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B1" w:rsidRDefault="00194CB1" w:rsidP="00194CB1">
      <w:pPr>
        <w:spacing w:after="0"/>
        <w:jc w:val="center"/>
        <w:rPr>
          <w:rFonts w:ascii="Times New Roman" w:eastAsia="Times New Roman" w:hAnsi="Times New Roman" w:cs="Times New Roman"/>
          <w:sz w:val="24"/>
        </w:rPr>
      </w:pPr>
    </w:p>
    <w:p w:rsidR="00194CB1" w:rsidRPr="00CC1079" w:rsidRDefault="00194CB1" w:rsidP="00194CB1">
      <w:pPr>
        <w:spacing w:after="0"/>
        <w:jc w:val="center"/>
        <w:rPr>
          <w:rFonts w:ascii="Times New Roman" w:eastAsia="Times New Roman" w:hAnsi="Times New Roman" w:cs="Times New Roman"/>
          <w:sz w:val="24"/>
        </w:rPr>
      </w:pPr>
    </w:p>
    <w:p w:rsidR="00194CB1" w:rsidRPr="00CC1079" w:rsidRDefault="00194CB1" w:rsidP="00194CB1">
      <w:pPr>
        <w:spacing w:after="0"/>
        <w:jc w:val="center"/>
        <w:rPr>
          <w:rFonts w:ascii="Times New Roman" w:eastAsia="Times New Roman" w:hAnsi="Times New Roman" w:cs="Times New Roman"/>
          <w:b/>
          <w:sz w:val="48"/>
        </w:rPr>
      </w:pPr>
      <w:r>
        <w:rPr>
          <w:rFonts w:ascii="Times New Roman" w:eastAsia="Times New Roman" w:hAnsi="Times New Roman" w:cs="Times New Roman"/>
          <w:b/>
          <w:sz w:val="48"/>
        </w:rPr>
        <w:t>Решетникова</w:t>
      </w:r>
      <w:r w:rsidR="00904529">
        <w:rPr>
          <w:rFonts w:ascii="Times New Roman" w:eastAsia="Times New Roman" w:hAnsi="Times New Roman" w:cs="Times New Roman"/>
          <w:b/>
          <w:sz w:val="48"/>
        </w:rPr>
        <w:t xml:space="preserve"> </w:t>
      </w:r>
      <w:r>
        <w:rPr>
          <w:rFonts w:ascii="Times New Roman" w:eastAsia="Times New Roman" w:hAnsi="Times New Roman" w:cs="Times New Roman"/>
          <w:b/>
          <w:sz w:val="48"/>
        </w:rPr>
        <w:t>Татьяна</w:t>
      </w:r>
      <w:r w:rsidR="00904529">
        <w:rPr>
          <w:rFonts w:ascii="Times New Roman" w:eastAsia="Times New Roman" w:hAnsi="Times New Roman" w:cs="Times New Roman"/>
          <w:b/>
          <w:sz w:val="48"/>
        </w:rPr>
        <w:t xml:space="preserve"> </w:t>
      </w:r>
      <w:r>
        <w:rPr>
          <w:rFonts w:ascii="Times New Roman" w:eastAsia="Times New Roman" w:hAnsi="Times New Roman" w:cs="Times New Roman"/>
          <w:b/>
          <w:sz w:val="48"/>
        </w:rPr>
        <w:t>Игоревна</w:t>
      </w:r>
    </w:p>
    <w:p w:rsidR="00194CB1" w:rsidRPr="00CC1079" w:rsidRDefault="00194CB1" w:rsidP="00194CB1">
      <w:pPr>
        <w:spacing w:after="0"/>
        <w:jc w:val="center"/>
        <w:rPr>
          <w:rFonts w:ascii="Times New Roman" w:eastAsia="Times New Roman" w:hAnsi="Times New Roman" w:cs="Times New Roman"/>
          <w:sz w:val="24"/>
        </w:rPr>
      </w:pPr>
    </w:p>
    <w:p w:rsidR="00194CB1" w:rsidRPr="00CC1079" w:rsidRDefault="00194CB1" w:rsidP="00194CB1">
      <w:pPr>
        <w:spacing w:after="0"/>
        <w:jc w:val="center"/>
        <w:rPr>
          <w:rFonts w:ascii="Times New Roman" w:eastAsia="Times New Roman" w:hAnsi="Times New Roman" w:cs="Times New Roman"/>
          <w:sz w:val="24"/>
        </w:rPr>
      </w:pPr>
    </w:p>
    <w:p w:rsidR="00194CB1" w:rsidRPr="00523088" w:rsidRDefault="00523088" w:rsidP="00194CB1">
      <w:pPr>
        <w:spacing w:after="0"/>
        <w:jc w:val="center"/>
        <w:rPr>
          <w:rFonts w:ascii="Times New Roman" w:eastAsia="Times New Roman" w:hAnsi="Times New Roman" w:cs="Times New Roman"/>
          <w:b/>
          <w:sz w:val="52"/>
          <w:szCs w:val="52"/>
        </w:rPr>
      </w:pPr>
      <w:r w:rsidRPr="00523088">
        <w:rPr>
          <w:rFonts w:ascii="Times New Roman" w:eastAsia="Times New Roman" w:hAnsi="Times New Roman" w:cs="Times New Roman"/>
          <w:b/>
          <w:sz w:val="52"/>
          <w:szCs w:val="52"/>
        </w:rPr>
        <w:t>Выпускная квалификационная работа</w:t>
      </w:r>
    </w:p>
    <w:p w:rsidR="00194CB1" w:rsidRPr="00194CB1" w:rsidRDefault="00194CB1" w:rsidP="00194CB1">
      <w:pPr>
        <w:spacing w:after="0"/>
        <w:jc w:val="center"/>
        <w:rPr>
          <w:rFonts w:ascii="Times New Roman" w:eastAsia="Times New Roman" w:hAnsi="Times New Roman" w:cs="Times New Roman"/>
          <w:sz w:val="48"/>
          <w:szCs w:val="48"/>
        </w:rPr>
      </w:pPr>
      <w:r w:rsidRPr="00194CB1">
        <w:rPr>
          <w:rFonts w:ascii="Times New Roman" w:hAnsi="Times New Roman" w:cs="Times New Roman"/>
          <w:sz w:val="48"/>
          <w:szCs w:val="48"/>
        </w:rPr>
        <w:t>Система</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внутреннего</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контроля</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в</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управлении</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организациями</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на</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примере</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общественных</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организаций</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в</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сфере</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пожарной</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безопасности</w:t>
      </w:r>
      <w:r w:rsidR="00904529">
        <w:rPr>
          <w:rFonts w:ascii="Times New Roman" w:hAnsi="Times New Roman" w:cs="Times New Roman"/>
          <w:sz w:val="48"/>
          <w:szCs w:val="48"/>
        </w:rPr>
        <w:t xml:space="preserve"> </w:t>
      </w:r>
      <w:r w:rsidRPr="00194CB1">
        <w:rPr>
          <w:rFonts w:ascii="Times New Roman" w:hAnsi="Times New Roman" w:cs="Times New Roman"/>
          <w:sz w:val="48"/>
          <w:szCs w:val="48"/>
        </w:rPr>
        <w:t>в</w:t>
      </w:r>
      <w:r w:rsidR="00904529">
        <w:rPr>
          <w:rFonts w:ascii="Times New Roman" w:hAnsi="Times New Roman" w:cs="Times New Roman"/>
          <w:sz w:val="48"/>
          <w:szCs w:val="48"/>
        </w:rPr>
        <w:t xml:space="preserve"> </w:t>
      </w:r>
      <w:r w:rsidR="0007617E">
        <w:rPr>
          <w:rFonts w:ascii="Times New Roman" w:hAnsi="Times New Roman" w:cs="Times New Roman"/>
          <w:sz w:val="48"/>
          <w:szCs w:val="48"/>
        </w:rPr>
        <w:t>Приволжском федеральном округе</w:t>
      </w:r>
    </w:p>
    <w:p w:rsidR="00194CB1" w:rsidRDefault="00194CB1"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Default="00523088" w:rsidP="00194CB1">
      <w:pPr>
        <w:spacing w:after="0"/>
        <w:jc w:val="center"/>
        <w:rPr>
          <w:rFonts w:ascii="Times New Roman" w:eastAsia="Times New Roman" w:hAnsi="Times New Roman" w:cs="Times New Roman"/>
          <w:sz w:val="24"/>
        </w:rPr>
      </w:pPr>
    </w:p>
    <w:p w:rsidR="00523088" w:rsidRPr="00CC1079" w:rsidRDefault="00523088" w:rsidP="00194CB1">
      <w:pPr>
        <w:spacing w:after="0"/>
        <w:jc w:val="center"/>
        <w:rPr>
          <w:rFonts w:ascii="Times New Roman" w:eastAsia="Times New Roman" w:hAnsi="Times New Roman" w:cs="Times New Roman"/>
          <w:sz w:val="24"/>
        </w:rPr>
      </w:pPr>
    </w:p>
    <w:sdt>
      <w:sdtPr>
        <w:rPr>
          <w:rFonts w:ascii="Times New Roman" w:eastAsiaTheme="minorEastAsia" w:hAnsi="Times New Roman" w:cs="Times New Roman"/>
          <w:b w:val="0"/>
          <w:bCs w:val="0"/>
          <w:color w:val="auto"/>
          <w:sz w:val="22"/>
          <w:szCs w:val="22"/>
          <w:lang w:eastAsia="ru-RU"/>
        </w:rPr>
        <w:id w:val="687004891"/>
      </w:sdtPr>
      <w:sdtEndPr/>
      <w:sdtContent>
        <w:p w:rsidR="00194CB1" w:rsidRPr="0007617E" w:rsidRDefault="00194CB1" w:rsidP="0007617E">
          <w:pPr>
            <w:pStyle w:val="a3"/>
            <w:spacing w:line="360" w:lineRule="auto"/>
            <w:rPr>
              <w:rFonts w:ascii="Times New Roman" w:hAnsi="Times New Roman" w:cs="Times New Roman"/>
              <w:color w:val="auto"/>
            </w:rPr>
          </w:pPr>
          <w:r w:rsidRPr="0007617E">
            <w:rPr>
              <w:rFonts w:ascii="Times New Roman" w:hAnsi="Times New Roman" w:cs="Times New Roman"/>
              <w:color w:val="auto"/>
            </w:rPr>
            <w:t>Оглав</w:t>
          </w:r>
          <w:bookmarkStart w:id="0" w:name="_GoBack"/>
          <w:bookmarkEnd w:id="0"/>
          <w:r w:rsidRPr="0007617E">
            <w:rPr>
              <w:rFonts w:ascii="Times New Roman" w:hAnsi="Times New Roman" w:cs="Times New Roman"/>
              <w:color w:val="auto"/>
            </w:rPr>
            <w:t>ление</w:t>
          </w:r>
        </w:p>
        <w:p w:rsidR="0007617E" w:rsidRPr="0007617E" w:rsidRDefault="00AC1FA3" w:rsidP="0007617E">
          <w:pPr>
            <w:pStyle w:val="11"/>
            <w:tabs>
              <w:tab w:val="right" w:leader="dot" w:pos="9345"/>
            </w:tabs>
            <w:spacing w:line="360" w:lineRule="auto"/>
            <w:rPr>
              <w:rFonts w:ascii="Times New Roman" w:hAnsi="Times New Roman" w:cs="Times New Roman"/>
              <w:noProof/>
              <w:sz w:val="28"/>
              <w:szCs w:val="28"/>
            </w:rPr>
          </w:pPr>
          <w:r w:rsidRPr="0007617E">
            <w:rPr>
              <w:rFonts w:ascii="Times New Roman" w:hAnsi="Times New Roman" w:cs="Times New Roman"/>
              <w:sz w:val="28"/>
              <w:szCs w:val="28"/>
            </w:rPr>
            <w:fldChar w:fldCharType="begin"/>
          </w:r>
          <w:r w:rsidR="00A7769B" w:rsidRPr="0007617E">
            <w:rPr>
              <w:rFonts w:ascii="Times New Roman" w:hAnsi="Times New Roman" w:cs="Times New Roman"/>
              <w:sz w:val="28"/>
              <w:szCs w:val="28"/>
            </w:rPr>
            <w:instrText xml:space="preserve"> TOC \o "1-3" \h \z \u </w:instrText>
          </w:r>
          <w:r w:rsidRPr="0007617E">
            <w:rPr>
              <w:rFonts w:ascii="Times New Roman" w:hAnsi="Times New Roman" w:cs="Times New Roman"/>
              <w:sz w:val="28"/>
              <w:szCs w:val="28"/>
            </w:rPr>
            <w:fldChar w:fldCharType="separate"/>
          </w:r>
          <w:hyperlink w:anchor="_Toc494824874" w:history="1">
            <w:r w:rsidR="0007617E" w:rsidRPr="0007617E">
              <w:rPr>
                <w:rStyle w:val="af1"/>
                <w:rFonts w:ascii="Times New Roman" w:hAnsi="Times New Roman" w:cs="Times New Roman"/>
                <w:noProof/>
                <w:sz w:val="28"/>
                <w:szCs w:val="28"/>
              </w:rPr>
              <w:t>Введение.</w:t>
            </w:r>
            <w:r w:rsidR="0007617E" w:rsidRPr="0007617E">
              <w:rPr>
                <w:rFonts w:ascii="Times New Roman" w:hAnsi="Times New Roman" w:cs="Times New Roman"/>
                <w:noProof/>
                <w:webHidden/>
                <w:sz w:val="28"/>
                <w:szCs w:val="28"/>
              </w:rPr>
              <w:tab/>
            </w:r>
            <w:r w:rsidR="0007617E" w:rsidRPr="0007617E">
              <w:rPr>
                <w:rFonts w:ascii="Times New Roman" w:hAnsi="Times New Roman" w:cs="Times New Roman"/>
                <w:noProof/>
                <w:webHidden/>
                <w:sz w:val="28"/>
                <w:szCs w:val="28"/>
              </w:rPr>
              <w:fldChar w:fldCharType="begin"/>
            </w:r>
            <w:r w:rsidR="0007617E" w:rsidRPr="0007617E">
              <w:rPr>
                <w:rFonts w:ascii="Times New Roman" w:hAnsi="Times New Roman" w:cs="Times New Roman"/>
                <w:noProof/>
                <w:webHidden/>
                <w:sz w:val="28"/>
                <w:szCs w:val="28"/>
              </w:rPr>
              <w:instrText xml:space="preserve"> PAGEREF _Toc494824874 \h </w:instrText>
            </w:r>
            <w:r w:rsidR="0007617E" w:rsidRPr="0007617E">
              <w:rPr>
                <w:rFonts w:ascii="Times New Roman" w:hAnsi="Times New Roman" w:cs="Times New Roman"/>
                <w:noProof/>
                <w:webHidden/>
                <w:sz w:val="28"/>
                <w:szCs w:val="28"/>
              </w:rPr>
            </w:r>
            <w:r w:rsidR="0007617E" w:rsidRPr="0007617E">
              <w:rPr>
                <w:rFonts w:ascii="Times New Roman" w:hAnsi="Times New Roman" w:cs="Times New Roman"/>
                <w:noProof/>
                <w:webHidden/>
                <w:sz w:val="28"/>
                <w:szCs w:val="28"/>
              </w:rPr>
              <w:fldChar w:fldCharType="separate"/>
            </w:r>
            <w:r w:rsidR="00E33A32">
              <w:rPr>
                <w:rFonts w:ascii="Times New Roman" w:hAnsi="Times New Roman" w:cs="Times New Roman"/>
                <w:noProof/>
                <w:webHidden/>
                <w:sz w:val="28"/>
                <w:szCs w:val="28"/>
              </w:rPr>
              <w:t>3</w:t>
            </w:r>
            <w:r w:rsidR="0007617E" w:rsidRPr="0007617E">
              <w:rPr>
                <w:rFonts w:ascii="Times New Roman" w:hAnsi="Times New Roman" w:cs="Times New Roman"/>
                <w:noProof/>
                <w:webHidden/>
                <w:sz w:val="28"/>
                <w:szCs w:val="28"/>
              </w:rPr>
              <w:fldChar w:fldCharType="end"/>
            </w:r>
          </w:hyperlink>
        </w:p>
        <w:p w:rsidR="0007617E" w:rsidRPr="0007617E" w:rsidRDefault="00CA33BD" w:rsidP="0007617E">
          <w:pPr>
            <w:pStyle w:val="11"/>
            <w:tabs>
              <w:tab w:val="left" w:pos="440"/>
              <w:tab w:val="right" w:leader="dot" w:pos="9345"/>
            </w:tabs>
            <w:spacing w:line="360" w:lineRule="auto"/>
            <w:rPr>
              <w:rFonts w:ascii="Times New Roman" w:hAnsi="Times New Roman" w:cs="Times New Roman"/>
              <w:noProof/>
              <w:sz w:val="28"/>
              <w:szCs w:val="28"/>
            </w:rPr>
          </w:pPr>
          <w:hyperlink w:anchor="_Toc494824875" w:history="1">
            <w:r w:rsidR="0007617E" w:rsidRPr="0007617E">
              <w:rPr>
                <w:rStyle w:val="af1"/>
                <w:rFonts w:ascii="Times New Roman" w:hAnsi="Times New Roman" w:cs="Times New Roman"/>
                <w:noProof/>
                <w:sz w:val="28"/>
                <w:szCs w:val="28"/>
              </w:rPr>
              <w:t>1.</w:t>
            </w:r>
            <w:r w:rsidR="0007617E" w:rsidRPr="0007617E">
              <w:rPr>
                <w:rFonts w:ascii="Times New Roman" w:hAnsi="Times New Roman" w:cs="Times New Roman"/>
                <w:noProof/>
                <w:sz w:val="28"/>
                <w:szCs w:val="28"/>
              </w:rPr>
              <w:tab/>
            </w:r>
            <w:r w:rsidR="0007617E" w:rsidRPr="0007617E">
              <w:rPr>
                <w:rStyle w:val="af1"/>
                <w:rFonts w:ascii="Times New Roman" w:hAnsi="Times New Roman" w:cs="Times New Roman"/>
                <w:noProof/>
                <w:sz w:val="28"/>
                <w:szCs w:val="28"/>
              </w:rPr>
              <w:t>Система внутреннего контроля в управлении организациями: теоретические аспекты</w:t>
            </w:r>
            <w:r w:rsidR="0007617E" w:rsidRPr="0007617E">
              <w:rPr>
                <w:rFonts w:ascii="Times New Roman" w:hAnsi="Times New Roman" w:cs="Times New Roman"/>
                <w:noProof/>
                <w:webHidden/>
                <w:sz w:val="28"/>
                <w:szCs w:val="28"/>
              </w:rPr>
              <w:tab/>
            </w:r>
            <w:r w:rsidR="0007617E" w:rsidRPr="0007617E">
              <w:rPr>
                <w:rFonts w:ascii="Times New Roman" w:hAnsi="Times New Roman" w:cs="Times New Roman"/>
                <w:noProof/>
                <w:webHidden/>
                <w:sz w:val="28"/>
                <w:szCs w:val="28"/>
              </w:rPr>
              <w:fldChar w:fldCharType="begin"/>
            </w:r>
            <w:r w:rsidR="0007617E" w:rsidRPr="0007617E">
              <w:rPr>
                <w:rFonts w:ascii="Times New Roman" w:hAnsi="Times New Roman" w:cs="Times New Roman"/>
                <w:noProof/>
                <w:webHidden/>
                <w:sz w:val="28"/>
                <w:szCs w:val="28"/>
              </w:rPr>
              <w:instrText xml:space="preserve"> PAGEREF _Toc494824875 \h </w:instrText>
            </w:r>
            <w:r w:rsidR="0007617E" w:rsidRPr="0007617E">
              <w:rPr>
                <w:rFonts w:ascii="Times New Roman" w:hAnsi="Times New Roman" w:cs="Times New Roman"/>
                <w:noProof/>
                <w:webHidden/>
                <w:sz w:val="28"/>
                <w:szCs w:val="28"/>
              </w:rPr>
            </w:r>
            <w:r w:rsidR="0007617E" w:rsidRPr="0007617E">
              <w:rPr>
                <w:rFonts w:ascii="Times New Roman" w:hAnsi="Times New Roman" w:cs="Times New Roman"/>
                <w:noProof/>
                <w:webHidden/>
                <w:sz w:val="28"/>
                <w:szCs w:val="28"/>
              </w:rPr>
              <w:fldChar w:fldCharType="separate"/>
            </w:r>
            <w:r w:rsidR="00E33A32">
              <w:rPr>
                <w:rFonts w:ascii="Times New Roman" w:hAnsi="Times New Roman" w:cs="Times New Roman"/>
                <w:noProof/>
                <w:webHidden/>
                <w:sz w:val="28"/>
                <w:szCs w:val="28"/>
              </w:rPr>
              <w:t>7</w:t>
            </w:r>
            <w:r w:rsidR="0007617E" w:rsidRPr="0007617E">
              <w:rPr>
                <w:rFonts w:ascii="Times New Roman" w:hAnsi="Times New Roman" w:cs="Times New Roman"/>
                <w:noProof/>
                <w:webHidden/>
                <w:sz w:val="28"/>
                <w:szCs w:val="28"/>
              </w:rPr>
              <w:fldChar w:fldCharType="end"/>
            </w:r>
          </w:hyperlink>
        </w:p>
        <w:p w:rsidR="0007617E" w:rsidRPr="0007617E" w:rsidRDefault="00CA33BD" w:rsidP="0007617E">
          <w:pPr>
            <w:pStyle w:val="21"/>
            <w:tabs>
              <w:tab w:val="right" w:leader="dot" w:pos="9345"/>
            </w:tabs>
            <w:spacing w:line="360" w:lineRule="auto"/>
            <w:rPr>
              <w:rFonts w:ascii="Times New Roman" w:hAnsi="Times New Roman" w:cs="Times New Roman"/>
              <w:noProof/>
              <w:sz w:val="28"/>
              <w:szCs w:val="28"/>
            </w:rPr>
          </w:pPr>
          <w:hyperlink w:anchor="_Toc494824876" w:history="1">
            <w:r w:rsidR="0007617E" w:rsidRPr="0007617E">
              <w:rPr>
                <w:rStyle w:val="af1"/>
                <w:rFonts w:ascii="Times New Roman" w:hAnsi="Times New Roman" w:cs="Times New Roman"/>
                <w:noProof/>
                <w:sz w:val="28"/>
                <w:szCs w:val="28"/>
              </w:rPr>
              <w:t>1.1 Экономическое содержание понятия системы внутреннего контроля</w:t>
            </w:r>
            <w:r w:rsidR="0007617E" w:rsidRPr="0007617E">
              <w:rPr>
                <w:rFonts w:ascii="Times New Roman" w:hAnsi="Times New Roman" w:cs="Times New Roman"/>
                <w:noProof/>
                <w:webHidden/>
                <w:sz w:val="28"/>
                <w:szCs w:val="28"/>
              </w:rPr>
              <w:tab/>
            </w:r>
            <w:r w:rsidR="0007617E" w:rsidRPr="0007617E">
              <w:rPr>
                <w:rFonts w:ascii="Times New Roman" w:hAnsi="Times New Roman" w:cs="Times New Roman"/>
                <w:noProof/>
                <w:webHidden/>
                <w:sz w:val="28"/>
                <w:szCs w:val="28"/>
              </w:rPr>
              <w:fldChar w:fldCharType="begin"/>
            </w:r>
            <w:r w:rsidR="0007617E" w:rsidRPr="0007617E">
              <w:rPr>
                <w:rFonts w:ascii="Times New Roman" w:hAnsi="Times New Roman" w:cs="Times New Roman"/>
                <w:noProof/>
                <w:webHidden/>
                <w:sz w:val="28"/>
                <w:szCs w:val="28"/>
              </w:rPr>
              <w:instrText xml:space="preserve"> PAGEREF _Toc494824876 \h </w:instrText>
            </w:r>
            <w:r w:rsidR="0007617E" w:rsidRPr="0007617E">
              <w:rPr>
                <w:rFonts w:ascii="Times New Roman" w:hAnsi="Times New Roman" w:cs="Times New Roman"/>
                <w:noProof/>
                <w:webHidden/>
                <w:sz w:val="28"/>
                <w:szCs w:val="28"/>
              </w:rPr>
            </w:r>
            <w:r w:rsidR="0007617E" w:rsidRPr="0007617E">
              <w:rPr>
                <w:rFonts w:ascii="Times New Roman" w:hAnsi="Times New Roman" w:cs="Times New Roman"/>
                <w:noProof/>
                <w:webHidden/>
                <w:sz w:val="28"/>
                <w:szCs w:val="28"/>
              </w:rPr>
              <w:fldChar w:fldCharType="separate"/>
            </w:r>
            <w:r w:rsidR="00E33A32">
              <w:rPr>
                <w:rFonts w:ascii="Times New Roman" w:hAnsi="Times New Roman" w:cs="Times New Roman"/>
                <w:noProof/>
                <w:webHidden/>
                <w:sz w:val="28"/>
                <w:szCs w:val="28"/>
              </w:rPr>
              <w:t>7</w:t>
            </w:r>
            <w:r w:rsidR="0007617E" w:rsidRPr="0007617E">
              <w:rPr>
                <w:rFonts w:ascii="Times New Roman" w:hAnsi="Times New Roman" w:cs="Times New Roman"/>
                <w:noProof/>
                <w:webHidden/>
                <w:sz w:val="28"/>
                <w:szCs w:val="28"/>
              </w:rPr>
              <w:fldChar w:fldCharType="end"/>
            </w:r>
          </w:hyperlink>
        </w:p>
        <w:p w:rsidR="0007617E" w:rsidRPr="0007617E" w:rsidRDefault="00CA33BD" w:rsidP="0007617E">
          <w:pPr>
            <w:pStyle w:val="21"/>
            <w:tabs>
              <w:tab w:val="right" w:leader="dot" w:pos="9345"/>
            </w:tabs>
            <w:spacing w:line="360" w:lineRule="auto"/>
            <w:rPr>
              <w:rFonts w:ascii="Times New Roman" w:hAnsi="Times New Roman" w:cs="Times New Roman"/>
              <w:noProof/>
              <w:sz w:val="28"/>
              <w:szCs w:val="28"/>
            </w:rPr>
          </w:pPr>
          <w:hyperlink w:anchor="_Toc494824877" w:history="1">
            <w:r w:rsidR="0007617E" w:rsidRPr="0007617E">
              <w:rPr>
                <w:rStyle w:val="af1"/>
                <w:rFonts w:ascii="Times New Roman" w:hAnsi="Times New Roman" w:cs="Times New Roman"/>
                <w:noProof/>
                <w:sz w:val="28"/>
                <w:szCs w:val="28"/>
              </w:rPr>
              <w:t>1.2 Модели и подсистемы системы внутреннего контроля</w:t>
            </w:r>
            <w:r w:rsidR="0007617E" w:rsidRPr="0007617E">
              <w:rPr>
                <w:rFonts w:ascii="Times New Roman" w:hAnsi="Times New Roman" w:cs="Times New Roman"/>
                <w:noProof/>
                <w:webHidden/>
                <w:sz w:val="28"/>
                <w:szCs w:val="28"/>
              </w:rPr>
              <w:tab/>
            </w:r>
            <w:r w:rsidR="0007617E" w:rsidRPr="0007617E">
              <w:rPr>
                <w:rFonts w:ascii="Times New Roman" w:hAnsi="Times New Roman" w:cs="Times New Roman"/>
                <w:noProof/>
                <w:webHidden/>
                <w:sz w:val="28"/>
                <w:szCs w:val="28"/>
              </w:rPr>
              <w:fldChar w:fldCharType="begin"/>
            </w:r>
            <w:r w:rsidR="0007617E" w:rsidRPr="0007617E">
              <w:rPr>
                <w:rFonts w:ascii="Times New Roman" w:hAnsi="Times New Roman" w:cs="Times New Roman"/>
                <w:noProof/>
                <w:webHidden/>
                <w:sz w:val="28"/>
                <w:szCs w:val="28"/>
              </w:rPr>
              <w:instrText xml:space="preserve"> PAGEREF _Toc494824877 \h </w:instrText>
            </w:r>
            <w:r w:rsidR="0007617E" w:rsidRPr="0007617E">
              <w:rPr>
                <w:rFonts w:ascii="Times New Roman" w:hAnsi="Times New Roman" w:cs="Times New Roman"/>
                <w:noProof/>
                <w:webHidden/>
                <w:sz w:val="28"/>
                <w:szCs w:val="28"/>
              </w:rPr>
            </w:r>
            <w:r w:rsidR="0007617E" w:rsidRPr="0007617E">
              <w:rPr>
                <w:rFonts w:ascii="Times New Roman" w:hAnsi="Times New Roman" w:cs="Times New Roman"/>
                <w:noProof/>
                <w:webHidden/>
                <w:sz w:val="28"/>
                <w:szCs w:val="28"/>
              </w:rPr>
              <w:fldChar w:fldCharType="separate"/>
            </w:r>
            <w:r w:rsidR="00E33A32">
              <w:rPr>
                <w:rFonts w:ascii="Times New Roman" w:hAnsi="Times New Roman" w:cs="Times New Roman"/>
                <w:noProof/>
                <w:webHidden/>
                <w:sz w:val="28"/>
                <w:szCs w:val="28"/>
              </w:rPr>
              <w:t>23</w:t>
            </w:r>
            <w:r w:rsidR="0007617E" w:rsidRPr="0007617E">
              <w:rPr>
                <w:rFonts w:ascii="Times New Roman" w:hAnsi="Times New Roman" w:cs="Times New Roman"/>
                <w:noProof/>
                <w:webHidden/>
                <w:sz w:val="28"/>
                <w:szCs w:val="28"/>
              </w:rPr>
              <w:fldChar w:fldCharType="end"/>
            </w:r>
          </w:hyperlink>
        </w:p>
        <w:p w:rsidR="0007617E" w:rsidRPr="0007617E" w:rsidRDefault="00CA33BD" w:rsidP="0007617E">
          <w:pPr>
            <w:pStyle w:val="11"/>
            <w:tabs>
              <w:tab w:val="right" w:leader="dot" w:pos="9345"/>
            </w:tabs>
            <w:spacing w:line="360" w:lineRule="auto"/>
            <w:rPr>
              <w:rFonts w:ascii="Times New Roman" w:hAnsi="Times New Roman" w:cs="Times New Roman"/>
              <w:noProof/>
              <w:sz w:val="28"/>
              <w:szCs w:val="28"/>
            </w:rPr>
          </w:pPr>
          <w:hyperlink w:anchor="_Toc494824878" w:history="1">
            <w:r w:rsidR="0007617E" w:rsidRPr="0007617E">
              <w:rPr>
                <w:rStyle w:val="af1"/>
                <w:rFonts w:ascii="Times New Roman" w:eastAsia="HiddenHorzOCR" w:hAnsi="Times New Roman" w:cs="Times New Roman"/>
                <w:noProof/>
                <w:sz w:val="28"/>
                <w:szCs w:val="28"/>
                <w:lang w:eastAsia="ar-SA"/>
              </w:rPr>
              <w:t>2. Анализ формирования системы внутреннего контроля на примере общественной организации в сфере пожарной безопасности</w:t>
            </w:r>
            <w:r w:rsidR="0007617E" w:rsidRPr="0007617E">
              <w:rPr>
                <w:rFonts w:ascii="Times New Roman" w:hAnsi="Times New Roman" w:cs="Times New Roman"/>
                <w:noProof/>
                <w:webHidden/>
                <w:sz w:val="28"/>
                <w:szCs w:val="28"/>
              </w:rPr>
              <w:tab/>
            </w:r>
            <w:r w:rsidR="0007617E" w:rsidRPr="0007617E">
              <w:rPr>
                <w:rFonts w:ascii="Times New Roman" w:hAnsi="Times New Roman" w:cs="Times New Roman"/>
                <w:noProof/>
                <w:webHidden/>
                <w:sz w:val="28"/>
                <w:szCs w:val="28"/>
              </w:rPr>
              <w:fldChar w:fldCharType="begin"/>
            </w:r>
            <w:r w:rsidR="0007617E" w:rsidRPr="0007617E">
              <w:rPr>
                <w:rFonts w:ascii="Times New Roman" w:hAnsi="Times New Roman" w:cs="Times New Roman"/>
                <w:noProof/>
                <w:webHidden/>
                <w:sz w:val="28"/>
                <w:szCs w:val="28"/>
              </w:rPr>
              <w:instrText xml:space="preserve"> PAGEREF _Toc494824878 \h </w:instrText>
            </w:r>
            <w:r w:rsidR="0007617E" w:rsidRPr="0007617E">
              <w:rPr>
                <w:rFonts w:ascii="Times New Roman" w:hAnsi="Times New Roman" w:cs="Times New Roman"/>
                <w:noProof/>
                <w:webHidden/>
                <w:sz w:val="28"/>
                <w:szCs w:val="28"/>
              </w:rPr>
            </w:r>
            <w:r w:rsidR="0007617E" w:rsidRPr="0007617E">
              <w:rPr>
                <w:rFonts w:ascii="Times New Roman" w:hAnsi="Times New Roman" w:cs="Times New Roman"/>
                <w:noProof/>
                <w:webHidden/>
                <w:sz w:val="28"/>
                <w:szCs w:val="28"/>
              </w:rPr>
              <w:fldChar w:fldCharType="separate"/>
            </w:r>
            <w:r w:rsidR="00E33A32">
              <w:rPr>
                <w:rFonts w:ascii="Times New Roman" w:hAnsi="Times New Roman" w:cs="Times New Roman"/>
                <w:noProof/>
                <w:webHidden/>
                <w:sz w:val="28"/>
                <w:szCs w:val="28"/>
              </w:rPr>
              <w:t>38</w:t>
            </w:r>
            <w:r w:rsidR="0007617E" w:rsidRPr="0007617E">
              <w:rPr>
                <w:rFonts w:ascii="Times New Roman" w:hAnsi="Times New Roman" w:cs="Times New Roman"/>
                <w:noProof/>
                <w:webHidden/>
                <w:sz w:val="28"/>
                <w:szCs w:val="28"/>
              </w:rPr>
              <w:fldChar w:fldCharType="end"/>
            </w:r>
          </w:hyperlink>
        </w:p>
        <w:p w:rsidR="0007617E" w:rsidRPr="0007617E" w:rsidRDefault="00CA33BD" w:rsidP="0007617E">
          <w:pPr>
            <w:pStyle w:val="21"/>
            <w:tabs>
              <w:tab w:val="right" w:leader="dot" w:pos="9345"/>
            </w:tabs>
            <w:spacing w:line="360" w:lineRule="auto"/>
            <w:rPr>
              <w:rFonts w:ascii="Times New Roman" w:hAnsi="Times New Roman" w:cs="Times New Roman"/>
              <w:noProof/>
              <w:sz w:val="28"/>
              <w:szCs w:val="28"/>
            </w:rPr>
          </w:pPr>
          <w:hyperlink w:anchor="_Toc494824879" w:history="1">
            <w:r w:rsidR="0007617E" w:rsidRPr="0007617E">
              <w:rPr>
                <w:rStyle w:val="af1"/>
                <w:rFonts w:ascii="Times New Roman" w:eastAsia="HiddenHorzOCR" w:hAnsi="Times New Roman" w:cs="Times New Roman"/>
                <w:noProof/>
                <w:sz w:val="28"/>
                <w:szCs w:val="28"/>
                <w:lang w:eastAsia="ar-SA"/>
              </w:rPr>
              <w:t>2.1. Анализ состояния и тенденции развития сферы пожарной безопасности</w:t>
            </w:r>
            <w:r w:rsidR="0007617E" w:rsidRPr="0007617E">
              <w:rPr>
                <w:rFonts w:ascii="Times New Roman" w:hAnsi="Times New Roman" w:cs="Times New Roman"/>
                <w:noProof/>
                <w:webHidden/>
                <w:sz w:val="28"/>
                <w:szCs w:val="28"/>
              </w:rPr>
              <w:tab/>
            </w:r>
            <w:r w:rsidR="0007617E" w:rsidRPr="0007617E">
              <w:rPr>
                <w:rFonts w:ascii="Times New Roman" w:hAnsi="Times New Roman" w:cs="Times New Roman"/>
                <w:noProof/>
                <w:webHidden/>
                <w:sz w:val="28"/>
                <w:szCs w:val="28"/>
              </w:rPr>
              <w:fldChar w:fldCharType="begin"/>
            </w:r>
            <w:r w:rsidR="0007617E" w:rsidRPr="0007617E">
              <w:rPr>
                <w:rFonts w:ascii="Times New Roman" w:hAnsi="Times New Roman" w:cs="Times New Roman"/>
                <w:noProof/>
                <w:webHidden/>
                <w:sz w:val="28"/>
                <w:szCs w:val="28"/>
              </w:rPr>
              <w:instrText xml:space="preserve"> PAGEREF _Toc494824879 \h </w:instrText>
            </w:r>
            <w:r w:rsidR="0007617E" w:rsidRPr="0007617E">
              <w:rPr>
                <w:rFonts w:ascii="Times New Roman" w:hAnsi="Times New Roman" w:cs="Times New Roman"/>
                <w:noProof/>
                <w:webHidden/>
                <w:sz w:val="28"/>
                <w:szCs w:val="28"/>
              </w:rPr>
            </w:r>
            <w:r w:rsidR="0007617E" w:rsidRPr="0007617E">
              <w:rPr>
                <w:rFonts w:ascii="Times New Roman" w:hAnsi="Times New Roman" w:cs="Times New Roman"/>
                <w:noProof/>
                <w:webHidden/>
                <w:sz w:val="28"/>
                <w:szCs w:val="28"/>
              </w:rPr>
              <w:fldChar w:fldCharType="separate"/>
            </w:r>
            <w:r w:rsidR="00E33A32">
              <w:rPr>
                <w:rFonts w:ascii="Times New Roman" w:hAnsi="Times New Roman" w:cs="Times New Roman"/>
                <w:noProof/>
                <w:webHidden/>
                <w:sz w:val="28"/>
                <w:szCs w:val="28"/>
              </w:rPr>
              <w:t>38</w:t>
            </w:r>
            <w:r w:rsidR="0007617E" w:rsidRPr="0007617E">
              <w:rPr>
                <w:rFonts w:ascii="Times New Roman" w:hAnsi="Times New Roman" w:cs="Times New Roman"/>
                <w:noProof/>
                <w:webHidden/>
                <w:sz w:val="28"/>
                <w:szCs w:val="28"/>
              </w:rPr>
              <w:fldChar w:fldCharType="end"/>
            </w:r>
          </w:hyperlink>
        </w:p>
        <w:p w:rsidR="0007617E" w:rsidRPr="0007617E" w:rsidRDefault="00CA33BD" w:rsidP="0007617E">
          <w:pPr>
            <w:pStyle w:val="21"/>
            <w:tabs>
              <w:tab w:val="right" w:leader="dot" w:pos="9345"/>
            </w:tabs>
            <w:spacing w:line="360" w:lineRule="auto"/>
            <w:rPr>
              <w:rFonts w:ascii="Times New Roman" w:hAnsi="Times New Roman" w:cs="Times New Roman"/>
              <w:noProof/>
              <w:sz w:val="28"/>
              <w:szCs w:val="28"/>
            </w:rPr>
          </w:pPr>
          <w:hyperlink w:anchor="_Toc494824880" w:history="1">
            <w:r w:rsidR="0007617E" w:rsidRPr="0007617E">
              <w:rPr>
                <w:rStyle w:val="af1"/>
                <w:rFonts w:ascii="Times New Roman" w:eastAsia="HiddenHorzOCR" w:hAnsi="Times New Roman" w:cs="Times New Roman"/>
                <w:noProof/>
                <w:sz w:val="28"/>
                <w:szCs w:val="28"/>
                <w:lang w:eastAsia="ar-SA"/>
              </w:rPr>
              <w:t>2.2. Особенности системы внутреннего контроля в общественных организациях сферы пожарной безопасности</w:t>
            </w:r>
            <w:r w:rsidR="0007617E" w:rsidRPr="0007617E">
              <w:rPr>
                <w:rFonts w:ascii="Times New Roman" w:hAnsi="Times New Roman" w:cs="Times New Roman"/>
                <w:noProof/>
                <w:webHidden/>
                <w:sz w:val="28"/>
                <w:szCs w:val="28"/>
              </w:rPr>
              <w:tab/>
            </w:r>
            <w:r w:rsidR="0007617E" w:rsidRPr="0007617E">
              <w:rPr>
                <w:rFonts w:ascii="Times New Roman" w:hAnsi="Times New Roman" w:cs="Times New Roman"/>
                <w:noProof/>
                <w:webHidden/>
                <w:sz w:val="28"/>
                <w:szCs w:val="28"/>
              </w:rPr>
              <w:fldChar w:fldCharType="begin"/>
            </w:r>
            <w:r w:rsidR="0007617E" w:rsidRPr="0007617E">
              <w:rPr>
                <w:rFonts w:ascii="Times New Roman" w:hAnsi="Times New Roman" w:cs="Times New Roman"/>
                <w:noProof/>
                <w:webHidden/>
                <w:sz w:val="28"/>
                <w:szCs w:val="28"/>
              </w:rPr>
              <w:instrText xml:space="preserve"> PAGEREF _Toc494824880 \h </w:instrText>
            </w:r>
            <w:r w:rsidR="0007617E" w:rsidRPr="0007617E">
              <w:rPr>
                <w:rFonts w:ascii="Times New Roman" w:hAnsi="Times New Roman" w:cs="Times New Roman"/>
                <w:noProof/>
                <w:webHidden/>
                <w:sz w:val="28"/>
                <w:szCs w:val="28"/>
              </w:rPr>
            </w:r>
            <w:r w:rsidR="0007617E" w:rsidRPr="0007617E">
              <w:rPr>
                <w:rFonts w:ascii="Times New Roman" w:hAnsi="Times New Roman" w:cs="Times New Roman"/>
                <w:noProof/>
                <w:webHidden/>
                <w:sz w:val="28"/>
                <w:szCs w:val="28"/>
              </w:rPr>
              <w:fldChar w:fldCharType="separate"/>
            </w:r>
            <w:r w:rsidR="00E33A32">
              <w:rPr>
                <w:rFonts w:ascii="Times New Roman" w:hAnsi="Times New Roman" w:cs="Times New Roman"/>
                <w:noProof/>
                <w:webHidden/>
                <w:sz w:val="28"/>
                <w:szCs w:val="28"/>
              </w:rPr>
              <w:t>61</w:t>
            </w:r>
            <w:r w:rsidR="0007617E" w:rsidRPr="0007617E">
              <w:rPr>
                <w:rFonts w:ascii="Times New Roman" w:hAnsi="Times New Roman" w:cs="Times New Roman"/>
                <w:noProof/>
                <w:webHidden/>
                <w:sz w:val="28"/>
                <w:szCs w:val="28"/>
              </w:rPr>
              <w:fldChar w:fldCharType="end"/>
            </w:r>
          </w:hyperlink>
        </w:p>
        <w:p w:rsidR="0007617E" w:rsidRPr="0007617E" w:rsidRDefault="00CA33BD" w:rsidP="0007617E">
          <w:pPr>
            <w:pStyle w:val="11"/>
            <w:tabs>
              <w:tab w:val="right" w:leader="dot" w:pos="9345"/>
            </w:tabs>
            <w:spacing w:line="360" w:lineRule="auto"/>
            <w:rPr>
              <w:rFonts w:ascii="Times New Roman" w:hAnsi="Times New Roman" w:cs="Times New Roman"/>
              <w:noProof/>
              <w:sz w:val="28"/>
              <w:szCs w:val="28"/>
            </w:rPr>
          </w:pPr>
          <w:hyperlink w:anchor="_Toc494824881" w:history="1">
            <w:r w:rsidR="0007617E" w:rsidRPr="0007617E">
              <w:rPr>
                <w:rStyle w:val="af1"/>
                <w:rFonts w:ascii="Times New Roman" w:eastAsia="HiddenHorzOCR" w:hAnsi="Times New Roman" w:cs="Times New Roman"/>
                <w:noProof/>
                <w:sz w:val="28"/>
                <w:szCs w:val="28"/>
                <w:lang w:eastAsia="ar-SA"/>
              </w:rPr>
              <w:t>3 Совершенствование системы внутреннего контроля в управлении общественной организацией в сфере пожарной безопасности на примере Кировского областного отделения ВДПО</w:t>
            </w:r>
            <w:r w:rsidR="0007617E" w:rsidRPr="0007617E">
              <w:rPr>
                <w:rFonts w:ascii="Times New Roman" w:hAnsi="Times New Roman" w:cs="Times New Roman"/>
                <w:noProof/>
                <w:webHidden/>
                <w:sz w:val="28"/>
                <w:szCs w:val="28"/>
              </w:rPr>
              <w:tab/>
            </w:r>
            <w:r w:rsidR="0007617E" w:rsidRPr="0007617E">
              <w:rPr>
                <w:rFonts w:ascii="Times New Roman" w:hAnsi="Times New Roman" w:cs="Times New Roman"/>
                <w:noProof/>
                <w:webHidden/>
                <w:sz w:val="28"/>
                <w:szCs w:val="28"/>
              </w:rPr>
              <w:fldChar w:fldCharType="begin"/>
            </w:r>
            <w:r w:rsidR="0007617E" w:rsidRPr="0007617E">
              <w:rPr>
                <w:rFonts w:ascii="Times New Roman" w:hAnsi="Times New Roman" w:cs="Times New Roman"/>
                <w:noProof/>
                <w:webHidden/>
                <w:sz w:val="28"/>
                <w:szCs w:val="28"/>
              </w:rPr>
              <w:instrText xml:space="preserve"> PAGEREF _Toc494824881 \h </w:instrText>
            </w:r>
            <w:r w:rsidR="0007617E" w:rsidRPr="0007617E">
              <w:rPr>
                <w:rFonts w:ascii="Times New Roman" w:hAnsi="Times New Roman" w:cs="Times New Roman"/>
                <w:noProof/>
                <w:webHidden/>
                <w:sz w:val="28"/>
                <w:szCs w:val="28"/>
              </w:rPr>
            </w:r>
            <w:r w:rsidR="0007617E" w:rsidRPr="0007617E">
              <w:rPr>
                <w:rFonts w:ascii="Times New Roman" w:hAnsi="Times New Roman" w:cs="Times New Roman"/>
                <w:noProof/>
                <w:webHidden/>
                <w:sz w:val="28"/>
                <w:szCs w:val="28"/>
              </w:rPr>
              <w:fldChar w:fldCharType="separate"/>
            </w:r>
            <w:r w:rsidR="00E33A32">
              <w:rPr>
                <w:rFonts w:ascii="Times New Roman" w:hAnsi="Times New Roman" w:cs="Times New Roman"/>
                <w:noProof/>
                <w:webHidden/>
                <w:sz w:val="28"/>
                <w:szCs w:val="28"/>
              </w:rPr>
              <w:t>73</w:t>
            </w:r>
            <w:r w:rsidR="0007617E" w:rsidRPr="0007617E">
              <w:rPr>
                <w:rFonts w:ascii="Times New Roman" w:hAnsi="Times New Roman" w:cs="Times New Roman"/>
                <w:noProof/>
                <w:webHidden/>
                <w:sz w:val="28"/>
                <w:szCs w:val="28"/>
              </w:rPr>
              <w:fldChar w:fldCharType="end"/>
            </w:r>
          </w:hyperlink>
        </w:p>
        <w:p w:rsidR="0007617E" w:rsidRPr="0007617E" w:rsidRDefault="00CA33BD" w:rsidP="0007617E">
          <w:pPr>
            <w:pStyle w:val="21"/>
            <w:tabs>
              <w:tab w:val="right" w:leader="dot" w:pos="9345"/>
            </w:tabs>
            <w:spacing w:line="360" w:lineRule="auto"/>
            <w:rPr>
              <w:rFonts w:ascii="Times New Roman" w:hAnsi="Times New Roman" w:cs="Times New Roman"/>
              <w:noProof/>
              <w:sz w:val="28"/>
              <w:szCs w:val="28"/>
            </w:rPr>
          </w:pPr>
          <w:hyperlink w:anchor="_Toc494824882" w:history="1">
            <w:r w:rsidR="0007617E" w:rsidRPr="0007617E">
              <w:rPr>
                <w:rStyle w:val="af1"/>
                <w:rFonts w:ascii="Times New Roman" w:eastAsia="HiddenHorzOCR" w:hAnsi="Times New Roman" w:cs="Times New Roman"/>
                <w:noProof/>
                <w:sz w:val="28"/>
                <w:szCs w:val="28"/>
                <w:lang w:eastAsia="ar-SA"/>
              </w:rPr>
              <w:t>3.1. Принципы и требования к деятельности системы внутреннего контроля на примере Кировского областного отделения ВДПО</w:t>
            </w:r>
            <w:r w:rsidR="0007617E" w:rsidRPr="0007617E">
              <w:rPr>
                <w:rFonts w:ascii="Times New Roman" w:hAnsi="Times New Roman" w:cs="Times New Roman"/>
                <w:noProof/>
                <w:webHidden/>
                <w:sz w:val="28"/>
                <w:szCs w:val="28"/>
              </w:rPr>
              <w:tab/>
            </w:r>
            <w:r w:rsidR="0007617E" w:rsidRPr="0007617E">
              <w:rPr>
                <w:rFonts w:ascii="Times New Roman" w:hAnsi="Times New Roman" w:cs="Times New Roman"/>
                <w:noProof/>
                <w:webHidden/>
                <w:sz w:val="28"/>
                <w:szCs w:val="28"/>
              </w:rPr>
              <w:fldChar w:fldCharType="begin"/>
            </w:r>
            <w:r w:rsidR="0007617E" w:rsidRPr="0007617E">
              <w:rPr>
                <w:rFonts w:ascii="Times New Roman" w:hAnsi="Times New Roman" w:cs="Times New Roman"/>
                <w:noProof/>
                <w:webHidden/>
                <w:sz w:val="28"/>
                <w:szCs w:val="28"/>
              </w:rPr>
              <w:instrText xml:space="preserve"> PAGEREF _Toc494824882 \h </w:instrText>
            </w:r>
            <w:r w:rsidR="0007617E" w:rsidRPr="0007617E">
              <w:rPr>
                <w:rFonts w:ascii="Times New Roman" w:hAnsi="Times New Roman" w:cs="Times New Roman"/>
                <w:noProof/>
                <w:webHidden/>
                <w:sz w:val="28"/>
                <w:szCs w:val="28"/>
              </w:rPr>
            </w:r>
            <w:r w:rsidR="0007617E" w:rsidRPr="0007617E">
              <w:rPr>
                <w:rFonts w:ascii="Times New Roman" w:hAnsi="Times New Roman" w:cs="Times New Roman"/>
                <w:noProof/>
                <w:webHidden/>
                <w:sz w:val="28"/>
                <w:szCs w:val="28"/>
              </w:rPr>
              <w:fldChar w:fldCharType="separate"/>
            </w:r>
            <w:r w:rsidR="00E33A32">
              <w:rPr>
                <w:rFonts w:ascii="Times New Roman" w:hAnsi="Times New Roman" w:cs="Times New Roman"/>
                <w:noProof/>
                <w:webHidden/>
                <w:sz w:val="28"/>
                <w:szCs w:val="28"/>
              </w:rPr>
              <w:t>73</w:t>
            </w:r>
            <w:r w:rsidR="0007617E" w:rsidRPr="0007617E">
              <w:rPr>
                <w:rFonts w:ascii="Times New Roman" w:hAnsi="Times New Roman" w:cs="Times New Roman"/>
                <w:noProof/>
                <w:webHidden/>
                <w:sz w:val="28"/>
                <w:szCs w:val="28"/>
              </w:rPr>
              <w:fldChar w:fldCharType="end"/>
            </w:r>
          </w:hyperlink>
        </w:p>
        <w:p w:rsidR="0007617E" w:rsidRPr="0007617E" w:rsidRDefault="00CA33BD" w:rsidP="0007617E">
          <w:pPr>
            <w:pStyle w:val="21"/>
            <w:tabs>
              <w:tab w:val="right" w:leader="dot" w:pos="9345"/>
            </w:tabs>
            <w:spacing w:line="360" w:lineRule="auto"/>
            <w:rPr>
              <w:rFonts w:ascii="Times New Roman" w:hAnsi="Times New Roman" w:cs="Times New Roman"/>
              <w:noProof/>
              <w:sz w:val="28"/>
              <w:szCs w:val="28"/>
            </w:rPr>
          </w:pPr>
          <w:hyperlink w:anchor="_Toc494824883" w:history="1">
            <w:r w:rsidR="0007617E" w:rsidRPr="0007617E">
              <w:rPr>
                <w:rStyle w:val="af1"/>
                <w:rFonts w:ascii="Times New Roman" w:eastAsia="HiddenHorzOCR" w:hAnsi="Times New Roman" w:cs="Times New Roman"/>
                <w:noProof/>
                <w:sz w:val="28"/>
                <w:szCs w:val="28"/>
                <w:lang w:eastAsia="ar-SA"/>
              </w:rPr>
              <w:t>3.2. Оценка эффективности системы внутреннего контроля на примере Кировского областного отделения ВДПО</w:t>
            </w:r>
            <w:r w:rsidR="0007617E" w:rsidRPr="0007617E">
              <w:rPr>
                <w:rFonts w:ascii="Times New Roman" w:hAnsi="Times New Roman" w:cs="Times New Roman"/>
                <w:noProof/>
                <w:webHidden/>
                <w:sz w:val="28"/>
                <w:szCs w:val="28"/>
              </w:rPr>
              <w:tab/>
            </w:r>
            <w:r w:rsidR="0007617E" w:rsidRPr="0007617E">
              <w:rPr>
                <w:rFonts w:ascii="Times New Roman" w:hAnsi="Times New Roman" w:cs="Times New Roman"/>
                <w:noProof/>
                <w:webHidden/>
                <w:sz w:val="28"/>
                <w:szCs w:val="28"/>
              </w:rPr>
              <w:fldChar w:fldCharType="begin"/>
            </w:r>
            <w:r w:rsidR="0007617E" w:rsidRPr="0007617E">
              <w:rPr>
                <w:rFonts w:ascii="Times New Roman" w:hAnsi="Times New Roman" w:cs="Times New Roman"/>
                <w:noProof/>
                <w:webHidden/>
                <w:sz w:val="28"/>
                <w:szCs w:val="28"/>
              </w:rPr>
              <w:instrText xml:space="preserve"> PAGEREF _Toc494824883 \h </w:instrText>
            </w:r>
            <w:r w:rsidR="0007617E" w:rsidRPr="0007617E">
              <w:rPr>
                <w:rFonts w:ascii="Times New Roman" w:hAnsi="Times New Roman" w:cs="Times New Roman"/>
                <w:noProof/>
                <w:webHidden/>
                <w:sz w:val="28"/>
                <w:szCs w:val="28"/>
              </w:rPr>
            </w:r>
            <w:r w:rsidR="0007617E" w:rsidRPr="0007617E">
              <w:rPr>
                <w:rFonts w:ascii="Times New Roman" w:hAnsi="Times New Roman" w:cs="Times New Roman"/>
                <w:noProof/>
                <w:webHidden/>
                <w:sz w:val="28"/>
                <w:szCs w:val="28"/>
              </w:rPr>
              <w:fldChar w:fldCharType="separate"/>
            </w:r>
            <w:r w:rsidR="00E33A32">
              <w:rPr>
                <w:rFonts w:ascii="Times New Roman" w:hAnsi="Times New Roman" w:cs="Times New Roman"/>
                <w:noProof/>
                <w:webHidden/>
                <w:sz w:val="28"/>
                <w:szCs w:val="28"/>
              </w:rPr>
              <w:t>84</w:t>
            </w:r>
            <w:r w:rsidR="0007617E" w:rsidRPr="0007617E">
              <w:rPr>
                <w:rFonts w:ascii="Times New Roman" w:hAnsi="Times New Roman" w:cs="Times New Roman"/>
                <w:noProof/>
                <w:webHidden/>
                <w:sz w:val="28"/>
                <w:szCs w:val="28"/>
              </w:rPr>
              <w:fldChar w:fldCharType="end"/>
            </w:r>
          </w:hyperlink>
        </w:p>
        <w:p w:rsidR="0007617E" w:rsidRPr="0007617E" w:rsidRDefault="00CA33BD" w:rsidP="0007617E">
          <w:pPr>
            <w:pStyle w:val="11"/>
            <w:tabs>
              <w:tab w:val="right" w:leader="dot" w:pos="9345"/>
            </w:tabs>
            <w:spacing w:line="360" w:lineRule="auto"/>
            <w:rPr>
              <w:rFonts w:ascii="Times New Roman" w:hAnsi="Times New Roman" w:cs="Times New Roman"/>
              <w:noProof/>
              <w:sz w:val="28"/>
              <w:szCs w:val="28"/>
            </w:rPr>
          </w:pPr>
          <w:hyperlink w:anchor="_Toc494824884" w:history="1">
            <w:r w:rsidR="0007617E" w:rsidRPr="0007617E">
              <w:rPr>
                <w:rStyle w:val="af1"/>
                <w:rFonts w:ascii="Times New Roman" w:hAnsi="Times New Roman" w:cs="Times New Roman"/>
                <w:noProof/>
                <w:sz w:val="28"/>
                <w:szCs w:val="28"/>
              </w:rPr>
              <w:t>Заключение</w:t>
            </w:r>
            <w:r w:rsidR="0007617E" w:rsidRPr="0007617E">
              <w:rPr>
                <w:rFonts w:ascii="Times New Roman" w:hAnsi="Times New Roman" w:cs="Times New Roman"/>
                <w:noProof/>
                <w:webHidden/>
                <w:sz w:val="28"/>
                <w:szCs w:val="28"/>
              </w:rPr>
              <w:tab/>
            </w:r>
            <w:r w:rsidR="0007617E" w:rsidRPr="0007617E">
              <w:rPr>
                <w:rFonts w:ascii="Times New Roman" w:hAnsi="Times New Roman" w:cs="Times New Roman"/>
                <w:noProof/>
                <w:webHidden/>
                <w:sz w:val="28"/>
                <w:szCs w:val="28"/>
              </w:rPr>
              <w:fldChar w:fldCharType="begin"/>
            </w:r>
            <w:r w:rsidR="0007617E" w:rsidRPr="0007617E">
              <w:rPr>
                <w:rFonts w:ascii="Times New Roman" w:hAnsi="Times New Roman" w:cs="Times New Roman"/>
                <w:noProof/>
                <w:webHidden/>
                <w:sz w:val="28"/>
                <w:szCs w:val="28"/>
              </w:rPr>
              <w:instrText xml:space="preserve"> PAGEREF _Toc494824884 \h </w:instrText>
            </w:r>
            <w:r w:rsidR="0007617E" w:rsidRPr="0007617E">
              <w:rPr>
                <w:rFonts w:ascii="Times New Roman" w:hAnsi="Times New Roman" w:cs="Times New Roman"/>
                <w:noProof/>
                <w:webHidden/>
                <w:sz w:val="28"/>
                <w:szCs w:val="28"/>
              </w:rPr>
            </w:r>
            <w:r w:rsidR="0007617E" w:rsidRPr="0007617E">
              <w:rPr>
                <w:rFonts w:ascii="Times New Roman" w:hAnsi="Times New Roman" w:cs="Times New Roman"/>
                <w:noProof/>
                <w:webHidden/>
                <w:sz w:val="28"/>
                <w:szCs w:val="28"/>
              </w:rPr>
              <w:fldChar w:fldCharType="separate"/>
            </w:r>
            <w:r w:rsidR="00E33A32">
              <w:rPr>
                <w:rFonts w:ascii="Times New Roman" w:hAnsi="Times New Roman" w:cs="Times New Roman"/>
                <w:noProof/>
                <w:webHidden/>
                <w:sz w:val="28"/>
                <w:szCs w:val="28"/>
              </w:rPr>
              <w:t>91</w:t>
            </w:r>
            <w:r w:rsidR="0007617E" w:rsidRPr="0007617E">
              <w:rPr>
                <w:rFonts w:ascii="Times New Roman" w:hAnsi="Times New Roman" w:cs="Times New Roman"/>
                <w:noProof/>
                <w:webHidden/>
                <w:sz w:val="28"/>
                <w:szCs w:val="28"/>
              </w:rPr>
              <w:fldChar w:fldCharType="end"/>
            </w:r>
          </w:hyperlink>
        </w:p>
        <w:p w:rsidR="0007617E" w:rsidRPr="0007617E" w:rsidRDefault="00CA33BD" w:rsidP="0007617E">
          <w:pPr>
            <w:pStyle w:val="11"/>
            <w:tabs>
              <w:tab w:val="right" w:leader="dot" w:pos="9345"/>
            </w:tabs>
            <w:spacing w:line="360" w:lineRule="auto"/>
            <w:rPr>
              <w:rFonts w:ascii="Times New Roman" w:hAnsi="Times New Roman" w:cs="Times New Roman"/>
              <w:noProof/>
              <w:sz w:val="28"/>
              <w:szCs w:val="28"/>
            </w:rPr>
          </w:pPr>
          <w:hyperlink w:anchor="_Toc494824885" w:history="1">
            <w:r w:rsidR="0007617E" w:rsidRPr="0007617E">
              <w:rPr>
                <w:rStyle w:val="af1"/>
                <w:rFonts w:ascii="Times New Roman" w:hAnsi="Times New Roman" w:cs="Times New Roman"/>
                <w:noProof/>
                <w:sz w:val="28"/>
                <w:szCs w:val="28"/>
              </w:rPr>
              <w:t>Библиографический список</w:t>
            </w:r>
            <w:r w:rsidR="0007617E" w:rsidRPr="0007617E">
              <w:rPr>
                <w:rFonts w:ascii="Times New Roman" w:hAnsi="Times New Roman" w:cs="Times New Roman"/>
                <w:noProof/>
                <w:webHidden/>
                <w:sz w:val="28"/>
                <w:szCs w:val="28"/>
              </w:rPr>
              <w:tab/>
            </w:r>
            <w:r w:rsidR="0007617E" w:rsidRPr="0007617E">
              <w:rPr>
                <w:rFonts w:ascii="Times New Roman" w:hAnsi="Times New Roman" w:cs="Times New Roman"/>
                <w:noProof/>
                <w:webHidden/>
                <w:sz w:val="28"/>
                <w:szCs w:val="28"/>
              </w:rPr>
              <w:fldChar w:fldCharType="begin"/>
            </w:r>
            <w:r w:rsidR="0007617E" w:rsidRPr="0007617E">
              <w:rPr>
                <w:rFonts w:ascii="Times New Roman" w:hAnsi="Times New Roman" w:cs="Times New Roman"/>
                <w:noProof/>
                <w:webHidden/>
                <w:sz w:val="28"/>
                <w:szCs w:val="28"/>
              </w:rPr>
              <w:instrText xml:space="preserve"> PAGEREF _Toc494824885 \h </w:instrText>
            </w:r>
            <w:r w:rsidR="0007617E" w:rsidRPr="0007617E">
              <w:rPr>
                <w:rFonts w:ascii="Times New Roman" w:hAnsi="Times New Roman" w:cs="Times New Roman"/>
                <w:noProof/>
                <w:webHidden/>
                <w:sz w:val="28"/>
                <w:szCs w:val="28"/>
              </w:rPr>
            </w:r>
            <w:r w:rsidR="0007617E" w:rsidRPr="0007617E">
              <w:rPr>
                <w:rFonts w:ascii="Times New Roman" w:hAnsi="Times New Roman" w:cs="Times New Roman"/>
                <w:noProof/>
                <w:webHidden/>
                <w:sz w:val="28"/>
                <w:szCs w:val="28"/>
              </w:rPr>
              <w:fldChar w:fldCharType="separate"/>
            </w:r>
            <w:r w:rsidR="00E33A32">
              <w:rPr>
                <w:rFonts w:ascii="Times New Roman" w:hAnsi="Times New Roman" w:cs="Times New Roman"/>
                <w:noProof/>
                <w:webHidden/>
                <w:sz w:val="28"/>
                <w:szCs w:val="28"/>
              </w:rPr>
              <w:t>96</w:t>
            </w:r>
            <w:r w:rsidR="0007617E" w:rsidRPr="0007617E">
              <w:rPr>
                <w:rFonts w:ascii="Times New Roman" w:hAnsi="Times New Roman" w:cs="Times New Roman"/>
                <w:noProof/>
                <w:webHidden/>
                <w:sz w:val="28"/>
                <w:szCs w:val="28"/>
              </w:rPr>
              <w:fldChar w:fldCharType="end"/>
            </w:r>
          </w:hyperlink>
        </w:p>
        <w:p w:rsidR="00194CB1" w:rsidRPr="00C051E2" w:rsidRDefault="00AC1FA3" w:rsidP="0007617E">
          <w:pPr>
            <w:spacing w:line="360" w:lineRule="auto"/>
            <w:rPr>
              <w:rFonts w:ascii="Times New Roman" w:hAnsi="Times New Roman" w:cs="Times New Roman"/>
              <w:sz w:val="28"/>
              <w:szCs w:val="28"/>
            </w:rPr>
          </w:pPr>
          <w:r w:rsidRPr="0007617E">
            <w:rPr>
              <w:rFonts w:ascii="Times New Roman" w:hAnsi="Times New Roman" w:cs="Times New Roman"/>
              <w:sz w:val="28"/>
              <w:szCs w:val="28"/>
            </w:rPr>
            <w:fldChar w:fldCharType="end"/>
          </w:r>
        </w:p>
      </w:sdtContent>
    </w:sdt>
    <w:p w:rsidR="00194CB1" w:rsidRPr="00652D52" w:rsidRDefault="00194CB1" w:rsidP="00194CB1">
      <w:pPr>
        <w:spacing w:after="0"/>
        <w:jc w:val="center"/>
        <w:rPr>
          <w:rFonts w:ascii="Times New Roman" w:eastAsia="Times New Roman" w:hAnsi="Times New Roman" w:cs="Times New Roman"/>
          <w:sz w:val="28"/>
        </w:rPr>
      </w:pPr>
    </w:p>
    <w:p w:rsidR="00194CB1" w:rsidRDefault="00194CB1">
      <w:pPr>
        <w:sectPr w:rsidR="00194CB1">
          <w:footerReference w:type="default" r:id="rId8"/>
          <w:pgSz w:w="11906" w:h="16838"/>
          <w:pgMar w:top="1134" w:right="850" w:bottom="1134" w:left="1701" w:header="708" w:footer="708" w:gutter="0"/>
          <w:cols w:space="708"/>
          <w:docGrid w:linePitch="360"/>
        </w:sectPr>
      </w:pPr>
    </w:p>
    <w:p w:rsidR="00194CB1" w:rsidRPr="0089540C" w:rsidRDefault="00194CB1" w:rsidP="00194CB1">
      <w:pPr>
        <w:pStyle w:val="1"/>
        <w:spacing w:line="360" w:lineRule="auto"/>
        <w:jc w:val="both"/>
        <w:rPr>
          <w:rFonts w:ascii="Times New Roman" w:eastAsia="Times New Roman" w:hAnsi="Times New Roman" w:cs="Times New Roman"/>
          <w:b w:val="0"/>
          <w:color w:val="auto"/>
        </w:rPr>
      </w:pPr>
      <w:bookmarkStart w:id="1" w:name="_Toc390376670"/>
      <w:bookmarkStart w:id="2" w:name="_Toc494824874"/>
      <w:r w:rsidRPr="0089540C">
        <w:rPr>
          <w:rFonts w:ascii="Times New Roman" w:hAnsi="Times New Roman" w:cs="Times New Roman"/>
          <w:color w:val="auto"/>
        </w:rPr>
        <w:lastRenderedPageBreak/>
        <w:t>Введение.</w:t>
      </w:r>
      <w:bookmarkEnd w:id="1"/>
      <w:bookmarkEnd w:id="2"/>
    </w:p>
    <w:p w:rsidR="00194CB1" w:rsidRPr="00BA7C24" w:rsidRDefault="00194CB1" w:rsidP="00194CB1">
      <w:pPr>
        <w:spacing w:line="360" w:lineRule="auto"/>
        <w:ind w:firstLine="709"/>
        <w:jc w:val="both"/>
        <w:rPr>
          <w:rFonts w:ascii="Times New Roman" w:eastAsia="Times New Roman" w:hAnsi="Times New Roman" w:cs="Times New Roman"/>
          <w:sz w:val="28"/>
          <w:szCs w:val="28"/>
        </w:rPr>
      </w:pPr>
      <w:r w:rsidRPr="00BA7C24">
        <w:rPr>
          <w:rFonts w:ascii="Times New Roman" w:eastAsia="Times New Roman" w:hAnsi="Times New Roman" w:cs="Times New Roman"/>
          <w:b/>
          <w:sz w:val="28"/>
          <w:szCs w:val="28"/>
        </w:rPr>
        <w:t>Актуальность</w:t>
      </w:r>
      <w:r w:rsidR="00904529">
        <w:rPr>
          <w:rFonts w:ascii="Times New Roman" w:eastAsia="Times New Roman" w:hAnsi="Times New Roman" w:cs="Times New Roman"/>
          <w:b/>
          <w:sz w:val="28"/>
          <w:szCs w:val="28"/>
        </w:rPr>
        <w:t xml:space="preserve"> </w:t>
      </w:r>
      <w:r w:rsidRPr="00BA7C24">
        <w:rPr>
          <w:rFonts w:ascii="Times New Roman" w:eastAsia="Times New Roman" w:hAnsi="Times New Roman" w:cs="Times New Roman"/>
          <w:b/>
          <w:sz w:val="28"/>
          <w:szCs w:val="28"/>
        </w:rPr>
        <w:t>темы</w:t>
      </w:r>
      <w:r w:rsidR="00904529">
        <w:rPr>
          <w:rFonts w:ascii="Times New Roman" w:eastAsia="Times New Roman" w:hAnsi="Times New Roman" w:cs="Times New Roman"/>
          <w:b/>
          <w:sz w:val="28"/>
          <w:szCs w:val="28"/>
        </w:rPr>
        <w:t xml:space="preserve"> </w:t>
      </w:r>
      <w:r w:rsidRPr="00BA7C24">
        <w:rPr>
          <w:rFonts w:ascii="Times New Roman" w:eastAsia="Times New Roman" w:hAnsi="Times New Roman" w:cs="Times New Roman"/>
          <w:b/>
          <w:sz w:val="28"/>
          <w:szCs w:val="28"/>
        </w:rPr>
        <w:t>исследования</w:t>
      </w:r>
      <w:r w:rsidRPr="00BA7C24">
        <w:rPr>
          <w:rFonts w:ascii="Times New Roman" w:eastAsia="Times New Roman" w:hAnsi="Times New Roman" w:cs="Times New Roman"/>
          <w:sz w:val="28"/>
          <w:szCs w:val="28"/>
        </w:rPr>
        <w:t>.</w:t>
      </w:r>
      <w:r w:rsidR="00904529">
        <w:rPr>
          <w:rFonts w:ascii="Times New Roman" w:eastAsia="Times New Roman" w:hAnsi="Times New Roman" w:cs="Times New Roman"/>
          <w:sz w:val="28"/>
          <w:szCs w:val="28"/>
        </w:rPr>
        <w:t xml:space="preserve"> </w:t>
      </w:r>
    </w:p>
    <w:p w:rsidR="00EA49EF" w:rsidRPr="00EA49EF" w:rsidRDefault="00EA49EF" w:rsidP="00EA49EF">
      <w:pPr>
        <w:pStyle w:val="a6"/>
        <w:widowControl w:val="0"/>
        <w:tabs>
          <w:tab w:val="left" w:pos="7230"/>
        </w:tabs>
        <w:autoSpaceDE w:val="0"/>
        <w:spacing w:after="0" w:line="360" w:lineRule="auto"/>
        <w:ind w:left="0" w:firstLine="709"/>
        <w:jc w:val="both"/>
        <w:rPr>
          <w:rFonts w:ascii="Times New Roman" w:hAnsi="Times New Roman" w:cs="Times New Roman"/>
          <w:sz w:val="28"/>
          <w:szCs w:val="28"/>
        </w:rPr>
      </w:pPr>
      <w:r w:rsidRPr="00EA49EF">
        <w:rPr>
          <w:rFonts w:ascii="Times New Roman" w:hAnsi="Times New Roman" w:cs="Times New Roman"/>
          <w:sz w:val="28"/>
          <w:szCs w:val="28"/>
        </w:rPr>
        <w:t>В</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современных</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условиях</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0F181A">
        <w:rPr>
          <w:rFonts w:ascii="Times New Roman" w:hAnsi="Times New Roman" w:cs="Times New Roman"/>
          <w:sz w:val="28"/>
          <w:szCs w:val="28"/>
        </w:rPr>
        <w:t>я</w:t>
      </w:r>
      <w:r w:rsidRPr="00EA49EF">
        <w:rPr>
          <w:rFonts w:ascii="Times New Roman" w:hAnsi="Times New Roman" w:cs="Times New Roman"/>
          <w:sz w:val="28"/>
          <w:szCs w:val="28"/>
        </w:rPr>
        <w:t>вляется</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неотъемлемой</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частью</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процесса</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организацией,</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а</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также</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способствует</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достижению</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ориентиров</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ее</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и</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предотвращению</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возможных</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финансовых</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потерь.</w:t>
      </w:r>
    </w:p>
    <w:p w:rsidR="00EA49EF" w:rsidRDefault="00EA49EF" w:rsidP="00EA49EF">
      <w:pPr>
        <w:spacing w:line="360" w:lineRule="auto"/>
        <w:ind w:firstLine="709"/>
        <w:contextualSpacing/>
        <w:jc w:val="both"/>
        <w:rPr>
          <w:rFonts w:ascii="Times New Roman" w:hAnsi="Times New Roman" w:cs="Times New Roman"/>
          <w:sz w:val="28"/>
          <w:szCs w:val="28"/>
        </w:rPr>
      </w:pPr>
      <w:r w:rsidRPr="00EA49EF">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сегодняшний</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день</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нет</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единого</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мнения</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о</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способе</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Поэтому,</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при</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отсутствии</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законодательной</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регламентации</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создания</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организация</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вправе</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самостоятельно</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решать</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каким</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способом</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будет</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осуществляться</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EA49EF">
        <w:rPr>
          <w:rFonts w:ascii="Times New Roman" w:hAnsi="Times New Roman" w:cs="Times New Roman"/>
          <w:sz w:val="28"/>
          <w:szCs w:val="28"/>
        </w:rPr>
        <w:t>контроль.</w:t>
      </w:r>
    </w:p>
    <w:p w:rsidR="00154024" w:rsidRDefault="00EA49EF" w:rsidP="00EA49EF">
      <w:pPr>
        <w:spacing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color w:val="000000"/>
          <w:sz w:val="28"/>
          <w:szCs w:val="28"/>
        </w:rPr>
        <w:t>Проблема</w:t>
      </w:r>
      <w:r w:rsidR="009045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состоит</w:t>
      </w:r>
      <w:r w:rsidR="009045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9045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выборе</w:t>
      </w:r>
      <w:r w:rsidR="009045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оптимальной</w:t>
      </w:r>
      <w:r w:rsidR="009045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формы</w:t>
      </w:r>
      <w:r w:rsidR="009045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контроля.</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Таким</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образом,</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при</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формировании</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системы</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внутреннего</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контроля</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нужно</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учитывать</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для</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кого</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и</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для</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чего</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она</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создается,</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от</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этого</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зависит</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эффективность</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деятельности</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данной</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службы</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(отдела).</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Логично,</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что</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система</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внутреннего</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контроля</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(вне</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зависимости</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от</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того</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чем</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она</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представлена)</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создается</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с</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целью</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повышения</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эффективности</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деятельности</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хозяйствующего</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субъекта</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по</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средствам</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своевременного</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выявления</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и</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анализа</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внутренних</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рисков</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таких</w:t>
      </w:r>
      <w:r w:rsidR="00904529">
        <w:rPr>
          <w:rFonts w:ascii="Times New Roman" w:hAnsi="Times New Roman" w:cs="Times New Roman"/>
          <w:color w:val="000000"/>
          <w:sz w:val="28"/>
          <w:szCs w:val="28"/>
        </w:rPr>
        <w:t xml:space="preserve"> </w:t>
      </w:r>
      <w:r w:rsidRPr="00E452E7">
        <w:rPr>
          <w:rFonts w:ascii="Times New Roman" w:hAnsi="Times New Roman" w:cs="Times New Roman"/>
          <w:color w:val="000000"/>
          <w:sz w:val="28"/>
          <w:szCs w:val="28"/>
        </w:rPr>
        <w:t>как:</w:t>
      </w:r>
      <w:r w:rsidR="00904529">
        <w:rPr>
          <w:rFonts w:ascii="Times New Roman" w:hAnsi="Times New Roman" w:cs="Times New Roman"/>
          <w:color w:val="000000"/>
          <w:sz w:val="28"/>
          <w:szCs w:val="28"/>
        </w:rPr>
        <w:t xml:space="preserve"> </w:t>
      </w:r>
      <w:r w:rsidRPr="00E452E7">
        <w:rPr>
          <w:rFonts w:ascii="Times New Roman" w:eastAsia="Times New Roman" w:hAnsi="Times New Roman" w:cs="Times New Roman"/>
          <w:sz w:val="28"/>
          <w:szCs w:val="28"/>
        </w:rPr>
        <w:t>нерациональное</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использование</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ресурсов,</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трудовая</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дисциплина,</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компетенция</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сотрудников</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в</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области</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разработки</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и</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реализации</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финансовой</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стратегии</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и</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финансовой</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политики,</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структура</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капитала</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компании,</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риск</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ликвидности;</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кредитный</w:t>
      </w:r>
      <w:r w:rsidR="00904529">
        <w:rPr>
          <w:rFonts w:ascii="Times New Roman" w:eastAsia="Times New Roman" w:hAnsi="Times New Roman" w:cs="Times New Roman"/>
          <w:sz w:val="28"/>
          <w:szCs w:val="28"/>
        </w:rPr>
        <w:t xml:space="preserve"> </w:t>
      </w:r>
      <w:r w:rsidRPr="00E452E7">
        <w:rPr>
          <w:rFonts w:ascii="Times New Roman" w:eastAsia="Times New Roman" w:hAnsi="Times New Roman" w:cs="Times New Roman"/>
          <w:sz w:val="28"/>
          <w:szCs w:val="28"/>
        </w:rPr>
        <w:t>риск</w:t>
      </w:r>
      <w:r w:rsidR="003B14DA">
        <w:rPr>
          <w:rFonts w:ascii="Times New Roman" w:eastAsia="Times New Roman" w:hAnsi="Times New Roman" w:cs="Times New Roman"/>
          <w:sz w:val="28"/>
          <w:szCs w:val="28"/>
        </w:rPr>
        <w:t>.</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Необходимость</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внутреннего</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контроля</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за</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деятельностью</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общественных</w:t>
      </w:r>
      <w:r w:rsidR="00904529">
        <w:rPr>
          <w:rFonts w:ascii="Times New Roman" w:eastAsia="Times New Roman" w:hAnsi="Times New Roman" w:cs="Times New Roman"/>
          <w:sz w:val="28"/>
          <w:szCs w:val="28"/>
        </w:rPr>
        <w:t xml:space="preserve"> </w:t>
      </w:r>
      <w:r w:rsidR="008F74A8">
        <w:rPr>
          <w:rFonts w:ascii="Times New Roman" w:eastAsia="Times New Roman" w:hAnsi="Times New Roman" w:cs="Times New Roman"/>
          <w:sz w:val="28"/>
          <w:szCs w:val="28"/>
        </w:rPr>
        <w:t>организаций</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обусловлена</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заинтересованностью</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создавших</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её</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граждан</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(физических</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лиц)</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и</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юридических</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лиц</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общественных</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объединений</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в</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достижении</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целей,</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ради</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которых</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создано</w:t>
      </w:r>
      <w:r w:rsidR="00904529">
        <w:rPr>
          <w:rFonts w:ascii="Times New Roman" w:eastAsia="Times New Roman" w:hAnsi="Times New Roman" w:cs="Times New Roman"/>
          <w:sz w:val="28"/>
          <w:szCs w:val="28"/>
        </w:rPr>
        <w:t xml:space="preserve"> </w:t>
      </w:r>
      <w:r w:rsidR="008F74A8" w:rsidRPr="008F74A8">
        <w:rPr>
          <w:rFonts w:ascii="Times New Roman" w:eastAsia="Times New Roman" w:hAnsi="Times New Roman" w:cs="Times New Roman"/>
          <w:sz w:val="28"/>
          <w:szCs w:val="28"/>
        </w:rPr>
        <w:t>общественн</w:t>
      </w:r>
      <w:r w:rsidR="00154024">
        <w:rPr>
          <w:rFonts w:ascii="Times New Roman" w:eastAsia="Times New Roman" w:hAnsi="Times New Roman" w:cs="Times New Roman"/>
          <w:sz w:val="28"/>
          <w:szCs w:val="28"/>
        </w:rPr>
        <w:t>ая</w:t>
      </w:r>
      <w:r w:rsidR="00904529">
        <w:rPr>
          <w:rFonts w:ascii="Times New Roman" w:eastAsia="Times New Roman" w:hAnsi="Times New Roman" w:cs="Times New Roman"/>
          <w:sz w:val="28"/>
          <w:szCs w:val="28"/>
        </w:rPr>
        <w:t xml:space="preserve"> </w:t>
      </w:r>
      <w:r w:rsidR="00154024">
        <w:rPr>
          <w:rFonts w:ascii="Times New Roman" w:eastAsia="Times New Roman" w:hAnsi="Times New Roman" w:cs="Times New Roman"/>
          <w:sz w:val="28"/>
          <w:szCs w:val="28"/>
        </w:rPr>
        <w:t>организация.</w:t>
      </w:r>
    </w:p>
    <w:p w:rsidR="008D1359" w:rsidRPr="006A75BA" w:rsidRDefault="00194CB1" w:rsidP="000F181A">
      <w:pPr>
        <w:spacing w:after="0" w:line="360" w:lineRule="auto"/>
        <w:ind w:firstLine="709"/>
        <w:jc w:val="both"/>
        <w:rPr>
          <w:rFonts w:ascii="Times New Roman" w:hAnsi="Times New Roman" w:cs="Times New Roman"/>
          <w:sz w:val="28"/>
          <w:szCs w:val="28"/>
        </w:rPr>
      </w:pPr>
      <w:r w:rsidRPr="006A75BA">
        <w:rPr>
          <w:rFonts w:ascii="Times New Roman" w:hAnsi="Times New Roman" w:cs="Times New Roman"/>
          <w:sz w:val="28"/>
          <w:szCs w:val="28"/>
        </w:rPr>
        <w:t>Основные</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теоретические</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методологические</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положения,</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отражающие</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сущность</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контроля</w:t>
      </w:r>
      <w:r w:rsidRPr="006A75BA">
        <w:rPr>
          <w:rFonts w:ascii="Times New Roman" w:hAnsi="Times New Roman" w:cs="Times New Roman"/>
          <w:sz w:val="28"/>
          <w:szCs w:val="28"/>
        </w:rPr>
        <w:t>,</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её</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оценки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и</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влияние</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на</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управление</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предприятием</w:t>
      </w:r>
      <w:r w:rsidRPr="006A75BA">
        <w:rPr>
          <w:rFonts w:ascii="Times New Roman" w:hAnsi="Times New Roman" w:cs="Times New Roman"/>
          <w:sz w:val="28"/>
          <w:szCs w:val="28"/>
        </w:rPr>
        <w:t>,</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исследованы</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трудах</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зарубежных</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ученых</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О.</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Харта,</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А.</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Берле,</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Г.</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Минза,</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У.</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Меклинга,</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М.</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Дженсена,</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Ю.</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Фама,</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А.</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Алчиана,</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Г.</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Демсеца</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и</w:t>
      </w:r>
      <w:r w:rsidR="00904529">
        <w:rPr>
          <w:rFonts w:ascii="Times New Roman" w:hAnsi="Times New Roman" w:cs="Times New Roman"/>
          <w:sz w:val="28"/>
          <w:szCs w:val="28"/>
        </w:rPr>
        <w:t xml:space="preserve"> </w:t>
      </w:r>
      <w:r w:rsidR="00EA49EF" w:rsidRPr="006A75BA">
        <w:rPr>
          <w:rFonts w:ascii="Times New Roman" w:hAnsi="Times New Roman" w:cs="Times New Roman"/>
          <w:sz w:val="28"/>
          <w:szCs w:val="28"/>
        </w:rPr>
        <w:t>других.</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Вопросы</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исследовали</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такие</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российские</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спе-циалисты</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как:</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Н.Г.</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Белов,</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В.М.</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Бодяко,</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С.М.</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Бычкова,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И.Ф.</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Ветрова,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О.Л.</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lastRenderedPageBreak/>
        <w:t>Горячева,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Л.В.</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Гусарова,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И.М.</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Дмитриева,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Л.В.</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Егорова,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Е.И.</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Ефремова,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Н.А.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Казакова,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Д.Е.</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Качановский,</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Ж.А.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Кеворкова,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Г.А.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Лысова,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В.П.</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Лубнина,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М.Л.</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Макальская,</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А.К.</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Маканская,</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М.В.</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Мельник,</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Е.В.</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Морковина,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Е.Ю.</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Москвитин,</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В.В.</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Панков,</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Л.М.</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Полковский,</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Т.М.</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Рогуленко,</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Л.В.</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Сотникова,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О.Е.</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Терехова,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Е.С.</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Федотова,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В.В.</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Филиппова,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Н.И.</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Химичева,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Л.А.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Чайковская,</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М.Б.</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Чиркова,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Е.А.</w:t>
      </w:r>
      <w:r w:rsidR="00904529">
        <w:rPr>
          <w:rFonts w:ascii="Times New Roman" w:hAnsi="Times New Roman" w:cs="Times New Roman"/>
          <w:sz w:val="28"/>
          <w:szCs w:val="28"/>
        </w:rPr>
        <w:t xml:space="preserve"> </w:t>
      </w:r>
      <w:r w:rsidR="006A75BA" w:rsidRPr="006A75BA">
        <w:rPr>
          <w:rFonts w:ascii="Times New Roman" w:hAnsi="Times New Roman" w:cs="Times New Roman"/>
          <w:sz w:val="28"/>
          <w:szCs w:val="28"/>
        </w:rPr>
        <w:t>Ячменникова.</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В</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работах</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этих</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авторов</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затронуты</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многие</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вопросы,</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касающиеся</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содержания</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008D1359" w:rsidRPr="00EA49EF">
        <w:rPr>
          <w:rFonts w:ascii="Times New Roman" w:hAnsi="Times New Roman" w:cs="Times New Roman"/>
          <w:sz w:val="28"/>
          <w:szCs w:val="28"/>
        </w:rPr>
        <w:t>контроля.</w:t>
      </w:r>
    </w:p>
    <w:p w:rsidR="006A75BA" w:rsidRPr="006A75BA" w:rsidRDefault="006A75BA" w:rsidP="000F181A">
      <w:pPr>
        <w:spacing w:after="0" w:line="360" w:lineRule="auto"/>
        <w:ind w:firstLine="709"/>
        <w:jc w:val="both"/>
        <w:rPr>
          <w:rFonts w:ascii="Times New Roman" w:hAnsi="Times New Roman" w:cs="Times New Roman"/>
          <w:sz w:val="28"/>
          <w:szCs w:val="28"/>
        </w:rPr>
      </w:pPr>
      <w:r w:rsidRPr="006A75BA">
        <w:rPr>
          <w:rFonts w:ascii="Times New Roman" w:hAnsi="Times New Roman" w:cs="Times New Roman"/>
          <w:sz w:val="28"/>
          <w:szCs w:val="28"/>
        </w:rPr>
        <w:t>Немалый</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вклад</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работу</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над</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проблемами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внесли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иностранные</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ученые</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Ф.Л.</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Дефлиз,</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Г.Р.</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Дженик,</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В.М.</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О`Рейли,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М.Б.</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Хирш,</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Р.</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Додж,</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Д.</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Кармайкл,</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А.</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Аренс,</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Дж.</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Лоббек,</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Р.</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Монтгомери,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Дж.</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Рис,</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Дж.</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Робертсон,</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Р.</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Энтони,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Д.</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Уотли,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М.</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Ваятт.</w:t>
      </w:r>
    </w:p>
    <w:p w:rsidR="008D1359" w:rsidRPr="006A75BA" w:rsidRDefault="008D1359" w:rsidP="000F181A">
      <w:pPr>
        <w:spacing w:after="0" w:line="360" w:lineRule="auto"/>
        <w:ind w:firstLine="709"/>
        <w:jc w:val="both"/>
        <w:rPr>
          <w:rFonts w:ascii="Times New Roman" w:hAnsi="Times New Roman" w:cs="Times New Roman"/>
          <w:sz w:val="28"/>
          <w:szCs w:val="28"/>
        </w:rPr>
      </w:pPr>
      <w:r w:rsidRPr="006A75BA">
        <w:rPr>
          <w:rFonts w:ascii="Times New Roman" w:hAnsi="Times New Roman" w:cs="Times New Roman"/>
          <w:sz w:val="28"/>
          <w:szCs w:val="28"/>
        </w:rPr>
        <w:t>Можно</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отметить,</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что</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система</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необходима</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уровне</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компании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целом,</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так</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отношению</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к</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любому</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из</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направлений</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ее</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любой</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производственной</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единице</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бизнес-процессу.</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Рационально</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организованный</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эффективно</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действующий</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способствует</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своевременному</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выявлению</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предотвращению</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событий,</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которые</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могут</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повлиять</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достижение</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целей</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хозяйствующего</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субъекта.</w:t>
      </w:r>
    </w:p>
    <w:p w:rsidR="008D1359" w:rsidRPr="006A75BA" w:rsidRDefault="008D1359" w:rsidP="000F181A">
      <w:pPr>
        <w:spacing w:after="0" w:line="360" w:lineRule="auto"/>
        <w:ind w:firstLine="709"/>
        <w:jc w:val="both"/>
        <w:rPr>
          <w:rFonts w:ascii="Times New Roman" w:hAnsi="Times New Roman" w:cs="Times New Roman"/>
          <w:sz w:val="28"/>
          <w:szCs w:val="28"/>
        </w:rPr>
      </w:pPr>
      <w:r w:rsidRPr="006A75BA">
        <w:rPr>
          <w:rFonts w:ascii="Times New Roman" w:hAnsi="Times New Roman" w:cs="Times New Roman"/>
          <w:sz w:val="28"/>
          <w:szCs w:val="28"/>
        </w:rPr>
        <w:t>Теоретическая</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практическая</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значимость</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проблемы</w:t>
      </w:r>
      <w:r w:rsidR="0007617E">
        <w:rPr>
          <w:rFonts w:ascii="Times New Roman" w:hAnsi="Times New Roman" w:cs="Times New Roman"/>
          <w:sz w:val="28"/>
          <w:szCs w:val="28"/>
        </w:rPr>
        <w:t xml:space="preserve"> внедрения </w:t>
      </w:r>
      <w:r w:rsidRPr="006A75BA">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управлении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организацией,</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недостаточная</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нормативная</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база</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ее</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формированию</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в</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российских</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условиях</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предопределили</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актуальность</w:t>
      </w:r>
      <w:r w:rsidR="00904529">
        <w:rPr>
          <w:rFonts w:ascii="Times New Roman" w:hAnsi="Times New Roman" w:cs="Times New Roman"/>
          <w:sz w:val="28"/>
          <w:szCs w:val="28"/>
        </w:rPr>
        <w:t xml:space="preserve"> </w:t>
      </w:r>
      <w:r w:rsidRPr="006A75BA">
        <w:rPr>
          <w:rFonts w:ascii="Times New Roman" w:hAnsi="Times New Roman" w:cs="Times New Roman"/>
          <w:sz w:val="28"/>
          <w:szCs w:val="28"/>
        </w:rPr>
        <w:t>исследования.</w:t>
      </w:r>
      <w:r w:rsidR="00904529">
        <w:rPr>
          <w:rFonts w:ascii="Times New Roman" w:hAnsi="Times New Roman" w:cs="Times New Roman"/>
          <w:sz w:val="28"/>
          <w:szCs w:val="28"/>
        </w:rPr>
        <w:t xml:space="preserve"> </w:t>
      </w:r>
    </w:p>
    <w:p w:rsidR="00194CB1" w:rsidRPr="00FB1987" w:rsidRDefault="00194CB1" w:rsidP="000F181A">
      <w:pPr>
        <w:pStyle w:val="a8"/>
        <w:spacing w:line="360" w:lineRule="auto"/>
        <w:ind w:firstLine="709"/>
        <w:jc w:val="both"/>
        <w:rPr>
          <w:rFonts w:ascii="Times New Roman" w:hAnsi="Times New Roman" w:cs="Times New Roman"/>
          <w:sz w:val="28"/>
          <w:szCs w:val="28"/>
        </w:rPr>
      </w:pPr>
      <w:r w:rsidRPr="00FB1987">
        <w:rPr>
          <w:rFonts w:ascii="Times New Roman" w:hAnsi="Times New Roman" w:cs="Times New Roman"/>
          <w:sz w:val="28"/>
          <w:szCs w:val="28"/>
        </w:rPr>
        <w:t>Перечисленные</w:t>
      </w:r>
      <w:r w:rsidR="00904529">
        <w:rPr>
          <w:rFonts w:ascii="Times New Roman" w:hAnsi="Times New Roman" w:cs="Times New Roman"/>
          <w:sz w:val="28"/>
          <w:szCs w:val="28"/>
        </w:rPr>
        <w:t xml:space="preserve"> </w:t>
      </w:r>
      <w:r w:rsidRPr="00FB1987">
        <w:rPr>
          <w:rFonts w:ascii="Times New Roman" w:hAnsi="Times New Roman" w:cs="Times New Roman"/>
          <w:sz w:val="28"/>
          <w:szCs w:val="28"/>
        </w:rPr>
        <w:t>положения</w:t>
      </w:r>
      <w:r w:rsidR="00904529">
        <w:rPr>
          <w:rFonts w:ascii="Times New Roman" w:hAnsi="Times New Roman" w:cs="Times New Roman"/>
          <w:sz w:val="28"/>
          <w:szCs w:val="28"/>
        </w:rPr>
        <w:t xml:space="preserve"> </w:t>
      </w:r>
      <w:r w:rsidRPr="00FB1987">
        <w:rPr>
          <w:rFonts w:ascii="Times New Roman" w:hAnsi="Times New Roman" w:cs="Times New Roman"/>
          <w:sz w:val="28"/>
          <w:szCs w:val="28"/>
        </w:rPr>
        <w:t>определили</w:t>
      </w:r>
      <w:r w:rsidR="00904529">
        <w:rPr>
          <w:rFonts w:ascii="Times New Roman" w:hAnsi="Times New Roman" w:cs="Times New Roman"/>
          <w:sz w:val="28"/>
          <w:szCs w:val="28"/>
        </w:rPr>
        <w:t xml:space="preserve"> </w:t>
      </w:r>
      <w:r w:rsidRPr="00FB1987">
        <w:rPr>
          <w:rFonts w:ascii="Times New Roman" w:hAnsi="Times New Roman" w:cs="Times New Roman"/>
          <w:sz w:val="28"/>
          <w:szCs w:val="28"/>
        </w:rPr>
        <w:t>цель</w:t>
      </w:r>
      <w:r w:rsidR="00904529">
        <w:rPr>
          <w:rFonts w:ascii="Times New Roman" w:hAnsi="Times New Roman" w:cs="Times New Roman"/>
          <w:sz w:val="28"/>
          <w:szCs w:val="28"/>
        </w:rPr>
        <w:t xml:space="preserve"> </w:t>
      </w:r>
      <w:r w:rsidRPr="00FB1987">
        <w:rPr>
          <w:rFonts w:ascii="Times New Roman" w:hAnsi="Times New Roman" w:cs="Times New Roman"/>
          <w:sz w:val="28"/>
          <w:szCs w:val="28"/>
        </w:rPr>
        <w:t>и</w:t>
      </w:r>
      <w:r w:rsidR="00904529">
        <w:rPr>
          <w:rFonts w:ascii="Times New Roman" w:hAnsi="Times New Roman" w:cs="Times New Roman"/>
          <w:sz w:val="28"/>
          <w:szCs w:val="28"/>
        </w:rPr>
        <w:t xml:space="preserve"> </w:t>
      </w:r>
      <w:r w:rsidRPr="00FB1987">
        <w:rPr>
          <w:rFonts w:ascii="Times New Roman" w:hAnsi="Times New Roman" w:cs="Times New Roman"/>
          <w:sz w:val="28"/>
          <w:szCs w:val="28"/>
        </w:rPr>
        <w:t>задачи</w:t>
      </w:r>
      <w:r w:rsidR="00904529">
        <w:rPr>
          <w:rFonts w:ascii="Times New Roman" w:hAnsi="Times New Roman" w:cs="Times New Roman"/>
          <w:sz w:val="28"/>
          <w:szCs w:val="28"/>
        </w:rPr>
        <w:t xml:space="preserve"> </w:t>
      </w:r>
      <w:r w:rsidRPr="00FB1987">
        <w:rPr>
          <w:rFonts w:ascii="Times New Roman" w:hAnsi="Times New Roman" w:cs="Times New Roman"/>
          <w:sz w:val="28"/>
          <w:szCs w:val="28"/>
        </w:rPr>
        <w:t>исследования.</w:t>
      </w:r>
    </w:p>
    <w:p w:rsidR="00194CB1" w:rsidRPr="000F181A" w:rsidRDefault="003B14DA" w:rsidP="000F181A">
      <w:pPr>
        <w:pStyle w:val="a8"/>
        <w:spacing w:line="360" w:lineRule="auto"/>
        <w:ind w:firstLine="709"/>
        <w:jc w:val="both"/>
        <w:rPr>
          <w:rFonts w:ascii="Times New Roman" w:eastAsia="Times New Roman" w:hAnsi="Times New Roman" w:cs="Times New Roman"/>
          <w:sz w:val="28"/>
          <w:szCs w:val="28"/>
          <w:highlight w:val="yellow"/>
        </w:rPr>
      </w:pPr>
      <w:r w:rsidRPr="00F1560C">
        <w:rPr>
          <w:rFonts w:ascii="Times New Roman" w:eastAsia="Times New Roman" w:hAnsi="Times New Roman" w:cs="Times New Roman"/>
          <w:b/>
          <w:sz w:val="28"/>
          <w:szCs w:val="28"/>
        </w:rPr>
        <w:t>Целью</w:t>
      </w:r>
      <w:r>
        <w:rPr>
          <w:rFonts w:ascii="Times New Roman" w:eastAsia="Times New Roman" w:hAnsi="Times New Roman" w:cs="Times New Roman"/>
          <w:b/>
          <w:sz w:val="28"/>
          <w:szCs w:val="28"/>
        </w:rPr>
        <w:t xml:space="preserve"> </w:t>
      </w:r>
      <w:r w:rsidRPr="00F1560C">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Pr="00F1560C">
        <w:rPr>
          <w:rFonts w:ascii="Times New Roman" w:hAnsi="Times New Roman" w:cs="Times New Roman"/>
          <w:sz w:val="28"/>
          <w:szCs w:val="28"/>
        </w:rPr>
        <w:t>явилось</w:t>
      </w:r>
      <w:r>
        <w:rPr>
          <w:rFonts w:ascii="Times New Roman" w:hAnsi="Times New Roman" w:cs="Times New Roman"/>
          <w:sz w:val="28"/>
          <w:szCs w:val="28"/>
        </w:rPr>
        <w:t xml:space="preserve"> </w:t>
      </w:r>
      <w:r w:rsidRPr="00F1560C">
        <w:rPr>
          <w:rFonts w:ascii="Times New Roman" w:hAnsi="Times New Roman" w:cs="Times New Roman"/>
          <w:sz w:val="28"/>
          <w:szCs w:val="28"/>
        </w:rPr>
        <w:t>изучение</w:t>
      </w:r>
      <w:r>
        <w:rPr>
          <w:rFonts w:ascii="Times New Roman" w:hAnsi="Times New Roman" w:cs="Times New Roman"/>
          <w:sz w:val="28"/>
          <w:szCs w:val="28"/>
        </w:rPr>
        <w:t xml:space="preserve"> </w:t>
      </w:r>
      <w:r w:rsidRPr="00F1560C">
        <w:rPr>
          <w:rFonts w:ascii="Times New Roman" w:hAnsi="Times New Roman" w:cs="Times New Roman"/>
          <w:sz w:val="28"/>
          <w:szCs w:val="28"/>
        </w:rPr>
        <w:t>понятия</w:t>
      </w:r>
      <w:r>
        <w:rPr>
          <w:rFonts w:ascii="Times New Roman" w:hAnsi="Times New Roman" w:cs="Times New Roman"/>
          <w:sz w:val="28"/>
          <w:szCs w:val="28"/>
        </w:rPr>
        <w:t xml:space="preserve"> </w:t>
      </w:r>
      <w:r w:rsidRPr="00F1560C">
        <w:rPr>
          <w:rFonts w:ascii="Times New Roman" w:hAnsi="Times New Roman" w:cs="Times New Roman"/>
          <w:sz w:val="28"/>
          <w:szCs w:val="28"/>
        </w:rPr>
        <w:t>системы</w:t>
      </w:r>
      <w:r>
        <w:rPr>
          <w:rFonts w:ascii="Times New Roman" w:hAnsi="Times New Roman" w:cs="Times New Roman"/>
          <w:sz w:val="28"/>
          <w:szCs w:val="28"/>
        </w:rPr>
        <w:t xml:space="preserve"> </w:t>
      </w:r>
      <w:r w:rsidRPr="00F1560C">
        <w:rPr>
          <w:rFonts w:ascii="Times New Roman" w:hAnsi="Times New Roman" w:cs="Times New Roman"/>
          <w:sz w:val="28"/>
          <w:szCs w:val="28"/>
        </w:rPr>
        <w:t>внутреннего</w:t>
      </w:r>
      <w:r>
        <w:rPr>
          <w:rFonts w:ascii="Times New Roman" w:hAnsi="Times New Roman" w:cs="Times New Roman"/>
          <w:sz w:val="28"/>
          <w:szCs w:val="28"/>
        </w:rPr>
        <w:t xml:space="preserve"> </w:t>
      </w:r>
      <w:r w:rsidRPr="00F1560C">
        <w:rPr>
          <w:rFonts w:ascii="Times New Roman" w:hAnsi="Times New Roman" w:cs="Times New Roman"/>
          <w:sz w:val="28"/>
          <w:szCs w:val="28"/>
        </w:rPr>
        <w:t>контроля,</w:t>
      </w:r>
      <w:r>
        <w:rPr>
          <w:rFonts w:ascii="Times New Roman" w:hAnsi="Times New Roman" w:cs="Times New Roman"/>
          <w:sz w:val="28"/>
          <w:szCs w:val="28"/>
        </w:rPr>
        <w:t xml:space="preserve"> </w:t>
      </w:r>
      <w:r w:rsidRPr="00F1560C">
        <w:rPr>
          <w:rFonts w:ascii="Times New Roman" w:hAnsi="Times New Roman" w:cs="Times New Roman"/>
          <w:sz w:val="28"/>
          <w:szCs w:val="28"/>
        </w:rPr>
        <w:t>ее</w:t>
      </w:r>
      <w:r>
        <w:rPr>
          <w:rFonts w:ascii="Times New Roman" w:hAnsi="Times New Roman" w:cs="Times New Roman"/>
          <w:sz w:val="28"/>
          <w:szCs w:val="28"/>
        </w:rPr>
        <w:t xml:space="preserve"> </w:t>
      </w:r>
      <w:r w:rsidRPr="00F1560C">
        <w:rPr>
          <w:rFonts w:ascii="Times New Roman" w:hAnsi="Times New Roman" w:cs="Times New Roman"/>
          <w:sz w:val="28"/>
          <w:szCs w:val="28"/>
        </w:rPr>
        <w:t>формы,</w:t>
      </w:r>
      <w:r>
        <w:rPr>
          <w:rFonts w:ascii="Times New Roman" w:hAnsi="Times New Roman" w:cs="Times New Roman"/>
          <w:sz w:val="28"/>
          <w:szCs w:val="28"/>
        </w:rPr>
        <w:t xml:space="preserve"> </w:t>
      </w:r>
      <w:r w:rsidRPr="00F1560C">
        <w:rPr>
          <w:rFonts w:ascii="Times New Roman" w:hAnsi="Times New Roman" w:cs="Times New Roman"/>
          <w:sz w:val="28"/>
          <w:szCs w:val="28"/>
        </w:rPr>
        <w:t>разработка рекомендаций по совершенствованию системы внутреннего контроля управления общественными организациями и оценка эффективности</w:t>
      </w:r>
      <w:r>
        <w:rPr>
          <w:rFonts w:ascii="Times New Roman" w:hAnsi="Times New Roman" w:cs="Times New Roman"/>
          <w:sz w:val="28"/>
          <w:szCs w:val="28"/>
        </w:rPr>
        <w:t xml:space="preserve"> </w:t>
      </w:r>
      <w:r w:rsidRPr="00F1560C">
        <w:rPr>
          <w:rFonts w:ascii="Times New Roman" w:hAnsi="Times New Roman" w:cs="Times New Roman"/>
          <w:sz w:val="28"/>
          <w:szCs w:val="28"/>
        </w:rPr>
        <w:t>системы</w:t>
      </w:r>
      <w:r>
        <w:rPr>
          <w:rFonts w:ascii="Times New Roman" w:hAnsi="Times New Roman" w:cs="Times New Roman"/>
          <w:sz w:val="28"/>
          <w:szCs w:val="28"/>
        </w:rPr>
        <w:t xml:space="preserve"> </w:t>
      </w:r>
      <w:r w:rsidRPr="00F1560C">
        <w:rPr>
          <w:rFonts w:ascii="Times New Roman" w:hAnsi="Times New Roman" w:cs="Times New Roman"/>
          <w:sz w:val="28"/>
          <w:szCs w:val="28"/>
        </w:rPr>
        <w:t>внутреннего</w:t>
      </w:r>
      <w:r>
        <w:rPr>
          <w:rFonts w:ascii="Times New Roman" w:hAnsi="Times New Roman" w:cs="Times New Roman"/>
          <w:sz w:val="28"/>
          <w:szCs w:val="28"/>
        </w:rPr>
        <w:t xml:space="preserve"> </w:t>
      </w:r>
      <w:r w:rsidRPr="00F1560C">
        <w:rPr>
          <w:rFonts w:ascii="Times New Roman" w:hAnsi="Times New Roman" w:cs="Times New Roman"/>
          <w:sz w:val="28"/>
          <w:szCs w:val="28"/>
        </w:rPr>
        <w:t>контроля</w:t>
      </w:r>
      <w:r>
        <w:rPr>
          <w:rFonts w:ascii="Times New Roman" w:hAnsi="Times New Roman" w:cs="Times New Roman"/>
          <w:sz w:val="28"/>
          <w:szCs w:val="28"/>
        </w:rPr>
        <w:t xml:space="preserve"> </w:t>
      </w:r>
      <w:r w:rsidRPr="00F1560C">
        <w:rPr>
          <w:rFonts w:ascii="Times New Roman" w:hAnsi="Times New Roman" w:cs="Times New Roman"/>
          <w:sz w:val="28"/>
          <w:szCs w:val="28"/>
        </w:rPr>
        <w:t>в рамках принятия рациональных управленческих решений</w:t>
      </w:r>
      <w:r>
        <w:rPr>
          <w:rFonts w:ascii="Times New Roman" w:hAnsi="Times New Roman" w:cs="Times New Roman"/>
          <w:sz w:val="28"/>
          <w:szCs w:val="28"/>
        </w:rPr>
        <w:t>.</w:t>
      </w:r>
    </w:p>
    <w:p w:rsidR="00194CB1" w:rsidRPr="00FB1987" w:rsidRDefault="00194CB1" w:rsidP="000F181A">
      <w:pPr>
        <w:spacing w:after="0" w:line="360" w:lineRule="auto"/>
        <w:ind w:firstLine="709"/>
        <w:jc w:val="both"/>
        <w:rPr>
          <w:rFonts w:ascii="Times New Roman" w:eastAsia="Times New Roman" w:hAnsi="Times New Roman" w:cs="Times New Roman"/>
          <w:sz w:val="28"/>
          <w:szCs w:val="28"/>
        </w:rPr>
      </w:pPr>
      <w:r w:rsidRPr="00FB1987">
        <w:rPr>
          <w:rFonts w:ascii="Times New Roman" w:eastAsia="Times New Roman" w:hAnsi="Times New Roman" w:cs="Times New Roman"/>
          <w:sz w:val="28"/>
          <w:szCs w:val="28"/>
        </w:rPr>
        <w:t>В</w:t>
      </w:r>
      <w:r w:rsidR="00904529">
        <w:rPr>
          <w:rFonts w:ascii="Times New Roman" w:eastAsia="Times New Roman" w:hAnsi="Times New Roman" w:cs="Times New Roman"/>
          <w:sz w:val="28"/>
          <w:szCs w:val="28"/>
        </w:rPr>
        <w:t xml:space="preserve"> </w:t>
      </w:r>
      <w:r w:rsidRPr="00FB1987">
        <w:rPr>
          <w:rFonts w:ascii="Times New Roman" w:eastAsia="Times New Roman" w:hAnsi="Times New Roman" w:cs="Times New Roman"/>
          <w:sz w:val="28"/>
          <w:szCs w:val="28"/>
        </w:rPr>
        <w:t>соответствии</w:t>
      </w:r>
      <w:r w:rsidR="00904529">
        <w:rPr>
          <w:rFonts w:ascii="Times New Roman" w:eastAsia="Times New Roman" w:hAnsi="Times New Roman" w:cs="Times New Roman"/>
          <w:sz w:val="28"/>
          <w:szCs w:val="28"/>
        </w:rPr>
        <w:t xml:space="preserve"> </w:t>
      </w:r>
      <w:r w:rsidRPr="00FB1987">
        <w:rPr>
          <w:rFonts w:ascii="Times New Roman" w:eastAsia="Times New Roman" w:hAnsi="Times New Roman" w:cs="Times New Roman"/>
          <w:sz w:val="28"/>
          <w:szCs w:val="28"/>
        </w:rPr>
        <w:t>с</w:t>
      </w:r>
      <w:r w:rsidR="00904529">
        <w:rPr>
          <w:rFonts w:ascii="Times New Roman" w:eastAsia="Times New Roman" w:hAnsi="Times New Roman" w:cs="Times New Roman"/>
          <w:sz w:val="28"/>
          <w:szCs w:val="28"/>
        </w:rPr>
        <w:t xml:space="preserve"> </w:t>
      </w:r>
      <w:r w:rsidRPr="00FB1987">
        <w:rPr>
          <w:rFonts w:ascii="Times New Roman" w:eastAsia="Times New Roman" w:hAnsi="Times New Roman" w:cs="Times New Roman"/>
          <w:sz w:val="28"/>
          <w:szCs w:val="28"/>
        </w:rPr>
        <w:t>поставленной</w:t>
      </w:r>
      <w:r w:rsidR="00904529">
        <w:rPr>
          <w:rFonts w:ascii="Times New Roman" w:eastAsia="Times New Roman" w:hAnsi="Times New Roman" w:cs="Times New Roman"/>
          <w:sz w:val="28"/>
          <w:szCs w:val="28"/>
        </w:rPr>
        <w:t xml:space="preserve"> </w:t>
      </w:r>
      <w:r w:rsidRPr="00FB1987">
        <w:rPr>
          <w:rFonts w:ascii="Times New Roman" w:eastAsia="Times New Roman" w:hAnsi="Times New Roman" w:cs="Times New Roman"/>
          <w:sz w:val="28"/>
          <w:szCs w:val="28"/>
        </w:rPr>
        <w:t>целью</w:t>
      </w:r>
      <w:r w:rsidR="00904529">
        <w:rPr>
          <w:rFonts w:ascii="Times New Roman" w:eastAsia="Times New Roman" w:hAnsi="Times New Roman" w:cs="Times New Roman"/>
          <w:sz w:val="28"/>
          <w:szCs w:val="28"/>
        </w:rPr>
        <w:t xml:space="preserve"> </w:t>
      </w:r>
      <w:r w:rsidRPr="00FB1987">
        <w:rPr>
          <w:rFonts w:ascii="Times New Roman" w:eastAsia="Times New Roman" w:hAnsi="Times New Roman" w:cs="Times New Roman"/>
          <w:sz w:val="28"/>
          <w:szCs w:val="28"/>
        </w:rPr>
        <w:t>были</w:t>
      </w:r>
      <w:r w:rsidR="00904529">
        <w:rPr>
          <w:rFonts w:ascii="Times New Roman" w:eastAsia="Times New Roman" w:hAnsi="Times New Roman" w:cs="Times New Roman"/>
          <w:sz w:val="28"/>
          <w:szCs w:val="28"/>
        </w:rPr>
        <w:t xml:space="preserve"> </w:t>
      </w:r>
      <w:r w:rsidRPr="00FB1987">
        <w:rPr>
          <w:rFonts w:ascii="Times New Roman" w:eastAsia="Times New Roman" w:hAnsi="Times New Roman" w:cs="Times New Roman"/>
          <w:sz w:val="28"/>
          <w:szCs w:val="28"/>
        </w:rPr>
        <w:t>сформированы</w:t>
      </w:r>
      <w:r w:rsidR="00904529">
        <w:rPr>
          <w:rFonts w:ascii="Times New Roman" w:eastAsia="Times New Roman" w:hAnsi="Times New Roman" w:cs="Times New Roman"/>
          <w:sz w:val="28"/>
          <w:szCs w:val="28"/>
        </w:rPr>
        <w:t xml:space="preserve"> </w:t>
      </w:r>
      <w:r w:rsidRPr="00FB1987">
        <w:rPr>
          <w:rFonts w:ascii="Times New Roman" w:eastAsia="Times New Roman" w:hAnsi="Times New Roman" w:cs="Times New Roman"/>
          <w:sz w:val="28"/>
          <w:szCs w:val="28"/>
        </w:rPr>
        <w:t>следующие</w:t>
      </w:r>
      <w:r w:rsidR="00904529">
        <w:rPr>
          <w:rFonts w:ascii="Times New Roman" w:eastAsia="Times New Roman" w:hAnsi="Times New Roman" w:cs="Times New Roman"/>
          <w:sz w:val="28"/>
          <w:szCs w:val="28"/>
        </w:rPr>
        <w:t xml:space="preserve"> </w:t>
      </w:r>
      <w:r w:rsidRPr="00FB1987">
        <w:rPr>
          <w:rFonts w:ascii="Times New Roman" w:eastAsia="Times New Roman" w:hAnsi="Times New Roman" w:cs="Times New Roman"/>
          <w:b/>
          <w:sz w:val="28"/>
          <w:szCs w:val="28"/>
        </w:rPr>
        <w:t>задачи</w:t>
      </w:r>
      <w:r w:rsidRPr="00FB1987">
        <w:rPr>
          <w:rFonts w:ascii="Times New Roman" w:eastAsia="Times New Roman" w:hAnsi="Times New Roman" w:cs="Times New Roman"/>
          <w:sz w:val="28"/>
          <w:szCs w:val="28"/>
        </w:rPr>
        <w:t>:</w:t>
      </w:r>
    </w:p>
    <w:p w:rsidR="003B14DA" w:rsidRDefault="003B14DA" w:rsidP="003B14DA">
      <w:pPr>
        <w:pStyle w:val="a6"/>
        <w:numPr>
          <w:ilvl w:val="0"/>
          <w:numId w:val="2"/>
        </w:numPr>
        <w:spacing w:after="0" w:line="360" w:lineRule="auto"/>
        <w:ind w:left="0" w:firstLine="357"/>
        <w:jc w:val="both"/>
        <w:rPr>
          <w:rFonts w:ascii="Times New Roman" w:eastAsia="Times New Roman" w:hAnsi="Times New Roman" w:cs="Times New Roman"/>
          <w:sz w:val="28"/>
          <w:szCs w:val="28"/>
        </w:rPr>
      </w:pPr>
      <w:r w:rsidRPr="00F1560C">
        <w:rPr>
          <w:rFonts w:ascii="Times New Roman" w:eastAsia="Times New Roman" w:hAnsi="Times New Roman" w:cs="Times New Roman"/>
          <w:sz w:val="28"/>
          <w:szCs w:val="28"/>
        </w:rPr>
        <w:lastRenderedPageBreak/>
        <w:t>Уточнить понятие системы внутреннего контроля и</w:t>
      </w:r>
      <w:r>
        <w:rPr>
          <w:rFonts w:ascii="Times New Roman" w:eastAsia="Times New Roman" w:hAnsi="Times New Roman" w:cs="Times New Roman"/>
          <w:sz w:val="28"/>
          <w:szCs w:val="28"/>
        </w:rPr>
        <w:t xml:space="preserve"> </w:t>
      </w:r>
      <w:r w:rsidRPr="00F1560C">
        <w:rPr>
          <w:rFonts w:ascii="Times New Roman" w:eastAsia="Times New Roman" w:hAnsi="Times New Roman" w:cs="Times New Roman"/>
          <w:sz w:val="28"/>
          <w:szCs w:val="28"/>
        </w:rPr>
        <w:t>существующие</w:t>
      </w:r>
      <w:r>
        <w:rPr>
          <w:rFonts w:ascii="Times New Roman" w:eastAsia="Times New Roman" w:hAnsi="Times New Roman" w:cs="Times New Roman"/>
          <w:sz w:val="28"/>
          <w:szCs w:val="28"/>
        </w:rPr>
        <w:t xml:space="preserve"> </w:t>
      </w:r>
      <w:r w:rsidRPr="00F1560C">
        <w:rPr>
          <w:rFonts w:ascii="Times New Roman" w:eastAsia="Times New Roman" w:hAnsi="Times New Roman" w:cs="Times New Roman"/>
          <w:sz w:val="28"/>
          <w:szCs w:val="28"/>
        </w:rPr>
        <w:t>методологические</w:t>
      </w:r>
      <w:r>
        <w:rPr>
          <w:rFonts w:ascii="Times New Roman" w:eastAsia="Times New Roman" w:hAnsi="Times New Roman" w:cs="Times New Roman"/>
          <w:sz w:val="28"/>
          <w:szCs w:val="28"/>
        </w:rPr>
        <w:t xml:space="preserve"> </w:t>
      </w:r>
      <w:r w:rsidRPr="00F1560C">
        <w:rPr>
          <w:rFonts w:ascii="Times New Roman" w:eastAsia="Times New Roman" w:hAnsi="Times New Roman" w:cs="Times New Roman"/>
          <w:sz w:val="28"/>
          <w:szCs w:val="28"/>
        </w:rPr>
        <w:t>подходы</w:t>
      </w:r>
      <w:r>
        <w:rPr>
          <w:rFonts w:ascii="Times New Roman" w:eastAsia="Times New Roman" w:hAnsi="Times New Roman" w:cs="Times New Roman"/>
          <w:sz w:val="28"/>
          <w:szCs w:val="28"/>
        </w:rPr>
        <w:t xml:space="preserve"> </w:t>
      </w:r>
      <w:r w:rsidRPr="00F1560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F1560C">
        <w:rPr>
          <w:rFonts w:ascii="Times New Roman" w:eastAsia="Times New Roman" w:hAnsi="Times New Roman" w:cs="Times New Roman"/>
          <w:sz w:val="28"/>
          <w:szCs w:val="28"/>
        </w:rPr>
        <w:t>определению</w:t>
      </w:r>
      <w:r>
        <w:rPr>
          <w:rFonts w:ascii="Times New Roman" w:eastAsia="Times New Roman" w:hAnsi="Times New Roman" w:cs="Times New Roman"/>
          <w:sz w:val="28"/>
          <w:szCs w:val="28"/>
        </w:rPr>
        <w:t xml:space="preserve"> </w:t>
      </w:r>
      <w:r w:rsidRPr="00F1560C">
        <w:rPr>
          <w:rFonts w:ascii="Times New Roman" w:eastAsia="Times New Roman" w:hAnsi="Times New Roman" w:cs="Times New Roman"/>
          <w:sz w:val="28"/>
          <w:szCs w:val="28"/>
        </w:rPr>
        <w:t>данного понятия, выявить</w:t>
      </w:r>
      <w:r>
        <w:rPr>
          <w:rFonts w:ascii="Times New Roman" w:eastAsia="Times New Roman" w:hAnsi="Times New Roman" w:cs="Times New Roman"/>
          <w:sz w:val="28"/>
          <w:szCs w:val="28"/>
        </w:rPr>
        <w:t xml:space="preserve"> особенности системы внутреннего контроля в общественных организациях</w:t>
      </w:r>
      <w:r w:rsidRPr="00F1560C">
        <w:rPr>
          <w:rFonts w:ascii="Times New Roman" w:eastAsia="Times New Roman" w:hAnsi="Times New Roman" w:cs="Times New Roman"/>
          <w:sz w:val="28"/>
          <w:szCs w:val="28"/>
        </w:rPr>
        <w:t>.</w:t>
      </w:r>
    </w:p>
    <w:p w:rsidR="003B14DA" w:rsidRDefault="003B14DA" w:rsidP="003B14DA">
      <w:pPr>
        <w:pStyle w:val="a6"/>
        <w:numPr>
          <w:ilvl w:val="0"/>
          <w:numId w:val="2"/>
        </w:numPr>
        <w:spacing w:after="0" w:line="360" w:lineRule="auto"/>
        <w:ind w:left="0" w:firstLine="357"/>
        <w:jc w:val="both"/>
        <w:rPr>
          <w:rFonts w:ascii="Times New Roman" w:eastAsia="Times New Roman" w:hAnsi="Times New Roman" w:cs="Times New Roman"/>
          <w:sz w:val="28"/>
          <w:szCs w:val="28"/>
        </w:rPr>
      </w:pPr>
      <w:r w:rsidRPr="00F1560C">
        <w:rPr>
          <w:rFonts w:ascii="Times New Roman" w:eastAsia="Times New Roman" w:hAnsi="Times New Roman" w:cs="Times New Roman"/>
          <w:sz w:val="28"/>
          <w:szCs w:val="28"/>
        </w:rPr>
        <w:t xml:space="preserve">Определить принципы и требования к деятельности системы внутреннего контроля </w:t>
      </w:r>
      <w:r>
        <w:rPr>
          <w:rFonts w:ascii="Times New Roman" w:eastAsia="Times New Roman" w:hAnsi="Times New Roman" w:cs="Times New Roman"/>
          <w:sz w:val="28"/>
          <w:szCs w:val="28"/>
        </w:rPr>
        <w:t>в общественных организациях.</w:t>
      </w:r>
    </w:p>
    <w:p w:rsidR="003B14DA" w:rsidRPr="00651E4A" w:rsidRDefault="003B14DA" w:rsidP="003B14DA">
      <w:pPr>
        <w:pStyle w:val="a6"/>
        <w:numPr>
          <w:ilvl w:val="0"/>
          <w:numId w:val="2"/>
        </w:numPr>
        <w:spacing w:after="0" w:line="360" w:lineRule="auto"/>
        <w:ind w:left="0" w:firstLine="357"/>
        <w:jc w:val="both"/>
        <w:rPr>
          <w:rFonts w:ascii="Times New Roman" w:eastAsia="Times New Roman" w:hAnsi="Times New Roman" w:cs="Times New Roman"/>
          <w:sz w:val="28"/>
          <w:szCs w:val="28"/>
        </w:rPr>
      </w:pPr>
      <w:r w:rsidRPr="00C21487">
        <w:rPr>
          <w:rFonts w:ascii="Times New Roman" w:hAnsi="Times New Roman" w:cs="Times New Roman"/>
          <w:sz w:val="28"/>
          <w:szCs w:val="28"/>
        </w:rPr>
        <w:t>На основе полученных данных разработать рекомендации по улучшению системы внутреннего контроля в общественных организациях</w:t>
      </w:r>
      <w:r>
        <w:rPr>
          <w:rFonts w:ascii="Times New Roman" w:hAnsi="Times New Roman" w:cs="Times New Roman"/>
          <w:sz w:val="28"/>
          <w:szCs w:val="28"/>
        </w:rPr>
        <w:t>.</w:t>
      </w:r>
    </w:p>
    <w:p w:rsidR="003B14DA" w:rsidRPr="00C21487" w:rsidRDefault="003B14DA" w:rsidP="003B14DA">
      <w:pPr>
        <w:pStyle w:val="a6"/>
        <w:numPr>
          <w:ilvl w:val="0"/>
          <w:numId w:val="2"/>
        </w:numPr>
        <w:spacing w:after="0" w:line="360" w:lineRule="auto"/>
        <w:ind w:left="0" w:firstLine="357"/>
        <w:jc w:val="both"/>
        <w:rPr>
          <w:rFonts w:ascii="Times New Roman" w:eastAsia="Times New Roman" w:hAnsi="Times New Roman" w:cs="Times New Roman"/>
          <w:sz w:val="28"/>
          <w:szCs w:val="28"/>
        </w:rPr>
      </w:pPr>
      <w:r w:rsidRPr="00651E4A">
        <w:rPr>
          <w:rFonts w:ascii="Times New Roman" w:eastAsia="Times New Roman" w:hAnsi="Times New Roman" w:cs="Times New Roman"/>
          <w:sz w:val="28"/>
          <w:szCs w:val="28"/>
        </w:rPr>
        <w:t>Оценить эффективность системы внутреннего контроля на примере Кировского областного отделения ВДПО</w:t>
      </w:r>
      <w:r>
        <w:rPr>
          <w:rFonts w:ascii="Times New Roman" w:eastAsia="Times New Roman" w:hAnsi="Times New Roman" w:cs="Times New Roman"/>
          <w:sz w:val="28"/>
          <w:szCs w:val="28"/>
        </w:rPr>
        <w:t>.</w:t>
      </w:r>
    </w:p>
    <w:p w:rsidR="003B14DA" w:rsidRPr="003B14DA" w:rsidRDefault="003B14DA" w:rsidP="003B14DA">
      <w:pPr>
        <w:spacing w:after="0" w:line="360" w:lineRule="auto"/>
        <w:ind w:firstLine="709"/>
        <w:jc w:val="both"/>
        <w:rPr>
          <w:rFonts w:ascii="Times New Roman" w:eastAsia="Times New Roman" w:hAnsi="Times New Roman" w:cs="Times New Roman"/>
          <w:sz w:val="28"/>
          <w:szCs w:val="28"/>
        </w:rPr>
      </w:pPr>
      <w:r w:rsidRPr="003B14DA">
        <w:rPr>
          <w:rFonts w:ascii="Times New Roman" w:eastAsia="Times New Roman" w:hAnsi="Times New Roman" w:cs="Times New Roman"/>
          <w:b/>
          <w:sz w:val="28"/>
          <w:szCs w:val="28"/>
        </w:rPr>
        <w:t>Предметом</w:t>
      </w:r>
      <w:r>
        <w:rPr>
          <w:rFonts w:ascii="Times New Roman" w:eastAsia="Times New Roman" w:hAnsi="Times New Roman" w:cs="Times New Roman"/>
          <w:b/>
          <w:sz w:val="28"/>
          <w:szCs w:val="28"/>
        </w:rPr>
        <w:t xml:space="preserve"> </w:t>
      </w:r>
      <w:r w:rsidRPr="003B14DA">
        <w:rPr>
          <w:rFonts w:ascii="Times New Roman" w:eastAsia="Times New Roman" w:hAnsi="Times New Roman" w:cs="Times New Roman"/>
          <w:b/>
          <w:sz w:val="28"/>
          <w:szCs w:val="28"/>
        </w:rPr>
        <w:t>исследования</w:t>
      </w:r>
      <w:r>
        <w:rPr>
          <w:rFonts w:ascii="Times New Roman" w:eastAsia="Times New Roman" w:hAnsi="Times New Roman" w:cs="Times New Roman"/>
          <w:b/>
          <w:sz w:val="28"/>
          <w:szCs w:val="28"/>
        </w:rPr>
        <w:t xml:space="preserve"> </w:t>
      </w:r>
      <w:r w:rsidRPr="003B14DA">
        <w:rPr>
          <w:rFonts w:ascii="Times New Roman" w:eastAsia="Times New Roman" w:hAnsi="Times New Roman" w:cs="Times New Roman"/>
          <w:sz w:val="28"/>
          <w:szCs w:val="28"/>
        </w:rPr>
        <w:t>является</w:t>
      </w:r>
      <w:r>
        <w:rPr>
          <w:rFonts w:ascii="Times New Roman" w:eastAsia="Times New Roman" w:hAnsi="Times New Roman" w:cs="Times New Roman"/>
          <w:sz w:val="28"/>
          <w:szCs w:val="28"/>
        </w:rPr>
        <w:t xml:space="preserve"> </w:t>
      </w:r>
      <w:r w:rsidRPr="003B14DA">
        <w:rPr>
          <w:rFonts w:ascii="Times New Roman" w:eastAsia="Times New Roman" w:hAnsi="Times New Roman" w:cs="Times New Roman"/>
          <w:sz w:val="28"/>
          <w:szCs w:val="28"/>
        </w:rPr>
        <w:t>с</w:t>
      </w:r>
      <w:r w:rsidRPr="003B14DA">
        <w:rPr>
          <w:rFonts w:ascii="Times New Roman" w:eastAsia="HiddenHorzOCR" w:hAnsi="Times New Roman"/>
          <w:sz w:val="28"/>
          <w:szCs w:val="28"/>
        </w:rPr>
        <w:t>истема</w:t>
      </w:r>
      <w:r>
        <w:rPr>
          <w:rFonts w:ascii="Times New Roman" w:eastAsia="HiddenHorzOCR" w:hAnsi="Times New Roman"/>
          <w:sz w:val="28"/>
          <w:szCs w:val="28"/>
        </w:rPr>
        <w:t xml:space="preserve"> </w:t>
      </w:r>
      <w:r w:rsidRPr="003B14DA">
        <w:rPr>
          <w:rFonts w:ascii="Times New Roman" w:eastAsia="HiddenHorzOCR" w:hAnsi="Times New Roman"/>
          <w:sz w:val="28"/>
          <w:szCs w:val="28"/>
        </w:rPr>
        <w:t>внутреннего</w:t>
      </w:r>
      <w:r>
        <w:rPr>
          <w:rFonts w:ascii="Times New Roman" w:eastAsia="HiddenHorzOCR" w:hAnsi="Times New Roman"/>
          <w:sz w:val="28"/>
          <w:szCs w:val="28"/>
        </w:rPr>
        <w:t xml:space="preserve"> </w:t>
      </w:r>
      <w:r w:rsidRPr="003B14DA">
        <w:rPr>
          <w:rFonts w:ascii="Times New Roman" w:eastAsia="HiddenHorzOCR" w:hAnsi="Times New Roman"/>
          <w:sz w:val="28"/>
          <w:szCs w:val="28"/>
        </w:rPr>
        <w:t>контроля</w:t>
      </w:r>
      <w:r>
        <w:rPr>
          <w:rFonts w:ascii="Times New Roman" w:eastAsia="HiddenHorzOCR" w:hAnsi="Times New Roman"/>
          <w:sz w:val="28"/>
          <w:szCs w:val="28"/>
        </w:rPr>
        <w:t xml:space="preserve"> </w:t>
      </w:r>
      <w:r w:rsidRPr="003B14DA">
        <w:rPr>
          <w:rFonts w:ascii="Times New Roman" w:eastAsia="HiddenHorzOCR" w:hAnsi="Times New Roman"/>
          <w:sz w:val="28"/>
          <w:szCs w:val="28"/>
        </w:rPr>
        <w:t>в</w:t>
      </w:r>
      <w:r>
        <w:rPr>
          <w:rFonts w:ascii="Times New Roman" w:eastAsia="HiddenHorzOCR" w:hAnsi="Times New Roman"/>
          <w:sz w:val="28"/>
          <w:szCs w:val="28"/>
        </w:rPr>
        <w:t xml:space="preserve"> </w:t>
      </w:r>
      <w:r w:rsidRPr="003B14DA">
        <w:rPr>
          <w:rFonts w:ascii="Times New Roman" w:eastAsia="HiddenHorzOCR" w:hAnsi="Times New Roman"/>
          <w:sz w:val="28"/>
          <w:szCs w:val="28"/>
        </w:rPr>
        <w:t>управлении</w:t>
      </w:r>
      <w:r>
        <w:rPr>
          <w:rFonts w:ascii="Times New Roman" w:eastAsia="HiddenHorzOCR" w:hAnsi="Times New Roman"/>
          <w:sz w:val="28"/>
          <w:szCs w:val="28"/>
        </w:rPr>
        <w:t xml:space="preserve"> </w:t>
      </w:r>
      <w:r w:rsidRPr="003B14DA">
        <w:rPr>
          <w:rFonts w:ascii="Times New Roman" w:eastAsia="HiddenHorzOCR" w:hAnsi="Times New Roman"/>
          <w:sz w:val="28"/>
          <w:szCs w:val="28"/>
        </w:rPr>
        <w:t>организацией.</w:t>
      </w:r>
    </w:p>
    <w:p w:rsidR="00194CB1" w:rsidRPr="00627BF3" w:rsidRDefault="00194CB1" w:rsidP="00627BF3">
      <w:pPr>
        <w:spacing w:after="0" w:line="360" w:lineRule="auto"/>
        <w:ind w:firstLine="709"/>
        <w:jc w:val="both"/>
        <w:rPr>
          <w:rFonts w:ascii="Times New Roman" w:eastAsia="Times New Roman" w:hAnsi="Times New Roman" w:cs="Times New Roman"/>
          <w:sz w:val="28"/>
          <w:szCs w:val="28"/>
        </w:rPr>
      </w:pPr>
      <w:r w:rsidRPr="00627BF3">
        <w:rPr>
          <w:rFonts w:ascii="Times New Roman" w:eastAsia="Times New Roman" w:hAnsi="Times New Roman" w:cs="Times New Roman"/>
          <w:b/>
          <w:sz w:val="28"/>
          <w:szCs w:val="28"/>
        </w:rPr>
        <w:t>Объектом</w:t>
      </w:r>
      <w:r w:rsidR="00904529">
        <w:rPr>
          <w:rFonts w:ascii="Times New Roman" w:eastAsia="Times New Roman" w:hAnsi="Times New Roman" w:cs="Times New Roman"/>
          <w:b/>
          <w:sz w:val="28"/>
          <w:szCs w:val="28"/>
        </w:rPr>
        <w:t xml:space="preserve"> </w:t>
      </w:r>
      <w:r w:rsidRPr="00627BF3">
        <w:rPr>
          <w:rFonts w:ascii="Times New Roman" w:eastAsia="Times New Roman" w:hAnsi="Times New Roman" w:cs="Times New Roman"/>
          <w:b/>
          <w:sz w:val="28"/>
          <w:szCs w:val="28"/>
        </w:rPr>
        <w:t>исследования</w:t>
      </w:r>
      <w:r w:rsidR="00904529">
        <w:rPr>
          <w:rFonts w:ascii="Times New Roman" w:eastAsia="Times New Roman" w:hAnsi="Times New Roman" w:cs="Times New Roman"/>
          <w:b/>
          <w:sz w:val="28"/>
          <w:szCs w:val="28"/>
        </w:rPr>
        <w:t xml:space="preserve"> </w:t>
      </w:r>
      <w:r w:rsidRPr="00627BF3">
        <w:rPr>
          <w:rFonts w:ascii="Times New Roman" w:eastAsia="Times New Roman" w:hAnsi="Times New Roman" w:cs="Times New Roman"/>
          <w:b/>
          <w:sz w:val="28"/>
          <w:szCs w:val="28"/>
        </w:rPr>
        <w:t>являются</w:t>
      </w:r>
      <w:r w:rsidR="00904529">
        <w:rPr>
          <w:rFonts w:ascii="Times New Roman" w:eastAsia="Times New Roman" w:hAnsi="Times New Roman" w:cs="Times New Roman"/>
          <w:b/>
          <w:sz w:val="28"/>
          <w:szCs w:val="28"/>
        </w:rPr>
        <w:t xml:space="preserve"> </w:t>
      </w:r>
      <w:r w:rsidRPr="00627BF3">
        <w:rPr>
          <w:rFonts w:ascii="Times New Roman" w:eastAsia="Times New Roman" w:hAnsi="Times New Roman" w:cs="Times New Roman"/>
          <w:sz w:val="28"/>
          <w:szCs w:val="28"/>
        </w:rPr>
        <w:t>экономические</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отношения</w:t>
      </w:r>
      <w:r w:rsidR="00904529">
        <w:rPr>
          <w:rFonts w:ascii="Times New Roman" w:eastAsia="Times New Roman" w:hAnsi="Times New Roman" w:cs="Times New Roman"/>
          <w:sz w:val="28"/>
          <w:szCs w:val="28"/>
        </w:rPr>
        <w:t xml:space="preserve"> </w:t>
      </w:r>
      <w:r w:rsidR="00627BF3" w:rsidRPr="00627BF3">
        <w:rPr>
          <w:rFonts w:ascii="Times New Roman" w:eastAsia="Times New Roman" w:hAnsi="Times New Roman" w:cs="Times New Roman"/>
          <w:sz w:val="28"/>
          <w:szCs w:val="28"/>
        </w:rPr>
        <w:t>общественных</w:t>
      </w:r>
      <w:r w:rsidR="00904529">
        <w:rPr>
          <w:rFonts w:ascii="Times New Roman" w:eastAsia="Times New Roman" w:hAnsi="Times New Roman" w:cs="Times New Roman"/>
          <w:sz w:val="28"/>
          <w:szCs w:val="28"/>
        </w:rPr>
        <w:t xml:space="preserve"> </w:t>
      </w:r>
      <w:r w:rsidR="0028205B" w:rsidRPr="00627BF3">
        <w:rPr>
          <w:rFonts w:ascii="Times New Roman" w:eastAsia="Times New Roman" w:hAnsi="Times New Roman" w:cs="Times New Roman"/>
          <w:sz w:val="28"/>
          <w:szCs w:val="28"/>
        </w:rPr>
        <w:t>организаций</w:t>
      </w:r>
      <w:r w:rsidRPr="00627BF3">
        <w:rPr>
          <w:rFonts w:ascii="Times New Roman" w:eastAsia="Times New Roman" w:hAnsi="Times New Roman" w:cs="Times New Roman"/>
          <w:sz w:val="28"/>
          <w:szCs w:val="28"/>
        </w:rPr>
        <w:t>,</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связанные</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с</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формированием</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развитием</w:t>
      </w:r>
      <w:r w:rsidR="00904529">
        <w:rPr>
          <w:rFonts w:ascii="Times New Roman" w:eastAsia="Times New Roman" w:hAnsi="Times New Roman" w:cs="Times New Roman"/>
          <w:sz w:val="28"/>
          <w:szCs w:val="28"/>
        </w:rPr>
        <w:t xml:space="preserve"> </w:t>
      </w:r>
      <w:r w:rsidR="0028205B" w:rsidRPr="00627BF3">
        <w:rPr>
          <w:rFonts w:ascii="Times New Roman" w:eastAsia="Times New Roman" w:hAnsi="Times New Roman" w:cs="Times New Roman"/>
          <w:sz w:val="28"/>
          <w:szCs w:val="28"/>
        </w:rPr>
        <w:t>системы</w:t>
      </w:r>
      <w:r w:rsidR="00904529">
        <w:rPr>
          <w:rFonts w:ascii="Times New Roman" w:eastAsia="Times New Roman" w:hAnsi="Times New Roman" w:cs="Times New Roman"/>
          <w:sz w:val="28"/>
          <w:szCs w:val="28"/>
        </w:rPr>
        <w:t xml:space="preserve"> </w:t>
      </w:r>
      <w:r w:rsidR="0028205B" w:rsidRPr="00627BF3">
        <w:rPr>
          <w:rFonts w:ascii="Times New Roman" w:eastAsia="Times New Roman" w:hAnsi="Times New Roman" w:cs="Times New Roman"/>
          <w:sz w:val="28"/>
          <w:szCs w:val="28"/>
        </w:rPr>
        <w:t>внутреннего</w:t>
      </w:r>
      <w:r w:rsidR="00904529">
        <w:rPr>
          <w:rFonts w:ascii="Times New Roman" w:eastAsia="Times New Roman" w:hAnsi="Times New Roman" w:cs="Times New Roman"/>
          <w:sz w:val="28"/>
          <w:szCs w:val="28"/>
        </w:rPr>
        <w:t xml:space="preserve"> </w:t>
      </w:r>
      <w:r w:rsidR="0028205B" w:rsidRPr="00627BF3">
        <w:rPr>
          <w:rFonts w:ascii="Times New Roman" w:eastAsia="Times New Roman" w:hAnsi="Times New Roman" w:cs="Times New Roman"/>
          <w:sz w:val="28"/>
          <w:szCs w:val="28"/>
        </w:rPr>
        <w:t>контроля</w:t>
      </w:r>
      <w:r w:rsidRPr="00627BF3">
        <w:rPr>
          <w:rFonts w:ascii="Times New Roman" w:eastAsia="Times New Roman" w:hAnsi="Times New Roman" w:cs="Times New Roman"/>
          <w:sz w:val="28"/>
          <w:szCs w:val="28"/>
        </w:rPr>
        <w:t>.</w:t>
      </w:r>
    </w:p>
    <w:p w:rsidR="00194CB1" w:rsidRPr="00627BF3" w:rsidRDefault="00194CB1" w:rsidP="00627BF3">
      <w:pPr>
        <w:spacing w:after="0" w:line="360" w:lineRule="auto"/>
        <w:ind w:firstLine="709"/>
        <w:jc w:val="both"/>
        <w:rPr>
          <w:rFonts w:ascii="Times New Roman" w:eastAsia="Times New Roman" w:hAnsi="Times New Roman" w:cs="Times New Roman"/>
          <w:sz w:val="28"/>
          <w:szCs w:val="28"/>
        </w:rPr>
      </w:pPr>
      <w:r w:rsidRPr="00627BF3">
        <w:rPr>
          <w:rFonts w:ascii="Times New Roman" w:eastAsia="Times New Roman" w:hAnsi="Times New Roman" w:cs="Times New Roman"/>
          <w:b/>
          <w:sz w:val="28"/>
          <w:szCs w:val="28"/>
        </w:rPr>
        <w:t>Теоретико-методологические</w:t>
      </w:r>
      <w:r w:rsidR="00904529">
        <w:rPr>
          <w:rFonts w:ascii="Times New Roman" w:eastAsia="Times New Roman" w:hAnsi="Times New Roman" w:cs="Times New Roman"/>
          <w:b/>
          <w:sz w:val="28"/>
          <w:szCs w:val="28"/>
        </w:rPr>
        <w:t xml:space="preserve"> </w:t>
      </w:r>
      <w:r w:rsidRPr="00627BF3">
        <w:rPr>
          <w:rFonts w:ascii="Times New Roman" w:eastAsia="Times New Roman" w:hAnsi="Times New Roman" w:cs="Times New Roman"/>
          <w:b/>
          <w:sz w:val="28"/>
          <w:szCs w:val="28"/>
        </w:rPr>
        <w:t>основы</w:t>
      </w:r>
      <w:r w:rsidR="00904529">
        <w:rPr>
          <w:rFonts w:ascii="Times New Roman" w:eastAsia="Times New Roman" w:hAnsi="Times New Roman" w:cs="Times New Roman"/>
          <w:b/>
          <w:sz w:val="28"/>
          <w:szCs w:val="28"/>
        </w:rPr>
        <w:t xml:space="preserve"> </w:t>
      </w:r>
      <w:r w:rsidRPr="00627BF3">
        <w:rPr>
          <w:rFonts w:ascii="Times New Roman" w:eastAsia="Times New Roman" w:hAnsi="Times New Roman" w:cs="Times New Roman"/>
          <w:b/>
          <w:sz w:val="28"/>
          <w:szCs w:val="28"/>
        </w:rPr>
        <w:t>и</w:t>
      </w:r>
      <w:r w:rsidR="00904529">
        <w:rPr>
          <w:rFonts w:ascii="Times New Roman" w:eastAsia="Times New Roman" w:hAnsi="Times New Roman" w:cs="Times New Roman"/>
          <w:b/>
          <w:sz w:val="28"/>
          <w:szCs w:val="28"/>
        </w:rPr>
        <w:t xml:space="preserve"> </w:t>
      </w:r>
      <w:r w:rsidRPr="00627BF3">
        <w:rPr>
          <w:rFonts w:ascii="Times New Roman" w:eastAsia="Times New Roman" w:hAnsi="Times New Roman" w:cs="Times New Roman"/>
          <w:b/>
          <w:sz w:val="28"/>
          <w:szCs w:val="28"/>
        </w:rPr>
        <w:t>методы</w:t>
      </w:r>
      <w:r w:rsidR="00904529">
        <w:rPr>
          <w:rFonts w:ascii="Times New Roman" w:eastAsia="Times New Roman" w:hAnsi="Times New Roman" w:cs="Times New Roman"/>
          <w:b/>
          <w:sz w:val="28"/>
          <w:szCs w:val="28"/>
        </w:rPr>
        <w:t xml:space="preserve"> </w:t>
      </w:r>
      <w:r w:rsidRPr="00627BF3">
        <w:rPr>
          <w:rFonts w:ascii="Times New Roman" w:eastAsia="Times New Roman" w:hAnsi="Times New Roman" w:cs="Times New Roman"/>
          <w:b/>
          <w:sz w:val="28"/>
          <w:szCs w:val="28"/>
        </w:rPr>
        <w:t>исследования</w:t>
      </w:r>
      <w:r w:rsidRPr="00627BF3">
        <w:rPr>
          <w:rFonts w:ascii="Times New Roman" w:eastAsia="Times New Roman" w:hAnsi="Times New Roman" w:cs="Times New Roman"/>
          <w:sz w:val="28"/>
          <w:szCs w:val="28"/>
        </w:rPr>
        <w:t>.</w:t>
      </w:r>
    </w:p>
    <w:p w:rsidR="00194CB1" w:rsidRPr="00627BF3" w:rsidRDefault="00194CB1" w:rsidP="00627BF3">
      <w:pPr>
        <w:spacing w:after="0" w:line="360" w:lineRule="auto"/>
        <w:ind w:firstLine="709"/>
        <w:jc w:val="both"/>
        <w:rPr>
          <w:rFonts w:ascii="Times New Roman" w:eastAsia="Times New Roman" w:hAnsi="Times New Roman" w:cs="Times New Roman"/>
          <w:sz w:val="28"/>
          <w:szCs w:val="28"/>
        </w:rPr>
      </w:pPr>
      <w:r w:rsidRPr="00627BF3">
        <w:rPr>
          <w:rFonts w:ascii="Times New Roman" w:eastAsia="Times New Roman" w:hAnsi="Times New Roman" w:cs="Times New Roman"/>
          <w:sz w:val="28"/>
          <w:szCs w:val="28"/>
        </w:rPr>
        <w:t>Диалектический</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метод</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познания</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является</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методологической</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основой</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диссертационного</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исследования.</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Работы</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отечественных</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зарубежных</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ученых-экономистов</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по</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вопросам</w:t>
      </w:r>
      <w:r w:rsidR="00904529">
        <w:rPr>
          <w:rFonts w:ascii="Times New Roman" w:eastAsia="Times New Roman" w:hAnsi="Times New Roman" w:cs="Times New Roman"/>
          <w:sz w:val="28"/>
          <w:szCs w:val="28"/>
        </w:rPr>
        <w:t xml:space="preserve"> </w:t>
      </w:r>
      <w:r w:rsidR="0028205B" w:rsidRPr="00627BF3">
        <w:rPr>
          <w:rFonts w:ascii="Times New Roman" w:eastAsia="Times New Roman" w:hAnsi="Times New Roman" w:cs="Times New Roman"/>
          <w:sz w:val="28"/>
          <w:szCs w:val="28"/>
        </w:rPr>
        <w:t>системы</w:t>
      </w:r>
      <w:r w:rsidR="00904529">
        <w:rPr>
          <w:rFonts w:ascii="Times New Roman" w:eastAsia="Times New Roman" w:hAnsi="Times New Roman" w:cs="Times New Roman"/>
          <w:sz w:val="28"/>
          <w:szCs w:val="28"/>
        </w:rPr>
        <w:t xml:space="preserve"> </w:t>
      </w:r>
      <w:r w:rsidR="0028205B" w:rsidRPr="00627BF3">
        <w:rPr>
          <w:rFonts w:ascii="Times New Roman" w:eastAsia="Times New Roman" w:hAnsi="Times New Roman" w:cs="Times New Roman"/>
          <w:sz w:val="28"/>
          <w:szCs w:val="28"/>
        </w:rPr>
        <w:t>внутреннего</w:t>
      </w:r>
      <w:r w:rsidR="00904529">
        <w:rPr>
          <w:rFonts w:ascii="Times New Roman" w:eastAsia="Times New Roman" w:hAnsi="Times New Roman" w:cs="Times New Roman"/>
          <w:sz w:val="28"/>
          <w:szCs w:val="28"/>
        </w:rPr>
        <w:t xml:space="preserve"> </w:t>
      </w:r>
      <w:r w:rsidR="0028205B" w:rsidRPr="00627BF3">
        <w:rPr>
          <w:rFonts w:ascii="Times New Roman" w:eastAsia="Times New Roman" w:hAnsi="Times New Roman" w:cs="Times New Roman"/>
          <w:sz w:val="28"/>
          <w:szCs w:val="28"/>
        </w:rPr>
        <w:t>контроля</w:t>
      </w:r>
      <w:r w:rsidR="00904529">
        <w:rPr>
          <w:rFonts w:ascii="Times New Roman" w:eastAsia="Times New Roman" w:hAnsi="Times New Roman" w:cs="Times New Roman"/>
          <w:sz w:val="28"/>
          <w:szCs w:val="28"/>
        </w:rPr>
        <w:t xml:space="preserve"> </w:t>
      </w:r>
      <w:r w:rsidR="0028205B" w:rsidRPr="00627BF3">
        <w:rPr>
          <w:rFonts w:ascii="Times New Roman" w:eastAsia="Times New Roman" w:hAnsi="Times New Roman" w:cs="Times New Roman"/>
          <w:sz w:val="28"/>
          <w:szCs w:val="28"/>
        </w:rPr>
        <w:t>в</w:t>
      </w:r>
      <w:r w:rsidR="00904529">
        <w:rPr>
          <w:rFonts w:ascii="Times New Roman" w:eastAsia="Times New Roman" w:hAnsi="Times New Roman" w:cs="Times New Roman"/>
          <w:sz w:val="28"/>
          <w:szCs w:val="28"/>
        </w:rPr>
        <w:t xml:space="preserve"> </w:t>
      </w:r>
      <w:r w:rsidR="0028205B" w:rsidRPr="00627BF3">
        <w:rPr>
          <w:rFonts w:ascii="Times New Roman" w:eastAsia="Times New Roman" w:hAnsi="Times New Roman" w:cs="Times New Roman"/>
          <w:sz w:val="28"/>
          <w:szCs w:val="28"/>
        </w:rPr>
        <w:t>управлении</w:t>
      </w:r>
      <w:r w:rsidR="00904529">
        <w:rPr>
          <w:rFonts w:ascii="Times New Roman" w:eastAsia="Times New Roman" w:hAnsi="Times New Roman" w:cs="Times New Roman"/>
          <w:sz w:val="28"/>
          <w:szCs w:val="28"/>
        </w:rPr>
        <w:t xml:space="preserve"> </w:t>
      </w:r>
      <w:r w:rsidR="00627BF3" w:rsidRPr="00627BF3">
        <w:rPr>
          <w:rFonts w:ascii="Times New Roman" w:eastAsia="Times New Roman" w:hAnsi="Times New Roman" w:cs="Times New Roman"/>
          <w:sz w:val="28"/>
          <w:szCs w:val="28"/>
        </w:rPr>
        <w:t>общественными</w:t>
      </w:r>
      <w:r w:rsidR="00904529">
        <w:rPr>
          <w:rFonts w:ascii="Times New Roman" w:eastAsia="Times New Roman" w:hAnsi="Times New Roman" w:cs="Times New Roman"/>
          <w:sz w:val="28"/>
          <w:szCs w:val="28"/>
        </w:rPr>
        <w:t xml:space="preserve"> </w:t>
      </w:r>
      <w:r w:rsidR="0028205B" w:rsidRPr="00627BF3">
        <w:rPr>
          <w:rFonts w:ascii="Times New Roman" w:eastAsia="Times New Roman" w:hAnsi="Times New Roman" w:cs="Times New Roman"/>
          <w:sz w:val="28"/>
          <w:szCs w:val="28"/>
        </w:rPr>
        <w:t>орг</w:t>
      </w:r>
      <w:r w:rsidR="00627BF3" w:rsidRPr="00627BF3">
        <w:rPr>
          <w:rFonts w:ascii="Times New Roman" w:eastAsia="Times New Roman" w:hAnsi="Times New Roman" w:cs="Times New Roman"/>
          <w:sz w:val="28"/>
          <w:szCs w:val="28"/>
        </w:rPr>
        <w:t>а</w:t>
      </w:r>
      <w:r w:rsidR="0028205B" w:rsidRPr="00627BF3">
        <w:rPr>
          <w:rFonts w:ascii="Times New Roman" w:eastAsia="Times New Roman" w:hAnsi="Times New Roman" w:cs="Times New Roman"/>
          <w:sz w:val="28"/>
          <w:szCs w:val="28"/>
        </w:rPr>
        <w:t>низациями</w:t>
      </w:r>
      <w:r w:rsidRPr="00627BF3">
        <w:rPr>
          <w:rFonts w:ascii="Times New Roman" w:eastAsia="Times New Roman" w:hAnsi="Times New Roman" w:cs="Times New Roman"/>
          <w:sz w:val="28"/>
          <w:szCs w:val="28"/>
        </w:rPr>
        <w:t>,</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а</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также</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законодательные</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акты</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решения</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Правительства</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РФ</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послужили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теоретической</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базой</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исследования.</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Основными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источниками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информации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являются</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материалы</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Федеральной</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службы</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статистики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РФ</w:t>
      </w:r>
      <w:r w:rsidR="0028205B" w:rsidRPr="00627BF3">
        <w:rPr>
          <w:rFonts w:ascii="Times New Roman" w:eastAsia="Times New Roman" w:hAnsi="Times New Roman" w:cs="Times New Roman"/>
          <w:sz w:val="28"/>
          <w:szCs w:val="28"/>
        </w:rPr>
        <w:t>,</w:t>
      </w:r>
      <w:r w:rsidR="003B14DA">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справочная</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нормативная</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литература.</w:t>
      </w:r>
    </w:p>
    <w:p w:rsidR="003B14DA" w:rsidRPr="00957994" w:rsidRDefault="003B14DA" w:rsidP="003B14DA">
      <w:pPr>
        <w:spacing w:after="0" w:line="360" w:lineRule="auto"/>
        <w:ind w:firstLine="709"/>
        <w:jc w:val="both"/>
        <w:rPr>
          <w:rFonts w:ascii="Times New Roman" w:eastAsia="Times New Roman" w:hAnsi="Times New Roman" w:cs="Times New Roman"/>
          <w:sz w:val="28"/>
          <w:szCs w:val="28"/>
        </w:rPr>
      </w:pPr>
      <w:r w:rsidRPr="00651E4A">
        <w:rPr>
          <w:rFonts w:ascii="Times New Roman" w:eastAsia="Times New Roman" w:hAnsi="Times New Roman" w:cs="Times New Roman"/>
          <w:b/>
          <w:sz w:val="28"/>
          <w:szCs w:val="28"/>
        </w:rPr>
        <w:t>Научная</w:t>
      </w:r>
      <w:r>
        <w:rPr>
          <w:rFonts w:ascii="Times New Roman" w:eastAsia="Times New Roman" w:hAnsi="Times New Roman" w:cs="Times New Roman"/>
          <w:b/>
          <w:sz w:val="28"/>
          <w:szCs w:val="28"/>
        </w:rPr>
        <w:t xml:space="preserve"> </w:t>
      </w:r>
      <w:r w:rsidRPr="00651E4A">
        <w:rPr>
          <w:rFonts w:ascii="Times New Roman" w:eastAsia="Times New Roman" w:hAnsi="Times New Roman" w:cs="Times New Roman"/>
          <w:b/>
          <w:sz w:val="28"/>
          <w:szCs w:val="28"/>
        </w:rPr>
        <w:t>новизна</w:t>
      </w:r>
      <w:r>
        <w:rPr>
          <w:rFonts w:ascii="Times New Roman" w:eastAsia="Times New Roman" w:hAnsi="Times New Roman" w:cs="Times New Roman"/>
          <w:b/>
          <w:sz w:val="28"/>
          <w:szCs w:val="28"/>
        </w:rPr>
        <w:t xml:space="preserve"> </w:t>
      </w:r>
      <w:r w:rsidRPr="00651E4A">
        <w:rPr>
          <w:rFonts w:ascii="Times New Roman" w:eastAsia="Times New Roman" w:hAnsi="Times New Roman" w:cs="Times New Roman"/>
          <w:b/>
          <w:sz w:val="28"/>
          <w:szCs w:val="28"/>
        </w:rPr>
        <w:t>работы</w:t>
      </w:r>
      <w:r>
        <w:rPr>
          <w:rFonts w:ascii="Times New Roman" w:eastAsia="Times New Roman" w:hAnsi="Times New Roman" w:cs="Times New Roman"/>
          <w:b/>
          <w:sz w:val="28"/>
          <w:szCs w:val="28"/>
        </w:rPr>
        <w:t xml:space="preserve"> </w:t>
      </w:r>
      <w:r w:rsidRPr="00651E4A">
        <w:rPr>
          <w:rFonts w:ascii="Times New Roman" w:eastAsia="Times New Roman" w:hAnsi="Times New Roman" w:cs="Times New Roman"/>
          <w:sz w:val="28"/>
          <w:szCs w:val="28"/>
        </w:rPr>
        <w:t>заключается</w:t>
      </w:r>
      <w:r>
        <w:rPr>
          <w:rFonts w:ascii="Times New Roman" w:eastAsia="Times New Roman" w:hAnsi="Times New Roman" w:cs="Times New Roman"/>
          <w:sz w:val="28"/>
          <w:szCs w:val="28"/>
        </w:rPr>
        <w:t xml:space="preserve"> </w:t>
      </w:r>
      <w:r w:rsidRPr="00651E4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51E4A">
        <w:rPr>
          <w:rFonts w:ascii="Times New Roman" w:eastAsia="Times New Roman" w:hAnsi="Times New Roman" w:cs="Times New Roman"/>
          <w:sz w:val="28"/>
          <w:szCs w:val="28"/>
        </w:rPr>
        <w:t>усовершенствовании</w:t>
      </w:r>
      <w:r>
        <w:rPr>
          <w:rFonts w:ascii="Times New Roman" w:eastAsia="Times New Roman" w:hAnsi="Times New Roman" w:cs="Times New Roman"/>
          <w:sz w:val="28"/>
          <w:szCs w:val="28"/>
        </w:rPr>
        <w:t xml:space="preserve"> </w:t>
      </w:r>
      <w:r w:rsidRPr="00651E4A">
        <w:rPr>
          <w:rFonts w:ascii="Times New Roman" w:eastAsia="Times New Roman" w:hAnsi="Times New Roman" w:cs="Times New Roman"/>
          <w:sz w:val="28"/>
          <w:szCs w:val="28"/>
        </w:rPr>
        <w:t>системы</w:t>
      </w:r>
      <w:r>
        <w:rPr>
          <w:rFonts w:ascii="Times New Roman" w:eastAsia="Times New Roman" w:hAnsi="Times New Roman" w:cs="Times New Roman"/>
          <w:sz w:val="28"/>
          <w:szCs w:val="28"/>
        </w:rPr>
        <w:t xml:space="preserve"> </w:t>
      </w:r>
      <w:r w:rsidRPr="00651E4A">
        <w:rPr>
          <w:rFonts w:ascii="Times New Roman" w:eastAsia="Times New Roman" w:hAnsi="Times New Roman" w:cs="Times New Roman"/>
          <w:sz w:val="28"/>
          <w:szCs w:val="28"/>
        </w:rPr>
        <w:t>внутреннего</w:t>
      </w:r>
      <w:r>
        <w:rPr>
          <w:rFonts w:ascii="Times New Roman" w:eastAsia="Times New Roman" w:hAnsi="Times New Roman" w:cs="Times New Roman"/>
          <w:sz w:val="28"/>
          <w:szCs w:val="28"/>
        </w:rPr>
        <w:t xml:space="preserve"> </w:t>
      </w:r>
      <w:r w:rsidRPr="00957994">
        <w:rPr>
          <w:rFonts w:ascii="Times New Roman" w:eastAsia="Times New Roman" w:hAnsi="Times New Roman" w:cs="Times New Roman"/>
          <w:sz w:val="28"/>
          <w:szCs w:val="28"/>
        </w:rPr>
        <w:t>контроля</w:t>
      </w:r>
      <w:r>
        <w:rPr>
          <w:rFonts w:ascii="Times New Roman" w:eastAsia="Times New Roman" w:hAnsi="Times New Roman" w:cs="Times New Roman"/>
          <w:sz w:val="28"/>
          <w:szCs w:val="28"/>
        </w:rPr>
        <w:t xml:space="preserve"> </w:t>
      </w:r>
      <w:r w:rsidRPr="00957994">
        <w:rPr>
          <w:rFonts w:ascii="Times New Roman" w:eastAsia="Times New Roman" w:hAnsi="Times New Roman" w:cs="Times New Roman"/>
          <w:sz w:val="28"/>
          <w:szCs w:val="28"/>
        </w:rPr>
        <w:t>общественных</w:t>
      </w:r>
      <w:r>
        <w:rPr>
          <w:rFonts w:ascii="Times New Roman" w:eastAsia="Times New Roman" w:hAnsi="Times New Roman" w:cs="Times New Roman"/>
          <w:sz w:val="28"/>
          <w:szCs w:val="28"/>
        </w:rPr>
        <w:t xml:space="preserve"> </w:t>
      </w:r>
      <w:r w:rsidRPr="00957994">
        <w:rPr>
          <w:rFonts w:ascii="Times New Roman" w:eastAsia="Times New Roman" w:hAnsi="Times New Roman" w:cs="Times New Roman"/>
          <w:sz w:val="28"/>
          <w:szCs w:val="28"/>
        </w:rPr>
        <w:t>организаций</w:t>
      </w:r>
      <w:r>
        <w:rPr>
          <w:rFonts w:ascii="Times New Roman" w:eastAsia="Times New Roman" w:hAnsi="Times New Roman" w:cs="Times New Roman"/>
          <w:sz w:val="28"/>
          <w:szCs w:val="28"/>
        </w:rPr>
        <w:t xml:space="preserve"> </w:t>
      </w:r>
      <w:r w:rsidRPr="00957994">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957994">
        <w:rPr>
          <w:rFonts w:ascii="Times New Roman" w:eastAsia="Times New Roman" w:hAnsi="Times New Roman" w:cs="Times New Roman"/>
          <w:sz w:val="28"/>
          <w:szCs w:val="28"/>
        </w:rPr>
        <w:t>сфере</w:t>
      </w:r>
      <w:r>
        <w:rPr>
          <w:rFonts w:ascii="Times New Roman" w:eastAsia="Times New Roman" w:hAnsi="Times New Roman" w:cs="Times New Roman"/>
          <w:sz w:val="28"/>
          <w:szCs w:val="28"/>
        </w:rPr>
        <w:t xml:space="preserve"> </w:t>
      </w:r>
      <w:r w:rsidRPr="00957994">
        <w:rPr>
          <w:rFonts w:ascii="Times New Roman" w:eastAsia="Times New Roman" w:hAnsi="Times New Roman" w:cs="Times New Roman"/>
          <w:sz w:val="28"/>
          <w:szCs w:val="28"/>
        </w:rPr>
        <w:t>пожарной</w:t>
      </w:r>
      <w:r>
        <w:rPr>
          <w:rFonts w:ascii="Times New Roman" w:eastAsia="Times New Roman" w:hAnsi="Times New Roman" w:cs="Times New Roman"/>
          <w:sz w:val="28"/>
          <w:szCs w:val="28"/>
        </w:rPr>
        <w:t xml:space="preserve"> </w:t>
      </w:r>
      <w:r w:rsidRPr="00957994">
        <w:rPr>
          <w:rFonts w:ascii="Times New Roman" w:eastAsia="Times New Roman" w:hAnsi="Times New Roman" w:cs="Times New Roman"/>
          <w:sz w:val="28"/>
          <w:szCs w:val="28"/>
        </w:rPr>
        <w:t>безопасности.</w:t>
      </w:r>
    </w:p>
    <w:p w:rsidR="003B14DA" w:rsidRPr="00957994" w:rsidRDefault="003B14DA" w:rsidP="003B14DA">
      <w:pPr>
        <w:spacing w:after="0" w:line="360" w:lineRule="auto"/>
        <w:ind w:firstLine="709"/>
        <w:jc w:val="both"/>
        <w:rPr>
          <w:rFonts w:ascii="Times New Roman" w:eastAsia="Times New Roman" w:hAnsi="Times New Roman" w:cs="Times New Roman"/>
          <w:sz w:val="28"/>
          <w:szCs w:val="28"/>
        </w:rPr>
      </w:pPr>
      <w:r w:rsidRPr="00957994">
        <w:rPr>
          <w:rFonts w:ascii="Times New Roman" w:eastAsia="Times New Roman" w:hAnsi="Times New Roman" w:cs="Times New Roman"/>
          <w:sz w:val="28"/>
          <w:szCs w:val="28"/>
        </w:rPr>
        <w:t>Основные</w:t>
      </w:r>
      <w:r>
        <w:rPr>
          <w:rFonts w:ascii="Times New Roman" w:eastAsia="Times New Roman" w:hAnsi="Times New Roman" w:cs="Times New Roman"/>
          <w:sz w:val="28"/>
          <w:szCs w:val="28"/>
        </w:rPr>
        <w:t xml:space="preserve"> </w:t>
      </w:r>
      <w:r w:rsidRPr="00957994">
        <w:rPr>
          <w:rFonts w:ascii="Times New Roman" w:eastAsia="Times New Roman" w:hAnsi="Times New Roman" w:cs="Times New Roman"/>
          <w:sz w:val="28"/>
          <w:szCs w:val="28"/>
        </w:rPr>
        <w:t>научные</w:t>
      </w:r>
      <w:r>
        <w:rPr>
          <w:rFonts w:ascii="Times New Roman" w:eastAsia="Times New Roman" w:hAnsi="Times New Roman" w:cs="Times New Roman"/>
          <w:sz w:val="28"/>
          <w:szCs w:val="28"/>
        </w:rPr>
        <w:t xml:space="preserve"> </w:t>
      </w:r>
      <w:r w:rsidRPr="00957994">
        <w:rPr>
          <w:rFonts w:ascii="Times New Roman" w:eastAsia="Times New Roman" w:hAnsi="Times New Roman" w:cs="Times New Roman"/>
          <w:sz w:val="28"/>
          <w:szCs w:val="28"/>
        </w:rPr>
        <w:t>результаты</w:t>
      </w:r>
      <w:r>
        <w:rPr>
          <w:rFonts w:ascii="Times New Roman" w:eastAsia="Times New Roman" w:hAnsi="Times New Roman" w:cs="Times New Roman"/>
          <w:sz w:val="28"/>
          <w:szCs w:val="28"/>
        </w:rPr>
        <w:t xml:space="preserve"> </w:t>
      </w:r>
      <w:r w:rsidRPr="00957994">
        <w:rPr>
          <w:rFonts w:ascii="Times New Roman" w:eastAsia="Times New Roman" w:hAnsi="Times New Roman" w:cs="Times New Roman"/>
          <w:sz w:val="28"/>
          <w:szCs w:val="28"/>
        </w:rPr>
        <w:t>диссертационного</w:t>
      </w:r>
      <w:r>
        <w:rPr>
          <w:rFonts w:ascii="Times New Roman" w:eastAsia="Times New Roman" w:hAnsi="Times New Roman" w:cs="Times New Roman"/>
          <w:sz w:val="28"/>
          <w:szCs w:val="28"/>
        </w:rPr>
        <w:t xml:space="preserve"> </w:t>
      </w:r>
      <w:r w:rsidRPr="00957994">
        <w:rPr>
          <w:rFonts w:ascii="Times New Roman" w:eastAsia="Times New Roman" w:hAnsi="Times New Roman" w:cs="Times New Roman"/>
          <w:sz w:val="28"/>
          <w:szCs w:val="28"/>
        </w:rPr>
        <w:t>исследования:</w:t>
      </w:r>
    </w:p>
    <w:p w:rsidR="003B14DA" w:rsidRDefault="003B14DA" w:rsidP="003B14DA">
      <w:pPr>
        <w:pStyle w:val="a6"/>
        <w:numPr>
          <w:ilvl w:val="0"/>
          <w:numId w:val="1"/>
        </w:numPr>
        <w:spacing w:after="0" w:line="360" w:lineRule="auto"/>
        <w:ind w:left="0" w:firstLine="709"/>
        <w:jc w:val="both"/>
        <w:rPr>
          <w:rFonts w:ascii="Times New Roman" w:eastAsia="Times New Roman" w:hAnsi="Times New Roman" w:cs="Times New Roman"/>
          <w:sz w:val="28"/>
          <w:szCs w:val="28"/>
        </w:rPr>
      </w:pPr>
      <w:r w:rsidRPr="00957994">
        <w:rPr>
          <w:rFonts w:ascii="Times New Roman" w:eastAsia="Times New Roman" w:hAnsi="Times New Roman" w:cs="Times New Roman"/>
          <w:sz w:val="28"/>
        </w:rPr>
        <w:t>Обобщено и конкретизировано понятие система внутреннего контроля применительно к общественным организациям.</w:t>
      </w:r>
    </w:p>
    <w:p w:rsidR="003B14DA" w:rsidRPr="00957994" w:rsidRDefault="003B14DA" w:rsidP="003B14DA">
      <w:pPr>
        <w:pStyle w:val="a6"/>
        <w:numPr>
          <w:ilvl w:val="0"/>
          <w:numId w:val="1"/>
        </w:numPr>
        <w:spacing w:after="0" w:line="360" w:lineRule="auto"/>
        <w:ind w:left="0" w:firstLine="709"/>
        <w:jc w:val="both"/>
        <w:rPr>
          <w:rFonts w:ascii="Times New Roman" w:eastAsia="Times New Roman" w:hAnsi="Times New Roman" w:cs="Times New Roman"/>
          <w:sz w:val="28"/>
          <w:szCs w:val="28"/>
        </w:rPr>
      </w:pPr>
      <w:r w:rsidRPr="00957994">
        <w:rPr>
          <w:rFonts w:ascii="Times New Roman" w:eastAsia="Times New Roman" w:hAnsi="Times New Roman" w:cs="Times New Roman"/>
          <w:sz w:val="28"/>
        </w:rPr>
        <w:lastRenderedPageBreak/>
        <w:t xml:space="preserve">Выявлены наиболее важные </w:t>
      </w:r>
      <w:r>
        <w:rPr>
          <w:rFonts w:ascii="Times New Roman" w:eastAsia="Times New Roman" w:hAnsi="Times New Roman" w:cs="Times New Roman"/>
          <w:sz w:val="28"/>
        </w:rPr>
        <w:t xml:space="preserve">требования и принципы системы внутреннего контроля </w:t>
      </w:r>
      <w:r w:rsidRPr="00957994">
        <w:rPr>
          <w:rFonts w:ascii="Times New Roman" w:eastAsia="Times New Roman" w:hAnsi="Times New Roman" w:cs="Times New Roman"/>
          <w:sz w:val="28"/>
        </w:rPr>
        <w:t xml:space="preserve">для </w:t>
      </w:r>
      <w:r>
        <w:rPr>
          <w:rFonts w:ascii="Times New Roman" w:eastAsia="Times New Roman" w:hAnsi="Times New Roman" w:cs="Times New Roman"/>
          <w:sz w:val="28"/>
        </w:rPr>
        <w:t>совершенствования системы внутреннего контроля в общественных организациях.</w:t>
      </w:r>
    </w:p>
    <w:p w:rsidR="003B14DA" w:rsidRPr="00957994" w:rsidRDefault="003B14DA" w:rsidP="003B14DA">
      <w:pPr>
        <w:pStyle w:val="a6"/>
        <w:numPr>
          <w:ilvl w:val="0"/>
          <w:numId w:val="1"/>
        </w:numPr>
        <w:spacing w:after="0" w:line="360" w:lineRule="auto"/>
        <w:ind w:left="0" w:firstLine="709"/>
        <w:jc w:val="both"/>
        <w:rPr>
          <w:rFonts w:ascii="Times New Roman" w:eastAsia="Times New Roman" w:hAnsi="Times New Roman" w:cs="Times New Roman"/>
          <w:sz w:val="28"/>
          <w:szCs w:val="28"/>
        </w:rPr>
      </w:pPr>
      <w:r w:rsidRPr="00957994">
        <w:rPr>
          <w:rFonts w:ascii="Times New Roman" w:eastAsia="Times New Roman" w:hAnsi="Times New Roman" w:cs="Times New Roman"/>
          <w:sz w:val="28"/>
        </w:rPr>
        <w:t xml:space="preserve">Предложены основные методы улучшения </w:t>
      </w:r>
      <w:r>
        <w:rPr>
          <w:rFonts w:ascii="Times New Roman" w:eastAsia="Times New Roman" w:hAnsi="Times New Roman" w:cs="Times New Roman"/>
          <w:sz w:val="28"/>
        </w:rPr>
        <w:t xml:space="preserve">системы внутреннего контроля общественных организаций </w:t>
      </w:r>
      <w:r w:rsidRPr="00957994">
        <w:rPr>
          <w:rFonts w:ascii="Times New Roman" w:eastAsia="Times New Roman" w:hAnsi="Times New Roman" w:cs="Times New Roman"/>
          <w:sz w:val="28"/>
        </w:rPr>
        <w:t>в условиях существующей конкурентной среды</w:t>
      </w:r>
      <w:r>
        <w:rPr>
          <w:rFonts w:ascii="Times New Roman" w:eastAsia="Times New Roman" w:hAnsi="Times New Roman" w:cs="Times New Roman"/>
          <w:sz w:val="28"/>
        </w:rPr>
        <w:t>.</w:t>
      </w:r>
    </w:p>
    <w:p w:rsidR="00194CB1" w:rsidRPr="003F3C01" w:rsidRDefault="00194CB1" w:rsidP="00627BF3">
      <w:pPr>
        <w:spacing w:after="0" w:line="360" w:lineRule="auto"/>
        <w:ind w:firstLine="709"/>
        <w:jc w:val="both"/>
        <w:rPr>
          <w:rFonts w:ascii="Times New Roman" w:eastAsia="Times New Roman" w:hAnsi="Times New Roman" w:cs="Times New Roman"/>
          <w:sz w:val="28"/>
          <w:szCs w:val="28"/>
        </w:rPr>
      </w:pPr>
      <w:r w:rsidRPr="003F3C01">
        <w:rPr>
          <w:rFonts w:ascii="Times New Roman" w:eastAsia="Times New Roman" w:hAnsi="Times New Roman" w:cs="Times New Roman"/>
          <w:b/>
          <w:sz w:val="28"/>
          <w:szCs w:val="28"/>
        </w:rPr>
        <w:t>Значение</w:t>
      </w:r>
      <w:r w:rsidR="00904529">
        <w:rPr>
          <w:rFonts w:ascii="Times New Roman" w:eastAsia="Times New Roman" w:hAnsi="Times New Roman" w:cs="Times New Roman"/>
          <w:b/>
          <w:sz w:val="28"/>
          <w:szCs w:val="28"/>
        </w:rPr>
        <w:t xml:space="preserve"> </w:t>
      </w:r>
      <w:r w:rsidRPr="003F3C01">
        <w:rPr>
          <w:rFonts w:ascii="Times New Roman" w:eastAsia="Times New Roman" w:hAnsi="Times New Roman" w:cs="Times New Roman"/>
          <w:b/>
          <w:sz w:val="28"/>
          <w:szCs w:val="28"/>
        </w:rPr>
        <w:t>полученных</w:t>
      </w:r>
      <w:r w:rsidR="00904529">
        <w:rPr>
          <w:rFonts w:ascii="Times New Roman" w:eastAsia="Times New Roman" w:hAnsi="Times New Roman" w:cs="Times New Roman"/>
          <w:b/>
          <w:sz w:val="28"/>
          <w:szCs w:val="28"/>
        </w:rPr>
        <w:t xml:space="preserve"> </w:t>
      </w:r>
      <w:r w:rsidRPr="003F3C01">
        <w:rPr>
          <w:rFonts w:ascii="Times New Roman" w:eastAsia="Times New Roman" w:hAnsi="Times New Roman" w:cs="Times New Roman"/>
          <w:b/>
          <w:sz w:val="28"/>
          <w:szCs w:val="28"/>
        </w:rPr>
        <w:t>в</w:t>
      </w:r>
      <w:r w:rsidR="00904529">
        <w:rPr>
          <w:rFonts w:ascii="Times New Roman" w:eastAsia="Times New Roman" w:hAnsi="Times New Roman" w:cs="Times New Roman"/>
          <w:b/>
          <w:sz w:val="28"/>
          <w:szCs w:val="28"/>
        </w:rPr>
        <w:t xml:space="preserve"> </w:t>
      </w:r>
      <w:r w:rsidRPr="003F3C01">
        <w:rPr>
          <w:rFonts w:ascii="Times New Roman" w:eastAsia="Times New Roman" w:hAnsi="Times New Roman" w:cs="Times New Roman"/>
          <w:b/>
          <w:sz w:val="28"/>
          <w:szCs w:val="28"/>
        </w:rPr>
        <w:t>диссертации</w:t>
      </w:r>
      <w:r w:rsidR="00904529">
        <w:rPr>
          <w:rFonts w:ascii="Times New Roman" w:eastAsia="Times New Roman" w:hAnsi="Times New Roman" w:cs="Times New Roman"/>
          <w:b/>
          <w:sz w:val="28"/>
          <w:szCs w:val="28"/>
        </w:rPr>
        <w:t xml:space="preserve"> </w:t>
      </w:r>
      <w:r w:rsidRPr="003F3C01">
        <w:rPr>
          <w:rFonts w:ascii="Times New Roman" w:eastAsia="Times New Roman" w:hAnsi="Times New Roman" w:cs="Times New Roman"/>
          <w:b/>
          <w:sz w:val="28"/>
          <w:szCs w:val="28"/>
        </w:rPr>
        <w:t>результатов</w:t>
      </w:r>
      <w:r w:rsidR="00904529">
        <w:rPr>
          <w:rFonts w:ascii="Times New Roman" w:eastAsia="Times New Roman" w:hAnsi="Times New Roman" w:cs="Times New Roman"/>
          <w:b/>
          <w:sz w:val="28"/>
          <w:szCs w:val="28"/>
        </w:rPr>
        <w:t xml:space="preserve"> </w:t>
      </w:r>
      <w:r w:rsidRPr="003F3C01">
        <w:rPr>
          <w:rFonts w:ascii="Times New Roman" w:eastAsia="Times New Roman" w:hAnsi="Times New Roman" w:cs="Times New Roman"/>
          <w:b/>
          <w:sz w:val="28"/>
          <w:szCs w:val="28"/>
        </w:rPr>
        <w:t>для</w:t>
      </w:r>
      <w:r w:rsidR="00904529">
        <w:rPr>
          <w:rFonts w:ascii="Times New Roman" w:eastAsia="Times New Roman" w:hAnsi="Times New Roman" w:cs="Times New Roman"/>
          <w:b/>
          <w:sz w:val="28"/>
          <w:szCs w:val="28"/>
        </w:rPr>
        <w:t xml:space="preserve"> </w:t>
      </w:r>
      <w:r w:rsidRPr="003F3C01">
        <w:rPr>
          <w:rFonts w:ascii="Times New Roman" w:eastAsia="Times New Roman" w:hAnsi="Times New Roman" w:cs="Times New Roman"/>
          <w:b/>
          <w:sz w:val="28"/>
          <w:szCs w:val="28"/>
        </w:rPr>
        <w:t>теории</w:t>
      </w:r>
      <w:r w:rsidR="00904529">
        <w:rPr>
          <w:rFonts w:ascii="Times New Roman" w:eastAsia="Times New Roman" w:hAnsi="Times New Roman" w:cs="Times New Roman"/>
          <w:b/>
          <w:sz w:val="28"/>
          <w:szCs w:val="28"/>
        </w:rPr>
        <w:t xml:space="preserve"> </w:t>
      </w:r>
      <w:r w:rsidRPr="003F3C01">
        <w:rPr>
          <w:rFonts w:ascii="Times New Roman" w:eastAsia="Times New Roman" w:hAnsi="Times New Roman" w:cs="Times New Roman"/>
          <w:b/>
          <w:sz w:val="28"/>
          <w:szCs w:val="28"/>
        </w:rPr>
        <w:t>и</w:t>
      </w:r>
      <w:r w:rsidR="00904529">
        <w:rPr>
          <w:rFonts w:ascii="Times New Roman" w:eastAsia="Times New Roman" w:hAnsi="Times New Roman" w:cs="Times New Roman"/>
          <w:b/>
          <w:sz w:val="28"/>
          <w:szCs w:val="28"/>
        </w:rPr>
        <w:t xml:space="preserve"> </w:t>
      </w:r>
      <w:r w:rsidRPr="003F3C01">
        <w:rPr>
          <w:rFonts w:ascii="Times New Roman" w:eastAsia="Times New Roman" w:hAnsi="Times New Roman" w:cs="Times New Roman"/>
          <w:b/>
          <w:sz w:val="28"/>
          <w:szCs w:val="28"/>
        </w:rPr>
        <w:t>практики</w:t>
      </w:r>
      <w:r w:rsidRPr="003F3C01">
        <w:rPr>
          <w:rFonts w:ascii="Times New Roman" w:eastAsia="Times New Roman" w:hAnsi="Times New Roman" w:cs="Times New Roman"/>
          <w:sz w:val="28"/>
          <w:szCs w:val="28"/>
        </w:rPr>
        <w:t>.</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Теоретическая</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значимость</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диссертационного</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исследования</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состоит</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в</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систематизации</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экономического</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содержания</w:t>
      </w:r>
      <w:r w:rsidR="003B14DA">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понятий</w:t>
      </w:r>
      <w:r w:rsidR="00904529">
        <w:rPr>
          <w:rFonts w:ascii="Times New Roman" w:eastAsia="Times New Roman" w:hAnsi="Times New Roman" w:cs="Times New Roman"/>
          <w:sz w:val="28"/>
          <w:szCs w:val="28"/>
        </w:rPr>
        <w:t xml:space="preserve"> </w:t>
      </w:r>
      <w:r w:rsidR="003F3C01" w:rsidRPr="003F3C01">
        <w:rPr>
          <w:rFonts w:ascii="Times New Roman" w:eastAsia="Times New Roman" w:hAnsi="Times New Roman" w:cs="Times New Roman"/>
          <w:sz w:val="28"/>
          <w:szCs w:val="28"/>
        </w:rPr>
        <w:t>внутренний</w:t>
      </w:r>
      <w:r w:rsidR="00904529">
        <w:rPr>
          <w:rFonts w:ascii="Times New Roman" w:eastAsia="Times New Roman" w:hAnsi="Times New Roman" w:cs="Times New Roman"/>
          <w:sz w:val="28"/>
          <w:szCs w:val="28"/>
        </w:rPr>
        <w:t xml:space="preserve"> </w:t>
      </w:r>
      <w:r w:rsidR="003F3C01" w:rsidRPr="003F3C01">
        <w:rPr>
          <w:rFonts w:ascii="Times New Roman" w:eastAsia="Times New Roman" w:hAnsi="Times New Roman" w:cs="Times New Roman"/>
          <w:sz w:val="28"/>
          <w:szCs w:val="28"/>
        </w:rPr>
        <w:t>контроль,</w:t>
      </w:r>
      <w:r w:rsidR="00904529">
        <w:rPr>
          <w:rFonts w:ascii="Times New Roman" w:eastAsia="Times New Roman" w:hAnsi="Times New Roman" w:cs="Times New Roman"/>
          <w:sz w:val="28"/>
          <w:szCs w:val="28"/>
        </w:rPr>
        <w:t xml:space="preserve"> </w:t>
      </w:r>
      <w:r w:rsidR="003F3C01" w:rsidRPr="003F3C01">
        <w:rPr>
          <w:rFonts w:ascii="Times New Roman" w:eastAsia="Times New Roman" w:hAnsi="Times New Roman" w:cs="Times New Roman"/>
          <w:sz w:val="28"/>
          <w:szCs w:val="28"/>
        </w:rPr>
        <w:t>система</w:t>
      </w:r>
      <w:r w:rsidR="00904529">
        <w:rPr>
          <w:rFonts w:ascii="Times New Roman" w:eastAsia="Times New Roman" w:hAnsi="Times New Roman" w:cs="Times New Roman"/>
          <w:sz w:val="28"/>
          <w:szCs w:val="28"/>
        </w:rPr>
        <w:t xml:space="preserve"> </w:t>
      </w:r>
      <w:r w:rsidR="003F3C01" w:rsidRPr="003F3C01">
        <w:rPr>
          <w:rFonts w:ascii="Times New Roman" w:eastAsia="Times New Roman" w:hAnsi="Times New Roman" w:cs="Times New Roman"/>
          <w:sz w:val="28"/>
          <w:szCs w:val="28"/>
        </w:rPr>
        <w:t>внутреннего</w:t>
      </w:r>
      <w:r w:rsidR="00904529">
        <w:rPr>
          <w:rFonts w:ascii="Times New Roman" w:eastAsia="Times New Roman" w:hAnsi="Times New Roman" w:cs="Times New Roman"/>
          <w:sz w:val="28"/>
          <w:szCs w:val="28"/>
        </w:rPr>
        <w:t xml:space="preserve"> </w:t>
      </w:r>
      <w:r w:rsidR="003F3C01" w:rsidRPr="003F3C01">
        <w:rPr>
          <w:rFonts w:ascii="Times New Roman" w:eastAsia="Times New Roman" w:hAnsi="Times New Roman" w:cs="Times New Roman"/>
          <w:sz w:val="28"/>
          <w:szCs w:val="28"/>
        </w:rPr>
        <w:t>контроля.</w:t>
      </w:r>
    </w:p>
    <w:p w:rsidR="003F3C01" w:rsidRPr="003F3C01" w:rsidRDefault="00194CB1" w:rsidP="00627BF3">
      <w:pPr>
        <w:spacing w:after="0" w:line="360" w:lineRule="auto"/>
        <w:ind w:firstLine="709"/>
        <w:jc w:val="both"/>
        <w:rPr>
          <w:rFonts w:ascii="Times New Roman" w:eastAsia="Times New Roman" w:hAnsi="Times New Roman" w:cs="Times New Roman"/>
          <w:sz w:val="28"/>
          <w:szCs w:val="28"/>
        </w:rPr>
      </w:pPr>
      <w:r w:rsidRPr="003F3C01">
        <w:rPr>
          <w:rFonts w:ascii="Times New Roman" w:eastAsia="Times New Roman" w:hAnsi="Times New Roman" w:cs="Times New Roman"/>
          <w:sz w:val="28"/>
          <w:szCs w:val="28"/>
        </w:rPr>
        <w:t>Разработанные</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в</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диссертации</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мероприятия</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и</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полученные</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результаты</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создают</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основу</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по</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оценке</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и</w:t>
      </w:r>
      <w:r w:rsidR="00904529">
        <w:rPr>
          <w:rFonts w:ascii="Times New Roman" w:eastAsia="Times New Roman" w:hAnsi="Times New Roman" w:cs="Times New Roman"/>
          <w:sz w:val="28"/>
          <w:szCs w:val="28"/>
        </w:rPr>
        <w:t xml:space="preserve"> </w:t>
      </w:r>
      <w:r w:rsidR="003F3C01" w:rsidRPr="003F3C01">
        <w:rPr>
          <w:rFonts w:ascii="Times New Roman" w:eastAsia="Times New Roman" w:hAnsi="Times New Roman" w:cs="Times New Roman"/>
          <w:sz w:val="28"/>
          <w:szCs w:val="28"/>
        </w:rPr>
        <w:t>усовершенствованию</w:t>
      </w:r>
      <w:r w:rsidR="00904529">
        <w:rPr>
          <w:rFonts w:ascii="Times New Roman" w:eastAsia="Times New Roman" w:hAnsi="Times New Roman" w:cs="Times New Roman"/>
          <w:sz w:val="28"/>
          <w:szCs w:val="28"/>
        </w:rPr>
        <w:t xml:space="preserve"> </w:t>
      </w:r>
      <w:r w:rsidR="003F3C01" w:rsidRPr="003F3C01">
        <w:rPr>
          <w:rFonts w:ascii="Times New Roman" w:eastAsia="Times New Roman" w:hAnsi="Times New Roman" w:cs="Times New Roman"/>
          <w:sz w:val="28"/>
          <w:szCs w:val="28"/>
        </w:rPr>
        <w:t>системы</w:t>
      </w:r>
      <w:r w:rsidR="00904529">
        <w:rPr>
          <w:rFonts w:ascii="Times New Roman" w:eastAsia="Times New Roman" w:hAnsi="Times New Roman" w:cs="Times New Roman"/>
          <w:sz w:val="28"/>
          <w:szCs w:val="28"/>
        </w:rPr>
        <w:t xml:space="preserve"> </w:t>
      </w:r>
      <w:r w:rsidR="003F3C01" w:rsidRPr="003F3C01">
        <w:rPr>
          <w:rFonts w:ascii="Times New Roman" w:eastAsia="Times New Roman" w:hAnsi="Times New Roman" w:cs="Times New Roman"/>
          <w:sz w:val="28"/>
          <w:szCs w:val="28"/>
        </w:rPr>
        <w:t>внутреннего</w:t>
      </w:r>
      <w:r w:rsidR="00904529">
        <w:rPr>
          <w:rFonts w:ascii="Times New Roman" w:eastAsia="Times New Roman" w:hAnsi="Times New Roman" w:cs="Times New Roman"/>
          <w:sz w:val="28"/>
          <w:szCs w:val="28"/>
        </w:rPr>
        <w:t xml:space="preserve"> </w:t>
      </w:r>
      <w:r w:rsidR="003F3C01" w:rsidRPr="003F3C01">
        <w:rPr>
          <w:rFonts w:ascii="Times New Roman" w:eastAsia="Times New Roman" w:hAnsi="Times New Roman" w:cs="Times New Roman"/>
          <w:sz w:val="28"/>
          <w:szCs w:val="28"/>
        </w:rPr>
        <w:t>контроля</w:t>
      </w:r>
      <w:r w:rsidR="00904529">
        <w:rPr>
          <w:rFonts w:ascii="Times New Roman" w:eastAsia="Times New Roman" w:hAnsi="Times New Roman" w:cs="Times New Roman"/>
          <w:sz w:val="28"/>
          <w:szCs w:val="28"/>
        </w:rPr>
        <w:t xml:space="preserve"> </w:t>
      </w:r>
      <w:r w:rsidR="003F3C01" w:rsidRPr="003F3C01">
        <w:rPr>
          <w:rFonts w:ascii="Times New Roman" w:eastAsia="Times New Roman" w:hAnsi="Times New Roman" w:cs="Times New Roman"/>
          <w:sz w:val="28"/>
          <w:szCs w:val="28"/>
        </w:rPr>
        <w:t>общественных</w:t>
      </w:r>
      <w:r w:rsidR="00904529">
        <w:rPr>
          <w:rFonts w:ascii="Times New Roman" w:eastAsia="Times New Roman" w:hAnsi="Times New Roman" w:cs="Times New Roman"/>
          <w:sz w:val="28"/>
          <w:szCs w:val="28"/>
        </w:rPr>
        <w:t xml:space="preserve"> </w:t>
      </w:r>
      <w:r w:rsidR="003F3C01" w:rsidRPr="003F3C01">
        <w:rPr>
          <w:rFonts w:ascii="Times New Roman" w:eastAsia="Times New Roman" w:hAnsi="Times New Roman" w:cs="Times New Roman"/>
          <w:sz w:val="28"/>
          <w:szCs w:val="28"/>
        </w:rPr>
        <w:t>организаций</w:t>
      </w:r>
    </w:p>
    <w:p w:rsidR="00194CB1" w:rsidRPr="00627BF3" w:rsidRDefault="00194CB1" w:rsidP="00627BF3">
      <w:pPr>
        <w:spacing w:after="0" w:line="360" w:lineRule="auto"/>
        <w:ind w:firstLine="709"/>
        <w:jc w:val="both"/>
        <w:rPr>
          <w:rFonts w:ascii="Times New Roman" w:eastAsia="Times New Roman" w:hAnsi="Times New Roman" w:cs="Times New Roman"/>
          <w:sz w:val="28"/>
          <w:szCs w:val="28"/>
        </w:rPr>
      </w:pPr>
      <w:r w:rsidRPr="003F3C01">
        <w:rPr>
          <w:rFonts w:ascii="Times New Roman" w:eastAsia="Times New Roman" w:hAnsi="Times New Roman" w:cs="Times New Roman"/>
          <w:b/>
          <w:sz w:val="28"/>
          <w:szCs w:val="28"/>
        </w:rPr>
        <w:t>Апробация</w:t>
      </w:r>
      <w:r w:rsidR="00904529">
        <w:rPr>
          <w:rFonts w:ascii="Times New Roman" w:eastAsia="Times New Roman" w:hAnsi="Times New Roman" w:cs="Times New Roman"/>
          <w:b/>
          <w:sz w:val="28"/>
          <w:szCs w:val="28"/>
        </w:rPr>
        <w:t xml:space="preserve"> </w:t>
      </w:r>
      <w:r w:rsidRPr="003F3C01">
        <w:rPr>
          <w:rFonts w:ascii="Times New Roman" w:eastAsia="Times New Roman" w:hAnsi="Times New Roman" w:cs="Times New Roman"/>
          <w:b/>
          <w:sz w:val="28"/>
          <w:szCs w:val="28"/>
        </w:rPr>
        <w:t>и</w:t>
      </w:r>
      <w:r w:rsidR="00904529">
        <w:rPr>
          <w:rFonts w:ascii="Times New Roman" w:eastAsia="Times New Roman" w:hAnsi="Times New Roman" w:cs="Times New Roman"/>
          <w:b/>
          <w:sz w:val="28"/>
          <w:szCs w:val="28"/>
        </w:rPr>
        <w:t xml:space="preserve"> </w:t>
      </w:r>
      <w:r w:rsidRPr="003F3C01">
        <w:rPr>
          <w:rFonts w:ascii="Times New Roman" w:eastAsia="Times New Roman" w:hAnsi="Times New Roman" w:cs="Times New Roman"/>
          <w:b/>
          <w:sz w:val="28"/>
          <w:szCs w:val="28"/>
        </w:rPr>
        <w:t>реализация</w:t>
      </w:r>
      <w:r w:rsidR="00904529">
        <w:rPr>
          <w:rFonts w:ascii="Times New Roman" w:eastAsia="Times New Roman" w:hAnsi="Times New Roman" w:cs="Times New Roman"/>
          <w:b/>
          <w:sz w:val="28"/>
          <w:szCs w:val="28"/>
        </w:rPr>
        <w:t xml:space="preserve"> </w:t>
      </w:r>
      <w:r w:rsidRPr="003F3C01">
        <w:rPr>
          <w:rFonts w:ascii="Times New Roman" w:eastAsia="Times New Roman" w:hAnsi="Times New Roman" w:cs="Times New Roman"/>
          <w:b/>
          <w:sz w:val="28"/>
          <w:szCs w:val="28"/>
        </w:rPr>
        <w:t>результатов</w:t>
      </w:r>
      <w:r w:rsidR="00904529">
        <w:rPr>
          <w:rFonts w:ascii="Times New Roman" w:eastAsia="Times New Roman" w:hAnsi="Times New Roman" w:cs="Times New Roman"/>
          <w:b/>
          <w:sz w:val="28"/>
          <w:szCs w:val="28"/>
        </w:rPr>
        <w:t xml:space="preserve"> </w:t>
      </w:r>
      <w:r w:rsidRPr="003F3C01">
        <w:rPr>
          <w:rFonts w:ascii="Times New Roman" w:eastAsia="Times New Roman" w:hAnsi="Times New Roman" w:cs="Times New Roman"/>
          <w:b/>
          <w:sz w:val="28"/>
          <w:szCs w:val="28"/>
        </w:rPr>
        <w:t>исследования</w:t>
      </w:r>
      <w:r w:rsidRPr="003F3C01">
        <w:rPr>
          <w:rFonts w:ascii="Times New Roman" w:eastAsia="Times New Roman" w:hAnsi="Times New Roman" w:cs="Times New Roman"/>
          <w:sz w:val="28"/>
          <w:szCs w:val="28"/>
        </w:rPr>
        <w:t>.</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В</w:t>
      </w:r>
      <w:r w:rsidR="00904529">
        <w:rPr>
          <w:rFonts w:ascii="Times New Roman" w:eastAsia="Times New Roman" w:hAnsi="Times New Roman" w:cs="Times New Roman"/>
          <w:sz w:val="28"/>
          <w:szCs w:val="28"/>
        </w:rPr>
        <w:t xml:space="preserve"> </w:t>
      </w:r>
      <w:r w:rsidRPr="003F3C01">
        <w:rPr>
          <w:rFonts w:ascii="Times New Roman" w:eastAsia="Times New Roman" w:hAnsi="Times New Roman" w:cs="Times New Roman"/>
          <w:sz w:val="28"/>
          <w:szCs w:val="28"/>
        </w:rPr>
        <w:t>201</w:t>
      </w:r>
      <w:r w:rsidR="00627BF3" w:rsidRPr="003F3C01">
        <w:rPr>
          <w:rFonts w:ascii="Times New Roman" w:eastAsia="Times New Roman" w:hAnsi="Times New Roman" w:cs="Times New Roman"/>
          <w:sz w:val="28"/>
          <w:szCs w:val="28"/>
        </w:rPr>
        <w:t>5</w:t>
      </w:r>
      <w:r w:rsidRPr="003F3C01">
        <w:rPr>
          <w:rFonts w:ascii="Times New Roman" w:eastAsia="Times New Roman" w:hAnsi="Times New Roman" w:cs="Times New Roman"/>
          <w:sz w:val="28"/>
          <w:szCs w:val="28"/>
        </w:rPr>
        <w:t>-201</w:t>
      </w:r>
      <w:r w:rsidR="00627BF3" w:rsidRPr="003F3C01">
        <w:rPr>
          <w:rFonts w:ascii="Times New Roman" w:eastAsia="Times New Roman" w:hAnsi="Times New Roman" w:cs="Times New Roman"/>
          <w:sz w:val="28"/>
          <w:szCs w:val="28"/>
        </w:rPr>
        <w:t>7</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годах</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докладывались</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получили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одобрение</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аспекты</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исследований</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на</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международных</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научно-практических</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научно-методических</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конференциях.</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Основные</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разработки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исследования</w:t>
      </w:r>
      <w:r w:rsidR="00904529">
        <w:rPr>
          <w:rFonts w:ascii="Times New Roman" w:eastAsia="Times New Roman" w:hAnsi="Times New Roman" w:cs="Times New Roman"/>
          <w:sz w:val="28"/>
          <w:szCs w:val="28"/>
        </w:rPr>
        <w:t xml:space="preserve"> </w:t>
      </w:r>
      <w:r w:rsidRPr="003B14DA">
        <w:rPr>
          <w:rFonts w:ascii="Times New Roman" w:eastAsia="Times New Roman" w:hAnsi="Times New Roman" w:cs="Times New Roman"/>
          <w:sz w:val="28"/>
          <w:szCs w:val="28"/>
        </w:rPr>
        <w:t>апробированы</w:t>
      </w:r>
      <w:r w:rsidR="00904529" w:rsidRPr="003B14DA">
        <w:rPr>
          <w:rFonts w:ascii="Times New Roman" w:eastAsia="Times New Roman" w:hAnsi="Times New Roman" w:cs="Times New Roman"/>
          <w:sz w:val="28"/>
          <w:szCs w:val="28"/>
        </w:rPr>
        <w:t xml:space="preserve"> </w:t>
      </w:r>
      <w:r w:rsidRPr="003B14DA">
        <w:rPr>
          <w:rFonts w:ascii="Times New Roman" w:eastAsia="Times New Roman" w:hAnsi="Times New Roman" w:cs="Times New Roman"/>
          <w:sz w:val="28"/>
          <w:szCs w:val="28"/>
        </w:rPr>
        <w:t>в</w:t>
      </w:r>
      <w:r w:rsidR="00904529" w:rsidRPr="003B14DA">
        <w:rPr>
          <w:rFonts w:ascii="Times New Roman" w:eastAsia="Times New Roman" w:hAnsi="Times New Roman" w:cs="Times New Roman"/>
          <w:sz w:val="28"/>
          <w:szCs w:val="28"/>
        </w:rPr>
        <w:t xml:space="preserve"> </w:t>
      </w:r>
      <w:r w:rsidR="00627BF3" w:rsidRPr="003B14DA">
        <w:rPr>
          <w:rFonts w:ascii="Times New Roman" w:eastAsia="HiddenHorzOCR" w:hAnsi="Times New Roman" w:cs="Times New Roman"/>
          <w:sz w:val="28"/>
          <w:szCs w:val="28"/>
          <w:lang w:eastAsia="ar-SA"/>
        </w:rPr>
        <w:t>Кировском</w:t>
      </w:r>
      <w:r w:rsidR="00904529" w:rsidRPr="003B14DA">
        <w:rPr>
          <w:rFonts w:ascii="Times New Roman" w:eastAsia="HiddenHorzOCR" w:hAnsi="Times New Roman" w:cs="Times New Roman"/>
          <w:sz w:val="28"/>
          <w:szCs w:val="28"/>
          <w:lang w:eastAsia="ar-SA"/>
        </w:rPr>
        <w:t xml:space="preserve"> </w:t>
      </w:r>
      <w:r w:rsidR="00627BF3" w:rsidRPr="003B14DA">
        <w:rPr>
          <w:rFonts w:ascii="Times New Roman" w:eastAsia="HiddenHorzOCR" w:hAnsi="Times New Roman" w:cs="Times New Roman"/>
          <w:sz w:val="28"/>
          <w:szCs w:val="28"/>
          <w:lang w:eastAsia="ar-SA"/>
        </w:rPr>
        <w:t>областном</w:t>
      </w:r>
      <w:r w:rsidR="00904529" w:rsidRPr="003B14DA">
        <w:rPr>
          <w:rFonts w:ascii="Times New Roman" w:eastAsia="HiddenHorzOCR" w:hAnsi="Times New Roman" w:cs="Times New Roman"/>
          <w:sz w:val="28"/>
          <w:szCs w:val="28"/>
          <w:lang w:eastAsia="ar-SA"/>
        </w:rPr>
        <w:t xml:space="preserve"> </w:t>
      </w:r>
      <w:r w:rsidR="00627BF3" w:rsidRPr="003B14DA">
        <w:rPr>
          <w:rFonts w:ascii="Times New Roman" w:eastAsia="HiddenHorzOCR" w:hAnsi="Times New Roman" w:cs="Times New Roman"/>
          <w:sz w:val="28"/>
          <w:szCs w:val="28"/>
          <w:lang w:eastAsia="ar-SA"/>
        </w:rPr>
        <w:t>отделении</w:t>
      </w:r>
      <w:r w:rsidR="00904529" w:rsidRPr="003B14DA">
        <w:rPr>
          <w:rFonts w:ascii="Times New Roman" w:eastAsia="HiddenHorzOCR" w:hAnsi="Times New Roman" w:cs="Times New Roman"/>
          <w:sz w:val="28"/>
          <w:szCs w:val="28"/>
          <w:lang w:eastAsia="ar-SA"/>
        </w:rPr>
        <w:t xml:space="preserve"> </w:t>
      </w:r>
      <w:r w:rsidR="00627BF3" w:rsidRPr="003B14DA">
        <w:rPr>
          <w:rFonts w:ascii="Times New Roman" w:eastAsia="HiddenHorzOCR" w:hAnsi="Times New Roman" w:cs="Times New Roman"/>
          <w:sz w:val="28"/>
          <w:szCs w:val="28"/>
          <w:lang w:eastAsia="ar-SA"/>
        </w:rPr>
        <w:t>ВДПО</w:t>
      </w:r>
      <w:r w:rsidRPr="003B14DA">
        <w:rPr>
          <w:rFonts w:ascii="Times New Roman" w:eastAsia="Times New Roman" w:hAnsi="Times New Roman" w:cs="Times New Roman"/>
          <w:sz w:val="28"/>
          <w:szCs w:val="28"/>
        </w:rPr>
        <w:t>,</w:t>
      </w:r>
      <w:r w:rsidR="00904529" w:rsidRPr="003B14DA">
        <w:rPr>
          <w:rFonts w:ascii="Times New Roman" w:eastAsia="Times New Roman" w:hAnsi="Times New Roman" w:cs="Times New Roman"/>
          <w:sz w:val="28"/>
          <w:szCs w:val="28"/>
        </w:rPr>
        <w:t xml:space="preserve"> </w:t>
      </w:r>
      <w:r w:rsidRPr="003B14DA">
        <w:rPr>
          <w:rFonts w:ascii="Times New Roman" w:eastAsia="Times New Roman" w:hAnsi="Times New Roman" w:cs="Times New Roman"/>
          <w:sz w:val="28"/>
          <w:szCs w:val="28"/>
        </w:rPr>
        <w:t>что</w:t>
      </w:r>
      <w:r w:rsidR="00904529" w:rsidRPr="003B14DA">
        <w:rPr>
          <w:rFonts w:ascii="Times New Roman" w:eastAsia="Times New Roman" w:hAnsi="Times New Roman" w:cs="Times New Roman"/>
          <w:sz w:val="28"/>
          <w:szCs w:val="28"/>
        </w:rPr>
        <w:t xml:space="preserve"> </w:t>
      </w:r>
      <w:r w:rsidRPr="003B14DA">
        <w:rPr>
          <w:rFonts w:ascii="Times New Roman" w:eastAsia="Times New Roman" w:hAnsi="Times New Roman" w:cs="Times New Roman"/>
          <w:sz w:val="28"/>
          <w:szCs w:val="28"/>
        </w:rPr>
        <w:t>позволяет</w:t>
      </w:r>
      <w:r w:rsidR="00904529" w:rsidRPr="003B14DA">
        <w:rPr>
          <w:rFonts w:ascii="Times New Roman" w:eastAsia="Times New Roman" w:hAnsi="Times New Roman" w:cs="Times New Roman"/>
          <w:sz w:val="28"/>
          <w:szCs w:val="28"/>
        </w:rPr>
        <w:t xml:space="preserve"> </w:t>
      </w:r>
      <w:r w:rsidRPr="003B14DA">
        <w:rPr>
          <w:rFonts w:ascii="Times New Roman" w:eastAsia="Times New Roman" w:hAnsi="Times New Roman" w:cs="Times New Roman"/>
          <w:sz w:val="28"/>
          <w:szCs w:val="28"/>
        </w:rPr>
        <w:t>считать</w:t>
      </w:r>
      <w:r w:rsidR="00904529" w:rsidRPr="003B14DA">
        <w:rPr>
          <w:rFonts w:ascii="Times New Roman" w:eastAsia="Times New Roman" w:hAnsi="Times New Roman" w:cs="Times New Roman"/>
          <w:sz w:val="28"/>
          <w:szCs w:val="28"/>
        </w:rPr>
        <w:t xml:space="preserve"> </w:t>
      </w:r>
      <w:r w:rsidRPr="003B14DA">
        <w:rPr>
          <w:rFonts w:ascii="Times New Roman" w:eastAsia="Times New Roman" w:hAnsi="Times New Roman" w:cs="Times New Roman"/>
          <w:sz w:val="28"/>
          <w:szCs w:val="28"/>
        </w:rPr>
        <w:t>их</w:t>
      </w:r>
      <w:r w:rsidR="00904529" w:rsidRPr="003B14DA">
        <w:rPr>
          <w:rFonts w:ascii="Times New Roman" w:eastAsia="Times New Roman" w:hAnsi="Times New Roman" w:cs="Times New Roman"/>
          <w:sz w:val="28"/>
          <w:szCs w:val="28"/>
        </w:rPr>
        <w:t xml:space="preserve"> </w:t>
      </w:r>
      <w:r w:rsidRPr="003B14DA">
        <w:rPr>
          <w:rFonts w:ascii="Times New Roman" w:eastAsia="Times New Roman" w:hAnsi="Times New Roman" w:cs="Times New Roman"/>
          <w:sz w:val="28"/>
          <w:szCs w:val="28"/>
        </w:rPr>
        <w:t>до</w:t>
      </w:r>
      <w:r w:rsidRPr="00627BF3">
        <w:rPr>
          <w:rFonts w:ascii="Times New Roman" w:eastAsia="Times New Roman" w:hAnsi="Times New Roman" w:cs="Times New Roman"/>
          <w:sz w:val="28"/>
          <w:szCs w:val="28"/>
        </w:rPr>
        <w:t>стоверными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значимыми</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для</w:t>
      </w:r>
      <w:r w:rsidR="00904529">
        <w:rPr>
          <w:rFonts w:ascii="Times New Roman" w:eastAsia="Times New Roman" w:hAnsi="Times New Roman" w:cs="Times New Roman"/>
          <w:sz w:val="28"/>
          <w:szCs w:val="28"/>
        </w:rPr>
        <w:t xml:space="preserve"> </w:t>
      </w:r>
      <w:r w:rsidRPr="00627BF3">
        <w:rPr>
          <w:rFonts w:ascii="Times New Roman" w:eastAsia="Times New Roman" w:hAnsi="Times New Roman" w:cs="Times New Roman"/>
          <w:sz w:val="28"/>
          <w:szCs w:val="28"/>
        </w:rPr>
        <w:t>деятельности</w:t>
      </w:r>
      <w:r w:rsidR="00904529">
        <w:rPr>
          <w:rFonts w:ascii="Times New Roman" w:eastAsia="Times New Roman" w:hAnsi="Times New Roman" w:cs="Times New Roman"/>
          <w:sz w:val="28"/>
          <w:szCs w:val="28"/>
        </w:rPr>
        <w:t xml:space="preserve"> </w:t>
      </w:r>
      <w:r w:rsidR="00627BF3" w:rsidRPr="00627BF3">
        <w:rPr>
          <w:rFonts w:ascii="Times New Roman" w:eastAsia="Times New Roman" w:hAnsi="Times New Roman" w:cs="Times New Roman"/>
          <w:sz w:val="28"/>
          <w:szCs w:val="28"/>
        </w:rPr>
        <w:t>общественных</w:t>
      </w:r>
      <w:r w:rsidR="00904529">
        <w:rPr>
          <w:rFonts w:ascii="Times New Roman" w:eastAsia="Times New Roman" w:hAnsi="Times New Roman" w:cs="Times New Roman"/>
          <w:sz w:val="28"/>
          <w:szCs w:val="28"/>
        </w:rPr>
        <w:t xml:space="preserve"> </w:t>
      </w:r>
      <w:r w:rsidR="00627BF3" w:rsidRPr="00627BF3">
        <w:rPr>
          <w:rFonts w:ascii="Times New Roman" w:eastAsia="Times New Roman" w:hAnsi="Times New Roman" w:cs="Times New Roman"/>
          <w:sz w:val="28"/>
          <w:szCs w:val="28"/>
        </w:rPr>
        <w:t>организаций</w:t>
      </w:r>
      <w:r w:rsidRPr="00627BF3">
        <w:rPr>
          <w:rFonts w:ascii="Times New Roman" w:eastAsia="Times New Roman" w:hAnsi="Times New Roman" w:cs="Times New Roman"/>
          <w:sz w:val="28"/>
          <w:szCs w:val="28"/>
        </w:rPr>
        <w:t>.</w:t>
      </w:r>
    </w:p>
    <w:p w:rsidR="00194CB1" w:rsidRPr="00295C94" w:rsidRDefault="00194CB1" w:rsidP="00627BF3">
      <w:pPr>
        <w:spacing w:after="0" w:line="360" w:lineRule="auto"/>
        <w:ind w:firstLine="709"/>
        <w:jc w:val="both"/>
        <w:rPr>
          <w:rFonts w:ascii="Times New Roman" w:hAnsi="Times New Roman" w:cs="Times New Roman"/>
          <w:sz w:val="28"/>
          <w:szCs w:val="28"/>
        </w:rPr>
      </w:pPr>
      <w:r w:rsidRPr="00295C94">
        <w:rPr>
          <w:rFonts w:ascii="Times New Roman" w:eastAsia="Times New Roman" w:hAnsi="Times New Roman" w:cs="Times New Roman"/>
          <w:b/>
          <w:sz w:val="28"/>
          <w:szCs w:val="28"/>
        </w:rPr>
        <w:t>Публикации</w:t>
      </w:r>
      <w:r w:rsidRPr="00295C94">
        <w:rPr>
          <w:rFonts w:ascii="Times New Roman" w:eastAsia="Times New Roman" w:hAnsi="Times New Roman" w:cs="Times New Roman"/>
          <w:sz w:val="28"/>
          <w:szCs w:val="28"/>
        </w:rPr>
        <w:t>.</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Основные</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положения</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диссертации</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опубликованы</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в</w:t>
      </w:r>
      <w:r w:rsidR="00904529" w:rsidRPr="00295C94">
        <w:rPr>
          <w:rFonts w:ascii="Times New Roman" w:eastAsia="Times New Roman" w:hAnsi="Times New Roman" w:cs="Times New Roman"/>
          <w:sz w:val="28"/>
          <w:szCs w:val="28"/>
        </w:rPr>
        <w:t xml:space="preserve"> </w:t>
      </w:r>
      <w:r w:rsidR="00295C94" w:rsidRPr="00295C94">
        <w:rPr>
          <w:rFonts w:ascii="Times New Roman" w:eastAsia="Times New Roman" w:hAnsi="Times New Roman" w:cs="Times New Roman"/>
          <w:sz w:val="28"/>
          <w:szCs w:val="28"/>
        </w:rPr>
        <w:t>4</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статьях.</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Общий</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объем</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научных</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работ</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0,</w:t>
      </w:r>
      <w:r w:rsidR="00295C94" w:rsidRPr="00295C94">
        <w:rPr>
          <w:rFonts w:ascii="Times New Roman" w:eastAsia="Times New Roman" w:hAnsi="Times New Roman" w:cs="Times New Roman"/>
          <w:sz w:val="28"/>
          <w:szCs w:val="28"/>
        </w:rPr>
        <w:t>75</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п.л.,</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в</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том</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числе</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авторских</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-0,4</w:t>
      </w:r>
      <w:r w:rsidR="00295C94" w:rsidRPr="00295C94">
        <w:rPr>
          <w:rFonts w:ascii="Times New Roman" w:eastAsia="Times New Roman" w:hAnsi="Times New Roman" w:cs="Times New Roman"/>
          <w:sz w:val="28"/>
          <w:szCs w:val="28"/>
        </w:rPr>
        <w:t>4</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п.л.</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Результаты</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работы</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представлялись</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автором</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на</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международных</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научных</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и</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научно-практических</w:t>
      </w:r>
      <w:r w:rsidR="00904529"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sz w:val="28"/>
          <w:szCs w:val="28"/>
        </w:rPr>
        <w:t>конференциях.</w:t>
      </w:r>
    </w:p>
    <w:p w:rsidR="00D25E76" w:rsidRPr="00295C94" w:rsidRDefault="00D25E76">
      <w:pPr>
        <w:sectPr w:rsidR="00D25E76" w:rsidRPr="00295C94">
          <w:pgSz w:w="11906" w:h="16838"/>
          <w:pgMar w:top="1134" w:right="850" w:bottom="1134" w:left="1701" w:header="708" w:footer="708" w:gutter="0"/>
          <w:cols w:space="708"/>
          <w:docGrid w:linePitch="360"/>
        </w:sectPr>
      </w:pPr>
    </w:p>
    <w:p w:rsidR="006E4AAB" w:rsidRPr="000F181A" w:rsidRDefault="006E4AAB" w:rsidP="006E4AAB">
      <w:pPr>
        <w:pStyle w:val="1"/>
        <w:numPr>
          <w:ilvl w:val="0"/>
          <w:numId w:val="4"/>
        </w:numPr>
        <w:rPr>
          <w:rFonts w:ascii="Times New Roman" w:hAnsi="Times New Roman" w:cs="Times New Roman"/>
          <w:color w:val="auto"/>
        </w:rPr>
      </w:pPr>
      <w:bookmarkStart w:id="3" w:name="_Toc494824875"/>
      <w:r w:rsidRPr="000F181A">
        <w:rPr>
          <w:rFonts w:ascii="Times New Roman" w:hAnsi="Times New Roman" w:cs="Times New Roman"/>
          <w:color w:val="auto"/>
        </w:rPr>
        <w:lastRenderedPageBreak/>
        <w:t>Система</w:t>
      </w:r>
      <w:r w:rsidR="00904529">
        <w:rPr>
          <w:rFonts w:ascii="Times New Roman" w:hAnsi="Times New Roman" w:cs="Times New Roman"/>
          <w:color w:val="auto"/>
        </w:rPr>
        <w:t xml:space="preserve"> </w:t>
      </w:r>
      <w:r w:rsidRPr="000F181A">
        <w:rPr>
          <w:rFonts w:ascii="Times New Roman" w:hAnsi="Times New Roman" w:cs="Times New Roman"/>
          <w:color w:val="auto"/>
        </w:rPr>
        <w:t>внутреннего</w:t>
      </w:r>
      <w:r w:rsidR="00904529">
        <w:rPr>
          <w:rFonts w:ascii="Times New Roman" w:hAnsi="Times New Roman" w:cs="Times New Roman"/>
          <w:color w:val="auto"/>
        </w:rPr>
        <w:t xml:space="preserve"> </w:t>
      </w:r>
      <w:r w:rsidR="00945A92" w:rsidRPr="000F181A">
        <w:rPr>
          <w:rFonts w:ascii="Times New Roman" w:hAnsi="Times New Roman" w:cs="Times New Roman"/>
          <w:color w:val="auto"/>
        </w:rPr>
        <w:t>контроля</w:t>
      </w:r>
      <w:r w:rsidR="00904529">
        <w:rPr>
          <w:rFonts w:ascii="Times New Roman" w:hAnsi="Times New Roman" w:cs="Times New Roman"/>
          <w:color w:val="auto"/>
        </w:rPr>
        <w:t xml:space="preserve"> </w:t>
      </w:r>
      <w:r w:rsidR="00945A92" w:rsidRPr="000F181A">
        <w:rPr>
          <w:rFonts w:ascii="Times New Roman" w:hAnsi="Times New Roman" w:cs="Times New Roman"/>
          <w:color w:val="auto"/>
        </w:rPr>
        <w:t>в</w:t>
      </w:r>
      <w:r w:rsidR="00904529">
        <w:rPr>
          <w:rFonts w:ascii="Times New Roman" w:hAnsi="Times New Roman" w:cs="Times New Roman"/>
          <w:color w:val="auto"/>
        </w:rPr>
        <w:t xml:space="preserve"> </w:t>
      </w:r>
      <w:r w:rsidR="00945A92" w:rsidRPr="000F181A">
        <w:rPr>
          <w:rFonts w:ascii="Times New Roman" w:hAnsi="Times New Roman" w:cs="Times New Roman"/>
          <w:color w:val="auto"/>
        </w:rPr>
        <w:t>управлении</w:t>
      </w:r>
      <w:r w:rsidR="00904529">
        <w:rPr>
          <w:rFonts w:ascii="Times New Roman" w:hAnsi="Times New Roman" w:cs="Times New Roman"/>
          <w:color w:val="auto"/>
        </w:rPr>
        <w:t xml:space="preserve"> </w:t>
      </w:r>
      <w:r w:rsidR="00945A92" w:rsidRPr="000F181A">
        <w:rPr>
          <w:rFonts w:ascii="Times New Roman" w:hAnsi="Times New Roman" w:cs="Times New Roman"/>
          <w:color w:val="auto"/>
        </w:rPr>
        <w:t>организациями:</w:t>
      </w:r>
      <w:r w:rsidR="00904529">
        <w:rPr>
          <w:rFonts w:ascii="Times New Roman" w:hAnsi="Times New Roman" w:cs="Times New Roman"/>
          <w:color w:val="auto"/>
        </w:rPr>
        <w:t xml:space="preserve"> </w:t>
      </w:r>
      <w:r w:rsidRPr="000F181A">
        <w:rPr>
          <w:rFonts w:ascii="Times New Roman" w:hAnsi="Times New Roman" w:cs="Times New Roman"/>
          <w:color w:val="auto"/>
        </w:rPr>
        <w:t>теоретические</w:t>
      </w:r>
      <w:r w:rsidR="00904529">
        <w:rPr>
          <w:rFonts w:ascii="Times New Roman" w:hAnsi="Times New Roman" w:cs="Times New Roman"/>
          <w:color w:val="auto"/>
        </w:rPr>
        <w:t xml:space="preserve"> </w:t>
      </w:r>
      <w:r w:rsidRPr="000F181A">
        <w:rPr>
          <w:rFonts w:ascii="Times New Roman" w:hAnsi="Times New Roman" w:cs="Times New Roman"/>
          <w:color w:val="auto"/>
        </w:rPr>
        <w:t>аспекты</w:t>
      </w:r>
      <w:bookmarkEnd w:id="3"/>
    </w:p>
    <w:p w:rsidR="006E4AAB" w:rsidRPr="000F181A" w:rsidRDefault="006E4AAB" w:rsidP="006E4AAB">
      <w:pPr>
        <w:rPr>
          <w:rFonts w:ascii="Times New Roman" w:hAnsi="Times New Roman" w:cs="Times New Roman"/>
          <w:sz w:val="28"/>
          <w:szCs w:val="28"/>
        </w:rPr>
      </w:pPr>
    </w:p>
    <w:p w:rsidR="006E4AAB" w:rsidRPr="000F181A" w:rsidRDefault="006E4AAB" w:rsidP="006E4AAB">
      <w:pPr>
        <w:pStyle w:val="2"/>
        <w:rPr>
          <w:rFonts w:ascii="Times New Roman" w:hAnsi="Times New Roman" w:cs="Times New Roman"/>
          <w:color w:val="auto"/>
          <w:sz w:val="28"/>
          <w:szCs w:val="28"/>
        </w:rPr>
      </w:pPr>
      <w:bookmarkStart w:id="4" w:name="_Toc494824876"/>
      <w:r w:rsidRPr="000F181A">
        <w:rPr>
          <w:rFonts w:ascii="Times New Roman" w:hAnsi="Times New Roman" w:cs="Times New Roman"/>
          <w:color w:val="auto"/>
          <w:sz w:val="28"/>
          <w:szCs w:val="28"/>
        </w:rPr>
        <w:t>1.1</w:t>
      </w:r>
      <w:r w:rsidR="00904529">
        <w:rPr>
          <w:rFonts w:ascii="Times New Roman" w:hAnsi="Times New Roman" w:cs="Times New Roman"/>
          <w:color w:val="auto"/>
          <w:sz w:val="28"/>
          <w:szCs w:val="28"/>
        </w:rPr>
        <w:t xml:space="preserve"> </w:t>
      </w:r>
      <w:r w:rsidRPr="000F181A">
        <w:rPr>
          <w:rFonts w:ascii="Times New Roman" w:hAnsi="Times New Roman" w:cs="Times New Roman"/>
          <w:color w:val="auto"/>
          <w:sz w:val="28"/>
          <w:szCs w:val="28"/>
        </w:rPr>
        <w:t>Экономическое</w:t>
      </w:r>
      <w:r w:rsidR="00904529">
        <w:rPr>
          <w:rFonts w:ascii="Times New Roman" w:hAnsi="Times New Roman" w:cs="Times New Roman"/>
          <w:color w:val="auto"/>
          <w:sz w:val="28"/>
          <w:szCs w:val="28"/>
        </w:rPr>
        <w:t xml:space="preserve"> </w:t>
      </w:r>
      <w:r w:rsidRPr="000F181A">
        <w:rPr>
          <w:rFonts w:ascii="Times New Roman" w:hAnsi="Times New Roman" w:cs="Times New Roman"/>
          <w:color w:val="auto"/>
          <w:sz w:val="28"/>
          <w:szCs w:val="28"/>
        </w:rPr>
        <w:t>содержание</w:t>
      </w:r>
      <w:r w:rsidR="00904529">
        <w:rPr>
          <w:rFonts w:ascii="Times New Roman" w:hAnsi="Times New Roman" w:cs="Times New Roman"/>
          <w:color w:val="auto"/>
          <w:sz w:val="28"/>
          <w:szCs w:val="28"/>
        </w:rPr>
        <w:t xml:space="preserve"> </w:t>
      </w:r>
      <w:r w:rsidRPr="000F181A">
        <w:rPr>
          <w:rFonts w:ascii="Times New Roman" w:hAnsi="Times New Roman" w:cs="Times New Roman"/>
          <w:color w:val="auto"/>
          <w:sz w:val="28"/>
          <w:szCs w:val="28"/>
        </w:rPr>
        <w:t>понятия</w:t>
      </w:r>
      <w:r w:rsidR="00904529">
        <w:rPr>
          <w:rFonts w:ascii="Times New Roman" w:hAnsi="Times New Roman" w:cs="Times New Roman"/>
          <w:color w:val="auto"/>
          <w:sz w:val="28"/>
          <w:szCs w:val="28"/>
        </w:rPr>
        <w:t xml:space="preserve"> </w:t>
      </w:r>
      <w:r w:rsidRPr="000F181A">
        <w:rPr>
          <w:rFonts w:ascii="Times New Roman" w:hAnsi="Times New Roman" w:cs="Times New Roman"/>
          <w:color w:val="auto"/>
          <w:sz w:val="28"/>
          <w:szCs w:val="28"/>
        </w:rPr>
        <w:t>системы</w:t>
      </w:r>
      <w:r w:rsidR="00904529">
        <w:rPr>
          <w:rFonts w:ascii="Times New Roman" w:hAnsi="Times New Roman" w:cs="Times New Roman"/>
          <w:color w:val="auto"/>
          <w:sz w:val="28"/>
          <w:szCs w:val="28"/>
        </w:rPr>
        <w:t xml:space="preserve"> </w:t>
      </w:r>
      <w:r w:rsidRPr="000F181A">
        <w:rPr>
          <w:rFonts w:ascii="Times New Roman" w:hAnsi="Times New Roman" w:cs="Times New Roman"/>
          <w:color w:val="auto"/>
          <w:sz w:val="28"/>
          <w:szCs w:val="28"/>
        </w:rPr>
        <w:t>внутреннего</w:t>
      </w:r>
      <w:r w:rsidR="00904529">
        <w:rPr>
          <w:rFonts w:ascii="Times New Roman" w:hAnsi="Times New Roman" w:cs="Times New Roman"/>
          <w:color w:val="auto"/>
          <w:sz w:val="28"/>
          <w:szCs w:val="28"/>
        </w:rPr>
        <w:t xml:space="preserve"> </w:t>
      </w:r>
      <w:r w:rsidR="00945A92" w:rsidRPr="000F181A">
        <w:rPr>
          <w:rFonts w:ascii="Times New Roman" w:hAnsi="Times New Roman" w:cs="Times New Roman"/>
          <w:color w:val="auto"/>
          <w:sz w:val="28"/>
          <w:szCs w:val="28"/>
        </w:rPr>
        <w:t>контроля</w:t>
      </w:r>
      <w:bookmarkEnd w:id="4"/>
    </w:p>
    <w:p w:rsidR="00D531C7" w:rsidRDefault="00D531C7" w:rsidP="00F7296D">
      <w:pPr>
        <w:autoSpaceDE w:val="0"/>
        <w:autoSpaceDN w:val="0"/>
        <w:adjustRightInd w:val="0"/>
        <w:spacing w:after="100" w:afterAutospacing="1" w:line="360" w:lineRule="auto"/>
        <w:ind w:firstLine="709"/>
        <w:jc w:val="both"/>
        <w:rPr>
          <w:rFonts w:ascii="Times New Roman" w:hAnsi="Times New Roman" w:cs="Times New Roman"/>
          <w:sz w:val="28"/>
          <w:szCs w:val="28"/>
        </w:rPr>
      </w:pPr>
    </w:p>
    <w:p w:rsidR="00D531C7" w:rsidRPr="00D531C7" w:rsidRDefault="00D531C7" w:rsidP="00963ED8">
      <w:pPr>
        <w:autoSpaceDE w:val="0"/>
        <w:autoSpaceDN w:val="0"/>
        <w:adjustRightInd w:val="0"/>
        <w:spacing w:after="0" w:line="360" w:lineRule="auto"/>
        <w:ind w:firstLine="709"/>
        <w:jc w:val="both"/>
        <w:rPr>
          <w:rFonts w:ascii="Times New Roman" w:hAnsi="Times New Roman" w:cs="Times New Roman"/>
          <w:sz w:val="28"/>
          <w:szCs w:val="28"/>
        </w:rPr>
      </w:pPr>
      <w:r w:rsidRPr="00D531C7">
        <w:rPr>
          <w:rFonts w:ascii="Times New Roman" w:hAnsi="Times New Roman" w:cs="Times New Roman"/>
          <w:sz w:val="28"/>
          <w:szCs w:val="28"/>
        </w:rPr>
        <w:t>Тенденция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широкого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внедрения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международных</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стандартов</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учёта,</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изменения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законодательстве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Российской</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Федерации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делают</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неизбежным</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преобразования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управлении,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требуя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при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этом</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совершенствования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учёта</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Отсутствие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научно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обоснованных</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рекомендаций</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требует</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глубокого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исследования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этого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вопроса,</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что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определяет</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актуальность</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темы</w:t>
      </w:r>
      <w:r w:rsidR="00904529">
        <w:rPr>
          <w:rFonts w:ascii="Times New Roman" w:hAnsi="Times New Roman" w:cs="Times New Roman"/>
          <w:sz w:val="28"/>
          <w:szCs w:val="28"/>
        </w:rPr>
        <w:t xml:space="preserve"> </w:t>
      </w:r>
      <w:r>
        <w:rPr>
          <w:rFonts w:ascii="Times New Roman" w:hAnsi="Times New Roman" w:cs="Times New Roman"/>
          <w:sz w:val="28"/>
          <w:szCs w:val="28"/>
        </w:rPr>
        <w:t>исследования</w:t>
      </w:r>
      <w:r w:rsidRPr="00D531C7">
        <w:rPr>
          <w:rFonts w:ascii="Times New Roman" w:hAnsi="Times New Roman" w:cs="Times New Roman"/>
          <w:sz w:val="28"/>
          <w:szCs w:val="28"/>
        </w:rPr>
        <w:t>.</w:t>
      </w:r>
      <w:r w:rsidR="00904529">
        <w:rPr>
          <w:rFonts w:ascii="Times New Roman" w:hAnsi="Times New Roman" w:cs="Times New Roman"/>
          <w:sz w:val="28"/>
          <w:szCs w:val="28"/>
        </w:rPr>
        <w:t xml:space="preserve"> </w:t>
      </w:r>
      <w:r>
        <w:rPr>
          <w:rFonts w:ascii="Times New Roman" w:hAnsi="Times New Roman" w:cs="Times New Roman"/>
          <w:sz w:val="28"/>
          <w:szCs w:val="28"/>
        </w:rPr>
        <w:t>П</w:t>
      </w:r>
      <w:r w:rsidRPr="00D531C7">
        <w:rPr>
          <w:rFonts w:ascii="Times New Roman" w:hAnsi="Times New Roman" w:cs="Times New Roman"/>
          <w:sz w:val="28"/>
          <w:szCs w:val="28"/>
        </w:rPr>
        <w:t>редлагаемые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организационные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основы</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формирования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приобретают</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научное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практическое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значение,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являются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адекватными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потребностям</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современного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предприятия.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любом</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предприятии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роль</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значение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также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существенны,</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учёт,</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управление,</w:t>
      </w:r>
      <w:r w:rsidR="00904529">
        <w:rPr>
          <w:rFonts w:ascii="Times New Roman" w:hAnsi="Times New Roman" w:cs="Times New Roman"/>
          <w:sz w:val="28"/>
          <w:szCs w:val="28"/>
        </w:rPr>
        <w:t xml:space="preserve"> </w:t>
      </w:r>
      <w:r>
        <w:rPr>
          <w:rFonts w:ascii="Times New Roman" w:hAnsi="Times New Roman" w:cs="Times New Roman"/>
          <w:sz w:val="28"/>
          <w:szCs w:val="28"/>
        </w:rPr>
        <w:t>финансовый</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анализ</w:t>
      </w:r>
      <w:r>
        <w:rPr>
          <w:rFonts w:ascii="Times New Roman" w:hAnsi="Times New Roman" w:cs="Times New Roman"/>
          <w:sz w:val="28"/>
          <w:szCs w:val="28"/>
        </w:rPr>
        <w:t>.</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Нормальная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деятельность</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экономического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не</w:t>
      </w:r>
      <w:r>
        <w:rPr>
          <w:rFonts w:ascii="Times New Roman" w:hAnsi="Times New Roman" w:cs="Times New Roman"/>
          <w:sz w:val="28"/>
          <w:szCs w:val="28"/>
        </w:rPr>
        <w:t>возможна</w:t>
      </w:r>
      <w:r w:rsidR="00904529">
        <w:rPr>
          <w:rFonts w:ascii="Times New Roman" w:hAnsi="Times New Roman" w:cs="Times New Roman"/>
          <w:sz w:val="28"/>
          <w:szCs w:val="28"/>
        </w:rPr>
        <w:t xml:space="preserve"> </w:t>
      </w:r>
      <w:r>
        <w:rPr>
          <w:rFonts w:ascii="Times New Roman" w:hAnsi="Times New Roman" w:cs="Times New Roman"/>
          <w:sz w:val="28"/>
          <w:szCs w:val="28"/>
        </w:rPr>
        <w:t>при</w:t>
      </w:r>
      <w:r w:rsidR="00904529">
        <w:rPr>
          <w:rFonts w:ascii="Times New Roman" w:hAnsi="Times New Roman" w:cs="Times New Roman"/>
          <w:sz w:val="28"/>
          <w:szCs w:val="28"/>
        </w:rPr>
        <w:t xml:space="preserve"> </w:t>
      </w:r>
      <w:r>
        <w:rPr>
          <w:rFonts w:ascii="Times New Roman" w:hAnsi="Times New Roman" w:cs="Times New Roman"/>
          <w:sz w:val="28"/>
          <w:szCs w:val="28"/>
        </w:rPr>
        <w:t>отсутствии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правильно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организованного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который</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предназначен</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не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только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раскрытия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ошибок</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злоупотреблений,</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но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рассмотрения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целесообразности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совершаемых</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операций.</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объективно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необходимое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слагаемое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хозяйственного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механизма</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при</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любом</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способе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производства»</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[10].</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настоящее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время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всё</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больше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предприятий</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уделяют</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особое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внимание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внутреннему</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контролю,</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поскольку</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он</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выступает</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важнейшим</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элементом</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отлаженного</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механизма</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Учитывая</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данный</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факт,</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рассмотрим</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некоторые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теоретические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вопросы,</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связанные</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с</w:t>
      </w:r>
      <w:r w:rsidR="00904529">
        <w:rPr>
          <w:rFonts w:ascii="Times New Roman" w:hAnsi="Times New Roman" w:cs="Times New Roman"/>
          <w:sz w:val="28"/>
          <w:szCs w:val="28"/>
        </w:rPr>
        <w:t xml:space="preserve"> </w:t>
      </w:r>
      <w:r w:rsidRPr="00D531C7">
        <w:rPr>
          <w:rFonts w:ascii="Times New Roman" w:hAnsi="Times New Roman" w:cs="Times New Roman"/>
          <w:sz w:val="28"/>
          <w:szCs w:val="28"/>
        </w:rPr>
        <w:t>контролем.</w:t>
      </w:r>
    </w:p>
    <w:p w:rsidR="00AA50DC" w:rsidRPr="00D01E8D" w:rsidRDefault="00F7296D" w:rsidP="00963ED8">
      <w:pPr>
        <w:autoSpaceDE w:val="0"/>
        <w:autoSpaceDN w:val="0"/>
        <w:adjustRightInd w:val="0"/>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литературе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трактуется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w:t>
      </w:r>
      <w:r w:rsidR="00AA50DC" w:rsidRPr="00D01E8D">
        <w:rPr>
          <w:rFonts w:ascii="Times New Roman" w:hAnsi="Times New Roman" w:cs="Times New Roman"/>
          <w:sz w:val="28"/>
          <w:szCs w:val="28"/>
        </w:rPr>
        <w:t>-</w:t>
      </w:r>
      <w:r w:rsidRPr="00D01E8D">
        <w:rPr>
          <w:rFonts w:ascii="Times New Roman" w:hAnsi="Times New Roman" w:cs="Times New Roman"/>
          <w:sz w:val="28"/>
          <w:szCs w:val="28"/>
        </w:rPr>
        <w:t>разному: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проверка,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метод,</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часть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вид</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сбор</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т.д.</w:t>
      </w:r>
      <w:r w:rsidR="00904529">
        <w:rPr>
          <w:rFonts w:ascii="Times New Roman" w:hAnsi="Times New Roman" w:cs="Times New Roman"/>
          <w:sz w:val="28"/>
          <w:szCs w:val="28"/>
        </w:rPr>
        <w:t xml:space="preserve"> </w:t>
      </w:r>
    </w:p>
    <w:p w:rsidR="00F7296D" w:rsidRPr="00D01E8D" w:rsidRDefault="00F7296D" w:rsidP="00963ED8">
      <w:pPr>
        <w:autoSpaceDE w:val="0"/>
        <w:autoSpaceDN w:val="0"/>
        <w:adjustRightInd w:val="0"/>
        <w:spacing w:after="0" w:line="360" w:lineRule="auto"/>
        <w:ind w:firstLine="709"/>
        <w:jc w:val="both"/>
        <w:rPr>
          <w:rFonts w:ascii="Times New Roman" w:hAnsi="Times New Roman" w:cs="Times New Roman"/>
          <w:sz w:val="28"/>
          <w:szCs w:val="28"/>
        </w:rPr>
      </w:pPr>
      <w:r w:rsidRPr="00224204">
        <w:rPr>
          <w:rFonts w:ascii="Times New Roman" w:hAnsi="Times New Roman" w:cs="Times New Roman"/>
          <w:sz w:val="28"/>
          <w:szCs w:val="28"/>
        </w:rPr>
        <w:t>С.Д.</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Юшкова</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сравнивает</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с</w:t>
      </w:r>
      <w:r w:rsidR="00904529">
        <w:rPr>
          <w:rFonts w:ascii="Times New Roman" w:hAnsi="Times New Roman" w:cs="Times New Roman"/>
          <w:sz w:val="28"/>
          <w:szCs w:val="28"/>
        </w:rPr>
        <w:t xml:space="preserve"> </w:t>
      </w:r>
      <w:r w:rsidR="00AA50DC" w:rsidRPr="00224204">
        <w:rPr>
          <w:rFonts w:ascii="Times New Roman" w:hAnsi="Times New Roman" w:cs="Times New Roman"/>
          <w:sz w:val="28"/>
          <w:szCs w:val="28"/>
        </w:rPr>
        <w:t>«</w:t>
      </w:r>
      <w:r w:rsidRPr="00224204">
        <w:rPr>
          <w:rFonts w:ascii="Times New Roman" w:hAnsi="Times New Roman" w:cs="Times New Roman"/>
          <w:sz w:val="28"/>
          <w:szCs w:val="28"/>
        </w:rPr>
        <w:t>бортовым</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компьютером</w:t>
      </w:r>
      <w:r w:rsidR="00AA50DC" w:rsidRPr="00224204">
        <w:rPr>
          <w:rFonts w:ascii="Times New Roman" w:hAnsi="Times New Roman" w:cs="Times New Roman"/>
          <w:sz w:val="28"/>
          <w:szCs w:val="28"/>
        </w:rPr>
        <w:t>»</w:t>
      </w:r>
      <w:r w:rsidRPr="00224204">
        <w:rPr>
          <w:rFonts w:ascii="Times New Roman" w:hAnsi="Times New Roman" w:cs="Times New Roman"/>
          <w:sz w:val="28"/>
          <w:szCs w:val="28"/>
        </w:rPr>
        <w:t>,</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который</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информирует</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командира</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авиалайнера</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о</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состоянии</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внутренней</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lastRenderedPageBreak/>
        <w:t>и</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внешней</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среды,</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а</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также</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о</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функционировании</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всех</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систем</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во</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время</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полета</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[15].Обзор</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литературы</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показывает,</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что</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многие</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российские</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ученые</w:t>
      </w:r>
      <w:r w:rsidR="00636989" w:rsidRPr="00224204">
        <w:rPr>
          <w:rFonts w:ascii="Times New Roman" w:hAnsi="Times New Roman" w:cs="Times New Roman"/>
          <w:sz w:val="28"/>
          <w:szCs w:val="28"/>
        </w:rPr>
        <w:t>,</w:t>
      </w:r>
      <w:r w:rsidR="00904529">
        <w:rPr>
          <w:rFonts w:ascii="Times New Roman" w:hAnsi="Times New Roman" w:cs="Times New Roman"/>
          <w:sz w:val="28"/>
          <w:szCs w:val="28"/>
        </w:rPr>
        <w:t xml:space="preserve"> </w:t>
      </w:r>
      <w:r w:rsidR="00636989" w:rsidRPr="00224204">
        <w:rPr>
          <w:rFonts w:ascii="Times New Roman" w:hAnsi="Times New Roman" w:cs="Times New Roman"/>
          <w:sz w:val="28"/>
          <w:szCs w:val="28"/>
        </w:rPr>
        <w:t>такие</w:t>
      </w:r>
      <w:r w:rsidR="00904529">
        <w:rPr>
          <w:rFonts w:ascii="Times New Roman" w:hAnsi="Times New Roman" w:cs="Times New Roman"/>
          <w:sz w:val="28"/>
          <w:szCs w:val="28"/>
        </w:rPr>
        <w:t xml:space="preserve"> </w:t>
      </w:r>
      <w:r w:rsidR="00636989" w:rsidRPr="00224204">
        <w:rPr>
          <w:rFonts w:ascii="Times New Roman" w:hAnsi="Times New Roman" w:cs="Times New Roman"/>
          <w:sz w:val="28"/>
          <w:szCs w:val="28"/>
        </w:rPr>
        <w:t>как:</w:t>
      </w:r>
      <w:r w:rsidR="00636989" w:rsidRPr="00D01E8D">
        <w:rPr>
          <w:rFonts w:ascii="Times New Roman" w:hAnsi="Times New Roman" w:cs="Times New Roman"/>
          <w:sz w:val="28"/>
          <w:szCs w:val="28"/>
        </w:rPr>
        <w:t>С.Р.</w:t>
      </w:r>
      <w:r w:rsidR="00904529">
        <w:rPr>
          <w:rFonts w:ascii="Times New Roman" w:hAnsi="Times New Roman" w:cs="Times New Roman"/>
          <w:sz w:val="28"/>
          <w:szCs w:val="28"/>
        </w:rPr>
        <w:t xml:space="preserve"> </w:t>
      </w:r>
      <w:r w:rsidR="00636989" w:rsidRPr="00D01E8D">
        <w:rPr>
          <w:rFonts w:ascii="Times New Roman" w:hAnsi="Times New Roman" w:cs="Times New Roman"/>
          <w:sz w:val="28"/>
          <w:szCs w:val="28"/>
        </w:rPr>
        <w:t>Концевая,</w:t>
      </w:r>
      <w:r w:rsidR="00904529">
        <w:rPr>
          <w:rFonts w:ascii="Times New Roman" w:hAnsi="Times New Roman" w:cs="Times New Roman"/>
          <w:sz w:val="28"/>
          <w:szCs w:val="28"/>
        </w:rPr>
        <w:t xml:space="preserve"> </w:t>
      </w:r>
      <w:r w:rsidR="00636989" w:rsidRPr="00D01E8D">
        <w:rPr>
          <w:rFonts w:ascii="Times New Roman" w:hAnsi="Times New Roman" w:cs="Times New Roman"/>
          <w:sz w:val="28"/>
          <w:szCs w:val="28"/>
        </w:rPr>
        <w:t>В.А.</w:t>
      </w:r>
      <w:r w:rsidR="00904529">
        <w:rPr>
          <w:rFonts w:ascii="Times New Roman" w:hAnsi="Times New Roman" w:cs="Times New Roman"/>
          <w:sz w:val="28"/>
          <w:szCs w:val="28"/>
        </w:rPr>
        <w:t xml:space="preserve"> </w:t>
      </w:r>
      <w:r w:rsidR="00636989" w:rsidRPr="00D01E8D">
        <w:rPr>
          <w:rFonts w:ascii="Times New Roman" w:hAnsi="Times New Roman" w:cs="Times New Roman"/>
          <w:sz w:val="28"/>
          <w:szCs w:val="28"/>
        </w:rPr>
        <w:t>Карасев,Н.К.</w:t>
      </w:r>
      <w:r w:rsidR="00904529">
        <w:rPr>
          <w:rFonts w:ascii="Times New Roman" w:hAnsi="Times New Roman" w:cs="Times New Roman"/>
          <w:sz w:val="28"/>
          <w:szCs w:val="28"/>
        </w:rPr>
        <w:t xml:space="preserve"> </w:t>
      </w:r>
      <w:r w:rsidR="00636989" w:rsidRPr="00D01E8D">
        <w:rPr>
          <w:rFonts w:ascii="Times New Roman" w:hAnsi="Times New Roman" w:cs="Times New Roman"/>
          <w:sz w:val="28"/>
          <w:szCs w:val="28"/>
        </w:rPr>
        <w:t>Костенкова</w:t>
      </w:r>
      <w:r w:rsidR="00636989">
        <w:rPr>
          <w:rFonts w:ascii="Times New Roman" w:hAnsi="Times New Roman" w:cs="Times New Roman"/>
          <w:sz w:val="28"/>
          <w:szCs w:val="28"/>
        </w:rPr>
        <w:t>,</w:t>
      </w:r>
      <w:r w:rsidR="00904529">
        <w:rPr>
          <w:rFonts w:ascii="Times New Roman" w:hAnsi="Times New Roman" w:cs="Times New Roman"/>
          <w:sz w:val="28"/>
          <w:szCs w:val="28"/>
        </w:rPr>
        <w:t xml:space="preserve"> </w:t>
      </w:r>
      <w:r w:rsidR="00636989" w:rsidRPr="00D01E8D">
        <w:rPr>
          <w:rFonts w:ascii="Times New Roman" w:hAnsi="Times New Roman" w:cs="Times New Roman"/>
          <w:sz w:val="28"/>
          <w:szCs w:val="28"/>
        </w:rPr>
        <w:t>С.А.</w:t>
      </w:r>
      <w:r w:rsidR="00904529">
        <w:rPr>
          <w:rFonts w:ascii="Times New Roman" w:hAnsi="Times New Roman" w:cs="Times New Roman"/>
          <w:sz w:val="28"/>
          <w:szCs w:val="28"/>
        </w:rPr>
        <w:t xml:space="preserve"> </w:t>
      </w:r>
      <w:r w:rsidR="00636989" w:rsidRPr="00D01E8D">
        <w:rPr>
          <w:rFonts w:ascii="Times New Roman" w:hAnsi="Times New Roman" w:cs="Times New Roman"/>
          <w:sz w:val="28"/>
          <w:szCs w:val="28"/>
        </w:rPr>
        <w:t>Макаренко</w:t>
      </w:r>
      <w:r w:rsidR="00636989">
        <w:rPr>
          <w:rFonts w:ascii="Times New Roman" w:hAnsi="Times New Roman" w:cs="Times New Roman"/>
          <w:sz w:val="28"/>
          <w:szCs w:val="28"/>
        </w:rPr>
        <w:t>,</w:t>
      </w:r>
      <w:r w:rsidR="00904529">
        <w:rPr>
          <w:rFonts w:ascii="Times New Roman" w:hAnsi="Times New Roman" w:cs="Times New Roman"/>
          <w:sz w:val="28"/>
          <w:szCs w:val="28"/>
        </w:rPr>
        <w:t xml:space="preserve"> </w:t>
      </w:r>
      <w:r w:rsidR="00636989" w:rsidRPr="00D01E8D">
        <w:rPr>
          <w:rFonts w:ascii="Times New Roman" w:hAnsi="Times New Roman" w:cs="Times New Roman"/>
          <w:sz w:val="28"/>
          <w:szCs w:val="28"/>
        </w:rPr>
        <w:t>С.Н.</w:t>
      </w:r>
      <w:r w:rsidR="00904529">
        <w:rPr>
          <w:rFonts w:ascii="Times New Roman" w:hAnsi="Times New Roman" w:cs="Times New Roman"/>
          <w:sz w:val="28"/>
          <w:szCs w:val="28"/>
        </w:rPr>
        <w:t xml:space="preserve"> </w:t>
      </w:r>
      <w:r w:rsidR="00636989" w:rsidRPr="00D01E8D">
        <w:rPr>
          <w:rFonts w:ascii="Times New Roman" w:hAnsi="Times New Roman" w:cs="Times New Roman"/>
          <w:sz w:val="28"/>
          <w:szCs w:val="28"/>
        </w:rPr>
        <w:t>Мартынович</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трактуют</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внутрихозяйственный</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[6;</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7;</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9</w:t>
      </w:r>
      <w:r w:rsidR="00224204" w:rsidRPr="00224204">
        <w:rPr>
          <w:rFonts w:ascii="Times New Roman" w:hAnsi="Times New Roman" w:cs="Times New Roman"/>
          <w:sz w:val="28"/>
          <w:szCs w:val="28"/>
        </w:rPr>
        <w:t>].</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В</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то</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же</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время</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Т.Ю.</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Серебрякова</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предлагает</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рассматривать</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внутрихозяйственный</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конкретную</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функцию</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а</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совокупность</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конкретной</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функции</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и</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глобальном</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плане</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[13].В</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работах</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Галкиной</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Е.В.</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отождествляется</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с</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внутренним</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аудитом</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[17]</w:t>
      </w:r>
      <w:r w:rsidR="00224204" w:rsidRPr="00224204">
        <w:rPr>
          <w:rFonts w:ascii="Times New Roman" w:hAnsi="Times New Roman" w:cs="Times New Roman"/>
          <w:sz w:val="28"/>
          <w:szCs w:val="28"/>
        </w:rPr>
        <w:t>,</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в</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научной</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статье</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Бурцев</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В.В.</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приравнивает</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00224204" w:rsidRPr="00224204">
        <w:rPr>
          <w:rFonts w:ascii="Times New Roman" w:hAnsi="Times New Roman" w:cs="Times New Roman"/>
          <w:sz w:val="28"/>
          <w:szCs w:val="28"/>
        </w:rPr>
        <w:t>к</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контроллинг</w:t>
      </w:r>
      <w:r w:rsidR="00224204" w:rsidRPr="00224204">
        <w:rPr>
          <w:rFonts w:ascii="Times New Roman" w:hAnsi="Times New Roman" w:cs="Times New Roman"/>
          <w:sz w:val="28"/>
          <w:szCs w:val="28"/>
        </w:rPr>
        <w:t>у</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[18],</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а</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Т.Б.</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Кувалдина</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и</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И.А.Югансон</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считают</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одним</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из</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элементов</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контроллинга</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[19;</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20].</w:t>
      </w:r>
    </w:p>
    <w:p w:rsidR="00F7296D" w:rsidRPr="00D01E8D" w:rsidRDefault="00F7296D" w:rsidP="00963ED8">
      <w:pPr>
        <w:autoSpaceDE w:val="0"/>
        <w:autoSpaceDN w:val="0"/>
        <w:adjustRightInd w:val="0"/>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российском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законодательстве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понятие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содержится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3</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Федерального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закона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7</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августа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2001</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г.</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115-ФЗ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противодействии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легализации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(отмыванию)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доходов,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полученных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преступным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путем,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финансированию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терроризма»,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где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записано: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это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осуществляющих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операции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денежными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средствами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иным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имуществом,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выявлению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операций,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подлежащих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обязательному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операций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денежными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средствами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другим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имуществом,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связанных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легализацией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(отмыванием)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доходов,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полученных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преступным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путем,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финансированием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терроризма.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Здесь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понятие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определяется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учетом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вполне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конкретных,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указанных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названии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закона,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целей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задач.</w:t>
      </w:r>
      <w:r w:rsidR="00904529">
        <w:rPr>
          <w:rFonts w:ascii="Times New Roman" w:hAnsi="Times New Roman" w:cs="Times New Roman"/>
          <w:sz w:val="28"/>
          <w:szCs w:val="28"/>
        </w:rPr>
        <w:t xml:space="preserve"> </w:t>
      </w:r>
    </w:p>
    <w:p w:rsidR="00770D6A" w:rsidRPr="00D01E8D" w:rsidRDefault="00770D6A" w:rsidP="00F7296D">
      <w:pPr>
        <w:autoSpaceDE w:val="0"/>
        <w:autoSpaceDN w:val="0"/>
        <w:adjustRightInd w:val="0"/>
        <w:spacing w:after="100" w:afterAutospacing="1" w:line="360" w:lineRule="auto"/>
        <w:ind w:firstLine="709"/>
        <w:jc w:val="both"/>
        <w:rPr>
          <w:rFonts w:ascii="Times New Roman" w:hAnsi="Times New Roman" w:cs="Times New Roman"/>
          <w:b/>
          <w:bCs/>
          <w:sz w:val="28"/>
          <w:szCs w:val="28"/>
        </w:rPr>
      </w:pPr>
      <w:r w:rsidRPr="00D01E8D">
        <w:rPr>
          <w:rFonts w:ascii="Times New Roman" w:hAnsi="Times New Roman" w:cs="Times New Roman"/>
          <w:sz w:val="28"/>
          <w:szCs w:val="28"/>
        </w:rPr>
        <w:t>Таблица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1</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b/>
          <w:bCs/>
          <w:sz w:val="28"/>
          <w:szCs w:val="28"/>
        </w:rPr>
        <w:t>Подходы</w:t>
      </w:r>
      <w:r w:rsidR="00904529">
        <w:rPr>
          <w:rFonts w:ascii="Times New Roman" w:hAnsi="Times New Roman" w:cs="Times New Roman"/>
          <w:b/>
          <w:bCs/>
          <w:sz w:val="28"/>
          <w:szCs w:val="28"/>
        </w:rPr>
        <w:t xml:space="preserve"> </w:t>
      </w:r>
      <w:r w:rsidRPr="00D01E8D">
        <w:rPr>
          <w:rFonts w:ascii="Times New Roman" w:hAnsi="Times New Roman" w:cs="Times New Roman"/>
          <w:b/>
          <w:bCs/>
          <w:sz w:val="28"/>
          <w:szCs w:val="28"/>
        </w:rPr>
        <w:t>к</w:t>
      </w:r>
      <w:r w:rsidR="00904529">
        <w:rPr>
          <w:rFonts w:ascii="Times New Roman" w:hAnsi="Times New Roman" w:cs="Times New Roman"/>
          <w:b/>
          <w:bCs/>
          <w:sz w:val="28"/>
          <w:szCs w:val="28"/>
        </w:rPr>
        <w:t xml:space="preserve"> </w:t>
      </w:r>
      <w:r w:rsidRPr="00D01E8D">
        <w:rPr>
          <w:rFonts w:ascii="Times New Roman" w:hAnsi="Times New Roman" w:cs="Times New Roman"/>
          <w:b/>
          <w:bCs/>
          <w:sz w:val="28"/>
          <w:szCs w:val="28"/>
        </w:rPr>
        <w:t>определению</w:t>
      </w:r>
      <w:r w:rsidR="00904529">
        <w:rPr>
          <w:rFonts w:ascii="Times New Roman" w:hAnsi="Times New Roman" w:cs="Times New Roman"/>
          <w:b/>
          <w:bCs/>
          <w:sz w:val="28"/>
          <w:szCs w:val="28"/>
        </w:rPr>
        <w:t xml:space="preserve"> </w:t>
      </w:r>
      <w:r w:rsidRPr="00D01E8D">
        <w:rPr>
          <w:rFonts w:ascii="Times New Roman" w:hAnsi="Times New Roman" w:cs="Times New Roman"/>
          <w:b/>
          <w:bCs/>
          <w:sz w:val="28"/>
          <w:szCs w:val="28"/>
        </w:rPr>
        <w:t>внутреннего</w:t>
      </w:r>
      <w:r w:rsidR="00904529">
        <w:rPr>
          <w:rFonts w:ascii="Times New Roman" w:hAnsi="Times New Roman" w:cs="Times New Roman"/>
          <w:b/>
          <w:bCs/>
          <w:sz w:val="28"/>
          <w:szCs w:val="28"/>
        </w:rPr>
        <w:t xml:space="preserve"> </w:t>
      </w:r>
      <w:r w:rsidRPr="00D01E8D">
        <w:rPr>
          <w:rFonts w:ascii="Times New Roman" w:hAnsi="Times New Roman" w:cs="Times New Roman"/>
          <w:b/>
          <w:bCs/>
          <w:sz w:val="28"/>
          <w:szCs w:val="28"/>
        </w:rPr>
        <w:t>контроля</w:t>
      </w:r>
    </w:p>
    <w:tbl>
      <w:tblPr>
        <w:tblStyle w:val="aa"/>
        <w:tblW w:w="5000" w:type="pct"/>
        <w:tblLook w:val="04A0" w:firstRow="1" w:lastRow="0" w:firstColumn="1" w:lastColumn="0" w:noHBand="0" w:noVBand="1"/>
      </w:tblPr>
      <w:tblGrid>
        <w:gridCol w:w="2770"/>
        <w:gridCol w:w="6801"/>
      </w:tblGrid>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Авторы</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Определение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p>
        </w:tc>
      </w:tr>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Т.Ю.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Базаров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[2]</w:t>
            </w:r>
            <w:r w:rsidR="00904529">
              <w:rPr>
                <w:rFonts w:ascii="Times New Roman" w:hAnsi="Times New Roman" w:cs="Times New Roman"/>
                <w:sz w:val="28"/>
                <w:szCs w:val="28"/>
              </w:rPr>
              <w:t xml:space="preserve"> </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Независимая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проверка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подразделений</w:t>
            </w:r>
          </w:p>
        </w:tc>
      </w:tr>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Борисова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[3]</w:t>
            </w:r>
            <w:r w:rsidR="00904529">
              <w:rPr>
                <w:rFonts w:ascii="Times New Roman" w:hAnsi="Times New Roman" w:cs="Times New Roman"/>
                <w:sz w:val="28"/>
                <w:szCs w:val="28"/>
              </w:rPr>
              <w:t xml:space="preserve"> </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Важнейшая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часть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позволяющая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предупреждать,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выявлять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недостатки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нарушения,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также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своевременно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устранять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последствия</w:t>
            </w:r>
            <w:r w:rsidR="00904529">
              <w:rPr>
                <w:rFonts w:ascii="Times New Roman" w:hAnsi="Times New Roman" w:cs="Times New Roman"/>
                <w:sz w:val="28"/>
                <w:szCs w:val="28"/>
              </w:rPr>
              <w:t xml:space="preserve"> </w:t>
            </w:r>
          </w:p>
        </w:tc>
      </w:tr>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Дубовик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[4]</w:t>
            </w:r>
            <w:r w:rsidR="00904529">
              <w:rPr>
                <w:rFonts w:ascii="Times New Roman" w:hAnsi="Times New Roman" w:cs="Times New Roman"/>
                <w:sz w:val="28"/>
                <w:szCs w:val="28"/>
              </w:rPr>
              <w:t xml:space="preserve"> </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широком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смысле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деятельностью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фирмы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целью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результативного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lastRenderedPageBreak/>
              <w:t>использования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ее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ресурсов,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сохранности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ее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активов,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соблюдения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требований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законодательства.</w:t>
            </w:r>
          </w:p>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Это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некая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которой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есть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определенные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(ключевые)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элементы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(составляющие)</w:t>
            </w:r>
            <w:r w:rsidR="00904529">
              <w:rPr>
                <w:rFonts w:ascii="Times New Roman" w:hAnsi="Times New Roman" w:cs="Times New Roman"/>
                <w:sz w:val="28"/>
                <w:szCs w:val="28"/>
              </w:rPr>
              <w:t xml:space="preserve"> </w:t>
            </w:r>
          </w:p>
        </w:tc>
      </w:tr>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lastRenderedPageBreak/>
              <w:t>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Кириченко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[5]</w:t>
            </w:r>
            <w:r w:rsidR="00904529">
              <w:rPr>
                <w:rFonts w:ascii="Times New Roman" w:hAnsi="Times New Roman" w:cs="Times New Roman"/>
                <w:sz w:val="28"/>
                <w:szCs w:val="28"/>
              </w:rPr>
              <w:t xml:space="preserve"> </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Это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важнейшая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часть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современной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позволяющая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достичь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целей,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поставленных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собственниками,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минимальными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затратами</w:t>
            </w:r>
            <w:r w:rsidR="00904529">
              <w:rPr>
                <w:rFonts w:ascii="Times New Roman" w:hAnsi="Times New Roman" w:cs="Times New Roman"/>
                <w:sz w:val="28"/>
                <w:szCs w:val="28"/>
              </w:rPr>
              <w:t xml:space="preserve"> </w:t>
            </w:r>
          </w:p>
        </w:tc>
      </w:tr>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С.Р.</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Концевая,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Карасев,</w:t>
            </w:r>
          </w:p>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Н.К.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Костенкова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[6]</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Один</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видов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экономического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финансово-хозяйственной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сельскохозяйственной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упорядоченная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наблюдения,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проверки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хозяйственных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операций,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сбора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интерпретации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установления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достоверности,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объективности,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экономической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юридической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целесообразности,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реальности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отраженных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предстоящих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хозяйственных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фактов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принятия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управленческих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решений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регулированию</w:t>
            </w:r>
            <w:r w:rsidR="00904529">
              <w:rPr>
                <w:rFonts w:ascii="Times New Roman" w:hAnsi="Times New Roman" w:cs="Times New Roman"/>
                <w:sz w:val="28"/>
                <w:szCs w:val="28"/>
              </w:rPr>
              <w:t xml:space="preserve"> </w:t>
            </w:r>
          </w:p>
        </w:tc>
      </w:tr>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С.А.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Макаренко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[7]</w:t>
            </w:r>
            <w:r w:rsidR="00904529">
              <w:rPr>
                <w:rFonts w:ascii="Times New Roman" w:hAnsi="Times New Roman" w:cs="Times New Roman"/>
                <w:sz w:val="28"/>
                <w:szCs w:val="28"/>
              </w:rPr>
              <w:t xml:space="preserve"> </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часть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широком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смысле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составляющая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узком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смысле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один</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этапов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p>
        </w:tc>
      </w:tr>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Е.В.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Малка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[8]</w:t>
            </w:r>
            <w:r w:rsidR="00904529">
              <w:rPr>
                <w:rFonts w:ascii="Times New Roman" w:hAnsi="Times New Roman" w:cs="Times New Roman"/>
                <w:sz w:val="28"/>
                <w:szCs w:val="28"/>
              </w:rPr>
              <w:t xml:space="preserve"> </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самом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узком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толковании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сбор</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объекте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широком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понимании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это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непрерывный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включающий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сбор</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анализ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принятия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управленческих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решений,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ориентированных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компании</w:t>
            </w:r>
          </w:p>
        </w:tc>
      </w:tr>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С.Н.</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Мартынович</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[9]</w:t>
            </w:r>
            <w:r w:rsidR="00904529">
              <w:rPr>
                <w:rFonts w:ascii="Times New Roman" w:hAnsi="Times New Roman" w:cs="Times New Roman"/>
                <w:sz w:val="28"/>
                <w:szCs w:val="28"/>
              </w:rPr>
              <w:t xml:space="preserve"> </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Финансовый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организуемый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уровне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хозяйствующего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называют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внутренним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контролем</w:t>
            </w:r>
          </w:p>
        </w:tc>
      </w:tr>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Мелехина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[10]</w:t>
            </w:r>
            <w:r w:rsidR="00904529">
              <w:rPr>
                <w:rFonts w:ascii="Times New Roman" w:hAnsi="Times New Roman" w:cs="Times New Roman"/>
                <w:sz w:val="28"/>
                <w:szCs w:val="28"/>
              </w:rPr>
              <w:t xml:space="preserve"> </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самом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узком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толковании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сбор</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объекте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p>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широком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понимании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это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непрерывный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включающий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сбор</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анализ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принятия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управленческих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решений,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ориентированных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p>
        </w:tc>
      </w:tr>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О.Е.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Орлова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[11]</w:t>
            </w:r>
            <w:r w:rsidR="00904529">
              <w:rPr>
                <w:rFonts w:ascii="Times New Roman" w:hAnsi="Times New Roman" w:cs="Times New Roman"/>
                <w:sz w:val="28"/>
                <w:szCs w:val="28"/>
              </w:rPr>
              <w:t xml:space="preserve"> </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Деятельность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предприятия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подразделений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сотрудников),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направленная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достижение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результативности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финансово-хозяйственной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активами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пассивами,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рисками</w:t>
            </w:r>
            <w:r w:rsidR="00904529">
              <w:rPr>
                <w:rFonts w:ascii="Times New Roman" w:hAnsi="Times New Roman" w:cs="Times New Roman"/>
                <w:sz w:val="28"/>
                <w:szCs w:val="28"/>
              </w:rPr>
              <w:t xml:space="preserve"> </w:t>
            </w:r>
          </w:p>
        </w:tc>
      </w:tr>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В.М.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Родионова,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Шлейников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[12]</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Независимая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внешнего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влияния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хозяйствующего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проверке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оценке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своей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работы,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проводимая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lastRenderedPageBreak/>
              <w:t>собственных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интересах</w:t>
            </w:r>
            <w:r w:rsidR="00904529">
              <w:rPr>
                <w:rFonts w:ascii="Times New Roman" w:hAnsi="Times New Roman" w:cs="Times New Roman"/>
                <w:sz w:val="28"/>
                <w:szCs w:val="28"/>
              </w:rPr>
              <w:t xml:space="preserve"> </w:t>
            </w:r>
          </w:p>
        </w:tc>
      </w:tr>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lastRenderedPageBreak/>
              <w:t>Т.Ю.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Серебрякова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[13]</w:t>
            </w:r>
            <w:r w:rsidR="00904529">
              <w:rPr>
                <w:rFonts w:ascii="Times New Roman" w:hAnsi="Times New Roman" w:cs="Times New Roman"/>
                <w:sz w:val="28"/>
                <w:szCs w:val="28"/>
              </w:rPr>
              <w:t xml:space="preserve"> </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Понятие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можно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трактовать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широком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смысле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составляющую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узком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смысле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один</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этапов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p>
        </w:tc>
      </w:tr>
      <w:tr w:rsidR="00F53C72" w:rsidRPr="00D01E8D" w:rsidTr="00F53C72">
        <w:tc>
          <w:tcPr>
            <w:tcW w:w="1447"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Л.В.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Сотникова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[14]</w:t>
            </w:r>
            <w:r w:rsidR="00904529">
              <w:rPr>
                <w:rFonts w:ascii="Times New Roman" w:hAnsi="Times New Roman" w:cs="Times New Roman"/>
                <w:sz w:val="28"/>
                <w:szCs w:val="28"/>
              </w:rPr>
              <w:t xml:space="preserve"> </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Система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мер,</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организованных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руководством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предприятия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осуществляемых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целью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наиболее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выполнения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всеми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работниками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своих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обязанностей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совершении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хозяйственных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операций.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определяет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законность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этих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операций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экономическую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целесообразность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предприятия</w:t>
            </w:r>
            <w:r w:rsidR="00904529">
              <w:rPr>
                <w:rFonts w:ascii="Times New Roman" w:hAnsi="Times New Roman" w:cs="Times New Roman"/>
                <w:sz w:val="28"/>
                <w:szCs w:val="28"/>
              </w:rPr>
              <w:t xml:space="preserve"> </w:t>
            </w:r>
          </w:p>
        </w:tc>
      </w:tr>
      <w:tr w:rsidR="00F53C72" w:rsidRPr="00D01E8D" w:rsidTr="00F53C72">
        <w:tc>
          <w:tcPr>
            <w:tcW w:w="1447" w:type="pct"/>
          </w:tcPr>
          <w:p w:rsidR="00F53C72" w:rsidRPr="00D01E8D" w:rsidRDefault="00F53C72" w:rsidP="00F82E53">
            <w:pPr>
              <w:jc w:val="both"/>
              <w:rPr>
                <w:rFonts w:ascii="Times New Roman" w:hAnsi="Times New Roman" w:cs="Times New Roman"/>
                <w:sz w:val="28"/>
                <w:szCs w:val="28"/>
              </w:rPr>
            </w:pPr>
            <w:r w:rsidRPr="00D01E8D">
              <w:rPr>
                <w:rFonts w:ascii="Times New Roman" w:hAnsi="Times New Roman" w:cs="Times New Roman"/>
                <w:sz w:val="28"/>
                <w:szCs w:val="28"/>
              </w:rPr>
              <w:t>С.Д.</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Юшкова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[15]</w:t>
            </w:r>
            <w:r w:rsidR="00904529">
              <w:rPr>
                <w:rFonts w:ascii="Times New Roman" w:hAnsi="Times New Roman" w:cs="Times New Roman"/>
                <w:sz w:val="28"/>
                <w:szCs w:val="28"/>
              </w:rPr>
              <w:t xml:space="preserve"> </w:t>
            </w:r>
          </w:p>
        </w:tc>
        <w:tc>
          <w:tcPr>
            <w:tcW w:w="3553" w:type="pct"/>
          </w:tcPr>
          <w:p w:rsidR="00F53C72" w:rsidRPr="00D01E8D" w:rsidRDefault="00F53C72" w:rsidP="00F82E53">
            <w:pPr>
              <w:autoSpaceDE w:val="0"/>
              <w:autoSpaceDN w:val="0"/>
              <w:adjustRightInd w:val="0"/>
              <w:jc w:val="both"/>
              <w:rPr>
                <w:rFonts w:ascii="Times New Roman" w:hAnsi="Times New Roman" w:cs="Times New Roman"/>
                <w:sz w:val="28"/>
                <w:szCs w:val="28"/>
              </w:rPr>
            </w:pPr>
            <w:r w:rsidRPr="00D01E8D">
              <w:rPr>
                <w:rFonts w:ascii="Times New Roman" w:hAnsi="Times New Roman" w:cs="Times New Roman"/>
                <w:sz w:val="28"/>
                <w:szCs w:val="28"/>
              </w:rPr>
              <w:t>Форма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страхования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менеджеров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компании</w:t>
            </w:r>
          </w:p>
        </w:tc>
      </w:tr>
      <w:tr w:rsidR="00224204" w:rsidRPr="00575C03" w:rsidTr="00F53C72">
        <w:tc>
          <w:tcPr>
            <w:tcW w:w="1447" w:type="pct"/>
          </w:tcPr>
          <w:p w:rsidR="00224204" w:rsidRPr="00D01E8D" w:rsidRDefault="00224204" w:rsidP="006202E9">
            <w:pPr>
              <w:jc w:val="both"/>
              <w:rPr>
                <w:rFonts w:ascii="Times New Roman" w:hAnsi="Times New Roman" w:cs="Times New Roman"/>
                <w:sz w:val="28"/>
                <w:szCs w:val="28"/>
              </w:rPr>
            </w:pPr>
            <w:r w:rsidRPr="00224204">
              <w:rPr>
                <w:rFonts w:ascii="Times New Roman" w:hAnsi="Times New Roman" w:cs="Times New Roman"/>
                <w:sz w:val="28"/>
                <w:szCs w:val="28"/>
              </w:rPr>
              <w:t>Галкина</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Е.В.</w:t>
            </w:r>
            <w:r w:rsidR="00904529">
              <w:rPr>
                <w:rFonts w:ascii="Times New Roman" w:hAnsi="Times New Roman" w:cs="Times New Roman"/>
                <w:sz w:val="28"/>
                <w:szCs w:val="28"/>
              </w:rPr>
              <w:t xml:space="preserve"> </w:t>
            </w:r>
            <w:r w:rsidR="006202E9" w:rsidRPr="00D01E8D">
              <w:rPr>
                <w:rFonts w:ascii="Times New Roman" w:hAnsi="Times New Roman" w:cs="Times New Roman"/>
                <w:sz w:val="28"/>
                <w:szCs w:val="28"/>
              </w:rPr>
              <w:t>[1</w:t>
            </w:r>
            <w:r w:rsidR="006202E9">
              <w:rPr>
                <w:rFonts w:ascii="Times New Roman" w:hAnsi="Times New Roman" w:cs="Times New Roman"/>
                <w:sz w:val="28"/>
                <w:szCs w:val="28"/>
              </w:rPr>
              <w:t>7</w:t>
            </w:r>
            <w:r w:rsidR="006202E9" w:rsidRPr="00D01E8D">
              <w:rPr>
                <w:rFonts w:ascii="Times New Roman" w:hAnsi="Times New Roman" w:cs="Times New Roman"/>
                <w:sz w:val="28"/>
                <w:szCs w:val="28"/>
              </w:rPr>
              <w:t>]</w:t>
            </w:r>
          </w:p>
        </w:tc>
        <w:tc>
          <w:tcPr>
            <w:tcW w:w="3553" w:type="pct"/>
          </w:tcPr>
          <w:p w:rsidR="00224204" w:rsidRPr="00D01E8D" w:rsidRDefault="00575C03" w:rsidP="00575C0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w:t>
            </w:r>
            <w:r w:rsidR="00904529">
              <w:rPr>
                <w:rFonts w:ascii="Times New Roman" w:hAnsi="Times New Roman" w:cs="Times New Roman"/>
                <w:sz w:val="28"/>
                <w:szCs w:val="28"/>
              </w:rPr>
              <w:t xml:space="preserve"> </w:t>
            </w:r>
            <w:r>
              <w:rPr>
                <w:rFonts w:ascii="Times New Roman" w:hAnsi="Times New Roman" w:cs="Times New Roman"/>
                <w:sz w:val="28"/>
                <w:szCs w:val="28"/>
              </w:rPr>
              <w:t>современном</w:t>
            </w:r>
            <w:r w:rsidR="00904529">
              <w:rPr>
                <w:rFonts w:ascii="Times New Roman" w:hAnsi="Times New Roman" w:cs="Times New Roman"/>
                <w:sz w:val="28"/>
                <w:szCs w:val="28"/>
              </w:rPr>
              <w:t xml:space="preserve"> </w:t>
            </w:r>
            <w:r>
              <w:rPr>
                <w:rFonts w:ascii="Times New Roman" w:hAnsi="Times New Roman" w:cs="Times New Roman"/>
                <w:sz w:val="28"/>
                <w:szCs w:val="28"/>
              </w:rPr>
              <w:t>этапе</w:t>
            </w:r>
            <w:r w:rsidR="00904529">
              <w:rPr>
                <w:rFonts w:ascii="Times New Roman" w:hAnsi="Times New Roman" w:cs="Times New Roman"/>
                <w:sz w:val="28"/>
                <w:szCs w:val="28"/>
              </w:rPr>
              <w:t xml:space="preserve"> </w:t>
            </w:r>
            <w:r>
              <w:rPr>
                <w:rFonts w:ascii="Times New Roman" w:hAnsi="Times New Roman" w:cs="Times New Roman"/>
                <w:sz w:val="28"/>
                <w:szCs w:val="28"/>
              </w:rPr>
              <w:t>разви</w:t>
            </w:r>
            <w:r w:rsidRPr="00575C03">
              <w:rPr>
                <w:rFonts w:ascii="Times New Roman" w:hAnsi="Times New Roman" w:cs="Times New Roman"/>
                <w:sz w:val="28"/>
                <w:szCs w:val="28"/>
              </w:rPr>
              <w:t>тия</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СВК</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также</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предполагает</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выявление</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и</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оценку</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положительных</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факторов</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развития</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Современной</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формой</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является</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575C03">
              <w:rPr>
                <w:rFonts w:ascii="Times New Roman" w:hAnsi="Times New Roman" w:cs="Times New Roman"/>
                <w:sz w:val="28"/>
                <w:szCs w:val="28"/>
              </w:rPr>
              <w:t>аудит.</w:t>
            </w:r>
          </w:p>
        </w:tc>
      </w:tr>
      <w:tr w:rsidR="00224204" w:rsidRPr="00D01E8D" w:rsidTr="00F53C72">
        <w:tc>
          <w:tcPr>
            <w:tcW w:w="1447" w:type="pct"/>
          </w:tcPr>
          <w:p w:rsidR="00224204" w:rsidRPr="00D01E8D" w:rsidRDefault="00224204" w:rsidP="00F82E53">
            <w:pPr>
              <w:jc w:val="both"/>
              <w:rPr>
                <w:rFonts w:ascii="Times New Roman" w:hAnsi="Times New Roman" w:cs="Times New Roman"/>
                <w:sz w:val="28"/>
                <w:szCs w:val="28"/>
              </w:rPr>
            </w:pPr>
            <w:r w:rsidRPr="00224204">
              <w:rPr>
                <w:rFonts w:ascii="Times New Roman" w:hAnsi="Times New Roman" w:cs="Times New Roman"/>
                <w:sz w:val="28"/>
                <w:szCs w:val="28"/>
              </w:rPr>
              <w:t>Бурцев</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В.В.</w:t>
            </w:r>
            <w:r w:rsidR="006202E9">
              <w:rPr>
                <w:rFonts w:ascii="Times New Roman" w:hAnsi="Times New Roman" w:cs="Times New Roman"/>
                <w:sz w:val="28"/>
                <w:szCs w:val="28"/>
              </w:rPr>
              <w:t>[18</w:t>
            </w:r>
            <w:r w:rsidR="006202E9" w:rsidRPr="00D01E8D">
              <w:rPr>
                <w:rFonts w:ascii="Times New Roman" w:hAnsi="Times New Roman" w:cs="Times New Roman"/>
                <w:sz w:val="28"/>
                <w:szCs w:val="28"/>
              </w:rPr>
              <w:t>]</w:t>
            </w:r>
          </w:p>
        </w:tc>
        <w:tc>
          <w:tcPr>
            <w:tcW w:w="3553" w:type="pct"/>
          </w:tcPr>
          <w:p w:rsidR="00224204" w:rsidRPr="00D01E8D" w:rsidRDefault="006202E9" w:rsidP="006202E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w:t>
            </w:r>
            <w:r w:rsidRPr="006202E9">
              <w:rPr>
                <w:rFonts w:ascii="Times New Roman" w:hAnsi="Times New Roman" w:cs="Times New Roman"/>
                <w:sz w:val="28"/>
                <w:szCs w:val="28"/>
              </w:rPr>
              <w:t>онтроль</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приобретает</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характер</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основы,</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присутствующей</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всех</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уровнях</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предприятием,</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и</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обеспечивает</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оптимальный</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ход</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бизнес-процессов</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всех</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стадиях</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процесса</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(планирование,</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организация,</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регулирование,</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учет,</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анализ).Внутренний</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призван</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помогать</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менеджерам</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грамотно</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управлять</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бизнес-процессами.</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неотъемлемая</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часть</w:t>
            </w:r>
            <w:r w:rsidR="00904529">
              <w:rPr>
                <w:rFonts w:ascii="Times New Roman" w:hAnsi="Times New Roman" w:cs="Times New Roman"/>
                <w:sz w:val="28"/>
                <w:szCs w:val="28"/>
              </w:rPr>
              <w:t xml:space="preserve"> </w:t>
            </w:r>
            <w:r w:rsidRPr="006202E9">
              <w:rPr>
                <w:rFonts w:ascii="Times New Roman" w:hAnsi="Times New Roman" w:cs="Times New Roman"/>
                <w:sz w:val="28"/>
                <w:szCs w:val="28"/>
              </w:rPr>
              <w:t>менеджмента</w:t>
            </w:r>
          </w:p>
        </w:tc>
      </w:tr>
      <w:tr w:rsidR="00224204" w:rsidRPr="00D01E8D" w:rsidTr="00F53C72">
        <w:tc>
          <w:tcPr>
            <w:tcW w:w="1447" w:type="pct"/>
          </w:tcPr>
          <w:p w:rsidR="00224204" w:rsidRPr="00D01E8D" w:rsidRDefault="00224204" w:rsidP="00F82E53">
            <w:pPr>
              <w:jc w:val="both"/>
              <w:rPr>
                <w:rFonts w:ascii="Times New Roman" w:hAnsi="Times New Roman" w:cs="Times New Roman"/>
                <w:sz w:val="28"/>
                <w:szCs w:val="28"/>
              </w:rPr>
            </w:pPr>
            <w:r w:rsidRPr="00224204">
              <w:rPr>
                <w:rFonts w:ascii="Times New Roman" w:hAnsi="Times New Roman" w:cs="Times New Roman"/>
                <w:sz w:val="28"/>
                <w:szCs w:val="28"/>
              </w:rPr>
              <w:t>Кувалдина</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Т.Б.,</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Югансон</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И.А.</w:t>
            </w:r>
          </w:p>
        </w:tc>
        <w:tc>
          <w:tcPr>
            <w:tcW w:w="3553" w:type="pct"/>
          </w:tcPr>
          <w:p w:rsidR="00224204" w:rsidRPr="00D01E8D" w:rsidRDefault="00C959F2" w:rsidP="00F82E5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w:t>
            </w:r>
            <w:r w:rsidRPr="00224204">
              <w:rPr>
                <w:rFonts w:ascii="Times New Roman" w:hAnsi="Times New Roman" w:cs="Times New Roman"/>
                <w:sz w:val="28"/>
                <w:szCs w:val="28"/>
              </w:rPr>
              <w:t>онтроль</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одним</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из</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элементов</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224204">
              <w:rPr>
                <w:rFonts w:ascii="Times New Roman" w:hAnsi="Times New Roman" w:cs="Times New Roman"/>
                <w:sz w:val="28"/>
                <w:szCs w:val="28"/>
              </w:rPr>
              <w:t>контроллинга</w:t>
            </w:r>
          </w:p>
        </w:tc>
      </w:tr>
    </w:tbl>
    <w:p w:rsidR="00963ED8" w:rsidRDefault="00F7296D" w:rsidP="00963ED8">
      <w:pPr>
        <w:autoSpaceDE w:val="0"/>
        <w:autoSpaceDN w:val="0"/>
        <w:adjustRightInd w:val="0"/>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состоянию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1</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января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2016</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г.</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России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отсутствует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бухгалтерский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стандарт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руководству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части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понятие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элементы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описаны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Письме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Минфина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России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25</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декабря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2013</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г.</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№07-04-15/57289,</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которому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прилагается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информационный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документ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№ПЗ-11/2013</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осуществление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экономическим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субъектом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совершаемых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фактов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хозяйственной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жизни,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ведения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бухгалтерского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учета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составления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бухгалтерской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(финансовой)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отчетности».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данном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документе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трактуется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целью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которого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является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получение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достаточной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уверенности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что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экономический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субъект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обеспечивает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эффективную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lastRenderedPageBreak/>
        <w:t>результативную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числе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достижение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финансовых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операционных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показателей,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сохранность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активов;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достоверность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своевременность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бухгалтерской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(финансовой)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отчетности;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соблюдение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применимого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законодательства,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числе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совершении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фактов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хозяйственной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жизни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ведении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бухгалтерского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учета.</w:t>
      </w:r>
      <w:r w:rsidR="00904529">
        <w:rPr>
          <w:rFonts w:ascii="Times New Roman" w:hAnsi="Times New Roman" w:cs="Times New Roman"/>
          <w:sz w:val="28"/>
          <w:szCs w:val="28"/>
        </w:rPr>
        <w:t xml:space="preserve"> </w:t>
      </w:r>
    </w:p>
    <w:p w:rsidR="00963ED8" w:rsidRDefault="00963ED8" w:rsidP="00963ED8">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сути,</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общее</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понятие</w:t>
      </w:r>
      <w:r w:rsidR="00904529">
        <w:rPr>
          <w:rFonts w:ascii="Times New Roman" w:eastAsia="Times New Roman" w:hAnsi="Times New Roman" w:cs="Times New Roman"/>
          <w:sz w:val="28"/>
          <w:shd w:val="clear" w:color="auto" w:fill="FFFFFF"/>
        </w:rPr>
        <w:t xml:space="preserve"> </w:t>
      </w:r>
      <w:r w:rsidR="003F1C3F">
        <w:rPr>
          <w:rFonts w:ascii="Times New Roman" w:eastAsia="Times New Roman" w:hAnsi="Times New Roman" w:cs="Times New Roman"/>
          <w:sz w:val="28"/>
          <w:shd w:val="clear" w:color="auto" w:fill="FFFFFF"/>
        </w:rPr>
        <w:t>системы</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внутренн</w:t>
      </w:r>
      <w:r w:rsidR="003F1C3F">
        <w:rPr>
          <w:rFonts w:ascii="Times New Roman" w:eastAsia="Times New Roman" w:hAnsi="Times New Roman" w:cs="Times New Roman"/>
          <w:sz w:val="28"/>
          <w:shd w:val="clear" w:color="auto" w:fill="FFFFFF"/>
        </w:rPr>
        <w:t>его</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контрол</w:t>
      </w:r>
      <w:r w:rsidR="003F1C3F">
        <w:rPr>
          <w:rFonts w:ascii="Times New Roman" w:eastAsia="Times New Roman" w:hAnsi="Times New Roman" w:cs="Times New Roman"/>
          <w:sz w:val="28"/>
          <w:shd w:val="clear" w:color="auto" w:fill="FFFFFF"/>
        </w:rPr>
        <w:t>я</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это</w:t>
      </w:r>
      <w:r w:rsidR="00904529">
        <w:rPr>
          <w:rFonts w:ascii="Times New Roman" w:eastAsia="Times New Roman" w:hAnsi="Times New Roman" w:cs="Times New Roman"/>
          <w:sz w:val="28"/>
          <w:shd w:val="clear" w:color="auto" w:fill="FFFFFF"/>
        </w:rPr>
        <w:t xml:space="preserve"> </w:t>
      </w:r>
      <w:r w:rsidRPr="00D01E8D">
        <w:rPr>
          <w:rFonts w:ascii="Times New Roman" w:hAnsi="Times New Roman" w:cs="Times New Roman"/>
          <w:sz w:val="28"/>
          <w:szCs w:val="28"/>
        </w:rPr>
        <w:t>отлаженный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механизм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Pr>
          <w:rFonts w:ascii="Times New Roman" w:eastAsia="Times New Roman" w:hAnsi="Times New Roman" w:cs="Times New Roman"/>
          <w:sz w:val="28"/>
          <w:shd w:val="clear" w:color="auto" w:fill="FFFFFF"/>
        </w:rPr>
        <w:t>.</w:t>
      </w:r>
      <w:r w:rsidR="00904529">
        <w:rPr>
          <w:rFonts w:ascii="Times New Roman" w:eastAsia="Times New Roman" w:hAnsi="Times New Roman" w:cs="Times New Roman"/>
          <w:sz w:val="28"/>
          <w:shd w:val="clear" w:color="auto" w:fill="FFFFFF"/>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любая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должна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представлять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единство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закономерно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расположенных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находящихся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взаимной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связи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элементов</w:t>
      </w:r>
      <w:r>
        <w:rPr>
          <w:rFonts w:ascii="Times New Roman" w:hAnsi="Times New Roman" w:cs="Times New Roman"/>
          <w:sz w:val="28"/>
          <w:szCs w:val="28"/>
        </w:rPr>
        <w:t>.</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Анализируя</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определения</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понятия</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внутренний</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контроль,</w:t>
      </w:r>
      <w:r w:rsidR="00904529">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приводимые</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разными</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авторами</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w:t>
      </w:r>
      <w:r w:rsidR="006F59EA" w:rsidRPr="006F59EA">
        <w:rPr>
          <w:rFonts w:ascii="Times New Roman" w:eastAsia="Times New Roman" w:hAnsi="Times New Roman" w:cs="Times New Roman"/>
          <w:sz w:val="28"/>
          <w:shd w:val="clear" w:color="auto" w:fill="FFFFFF"/>
        </w:rPr>
        <w:t>13.14.17.19</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pacing w:val="-3"/>
          <w:sz w:val="28"/>
          <w:shd w:val="clear" w:color="auto" w:fill="FFFFFF"/>
        </w:rPr>
        <w:t>]</w:t>
      </w:r>
      <w:r w:rsidRPr="006F59EA">
        <w:rPr>
          <w:rFonts w:ascii="Times New Roman" w:eastAsia="Times New Roman" w:hAnsi="Times New Roman" w:cs="Times New Roman"/>
          <w:sz w:val="28"/>
          <w:shd w:val="clear" w:color="auto" w:fill="FFFFFF"/>
        </w:rPr>
        <w:t>,</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можно</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выделить</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некоторые</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закономерности.</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Прежде</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всего,</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ключевым</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понятием</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большинства</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определений</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является</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«совокупность</w:t>
      </w:r>
      <w:r w:rsidR="00904529" w:rsidRPr="006F59EA">
        <w:rPr>
          <w:rFonts w:ascii="Times New Roman" w:eastAsia="Times New Roman" w:hAnsi="Times New Roman" w:cs="Times New Roman"/>
          <w:sz w:val="28"/>
          <w:shd w:val="clear" w:color="auto" w:fill="FFFFFF"/>
        </w:rPr>
        <w:t xml:space="preserve"> </w:t>
      </w:r>
      <w:r w:rsidRPr="006F59EA">
        <w:rPr>
          <w:rFonts w:ascii="Times New Roman" w:eastAsia="Times New Roman" w:hAnsi="Times New Roman" w:cs="Times New Roman"/>
          <w:sz w:val="28"/>
          <w:shd w:val="clear" w:color="auto" w:fill="FFFFFF"/>
        </w:rPr>
        <w:t>организационных</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структур,</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методик</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и</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процедур»</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т.е.</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целостное</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восприятие</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объекта,</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складывающееся</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из</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различного</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ряда</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характеристик</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и</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показателей,</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призванных</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повысить</w:t>
      </w:r>
      <w:r w:rsidR="0090452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эффективность</w:t>
      </w:r>
      <w:r w:rsidR="00904529">
        <w:rPr>
          <w:rFonts w:ascii="Times New Roman" w:eastAsia="Times New Roman" w:hAnsi="Times New Roman" w:cs="Times New Roman"/>
          <w:sz w:val="28"/>
          <w:shd w:val="clear" w:color="auto" w:fill="FFFFFF"/>
        </w:rPr>
        <w:t xml:space="preserve"> </w:t>
      </w:r>
      <w:r w:rsidR="003F1C3F">
        <w:rPr>
          <w:rFonts w:ascii="Times New Roman" w:eastAsia="Times New Roman" w:hAnsi="Times New Roman" w:cs="Times New Roman"/>
          <w:sz w:val="28"/>
          <w:shd w:val="clear" w:color="auto" w:fill="FFFFFF"/>
        </w:rPr>
        <w:t>ведения</w:t>
      </w:r>
      <w:r w:rsidR="00904529">
        <w:rPr>
          <w:rFonts w:ascii="Times New Roman" w:eastAsia="Times New Roman" w:hAnsi="Times New Roman" w:cs="Times New Roman"/>
          <w:sz w:val="28"/>
          <w:shd w:val="clear" w:color="auto" w:fill="FFFFFF"/>
        </w:rPr>
        <w:t xml:space="preserve"> </w:t>
      </w:r>
      <w:r w:rsidR="003F1C3F">
        <w:rPr>
          <w:rFonts w:ascii="Times New Roman" w:eastAsia="Times New Roman" w:hAnsi="Times New Roman" w:cs="Times New Roman"/>
          <w:sz w:val="28"/>
          <w:shd w:val="clear" w:color="auto" w:fill="FFFFFF"/>
        </w:rPr>
        <w:t>хозяйственной</w:t>
      </w:r>
      <w:r w:rsidR="00904529">
        <w:rPr>
          <w:rFonts w:ascii="Times New Roman" w:eastAsia="Times New Roman" w:hAnsi="Times New Roman" w:cs="Times New Roman"/>
          <w:sz w:val="28"/>
          <w:shd w:val="clear" w:color="auto" w:fill="FFFFFF"/>
        </w:rPr>
        <w:t xml:space="preserve"> </w:t>
      </w:r>
      <w:r w:rsidR="003F1C3F">
        <w:rPr>
          <w:rFonts w:ascii="Times New Roman" w:eastAsia="Times New Roman" w:hAnsi="Times New Roman" w:cs="Times New Roman"/>
          <w:sz w:val="28"/>
          <w:shd w:val="clear" w:color="auto" w:fill="FFFFFF"/>
        </w:rPr>
        <w:t>деятельности</w:t>
      </w:r>
      <w:r>
        <w:rPr>
          <w:rFonts w:ascii="Times New Roman" w:eastAsia="Times New Roman" w:hAnsi="Times New Roman" w:cs="Times New Roman"/>
          <w:sz w:val="28"/>
          <w:shd w:val="clear" w:color="auto" w:fill="FFFFFF"/>
        </w:rPr>
        <w:t>.</w:t>
      </w:r>
    </w:p>
    <w:p w:rsidR="00622449" w:rsidRPr="00D01E8D" w:rsidRDefault="00622449" w:rsidP="00622449">
      <w:pPr>
        <w:pStyle w:val="af"/>
        <w:spacing w:before="0" w:beforeAutospacing="0" w:after="0" w:afterAutospacing="0" w:line="360" w:lineRule="auto"/>
        <w:ind w:firstLine="709"/>
        <w:jc w:val="both"/>
        <w:rPr>
          <w:sz w:val="28"/>
          <w:szCs w:val="28"/>
        </w:rPr>
      </w:pPr>
      <w:r w:rsidRPr="00D01E8D">
        <w:rPr>
          <w:rFonts w:eastAsia="MS Mincho"/>
          <w:sz w:val="28"/>
          <w:szCs w:val="28"/>
          <w:lang w:eastAsia="ar-SA"/>
        </w:rPr>
        <w:t>Таблица</w:t>
      </w:r>
      <w:r w:rsidR="00904529">
        <w:rPr>
          <w:rFonts w:eastAsia="MS Mincho"/>
          <w:sz w:val="28"/>
          <w:szCs w:val="28"/>
          <w:lang w:eastAsia="ar-SA"/>
        </w:rPr>
        <w:t xml:space="preserve"> </w:t>
      </w:r>
      <w:r w:rsidR="00F53C72" w:rsidRPr="00D01E8D">
        <w:rPr>
          <w:rFonts w:eastAsia="MS Mincho"/>
          <w:sz w:val="28"/>
          <w:szCs w:val="28"/>
          <w:lang w:eastAsia="ar-SA"/>
        </w:rPr>
        <w:t>2</w:t>
      </w:r>
      <w:r w:rsidRPr="00D01E8D">
        <w:rPr>
          <w:rFonts w:eastAsia="MS Mincho"/>
          <w:sz w:val="28"/>
          <w:szCs w:val="28"/>
          <w:lang w:eastAsia="ar-SA"/>
        </w:rPr>
        <w:t>–</w:t>
      </w:r>
      <w:r w:rsidR="00904529">
        <w:rPr>
          <w:rFonts w:eastAsia="MS Mincho"/>
          <w:sz w:val="28"/>
          <w:szCs w:val="28"/>
          <w:lang w:eastAsia="ar-SA"/>
        </w:rPr>
        <w:t xml:space="preserve"> </w:t>
      </w:r>
      <w:r w:rsidRPr="00D01E8D">
        <w:rPr>
          <w:sz w:val="28"/>
          <w:szCs w:val="28"/>
        </w:rPr>
        <w:t>Понятие</w:t>
      </w:r>
      <w:r w:rsidR="00904529">
        <w:rPr>
          <w:sz w:val="28"/>
          <w:szCs w:val="28"/>
        </w:rPr>
        <w:t xml:space="preserve"> </w:t>
      </w:r>
      <w:r w:rsidRPr="00D01E8D">
        <w:rPr>
          <w:sz w:val="28"/>
          <w:szCs w:val="28"/>
        </w:rPr>
        <w:t>системы</w:t>
      </w:r>
      <w:r w:rsidR="00904529">
        <w:rPr>
          <w:sz w:val="28"/>
          <w:szCs w:val="28"/>
        </w:rPr>
        <w:t xml:space="preserve"> </w:t>
      </w:r>
      <w:r w:rsidRPr="00D01E8D">
        <w:rPr>
          <w:sz w:val="28"/>
          <w:szCs w:val="28"/>
        </w:rPr>
        <w:t>внутреннего</w:t>
      </w:r>
      <w:r w:rsidR="00904529">
        <w:rPr>
          <w:sz w:val="28"/>
          <w:szCs w:val="28"/>
        </w:rPr>
        <w:t xml:space="preserve"> </w:t>
      </w:r>
      <w:r w:rsidRPr="00D01E8D">
        <w:rPr>
          <w:sz w:val="28"/>
          <w:szCs w:val="28"/>
        </w:rPr>
        <w:t>контроля</w:t>
      </w:r>
      <w:r w:rsidR="00904529">
        <w:rPr>
          <w:sz w:val="28"/>
          <w:szCs w:val="28"/>
        </w:rPr>
        <w:t xml:space="preserve"> </w:t>
      </w:r>
      <w:r w:rsidRPr="00D01E8D">
        <w:rPr>
          <w:sz w:val="28"/>
          <w:szCs w:val="28"/>
        </w:rPr>
        <w:t>различных</w:t>
      </w:r>
      <w:r w:rsidR="00904529">
        <w:rPr>
          <w:sz w:val="28"/>
          <w:szCs w:val="28"/>
        </w:rPr>
        <w:t xml:space="preserve"> </w:t>
      </w:r>
      <w:r w:rsidRPr="00D01E8D">
        <w:rPr>
          <w:sz w:val="28"/>
          <w:szCs w:val="28"/>
        </w:rPr>
        <w:t>авторов</w:t>
      </w:r>
    </w:p>
    <w:tbl>
      <w:tblPr>
        <w:tblpPr w:leftFromText="180" w:rightFromText="180" w:vertAnchor="text" w:horzAnchor="margin"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370"/>
      </w:tblGrid>
      <w:tr w:rsidR="00622449" w:rsidRPr="00D01E8D" w:rsidTr="003F1C3F">
        <w:trPr>
          <w:trHeight w:val="270"/>
        </w:trPr>
        <w:tc>
          <w:tcPr>
            <w:tcW w:w="2201" w:type="dxa"/>
            <w:shd w:val="clear" w:color="auto" w:fill="auto"/>
          </w:tcPr>
          <w:p w:rsidR="00622449" w:rsidRPr="00D01E8D" w:rsidRDefault="00622449" w:rsidP="001B0A03">
            <w:pPr>
              <w:spacing w:line="240" w:lineRule="auto"/>
              <w:jc w:val="both"/>
              <w:rPr>
                <w:rFonts w:ascii="Times New Roman" w:hAnsi="Times New Roman" w:cs="Times New Roman"/>
                <w:sz w:val="28"/>
                <w:szCs w:val="28"/>
              </w:rPr>
            </w:pPr>
            <w:r w:rsidRPr="00D01E8D">
              <w:rPr>
                <w:rFonts w:ascii="Times New Roman" w:hAnsi="Times New Roman" w:cs="Times New Roman"/>
                <w:sz w:val="28"/>
                <w:szCs w:val="28"/>
              </w:rPr>
              <w:t>Автор</w:t>
            </w:r>
          </w:p>
        </w:tc>
        <w:tc>
          <w:tcPr>
            <w:tcW w:w="7370" w:type="dxa"/>
            <w:shd w:val="clear" w:color="auto" w:fill="auto"/>
          </w:tcPr>
          <w:p w:rsidR="00622449" w:rsidRPr="00D01E8D" w:rsidRDefault="00622449" w:rsidP="001B0A03">
            <w:pPr>
              <w:spacing w:line="240" w:lineRule="auto"/>
              <w:jc w:val="both"/>
              <w:rPr>
                <w:rFonts w:ascii="Times New Roman" w:hAnsi="Times New Roman" w:cs="Times New Roman"/>
                <w:sz w:val="28"/>
                <w:szCs w:val="28"/>
              </w:rPr>
            </w:pPr>
            <w:r w:rsidRPr="00D01E8D">
              <w:rPr>
                <w:rFonts w:ascii="Times New Roman" w:hAnsi="Times New Roman" w:cs="Times New Roman"/>
                <w:sz w:val="28"/>
                <w:szCs w:val="28"/>
              </w:rPr>
              <w:t>Понятие</w:t>
            </w:r>
          </w:p>
        </w:tc>
      </w:tr>
      <w:tr w:rsidR="00622449" w:rsidRPr="00D01E8D" w:rsidTr="003F1C3F">
        <w:trPr>
          <w:trHeight w:val="270"/>
        </w:trPr>
        <w:tc>
          <w:tcPr>
            <w:tcW w:w="2201" w:type="dxa"/>
            <w:shd w:val="clear" w:color="auto" w:fill="auto"/>
          </w:tcPr>
          <w:p w:rsidR="00622449" w:rsidRPr="00D01E8D" w:rsidRDefault="00622449" w:rsidP="001B0A03">
            <w:pPr>
              <w:spacing w:line="240" w:lineRule="auto"/>
              <w:jc w:val="both"/>
              <w:rPr>
                <w:rFonts w:ascii="Times New Roman" w:hAnsi="Times New Roman" w:cs="Times New Roman"/>
                <w:b/>
                <w:sz w:val="28"/>
                <w:szCs w:val="28"/>
              </w:rPr>
            </w:pPr>
            <w:r w:rsidRPr="00D01E8D">
              <w:rPr>
                <w:rStyle w:val="af0"/>
                <w:rFonts w:ascii="Times New Roman" w:hAnsi="Times New Roman" w:cs="Times New Roman"/>
                <w:b w:val="0"/>
                <w:sz w:val="28"/>
                <w:szCs w:val="28"/>
                <w:shd w:val="clear" w:color="auto" w:fill="FFFFFF"/>
              </w:rPr>
              <w:t>М.В.</w:t>
            </w:r>
            <w:r w:rsidR="00904529">
              <w:rPr>
                <w:rStyle w:val="af0"/>
                <w:rFonts w:ascii="Times New Roman" w:hAnsi="Times New Roman" w:cs="Times New Roman"/>
                <w:b w:val="0"/>
                <w:sz w:val="28"/>
                <w:szCs w:val="28"/>
                <w:shd w:val="clear" w:color="auto" w:fill="FFFFFF"/>
              </w:rPr>
              <w:t xml:space="preserve"> </w:t>
            </w:r>
            <w:r w:rsidRPr="00D01E8D">
              <w:rPr>
                <w:rStyle w:val="af0"/>
                <w:rFonts w:ascii="Times New Roman" w:hAnsi="Times New Roman" w:cs="Times New Roman"/>
                <w:b w:val="0"/>
                <w:sz w:val="28"/>
                <w:szCs w:val="28"/>
                <w:shd w:val="clear" w:color="auto" w:fill="FFFFFF"/>
              </w:rPr>
              <w:t>Ризванова</w:t>
            </w:r>
          </w:p>
        </w:tc>
        <w:tc>
          <w:tcPr>
            <w:tcW w:w="7370" w:type="dxa"/>
            <w:shd w:val="clear" w:color="auto" w:fill="auto"/>
          </w:tcPr>
          <w:p w:rsidR="00622449" w:rsidRPr="00D01E8D" w:rsidRDefault="00622449" w:rsidP="001B0A03">
            <w:pPr>
              <w:spacing w:line="240" w:lineRule="auto"/>
              <w:jc w:val="both"/>
              <w:rPr>
                <w:rFonts w:ascii="Times New Roman" w:hAnsi="Times New Roman" w:cs="Times New Roman"/>
                <w:sz w:val="28"/>
                <w:szCs w:val="28"/>
              </w:rPr>
            </w:pPr>
            <w:r w:rsidRPr="00D01E8D">
              <w:rPr>
                <w:rFonts w:ascii="Times New Roman" w:hAnsi="Times New Roman" w:cs="Times New Roman"/>
                <w:sz w:val="28"/>
                <w:szCs w:val="28"/>
                <w:shd w:val="clear" w:color="auto" w:fill="FFFFFF"/>
              </w:rPr>
              <w:t>Система</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внутреннего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контроля</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(СВК)</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совокупность</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организационной</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структуры,</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методик</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процедур,</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принятых</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руководством</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экономического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субъекта</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качестве</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средств</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для</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упорядоченного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эффективного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ведения</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хозяйственной</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деятельности</w:t>
            </w:r>
          </w:p>
        </w:tc>
      </w:tr>
      <w:tr w:rsidR="00622449" w:rsidRPr="00D01E8D" w:rsidTr="003F1C3F">
        <w:trPr>
          <w:trHeight w:val="270"/>
        </w:trPr>
        <w:tc>
          <w:tcPr>
            <w:tcW w:w="2201" w:type="dxa"/>
            <w:shd w:val="clear" w:color="auto" w:fill="auto"/>
          </w:tcPr>
          <w:p w:rsidR="00622449" w:rsidRPr="00D01E8D" w:rsidRDefault="00622449" w:rsidP="001B0A03">
            <w:pPr>
              <w:spacing w:line="240" w:lineRule="auto"/>
              <w:jc w:val="both"/>
              <w:rPr>
                <w:rStyle w:val="af0"/>
                <w:rFonts w:ascii="Times New Roman" w:hAnsi="Times New Roman" w:cs="Times New Roman"/>
                <w:sz w:val="28"/>
                <w:szCs w:val="28"/>
                <w:shd w:val="clear" w:color="auto" w:fill="FFFFFF"/>
              </w:rPr>
            </w:pPr>
            <w:r w:rsidRPr="00D01E8D">
              <w:rPr>
                <w:rFonts w:ascii="Times New Roman" w:hAnsi="Times New Roman" w:cs="Times New Roman"/>
                <w:sz w:val="28"/>
                <w:szCs w:val="28"/>
              </w:rPr>
              <w:t>Перечень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терминов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определений,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используемых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правилах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(стандартах)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аудиторской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(утв.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Комиссией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аудиторской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Президенте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РФ)</w:t>
            </w:r>
          </w:p>
        </w:tc>
        <w:tc>
          <w:tcPr>
            <w:tcW w:w="7370" w:type="dxa"/>
            <w:shd w:val="clear" w:color="auto" w:fill="auto"/>
          </w:tcPr>
          <w:p w:rsidR="00622449" w:rsidRPr="00D01E8D" w:rsidRDefault="0037356A" w:rsidP="001B0A03">
            <w:pPr>
              <w:spacing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С</w:t>
            </w:r>
            <w:r w:rsidR="00622449" w:rsidRPr="00D01E8D">
              <w:rPr>
                <w:rFonts w:ascii="Times New Roman" w:hAnsi="Times New Roman" w:cs="Times New Roman"/>
                <w:sz w:val="28"/>
                <w:szCs w:val="28"/>
              </w:rPr>
              <w:t>истема</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совокупность</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организационной</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структуры,</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методик</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процедур,</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принятых</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руководством</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экономического</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качестве</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средств</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для</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упорядоченного</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эффективного</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ведения</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хозяйственной</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которая</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том</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числе</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включает</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организованные</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внутри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данного</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экономического</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его</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силами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надзор</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проверку:</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а)</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соблюдения</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требований</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законодательства;</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б)</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точности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полноты</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документации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бухгалтерского</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учета;</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своевременности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подготовки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достоверной</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бухгалтерской</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отчетности;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г)</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предотвращения</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ошибок</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искажений;</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д)</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исполнения</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приказов</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распоряжений;</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е)</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обеспечения</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сохранности</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имущества</w:t>
            </w:r>
            <w:r w:rsidR="00904529">
              <w:rPr>
                <w:rFonts w:ascii="Times New Roman" w:hAnsi="Times New Roman" w:cs="Times New Roman"/>
                <w:sz w:val="28"/>
                <w:szCs w:val="28"/>
              </w:rPr>
              <w:t xml:space="preserve"> </w:t>
            </w:r>
            <w:r w:rsidR="00622449" w:rsidRPr="00D01E8D">
              <w:rPr>
                <w:rFonts w:ascii="Times New Roman" w:hAnsi="Times New Roman" w:cs="Times New Roman"/>
                <w:sz w:val="28"/>
                <w:szCs w:val="28"/>
              </w:rPr>
              <w:t>организации</w:t>
            </w:r>
          </w:p>
        </w:tc>
      </w:tr>
      <w:tr w:rsidR="00622449" w:rsidRPr="00D01E8D" w:rsidTr="003F1C3F">
        <w:trPr>
          <w:trHeight w:val="270"/>
        </w:trPr>
        <w:tc>
          <w:tcPr>
            <w:tcW w:w="2201" w:type="dxa"/>
            <w:shd w:val="clear" w:color="auto" w:fill="auto"/>
          </w:tcPr>
          <w:p w:rsidR="00622449" w:rsidRPr="00D01E8D" w:rsidRDefault="00622449" w:rsidP="001B0A03">
            <w:pPr>
              <w:spacing w:line="240" w:lineRule="auto"/>
              <w:jc w:val="both"/>
              <w:rPr>
                <w:rFonts w:ascii="Times New Roman" w:hAnsi="Times New Roman" w:cs="Times New Roman"/>
                <w:sz w:val="28"/>
                <w:szCs w:val="28"/>
              </w:rPr>
            </w:pPr>
            <w:r w:rsidRPr="00D01E8D">
              <w:rPr>
                <w:rFonts w:ascii="Times New Roman" w:hAnsi="Times New Roman" w:cs="Times New Roman"/>
                <w:sz w:val="28"/>
                <w:szCs w:val="28"/>
              </w:rPr>
              <w:lastRenderedPageBreak/>
              <w:t>Н.Н.</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Хахонова</w:t>
            </w:r>
          </w:p>
          <w:p w:rsidR="00622449" w:rsidRPr="00D01E8D" w:rsidRDefault="00622449" w:rsidP="001B0A03">
            <w:pPr>
              <w:spacing w:line="240" w:lineRule="auto"/>
              <w:jc w:val="both"/>
              <w:rPr>
                <w:rStyle w:val="af0"/>
                <w:rFonts w:ascii="Times New Roman" w:hAnsi="Times New Roman" w:cs="Times New Roman"/>
                <w:sz w:val="28"/>
                <w:szCs w:val="28"/>
                <w:shd w:val="clear" w:color="auto" w:fill="FFFFFF"/>
              </w:rPr>
            </w:pPr>
            <w:r w:rsidRPr="00D01E8D">
              <w:rPr>
                <w:rFonts w:ascii="Times New Roman" w:hAnsi="Times New Roman" w:cs="Times New Roman"/>
                <w:sz w:val="28"/>
                <w:szCs w:val="28"/>
              </w:rPr>
              <w:t>Т.В.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Плахотя</w:t>
            </w:r>
            <w:r w:rsidR="00904529">
              <w:rPr>
                <w:rStyle w:val="apple-converted-space"/>
                <w:rFonts w:ascii="Times New Roman" w:hAnsi="Times New Roman" w:cs="Times New Roman"/>
                <w:sz w:val="28"/>
                <w:szCs w:val="28"/>
              </w:rPr>
              <w:t xml:space="preserve"> </w:t>
            </w:r>
          </w:p>
        </w:tc>
        <w:tc>
          <w:tcPr>
            <w:tcW w:w="7370" w:type="dxa"/>
            <w:shd w:val="clear" w:color="auto" w:fill="auto"/>
          </w:tcPr>
          <w:p w:rsidR="00622449" w:rsidRPr="00D01E8D" w:rsidRDefault="00622449" w:rsidP="00861E29">
            <w:pPr>
              <w:spacing w:line="240" w:lineRule="auto"/>
              <w:jc w:val="both"/>
              <w:rPr>
                <w:rFonts w:ascii="Times New Roman" w:hAnsi="Times New Roman" w:cs="Times New Roman"/>
                <w:sz w:val="28"/>
                <w:szCs w:val="28"/>
                <w:shd w:val="clear" w:color="auto" w:fill="FFFFFF"/>
              </w:rPr>
            </w:pPr>
            <w:r w:rsidRPr="00D01E8D">
              <w:rPr>
                <w:rFonts w:ascii="Times New Roman" w:hAnsi="Times New Roman" w:cs="Times New Roman"/>
                <w:sz w:val="28"/>
                <w:szCs w:val="28"/>
              </w:rPr>
              <w:t>Система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аудита)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организованная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экономическом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субъекте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интересах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собственников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регламентированная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br/>
              <w:t>внутренними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документами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соблюдением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установленного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порядка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ведения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бухгалтерского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учета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надежностью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функционирования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Style w:val="apple-converted-space"/>
                <w:rFonts w:ascii="Times New Roman" w:hAnsi="Times New Roman" w:cs="Times New Roman"/>
                <w:sz w:val="28"/>
                <w:szCs w:val="28"/>
              </w:rPr>
              <w:t xml:space="preserve"> </w:t>
            </w:r>
          </w:p>
        </w:tc>
      </w:tr>
      <w:tr w:rsidR="00622449" w:rsidRPr="00D01E8D" w:rsidTr="003F1C3F">
        <w:trPr>
          <w:trHeight w:val="270"/>
        </w:trPr>
        <w:tc>
          <w:tcPr>
            <w:tcW w:w="2201" w:type="dxa"/>
            <w:shd w:val="clear" w:color="auto" w:fill="auto"/>
          </w:tcPr>
          <w:p w:rsidR="00622449" w:rsidRPr="00D01E8D" w:rsidRDefault="00622449" w:rsidP="001B0A03">
            <w:pPr>
              <w:spacing w:line="240" w:lineRule="auto"/>
              <w:jc w:val="both"/>
              <w:rPr>
                <w:rStyle w:val="af0"/>
                <w:rFonts w:ascii="Times New Roman" w:hAnsi="Times New Roman" w:cs="Times New Roman"/>
                <w:sz w:val="28"/>
                <w:szCs w:val="28"/>
                <w:shd w:val="clear" w:color="auto" w:fill="FFFFFF"/>
              </w:rPr>
            </w:pPr>
            <w:r w:rsidRPr="00D01E8D">
              <w:rPr>
                <w:rFonts w:ascii="Times New Roman" w:hAnsi="Times New Roman" w:cs="Times New Roman"/>
                <w:sz w:val="28"/>
                <w:szCs w:val="28"/>
              </w:rPr>
              <w:t>Соколов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Б.Н.</w:t>
            </w:r>
          </w:p>
        </w:tc>
        <w:tc>
          <w:tcPr>
            <w:tcW w:w="7370" w:type="dxa"/>
            <w:shd w:val="clear" w:color="auto" w:fill="auto"/>
          </w:tcPr>
          <w:p w:rsidR="00622449" w:rsidRPr="00D01E8D" w:rsidRDefault="00622449" w:rsidP="001B0A03">
            <w:pPr>
              <w:spacing w:line="240" w:lineRule="auto"/>
              <w:rPr>
                <w:rStyle w:val="apple-converted-space"/>
                <w:rFonts w:ascii="Times New Roman" w:hAnsi="Times New Roman" w:cs="Times New Roman"/>
                <w:sz w:val="28"/>
                <w:szCs w:val="28"/>
              </w:rPr>
            </w:pPr>
            <w:r w:rsidRPr="00D01E8D">
              <w:rPr>
                <w:rFonts w:ascii="Times New Roman" w:hAnsi="Times New Roman" w:cs="Times New Roman"/>
                <w:sz w:val="28"/>
                <w:szCs w:val="28"/>
              </w:rPr>
              <w:t>Система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это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организованный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осуществляемый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собственниками,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советом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директоров,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руководством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обеспечения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достаточной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уверенности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достижении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целей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компании:</w:t>
            </w:r>
            <w:r w:rsidR="00904529">
              <w:rPr>
                <w:rStyle w:val="apple-converted-space"/>
                <w:rFonts w:ascii="Times New Roman" w:hAnsi="Times New Roman" w:cs="Times New Roman"/>
                <w:sz w:val="28"/>
                <w:szCs w:val="28"/>
              </w:rPr>
              <w:t xml:space="preserve"> </w:t>
            </w:r>
          </w:p>
          <w:p w:rsidR="00622449" w:rsidRPr="00D01E8D" w:rsidRDefault="00622449" w:rsidP="00622449">
            <w:pPr>
              <w:pStyle w:val="a6"/>
              <w:numPr>
                <w:ilvl w:val="0"/>
                <w:numId w:val="5"/>
              </w:numPr>
              <w:spacing w:line="240" w:lineRule="auto"/>
              <w:rPr>
                <w:rStyle w:val="apple-converted-space"/>
                <w:rFonts w:ascii="Times New Roman" w:hAnsi="Times New Roman" w:cs="Times New Roman"/>
                <w:sz w:val="28"/>
                <w:szCs w:val="28"/>
              </w:rPr>
            </w:pPr>
            <w:r w:rsidRPr="00D01E8D">
              <w:rPr>
                <w:rFonts w:ascii="Times New Roman" w:hAnsi="Times New Roman" w:cs="Times New Roman"/>
                <w:sz w:val="28"/>
                <w:szCs w:val="28"/>
              </w:rPr>
              <w:t>достоверности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надежности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корпоративной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отчетности</w:t>
            </w:r>
            <w:r w:rsidR="00904529">
              <w:rPr>
                <w:rStyle w:val="apple-converted-space"/>
                <w:rFonts w:ascii="Times New Roman" w:hAnsi="Times New Roman" w:cs="Times New Roman"/>
                <w:sz w:val="28"/>
                <w:szCs w:val="28"/>
              </w:rPr>
              <w:t xml:space="preserve"> </w:t>
            </w:r>
          </w:p>
          <w:p w:rsidR="00622449" w:rsidRPr="00D01E8D" w:rsidRDefault="00904529" w:rsidP="00622449">
            <w:pPr>
              <w:pStyle w:val="a6"/>
              <w:numPr>
                <w:ilvl w:val="0"/>
                <w:numId w:val="5"/>
              </w:num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622449" w:rsidRPr="00D01E8D">
              <w:rPr>
                <w:rFonts w:ascii="Times New Roman" w:hAnsi="Times New Roman" w:cs="Times New Roman"/>
                <w:sz w:val="28"/>
                <w:szCs w:val="28"/>
              </w:rPr>
              <w:t>стратегических</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целей</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компании</w:t>
            </w:r>
            <w:r>
              <w:rPr>
                <w:rStyle w:val="apple-converted-space"/>
                <w:rFonts w:ascii="Times New Roman" w:hAnsi="Times New Roman" w:cs="Times New Roman"/>
                <w:sz w:val="28"/>
                <w:szCs w:val="28"/>
              </w:rPr>
              <w:t xml:space="preserve"> </w:t>
            </w:r>
          </w:p>
          <w:p w:rsidR="00622449" w:rsidRPr="00D01E8D" w:rsidRDefault="00622449" w:rsidP="00622449">
            <w:pPr>
              <w:pStyle w:val="a6"/>
              <w:numPr>
                <w:ilvl w:val="0"/>
                <w:numId w:val="5"/>
              </w:numPr>
              <w:spacing w:line="240" w:lineRule="auto"/>
              <w:rPr>
                <w:rStyle w:val="apple-converted-space"/>
                <w:rFonts w:ascii="Times New Roman" w:hAnsi="Times New Roman" w:cs="Times New Roman"/>
                <w:sz w:val="28"/>
                <w:szCs w:val="28"/>
                <w:shd w:val="clear" w:color="auto" w:fill="FFFFFF"/>
              </w:rPr>
            </w:pPr>
            <w:r w:rsidRPr="00D01E8D">
              <w:rPr>
                <w:rFonts w:ascii="Times New Roman" w:hAnsi="Times New Roman" w:cs="Times New Roman"/>
                <w:sz w:val="28"/>
                <w:szCs w:val="28"/>
              </w:rPr>
              <w:t>рациональное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использование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ресурсов</w:t>
            </w:r>
            <w:r w:rsidR="00904529">
              <w:rPr>
                <w:rStyle w:val="apple-converted-space"/>
                <w:rFonts w:ascii="Times New Roman" w:hAnsi="Times New Roman" w:cs="Times New Roman"/>
                <w:sz w:val="28"/>
                <w:szCs w:val="28"/>
              </w:rPr>
              <w:t xml:space="preserve"> </w:t>
            </w:r>
          </w:p>
          <w:p w:rsidR="00622449" w:rsidRPr="00D01E8D" w:rsidRDefault="00904529" w:rsidP="00622449">
            <w:pPr>
              <w:pStyle w:val="a6"/>
              <w:numPr>
                <w:ilvl w:val="0"/>
                <w:numId w:val="5"/>
              </w:num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622449" w:rsidRPr="00D01E8D">
              <w:rPr>
                <w:rFonts w:ascii="Times New Roman" w:hAnsi="Times New Roman" w:cs="Times New Roman"/>
                <w:sz w:val="28"/>
                <w:szCs w:val="28"/>
              </w:rPr>
              <w:t>сохранности</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активов</w:t>
            </w:r>
          </w:p>
          <w:p w:rsidR="00622449" w:rsidRPr="00D01E8D" w:rsidRDefault="00904529" w:rsidP="00622449">
            <w:pPr>
              <w:pStyle w:val="a6"/>
              <w:numPr>
                <w:ilvl w:val="0"/>
                <w:numId w:val="5"/>
              </w:num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622449" w:rsidRPr="00D01E8D">
              <w:rPr>
                <w:rFonts w:ascii="Times New Roman" w:hAnsi="Times New Roman" w:cs="Times New Roman"/>
                <w:sz w:val="28"/>
                <w:szCs w:val="28"/>
              </w:rPr>
              <w:t>соответствие</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законодательству,</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внутренним</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нормативам</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и</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процедурам</w:t>
            </w:r>
          </w:p>
          <w:p w:rsidR="00622449" w:rsidRPr="00D01E8D" w:rsidRDefault="00904529" w:rsidP="00622449">
            <w:pPr>
              <w:pStyle w:val="a6"/>
              <w:numPr>
                <w:ilvl w:val="0"/>
                <w:numId w:val="5"/>
              </w:num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622449" w:rsidRPr="00D01E8D">
              <w:rPr>
                <w:rFonts w:ascii="Times New Roman" w:hAnsi="Times New Roman" w:cs="Times New Roman"/>
                <w:sz w:val="28"/>
                <w:szCs w:val="28"/>
              </w:rPr>
              <w:t>управление</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рисками</w:t>
            </w:r>
          </w:p>
          <w:p w:rsidR="00622449" w:rsidRPr="00D01E8D" w:rsidRDefault="00904529" w:rsidP="00622449">
            <w:pPr>
              <w:pStyle w:val="a6"/>
              <w:numPr>
                <w:ilvl w:val="0"/>
                <w:numId w:val="5"/>
              </w:num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622449" w:rsidRPr="00D01E8D">
              <w:rPr>
                <w:rFonts w:ascii="Times New Roman" w:hAnsi="Times New Roman" w:cs="Times New Roman"/>
                <w:sz w:val="28"/>
                <w:szCs w:val="28"/>
              </w:rPr>
              <w:t>предотвращение</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мошенничества</w:t>
            </w:r>
          </w:p>
          <w:p w:rsidR="00622449" w:rsidRPr="00D01E8D" w:rsidRDefault="00904529" w:rsidP="00622449">
            <w:pPr>
              <w:pStyle w:val="a6"/>
              <w:numPr>
                <w:ilvl w:val="0"/>
                <w:numId w:val="5"/>
              </w:num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622449" w:rsidRPr="00D01E8D">
              <w:rPr>
                <w:rFonts w:ascii="Times New Roman" w:hAnsi="Times New Roman" w:cs="Times New Roman"/>
                <w:sz w:val="28"/>
                <w:szCs w:val="28"/>
              </w:rPr>
              <w:t>корпоративного</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управления,</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основанного</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на</w:t>
            </w:r>
            <w:r>
              <w:rPr>
                <w:rFonts w:ascii="Times New Roman" w:hAnsi="Times New Roman" w:cs="Times New Roman"/>
                <w:sz w:val="28"/>
                <w:szCs w:val="28"/>
              </w:rPr>
              <w:t xml:space="preserve"> </w:t>
            </w:r>
            <w:r w:rsidR="00622449" w:rsidRPr="00D01E8D">
              <w:rPr>
                <w:rFonts w:ascii="Times New Roman" w:hAnsi="Times New Roman" w:cs="Times New Roman"/>
                <w:sz w:val="28"/>
                <w:szCs w:val="28"/>
              </w:rPr>
              <w:t>сбалансированности.</w:t>
            </w:r>
          </w:p>
        </w:tc>
      </w:tr>
      <w:tr w:rsidR="00961921" w:rsidRPr="00961921" w:rsidTr="003F1C3F">
        <w:trPr>
          <w:trHeight w:val="270"/>
        </w:trPr>
        <w:tc>
          <w:tcPr>
            <w:tcW w:w="2201" w:type="dxa"/>
            <w:shd w:val="clear" w:color="auto" w:fill="auto"/>
          </w:tcPr>
          <w:p w:rsidR="00961921" w:rsidRPr="00961921" w:rsidRDefault="00961921" w:rsidP="001B0A03">
            <w:pPr>
              <w:spacing w:line="240" w:lineRule="auto"/>
              <w:jc w:val="both"/>
              <w:rPr>
                <w:rFonts w:ascii="Times New Roman" w:hAnsi="Times New Roman" w:cs="Times New Roman"/>
                <w:sz w:val="28"/>
                <w:szCs w:val="28"/>
              </w:rPr>
            </w:pPr>
            <w:r w:rsidRPr="00154024">
              <w:rPr>
                <w:rFonts w:ascii="Times New Roman" w:hAnsi="Times New Roman" w:cs="Times New Roman"/>
                <w:sz w:val="28"/>
                <w:szCs w:val="28"/>
              </w:rPr>
              <w:t>Дюсембаев</w:t>
            </w:r>
            <w:r w:rsidR="00904529">
              <w:rPr>
                <w:rFonts w:ascii="Times New Roman" w:hAnsi="Times New Roman" w:cs="Times New Roman"/>
                <w:sz w:val="28"/>
                <w:szCs w:val="28"/>
              </w:rPr>
              <w:t xml:space="preserve"> </w:t>
            </w:r>
            <w:r w:rsidRPr="00154024">
              <w:rPr>
                <w:rFonts w:ascii="Times New Roman" w:hAnsi="Times New Roman" w:cs="Times New Roman"/>
                <w:sz w:val="28"/>
                <w:szCs w:val="28"/>
              </w:rPr>
              <w:t>К.Ш</w:t>
            </w:r>
          </w:p>
        </w:tc>
        <w:tc>
          <w:tcPr>
            <w:tcW w:w="7370" w:type="dxa"/>
            <w:shd w:val="clear" w:color="auto" w:fill="auto"/>
          </w:tcPr>
          <w:p w:rsidR="00961921" w:rsidRPr="00961921" w:rsidRDefault="00961921" w:rsidP="00154024">
            <w:pPr>
              <w:spacing w:line="240" w:lineRule="auto"/>
              <w:jc w:val="both"/>
              <w:rPr>
                <w:rFonts w:ascii="Times New Roman" w:hAnsi="Times New Roman" w:cs="Times New Roman"/>
                <w:sz w:val="28"/>
                <w:szCs w:val="28"/>
              </w:rPr>
            </w:pPr>
            <w:r w:rsidRPr="00961921">
              <w:rPr>
                <w:rFonts w:ascii="Times New Roman" w:hAnsi="Times New Roman" w:cs="Times New Roman"/>
                <w:sz w:val="28"/>
                <w:szCs w:val="28"/>
              </w:rPr>
              <w:t>Система</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представляет</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собой</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совокупность</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общей</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политики</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и</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процедур,</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которые</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приняты</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руководством</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оказания</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помощи</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в</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достижении</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им</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своей</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цели,</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направленной,</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сколько</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это</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практически</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выполнимо,</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обеспечение</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упорядоченного</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и</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эффективного</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ведения</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его</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включая</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соблюдения</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его</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политики,</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сохранность</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активов,</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предотвращение</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и</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выявление</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мошенничества</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и</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ошибок,</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точность</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и</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полноту</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бухгалтерских</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записей,</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а</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также</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своевременную</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подготовку</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надежной</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финансовой</w:t>
            </w:r>
            <w:r w:rsidR="00904529">
              <w:rPr>
                <w:rFonts w:ascii="Times New Roman" w:hAnsi="Times New Roman" w:cs="Times New Roman"/>
                <w:sz w:val="28"/>
                <w:szCs w:val="28"/>
              </w:rPr>
              <w:t xml:space="preserve"> </w:t>
            </w:r>
            <w:r w:rsidRPr="00961921">
              <w:rPr>
                <w:rFonts w:ascii="Times New Roman" w:hAnsi="Times New Roman" w:cs="Times New Roman"/>
                <w:sz w:val="28"/>
                <w:szCs w:val="28"/>
              </w:rPr>
              <w:t>информации</w:t>
            </w:r>
          </w:p>
        </w:tc>
      </w:tr>
      <w:tr w:rsidR="00622449" w:rsidRPr="00D01E8D" w:rsidTr="003F1C3F">
        <w:trPr>
          <w:trHeight w:val="270"/>
        </w:trPr>
        <w:tc>
          <w:tcPr>
            <w:tcW w:w="2201" w:type="dxa"/>
            <w:shd w:val="clear" w:color="auto" w:fill="auto"/>
          </w:tcPr>
          <w:p w:rsidR="00A278C7" w:rsidRDefault="00622449" w:rsidP="00A278C7">
            <w:pPr>
              <w:spacing w:after="0" w:line="240" w:lineRule="auto"/>
              <w:rPr>
                <w:rFonts w:ascii="Times New Roman" w:hAnsi="Times New Roman" w:cs="Times New Roman"/>
                <w:sz w:val="28"/>
                <w:szCs w:val="28"/>
                <w:shd w:val="clear" w:color="auto" w:fill="FFFFFF"/>
              </w:rPr>
            </w:pPr>
            <w:r w:rsidRPr="00D01E8D">
              <w:rPr>
                <w:rFonts w:ascii="Times New Roman" w:hAnsi="Times New Roman" w:cs="Times New Roman"/>
                <w:sz w:val="28"/>
                <w:szCs w:val="28"/>
                <w:shd w:val="clear" w:color="auto" w:fill="FFFFFF"/>
              </w:rPr>
              <w:t>В.</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К.</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Сусин,</w:t>
            </w:r>
          </w:p>
          <w:p w:rsidR="00A278C7" w:rsidRDefault="00622449" w:rsidP="00A278C7">
            <w:pPr>
              <w:spacing w:after="0" w:line="240" w:lineRule="auto"/>
              <w:rPr>
                <w:rFonts w:ascii="Times New Roman" w:hAnsi="Times New Roman" w:cs="Times New Roman"/>
                <w:sz w:val="28"/>
                <w:szCs w:val="28"/>
                <w:shd w:val="clear" w:color="auto" w:fill="FFFFFF"/>
              </w:rPr>
            </w:pPr>
            <w:r w:rsidRPr="00D01E8D">
              <w:rPr>
                <w:rFonts w:ascii="Times New Roman" w:hAnsi="Times New Roman" w:cs="Times New Roman"/>
                <w:sz w:val="28"/>
                <w:szCs w:val="28"/>
                <w:shd w:val="clear" w:color="auto" w:fill="FFFFFF"/>
              </w:rPr>
              <w:t>В.</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Шегурова,</w:t>
            </w:r>
            <w:r w:rsidR="00904529">
              <w:rPr>
                <w:rFonts w:ascii="Times New Roman" w:hAnsi="Times New Roman" w:cs="Times New Roman"/>
                <w:sz w:val="28"/>
                <w:szCs w:val="28"/>
                <w:shd w:val="clear" w:color="auto" w:fill="FFFFFF"/>
              </w:rPr>
              <w:t xml:space="preserve"> </w:t>
            </w:r>
          </w:p>
          <w:p w:rsidR="00622449" w:rsidRPr="00D01E8D" w:rsidRDefault="00622449" w:rsidP="00A278C7">
            <w:pPr>
              <w:spacing w:after="0" w:line="240" w:lineRule="auto"/>
              <w:rPr>
                <w:rStyle w:val="af0"/>
                <w:rFonts w:ascii="Times New Roman" w:hAnsi="Times New Roman" w:cs="Times New Roman"/>
                <w:b w:val="0"/>
                <w:bCs w:val="0"/>
                <w:sz w:val="28"/>
                <w:szCs w:val="28"/>
                <w:shd w:val="clear" w:color="auto" w:fill="FFFFFF"/>
              </w:rPr>
            </w:pPr>
            <w:r w:rsidRPr="00D01E8D">
              <w:rPr>
                <w:rFonts w:ascii="Times New Roman" w:hAnsi="Times New Roman" w:cs="Times New Roman"/>
                <w:sz w:val="28"/>
                <w:szCs w:val="28"/>
                <w:shd w:val="clear" w:color="auto" w:fill="FFFFFF"/>
              </w:rPr>
              <w:t>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Шибилева.</w:t>
            </w:r>
          </w:p>
        </w:tc>
        <w:tc>
          <w:tcPr>
            <w:tcW w:w="7370" w:type="dxa"/>
            <w:shd w:val="clear" w:color="auto" w:fill="auto"/>
          </w:tcPr>
          <w:p w:rsidR="00622449" w:rsidRPr="00D01E8D" w:rsidRDefault="00622449" w:rsidP="00861E29">
            <w:pPr>
              <w:spacing w:line="240" w:lineRule="auto"/>
              <w:jc w:val="both"/>
              <w:rPr>
                <w:rFonts w:ascii="Times New Roman" w:hAnsi="Times New Roman" w:cs="Times New Roman"/>
                <w:sz w:val="28"/>
                <w:szCs w:val="28"/>
                <w:shd w:val="clear" w:color="auto" w:fill="FFFFFF"/>
              </w:rPr>
            </w:pPr>
            <w:r w:rsidRPr="00D01E8D">
              <w:rPr>
                <w:rFonts w:ascii="Times New Roman" w:hAnsi="Times New Roman" w:cs="Times New Roman"/>
                <w:sz w:val="28"/>
                <w:szCs w:val="28"/>
                <w:shd w:val="clear" w:color="auto" w:fill="FFFFFF"/>
              </w:rPr>
              <w:t>Система</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внутреннего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контроля</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представляет</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собой</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совокупность</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организационной</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структуры,</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методики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процедур,</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которые</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приняты</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руководством</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экономического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субъекта</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качестве</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средств</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для</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упорядоченного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эффективного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ведения</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хозяйственной</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деятельности,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которая</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том</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числе</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включает</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организованные</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внутри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данного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экономического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субъекта</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его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силами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надзор</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проверку</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соблюдения</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требований</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законодательства,</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точности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полноты</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документации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бухгалтерского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учета,</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своевременности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подготовки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достоверной</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бухгалтерской</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отчетности,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предотвращения</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lastRenderedPageBreak/>
              <w:t>ошибок</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искажений,</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исполнения</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приказов</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распоряжений,</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обеспечения</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сохранности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имущества</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организации.</w:t>
            </w:r>
          </w:p>
        </w:tc>
      </w:tr>
      <w:tr w:rsidR="00622449" w:rsidRPr="00D01E8D" w:rsidTr="003F1C3F">
        <w:trPr>
          <w:trHeight w:val="270"/>
        </w:trPr>
        <w:tc>
          <w:tcPr>
            <w:tcW w:w="2201" w:type="dxa"/>
            <w:shd w:val="clear" w:color="auto" w:fill="auto"/>
          </w:tcPr>
          <w:p w:rsidR="00622449" w:rsidRPr="00D01E8D" w:rsidRDefault="00622449" w:rsidP="001B0A03">
            <w:pPr>
              <w:spacing w:line="240" w:lineRule="auto"/>
              <w:jc w:val="both"/>
              <w:rPr>
                <w:rStyle w:val="af0"/>
                <w:rFonts w:ascii="Times New Roman" w:hAnsi="Times New Roman" w:cs="Times New Roman"/>
                <w:sz w:val="28"/>
                <w:szCs w:val="28"/>
                <w:shd w:val="clear" w:color="auto" w:fill="FFFFFF"/>
              </w:rPr>
            </w:pPr>
            <w:r w:rsidRPr="00D01E8D">
              <w:rPr>
                <w:rFonts w:ascii="Times New Roman" w:hAnsi="Times New Roman" w:cs="Times New Roman"/>
                <w:sz w:val="28"/>
                <w:szCs w:val="28"/>
                <w:shd w:val="clear" w:color="auto" w:fill="FFFFFF"/>
              </w:rPr>
              <w:lastRenderedPageBreak/>
              <w:t>Тихомиров</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А.Ю.</w:t>
            </w:r>
          </w:p>
        </w:tc>
        <w:tc>
          <w:tcPr>
            <w:tcW w:w="7370" w:type="dxa"/>
            <w:shd w:val="clear" w:color="auto" w:fill="auto"/>
          </w:tcPr>
          <w:p w:rsidR="00622449" w:rsidRPr="00D01E8D" w:rsidRDefault="00622449" w:rsidP="001B0A03">
            <w:pPr>
              <w:spacing w:line="240" w:lineRule="auto"/>
              <w:jc w:val="both"/>
              <w:rPr>
                <w:rFonts w:ascii="Times New Roman" w:hAnsi="Times New Roman" w:cs="Times New Roman"/>
                <w:sz w:val="28"/>
                <w:szCs w:val="28"/>
                <w:shd w:val="clear" w:color="auto" w:fill="FFFFFF"/>
              </w:rPr>
            </w:pPr>
            <w:r w:rsidRPr="00D01E8D">
              <w:rPr>
                <w:rFonts w:ascii="Times New Roman" w:hAnsi="Times New Roman" w:cs="Times New Roman"/>
                <w:sz w:val="28"/>
                <w:szCs w:val="28"/>
                <w:shd w:val="clear" w:color="auto" w:fill="FFFFFF"/>
              </w:rPr>
              <w:t>система</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внутреннего</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контроля</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представляет</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собой</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все</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процедуры</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политику</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компании,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направленные</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на</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предотвращение,</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выявление</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исправление</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существенных</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ошибок</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искажений</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информации,</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которые</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могут</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возникнуть</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в</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бухгалтерской</w:t>
            </w:r>
            <w:r w:rsidR="00904529">
              <w:rPr>
                <w:rFonts w:ascii="Times New Roman" w:hAnsi="Times New Roman" w:cs="Times New Roman"/>
                <w:sz w:val="28"/>
                <w:szCs w:val="28"/>
                <w:shd w:val="clear" w:color="auto" w:fill="FFFFFF"/>
              </w:rPr>
              <w:t xml:space="preserve"> </w:t>
            </w:r>
            <w:r w:rsidRPr="00D01E8D">
              <w:rPr>
                <w:rFonts w:ascii="Times New Roman" w:hAnsi="Times New Roman" w:cs="Times New Roman"/>
                <w:sz w:val="28"/>
                <w:szCs w:val="28"/>
                <w:shd w:val="clear" w:color="auto" w:fill="FFFFFF"/>
              </w:rPr>
              <w:t>информации</w:t>
            </w:r>
          </w:p>
        </w:tc>
      </w:tr>
    </w:tbl>
    <w:p w:rsidR="003F1C3F" w:rsidRDefault="003F1C3F" w:rsidP="003F1C3F">
      <w:pPr>
        <w:autoSpaceDE w:val="0"/>
        <w:autoSpaceDN w:val="0"/>
        <w:adjustRightInd w:val="0"/>
        <w:spacing w:after="100" w:afterAutospacing="1" w:line="360" w:lineRule="auto"/>
        <w:ind w:firstLine="709"/>
        <w:jc w:val="both"/>
        <w:rPr>
          <w:rFonts w:ascii="Times New Roman" w:hAnsi="Times New Roman" w:cs="Times New Roman"/>
          <w:sz w:val="28"/>
          <w:szCs w:val="28"/>
        </w:rPr>
      </w:pPr>
    </w:p>
    <w:p w:rsidR="00F7296D" w:rsidRPr="00F7296D" w:rsidRDefault="003F1C3F" w:rsidP="00CD7CD8">
      <w:pPr>
        <w:pStyle w:val="af"/>
        <w:spacing w:before="0" w:beforeAutospacing="0" w:after="0" w:afterAutospacing="0" w:line="360" w:lineRule="auto"/>
        <w:ind w:firstLine="709"/>
        <w:jc w:val="both"/>
        <w:rPr>
          <w:b/>
          <w:bCs/>
          <w:sz w:val="28"/>
          <w:szCs w:val="28"/>
        </w:rPr>
      </w:pPr>
      <w:r w:rsidRPr="00CD7CD8">
        <w:rPr>
          <w:sz w:val="28"/>
          <w:shd w:val="clear" w:color="auto" w:fill="FFFFFF"/>
        </w:rPr>
        <w:t>По</w:t>
      </w:r>
      <w:r w:rsidR="00904529">
        <w:rPr>
          <w:sz w:val="28"/>
          <w:shd w:val="clear" w:color="auto" w:fill="FFFFFF"/>
        </w:rPr>
        <w:t xml:space="preserve"> </w:t>
      </w:r>
      <w:r w:rsidRPr="00CD7CD8">
        <w:rPr>
          <w:sz w:val="28"/>
          <w:shd w:val="clear" w:color="auto" w:fill="FFFFFF"/>
        </w:rPr>
        <w:t>нашему</w:t>
      </w:r>
      <w:r w:rsidR="00904529">
        <w:rPr>
          <w:sz w:val="28"/>
          <w:shd w:val="clear" w:color="auto" w:fill="FFFFFF"/>
        </w:rPr>
        <w:t xml:space="preserve"> </w:t>
      </w:r>
      <w:r w:rsidRPr="00CD7CD8">
        <w:rPr>
          <w:sz w:val="28"/>
          <w:shd w:val="clear" w:color="auto" w:fill="FFFFFF"/>
        </w:rPr>
        <w:t>мнению</w:t>
      </w:r>
      <w:r w:rsidR="00904529">
        <w:rPr>
          <w:sz w:val="28"/>
          <w:shd w:val="clear" w:color="auto" w:fill="FFFFFF"/>
        </w:rPr>
        <w:t xml:space="preserve">  </w:t>
      </w:r>
      <w:r w:rsidR="00CD7CD8">
        <w:rPr>
          <w:sz w:val="28"/>
          <w:shd w:val="clear" w:color="auto" w:fill="FFFFFF"/>
        </w:rPr>
        <w:t>система</w:t>
      </w:r>
      <w:r w:rsidR="00904529">
        <w:rPr>
          <w:sz w:val="28"/>
          <w:shd w:val="clear" w:color="auto" w:fill="FFFFFF"/>
        </w:rPr>
        <w:t xml:space="preserve"> </w:t>
      </w:r>
      <w:r w:rsidR="00CD7CD8">
        <w:rPr>
          <w:sz w:val="28"/>
          <w:shd w:val="clear" w:color="auto" w:fill="FFFFFF"/>
        </w:rPr>
        <w:t>внутреннего</w:t>
      </w:r>
      <w:r w:rsidR="00904529">
        <w:rPr>
          <w:sz w:val="28"/>
          <w:shd w:val="clear" w:color="auto" w:fill="FFFFFF"/>
        </w:rPr>
        <w:t xml:space="preserve"> </w:t>
      </w:r>
      <w:r w:rsidR="00CD7CD8">
        <w:rPr>
          <w:sz w:val="28"/>
          <w:shd w:val="clear" w:color="auto" w:fill="FFFFFF"/>
        </w:rPr>
        <w:t>контроля</w:t>
      </w:r>
      <w:r w:rsidR="00904529">
        <w:rPr>
          <w:sz w:val="28"/>
          <w:shd w:val="clear" w:color="auto" w:fill="FFFFFF"/>
        </w:rPr>
        <w:t xml:space="preserve"> </w:t>
      </w:r>
      <w:r w:rsidR="00CD7CD8">
        <w:rPr>
          <w:sz w:val="28"/>
          <w:shd w:val="clear" w:color="auto" w:fill="FFFFFF"/>
        </w:rPr>
        <w:t>-</w:t>
      </w:r>
      <w:r w:rsidR="00904529">
        <w:rPr>
          <w:sz w:val="28"/>
          <w:shd w:val="clear" w:color="auto" w:fill="FFFFFF"/>
        </w:rPr>
        <w:t xml:space="preserve"> </w:t>
      </w:r>
      <w:r w:rsidR="00CD7CD8">
        <w:rPr>
          <w:sz w:val="28"/>
          <w:shd w:val="clear" w:color="auto" w:fill="FFFFFF"/>
        </w:rPr>
        <w:t>это</w:t>
      </w:r>
      <w:r w:rsidR="00904529">
        <w:rPr>
          <w:sz w:val="28"/>
          <w:shd w:val="clear" w:color="auto" w:fill="FFFFFF"/>
        </w:rPr>
        <w:t xml:space="preserve"> </w:t>
      </w:r>
      <w:r w:rsidR="00CD7CD8">
        <w:rPr>
          <w:sz w:val="28"/>
          <w:shd w:val="clear" w:color="auto" w:fill="FFFFFF"/>
        </w:rPr>
        <w:t>с</w:t>
      </w:r>
      <w:r w:rsidR="006D47F7">
        <w:rPr>
          <w:sz w:val="28"/>
          <w:szCs w:val="28"/>
        </w:rPr>
        <w:t>овокупность</w:t>
      </w:r>
      <w:r w:rsidR="00904529">
        <w:rPr>
          <w:sz w:val="28"/>
          <w:szCs w:val="28"/>
        </w:rPr>
        <w:t xml:space="preserve"> </w:t>
      </w:r>
      <w:r w:rsidR="006D47F7">
        <w:rPr>
          <w:sz w:val="28"/>
          <w:szCs w:val="28"/>
        </w:rPr>
        <w:t>проце</w:t>
      </w:r>
      <w:r w:rsidR="00046FC7">
        <w:rPr>
          <w:sz w:val="28"/>
          <w:szCs w:val="28"/>
        </w:rPr>
        <w:t>д</w:t>
      </w:r>
      <w:r w:rsidR="006D47F7">
        <w:rPr>
          <w:sz w:val="28"/>
          <w:szCs w:val="28"/>
        </w:rPr>
        <w:t>ур,</w:t>
      </w:r>
      <w:r w:rsidR="00904529">
        <w:rPr>
          <w:sz w:val="28"/>
          <w:szCs w:val="28"/>
        </w:rPr>
        <w:t xml:space="preserve"> </w:t>
      </w:r>
      <w:r w:rsidR="006D47F7">
        <w:rPr>
          <w:sz w:val="28"/>
          <w:szCs w:val="28"/>
        </w:rPr>
        <w:t>направленных</w:t>
      </w:r>
      <w:r w:rsidR="00904529">
        <w:rPr>
          <w:sz w:val="28"/>
          <w:szCs w:val="28"/>
        </w:rPr>
        <w:t xml:space="preserve"> </w:t>
      </w:r>
      <w:r w:rsidR="006D47F7">
        <w:rPr>
          <w:sz w:val="28"/>
          <w:szCs w:val="28"/>
        </w:rPr>
        <w:t>на</w:t>
      </w:r>
      <w:r w:rsidR="00904529">
        <w:rPr>
          <w:sz w:val="28"/>
          <w:szCs w:val="28"/>
        </w:rPr>
        <w:t xml:space="preserve"> </w:t>
      </w:r>
      <w:r w:rsidR="006D47F7">
        <w:rPr>
          <w:sz w:val="28"/>
          <w:szCs w:val="28"/>
        </w:rPr>
        <w:t>своевременное</w:t>
      </w:r>
      <w:r w:rsidR="00904529">
        <w:rPr>
          <w:sz w:val="28"/>
          <w:szCs w:val="28"/>
        </w:rPr>
        <w:t xml:space="preserve"> </w:t>
      </w:r>
      <w:r w:rsidR="00046FC7">
        <w:rPr>
          <w:sz w:val="28"/>
          <w:szCs w:val="28"/>
        </w:rPr>
        <w:t>предотвращение</w:t>
      </w:r>
      <w:r w:rsidR="00904529">
        <w:rPr>
          <w:sz w:val="28"/>
          <w:szCs w:val="28"/>
        </w:rPr>
        <w:t xml:space="preserve"> </w:t>
      </w:r>
      <w:r w:rsidR="00046FC7">
        <w:rPr>
          <w:sz w:val="28"/>
          <w:szCs w:val="28"/>
        </w:rPr>
        <w:t>и</w:t>
      </w:r>
      <w:r w:rsidR="00904529">
        <w:rPr>
          <w:sz w:val="28"/>
          <w:szCs w:val="28"/>
        </w:rPr>
        <w:t xml:space="preserve"> </w:t>
      </w:r>
      <w:r w:rsidR="00046FC7" w:rsidRPr="00D01E8D">
        <w:rPr>
          <w:sz w:val="28"/>
          <w:szCs w:val="28"/>
        </w:rPr>
        <w:t>ликвидаци</w:t>
      </w:r>
      <w:r w:rsidR="00CD7CD8">
        <w:rPr>
          <w:sz w:val="28"/>
          <w:szCs w:val="28"/>
        </w:rPr>
        <w:t>ю</w:t>
      </w:r>
      <w:r w:rsidR="00904529">
        <w:rPr>
          <w:sz w:val="28"/>
          <w:szCs w:val="28"/>
        </w:rPr>
        <w:t xml:space="preserve"> </w:t>
      </w:r>
      <w:r w:rsidR="00046FC7" w:rsidRPr="00D01E8D">
        <w:rPr>
          <w:sz w:val="28"/>
          <w:szCs w:val="28"/>
        </w:rPr>
        <w:t>ошибок</w:t>
      </w:r>
      <w:r w:rsidR="00904529">
        <w:rPr>
          <w:sz w:val="28"/>
          <w:szCs w:val="28"/>
        </w:rPr>
        <w:t xml:space="preserve"> </w:t>
      </w:r>
      <w:r w:rsidR="00046FC7" w:rsidRPr="00D01E8D">
        <w:rPr>
          <w:sz w:val="28"/>
          <w:szCs w:val="28"/>
        </w:rPr>
        <w:t>и</w:t>
      </w:r>
      <w:r w:rsidR="00904529">
        <w:rPr>
          <w:sz w:val="28"/>
          <w:szCs w:val="28"/>
        </w:rPr>
        <w:t xml:space="preserve"> </w:t>
      </w:r>
      <w:r w:rsidR="00046FC7" w:rsidRPr="00D01E8D">
        <w:rPr>
          <w:sz w:val="28"/>
          <w:szCs w:val="28"/>
        </w:rPr>
        <w:t>искажений</w:t>
      </w:r>
      <w:r w:rsidR="00904529">
        <w:rPr>
          <w:sz w:val="28"/>
          <w:szCs w:val="28"/>
        </w:rPr>
        <w:t xml:space="preserve"> </w:t>
      </w:r>
      <w:r w:rsidR="00CD7CD8">
        <w:rPr>
          <w:sz w:val="28"/>
          <w:szCs w:val="28"/>
        </w:rPr>
        <w:t>в</w:t>
      </w:r>
      <w:r w:rsidR="00904529">
        <w:rPr>
          <w:sz w:val="28"/>
          <w:szCs w:val="28"/>
        </w:rPr>
        <w:t xml:space="preserve"> </w:t>
      </w:r>
      <w:r w:rsidR="00CD7CD8">
        <w:rPr>
          <w:sz w:val="28"/>
          <w:szCs w:val="28"/>
        </w:rPr>
        <w:t>документации</w:t>
      </w:r>
      <w:r w:rsidR="00046FC7">
        <w:rPr>
          <w:sz w:val="28"/>
          <w:szCs w:val="28"/>
        </w:rPr>
        <w:t>,</w:t>
      </w:r>
      <w:r w:rsidR="00904529">
        <w:rPr>
          <w:sz w:val="28"/>
          <w:szCs w:val="28"/>
        </w:rPr>
        <w:t xml:space="preserve"> </w:t>
      </w:r>
      <w:r w:rsidR="00046FC7">
        <w:rPr>
          <w:sz w:val="28"/>
          <w:szCs w:val="28"/>
        </w:rPr>
        <w:t>с</w:t>
      </w:r>
      <w:r w:rsidR="00904529">
        <w:rPr>
          <w:sz w:val="28"/>
          <w:szCs w:val="28"/>
        </w:rPr>
        <w:t xml:space="preserve"> </w:t>
      </w:r>
      <w:r w:rsidR="00046FC7">
        <w:rPr>
          <w:sz w:val="28"/>
          <w:szCs w:val="28"/>
        </w:rPr>
        <w:t>целью</w:t>
      </w:r>
      <w:r w:rsidR="00904529">
        <w:rPr>
          <w:sz w:val="28"/>
          <w:szCs w:val="28"/>
        </w:rPr>
        <w:t xml:space="preserve"> </w:t>
      </w:r>
      <w:r w:rsidR="00622449" w:rsidRPr="00D01E8D">
        <w:rPr>
          <w:sz w:val="28"/>
          <w:szCs w:val="28"/>
        </w:rPr>
        <w:t>осуществления</w:t>
      </w:r>
      <w:r w:rsidR="00904529">
        <w:rPr>
          <w:sz w:val="28"/>
          <w:szCs w:val="28"/>
        </w:rPr>
        <w:t xml:space="preserve"> </w:t>
      </w:r>
      <w:r w:rsidR="00622449" w:rsidRPr="00D01E8D">
        <w:rPr>
          <w:sz w:val="28"/>
          <w:szCs w:val="28"/>
        </w:rPr>
        <w:t>эффективной</w:t>
      </w:r>
      <w:r w:rsidR="00904529">
        <w:rPr>
          <w:sz w:val="28"/>
          <w:szCs w:val="28"/>
        </w:rPr>
        <w:t xml:space="preserve"> </w:t>
      </w:r>
      <w:r w:rsidR="00622449" w:rsidRPr="00D01E8D">
        <w:rPr>
          <w:sz w:val="28"/>
          <w:szCs w:val="28"/>
        </w:rPr>
        <w:t>деятельности</w:t>
      </w:r>
      <w:r w:rsidR="00904529">
        <w:rPr>
          <w:sz w:val="28"/>
          <w:szCs w:val="28"/>
        </w:rPr>
        <w:t xml:space="preserve"> </w:t>
      </w:r>
      <w:r w:rsidR="00CD7CD8">
        <w:rPr>
          <w:sz w:val="28"/>
          <w:szCs w:val="28"/>
        </w:rPr>
        <w:t>хозяйствующего</w:t>
      </w:r>
      <w:r w:rsidR="00904529">
        <w:rPr>
          <w:sz w:val="28"/>
          <w:szCs w:val="28"/>
        </w:rPr>
        <w:t xml:space="preserve"> </w:t>
      </w:r>
      <w:r w:rsidR="00046FC7">
        <w:rPr>
          <w:sz w:val="28"/>
          <w:szCs w:val="28"/>
        </w:rPr>
        <w:t>субъекта</w:t>
      </w:r>
      <w:r w:rsidR="00622449" w:rsidRPr="00D01E8D">
        <w:rPr>
          <w:sz w:val="28"/>
          <w:szCs w:val="28"/>
        </w:rPr>
        <w:t>,</w:t>
      </w:r>
      <w:r w:rsidR="00904529">
        <w:rPr>
          <w:sz w:val="28"/>
          <w:szCs w:val="28"/>
        </w:rPr>
        <w:t xml:space="preserve"> </w:t>
      </w:r>
      <w:r w:rsidR="00046FC7">
        <w:rPr>
          <w:sz w:val="28"/>
          <w:szCs w:val="28"/>
        </w:rPr>
        <w:t>с</w:t>
      </w:r>
      <w:r w:rsidR="00904529">
        <w:rPr>
          <w:sz w:val="28"/>
          <w:szCs w:val="28"/>
        </w:rPr>
        <w:t xml:space="preserve"> </w:t>
      </w:r>
      <w:r w:rsidR="00046FC7">
        <w:rPr>
          <w:sz w:val="28"/>
          <w:szCs w:val="28"/>
        </w:rPr>
        <w:t>соблюдением</w:t>
      </w:r>
      <w:r w:rsidR="00904529">
        <w:rPr>
          <w:sz w:val="28"/>
          <w:szCs w:val="28"/>
        </w:rPr>
        <w:t xml:space="preserve"> </w:t>
      </w:r>
      <w:r w:rsidR="00046FC7">
        <w:rPr>
          <w:sz w:val="28"/>
          <w:szCs w:val="28"/>
        </w:rPr>
        <w:t>законодательства</w:t>
      </w:r>
      <w:r w:rsidR="00CD7CD8">
        <w:rPr>
          <w:sz w:val="28"/>
          <w:szCs w:val="28"/>
        </w:rPr>
        <w:t>.</w:t>
      </w:r>
    </w:p>
    <w:p w:rsidR="00B03F3C" w:rsidRPr="00804EF1" w:rsidRDefault="00CD7CD8" w:rsidP="00B03F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B03F3C" w:rsidRPr="00804EF1">
        <w:rPr>
          <w:rFonts w:ascii="Times New Roman" w:hAnsi="Times New Roman" w:cs="Times New Roman"/>
          <w:sz w:val="28"/>
          <w:szCs w:val="28"/>
        </w:rPr>
        <w:t>онтрол</w:t>
      </w:r>
      <w:r>
        <w:rPr>
          <w:rFonts w:ascii="Times New Roman" w:hAnsi="Times New Roman" w:cs="Times New Roman"/>
          <w:sz w:val="28"/>
          <w:szCs w:val="28"/>
        </w:rPr>
        <w:t>ь</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является</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важной</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составляющей</w:t>
      </w:r>
      <w:r w:rsidR="00904529">
        <w:rPr>
          <w:rFonts w:ascii="Times New Roman" w:hAnsi="Times New Roman" w:cs="Times New Roman"/>
          <w:sz w:val="28"/>
          <w:szCs w:val="28"/>
        </w:rPr>
        <w:t xml:space="preserve"> </w:t>
      </w:r>
      <w:r>
        <w:rPr>
          <w:rFonts w:ascii="Times New Roman" w:hAnsi="Times New Roman" w:cs="Times New Roman"/>
          <w:sz w:val="28"/>
          <w:szCs w:val="28"/>
        </w:rPr>
        <w:t>бизнес-</w:t>
      </w:r>
      <w:r w:rsidR="00904529">
        <w:rPr>
          <w:rFonts w:ascii="Times New Roman" w:hAnsi="Times New Roman" w:cs="Times New Roman"/>
          <w:sz w:val="28"/>
          <w:szCs w:val="28"/>
        </w:rPr>
        <w:t xml:space="preserve"> </w:t>
      </w:r>
      <w:r>
        <w:rPr>
          <w:rFonts w:ascii="Times New Roman" w:hAnsi="Times New Roman" w:cs="Times New Roman"/>
          <w:sz w:val="28"/>
          <w:szCs w:val="28"/>
        </w:rPr>
        <w:t>процессов</w:t>
      </w:r>
      <w:r w:rsidR="00904529">
        <w:rPr>
          <w:rFonts w:ascii="Times New Roman" w:hAnsi="Times New Roman" w:cs="Times New Roman"/>
          <w:sz w:val="28"/>
          <w:szCs w:val="28"/>
        </w:rPr>
        <w:t xml:space="preserve"> </w:t>
      </w:r>
      <w:r w:rsidRPr="00CD7CD8">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003F1C3F" w:rsidRPr="00CD7CD8">
        <w:rPr>
          <w:rFonts w:ascii="Times New Roman" w:hAnsi="Times New Roman" w:cs="Times New Roman"/>
          <w:sz w:val="28"/>
          <w:szCs w:val="28"/>
        </w:rPr>
        <w:t>Авторы</w:t>
      </w:r>
      <w:r w:rsidR="00904529">
        <w:rPr>
          <w:rFonts w:ascii="Times New Roman" w:hAnsi="Times New Roman" w:cs="Times New Roman"/>
          <w:sz w:val="28"/>
          <w:szCs w:val="28"/>
        </w:rPr>
        <w:t xml:space="preserve"> </w:t>
      </w:r>
      <w:r w:rsidR="003F1C3F" w:rsidRPr="00CD7CD8">
        <w:rPr>
          <w:rFonts w:ascii="Times New Roman" w:hAnsi="Times New Roman" w:cs="Times New Roman"/>
          <w:sz w:val="28"/>
          <w:szCs w:val="28"/>
        </w:rPr>
        <w:t>предлагают</w:t>
      </w:r>
      <w:r w:rsidR="00904529">
        <w:rPr>
          <w:rFonts w:ascii="Times New Roman" w:hAnsi="Times New Roman" w:cs="Times New Roman"/>
          <w:sz w:val="28"/>
          <w:szCs w:val="28"/>
        </w:rPr>
        <w:t xml:space="preserve"> </w:t>
      </w:r>
      <w:r w:rsidR="003F1C3F" w:rsidRPr="00CD7CD8">
        <w:rPr>
          <w:rFonts w:ascii="Times New Roman" w:hAnsi="Times New Roman" w:cs="Times New Roman"/>
          <w:sz w:val="28"/>
          <w:szCs w:val="28"/>
        </w:rPr>
        <w:t>различные</w:t>
      </w:r>
      <w:r w:rsidR="00904529">
        <w:rPr>
          <w:rFonts w:ascii="Times New Roman" w:hAnsi="Times New Roman" w:cs="Times New Roman"/>
          <w:sz w:val="28"/>
          <w:szCs w:val="28"/>
        </w:rPr>
        <w:t xml:space="preserve"> </w:t>
      </w:r>
      <w:r w:rsidR="003F1C3F" w:rsidRPr="00CD7CD8">
        <w:rPr>
          <w:rFonts w:ascii="Times New Roman" w:hAnsi="Times New Roman" w:cs="Times New Roman"/>
          <w:sz w:val="28"/>
          <w:szCs w:val="28"/>
        </w:rPr>
        <w:t>подходы</w:t>
      </w:r>
      <w:r w:rsidR="00904529">
        <w:rPr>
          <w:rFonts w:ascii="Times New Roman" w:hAnsi="Times New Roman" w:cs="Times New Roman"/>
          <w:sz w:val="28"/>
          <w:szCs w:val="28"/>
        </w:rPr>
        <w:t xml:space="preserve"> </w:t>
      </w:r>
      <w:r w:rsidR="003F1C3F" w:rsidRPr="00CD7CD8">
        <w:rPr>
          <w:rFonts w:ascii="Times New Roman" w:hAnsi="Times New Roman" w:cs="Times New Roman"/>
          <w:sz w:val="28"/>
          <w:szCs w:val="28"/>
        </w:rPr>
        <w:t>к</w:t>
      </w:r>
      <w:r w:rsidR="00904529">
        <w:rPr>
          <w:rFonts w:ascii="Times New Roman" w:hAnsi="Times New Roman" w:cs="Times New Roman"/>
          <w:sz w:val="28"/>
          <w:szCs w:val="28"/>
        </w:rPr>
        <w:t xml:space="preserve"> </w:t>
      </w:r>
      <w:r w:rsidR="003F1C3F" w:rsidRPr="00CD7CD8">
        <w:rPr>
          <w:rFonts w:ascii="Times New Roman" w:hAnsi="Times New Roman" w:cs="Times New Roman"/>
          <w:sz w:val="28"/>
          <w:szCs w:val="28"/>
        </w:rPr>
        <w:t>классификации</w:t>
      </w:r>
      <w:r w:rsidR="00904529">
        <w:rPr>
          <w:rFonts w:ascii="Times New Roman" w:hAnsi="Times New Roman" w:cs="Times New Roman"/>
          <w:sz w:val="28"/>
          <w:szCs w:val="28"/>
        </w:rPr>
        <w:t xml:space="preserve"> </w:t>
      </w:r>
      <w:r w:rsidR="003F1C3F" w:rsidRPr="00CD7CD8">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003F1C3F" w:rsidRPr="00CD7CD8">
        <w:rPr>
          <w:rFonts w:ascii="Times New Roman" w:hAnsi="Times New Roman" w:cs="Times New Roman"/>
          <w:sz w:val="28"/>
          <w:szCs w:val="28"/>
        </w:rPr>
        <w:t>контроля:</w:t>
      </w:r>
    </w:p>
    <w:p w:rsidR="00B03F3C" w:rsidRDefault="003F1C3F" w:rsidP="00B03F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701B01">
        <w:rPr>
          <w:rFonts w:ascii="Times New Roman" w:hAnsi="Times New Roman" w:cs="Times New Roman"/>
          <w:b/>
          <w:sz w:val="28"/>
          <w:szCs w:val="28"/>
        </w:rPr>
        <w:t>П</w:t>
      </w:r>
      <w:r w:rsidR="00B03F3C" w:rsidRPr="00701B01">
        <w:rPr>
          <w:rFonts w:ascii="Times New Roman" w:hAnsi="Times New Roman" w:cs="Times New Roman"/>
          <w:b/>
          <w:sz w:val="28"/>
          <w:szCs w:val="28"/>
        </w:rPr>
        <w:t>о</w:t>
      </w:r>
      <w:r w:rsidR="00904529">
        <w:rPr>
          <w:rFonts w:ascii="Times New Roman" w:hAnsi="Times New Roman" w:cs="Times New Roman"/>
          <w:b/>
          <w:sz w:val="28"/>
          <w:szCs w:val="28"/>
        </w:rPr>
        <w:t xml:space="preserve"> </w:t>
      </w:r>
      <w:r w:rsidR="00B03F3C" w:rsidRPr="00701B01">
        <w:rPr>
          <w:rFonts w:ascii="Times New Roman" w:hAnsi="Times New Roman" w:cs="Times New Roman"/>
          <w:b/>
          <w:sz w:val="28"/>
          <w:szCs w:val="28"/>
        </w:rPr>
        <w:t>форме</w:t>
      </w:r>
      <w:r w:rsidR="008A2DB5">
        <w:rPr>
          <w:rFonts w:ascii="Times New Roman" w:hAnsi="Times New Roman" w:cs="Times New Roman"/>
          <w:sz w:val="28"/>
          <w:szCs w:val="28"/>
        </w:rPr>
        <w:t>:</w:t>
      </w:r>
      <w:r w:rsidR="00904529">
        <w:rPr>
          <w:rFonts w:ascii="Times New Roman" w:hAnsi="Times New Roman" w:cs="Times New Roman"/>
          <w:sz w:val="28"/>
          <w:szCs w:val="28"/>
        </w:rPr>
        <w:t xml:space="preserve"> </w:t>
      </w:r>
      <w:r w:rsidR="008A2DB5">
        <w:rPr>
          <w:rFonts w:ascii="Times New Roman" w:hAnsi="Times New Roman" w:cs="Times New Roman"/>
          <w:sz w:val="28"/>
          <w:szCs w:val="28"/>
        </w:rPr>
        <w:t>ревизия</w:t>
      </w:r>
      <w:r w:rsidR="00EC58F6">
        <w:rPr>
          <w:rFonts w:ascii="Times New Roman" w:hAnsi="Times New Roman" w:cs="Times New Roman"/>
          <w:sz w:val="28"/>
          <w:szCs w:val="28"/>
        </w:rPr>
        <w:t>,</w:t>
      </w:r>
      <w:r w:rsidR="00904529">
        <w:rPr>
          <w:rFonts w:ascii="Times New Roman" w:hAnsi="Times New Roman" w:cs="Times New Roman"/>
          <w:sz w:val="28"/>
          <w:szCs w:val="28"/>
        </w:rPr>
        <w:t xml:space="preserve"> </w:t>
      </w:r>
      <w:r w:rsidR="00EC58F6">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00EC58F6">
        <w:rPr>
          <w:rFonts w:ascii="Times New Roman" w:hAnsi="Times New Roman" w:cs="Times New Roman"/>
          <w:sz w:val="28"/>
          <w:szCs w:val="28"/>
        </w:rPr>
        <w:t>аудит,</w:t>
      </w:r>
      <w:r w:rsidR="00904529">
        <w:rPr>
          <w:rFonts w:ascii="Times New Roman" w:hAnsi="Times New Roman" w:cs="Times New Roman"/>
          <w:sz w:val="28"/>
          <w:szCs w:val="28"/>
        </w:rPr>
        <w:t xml:space="preserve"> </w:t>
      </w:r>
      <w:r w:rsidR="00EC58F6">
        <w:rPr>
          <w:rFonts w:ascii="Times New Roman" w:hAnsi="Times New Roman" w:cs="Times New Roman"/>
          <w:sz w:val="28"/>
          <w:szCs w:val="28"/>
        </w:rPr>
        <w:t>контроллинг</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который</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зависит</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от</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особенностей</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организационной</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и</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правовой</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структуры</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видов</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и</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масштабов</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финансово-хозяйственной</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рациональности</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и</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целесообразности</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охвата</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контролем</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сфер</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отношения</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руководства</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и</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ведению</w:t>
      </w:r>
      <w:r w:rsidR="00904529">
        <w:rPr>
          <w:rFonts w:ascii="Times New Roman" w:hAnsi="Times New Roman" w:cs="Times New Roman"/>
          <w:sz w:val="28"/>
          <w:szCs w:val="28"/>
        </w:rPr>
        <w:t xml:space="preserve"> </w:t>
      </w:r>
      <w:r w:rsidR="00B03F3C" w:rsidRPr="00804EF1">
        <w:rPr>
          <w:rFonts w:ascii="Times New Roman" w:hAnsi="Times New Roman" w:cs="Times New Roman"/>
          <w:sz w:val="28"/>
          <w:szCs w:val="28"/>
        </w:rPr>
        <w:t>контроля.</w:t>
      </w:r>
    </w:p>
    <w:p w:rsidR="00532AFE" w:rsidRPr="00532AFE" w:rsidRDefault="00532AFE" w:rsidP="008419E6">
      <w:pPr>
        <w:spacing w:after="0" w:line="360" w:lineRule="auto"/>
        <w:ind w:firstLine="709"/>
        <w:jc w:val="both"/>
        <w:rPr>
          <w:rFonts w:ascii="Times New Roman" w:hAnsi="Times New Roman" w:cs="Times New Roman"/>
          <w:sz w:val="28"/>
          <w:szCs w:val="28"/>
        </w:rPr>
      </w:pPr>
      <w:r w:rsidRPr="00532AFE">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аудит</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независимая</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деятельность</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в</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проверке</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и</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оценке</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ее</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работы</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в</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интересах</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руководителей.</w:t>
      </w:r>
      <w:r w:rsidR="00904529">
        <w:rPr>
          <w:rFonts w:ascii="Times New Roman" w:hAnsi="Times New Roman" w:cs="Times New Roman"/>
          <w:sz w:val="28"/>
          <w:szCs w:val="28"/>
        </w:rPr>
        <w:t xml:space="preserve"> </w:t>
      </w:r>
    </w:p>
    <w:p w:rsidR="00532AFE" w:rsidRPr="00532AFE" w:rsidRDefault="00532AFE" w:rsidP="008419E6">
      <w:pPr>
        <w:pStyle w:val="af"/>
        <w:spacing w:before="0" w:beforeAutospacing="0" w:after="0" w:afterAutospacing="0" w:line="360" w:lineRule="auto"/>
        <w:ind w:firstLine="709"/>
        <w:rPr>
          <w:rFonts w:eastAsiaTheme="minorEastAsia"/>
          <w:sz w:val="28"/>
          <w:szCs w:val="28"/>
        </w:rPr>
      </w:pPr>
      <w:bookmarkStart w:id="5" w:name="782"/>
      <w:r w:rsidRPr="00532AFE">
        <w:rPr>
          <w:rFonts w:eastAsiaTheme="minorEastAsia"/>
          <w:sz w:val="28"/>
          <w:szCs w:val="28"/>
        </w:rPr>
        <w:t>Ревизия</w:t>
      </w:r>
      <w:r w:rsidR="00904529">
        <w:rPr>
          <w:rFonts w:eastAsiaTheme="minorEastAsia"/>
          <w:sz w:val="28"/>
          <w:szCs w:val="28"/>
        </w:rPr>
        <w:t xml:space="preserve"> </w:t>
      </w:r>
      <w:r w:rsidRPr="00532AFE">
        <w:rPr>
          <w:rFonts w:eastAsiaTheme="minorEastAsia"/>
          <w:sz w:val="28"/>
          <w:szCs w:val="28"/>
        </w:rPr>
        <w:t>-</w:t>
      </w:r>
      <w:r w:rsidR="00904529">
        <w:rPr>
          <w:rFonts w:eastAsiaTheme="minorEastAsia"/>
          <w:sz w:val="28"/>
          <w:szCs w:val="28"/>
        </w:rPr>
        <w:t xml:space="preserve"> </w:t>
      </w:r>
      <w:r w:rsidRPr="00532AFE">
        <w:rPr>
          <w:rFonts w:eastAsiaTheme="minorEastAsia"/>
          <w:sz w:val="28"/>
          <w:szCs w:val="28"/>
        </w:rPr>
        <w:t>это</w:t>
      </w:r>
      <w:r w:rsidR="00904529">
        <w:rPr>
          <w:rFonts w:eastAsiaTheme="minorEastAsia"/>
          <w:sz w:val="28"/>
          <w:szCs w:val="28"/>
        </w:rPr>
        <w:t xml:space="preserve"> </w:t>
      </w:r>
      <w:r w:rsidRPr="00532AFE">
        <w:rPr>
          <w:rFonts w:eastAsiaTheme="minorEastAsia"/>
          <w:sz w:val="28"/>
          <w:szCs w:val="28"/>
        </w:rPr>
        <w:t>разносторонняя</w:t>
      </w:r>
      <w:r w:rsidR="00904529">
        <w:rPr>
          <w:rFonts w:eastAsiaTheme="minorEastAsia"/>
          <w:sz w:val="28"/>
          <w:szCs w:val="28"/>
        </w:rPr>
        <w:t xml:space="preserve"> </w:t>
      </w:r>
      <w:r w:rsidRPr="00532AFE">
        <w:rPr>
          <w:rFonts w:eastAsiaTheme="minorEastAsia"/>
          <w:sz w:val="28"/>
          <w:szCs w:val="28"/>
        </w:rPr>
        <w:t>проверка</w:t>
      </w:r>
      <w:r w:rsidR="00904529">
        <w:rPr>
          <w:rFonts w:eastAsiaTheme="minorEastAsia"/>
          <w:sz w:val="28"/>
          <w:szCs w:val="28"/>
        </w:rPr>
        <w:t xml:space="preserve"> </w:t>
      </w:r>
      <w:r w:rsidRPr="00532AFE">
        <w:rPr>
          <w:rFonts w:eastAsiaTheme="minorEastAsia"/>
          <w:sz w:val="28"/>
          <w:szCs w:val="28"/>
        </w:rPr>
        <w:t>деятельности</w:t>
      </w:r>
      <w:r w:rsidR="00904529">
        <w:rPr>
          <w:rFonts w:eastAsiaTheme="minorEastAsia"/>
          <w:sz w:val="28"/>
          <w:szCs w:val="28"/>
        </w:rPr>
        <w:t xml:space="preserve"> </w:t>
      </w:r>
      <w:r w:rsidRPr="00532AFE">
        <w:rPr>
          <w:rFonts w:eastAsiaTheme="minorEastAsia"/>
          <w:sz w:val="28"/>
          <w:szCs w:val="28"/>
        </w:rPr>
        <w:t>предприятия</w:t>
      </w:r>
      <w:r w:rsidR="00904529">
        <w:rPr>
          <w:rFonts w:eastAsiaTheme="minorEastAsia"/>
          <w:sz w:val="28"/>
          <w:szCs w:val="28"/>
        </w:rPr>
        <w:t xml:space="preserve"> </w:t>
      </w:r>
      <w:r w:rsidRPr="00532AFE">
        <w:rPr>
          <w:rFonts w:eastAsiaTheme="minorEastAsia"/>
          <w:sz w:val="28"/>
          <w:szCs w:val="28"/>
        </w:rPr>
        <w:t>для</w:t>
      </w:r>
      <w:r w:rsidR="00904529">
        <w:rPr>
          <w:rFonts w:eastAsiaTheme="minorEastAsia"/>
          <w:sz w:val="28"/>
          <w:szCs w:val="28"/>
        </w:rPr>
        <w:t xml:space="preserve"> </w:t>
      </w:r>
      <w:r w:rsidRPr="00532AFE">
        <w:rPr>
          <w:rFonts w:eastAsiaTheme="minorEastAsia"/>
          <w:sz w:val="28"/>
          <w:szCs w:val="28"/>
        </w:rPr>
        <w:t>установления</w:t>
      </w:r>
      <w:r w:rsidR="00904529">
        <w:rPr>
          <w:rFonts w:eastAsiaTheme="minorEastAsia"/>
          <w:sz w:val="28"/>
          <w:szCs w:val="28"/>
        </w:rPr>
        <w:t xml:space="preserve"> </w:t>
      </w:r>
      <w:r w:rsidRPr="00532AFE">
        <w:rPr>
          <w:rFonts w:eastAsiaTheme="minorEastAsia"/>
          <w:sz w:val="28"/>
          <w:szCs w:val="28"/>
        </w:rPr>
        <w:t>законности,</w:t>
      </w:r>
      <w:r w:rsidR="00904529">
        <w:rPr>
          <w:rFonts w:eastAsiaTheme="minorEastAsia"/>
          <w:sz w:val="28"/>
          <w:szCs w:val="28"/>
        </w:rPr>
        <w:t xml:space="preserve"> </w:t>
      </w:r>
      <w:r w:rsidRPr="00532AFE">
        <w:rPr>
          <w:rFonts w:eastAsiaTheme="minorEastAsia"/>
          <w:sz w:val="28"/>
          <w:szCs w:val="28"/>
        </w:rPr>
        <w:t>целесообразности</w:t>
      </w:r>
      <w:r w:rsidR="00904529">
        <w:rPr>
          <w:rFonts w:eastAsiaTheme="minorEastAsia"/>
          <w:sz w:val="28"/>
          <w:szCs w:val="28"/>
        </w:rPr>
        <w:t xml:space="preserve"> </w:t>
      </w:r>
      <w:r w:rsidRPr="00532AFE">
        <w:rPr>
          <w:rFonts w:eastAsiaTheme="minorEastAsia"/>
          <w:sz w:val="28"/>
          <w:szCs w:val="28"/>
        </w:rPr>
        <w:t>и</w:t>
      </w:r>
      <w:r w:rsidR="00904529">
        <w:rPr>
          <w:rFonts w:eastAsiaTheme="minorEastAsia"/>
          <w:sz w:val="28"/>
          <w:szCs w:val="28"/>
        </w:rPr>
        <w:t xml:space="preserve"> </w:t>
      </w:r>
      <w:r w:rsidRPr="00532AFE">
        <w:rPr>
          <w:rFonts w:eastAsiaTheme="minorEastAsia"/>
          <w:sz w:val="28"/>
          <w:szCs w:val="28"/>
        </w:rPr>
        <w:t>эффективности</w:t>
      </w:r>
      <w:r w:rsidR="00904529">
        <w:rPr>
          <w:rFonts w:eastAsiaTheme="minorEastAsia"/>
          <w:sz w:val="28"/>
          <w:szCs w:val="28"/>
        </w:rPr>
        <w:t xml:space="preserve"> </w:t>
      </w:r>
      <w:r w:rsidRPr="00532AFE">
        <w:rPr>
          <w:rFonts w:eastAsiaTheme="minorEastAsia"/>
          <w:sz w:val="28"/>
          <w:szCs w:val="28"/>
        </w:rPr>
        <w:t>действий.</w:t>
      </w:r>
    </w:p>
    <w:bookmarkEnd w:id="5"/>
    <w:p w:rsidR="00532AFE" w:rsidRPr="00532AFE" w:rsidRDefault="00532AFE" w:rsidP="008419E6">
      <w:pPr>
        <w:spacing w:after="0" w:line="360" w:lineRule="auto"/>
        <w:ind w:firstLine="709"/>
        <w:jc w:val="both"/>
        <w:rPr>
          <w:rFonts w:ascii="Times New Roman" w:hAnsi="Times New Roman" w:cs="Times New Roman"/>
          <w:sz w:val="28"/>
          <w:szCs w:val="28"/>
        </w:rPr>
      </w:pPr>
      <w:r w:rsidRPr="00532AFE">
        <w:rPr>
          <w:rFonts w:ascii="Times New Roman" w:hAnsi="Times New Roman" w:cs="Times New Roman"/>
          <w:sz w:val="28"/>
          <w:szCs w:val="28"/>
        </w:rPr>
        <w:t>Контроллинг</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это</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система</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эффективного</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предприятием</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и</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обеспечения</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его</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долгосрочного</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стабильного</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существования</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рынке</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основе</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реализации</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функций</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разработки</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и</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обоснование</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управленческих</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решений</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и</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над</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их</w:t>
      </w:r>
      <w:r w:rsidR="00904529">
        <w:rPr>
          <w:rFonts w:ascii="Times New Roman" w:hAnsi="Times New Roman" w:cs="Times New Roman"/>
          <w:sz w:val="28"/>
          <w:szCs w:val="28"/>
        </w:rPr>
        <w:t xml:space="preserve"> </w:t>
      </w:r>
      <w:r w:rsidRPr="00532AFE">
        <w:rPr>
          <w:rFonts w:ascii="Times New Roman" w:hAnsi="Times New Roman" w:cs="Times New Roman"/>
          <w:sz w:val="28"/>
          <w:szCs w:val="28"/>
        </w:rPr>
        <w:t>выполнением</w:t>
      </w:r>
    </w:p>
    <w:p w:rsidR="003F1C3F" w:rsidRPr="00790A4B" w:rsidRDefault="003F1C3F" w:rsidP="00B03F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01B01">
        <w:rPr>
          <w:rFonts w:ascii="Times New Roman" w:hAnsi="Times New Roman" w:cs="Times New Roman"/>
          <w:b/>
          <w:sz w:val="28"/>
          <w:szCs w:val="28"/>
        </w:rPr>
        <w:t>По</w:t>
      </w:r>
      <w:r w:rsidR="00904529">
        <w:rPr>
          <w:rFonts w:ascii="Times New Roman" w:hAnsi="Times New Roman" w:cs="Times New Roman"/>
          <w:b/>
          <w:sz w:val="28"/>
          <w:szCs w:val="28"/>
        </w:rPr>
        <w:t xml:space="preserve"> </w:t>
      </w:r>
      <w:r w:rsidR="00B03F3C" w:rsidRPr="00701B01">
        <w:rPr>
          <w:rFonts w:ascii="Times New Roman" w:hAnsi="Times New Roman" w:cs="Times New Roman"/>
          <w:b/>
          <w:sz w:val="28"/>
          <w:szCs w:val="28"/>
        </w:rPr>
        <w:t>применяемы</w:t>
      </w:r>
      <w:r w:rsidRPr="00701B01">
        <w:rPr>
          <w:rFonts w:ascii="Times New Roman" w:hAnsi="Times New Roman" w:cs="Times New Roman"/>
          <w:b/>
          <w:sz w:val="28"/>
          <w:szCs w:val="28"/>
        </w:rPr>
        <w:t>м</w:t>
      </w:r>
      <w:r w:rsidR="00904529">
        <w:rPr>
          <w:rFonts w:ascii="Times New Roman" w:hAnsi="Times New Roman" w:cs="Times New Roman"/>
          <w:b/>
          <w:sz w:val="28"/>
          <w:szCs w:val="28"/>
        </w:rPr>
        <w:t xml:space="preserve"> </w:t>
      </w:r>
      <w:r w:rsidR="00B03F3C" w:rsidRPr="00701B01">
        <w:rPr>
          <w:rFonts w:ascii="Times New Roman" w:hAnsi="Times New Roman" w:cs="Times New Roman"/>
          <w:b/>
          <w:sz w:val="28"/>
          <w:szCs w:val="28"/>
        </w:rPr>
        <w:t>метод</w:t>
      </w:r>
      <w:r w:rsidRPr="00701B01">
        <w:rPr>
          <w:rFonts w:ascii="Times New Roman" w:hAnsi="Times New Roman" w:cs="Times New Roman"/>
          <w:b/>
          <w:sz w:val="28"/>
          <w:szCs w:val="28"/>
        </w:rPr>
        <w:t>ам</w:t>
      </w:r>
      <w:r w:rsidR="00904529">
        <w:rPr>
          <w:rFonts w:ascii="Times New Roman" w:hAnsi="Times New Roman" w:cs="Times New Roman"/>
          <w:b/>
          <w:sz w:val="28"/>
          <w:szCs w:val="28"/>
        </w:rPr>
        <w:t xml:space="preserve"> </w:t>
      </w:r>
      <w:r w:rsidR="00B03F3C" w:rsidRPr="00701B01">
        <w:rPr>
          <w:rFonts w:ascii="Times New Roman" w:hAnsi="Times New Roman" w:cs="Times New Roman"/>
          <w:b/>
          <w:sz w:val="28"/>
          <w:szCs w:val="28"/>
        </w:rPr>
        <w:t>и</w:t>
      </w:r>
      <w:r w:rsidR="00904529">
        <w:rPr>
          <w:rFonts w:ascii="Times New Roman" w:hAnsi="Times New Roman" w:cs="Times New Roman"/>
          <w:b/>
          <w:sz w:val="28"/>
          <w:szCs w:val="28"/>
        </w:rPr>
        <w:t xml:space="preserve"> </w:t>
      </w:r>
      <w:r w:rsidR="00B03F3C" w:rsidRPr="00701B01">
        <w:rPr>
          <w:rFonts w:ascii="Times New Roman" w:hAnsi="Times New Roman" w:cs="Times New Roman"/>
          <w:b/>
          <w:sz w:val="28"/>
          <w:szCs w:val="28"/>
        </w:rPr>
        <w:t>прием</w:t>
      </w:r>
      <w:r w:rsidRPr="00701B01">
        <w:rPr>
          <w:rFonts w:ascii="Times New Roman" w:hAnsi="Times New Roman" w:cs="Times New Roman"/>
          <w:b/>
          <w:sz w:val="28"/>
          <w:szCs w:val="28"/>
        </w:rPr>
        <w:t>ам</w:t>
      </w:r>
      <w:r w:rsidR="00904529">
        <w:rPr>
          <w:rFonts w:ascii="Times New Roman" w:hAnsi="Times New Roman" w:cs="Times New Roman"/>
          <w:b/>
          <w:sz w:val="28"/>
          <w:szCs w:val="28"/>
        </w:rPr>
        <w:t xml:space="preserve"> </w:t>
      </w:r>
      <w:r w:rsidR="00B03F3C" w:rsidRPr="00701B01">
        <w:rPr>
          <w:rFonts w:ascii="Times New Roman" w:hAnsi="Times New Roman" w:cs="Times New Roman"/>
          <w:b/>
          <w:sz w:val="28"/>
          <w:szCs w:val="28"/>
        </w:rPr>
        <w:t>контроля</w:t>
      </w:r>
      <w:r w:rsidR="008419E6" w:rsidRPr="00790A4B">
        <w:rPr>
          <w:rFonts w:ascii="Times New Roman" w:hAnsi="Times New Roman" w:cs="Times New Roman"/>
          <w:sz w:val="28"/>
          <w:szCs w:val="28"/>
        </w:rPr>
        <w:t>:</w:t>
      </w:r>
      <w:r w:rsidR="00904529">
        <w:rPr>
          <w:rFonts w:ascii="Times New Roman" w:hAnsi="Times New Roman" w:cs="Times New Roman"/>
          <w:sz w:val="28"/>
          <w:szCs w:val="28"/>
        </w:rPr>
        <w:t xml:space="preserve"> </w:t>
      </w:r>
    </w:p>
    <w:p w:rsidR="008419E6" w:rsidRPr="00790A4B" w:rsidRDefault="00B03F3C" w:rsidP="008419E6">
      <w:pPr>
        <w:pStyle w:val="a6"/>
        <w:numPr>
          <w:ilvl w:val="0"/>
          <w:numId w:val="13"/>
        </w:numPr>
        <w:spacing w:after="0" w:line="360" w:lineRule="auto"/>
        <w:ind w:left="0" w:firstLine="709"/>
        <w:jc w:val="both"/>
        <w:rPr>
          <w:rFonts w:ascii="Times New Roman" w:hAnsi="Times New Roman" w:cs="Times New Roman"/>
          <w:sz w:val="28"/>
          <w:szCs w:val="28"/>
        </w:rPr>
      </w:pPr>
      <w:r w:rsidRPr="00790A4B">
        <w:rPr>
          <w:rFonts w:ascii="Times New Roman" w:hAnsi="Times New Roman" w:cs="Times New Roman"/>
          <w:sz w:val="28"/>
          <w:szCs w:val="28"/>
        </w:rPr>
        <w:lastRenderedPageBreak/>
        <w:t>общие</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методы</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индукция,</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дедукция,</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анализ,</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синтез,</w:t>
      </w:r>
      <w:r w:rsidR="00904529">
        <w:rPr>
          <w:rFonts w:ascii="Times New Roman" w:hAnsi="Times New Roman" w:cs="Times New Roman"/>
          <w:sz w:val="28"/>
          <w:szCs w:val="28"/>
        </w:rPr>
        <w:t xml:space="preserve"> </w:t>
      </w:r>
      <w:r w:rsidR="008419E6" w:rsidRPr="00790A4B">
        <w:rPr>
          <w:rFonts w:ascii="Times New Roman" w:hAnsi="Times New Roman" w:cs="Times New Roman"/>
          <w:sz w:val="28"/>
          <w:szCs w:val="28"/>
        </w:rPr>
        <w:t>абстрагирование,</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обобщение</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и</w:t>
      </w:r>
      <w:r w:rsidR="00904529">
        <w:rPr>
          <w:rFonts w:ascii="Times New Roman" w:hAnsi="Times New Roman" w:cs="Times New Roman"/>
          <w:sz w:val="28"/>
          <w:szCs w:val="28"/>
        </w:rPr>
        <w:t xml:space="preserve"> </w:t>
      </w:r>
      <w:r w:rsidR="008419E6" w:rsidRPr="00790A4B">
        <w:rPr>
          <w:rFonts w:ascii="Times New Roman" w:hAnsi="Times New Roman" w:cs="Times New Roman"/>
          <w:sz w:val="28"/>
          <w:szCs w:val="28"/>
        </w:rPr>
        <w:t>другие:</w:t>
      </w:r>
      <w:r w:rsidR="00904529">
        <w:rPr>
          <w:rFonts w:ascii="Times New Roman" w:hAnsi="Times New Roman" w:cs="Times New Roman"/>
          <w:sz w:val="28"/>
          <w:szCs w:val="28"/>
        </w:rPr>
        <w:t xml:space="preserve"> </w:t>
      </w:r>
    </w:p>
    <w:p w:rsidR="008419E6" w:rsidRPr="00790A4B" w:rsidRDefault="008419E6" w:rsidP="008419E6">
      <w:pPr>
        <w:pStyle w:val="af"/>
        <w:spacing w:before="0" w:beforeAutospacing="0" w:after="0" w:afterAutospacing="0" w:line="360" w:lineRule="auto"/>
        <w:ind w:firstLine="709"/>
        <w:jc w:val="both"/>
        <w:rPr>
          <w:color w:val="000000"/>
          <w:sz w:val="28"/>
          <w:szCs w:val="28"/>
        </w:rPr>
      </w:pPr>
      <w:r w:rsidRPr="00790A4B">
        <w:rPr>
          <w:b/>
          <w:bCs/>
          <w:i/>
          <w:iCs/>
          <w:color w:val="000000"/>
          <w:sz w:val="28"/>
          <w:szCs w:val="28"/>
        </w:rPr>
        <w:t>Индукция</w:t>
      </w:r>
      <w:r w:rsidRPr="00790A4B">
        <w:rPr>
          <w:color w:val="000000"/>
          <w:sz w:val="28"/>
          <w:szCs w:val="28"/>
        </w:rPr>
        <w:t>–</w:t>
      </w:r>
      <w:r w:rsidR="00904529">
        <w:rPr>
          <w:color w:val="000000"/>
          <w:sz w:val="28"/>
          <w:szCs w:val="28"/>
        </w:rPr>
        <w:t xml:space="preserve"> </w:t>
      </w:r>
      <w:r w:rsidRPr="00790A4B">
        <w:rPr>
          <w:color w:val="000000"/>
          <w:sz w:val="28"/>
          <w:szCs w:val="28"/>
        </w:rPr>
        <w:t>метод</w:t>
      </w:r>
      <w:r w:rsidR="00904529">
        <w:rPr>
          <w:color w:val="000000"/>
          <w:sz w:val="28"/>
          <w:szCs w:val="28"/>
        </w:rPr>
        <w:t xml:space="preserve"> </w:t>
      </w:r>
      <w:r w:rsidRPr="00790A4B">
        <w:rPr>
          <w:color w:val="000000"/>
          <w:sz w:val="28"/>
          <w:szCs w:val="28"/>
        </w:rPr>
        <w:t>познания,</w:t>
      </w:r>
      <w:r w:rsidR="00904529">
        <w:rPr>
          <w:color w:val="000000"/>
          <w:sz w:val="28"/>
          <w:szCs w:val="28"/>
        </w:rPr>
        <w:t xml:space="preserve"> </w:t>
      </w:r>
      <w:r w:rsidRPr="00790A4B">
        <w:rPr>
          <w:color w:val="000000"/>
          <w:sz w:val="28"/>
          <w:szCs w:val="28"/>
        </w:rPr>
        <w:t>базирующийся</w:t>
      </w:r>
      <w:r w:rsidR="00904529">
        <w:rPr>
          <w:color w:val="000000"/>
          <w:sz w:val="28"/>
          <w:szCs w:val="28"/>
        </w:rPr>
        <w:t xml:space="preserve"> </w:t>
      </w:r>
      <w:r w:rsidRPr="00790A4B">
        <w:rPr>
          <w:color w:val="000000"/>
          <w:sz w:val="28"/>
          <w:szCs w:val="28"/>
        </w:rPr>
        <w:t>на</w:t>
      </w:r>
      <w:r w:rsidR="00904529">
        <w:rPr>
          <w:color w:val="000000"/>
          <w:sz w:val="28"/>
          <w:szCs w:val="28"/>
        </w:rPr>
        <w:t xml:space="preserve"> </w:t>
      </w:r>
      <w:r w:rsidRPr="00790A4B">
        <w:rPr>
          <w:color w:val="000000"/>
          <w:sz w:val="28"/>
          <w:szCs w:val="28"/>
        </w:rPr>
        <w:t>умозаключениях</w:t>
      </w:r>
      <w:r w:rsidR="00904529">
        <w:rPr>
          <w:color w:val="000000"/>
          <w:sz w:val="28"/>
          <w:szCs w:val="28"/>
        </w:rPr>
        <w:t xml:space="preserve"> </w:t>
      </w:r>
      <w:r w:rsidRPr="00790A4B">
        <w:rPr>
          <w:color w:val="000000"/>
          <w:sz w:val="28"/>
          <w:szCs w:val="28"/>
        </w:rPr>
        <w:t>от</w:t>
      </w:r>
      <w:r w:rsidR="00904529">
        <w:rPr>
          <w:color w:val="000000"/>
          <w:sz w:val="28"/>
          <w:szCs w:val="28"/>
        </w:rPr>
        <w:t xml:space="preserve"> </w:t>
      </w:r>
      <w:r w:rsidRPr="00790A4B">
        <w:rPr>
          <w:color w:val="000000"/>
          <w:sz w:val="28"/>
          <w:szCs w:val="28"/>
        </w:rPr>
        <w:t>частного</w:t>
      </w:r>
      <w:r w:rsidR="00904529">
        <w:rPr>
          <w:color w:val="000000"/>
          <w:sz w:val="28"/>
          <w:szCs w:val="28"/>
        </w:rPr>
        <w:t xml:space="preserve"> </w:t>
      </w:r>
      <w:r w:rsidRPr="00790A4B">
        <w:rPr>
          <w:color w:val="000000"/>
          <w:sz w:val="28"/>
          <w:szCs w:val="28"/>
        </w:rPr>
        <w:t>к</w:t>
      </w:r>
      <w:r w:rsidR="00904529">
        <w:rPr>
          <w:color w:val="000000"/>
          <w:sz w:val="28"/>
          <w:szCs w:val="28"/>
        </w:rPr>
        <w:t xml:space="preserve"> </w:t>
      </w:r>
      <w:r w:rsidRPr="00790A4B">
        <w:rPr>
          <w:color w:val="000000"/>
          <w:sz w:val="28"/>
          <w:szCs w:val="28"/>
        </w:rPr>
        <w:t>общему.</w:t>
      </w:r>
      <w:r w:rsidR="00904529">
        <w:rPr>
          <w:color w:val="000000"/>
          <w:sz w:val="28"/>
          <w:szCs w:val="28"/>
        </w:rPr>
        <w:t xml:space="preserve"> </w:t>
      </w:r>
      <w:r w:rsidRPr="00790A4B">
        <w:rPr>
          <w:color w:val="000000"/>
          <w:sz w:val="28"/>
          <w:szCs w:val="28"/>
        </w:rPr>
        <w:t>При</w:t>
      </w:r>
      <w:r w:rsidR="00904529">
        <w:rPr>
          <w:color w:val="000000"/>
          <w:sz w:val="28"/>
          <w:szCs w:val="28"/>
        </w:rPr>
        <w:t xml:space="preserve"> </w:t>
      </w:r>
      <w:r w:rsidRPr="00790A4B">
        <w:rPr>
          <w:color w:val="000000"/>
          <w:sz w:val="28"/>
          <w:szCs w:val="28"/>
        </w:rPr>
        <w:t>этом</w:t>
      </w:r>
      <w:r w:rsidR="00904529">
        <w:rPr>
          <w:color w:val="000000"/>
          <w:sz w:val="28"/>
          <w:szCs w:val="28"/>
        </w:rPr>
        <w:t xml:space="preserve"> </w:t>
      </w:r>
      <w:r w:rsidRPr="00790A4B">
        <w:rPr>
          <w:color w:val="000000"/>
          <w:sz w:val="28"/>
          <w:szCs w:val="28"/>
        </w:rPr>
        <w:t>собираются</w:t>
      </w:r>
      <w:r w:rsidR="00904529">
        <w:rPr>
          <w:color w:val="000000"/>
          <w:sz w:val="28"/>
          <w:szCs w:val="28"/>
        </w:rPr>
        <w:t xml:space="preserve"> </w:t>
      </w:r>
      <w:r w:rsidRPr="00790A4B">
        <w:rPr>
          <w:color w:val="000000"/>
          <w:sz w:val="28"/>
          <w:szCs w:val="28"/>
        </w:rPr>
        <w:t>и</w:t>
      </w:r>
      <w:r w:rsidR="00904529">
        <w:rPr>
          <w:color w:val="000000"/>
          <w:sz w:val="28"/>
          <w:szCs w:val="28"/>
        </w:rPr>
        <w:t xml:space="preserve"> </w:t>
      </w:r>
      <w:r w:rsidRPr="00790A4B">
        <w:rPr>
          <w:color w:val="000000"/>
          <w:sz w:val="28"/>
          <w:szCs w:val="28"/>
        </w:rPr>
        <w:t>обрабатываются</w:t>
      </w:r>
      <w:r w:rsidR="00904529">
        <w:rPr>
          <w:color w:val="000000"/>
          <w:sz w:val="28"/>
          <w:szCs w:val="28"/>
        </w:rPr>
        <w:t xml:space="preserve"> </w:t>
      </w:r>
      <w:r w:rsidRPr="00790A4B">
        <w:rPr>
          <w:color w:val="000000"/>
          <w:sz w:val="28"/>
          <w:szCs w:val="28"/>
        </w:rPr>
        <w:t>факты,</w:t>
      </w:r>
      <w:r w:rsidR="00904529">
        <w:rPr>
          <w:color w:val="000000"/>
          <w:sz w:val="28"/>
          <w:szCs w:val="28"/>
        </w:rPr>
        <w:t xml:space="preserve"> </w:t>
      </w:r>
      <w:r w:rsidRPr="00790A4B">
        <w:rPr>
          <w:color w:val="000000"/>
          <w:sz w:val="28"/>
          <w:szCs w:val="28"/>
        </w:rPr>
        <w:t>выявляется</w:t>
      </w:r>
      <w:r w:rsidR="00904529">
        <w:rPr>
          <w:color w:val="000000"/>
          <w:sz w:val="28"/>
          <w:szCs w:val="28"/>
        </w:rPr>
        <w:t xml:space="preserve"> </w:t>
      </w:r>
      <w:r w:rsidRPr="00790A4B">
        <w:rPr>
          <w:color w:val="000000"/>
          <w:sz w:val="28"/>
          <w:szCs w:val="28"/>
        </w:rPr>
        <w:t>наличие</w:t>
      </w:r>
      <w:r w:rsidR="00904529">
        <w:rPr>
          <w:color w:val="000000"/>
          <w:sz w:val="28"/>
          <w:szCs w:val="28"/>
        </w:rPr>
        <w:t xml:space="preserve"> </w:t>
      </w:r>
      <w:r w:rsidRPr="00790A4B">
        <w:rPr>
          <w:color w:val="000000"/>
          <w:sz w:val="28"/>
          <w:szCs w:val="28"/>
        </w:rPr>
        <w:t>взаимосвязей</w:t>
      </w:r>
      <w:r w:rsidR="00904529">
        <w:rPr>
          <w:color w:val="000000"/>
          <w:sz w:val="28"/>
          <w:szCs w:val="28"/>
        </w:rPr>
        <w:t xml:space="preserve"> </w:t>
      </w:r>
      <w:r w:rsidRPr="00790A4B">
        <w:rPr>
          <w:color w:val="000000"/>
          <w:sz w:val="28"/>
          <w:szCs w:val="28"/>
        </w:rPr>
        <w:t>и</w:t>
      </w:r>
      <w:r w:rsidR="00904529">
        <w:rPr>
          <w:color w:val="000000"/>
          <w:sz w:val="28"/>
          <w:szCs w:val="28"/>
        </w:rPr>
        <w:t xml:space="preserve"> </w:t>
      </w:r>
      <w:r w:rsidRPr="00790A4B">
        <w:rPr>
          <w:color w:val="000000"/>
          <w:sz w:val="28"/>
          <w:szCs w:val="28"/>
        </w:rPr>
        <w:t>их</w:t>
      </w:r>
      <w:r w:rsidR="00904529">
        <w:rPr>
          <w:color w:val="000000"/>
          <w:sz w:val="28"/>
          <w:szCs w:val="28"/>
        </w:rPr>
        <w:t xml:space="preserve"> </w:t>
      </w:r>
      <w:r w:rsidRPr="00790A4B">
        <w:rPr>
          <w:color w:val="000000"/>
          <w:sz w:val="28"/>
          <w:szCs w:val="28"/>
        </w:rPr>
        <w:t>характер,</w:t>
      </w:r>
      <w:r w:rsidR="00904529">
        <w:rPr>
          <w:color w:val="000000"/>
          <w:sz w:val="28"/>
          <w:szCs w:val="28"/>
        </w:rPr>
        <w:t xml:space="preserve"> </w:t>
      </w:r>
      <w:r w:rsidRPr="00790A4B">
        <w:rPr>
          <w:color w:val="000000"/>
          <w:sz w:val="28"/>
          <w:szCs w:val="28"/>
        </w:rPr>
        <w:t>выводятся</w:t>
      </w:r>
      <w:r w:rsidR="00904529">
        <w:rPr>
          <w:color w:val="000000"/>
          <w:sz w:val="28"/>
          <w:szCs w:val="28"/>
        </w:rPr>
        <w:t xml:space="preserve"> </w:t>
      </w:r>
      <w:r w:rsidRPr="00790A4B">
        <w:rPr>
          <w:color w:val="000000"/>
          <w:sz w:val="28"/>
          <w:szCs w:val="28"/>
        </w:rPr>
        <w:t>общие</w:t>
      </w:r>
      <w:r w:rsidR="00904529">
        <w:rPr>
          <w:color w:val="000000"/>
          <w:sz w:val="28"/>
          <w:szCs w:val="28"/>
        </w:rPr>
        <w:t xml:space="preserve"> </w:t>
      </w:r>
      <w:r w:rsidRPr="00790A4B">
        <w:rPr>
          <w:color w:val="000000"/>
          <w:sz w:val="28"/>
          <w:szCs w:val="28"/>
        </w:rPr>
        <w:t>положения,</w:t>
      </w:r>
      <w:r w:rsidR="00904529">
        <w:rPr>
          <w:color w:val="000000"/>
          <w:sz w:val="28"/>
          <w:szCs w:val="28"/>
        </w:rPr>
        <w:t xml:space="preserve"> </w:t>
      </w:r>
      <w:r w:rsidRPr="00790A4B">
        <w:rPr>
          <w:color w:val="000000"/>
          <w:sz w:val="28"/>
          <w:szCs w:val="28"/>
        </w:rPr>
        <w:t>принципы.</w:t>
      </w:r>
      <w:r w:rsidR="00904529">
        <w:rPr>
          <w:color w:val="000000"/>
          <w:sz w:val="28"/>
          <w:szCs w:val="28"/>
        </w:rPr>
        <w:t xml:space="preserve"> </w:t>
      </w:r>
    </w:p>
    <w:p w:rsidR="008419E6" w:rsidRPr="00790A4B" w:rsidRDefault="008419E6" w:rsidP="008419E6">
      <w:pPr>
        <w:pStyle w:val="af"/>
        <w:spacing w:before="0" w:beforeAutospacing="0" w:after="0" w:afterAutospacing="0" w:line="360" w:lineRule="auto"/>
        <w:ind w:firstLine="709"/>
        <w:jc w:val="both"/>
        <w:rPr>
          <w:color w:val="000000"/>
          <w:sz w:val="28"/>
          <w:szCs w:val="28"/>
        </w:rPr>
      </w:pPr>
      <w:r w:rsidRPr="00790A4B">
        <w:rPr>
          <w:b/>
          <w:bCs/>
          <w:i/>
          <w:iCs/>
          <w:color w:val="000000"/>
          <w:sz w:val="28"/>
          <w:szCs w:val="28"/>
        </w:rPr>
        <w:t>Дедукция</w:t>
      </w:r>
      <w:r w:rsidR="00904529">
        <w:rPr>
          <w:b/>
          <w:bCs/>
          <w:i/>
          <w:iCs/>
          <w:color w:val="000000"/>
          <w:sz w:val="28"/>
          <w:szCs w:val="28"/>
        </w:rPr>
        <w:t xml:space="preserve">  </w:t>
      </w:r>
      <w:r w:rsidRPr="00790A4B">
        <w:rPr>
          <w:color w:val="000000"/>
          <w:sz w:val="28"/>
          <w:szCs w:val="28"/>
        </w:rPr>
        <w:t>–</w:t>
      </w:r>
      <w:r w:rsidR="00904529">
        <w:rPr>
          <w:color w:val="000000"/>
          <w:sz w:val="28"/>
          <w:szCs w:val="28"/>
        </w:rPr>
        <w:t xml:space="preserve"> </w:t>
      </w:r>
      <w:r w:rsidRPr="00790A4B">
        <w:rPr>
          <w:color w:val="000000"/>
          <w:sz w:val="28"/>
          <w:szCs w:val="28"/>
        </w:rPr>
        <w:t>метод</w:t>
      </w:r>
      <w:r w:rsidR="00904529">
        <w:rPr>
          <w:color w:val="000000"/>
          <w:sz w:val="28"/>
          <w:szCs w:val="28"/>
        </w:rPr>
        <w:t xml:space="preserve"> </w:t>
      </w:r>
      <w:r w:rsidRPr="00790A4B">
        <w:rPr>
          <w:color w:val="000000"/>
          <w:sz w:val="28"/>
          <w:szCs w:val="28"/>
        </w:rPr>
        <w:t>познания,</w:t>
      </w:r>
      <w:r w:rsidR="00904529">
        <w:rPr>
          <w:color w:val="000000"/>
          <w:sz w:val="28"/>
          <w:szCs w:val="28"/>
        </w:rPr>
        <w:t xml:space="preserve"> </w:t>
      </w:r>
      <w:r w:rsidRPr="00790A4B">
        <w:rPr>
          <w:color w:val="000000"/>
          <w:sz w:val="28"/>
          <w:szCs w:val="28"/>
        </w:rPr>
        <w:t>предполагающий</w:t>
      </w:r>
      <w:r w:rsidR="00904529">
        <w:rPr>
          <w:color w:val="000000"/>
          <w:sz w:val="28"/>
          <w:szCs w:val="28"/>
        </w:rPr>
        <w:t xml:space="preserve"> </w:t>
      </w:r>
      <w:r w:rsidRPr="00790A4B">
        <w:rPr>
          <w:color w:val="000000"/>
          <w:sz w:val="28"/>
          <w:szCs w:val="28"/>
        </w:rPr>
        <w:t>умозаключения</w:t>
      </w:r>
      <w:r w:rsidR="00904529">
        <w:rPr>
          <w:color w:val="000000"/>
          <w:sz w:val="28"/>
          <w:szCs w:val="28"/>
        </w:rPr>
        <w:t xml:space="preserve"> </w:t>
      </w:r>
      <w:r w:rsidRPr="00790A4B">
        <w:rPr>
          <w:color w:val="000000"/>
          <w:sz w:val="28"/>
          <w:szCs w:val="28"/>
        </w:rPr>
        <w:t>от</w:t>
      </w:r>
      <w:r w:rsidR="00904529">
        <w:rPr>
          <w:color w:val="000000"/>
          <w:sz w:val="28"/>
          <w:szCs w:val="28"/>
        </w:rPr>
        <w:t xml:space="preserve"> </w:t>
      </w:r>
      <w:r w:rsidRPr="00790A4B">
        <w:rPr>
          <w:color w:val="000000"/>
          <w:sz w:val="28"/>
          <w:szCs w:val="28"/>
        </w:rPr>
        <w:t>общего</w:t>
      </w:r>
      <w:r w:rsidR="00904529">
        <w:rPr>
          <w:color w:val="000000"/>
          <w:sz w:val="28"/>
          <w:szCs w:val="28"/>
        </w:rPr>
        <w:t xml:space="preserve"> </w:t>
      </w:r>
      <w:r w:rsidRPr="00790A4B">
        <w:rPr>
          <w:color w:val="000000"/>
          <w:sz w:val="28"/>
          <w:szCs w:val="28"/>
        </w:rPr>
        <w:t>(теоретического</w:t>
      </w:r>
      <w:r w:rsidR="00904529">
        <w:rPr>
          <w:color w:val="000000"/>
          <w:sz w:val="28"/>
          <w:szCs w:val="28"/>
        </w:rPr>
        <w:t xml:space="preserve"> </w:t>
      </w:r>
      <w:r w:rsidRPr="00790A4B">
        <w:rPr>
          <w:color w:val="000000"/>
          <w:sz w:val="28"/>
          <w:szCs w:val="28"/>
        </w:rPr>
        <w:t>положения,</w:t>
      </w:r>
      <w:r w:rsidR="00904529">
        <w:rPr>
          <w:color w:val="000000"/>
          <w:sz w:val="28"/>
          <w:szCs w:val="28"/>
        </w:rPr>
        <w:t xml:space="preserve"> </w:t>
      </w:r>
      <w:r w:rsidRPr="00790A4B">
        <w:rPr>
          <w:color w:val="000000"/>
          <w:sz w:val="28"/>
          <w:szCs w:val="28"/>
        </w:rPr>
        <w:t>гипотезы)</w:t>
      </w:r>
      <w:r w:rsidR="00904529">
        <w:rPr>
          <w:color w:val="000000"/>
          <w:sz w:val="28"/>
          <w:szCs w:val="28"/>
        </w:rPr>
        <w:t xml:space="preserve"> </w:t>
      </w:r>
      <w:r w:rsidRPr="00790A4B">
        <w:rPr>
          <w:color w:val="000000"/>
          <w:sz w:val="28"/>
          <w:szCs w:val="28"/>
        </w:rPr>
        <w:t>к</w:t>
      </w:r>
      <w:r w:rsidR="00904529">
        <w:rPr>
          <w:color w:val="000000"/>
          <w:sz w:val="28"/>
          <w:szCs w:val="28"/>
        </w:rPr>
        <w:t xml:space="preserve"> </w:t>
      </w:r>
      <w:r w:rsidRPr="00790A4B">
        <w:rPr>
          <w:color w:val="000000"/>
          <w:sz w:val="28"/>
          <w:szCs w:val="28"/>
        </w:rPr>
        <w:t>частному.</w:t>
      </w:r>
      <w:r w:rsidR="00904529">
        <w:rPr>
          <w:color w:val="000000"/>
          <w:sz w:val="28"/>
          <w:szCs w:val="28"/>
        </w:rPr>
        <w:t xml:space="preserve"> </w:t>
      </w:r>
      <w:r w:rsidRPr="00790A4B">
        <w:rPr>
          <w:color w:val="000000"/>
          <w:sz w:val="28"/>
          <w:szCs w:val="28"/>
        </w:rPr>
        <w:t>Именно</w:t>
      </w:r>
      <w:r w:rsidR="00904529">
        <w:rPr>
          <w:color w:val="000000"/>
          <w:sz w:val="28"/>
          <w:szCs w:val="28"/>
        </w:rPr>
        <w:t xml:space="preserve"> </w:t>
      </w:r>
      <w:r w:rsidRPr="00790A4B">
        <w:rPr>
          <w:color w:val="000000"/>
          <w:sz w:val="28"/>
          <w:szCs w:val="28"/>
        </w:rPr>
        <w:t>с</w:t>
      </w:r>
      <w:r w:rsidR="00904529">
        <w:rPr>
          <w:color w:val="000000"/>
          <w:sz w:val="28"/>
          <w:szCs w:val="28"/>
        </w:rPr>
        <w:t xml:space="preserve"> </w:t>
      </w:r>
      <w:r w:rsidRPr="00790A4B">
        <w:rPr>
          <w:color w:val="000000"/>
          <w:sz w:val="28"/>
          <w:szCs w:val="28"/>
        </w:rPr>
        <w:t>помощью</w:t>
      </w:r>
      <w:r w:rsidR="00904529">
        <w:rPr>
          <w:color w:val="000000"/>
          <w:sz w:val="28"/>
          <w:szCs w:val="28"/>
        </w:rPr>
        <w:t xml:space="preserve"> </w:t>
      </w:r>
      <w:r w:rsidRPr="00790A4B">
        <w:rPr>
          <w:color w:val="000000"/>
          <w:sz w:val="28"/>
          <w:szCs w:val="28"/>
        </w:rPr>
        <w:t>дедукции</w:t>
      </w:r>
      <w:r w:rsidR="00904529">
        <w:rPr>
          <w:color w:val="000000"/>
          <w:sz w:val="28"/>
          <w:szCs w:val="28"/>
        </w:rPr>
        <w:t xml:space="preserve"> </w:t>
      </w:r>
      <w:r w:rsidRPr="00790A4B">
        <w:rPr>
          <w:color w:val="000000"/>
          <w:sz w:val="28"/>
          <w:szCs w:val="28"/>
        </w:rPr>
        <w:t>делаются</w:t>
      </w:r>
      <w:r w:rsidR="00904529">
        <w:rPr>
          <w:color w:val="000000"/>
          <w:sz w:val="28"/>
          <w:szCs w:val="28"/>
        </w:rPr>
        <w:t xml:space="preserve"> </w:t>
      </w:r>
      <w:r w:rsidRPr="00790A4B">
        <w:rPr>
          <w:color w:val="000000"/>
          <w:sz w:val="28"/>
          <w:szCs w:val="28"/>
        </w:rPr>
        <w:t>прогнозы.</w:t>
      </w:r>
      <w:r w:rsidR="00904529">
        <w:rPr>
          <w:color w:val="000000"/>
          <w:sz w:val="28"/>
          <w:szCs w:val="28"/>
        </w:rPr>
        <w:t xml:space="preserve"> </w:t>
      </w:r>
      <w:r w:rsidRPr="00790A4B">
        <w:rPr>
          <w:color w:val="000000"/>
          <w:sz w:val="28"/>
          <w:szCs w:val="28"/>
        </w:rPr>
        <w:t>Истинность</w:t>
      </w:r>
      <w:r w:rsidR="00904529">
        <w:rPr>
          <w:color w:val="000000"/>
          <w:sz w:val="28"/>
          <w:szCs w:val="28"/>
        </w:rPr>
        <w:t xml:space="preserve"> </w:t>
      </w:r>
      <w:r w:rsidRPr="00790A4B">
        <w:rPr>
          <w:color w:val="000000"/>
          <w:sz w:val="28"/>
          <w:szCs w:val="28"/>
        </w:rPr>
        <w:t>или</w:t>
      </w:r>
      <w:r w:rsidR="00904529">
        <w:rPr>
          <w:color w:val="000000"/>
          <w:sz w:val="28"/>
          <w:szCs w:val="28"/>
        </w:rPr>
        <w:t xml:space="preserve"> </w:t>
      </w:r>
      <w:r w:rsidRPr="00790A4B">
        <w:rPr>
          <w:color w:val="000000"/>
          <w:sz w:val="28"/>
          <w:szCs w:val="28"/>
        </w:rPr>
        <w:t>ложность</w:t>
      </w:r>
      <w:r w:rsidR="00904529">
        <w:rPr>
          <w:color w:val="000000"/>
          <w:sz w:val="28"/>
          <w:szCs w:val="28"/>
        </w:rPr>
        <w:t xml:space="preserve"> </w:t>
      </w:r>
      <w:r w:rsidRPr="00790A4B">
        <w:rPr>
          <w:color w:val="000000"/>
          <w:sz w:val="28"/>
          <w:szCs w:val="28"/>
        </w:rPr>
        <w:t>выдвинутой</w:t>
      </w:r>
      <w:r w:rsidR="00904529">
        <w:rPr>
          <w:color w:val="000000"/>
          <w:sz w:val="28"/>
          <w:szCs w:val="28"/>
        </w:rPr>
        <w:t xml:space="preserve"> </w:t>
      </w:r>
      <w:r w:rsidRPr="00790A4B">
        <w:rPr>
          <w:color w:val="000000"/>
          <w:sz w:val="28"/>
          <w:szCs w:val="28"/>
        </w:rPr>
        <w:t>гипотезы</w:t>
      </w:r>
      <w:r w:rsidR="00904529">
        <w:rPr>
          <w:color w:val="000000"/>
          <w:sz w:val="28"/>
          <w:szCs w:val="28"/>
        </w:rPr>
        <w:t xml:space="preserve"> </w:t>
      </w:r>
      <w:r w:rsidRPr="00790A4B">
        <w:rPr>
          <w:color w:val="000000"/>
          <w:sz w:val="28"/>
          <w:szCs w:val="28"/>
        </w:rPr>
        <w:t>проверяется</w:t>
      </w:r>
      <w:r w:rsidR="00904529">
        <w:rPr>
          <w:color w:val="000000"/>
          <w:sz w:val="28"/>
          <w:szCs w:val="28"/>
        </w:rPr>
        <w:t xml:space="preserve"> </w:t>
      </w:r>
      <w:r w:rsidRPr="00790A4B">
        <w:rPr>
          <w:color w:val="000000"/>
          <w:sz w:val="28"/>
          <w:szCs w:val="28"/>
        </w:rPr>
        <w:t>путем</w:t>
      </w:r>
      <w:r w:rsidR="00904529">
        <w:rPr>
          <w:color w:val="000000"/>
          <w:sz w:val="28"/>
          <w:szCs w:val="28"/>
        </w:rPr>
        <w:t xml:space="preserve"> </w:t>
      </w:r>
      <w:r w:rsidRPr="00790A4B">
        <w:rPr>
          <w:color w:val="000000"/>
          <w:sz w:val="28"/>
          <w:szCs w:val="28"/>
        </w:rPr>
        <w:t>сопоставления</w:t>
      </w:r>
      <w:r w:rsidR="00904529">
        <w:rPr>
          <w:color w:val="000000"/>
          <w:sz w:val="28"/>
          <w:szCs w:val="28"/>
        </w:rPr>
        <w:t xml:space="preserve"> </w:t>
      </w:r>
      <w:r w:rsidRPr="00790A4B">
        <w:rPr>
          <w:color w:val="000000"/>
          <w:sz w:val="28"/>
          <w:szCs w:val="28"/>
        </w:rPr>
        <w:t>ее</w:t>
      </w:r>
      <w:r w:rsidR="00904529">
        <w:rPr>
          <w:color w:val="000000"/>
          <w:sz w:val="28"/>
          <w:szCs w:val="28"/>
        </w:rPr>
        <w:t xml:space="preserve"> </w:t>
      </w:r>
      <w:r w:rsidRPr="00790A4B">
        <w:rPr>
          <w:color w:val="000000"/>
          <w:sz w:val="28"/>
          <w:szCs w:val="28"/>
        </w:rPr>
        <w:t>с</w:t>
      </w:r>
      <w:r w:rsidR="00904529">
        <w:rPr>
          <w:color w:val="000000"/>
          <w:sz w:val="28"/>
          <w:szCs w:val="28"/>
        </w:rPr>
        <w:t xml:space="preserve"> </w:t>
      </w:r>
      <w:r w:rsidRPr="00790A4B">
        <w:rPr>
          <w:color w:val="000000"/>
          <w:sz w:val="28"/>
          <w:szCs w:val="28"/>
        </w:rPr>
        <w:t>реальными</w:t>
      </w:r>
      <w:r w:rsidR="00904529">
        <w:rPr>
          <w:color w:val="000000"/>
          <w:sz w:val="28"/>
          <w:szCs w:val="28"/>
        </w:rPr>
        <w:t xml:space="preserve"> </w:t>
      </w:r>
      <w:r w:rsidRPr="00790A4B">
        <w:rPr>
          <w:color w:val="000000"/>
          <w:sz w:val="28"/>
          <w:szCs w:val="28"/>
        </w:rPr>
        <w:t>фактами</w:t>
      </w:r>
      <w:r w:rsidR="00904529">
        <w:rPr>
          <w:color w:val="000000"/>
          <w:sz w:val="28"/>
          <w:szCs w:val="28"/>
        </w:rPr>
        <w:t xml:space="preserve"> </w:t>
      </w:r>
      <w:r w:rsidRPr="00790A4B">
        <w:rPr>
          <w:color w:val="000000"/>
          <w:sz w:val="28"/>
          <w:szCs w:val="28"/>
        </w:rPr>
        <w:t>экономической</w:t>
      </w:r>
      <w:r w:rsidR="00904529">
        <w:rPr>
          <w:color w:val="000000"/>
          <w:sz w:val="28"/>
          <w:szCs w:val="28"/>
        </w:rPr>
        <w:t xml:space="preserve"> </w:t>
      </w:r>
      <w:r w:rsidRPr="00790A4B">
        <w:rPr>
          <w:color w:val="000000"/>
          <w:sz w:val="28"/>
          <w:szCs w:val="28"/>
        </w:rPr>
        <w:t>действительности,</w:t>
      </w:r>
      <w:r w:rsidR="00904529">
        <w:rPr>
          <w:color w:val="000000"/>
          <w:sz w:val="28"/>
          <w:szCs w:val="28"/>
        </w:rPr>
        <w:t xml:space="preserve"> </w:t>
      </w:r>
      <w:r w:rsidRPr="00790A4B">
        <w:rPr>
          <w:color w:val="000000"/>
          <w:sz w:val="28"/>
          <w:szCs w:val="28"/>
        </w:rPr>
        <w:t>выявления</w:t>
      </w:r>
      <w:r w:rsidR="00904529">
        <w:rPr>
          <w:color w:val="000000"/>
          <w:sz w:val="28"/>
          <w:szCs w:val="28"/>
        </w:rPr>
        <w:t xml:space="preserve"> </w:t>
      </w:r>
      <w:r w:rsidRPr="00790A4B">
        <w:rPr>
          <w:color w:val="000000"/>
          <w:sz w:val="28"/>
          <w:szCs w:val="28"/>
        </w:rPr>
        <w:t>ее</w:t>
      </w:r>
      <w:r w:rsidR="00904529">
        <w:rPr>
          <w:color w:val="000000"/>
          <w:sz w:val="28"/>
          <w:szCs w:val="28"/>
        </w:rPr>
        <w:t xml:space="preserve"> </w:t>
      </w:r>
      <w:r w:rsidRPr="00790A4B">
        <w:rPr>
          <w:color w:val="000000"/>
          <w:sz w:val="28"/>
          <w:szCs w:val="28"/>
        </w:rPr>
        <w:t>соответствия</w:t>
      </w:r>
      <w:r w:rsidR="00904529">
        <w:rPr>
          <w:color w:val="000000"/>
          <w:sz w:val="28"/>
          <w:szCs w:val="28"/>
        </w:rPr>
        <w:t xml:space="preserve"> </w:t>
      </w:r>
      <w:r w:rsidRPr="00790A4B">
        <w:rPr>
          <w:color w:val="000000"/>
          <w:sz w:val="28"/>
          <w:szCs w:val="28"/>
        </w:rPr>
        <w:t>или</w:t>
      </w:r>
      <w:r w:rsidR="00904529">
        <w:rPr>
          <w:color w:val="000000"/>
          <w:sz w:val="28"/>
          <w:szCs w:val="28"/>
        </w:rPr>
        <w:t xml:space="preserve"> </w:t>
      </w:r>
      <w:r w:rsidRPr="00790A4B">
        <w:rPr>
          <w:color w:val="000000"/>
          <w:sz w:val="28"/>
          <w:szCs w:val="28"/>
        </w:rPr>
        <w:t>несоответствия</w:t>
      </w:r>
      <w:r w:rsidR="00904529">
        <w:rPr>
          <w:color w:val="000000"/>
          <w:sz w:val="28"/>
          <w:szCs w:val="28"/>
        </w:rPr>
        <w:t xml:space="preserve"> </w:t>
      </w:r>
      <w:r w:rsidRPr="00790A4B">
        <w:rPr>
          <w:color w:val="000000"/>
          <w:sz w:val="28"/>
          <w:szCs w:val="28"/>
        </w:rPr>
        <w:t>этим</w:t>
      </w:r>
      <w:r w:rsidR="00904529">
        <w:rPr>
          <w:color w:val="000000"/>
          <w:sz w:val="28"/>
          <w:szCs w:val="28"/>
        </w:rPr>
        <w:t xml:space="preserve"> </w:t>
      </w:r>
      <w:r w:rsidRPr="00790A4B">
        <w:rPr>
          <w:color w:val="000000"/>
          <w:sz w:val="28"/>
          <w:szCs w:val="28"/>
        </w:rPr>
        <w:t>фактам.</w:t>
      </w:r>
    </w:p>
    <w:p w:rsidR="008419E6" w:rsidRPr="00790A4B" w:rsidRDefault="008419E6" w:rsidP="008419E6">
      <w:pPr>
        <w:pStyle w:val="af"/>
        <w:spacing w:before="0" w:beforeAutospacing="0" w:after="0" w:afterAutospacing="0" w:line="360" w:lineRule="auto"/>
        <w:ind w:firstLine="709"/>
        <w:jc w:val="both"/>
        <w:rPr>
          <w:color w:val="000000"/>
          <w:sz w:val="28"/>
          <w:szCs w:val="28"/>
        </w:rPr>
      </w:pPr>
      <w:r w:rsidRPr="00790A4B">
        <w:rPr>
          <w:b/>
          <w:bCs/>
          <w:i/>
          <w:iCs/>
          <w:color w:val="000000"/>
          <w:sz w:val="28"/>
          <w:szCs w:val="28"/>
        </w:rPr>
        <w:t>Анализ</w:t>
      </w:r>
      <w:r w:rsidRPr="00790A4B">
        <w:rPr>
          <w:color w:val="000000"/>
          <w:sz w:val="28"/>
          <w:szCs w:val="28"/>
        </w:rPr>
        <w:t>–</w:t>
      </w:r>
      <w:r w:rsidR="00904529">
        <w:rPr>
          <w:color w:val="000000"/>
          <w:sz w:val="28"/>
          <w:szCs w:val="28"/>
        </w:rPr>
        <w:t xml:space="preserve"> </w:t>
      </w:r>
      <w:r w:rsidRPr="00790A4B">
        <w:rPr>
          <w:color w:val="000000"/>
          <w:sz w:val="28"/>
          <w:szCs w:val="28"/>
        </w:rPr>
        <w:t>это</w:t>
      </w:r>
      <w:r w:rsidR="00904529">
        <w:rPr>
          <w:color w:val="000000"/>
          <w:sz w:val="28"/>
          <w:szCs w:val="28"/>
        </w:rPr>
        <w:t xml:space="preserve"> </w:t>
      </w:r>
      <w:r w:rsidRPr="00790A4B">
        <w:rPr>
          <w:color w:val="000000"/>
          <w:sz w:val="28"/>
          <w:szCs w:val="28"/>
        </w:rPr>
        <w:t>такой</w:t>
      </w:r>
      <w:r w:rsidR="00904529">
        <w:rPr>
          <w:color w:val="000000"/>
          <w:sz w:val="28"/>
          <w:szCs w:val="28"/>
        </w:rPr>
        <w:t xml:space="preserve"> </w:t>
      </w:r>
      <w:r w:rsidRPr="00790A4B">
        <w:rPr>
          <w:color w:val="000000"/>
          <w:sz w:val="28"/>
          <w:szCs w:val="28"/>
        </w:rPr>
        <w:t>метод</w:t>
      </w:r>
      <w:r w:rsidR="00904529">
        <w:rPr>
          <w:color w:val="000000"/>
          <w:sz w:val="28"/>
          <w:szCs w:val="28"/>
        </w:rPr>
        <w:t xml:space="preserve"> </w:t>
      </w:r>
      <w:r w:rsidRPr="00790A4B">
        <w:rPr>
          <w:color w:val="000000"/>
          <w:sz w:val="28"/>
          <w:szCs w:val="28"/>
        </w:rPr>
        <w:t>познания,</w:t>
      </w:r>
      <w:r w:rsidR="00904529">
        <w:rPr>
          <w:color w:val="000000"/>
          <w:sz w:val="28"/>
          <w:szCs w:val="28"/>
        </w:rPr>
        <w:t xml:space="preserve"> </w:t>
      </w:r>
      <w:r w:rsidRPr="00790A4B">
        <w:rPr>
          <w:color w:val="000000"/>
          <w:sz w:val="28"/>
          <w:szCs w:val="28"/>
        </w:rPr>
        <w:t>который</w:t>
      </w:r>
      <w:r w:rsidR="00904529">
        <w:rPr>
          <w:color w:val="000000"/>
          <w:sz w:val="28"/>
          <w:szCs w:val="28"/>
        </w:rPr>
        <w:t xml:space="preserve"> </w:t>
      </w:r>
      <w:r w:rsidRPr="00790A4B">
        <w:rPr>
          <w:color w:val="000000"/>
          <w:sz w:val="28"/>
          <w:szCs w:val="28"/>
        </w:rPr>
        <w:t>предполагает</w:t>
      </w:r>
      <w:r w:rsidR="00904529">
        <w:rPr>
          <w:color w:val="000000"/>
          <w:sz w:val="28"/>
          <w:szCs w:val="28"/>
        </w:rPr>
        <w:t xml:space="preserve"> </w:t>
      </w:r>
      <w:r w:rsidRPr="00790A4B">
        <w:rPr>
          <w:color w:val="000000"/>
          <w:sz w:val="28"/>
          <w:szCs w:val="28"/>
        </w:rPr>
        <w:t>разделение</w:t>
      </w:r>
      <w:r w:rsidR="00904529">
        <w:rPr>
          <w:color w:val="000000"/>
          <w:sz w:val="28"/>
          <w:szCs w:val="28"/>
        </w:rPr>
        <w:t xml:space="preserve"> </w:t>
      </w:r>
      <w:r w:rsidRPr="00790A4B">
        <w:rPr>
          <w:color w:val="000000"/>
          <w:sz w:val="28"/>
          <w:szCs w:val="28"/>
        </w:rPr>
        <w:t>целого</w:t>
      </w:r>
      <w:r w:rsidR="00904529">
        <w:rPr>
          <w:color w:val="000000"/>
          <w:sz w:val="28"/>
          <w:szCs w:val="28"/>
        </w:rPr>
        <w:t xml:space="preserve"> </w:t>
      </w:r>
      <w:r w:rsidRPr="00790A4B">
        <w:rPr>
          <w:color w:val="000000"/>
          <w:sz w:val="28"/>
          <w:szCs w:val="28"/>
        </w:rPr>
        <w:t>на</w:t>
      </w:r>
      <w:r w:rsidR="00904529">
        <w:rPr>
          <w:color w:val="000000"/>
          <w:sz w:val="28"/>
          <w:szCs w:val="28"/>
        </w:rPr>
        <w:t xml:space="preserve"> </w:t>
      </w:r>
      <w:r w:rsidRPr="00790A4B">
        <w:rPr>
          <w:color w:val="000000"/>
          <w:sz w:val="28"/>
          <w:szCs w:val="28"/>
        </w:rPr>
        <w:t>отдельные</w:t>
      </w:r>
      <w:r w:rsidR="00904529">
        <w:rPr>
          <w:color w:val="000000"/>
          <w:sz w:val="28"/>
          <w:szCs w:val="28"/>
        </w:rPr>
        <w:t xml:space="preserve"> </w:t>
      </w:r>
      <w:r w:rsidRPr="00790A4B">
        <w:rPr>
          <w:color w:val="000000"/>
          <w:sz w:val="28"/>
          <w:szCs w:val="28"/>
        </w:rPr>
        <w:t>составные</w:t>
      </w:r>
      <w:r w:rsidR="00904529">
        <w:rPr>
          <w:color w:val="000000"/>
          <w:sz w:val="28"/>
          <w:szCs w:val="28"/>
        </w:rPr>
        <w:t xml:space="preserve"> </w:t>
      </w:r>
      <w:r w:rsidRPr="00790A4B">
        <w:rPr>
          <w:color w:val="000000"/>
          <w:sz w:val="28"/>
          <w:szCs w:val="28"/>
        </w:rPr>
        <w:t>части</w:t>
      </w:r>
      <w:r w:rsidR="00904529">
        <w:rPr>
          <w:color w:val="000000"/>
          <w:sz w:val="28"/>
          <w:szCs w:val="28"/>
        </w:rPr>
        <w:t xml:space="preserve"> </w:t>
      </w:r>
      <w:r w:rsidRPr="00790A4B">
        <w:rPr>
          <w:color w:val="000000"/>
          <w:sz w:val="28"/>
          <w:szCs w:val="28"/>
        </w:rPr>
        <w:t>и</w:t>
      </w:r>
      <w:r w:rsidR="00904529">
        <w:rPr>
          <w:color w:val="000000"/>
          <w:sz w:val="28"/>
          <w:szCs w:val="28"/>
        </w:rPr>
        <w:t xml:space="preserve"> </w:t>
      </w:r>
      <w:r w:rsidRPr="00790A4B">
        <w:rPr>
          <w:color w:val="000000"/>
          <w:sz w:val="28"/>
          <w:szCs w:val="28"/>
        </w:rPr>
        <w:t>изучение</w:t>
      </w:r>
      <w:r w:rsidR="00904529">
        <w:rPr>
          <w:color w:val="000000"/>
          <w:sz w:val="28"/>
          <w:szCs w:val="28"/>
        </w:rPr>
        <w:t xml:space="preserve"> </w:t>
      </w:r>
      <w:r w:rsidRPr="00790A4B">
        <w:rPr>
          <w:color w:val="000000"/>
          <w:sz w:val="28"/>
          <w:szCs w:val="28"/>
        </w:rPr>
        <w:t>каждой</w:t>
      </w:r>
      <w:r w:rsidR="00904529">
        <w:rPr>
          <w:color w:val="000000"/>
          <w:sz w:val="28"/>
          <w:szCs w:val="28"/>
        </w:rPr>
        <w:t xml:space="preserve"> </w:t>
      </w:r>
      <w:r w:rsidRPr="00790A4B">
        <w:rPr>
          <w:color w:val="000000"/>
          <w:sz w:val="28"/>
          <w:szCs w:val="28"/>
        </w:rPr>
        <w:t>из</w:t>
      </w:r>
      <w:r w:rsidR="00904529">
        <w:rPr>
          <w:color w:val="000000"/>
          <w:sz w:val="28"/>
          <w:szCs w:val="28"/>
        </w:rPr>
        <w:t xml:space="preserve"> </w:t>
      </w:r>
      <w:r w:rsidRPr="00790A4B">
        <w:rPr>
          <w:color w:val="000000"/>
          <w:sz w:val="28"/>
          <w:szCs w:val="28"/>
        </w:rPr>
        <w:t>этих</w:t>
      </w:r>
      <w:r w:rsidR="00904529">
        <w:rPr>
          <w:color w:val="000000"/>
          <w:sz w:val="28"/>
          <w:szCs w:val="28"/>
        </w:rPr>
        <w:t xml:space="preserve"> </w:t>
      </w:r>
      <w:r w:rsidRPr="00790A4B">
        <w:rPr>
          <w:color w:val="000000"/>
          <w:sz w:val="28"/>
          <w:szCs w:val="28"/>
        </w:rPr>
        <w:t>частей.</w:t>
      </w:r>
      <w:r w:rsidR="00904529">
        <w:rPr>
          <w:color w:val="000000"/>
          <w:sz w:val="28"/>
          <w:szCs w:val="28"/>
        </w:rPr>
        <w:t xml:space="preserve"> </w:t>
      </w:r>
    </w:p>
    <w:p w:rsidR="008419E6" w:rsidRPr="00790A4B" w:rsidRDefault="008419E6" w:rsidP="008419E6">
      <w:pPr>
        <w:pStyle w:val="af"/>
        <w:spacing w:before="0" w:beforeAutospacing="0" w:after="0" w:afterAutospacing="0" w:line="360" w:lineRule="auto"/>
        <w:ind w:firstLine="709"/>
        <w:jc w:val="both"/>
        <w:rPr>
          <w:color w:val="000000"/>
          <w:sz w:val="28"/>
          <w:szCs w:val="28"/>
        </w:rPr>
      </w:pPr>
      <w:r w:rsidRPr="00790A4B">
        <w:rPr>
          <w:b/>
          <w:bCs/>
          <w:i/>
          <w:iCs/>
          <w:color w:val="000000"/>
          <w:sz w:val="28"/>
          <w:szCs w:val="28"/>
        </w:rPr>
        <w:t>Синтез</w:t>
      </w:r>
      <w:r w:rsidRPr="00790A4B">
        <w:rPr>
          <w:color w:val="000000"/>
          <w:sz w:val="28"/>
          <w:szCs w:val="28"/>
        </w:rPr>
        <w:t>–</w:t>
      </w:r>
      <w:r w:rsidR="00904529">
        <w:rPr>
          <w:color w:val="000000"/>
          <w:sz w:val="28"/>
          <w:szCs w:val="28"/>
        </w:rPr>
        <w:t xml:space="preserve"> </w:t>
      </w:r>
      <w:r w:rsidRPr="00790A4B">
        <w:rPr>
          <w:color w:val="000000"/>
          <w:sz w:val="28"/>
          <w:szCs w:val="28"/>
        </w:rPr>
        <w:t>это</w:t>
      </w:r>
      <w:r w:rsidR="00904529">
        <w:rPr>
          <w:color w:val="000000"/>
          <w:sz w:val="28"/>
          <w:szCs w:val="28"/>
        </w:rPr>
        <w:t xml:space="preserve"> </w:t>
      </w:r>
      <w:r w:rsidRPr="00790A4B">
        <w:rPr>
          <w:color w:val="000000"/>
          <w:sz w:val="28"/>
          <w:szCs w:val="28"/>
        </w:rPr>
        <w:t>метод</w:t>
      </w:r>
      <w:r w:rsidR="00904529">
        <w:rPr>
          <w:color w:val="000000"/>
          <w:sz w:val="28"/>
          <w:szCs w:val="28"/>
        </w:rPr>
        <w:t xml:space="preserve"> </w:t>
      </w:r>
      <w:r w:rsidRPr="00790A4B">
        <w:rPr>
          <w:color w:val="000000"/>
          <w:sz w:val="28"/>
          <w:szCs w:val="28"/>
        </w:rPr>
        <w:t>познания,</w:t>
      </w:r>
      <w:r w:rsidR="00904529">
        <w:rPr>
          <w:color w:val="000000"/>
          <w:sz w:val="28"/>
          <w:szCs w:val="28"/>
        </w:rPr>
        <w:t xml:space="preserve"> </w:t>
      </w:r>
      <w:r w:rsidRPr="00790A4B">
        <w:rPr>
          <w:color w:val="000000"/>
          <w:sz w:val="28"/>
          <w:szCs w:val="28"/>
        </w:rPr>
        <w:t>основанный</w:t>
      </w:r>
      <w:r w:rsidR="00904529">
        <w:rPr>
          <w:color w:val="000000"/>
          <w:sz w:val="28"/>
          <w:szCs w:val="28"/>
        </w:rPr>
        <w:t xml:space="preserve"> </w:t>
      </w:r>
      <w:r w:rsidRPr="00790A4B">
        <w:rPr>
          <w:color w:val="000000"/>
          <w:sz w:val="28"/>
          <w:szCs w:val="28"/>
        </w:rPr>
        <w:t>на</w:t>
      </w:r>
      <w:r w:rsidR="00904529">
        <w:rPr>
          <w:color w:val="000000"/>
          <w:sz w:val="28"/>
          <w:szCs w:val="28"/>
        </w:rPr>
        <w:t xml:space="preserve"> </w:t>
      </w:r>
      <w:r w:rsidRPr="00790A4B">
        <w:rPr>
          <w:color w:val="000000"/>
          <w:sz w:val="28"/>
          <w:szCs w:val="28"/>
        </w:rPr>
        <w:t>соединении</w:t>
      </w:r>
      <w:r w:rsidR="00904529">
        <w:rPr>
          <w:color w:val="000000"/>
          <w:sz w:val="28"/>
          <w:szCs w:val="28"/>
        </w:rPr>
        <w:t xml:space="preserve"> </w:t>
      </w:r>
      <w:r w:rsidRPr="00790A4B">
        <w:rPr>
          <w:color w:val="000000"/>
          <w:sz w:val="28"/>
          <w:szCs w:val="28"/>
        </w:rPr>
        <w:t>отдельных</w:t>
      </w:r>
      <w:r w:rsidR="00904529">
        <w:rPr>
          <w:color w:val="000000"/>
          <w:sz w:val="28"/>
          <w:szCs w:val="28"/>
        </w:rPr>
        <w:t xml:space="preserve"> </w:t>
      </w:r>
      <w:r w:rsidRPr="00790A4B">
        <w:rPr>
          <w:color w:val="000000"/>
          <w:sz w:val="28"/>
          <w:szCs w:val="28"/>
        </w:rPr>
        <w:t>частей</w:t>
      </w:r>
      <w:r w:rsidR="00904529">
        <w:rPr>
          <w:color w:val="000000"/>
          <w:sz w:val="28"/>
          <w:szCs w:val="28"/>
        </w:rPr>
        <w:t xml:space="preserve"> </w:t>
      </w:r>
      <w:r w:rsidRPr="00790A4B">
        <w:rPr>
          <w:color w:val="000000"/>
          <w:sz w:val="28"/>
          <w:szCs w:val="28"/>
        </w:rPr>
        <w:t>явления,</w:t>
      </w:r>
      <w:r w:rsidR="00904529">
        <w:rPr>
          <w:color w:val="000000"/>
          <w:sz w:val="28"/>
          <w:szCs w:val="28"/>
        </w:rPr>
        <w:t xml:space="preserve"> </w:t>
      </w:r>
      <w:r w:rsidRPr="00790A4B">
        <w:rPr>
          <w:color w:val="000000"/>
          <w:sz w:val="28"/>
          <w:szCs w:val="28"/>
        </w:rPr>
        <w:t>изученных</w:t>
      </w:r>
      <w:r w:rsidR="00904529">
        <w:rPr>
          <w:color w:val="000000"/>
          <w:sz w:val="28"/>
          <w:szCs w:val="28"/>
        </w:rPr>
        <w:t xml:space="preserve"> </w:t>
      </w:r>
      <w:r w:rsidRPr="00790A4B">
        <w:rPr>
          <w:color w:val="000000"/>
          <w:sz w:val="28"/>
          <w:szCs w:val="28"/>
        </w:rPr>
        <w:t>в</w:t>
      </w:r>
      <w:r w:rsidR="00904529">
        <w:rPr>
          <w:color w:val="000000"/>
          <w:sz w:val="28"/>
          <w:szCs w:val="28"/>
        </w:rPr>
        <w:t xml:space="preserve"> </w:t>
      </w:r>
      <w:r w:rsidRPr="00790A4B">
        <w:rPr>
          <w:color w:val="000000"/>
          <w:sz w:val="28"/>
          <w:szCs w:val="28"/>
        </w:rPr>
        <w:t>процессе</w:t>
      </w:r>
      <w:r w:rsidR="00904529">
        <w:rPr>
          <w:color w:val="000000"/>
          <w:sz w:val="28"/>
          <w:szCs w:val="28"/>
        </w:rPr>
        <w:t xml:space="preserve"> </w:t>
      </w:r>
      <w:r w:rsidRPr="00790A4B">
        <w:rPr>
          <w:color w:val="000000"/>
          <w:sz w:val="28"/>
          <w:szCs w:val="28"/>
        </w:rPr>
        <w:t>анализа,</w:t>
      </w:r>
      <w:r w:rsidR="00904529">
        <w:rPr>
          <w:color w:val="000000"/>
          <w:sz w:val="28"/>
          <w:szCs w:val="28"/>
        </w:rPr>
        <w:t xml:space="preserve"> </w:t>
      </w:r>
      <w:r w:rsidRPr="00790A4B">
        <w:rPr>
          <w:color w:val="000000"/>
          <w:sz w:val="28"/>
          <w:szCs w:val="28"/>
        </w:rPr>
        <w:t>в</w:t>
      </w:r>
      <w:r w:rsidR="00904529">
        <w:rPr>
          <w:color w:val="000000"/>
          <w:sz w:val="28"/>
          <w:szCs w:val="28"/>
        </w:rPr>
        <w:t xml:space="preserve"> </w:t>
      </w:r>
      <w:r w:rsidRPr="00790A4B">
        <w:rPr>
          <w:color w:val="000000"/>
          <w:sz w:val="28"/>
          <w:szCs w:val="28"/>
        </w:rPr>
        <w:t>единое</w:t>
      </w:r>
      <w:r w:rsidR="00904529">
        <w:rPr>
          <w:color w:val="000000"/>
          <w:sz w:val="28"/>
          <w:szCs w:val="28"/>
        </w:rPr>
        <w:t xml:space="preserve"> </w:t>
      </w:r>
      <w:r w:rsidRPr="00790A4B">
        <w:rPr>
          <w:color w:val="000000"/>
          <w:sz w:val="28"/>
          <w:szCs w:val="28"/>
        </w:rPr>
        <w:t>целое.</w:t>
      </w:r>
      <w:r w:rsidR="00904529">
        <w:rPr>
          <w:color w:val="000000"/>
          <w:sz w:val="28"/>
          <w:szCs w:val="28"/>
        </w:rPr>
        <w:t xml:space="preserve"> </w:t>
      </w:r>
    </w:p>
    <w:p w:rsidR="008419E6" w:rsidRPr="00790A4B" w:rsidRDefault="008419E6" w:rsidP="008419E6">
      <w:pPr>
        <w:pStyle w:val="af"/>
        <w:spacing w:before="0" w:beforeAutospacing="0" w:after="0" w:afterAutospacing="0" w:line="360" w:lineRule="auto"/>
        <w:ind w:firstLine="709"/>
        <w:jc w:val="both"/>
        <w:rPr>
          <w:color w:val="000000"/>
          <w:sz w:val="28"/>
          <w:szCs w:val="28"/>
        </w:rPr>
      </w:pPr>
      <w:r w:rsidRPr="00790A4B">
        <w:rPr>
          <w:b/>
          <w:bCs/>
          <w:i/>
          <w:iCs/>
          <w:color w:val="000000"/>
          <w:sz w:val="28"/>
          <w:szCs w:val="28"/>
        </w:rPr>
        <w:t>Абстрагирование</w:t>
      </w:r>
      <w:r w:rsidR="00904529">
        <w:rPr>
          <w:color w:val="000000"/>
          <w:sz w:val="28"/>
          <w:szCs w:val="28"/>
        </w:rPr>
        <w:t xml:space="preserve"> </w:t>
      </w:r>
      <w:r w:rsidRPr="00790A4B">
        <w:rPr>
          <w:color w:val="000000"/>
          <w:sz w:val="28"/>
          <w:szCs w:val="28"/>
        </w:rPr>
        <w:t>(от</w:t>
      </w:r>
      <w:r w:rsidR="00904529">
        <w:rPr>
          <w:color w:val="000000"/>
          <w:sz w:val="28"/>
          <w:szCs w:val="28"/>
        </w:rPr>
        <w:t xml:space="preserve"> </w:t>
      </w:r>
      <w:r w:rsidRPr="00790A4B">
        <w:rPr>
          <w:color w:val="000000"/>
          <w:sz w:val="28"/>
          <w:szCs w:val="28"/>
        </w:rPr>
        <w:t>лат.</w:t>
      </w:r>
      <w:r w:rsidR="00904529">
        <w:rPr>
          <w:color w:val="000000"/>
          <w:sz w:val="28"/>
          <w:szCs w:val="28"/>
        </w:rPr>
        <w:t xml:space="preserve"> </w:t>
      </w:r>
      <w:r w:rsidRPr="00790A4B">
        <w:rPr>
          <w:color w:val="000000"/>
          <w:sz w:val="28"/>
          <w:szCs w:val="28"/>
        </w:rPr>
        <w:t>abstractio</w:t>
      </w:r>
      <w:r w:rsidR="00904529">
        <w:rPr>
          <w:color w:val="000000"/>
          <w:sz w:val="28"/>
          <w:szCs w:val="28"/>
        </w:rPr>
        <w:t xml:space="preserve"> </w:t>
      </w:r>
      <w:r w:rsidRPr="00790A4B">
        <w:rPr>
          <w:color w:val="000000"/>
          <w:sz w:val="28"/>
          <w:szCs w:val="28"/>
        </w:rPr>
        <w:t>—</w:t>
      </w:r>
      <w:r w:rsidR="00904529">
        <w:rPr>
          <w:color w:val="000000"/>
          <w:sz w:val="28"/>
          <w:szCs w:val="28"/>
        </w:rPr>
        <w:t xml:space="preserve"> </w:t>
      </w:r>
      <w:r w:rsidRPr="00790A4B">
        <w:rPr>
          <w:color w:val="000000"/>
          <w:sz w:val="28"/>
          <w:szCs w:val="28"/>
        </w:rPr>
        <w:t>отвлечение)</w:t>
      </w:r>
      <w:r w:rsidR="00904529">
        <w:rPr>
          <w:color w:val="000000"/>
          <w:sz w:val="28"/>
          <w:szCs w:val="28"/>
        </w:rPr>
        <w:t xml:space="preserve"> </w:t>
      </w:r>
      <w:r w:rsidRPr="00790A4B">
        <w:rPr>
          <w:color w:val="000000"/>
          <w:sz w:val="28"/>
          <w:szCs w:val="28"/>
        </w:rPr>
        <w:t>—</w:t>
      </w:r>
      <w:r w:rsidR="00904529">
        <w:rPr>
          <w:color w:val="000000"/>
          <w:sz w:val="28"/>
          <w:szCs w:val="28"/>
        </w:rPr>
        <w:t xml:space="preserve"> </w:t>
      </w:r>
      <w:r w:rsidRPr="00790A4B">
        <w:rPr>
          <w:color w:val="000000"/>
          <w:sz w:val="28"/>
          <w:szCs w:val="28"/>
        </w:rPr>
        <w:t>это</w:t>
      </w:r>
      <w:r w:rsidR="00904529">
        <w:rPr>
          <w:color w:val="000000"/>
          <w:sz w:val="28"/>
          <w:szCs w:val="28"/>
        </w:rPr>
        <w:t xml:space="preserve"> </w:t>
      </w:r>
      <w:r w:rsidRPr="00790A4B">
        <w:rPr>
          <w:color w:val="000000"/>
          <w:sz w:val="28"/>
          <w:szCs w:val="28"/>
        </w:rPr>
        <w:t>общелогический</w:t>
      </w:r>
      <w:r w:rsidR="00904529">
        <w:rPr>
          <w:color w:val="000000"/>
          <w:sz w:val="28"/>
          <w:szCs w:val="28"/>
        </w:rPr>
        <w:t xml:space="preserve"> </w:t>
      </w:r>
      <w:r w:rsidRPr="00790A4B">
        <w:rPr>
          <w:color w:val="000000"/>
          <w:sz w:val="28"/>
          <w:szCs w:val="28"/>
        </w:rPr>
        <w:t>метод</w:t>
      </w:r>
      <w:r w:rsidR="00904529">
        <w:rPr>
          <w:color w:val="000000"/>
          <w:sz w:val="28"/>
          <w:szCs w:val="28"/>
        </w:rPr>
        <w:t xml:space="preserve"> </w:t>
      </w:r>
      <w:r w:rsidRPr="00790A4B">
        <w:rPr>
          <w:color w:val="000000"/>
          <w:sz w:val="28"/>
          <w:szCs w:val="28"/>
        </w:rPr>
        <w:t>научного</w:t>
      </w:r>
      <w:r w:rsidR="00904529">
        <w:rPr>
          <w:color w:val="000000"/>
          <w:sz w:val="28"/>
          <w:szCs w:val="28"/>
        </w:rPr>
        <w:t xml:space="preserve"> </w:t>
      </w:r>
      <w:r w:rsidRPr="00790A4B">
        <w:rPr>
          <w:color w:val="000000"/>
          <w:sz w:val="28"/>
          <w:szCs w:val="28"/>
        </w:rPr>
        <w:t>познания,</w:t>
      </w:r>
      <w:r w:rsidR="00904529">
        <w:rPr>
          <w:color w:val="000000"/>
          <w:sz w:val="28"/>
          <w:szCs w:val="28"/>
        </w:rPr>
        <w:t xml:space="preserve"> </w:t>
      </w:r>
      <w:r w:rsidRPr="00790A4B">
        <w:rPr>
          <w:color w:val="000000"/>
          <w:sz w:val="28"/>
          <w:szCs w:val="28"/>
        </w:rPr>
        <w:t>представляющий</w:t>
      </w:r>
      <w:r w:rsidR="00904529">
        <w:rPr>
          <w:color w:val="000000"/>
          <w:sz w:val="28"/>
          <w:szCs w:val="28"/>
        </w:rPr>
        <w:t xml:space="preserve"> </w:t>
      </w:r>
      <w:r w:rsidRPr="00790A4B">
        <w:rPr>
          <w:color w:val="000000"/>
          <w:sz w:val="28"/>
          <w:szCs w:val="28"/>
        </w:rPr>
        <w:t>собой</w:t>
      </w:r>
      <w:r w:rsidR="00904529">
        <w:rPr>
          <w:color w:val="000000"/>
          <w:sz w:val="28"/>
          <w:szCs w:val="28"/>
        </w:rPr>
        <w:t xml:space="preserve"> </w:t>
      </w:r>
      <w:r w:rsidRPr="00790A4B">
        <w:rPr>
          <w:color w:val="000000"/>
          <w:sz w:val="28"/>
          <w:szCs w:val="28"/>
        </w:rPr>
        <w:t>мысленное</w:t>
      </w:r>
      <w:r w:rsidR="00904529">
        <w:rPr>
          <w:color w:val="000000"/>
          <w:sz w:val="28"/>
          <w:szCs w:val="28"/>
        </w:rPr>
        <w:t xml:space="preserve"> </w:t>
      </w:r>
      <w:r w:rsidRPr="00790A4B">
        <w:rPr>
          <w:color w:val="000000"/>
          <w:sz w:val="28"/>
          <w:szCs w:val="28"/>
        </w:rPr>
        <w:t>отвлечение</w:t>
      </w:r>
      <w:r w:rsidR="00904529">
        <w:rPr>
          <w:color w:val="000000"/>
          <w:sz w:val="28"/>
          <w:szCs w:val="28"/>
        </w:rPr>
        <w:t xml:space="preserve"> </w:t>
      </w:r>
      <w:r w:rsidRPr="00790A4B">
        <w:rPr>
          <w:color w:val="000000"/>
          <w:sz w:val="28"/>
          <w:szCs w:val="28"/>
        </w:rPr>
        <w:t>от</w:t>
      </w:r>
      <w:r w:rsidR="00904529">
        <w:rPr>
          <w:color w:val="000000"/>
          <w:sz w:val="28"/>
          <w:szCs w:val="28"/>
        </w:rPr>
        <w:t xml:space="preserve"> </w:t>
      </w:r>
      <w:r w:rsidRPr="00790A4B">
        <w:rPr>
          <w:color w:val="000000"/>
          <w:sz w:val="28"/>
          <w:szCs w:val="28"/>
        </w:rPr>
        <w:t>несущественных</w:t>
      </w:r>
      <w:r w:rsidR="00904529">
        <w:rPr>
          <w:color w:val="000000"/>
          <w:sz w:val="28"/>
          <w:szCs w:val="28"/>
        </w:rPr>
        <w:t xml:space="preserve"> </w:t>
      </w:r>
      <w:r w:rsidRPr="00790A4B">
        <w:rPr>
          <w:color w:val="000000"/>
          <w:sz w:val="28"/>
          <w:szCs w:val="28"/>
        </w:rPr>
        <w:t>свойств,</w:t>
      </w:r>
      <w:r w:rsidR="00904529">
        <w:rPr>
          <w:color w:val="000000"/>
          <w:sz w:val="28"/>
          <w:szCs w:val="28"/>
        </w:rPr>
        <w:t xml:space="preserve"> </w:t>
      </w:r>
      <w:r w:rsidRPr="00790A4B">
        <w:rPr>
          <w:color w:val="000000"/>
          <w:sz w:val="28"/>
          <w:szCs w:val="28"/>
        </w:rPr>
        <w:t>связей,</w:t>
      </w:r>
      <w:r w:rsidR="00904529">
        <w:rPr>
          <w:color w:val="000000"/>
          <w:sz w:val="28"/>
          <w:szCs w:val="28"/>
        </w:rPr>
        <w:t xml:space="preserve"> </w:t>
      </w:r>
      <w:r w:rsidRPr="00790A4B">
        <w:rPr>
          <w:color w:val="000000"/>
          <w:sz w:val="28"/>
          <w:szCs w:val="28"/>
        </w:rPr>
        <w:t>отношений</w:t>
      </w:r>
      <w:r w:rsidR="00904529">
        <w:rPr>
          <w:color w:val="000000"/>
          <w:sz w:val="28"/>
          <w:szCs w:val="28"/>
        </w:rPr>
        <w:t xml:space="preserve"> </w:t>
      </w:r>
      <w:r w:rsidRPr="00790A4B">
        <w:rPr>
          <w:color w:val="000000"/>
          <w:sz w:val="28"/>
          <w:szCs w:val="28"/>
        </w:rPr>
        <w:t>изучаемых</w:t>
      </w:r>
      <w:r w:rsidR="00904529">
        <w:rPr>
          <w:color w:val="000000"/>
          <w:sz w:val="28"/>
          <w:szCs w:val="28"/>
        </w:rPr>
        <w:t xml:space="preserve"> </w:t>
      </w:r>
      <w:r w:rsidRPr="00790A4B">
        <w:rPr>
          <w:color w:val="000000"/>
          <w:sz w:val="28"/>
          <w:szCs w:val="28"/>
        </w:rPr>
        <w:t>предметов</w:t>
      </w:r>
      <w:r w:rsidR="00904529">
        <w:rPr>
          <w:color w:val="000000"/>
          <w:sz w:val="28"/>
          <w:szCs w:val="28"/>
        </w:rPr>
        <w:t xml:space="preserve"> </w:t>
      </w:r>
      <w:r w:rsidRPr="00790A4B">
        <w:rPr>
          <w:color w:val="000000"/>
          <w:sz w:val="28"/>
          <w:szCs w:val="28"/>
        </w:rPr>
        <w:t>с</w:t>
      </w:r>
      <w:r w:rsidR="00904529">
        <w:rPr>
          <w:color w:val="000000"/>
          <w:sz w:val="28"/>
          <w:szCs w:val="28"/>
        </w:rPr>
        <w:t xml:space="preserve"> </w:t>
      </w:r>
      <w:r w:rsidRPr="00790A4B">
        <w:rPr>
          <w:color w:val="000000"/>
          <w:sz w:val="28"/>
          <w:szCs w:val="28"/>
        </w:rPr>
        <w:t>одновременным</w:t>
      </w:r>
      <w:r w:rsidR="00904529">
        <w:rPr>
          <w:color w:val="000000"/>
          <w:sz w:val="28"/>
          <w:szCs w:val="28"/>
        </w:rPr>
        <w:t xml:space="preserve"> </w:t>
      </w:r>
      <w:r w:rsidRPr="00790A4B">
        <w:rPr>
          <w:color w:val="000000"/>
          <w:sz w:val="28"/>
          <w:szCs w:val="28"/>
        </w:rPr>
        <w:t>мысленным</w:t>
      </w:r>
      <w:r w:rsidR="00904529">
        <w:rPr>
          <w:color w:val="000000"/>
          <w:sz w:val="28"/>
          <w:szCs w:val="28"/>
        </w:rPr>
        <w:t xml:space="preserve"> </w:t>
      </w:r>
      <w:r w:rsidRPr="00790A4B">
        <w:rPr>
          <w:color w:val="000000"/>
          <w:sz w:val="28"/>
          <w:szCs w:val="28"/>
        </w:rPr>
        <w:t>выделением</w:t>
      </w:r>
      <w:r w:rsidR="00904529">
        <w:rPr>
          <w:color w:val="000000"/>
          <w:sz w:val="28"/>
          <w:szCs w:val="28"/>
        </w:rPr>
        <w:t xml:space="preserve"> </w:t>
      </w:r>
      <w:r w:rsidRPr="00790A4B">
        <w:rPr>
          <w:color w:val="000000"/>
          <w:sz w:val="28"/>
          <w:szCs w:val="28"/>
        </w:rPr>
        <w:t>существенных,</w:t>
      </w:r>
      <w:r w:rsidR="00904529">
        <w:rPr>
          <w:color w:val="000000"/>
          <w:sz w:val="28"/>
          <w:szCs w:val="28"/>
        </w:rPr>
        <w:t xml:space="preserve"> </w:t>
      </w:r>
      <w:r w:rsidRPr="00790A4B">
        <w:rPr>
          <w:color w:val="000000"/>
          <w:sz w:val="28"/>
          <w:szCs w:val="28"/>
        </w:rPr>
        <w:t>интересующих</w:t>
      </w:r>
      <w:r w:rsidR="00904529">
        <w:rPr>
          <w:color w:val="000000"/>
          <w:sz w:val="28"/>
          <w:szCs w:val="28"/>
        </w:rPr>
        <w:t xml:space="preserve"> </w:t>
      </w:r>
      <w:r w:rsidRPr="00790A4B">
        <w:rPr>
          <w:color w:val="000000"/>
          <w:sz w:val="28"/>
          <w:szCs w:val="28"/>
        </w:rPr>
        <w:t>исследователя</w:t>
      </w:r>
      <w:r w:rsidR="00904529">
        <w:rPr>
          <w:color w:val="000000"/>
          <w:sz w:val="28"/>
          <w:szCs w:val="28"/>
        </w:rPr>
        <w:t xml:space="preserve"> </w:t>
      </w:r>
      <w:r w:rsidRPr="00790A4B">
        <w:rPr>
          <w:color w:val="000000"/>
          <w:sz w:val="28"/>
          <w:szCs w:val="28"/>
        </w:rPr>
        <w:t>сторон,</w:t>
      </w:r>
      <w:r w:rsidR="00904529">
        <w:rPr>
          <w:color w:val="000000"/>
          <w:sz w:val="28"/>
          <w:szCs w:val="28"/>
        </w:rPr>
        <w:t xml:space="preserve"> </w:t>
      </w:r>
      <w:r w:rsidRPr="00790A4B">
        <w:rPr>
          <w:color w:val="000000"/>
          <w:sz w:val="28"/>
          <w:szCs w:val="28"/>
        </w:rPr>
        <w:t>свойств,</w:t>
      </w:r>
      <w:r w:rsidR="00904529">
        <w:rPr>
          <w:color w:val="000000"/>
          <w:sz w:val="28"/>
          <w:szCs w:val="28"/>
        </w:rPr>
        <w:t xml:space="preserve"> </w:t>
      </w:r>
      <w:r w:rsidRPr="00790A4B">
        <w:rPr>
          <w:color w:val="000000"/>
          <w:sz w:val="28"/>
          <w:szCs w:val="28"/>
        </w:rPr>
        <w:t>связей</w:t>
      </w:r>
      <w:r w:rsidR="00904529">
        <w:rPr>
          <w:color w:val="000000"/>
          <w:sz w:val="28"/>
          <w:szCs w:val="28"/>
        </w:rPr>
        <w:t xml:space="preserve"> </w:t>
      </w:r>
      <w:r w:rsidRPr="00790A4B">
        <w:rPr>
          <w:color w:val="000000"/>
          <w:sz w:val="28"/>
          <w:szCs w:val="28"/>
        </w:rPr>
        <w:t>этих</w:t>
      </w:r>
      <w:r w:rsidR="00904529">
        <w:rPr>
          <w:color w:val="000000"/>
          <w:sz w:val="28"/>
          <w:szCs w:val="28"/>
        </w:rPr>
        <w:t xml:space="preserve"> </w:t>
      </w:r>
      <w:r w:rsidRPr="00790A4B">
        <w:rPr>
          <w:color w:val="000000"/>
          <w:sz w:val="28"/>
          <w:szCs w:val="28"/>
        </w:rPr>
        <w:t>предметов.</w:t>
      </w:r>
      <w:r w:rsidR="00904529">
        <w:rPr>
          <w:color w:val="000000"/>
          <w:sz w:val="28"/>
          <w:szCs w:val="28"/>
        </w:rPr>
        <w:t xml:space="preserve"> </w:t>
      </w:r>
      <w:r w:rsidRPr="00790A4B">
        <w:rPr>
          <w:color w:val="000000"/>
          <w:sz w:val="28"/>
          <w:szCs w:val="28"/>
        </w:rPr>
        <w:t>Суть</w:t>
      </w:r>
      <w:r w:rsidR="00904529">
        <w:rPr>
          <w:color w:val="000000"/>
          <w:sz w:val="28"/>
          <w:szCs w:val="28"/>
        </w:rPr>
        <w:t xml:space="preserve"> </w:t>
      </w:r>
      <w:r w:rsidRPr="00790A4B">
        <w:rPr>
          <w:color w:val="000000"/>
          <w:sz w:val="28"/>
          <w:szCs w:val="28"/>
        </w:rPr>
        <w:t>его</w:t>
      </w:r>
      <w:r w:rsidR="00904529">
        <w:rPr>
          <w:color w:val="000000"/>
          <w:sz w:val="28"/>
          <w:szCs w:val="28"/>
        </w:rPr>
        <w:t xml:space="preserve"> </w:t>
      </w:r>
      <w:r w:rsidRPr="00790A4B">
        <w:rPr>
          <w:color w:val="000000"/>
          <w:sz w:val="28"/>
          <w:szCs w:val="28"/>
        </w:rPr>
        <w:t>состоит</w:t>
      </w:r>
      <w:r w:rsidR="00904529">
        <w:rPr>
          <w:color w:val="000000"/>
          <w:sz w:val="28"/>
          <w:szCs w:val="28"/>
        </w:rPr>
        <w:t xml:space="preserve"> </w:t>
      </w:r>
      <w:r w:rsidRPr="00790A4B">
        <w:rPr>
          <w:color w:val="000000"/>
          <w:sz w:val="28"/>
          <w:szCs w:val="28"/>
        </w:rPr>
        <w:t>в</w:t>
      </w:r>
      <w:r w:rsidR="00904529">
        <w:rPr>
          <w:color w:val="000000"/>
          <w:sz w:val="28"/>
          <w:szCs w:val="28"/>
        </w:rPr>
        <w:t xml:space="preserve"> </w:t>
      </w:r>
      <w:r w:rsidRPr="00790A4B">
        <w:rPr>
          <w:color w:val="000000"/>
          <w:sz w:val="28"/>
          <w:szCs w:val="28"/>
        </w:rPr>
        <w:t>том,</w:t>
      </w:r>
      <w:r w:rsidR="00904529">
        <w:rPr>
          <w:color w:val="000000"/>
          <w:sz w:val="28"/>
          <w:szCs w:val="28"/>
        </w:rPr>
        <w:t xml:space="preserve"> </w:t>
      </w:r>
      <w:r w:rsidRPr="00790A4B">
        <w:rPr>
          <w:color w:val="000000"/>
          <w:sz w:val="28"/>
          <w:szCs w:val="28"/>
        </w:rPr>
        <w:t>что</w:t>
      </w:r>
      <w:r w:rsidR="00904529">
        <w:rPr>
          <w:color w:val="000000"/>
          <w:sz w:val="28"/>
          <w:szCs w:val="28"/>
        </w:rPr>
        <w:t xml:space="preserve"> </w:t>
      </w:r>
      <w:r w:rsidRPr="00790A4B">
        <w:rPr>
          <w:color w:val="000000"/>
          <w:sz w:val="28"/>
          <w:szCs w:val="28"/>
        </w:rPr>
        <w:t>вещь,</w:t>
      </w:r>
      <w:r w:rsidR="00904529">
        <w:rPr>
          <w:color w:val="000000"/>
          <w:sz w:val="28"/>
          <w:szCs w:val="28"/>
        </w:rPr>
        <w:t xml:space="preserve"> </w:t>
      </w:r>
      <w:r w:rsidRPr="00790A4B">
        <w:rPr>
          <w:color w:val="000000"/>
          <w:sz w:val="28"/>
          <w:szCs w:val="28"/>
        </w:rPr>
        <w:t>свойство</w:t>
      </w:r>
      <w:r w:rsidR="00904529">
        <w:rPr>
          <w:color w:val="000000"/>
          <w:sz w:val="28"/>
          <w:szCs w:val="28"/>
        </w:rPr>
        <w:t xml:space="preserve"> </w:t>
      </w:r>
      <w:r w:rsidRPr="00790A4B">
        <w:rPr>
          <w:color w:val="000000"/>
          <w:sz w:val="28"/>
          <w:szCs w:val="28"/>
        </w:rPr>
        <w:t>или</w:t>
      </w:r>
      <w:r w:rsidR="00904529">
        <w:rPr>
          <w:color w:val="000000"/>
          <w:sz w:val="28"/>
          <w:szCs w:val="28"/>
        </w:rPr>
        <w:t xml:space="preserve"> </w:t>
      </w:r>
      <w:r w:rsidRPr="00790A4B">
        <w:rPr>
          <w:color w:val="000000"/>
          <w:sz w:val="28"/>
          <w:szCs w:val="28"/>
        </w:rPr>
        <w:t>отношение</w:t>
      </w:r>
      <w:r w:rsidR="00904529">
        <w:rPr>
          <w:color w:val="000000"/>
          <w:sz w:val="28"/>
          <w:szCs w:val="28"/>
        </w:rPr>
        <w:t xml:space="preserve"> </w:t>
      </w:r>
      <w:r w:rsidRPr="00790A4B">
        <w:rPr>
          <w:color w:val="000000"/>
          <w:sz w:val="28"/>
          <w:szCs w:val="28"/>
        </w:rPr>
        <w:t>мысленно</w:t>
      </w:r>
      <w:r w:rsidR="00904529">
        <w:rPr>
          <w:color w:val="000000"/>
          <w:sz w:val="28"/>
          <w:szCs w:val="28"/>
        </w:rPr>
        <w:t xml:space="preserve"> </w:t>
      </w:r>
      <w:r w:rsidRPr="00790A4B">
        <w:rPr>
          <w:color w:val="000000"/>
          <w:sz w:val="28"/>
          <w:szCs w:val="28"/>
        </w:rPr>
        <w:t>выделяются</w:t>
      </w:r>
      <w:r w:rsidR="00904529">
        <w:rPr>
          <w:color w:val="000000"/>
          <w:sz w:val="28"/>
          <w:szCs w:val="28"/>
        </w:rPr>
        <w:t xml:space="preserve"> </w:t>
      </w:r>
      <w:r w:rsidRPr="00790A4B">
        <w:rPr>
          <w:color w:val="000000"/>
          <w:sz w:val="28"/>
          <w:szCs w:val="28"/>
        </w:rPr>
        <w:t>и</w:t>
      </w:r>
      <w:r w:rsidR="00904529">
        <w:rPr>
          <w:color w:val="000000"/>
          <w:sz w:val="28"/>
          <w:szCs w:val="28"/>
        </w:rPr>
        <w:t xml:space="preserve"> </w:t>
      </w:r>
      <w:r w:rsidRPr="00790A4B">
        <w:rPr>
          <w:color w:val="000000"/>
          <w:sz w:val="28"/>
          <w:szCs w:val="28"/>
        </w:rPr>
        <w:t>одновременно</w:t>
      </w:r>
      <w:r w:rsidR="00904529">
        <w:rPr>
          <w:color w:val="000000"/>
          <w:sz w:val="28"/>
          <w:szCs w:val="28"/>
        </w:rPr>
        <w:t xml:space="preserve"> </w:t>
      </w:r>
      <w:r w:rsidRPr="00790A4B">
        <w:rPr>
          <w:color w:val="000000"/>
          <w:sz w:val="28"/>
          <w:szCs w:val="28"/>
        </w:rPr>
        <w:t>отвлекаются</w:t>
      </w:r>
      <w:r w:rsidR="00904529">
        <w:rPr>
          <w:color w:val="000000"/>
          <w:sz w:val="28"/>
          <w:szCs w:val="28"/>
        </w:rPr>
        <w:t xml:space="preserve"> </w:t>
      </w:r>
      <w:r w:rsidRPr="00790A4B">
        <w:rPr>
          <w:color w:val="000000"/>
          <w:sz w:val="28"/>
          <w:szCs w:val="28"/>
        </w:rPr>
        <w:t>от</w:t>
      </w:r>
      <w:r w:rsidR="00904529">
        <w:rPr>
          <w:color w:val="000000"/>
          <w:sz w:val="28"/>
          <w:szCs w:val="28"/>
        </w:rPr>
        <w:t xml:space="preserve"> </w:t>
      </w:r>
      <w:r w:rsidRPr="00790A4B">
        <w:rPr>
          <w:color w:val="000000"/>
          <w:sz w:val="28"/>
          <w:szCs w:val="28"/>
        </w:rPr>
        <w:t>других</w:t>
      </w:r>
      <w:r w:rsidR="00904529">
        <w:rPr>
          <w:color w:val="000000"/>
          <w:sz w:val="28"/>
          <w:szCs w:val="28"/>
        </w:rPr>
        <w:t xml:space="preserve"> </w:t>
      </w:r>
      <w:r w:rsidRPr="00790A4B">
        <w:rPr>
          <w:color w:val="000000"/>
          <w:sz w:val="28"/>
          <w:szCs w:val="28"/>
        </w:rPr>
        <w:t>вещей,</w:t>
      </w:r>
      <w:r w:rsidR="00904529">
        <w:rPr>
          <w:color w:val="000000"/>
          <w:sz w:val="28"/>
          <w:szCs w:val="28"/>
        </w:rPr>
        <w:t xml:space="preserve"> </w:t>
      </w:r>
      <w:r w:rsidRPr="00790A4B">
        <w:rPr>
          <w:color w:val="000000"/>
          <w:sz w:val="28"/>
          <w:szCs w:val="28"/>
        </w:rPr>
        <w:t>свойств,</w:t>
      </w:r>
      <w:r w:rsidR="00904529">
        <w:rPr>
          <w:color w:val="000000"/>
          <w:sz w:val="28"/>
          <w:szCs w:val="28"/>
        </w:rPr>
        <w:t xml:space="preserve"> </w:t>
      </w:r>
      <w:r w:rsidRPr="00790A4B">
        <w:rPr>
          <w:color w:val="000000"/>
          <w:sz w:val="28"/>
          <w:szCs w:val="28"/>
        </w:rPr>
        <w:t>отношений</w:t>
      </w:r>
      <w:r w:rsidR="00904529">
        <w:rPr>
          <w:color w:val="000000"/>
          <w:sz w:val="28"/>
          <w:szCs w:val="28"/>
        </w:rPr>
        <w:t xml:space="preserve"> </w:t>
      </w:r>
      <w:r w:rsidRPr="00790A4B">
        <w:rPr>
          <w:color w:val="000000"/>
          <w:sz w:val="28"/>
          <w:szCs w:val="28"/>
        </w:rPr>
        <w:t>и</w:t>
      </w:r>
      <w:r w:rsidR="00904529">
        <w:rPr>
          <w:color w:val="000000"/>
          <w:sz w:val="28"/>
          <w:szCs w:val="28"/>
        </w:rPr>
        <w:t xml:space="preserve"> </w:t>
      </w:r>
      <w:r w:rsidRPr="00790A4B">
        <w:rPr>
          <w:color w:val="000000"/>
          <w:sz w:val="28"/>
          <w:szCs w:val="28"/>
        </w:rPr>
        <w:t>рассматривается</w:t>
      </w:r>
      <w:r w:rsidR="00904529">
        <w:rPr>
          <w:color w:val="000000"/>
          <w:sz w:val="28"/>
          <w:szCs w:val="28"/>
        </w:rPr>
        <w:t xml:space="preserve"> </w:t>
      </w:r>
      <w:r w:rsidRPr="00790A4B">
        <w:rPr>
          <w:color w:val="000000"/>
          <w:sz w:val="28"/>
          <w:szCs w:val="28"/>
        </w:rPr>
        <w:t>как</w:t>
      </w:r>
      <w:r w:rsidR="00904529">
        <w:rPr>
          <w:color w:val="000000"/>
          <w:sz w:val="28"/>
          <w:szCs w:val="28"/>
        </w:rPr>
        <w:t xml:space="preserve"> </w:t>
      </w:r>
      <w:r w:rsidRPr="00790A4B">
        <w:rPr>
          <w:color w:val="000000"/>
          <w:sz w:val="28"/>
          <w:szCs w:val="28"/>
        </w:rPr>
        <w:t>бы</w:t>
      </w:r>
      <w:r w:rsidR="00904529">
        <w:rPr>
          <w:color w:val="000000"/>
          <w:sz w:val="28"/>
          <w:szCs w:val="28"/>
        </w:rPr>
        <w:t xml:space="preserve"> </w:t>
      </w:r>
      <w:r w:rsidRPr="00790A4B">
        <w:rPr>
          <w:color w:val="000000"/>
          <w:sz w:val="28"/>
          <w:szCs w:val="28"/>
        </w:rPr>
        <w:t>в</w:t>
      </w:r>
      <w:r w:rsidR="00904529">
        <w:rPr>
          <w:color w:val="000000"/>
          <w:sz w:val="28"/>
          <w:szCs w:val="28"/>
        </w:rPr>
        <w:t xml:space="preserve"> </w:t>
      </w:r>
      <w:r w:rsidRPr="00790A4B">
        <w:rPr>
          <w:color w:val="000000"/>
          <w:sz w:val="28"/>
          <w:szCs w:val="28"/>
        </w:rPr>
        <w:t>"чистом</w:t>
      </w:r>
      <w:r w:rsidR="00904529">
        <w:rPr>
          <w:color w:val="000000"/>
          <w:sz w:val="28"/>
          <w:szCs w:val="28"/>
        </w:rPr>
        <w:t xml:space="preserve"> </w:t>
      </w:r>
      <w:r w:rsidRPr="00790A4B">
        <w:rPr>
          <w:color w:val="000000"/>
          <w:sz w:val="28"/>
          <w:szCs w:val="28"/>
        </w:rPr>
        <w:t>виде".</w:t>
      </w:r>
    </w:p>
    <w:p w:rsidR="008419E6" w:rsidRPr="00790A4B" w:rsidRDefault="008419E6" w:rsidP="008419E6">
      <w:pPr>
        <w:pStyle w:val="af"/>
        <w:spacing w:before="0" w:beforeAutospacing="0" w:after="0" w:afterAutospacing="0" w:line="360" w:lineRule="auto"/>
        <w:ind w:firstLine="709"/>
        <w:jc w:val="both"/>
        <w:rPr>
          <w:color w:val="000000"/>
          <w:sz w:val="28"/>
          <w:szCs w:val="28"/>
        </w:rPr>
      </w:pPr>
      <w:r w:rsidRPr="00790A4B">
        <w:rPr>
          <w:b/>
          <w:bCs/>
          <w:i/>
          <w:iCs/>
          <w:color w:val="000000"/>
          <w:sz w:val="28"/>
          <w:szCs w:val="28"/>
        </w:rPr>
        <w:t>Обобщение</w:t>
      </w:r>
      <w:r w:rsidR="00904529">
        <w:rPr>
          <w:color w:val="000000"/>
          <w:sz w:val="28"/>
          <w:szCs w:val="28"/>
        </w:rPr>
        <w:t xml:space="preserve"> </w:t>
      </w:r>
      <w:r w:rsidRPr="00790A4B">
        <w:rPr>
          <w:color w:val="000000"/>
          <w:sz w:val="28"/>
          <w:szCs w:val="28"/>
        </w:rPr>
        <w:t>—</w:t>
      </w:r>
      <w:r w:rsidR="00904529">
        <w:rPr>
          <w:color w:val="000000"/>
          <w:sz w:val="28"/>
          <w:szCs w:val="28"/>
        </w:rPr>
        <w:t xml:space="preserve"> </w:t>
      </w:r>
      <w:r w:rsidRPr="00790A4B">
        <w:rPr>
          <w:color w:val="000000"/>
          <w:sz w:val="28"/>
          <w:szCs w:val="28"/>
        </w:rPr>
        <w:t>логический</w:t>
      </w:r>
      <w:r w:rsidR="00904529">
        <w:rPr>
          <w:color w:val="000000"/>
          <w:sz w:val="28"/>
          <w:szCs w:val="28"/>
        </w:rPr>
        <w:t xml:space="preserve"> </w:t>
      </w:r>
      <w:r w:rsidRPr="00790A4B">
        <w:rPr>
          <w:color w:val="000000"/>
          <w:sz w:val="28"/>
          <w:szCs w:val="28"/>
        </w:rPr>
        <w:t>процесс</w:t>
      </w:r>
      <w:r w:rsidR="00904529">
        <w:rPr>
          <w:color w:val="000000"/>
          <w:sz w:val="28"/>
          <w:szCs w:val="28"/>
        </w:rPr>
        <w:t xml:space="preserve"> </w:t>
      </w:r>
      <w:r w:rsidRPr="00790A4B">
        <w:rPr>
          <w:color w:val="000000"/>
          <w:sz w:val="28"/>
          <w:szCs w:val="28"/>
        </w:rPr>
        <w:t>и</w:t>
      </w:r>
      <w:r w:rsidR="00904529">
        <w:rPr>
          <w:color w:val="000000"/>
          <w:sz w:val="28"/>
          <w:szCs w:val="28"/>
        </w:rPr>
        <w:t xml:space="preserve"> </w:t>
      </w:r>
      <w:r w:rsidRPr="00790A4B">
        <w:rPr>
          <w:color w:val="000000"/>
          <w:sz w:val="28"/>
          <w:szCs w:val="28"/>
        </w:rPr>
        <w:t>результат</w:t>
      </w:r>
      <w:r w:rsidR="00904529">
        <w:rPr>
          <w:color w:val="000000"/>
          <w:sz w:val="28"/>
          <w:szCs w:val="28"/>
        </w:rPr>
        <w:t xml:space="preserve"> </w:t>
      </w:r>
      <w:r w:rsidRPr="00790A4B">
        <w:rPr>
          <w:color w:val="000000"/>
          <w:sz w:val="28"/>
          <w:szCs w:val="28"/>
        </w:rPr>
        <w:t>мысленного</w:t>
      </w:r>
      <w:r w:rsidR="00904529">
        <w:rPr>
          <w:color w:val="000000"/>
          <w:sz w:val="28"/>
          <w:szCs w:val="28"/>
        </w:rPr>
        <w:t xml:space="preserve"> </w:t>
      </w:r>
      <w:r w:rsidRPr="00790A4B">
        <w:rPr>
          <w:color w:val="000000"/>
          <w:sz w:val="28"/>
          <w:szCs w:val="28"/>
        </w:rPr>
        <w:t>перехода</w:t>
      </w:r>
      <w:r w:rsidR="00904529">
        <w:rPr>
          <w:color w:val="000000"/>
          <w:sz w:val="28"/>
          <w:szCs w:val="28"/>
        </w:rPr>
        <w:t xml:space="preserve"> </w:t>
      </w:r>
      <w:r w:rsidRPr="00790A4B">
        <w:rPr>
          <w:color w:val="000000"/>
          <w:sz w:val="28"/>
          <w:szCs w:val="28"/>
        </w:rPr>
        <w:t>от</w:t>
      </w:r>
      <w:r w:rsidR="00904529">
        <w:rPr>
          <w:color w:val="000000"/>
          <w:sz w:val="28"/>
          <w:szCs w:val="28"/>
        </w:rPr>
        <w:t xml:space="preserve"> </w:t>
      </w:r>
      <w:r w:rsidRPr="00790A4B">
        <w:rPr>
          <w:color w:val="000000"/>
          <w:sz w:val="28"/>
          <w:szCs w:val="28"/>
        </w:rPr>
        <w:t>единичного</w:t>
      </w:r>
      <w:r w:rsidR="00904529">
        <w:rPr>
          <w:color w:val="000000"/>
          <w:sz w:val="28"/>
          <w:szCs w:val="28"/>
        </w:rPr>
        <w:t xml:space="preserve"> </w:t>
      </w:r>
      <w:r w:rsidRPr="00790A4B">
        <w:rPr>
          <w:color w:val="000000"/>
          <w:sz w:val="28"/>
          <w:szCs w:val="28"/>
        </w:rPr>
        <w:t>к</w:t>
      </w:r>
      <w:r w:rsidR="00904529">
        <w:rPr>
          <w:color w:val="000000"/>
          <w:sz w:val="28"/>
          <w:szCs w:val="28"/>
        </w:rPr>
        <w:t xml:space="preserve"> </w:t>
      </w:r>
      <w:r w:rsidRPr="00790A4B">
        <w:rPr>
          <w:color w:val="000000"/>
          <w:sz w:val="28"/>
          <w:szCs w:val="28"/>
        </w:rPr>
        <w:t>общему,</w:t>
      </w:r>
      <w:r w:rsidR="00904529">
        <w:rPr>
          <w:color w:val="000000"/>
          <w:sz w:val="28"/>
          <w:szCs w:val="28"/>
        </w:rPr>
        <w:t xml:space="preserve"> </w:t>
      </w:r>
      <w:r w:rsidRPr="00790A4B">
        <w:rPr>
          <w:color w:val="000000"/>
          <w:sz w:val="28"/>
          <w:szCs w:val="28"/>
        </w:rPr>
        <w:t>от</w:t>
      </w:r>
      <w:r w:rsidR="00904529">
        <w:rPr>
          <w:color w:val="000000"/>
          <w:sz w:val="28"/>
          <w:szCs w:val="28"/>
        </w:rPr>
        <w:t xml:space="preserve"> </w:t>
      </w:r>
      <w:r w:rsidRPr="00790A4B">
        <w:rPr>
          <w:color w:val="000000"/>
          <w:sz w:val="28"/>
          <w:szCs w:val="28"/>
        </w:rPr>
        <w:t>менее</w:t>
      </w:r>
      <w:r w:rsidR="00904529">
        <w:rPr>
          <w:color w:val="000000"/>
          <w:sz w:val="28"/>
          <w:szCs w:val="28"/>
        </w:rPr>
        <w:t xml:space="preserve"> </w:t>
      </w:r>
      <w:r w:rsidRPr="00790A4B">
        <w:rPr>
          <w:color w:val="000000"/>
          <w:sz w:val="28"/>
          <w:szCs w:val="28"/>
        </w:rPr>
        <w:t>общего</w:t>
      </w:r>
      <w:r w:rsidR="00904529">
        <w:rPr>
          <w:color w:val="000000"/>
          <w:sz w:val="28"/>
          <w:szCs w:val="28"/>
        </w:rPr>
        <w:t xml:space="preserve"> </w:t>
      </w:r>
      <w:r w:rsidRPr="00790A4B">
        <w:rPr>
          <w:color w:val="000000"/>
          <w:sz w:val="28"/>
          <w:szCs w:val="28"/>
        </w:rPr>
        <w:t>к</w:t>
      </w:r>
      <w:r w:rsidR="00904529">
        <w:rPr>
          <w:color w:val="000000"/>
          <w:sz w:val="28"/>
          <w:szCs w:val="28"/>
        </w:rPr>
        <w:t xml:space="preserve"> </w:t>
      </w:r>
      <w:r w:rsidRPr="00790A4B">
        <w:rPr>
          <w:color w:val="000000"/>
          <w:sz w:val="28"/>
          <w:szCs w:val="28"/>
        </w:rPr>
        <w:t>более</w:t>
      </w:r>
      <w:r w:rsidR="00904529">
        <w:rPr>
          <w:color w:val="000000"/>
          <w:sz w:val="28"/>
          <w:szCs w:val="28"/>
        </w:rPr>
        <w:t xml:space="preserve"> </w:t>
      </w:r>
      <w:r w:rsidRPr="00790A4B">
        <w:rPr>
          <w:color w:val="000000"/>
          <w:sz w:val="28"/>
          <w:szCs w:val="28"/>
        </w:rPr>
        <w:t>общему.</w:t>
      </w:r>
    </w:p>
    <w:p w:rsidR="008419E6" w:rsidRPr="00790A4B" w:rsidRDefault="008419E6" w:rsidP="00790A4B">
      <w:pPr>
        <w:pStyle w:val="af"/>
        <w:numPr>
          <w:ilvl w:val="0"/>
          <w:numId w:val="13"/>
        </w:numPr>
        <w:spacing w:before="0" w:beforeAutospacing="0" w:after="0" w:afterAutospacing="0" w:line="360" w:lineRule="auto"/>
        <w:ind w:left="0" w:firstLine="709"/>
        <w:jc w:val="both"/>
        <w:rPr>
          <w:color w:val="000000"/>
          <w:sz w:val="28"/>
          <w:szCs w:val="28"/>
        </w:rPr>
      </w:pPr>
      <w:r w:rsidRPr="00790A4B">
        <w:rPr>
          <w:sz w:val="28"/>
          <w:szCs w:val="28"/>
        </w:rPr>
        <w:t>самостоятельно</w:t>
      </w:r>
      <w:r w:rsidR="00904529">
        <w:rPr>
          <w:sz w:val="28"/>
          <w:szCs w:val="28"/>
        </w:rPr>
        <w:t xml:space="preserve"> </w:t>
      </w:r>
      <w:r w:rsidRPr="00790A4B">
        <w:rPr>
          <w:sz w:val="28"/>
          <w:szCs w:val="28"/>
        </w:rPr>
        <w:t>разработанные</w:t>
      </w:r>
      <w:r w:rsidR="00904529">
        <w:rPr>
          <w:sz w:val="28"/>
          <w:szCs w:val="28"/>
        </w:rPr>
        <w:t xml:space="preserve"> </w:t>
      </w:r>
      <w:r w:rsidRPr="00790A4B">
        <w:rPr>
          <w:sz w:val="28"/>
          <w:szCs w:val="28"/>
        </w:rPr>
        <w:t>методы</w:t>
      </w:r>
      <w:r w:rsidR="00904529">
        <w:rPr>
          <w:sz w:val="28"/>
          <w:szCs w:val="28"/>
        </w:rPr>
        <w:t xml:space="preserve"> </w:t>
      </w:r>
      <w:r w:rsidRPr="00790A4B">
        <w:rPr>
          <w:sz w:val="28"/>
          <w:szCs w:val="28"/>
        </w:rPr>
        <w:t>–</w:t>
      </w:r>
      <w:r w:rsidR="00904529">
        <w:rPr>
          <w:sz w:val="28"/>
          <w:szCs w:val="28"/>
        </w:rPr>
        <w:t xml:space="preserve"> </w:t>
      </w:r>
      <w:r w:rsidRPr="00790A4B">
        <w:rPr>
          <w:sz w:val="28"/>
          <w:szCs w:val="28"/>
        </w:rPr>
        <w:t>замеры,</w:t>
      </w:r>
      <w:r w:rsidR="00904529">
        <w:rPr>
          <w:sz w:val="28"/>
          <w:szCs w:val="28"/>
        </w:rPr>
        <w:t xml:space="preserve"> </w:t>
      </w:r>
      <w:r w:rsidRPr="00790A4B">
        <w:rPr>
          <w:sz w:val="28"/>
          <w:szCs w:val="28"/>
        </w:rPr>
        <w:t>взвешивание,</w:t>
      </w:r>
      <w:r w:rsidR="00904529">
        <w:rPr>
          <w:sz w:val="28"/>
          <w:szCs w:val="28"/>
        </w:rPr>
        <w:t xml:space="preserve"> </w:t>
      </w:r>
      <w:r w:rsidRPr="00790A4B">
        <w:rPr>
          <w:sz w:val="28"/>
          <w:szCs w:val="28"/>
        </w:rPr>
        <w:t>пересчет,</w:t>
      </w:r>
      <w:r w:rsidR="00904529">
        <w:rPr>
          <w:sz w:val="28"/>
          <w:szCs w:val="28"/>
        </w:rPr>
        <w:t xml:space="preserve"> </w:t>
      </w:r>
      <w:r w:rsidRPr="00790A4B">
        <w:rPr>
          <w:sz w:val="28"/>
          <w:szCs w:val="28"/>
        </w:rPr>
        <w:t>инвентаризация,</w:t>
      </w:r>
      <w:r w:rsidR="00904529">
        <w:rPr>
          <w:sz w:val="28"/>
          <w:szCs w:val="28"/>
        </w:rPr>
        <w:t xml:space="preserve"> </w:t>
      </w:r>
      <w:r w:rsidRPr="00790A4B">
        <w:rPr>
          <w:sz w:val="28"/>
          <w:szCs w:val="28"/>
        </w:rPr>
        <w:t>наблюдение,</w:t>
      </w:r>
      <w:r w:rsidR="00904529">
        <w:rPr>
          <w:sz w:val="28"/>
          <w:szCs w:val="28"/>
        </w:rPr>
        <w:t xml:space="preserve"> </w:t>
      </w:r>
      <w:r w:rsidRPr="00790A4B">
        <w:rPr>
          <w:sz w:val="28"/>
          <w:szCs w:val="28"/>
        </w:rPr>
        <w:t>экспертиза,</w:t>
      </w:r>
      <w:r w:rsidR="00904529">
        <w:rPr>
          <w:sz w:val="28"/>
          <w:szCs w:val="28"/>
        </w:rPr>
        <w:t xml:space="preserve"> </w:t>
      </w:r>
      <w:r w:rsidRPr="00790A4B">
        <w:rPr>
          <w:sz w:val="28"/>
          <w:szCs w:val="28"/>
        </w:rPr>
        <w:t>сверка,</w:t>
      </w:r>
      <w:r w:rsidR="00904529">
        <w:rPr>
          <w:sz w:val="28"/>
          <w:szCs w:val="28"/>
        </w:rPr>
        <w:t xml:space="preserve"> </w:t>
      </w:r>
      <w:r w:rsidRPr="00790A4B">
        <w:rPr>
          <w:sz w:val="28"/>
          <w:szCs w:val="28"/>
        </w:rPr>
        <w:t>калькуляция,</w:t>
      </w:r>
      <w:r w:rsidR="00904529">
        <w:rPr>
          <w:sz w:val="28"/>
          <w:szCs w:val="28"/>
        </w:rPr>
        <w:t xml:space="preserve"> </w:t>
      </w:r>
      <w:r w:rsidRPr="00790A4B">
        <w:rPr>
          <w:sz w:val="28"/>
          <w:szCs w:val="28"/>
        </w:rPr>
        <w:t>логическая</w:t>
      </w:r>
      <w:r w:rsidR="00904529">
        <w:rPr>
          <w:sz w:val="28"/>
          <w:szCs w:val="28"/>
        </w:rPr>
        <w:t xml:space="preserve"> </w:t>
      </w:r>
      <w:r w:rsidRPr="00790A4B">
        <w:rPr>
          <w:sz w:val="28"/>
          <w:szCs w:val="28"/>
        </w:rPr>
        <w:t>и</w:t>
      </w:r>
      <w:r w:rsidR="00904529">
        <w:rPr>
          <w:sz w:val="28"/>
          <w:szCs w:val="28"/>
        </w:rPr>
        <w:t xml:space="preserve"> </w:t>
      </w:r>
      <w:r w:rsidRPr="00790A4B">
        <w:rPr>
          <w:sz w:val="28"/>
          <w:szCs w:val="28"/>
        </w:rPr>
        <w:t>экономическая</w:t>
      </w:r>
      <w:r w:rsidR="00904529">
        <w:rPr>
          <w:sz w:val="28"/>
          <w:szCs w:val="28"/>
        </w:rPr>
        <w:t xml:space="preserve"> </w:t>
      </w:r>
      <w:r w:rsidRPr="00790A4B">
        <w:rPr>
          <w:sz w:val="28"/>
          <w:szCs w:val="28"/>
        </w:rPr>
        <w:t>проверка,</w:t>
      </w:r>
      <w:r w:rsidR="00904529">
        <w:rPr>
          <w:sz w:val="28"/>
          <w:szCs w:val="28"/>
        </w:rPr>
        <w:t xml:space="preserve"> </w:t>
      </w:r>
      <w:r w:rsidRPr="00790A4B">
        <w:rPr>
          <w:sz w:val="28"/>
          <w:szCs w:val="28"/>
        </w:rPr>
        <w:t>тестирование,</w:t>
      </w:r>
      <w:r w:rsidR="00904529">
        <w:rPr>
          <w:sz w:val="28"/>
          <w:szCs w:val="28"/>
        </w:rPr>
        <w:t xml:space="preserve"> </w:t>
      </w:r>
      <w:r w:rsidRPr="00790A4B">
        <w:rPr>
          <w:sz w:val="28"/>
          <w:szCs w:val="28"/>
        </w:rPr>
        <w:t>анкетирование,</w:t>
      </w:r>
      <w:r w:rsidR="00904529">
        <w:rPr>
          <w:sz w:val="28"/>
          <w:szCs w:val="28"/>
        </w:rPr>
        <w:t xml:space="preserve"> </w:t>
      </w:r>
      <w:r w:rsidRPr="00790A4B">
        <w:rPr>
          <w:sz w:val="28"/>
          <w:szCs w:val="28"/>
        </w:rPr>
        <w:t>опрос</w:t>
      </w:r>
      <w:r w:rsidR="00904529">
        <w:rPr>
          <w:sz w:val="28"/>
          <w:szCs w:val="28"/>
        </w:rPr>
        <w:t xml:space="preserve"> </w:t>
      </w:r>
      <w:r w:rsidRPr="00790A4B">
        <w:rPr>
          <w:sz w:val="28"/>
          <w:szCs w:val="28"/>
        </w:rPr>
        <w:t>и</w:t>
      </w:r>
      <w:r w:rsidR="00904529">
        <w:rPr>
          <w:sz w:val="28"/>
          <w:szCs w:val="28"/>
        </w:rPr>
        <w:t xml:space="preserve"> </w:t>
      </w:r>
      <w:r w:rsidRPr="00790A4B">
        <w:rPr>
          <w:sz w:val="28"/>
          <w:szCs w:val="28"/>
        </w:rPr>
        <w:t>т.д.</w:t>
      </w:r>
    </w:p>
    <w:p w:rsidR="008419E6" w:rsidRPr="00790A4B" w:rsidRDefault="00171AAC"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Style w:val="af0"/>
          <w:rFonts w:ascii="Times New Roman" w:hAnsi="Times New Roman" w:cs="Times New Roman"/>
          <w:i/>
          <w:color w:val="000000"/>
          <w:sz w:val="28"/>
          <w:szCs w:val="28"/>
          <w:shd w:val="clear" w:color="auto" w:fill="FFFFFF"/>
        </w:rPr>
        <w:lastRenderedPageBreak/>
        <w:t>Измерение</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представление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свойств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реальных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объектов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виде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числовой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величины,</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один</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из</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важнейших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методов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эмпирического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познания.</w:t>
      </w:r>
      <w:r w:rsidR="00904529">
        <w:rPr>
          <w:rFonts w:ascii="Times New Roman" w:hAnsi="Times New Roman" w:cs="Times New Roman"/>
          <w:color w:val="000000"/>
          <w:sz w:val="28"/>
          <w:szCs w:val="28"/>
          <w:shd w:val="clear" w:color="auto" w:fill="FFFFFF"/>
        </w:rPr>
        <w:t xml:space="preserve"> </w:t>
      </w:r>
    </w:p>
    <w:p w:rsidR="00171AAC" w:rsidRPr="00790A4B" w:rsidRDefault="00171AAC"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Style w:val="af0"/>
          <w:rFonts w:ascii="Times New Roman" w:hAnsi="Times New Roman" w:cs="Times New Roman"/>
          <w:i/>
          <w:color w:val="000000"/>
          <w:sz w:val="28"/>
          <w:szCs w:val="28"/>
          <w:shd w:val="clear" w:color="auto" w:fill="FFFFFF"/>
        </w:rPr>
        <w:t>Взвешивание</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определение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массы</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тел</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помощи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весов.</w:t>
      </w:r>
      <w:r w:rsidR="00904529">
        <w:rPr>
          <w:rFonts w:ascii="Times New Roman" w:hAnsi="Times New Roman" w:cs="Times New Roman"/>
          <w:color w:val="000000"/>
          <w:sz w:val="28"/>
          <w:szCs w:val="28"/>
          <w:shd w:val="clear" w:color="auto" w:fill="FFFFFF"/>
        </w:rPr>
        <w:t xml:space="preserve"> </w:t>
      </w:r>
    </w:p>
    <w:p w:rsidR="00171AAC" w:rsidRPr="00790A4B" w:rsidRDefault="00171AAC"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Style w:val="af0"/>
          <w:rFonts w:ascii="Times New Roman" w:hAnsi="Times New Roman" w:cs="Times New Roman"/>
          <w:i/>
          <w:color w:val="000000"/>
          <w:sz w:val="28"/>
          <w:szCs w:val="28"/>
          <w:shd w:val="clear" w:color="auto" w:fill="FFFFFF"/>
        </w:rPr>
        <w:t>Пересчет</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представляет</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собой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проверку</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точности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арифметических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расчетов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первичных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документах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бухгалтерских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записях</w:t>
      </w:r>
    </w:p>
    <w:p w:rsidR="00171AAC" w:rsidRPr="00790A4B" w:rsidRDefault="00171AAC"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Style w:val="af0"/>
          <w:rFonts w:ascii="Times New Roman" w:hAnsi="Times New Roman" w:cs="Times New Roman"/>
          <w:i/>
          <w:sz w:val="28"/>
          <w:szCs w:val="28"/>
        </w:rPr>
        <w:t>Инвертаризация</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проверка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наличия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числящегося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на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балансе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предприятия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имущества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данным</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бухгалтерского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учета.</w:t>
      </w:r>
    </w:p>
    <w:p w:rsidR="00171AAC" w:rsidRPr="00790A4B" w:rsidRDefault="0036146C"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Style w:val="af0"/>
          <w:rFonts w:ascii="Times New Roman" w:hAnsi="Times New Roman" w:cs="Times New Roman"/>
          <w:i/>
          <w:sz w:val="28"/>
          <w:szCs w:val="28"/>
        </w:rPr>
        <w:t>Наблюдение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метод</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научного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исследования,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заключающийся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активном,</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систематическом,</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целенаправленном,</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планомерном</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преднамеренном</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восприятии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объекта,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ходе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которого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получается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знание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внешних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сторонах,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свойствах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отношениях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изучаемого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объекта</w:t>
      </w:r>
    </w:p>
    <w:p w:rsidR="0036146C" w:rsidRPr="00790A4B" w:rsidRDefault="0036146C"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Style w:val="af0"/>
          <w:rFonts w:ascii="Times New Roman" w:hAnsi="Times New Roman" w:cs="Times New Roman"/>
          <w:i/>
          <w:sz w:val="28"/>
          <w:szCs w:val="28"/>
        </w:rPr>
        <w:t>Экспертиза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исследование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специалистом</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(экспертом)</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каких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либо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вопросов,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решение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которых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требует</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специальных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познаний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области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науки.</w:t>
      </w:r>
    </w:p>
    <w:p w:rsidR="0036146C" w:rsidRPr="00790A4B" w:rsidRDefault="0036146C"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Style w:val="af0"/>
          <w:rFonts w:ascii="Times New Roman" w:hAnsi="Times New Roman" w:cs="Times New Roman"/>
          <w:i/>
          <w:sz w:val="28"/>
          <w:szCs w:val="28"/>
        </w:rPr>
        <w:t>Сверка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означает</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сверку</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сведений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том</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или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ином</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объекте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контроля,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содержащихся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различных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документах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(например,</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сопоставление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количества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полученной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от</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урожая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продукции,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отраженного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документах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учету</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выхода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продукции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растениеводства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количеством</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этой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же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продукции,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зафиксированным</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документах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транспортировке)</w:t>
      </w:r>
      <w:r w:rsidR="00C517C5" w:rsidRPr="00790A4B">
        <w:rPr>
          <w:rFonts w:ascii="Times New Roman" w:hAnsi="Times New Roman" w:cs="Times New Roman"/>
          <w:color w:val="000000"/>
          <w:sz w:val="28"/>
          <w:szCs w:val="28"/>
          <w:shd w:val="clear" w:color="auto" w:fill="FFFFFF"/>
        </w:rPr>
        <w:t>.</w:t>
      </w:r>
    </w:p>
    <w:p w:rsidR="00C517C5" w:rsidRPr="00790A4B" w:rsidRDefault="00C517C5"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Style w:val="af0"/>
          <w:rFonts w:ascii="Times New Roman" w:hAnsi="Times New Roman" w:cs="Times New Roman"/>
          <w:i/>
          <w:sz w:val="28"/>
          <w:szCs w:val="28"/>
        </w:rPr>
        <w:t>Калькуляция</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подсчет</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объема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или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стоимости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работ</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на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основании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теоретических,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опытных,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расчетных,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статистических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или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бухгалтерских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данных.</w:t>
      </w:r>
    </w:p>
    <w:p w:rsidR="00C517C5" w:rsidRPr="00790A4B" w:rsidRDefault="00C517C5"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Fonts w:ascii="Times New Roman" w:hAnsi="Times New Roman" w:cs="Times New Roman"/>
          <w:b/>
          <w:i/>
          <w:color w:val="000000"/>
          <w:sz w:val="28"/>
          <w:szCs w:val="28"/>
          <w:shd w:val="clear" w:color="auto" w:fill="FFFFFF"/>
        </w:rPr>
        <w:t>Логическая</w:t>
      </w:r>
      <w:r w:rsidR="00904529">
        <w:rPr>
          <w:rFonts w:ascii="Times New Roman" w:hAnsi="Times New Roman" w:cs="Times New Roman"/>
          <w:b/>
          <w:i/>
          <w:color w:val="000000"/>
          <w:sz w:val="28"/>
          <w:szCs w:val="28"/>
          <w:shd w:val="clear" w:color="auto" w:fill="FFFFFF"/>
        </w:rPr>
        <w:t xml:space="preserve"> </w:t>
      </w:r>
      <w:r w:rsidRPr="00790A4B">
        <w:rPr>
          <w:rFonts w:ascii="Times New Roman" w:hAnsi="Times New Roman" w:cs="Times New Roman"/>
          <w:b/>
          <w:i/>
          <w:color w:val="000000"/>
          <w:sz w:val="28"/>
          <w:szCs w:val="28"/>
          <w:shd w:val="clear" w:color="auto" w:fill="FFFFFF"/>
        </w:rPr>
        <w:t>проверка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это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рассмотрение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сущности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операции,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оценка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соответствия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сущности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формы</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документа,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бухгалтерской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записи,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проверка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полномочий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должностных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лиц,</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подписавших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документы.</w:t>
      </w:r>
    </w:p>
    <w:p w:rsidR="00C517C5" w:rsidRPr="00790A4B" w:rsidRDefault="00A81876"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Fonts w:ascii="Times New Roman" w:hAnsi="Times New Roman" w:cs="Times New Roman"/>
          <w:color w:val="000000"/>
          <w:sz w:val="28"/>
          <w:szCs w:val="28"/>
          <w:shd w:val="clear" w:color="auto" w:fill="FFFFFF"/>
        </w:rPr>
        <w:t>При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b/>
          <w:i/>
          <w:color w:val="000000"/>
          <w:sz w:val="28"/>
          <w:szCs w:val="28"/>
          <w:shd w:val="clear" w:color="auto" w:fill="FFFFFF"/>
        </w:rPr>
        <w:t>экономической</w:t>
      </w:r>
      <w:r w:rsidR="00904529">
        <w:rPr>
          <w:rFonts w:ascii="Times New Roman" w:hAnsi="Times New Roman" w:cs="Times New Roman"/>
          <w:b/>
          <w:i/>
          <w:color w:val="000000"/>
          <w:sz w:val="28"/>
          <w:szCs w:val="28"/>
          <w:shd w:val="clear" w:color="auto" w:fill="FFFFFF"/>
        </w:rPr>
        <w:t xml:space="preserve"> </w:t>
      </w:r>
      <w:r w:rsidRPr="00790A4B">
        <w:rPr>
          <w:rFonts w:ascii="Times New Roman" w:hAnsi="Times New Roman" w:cs="Times New Roman"/>
          <w:b/>
          <w:i/>
          <w:color w:val="000000"/>
          <w:sz w:val="28"/>
          <w:szCs w:val="28"/>
          <w:shd w:val="clear" w:color="auto" w:fill="FFFFFF"/>
        </w:rPr>
        <w:t>проверке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определяется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экономическая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целесообразность</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совершенной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хозяйственной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операции,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ее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бюджетная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плановая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обоснованность.</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Изучаются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фактические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источники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финансирования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полученный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результат</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от</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данной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операции.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Ее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влияние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на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конечный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финансовый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результат</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(прибыль)</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деятельности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предприятия.</w:t>
      </w:r>
    </w:p>
    <w:p w:rsidR="00C517C5" w:rsidRPr="00790A4B" w:rsidRDefault="00A81876"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Fonts w:ascii="Times New Roman" w:hAnsi="Times New Roman" w:cs="Times New Roman"/>
          <w:b/>
          <w:bCs/>
          <w:i/>
          <w:sz w:val="28"/>
          <w:szCs w:val="28"/>
        </w:rPr>
        <w:lastRenderedPageBreak/>
        <w:t>Тестирование</w:t>
      </w:r>
      <w:r w:rsidR="00904529">
        <w:rPr>
          <w:rFonts w:ascii="Times New Roman" w:hAnsi="Times New Roman" w:cs="Times New Roman"/>
          <w:b/>
          <w:bCs/>
          <w:sz w:val="28"/>
          <w:szCs w:val="28"/>
        </w:rPr>
        <w:t xml:space="preserve"> </w:t>
      </w:r>
      <w:r w:rsidRPr="00790A4B">
        <w:rPr>
          <w:rFonts w:ascii="Times New Roman" w:hAnsi="Times New Roman" w:cs="Times New Roman"/>
          <w:b/>
          <w:bCs/>
          <w:sz w:val="28"/>
          <w:szCs w:val="28"/>
        </w:rPr>
        <w:t>-</w:t>
      </w:r>
      <w:r w:rsidR="00904529">
        <w:rPr>
          <w:rFonts w:ascii="Times New Roman" w:hAnsi="Times New Roman" w:cs="Times New Roman"/>
          <w:b/>
          <w:bCs/>
          <w:sz w:val="28"/>
          <w:szCs w:val="28"/>
        </w:rPr>
        <w:t xml:space="preserve"> </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Способ</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проверки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знаний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навыков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помощью</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тестов.</w:t>
      </w:r>
    </w:p>
    <w:p w:rsidR="00A81876" w:rsidRPr="00790A4B" w:rsidRDefault="00A81876"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Fonts w:ascii="Times New Roman" w:hAnsi="Times New Roman" w:cs="Times New Roman"/>
          <w:b/>
          <w:i/>
          <w:color w:val="000000"/>
          <w:sz w:val="28"/>
          <w:szCs w:val="28"/>
          <w:shd w:val="clear" w:color="auto" w:fill="FFFFFF"/>
        </w:rPr>
        <w:t>Анкетирование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метод</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массового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сбора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материала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помощью</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специально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разработанных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опросных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листов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(анкет).</w:t>
      </w:r>
    </w:p>
    <w:p w:rsidR="00A81876" w:rsidRPr="00790A4B" w:rsidRDefault="00A81876"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Fonts w:ascii="Times New Roman" w:hAnsi="Times New Roman" w:cs="Times New Roman"/>
          <w:b/>
          <w:i/>
          <w:color w:val="000000"/>
          <w:sz w:val="28"/>
          <w:szCs w:val="28"/>
          <w:shd w:val="clear" w:color="auto" w:fill="FFFFFF"/>
        </w:rPr>
        <w:t>Опрос</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метод</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сбора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первичной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информации,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целью</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которого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является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получение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сведений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об</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объективных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субъективных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фактах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слов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опрашивающих.</w:t>
      </w:r>
    </w:p>
    <w:p w:rsidR="00A81876" w:rsidRPr="00790A4B" w:rsidRDefault="00B03F3C" w:rsidP="00790A4B">
      <w:pPr>
        <w:pStyle w:val="a6"/>
        <w:numPr>
          <w:ilvl w:val="0"/>
          <w:numId w:val="13"/>
        </w:numPr>
        <w:spacing w:after="0" w:line="360" w:lineRule="auto"/>
        <w:ind w:left="0" w:firstLine="709"/>
        <w:jc w:val="both"/>
        <w:rPr>
          <w:rFonts w:ascii="Times New Roman" w:hAnsi="Times New Roman" w:cs="Times New Roman"/>
          <w:sz w:val="28"/>
          <w:szCs w:val="28"/>
        </w:rPr>
      </w:pPr>
      <w:r w:rsidRPr="00790A4B">
        <w:rPr>
          <w:rFonts w:ascii="Times New Roman" w:hAnsi="Times New Roman" w:cs="Times New Roman"/>
          <w:sz w:val="28"/>
          <w:szCs w:val="28"/>
        </w:rPr>
        <w:t>специальные</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методы</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методы</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экономической</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статистики,</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анализа,</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прогнозирования,</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моделирования</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и</w:t>
      </w:r>
      <w:r w:rsidR="00904529">
        <w:rPr>
          <w:rFonts w:ascii="Times New Roman" w:hAnsi="Times New Roman" w:cs="Times New Roman"/>
          <w:sz w:val="28"/>
          <w:szCs w:val="28"/>
        </w:rPr>
        <w:t xml:space="preserve"> </w:t>
      </w:r>
      <w:r w:rsidRPr="00790A4B">
        <w:rPr>
          <w:rFonts w:ascii="Times New Roman" w:hAnsi="Times New Roman" w:cs="Times New Roman"/>
          <w:sz w:val="28"/>
          <w:szCs w:val="28"/>
        </w:rPr>
        <w:t>т.д.).</w:t>
      </w:r>
    </w:p>
    <w:p w:rsidR="00A81876" w:rsidRPr="00790A4B" w:rsidRDefault="00A81876"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Fonts w:ascii="Times New Roman" w:hAnsi="Times New Roman" w:cs="Times New Roman"/>
          <w:b/>
          <w:i/>
          <w:color w:val="000000"/>
          <w:sz w:val="28"/>
          <w:szCs w:val="28"/>
          <w:shd w:val="clear" w:color="auto" w:fill="FFFFFF"/>
        </w:rPr>
        <w:t>Экономическая</w:t>
      </w:r>
      <w:r w:rsidR="00904529">
        <w:rPr>
          <w:rFonts w:ascii="Times New Roman" w:hAnsi="Times New Roman" w:cs="Times New Roman"/>
          <w:b/>
          <w:i/>
          <w:color w:val="000000"/>
          <w:sz w:val="28"/>
          <w:szCs w:val="28"/>
          <w:shd w:val="clear" w:color="auto" w:fill="FFFFFF"/>
        </w:rPr>
        <w:t xml:space="preserve"> </w:t>
      </w:r>
      <w:r w:rsidRPr="00790A4B">
        <w:rPr>
          <w:rFonts w:ascii="Times New Roman" w:hAnsi="Times New Roman" w:cs="Times New Roman"/>
          <w:b/>
          <w:i/>
          <w:color w:val="000000"/>
          <w:sz w:val="28"/>
          <w:szCs w:val="28"/>
          <w:shd w:val="clear" w:color="auto" w:fill="FFFFFF"/>
        </w:rPr>
        <w:t>статистика</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обработанные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методами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математической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статистики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данные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об</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уровне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производства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дохода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экономике,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экспорте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импорте,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уровня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безработицы,</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темпах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инфляции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т.п.</w:t>
      </w:r>
    </w:p>
    <w:p w:rsidR="00A81876" w:rsidRPr="00790A4B" w:rsidRDefault="00790A4B" w:rsidP="008419E6">
      <w:pPr>
        <w:spacing w:after="0" w:line="360" w:lineRule="auto"/>
        <w:ind w:firstLine="709"/>
        <w:jc w:val="both"/>
        <w:rPr>
          <w:rFonts w:ascii="Times New Roman" w:hAnsi="Times New Roman" w:cs="Times New Roman"/>
          <w:color w:val="000000"/>
          <w:sz w:val="28"/>
          <w:szCs w:val="28"/>
          <w:shd w:val="clear" w:color="auto" w:fill="FFFFFF"/>
        </w:rPr>
      </w:pPr>
      <w:r w:rsidRPr="00790A4B">
        <w:rPr>
          <w:rFonts w:ascii="Times New Roman" w:hAnsi="Times New Roman" w:cs="Times New Roman"/>
          <w:b/>
          <w:i/>
          <w:color w:val="000000"/>
          <w:sz w:val="28"/>
          <w:szCs w:val="28"/>
          <w:shd w:val="clear" w:color="auto" w:fill="FFFFFF"/>
        </w:rPr>
        <w:t>Прогнозирование</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система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научных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исследований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качественного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количественного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характера,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направленных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на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выяснение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тенденций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развития</w:t>
      </w:r>
      <w:r w:rsidR="00904529">
        <w:rPr>
          <w:rFonts w:ascii="Times New Roman" w:hAnsi="Times New Roman" w:cs="Times New Roman"/>
          <w:color w:val="000000"/>
          <w:sz w:val="28"/>
          <w:szCs w:val="28"/>
          <w:shd w:val="clear" w:color="auto" w:fill="FFFFFF"/>
        </w:rPr>
        <w:t xml:space="preserve"> </w:t>
      </w:r>
    </w:p>
    <w:p w:rsidR="00790A4B" w:rsidRPr="00790A4B" w:rsidRDefault="00790A4B" w:rsidP="003F1C3F">
      <w:pPr>
        <w:spacing w:after="0" w:line="360" w:lineRule="auto"/>
        <w:ind w:firstLine="709"/>
        <w:jc w:val="both"/>
        <w:rPr>
          <w:rFonts w:ascii="Times New Roman" w:hAnsi="Times New Roman" w:cs="Times New Roman"/>
          <w:color w:val="000000"/>
          <w:sz w:val="28"/>
          <w:szCs w:val="28"/>
          <w:shd w:val="clear" w:color="auto" w:fill="FFFFFF"/>
        </w:rPr>
      </w:pPr>
      <w:r w:rsidRPr="00790A4B">
        <w:rPr>
          <w:rFonts w:ascii="Times New Roman" w:hAnsi="Times New Roman" w:cs="Times New Roman"/>
          <w:b/>
          <w:i/>
          <w:color w:val="000000"/>
          <w:sz w:val="28"/>
          <w:szCs w:val="28"/>
          <w:shd w:val="clear" w:color="auto" w:fill="FFFFFF"/>
        </w:rPr>
        <w:t>Моделирование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метод</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исследования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объектов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познания</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на</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моделях;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построение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изучение</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моделей</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реально</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существующих</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предметов</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и</w:t>
      </w:r>
      <w:r w:rsidR="00904529">
        <w:rPr>
          <w:rFonts w:ascii="Times New Roman" w:hAnsi="Times New Roman" w:cs="Times New Roman"/>
          <w:color w:val="000000"/>
          <w:sz w:val="28"/>
          <w:szCs w:val="28"/>
          <w:shd w:val="clear" w:color="auto" w:fill="FFFFFF"/>
        </w:rPr>
        <w:t xml:space="preserve"> </w:t>
      </w:r>
      <w:r w:rsidRPr="00790A4B">
        <w:rPr>
          <w:rFonts w:ascii="Times New Roman" w:hAnsi="Times New Roman" w:cs="Times New Roman"/>
          <w:color w:val="000000"/>
          <w:sz w:val="28"/>
          <w:szCs w:val="28"/>
          <w:shd w:val="clear" w:color="auto" w:fill="FFFFFF"/>
        </w:rPr>
        <w:t>явлений</w:t>
      </w:r>
      <w:r w:rsidR="00E02464">
        <w:rPr>
          <w:rFonts w:ascii="Times New Roman" w:hAnsi="Times New Roman" w:cs="Times New Roman"/>
          <w:color w:val="000000"/>
          <w:sz w:val="28"/>
          <w:szCs w:val="28"/>
          <w:shd w:val="clear" w:color="auto" w:fill="FFFFFF"/>
        </w:rPr>
        <w:t>.</w:t>
      </w:r>
    </w:p>
    <w:p w:rsidR="003F1C3F" w:rsidRPr="00C517C5" w:rsidRDefault="003F1C3F" w:rsidP="003F1C3F">
      <w:pPr>
        <w:spacing w:after="0" w:line="360" w:lineRule="auto"/>
        <w:ind w:firstLine="709"/>
        <w:jc w:val="both"/>
        <w:rPr>
          <w:rFonts w:ascii="Times New Roman" w:hAnsi="Times New Roman" w:cs="Times New Roman"/>
          <w:sz w:val="28"/>
          <w:szCs w:val="28"/>
        </w:rPr>
      </w:pPr>
      <w:r w:rsidRPr="00C517C5">
        <w:rPr>
          <w:rFonts w:ascii="Times New Roman" w:hAnsi="Times New Roman" w:cs="Times New Roman"/>
          <w:sz w:val="28"/>
          <w:szCs w:val="28"/>
        </w:rPr>
        <w:t>3.</w:t>
      </w:r>
      <w:r w:rsidR="00904529">
        <w:rPr>
          <w:rFonts w:ascii="Times New Roman" w:hAnsi="Times New Roman" w:cs="Times New Roman"/>
          <w:sz w:val="28"/>
          <w:szCs w:val="28"/>
        </w:rPr>
        <w:t xml:space="preserve"> </w:t>
      </w:r>
      <w:r w:rsidRPr="00701B01">
        <w:rPr>
          <w:rFonts w:ascii="Times New Roman" w:hAnsi="Times New Roman" w:cs="Times New Roman"/>
          <w:b/>
          <w:sz w:val="28"/>
          <w:szCs w:val="28"/>
        </w:rPr>
        <w:t>По</w:t>
      </w:r>
      <w:r w:rsidR="00904529">
        <w:rPr>
          <w:rFonts w:ascii="Times New Roman" w:hAnsi="Times New Roman" w:cs="Times New Roman"/>
          <w:b/>
          <w:sz w:val="28"/>
          <w:szCs w:val="28"/>
        </w:rPr>
        <w:t xml:space="preserve"> </w:t>
      </w:r>
      <w:r w:rsidRPr="00701B01">
        <w:rPr>
          <w:rFonts w:ascii="Times New Roman" w:hAnsi="Times New Roman" w:cs="Times New Roman"/>
          <w:b/>
          <w:sz w:val="28"/>
          <w:szCs w:val="28"/>
        </w:rPr>
        <w:t>времени</w:t>
      </w:r>
      <w:r w:rsidR="00FD5618" w:rsidRPr="00C517C5">
        <w:rPr>
          <w:rFonts w:ascii="Times New Roman" w:hAnsi="Times New Roman" w:cs="Times New Roman"/>
          <w:sz w:val="28"/>
          <w:szCs w:val="28"/>
        </w:rPr>
        <w:t>:</w:t>
      </w:r>
      <w:r w:rsidR="00904529">
        <w:rPr>
          <w:rFonts w:ascii="Times New Roman" w:hAnsi="Times New Roman" w:cs="Times New Roman"/>
          <w:sz w:val="28"/>
          <w:szCs w:val="28"/>
        </w:rPr>
        <w:t xml:space="preserve"> </w:t>
      </w:r>
    </w:p>
    <w:p w:rsidR="003F1C3F" w:rsidRPr="00C517C5" w:rsidRDefault="003F1C3F" w:rsidP="003F1C3F">
      <w:pPr>
        <w:spacing w:after="0" w:line="360" w:lineRule="auto"/>
        <w:ind w:firstLine="709"/>
        <w:jc w:val="both"/>
        <w:rPr>
          <w:rFonts w:ascii="Times New Roman" w:hAnsi="Times New Roman" w:cs="Times New Roman"/>
          <w:sz w:val="28"/>
          <w:szCs w:val="28"/>
        </w:rPr>
      </w:pPr>
      <w:r w:rsidRPr="00C517C5">
        <w:rPr>
          <w:rFonts w:ascii="Times New Roman" w:hAnsi="Times New Roman" w:cs="Times New Roman"/>
          <w:sz w:val="28"/>
          <w:szCs w:val="28"/>
        </w:rPr>
        <w:t>-</w:t>
      </w:r>
      <w:r w:rsidR="00FD5618" w:rsidRPr="00C517C5">
        <w:rPr>
          <w:rFonts w:ascii="Times New Roman" w:hAnsi="Times New Roman" w:cs="Times New Roman"/>
          <w:sz w:val="28"/>
          <w:szCs w:val="28"/>
        </w:rPr>
        <w:t>предварительный</w:t>
      </w:r>
      <w:r w:rsidR="00904529">
        <w:rPr>
          <w:rFonts w:ascii="Times New Roman" w:hAnsi="Times New Roman" w:cs="Times New Roman"/>
          <w:sz w:val="28"/>
          <w:szCs w:val="28"/>
        </w:rPr>
        <w:t xml:space="preserve"> </w:t>
      </w:r>
      <w:r w:rsidR="00FD5618" w:rsidRPr="00C517C5">
        <w:rPr>
          <w:rFonts w:ascii="Times New Roman" w:hAnsi="Times New Roman" w:cs="Times New Roman"/>
          <w:sz w:val="28"/>
          <w:szCs w:val="28"/>
        </w:rPr>
        <w:t>(или</w:t>
      </w:r>
      <w:r w:rsidR="00904529">
        <w:rPr>
          <w:rFonts w:ascii="Times New Roman" w:hAnsi="Times New Roman" w:cs="Times New Roman"/>
          <w:sz w:val="28"/>
          <w:szCs w:val="28"/>
        </w:rPr>
        <w:t xml:space="preserve"> </w:t>
      </w:r>
      <w:r w:rsidR="00FD5618" w:rsidRPr="00C517C5">
        <w:rPr>
          <w:rFonts w:ascii="Times New Roman" w:hAnsi="Times New Roman" w:cs="Times New Roman"/>
          <w:sz w:val="28"/>
          <w:szCs w:val="28"/>
        </w:rPr>
        <w:t>опережающий,</w:t>
      </w:r>
      <w:r w:rsidR="00904529">
        <w:rPr>
          <w:rFonts w:ascii="Times New Roman" w:hAnsi="Times New Roman" w:cs="Times New Roman"/>
          <w:sz w:val="28"/>
          <w:szCs w:val="28"/>
        </w:rPr>
        <w:t xml:space="preserve"> </w:t>
      </w:r>
      <w:r w:rsidR="00FD5618" w:rsidRPr="00C517C5">
        <w:rPr>
          <w:rFonts w:ascii="Times New Roman" w:hAnsi="Times New Roman" w:cs="Times New Roman"/>
          <w:sz w:val="28"/>
          <w:szCs w:val="28"/>
        </w:rPr>
        <w:t>предупредительный,</w:t>
      </w:r>
      <w:r w:rsidR="00904529">
        <w:rPr>
          <w:rFonts w:ascii="Times New Roman" w:hAnsi="Times New Roman" w:cs="Times New Roman"/>
          <w:sz w:val="28"/>
          <w:szCs w:val="28"/>
        </w:rPr>
        <w:t xml:space="preserve"> </w:t>
      </w:r>
      <w:r w:rsidR="00FD5618" w:rsidRPr="00C517C5">
        <w:rPr>
          <w:rFonts w:ascii="Times New Roman" w:hAnsi="Times New Roman" w:cs="Times New Roman"/>
          <w:sz w:val="28"/>
          <w:szCs w:val="28"/>
        </w:rPr>
        <w:t>превентивный),</w:t>
      </w:r>
      <w:r w:rsidR="00904529">
        <w:rPr>
          <w:rFonts w:ascii="Times New Roman" w:hAnsi="Times New Roman" w:cs="Times New Roman"/>
          <w:sz w:val="28"/>
          <w:szCs w:val="28"/>
        </w:rPr>
        <w:t xml:space="preserve"> </w:t>
      </w:r>
    </w:p>
    <w:p w:rsidR="003F1C3F" w:rsidRPr="00C517C5" w:rsidRDefault="003F1C3F" w:rsidP="003F1C3F">
      <w:pPr>
        <w:spacing w:after="0" w:line="360" w:lineRule="auto"/>
        <w:ind w:firstLine="709"/>
        <w:jc w:val="both"/>
        <w:rPr>
          <w:rFonts w:ascii="Times New Roman" w:hAnsi="Times New Roman" w:cs="Times New Roman"/>
          <w:sz w:val="28"/>
          <w:szCs w:val="28"/>
        </w:rPr>
      </w:pPr>
      <w:r w:rsidRPr="00C517C5">
        <w:rPr>
          <w:rFonts w:ascii="Times New Roman" w:hAnsi="Times New Roman" w:cs="Times New Roman"/>
          <w:sz w:val="28"/>
          <w:szCs w:val="28"/>
        </w:rPr>
        <w:t>-</w:t>
      </w:r>
      <w:r w:rsidR="00FD5618" w:rsidRPr="00C517C5">
        <w:rPr>
          <w:rFonts w:ascii="Times New Roman" w:hAnsi="Times New Roman" w:cs="Times New Roman"/>
          <w:sz w:val="28"/>
          <w:szCs w:val="28"/>
        </w:rPr>
        <w:t>текущий</w:t>
      </w:r>
      <w:r w:rsidR="00904529">
        <w:rPr>
          <w:rFonts w:ascii="Times New Roman" w:hAnsi="Times New Roman" w:cs="Times New Roman"/>
          <w:sz w:val="28"/>
          <w:szCs w:val="28"/>
        </w:rPr>
        <w:t xml:space="preserve"> </w:t>
      </w:r>
      <w:r w:rsidR="00FD5618" w:rsidRPr="00C517C5">
        <w:rPr>
          <w:rFonts w:ascii="Times New Roman" w:hAnsi="Times New Roman" w:cs="Times New Roman"/>
          <w:sz w:val="28"/>
          <w:szCs w:val="28"/>
        </w:rPr>
        <w:t>(оперативный),</w:t>
      </w:r>
      <w:r w:rsidR="00904529">
        <w:rPr>
          <w:rFonts w:ascii="Times New Roman" w:hAnsi="Times New Roman" w:cs="Times New Roman"/>
          <w:sz w:val="28"/>
          <w:szCs w:val="28"/>
        </w:rPr>
        <w:t xml:space="preserve"> </w:t>
      </w:r>
    </w:p>
    <w:p w:rsidR="00FD5618" w:rsidRPr="00E02464" w:rsidRDefault="003F1C3F" w:rsidP="003F1C3F">
      <w:pPr>
        <w:spacing w:after="0" w:line="360" w:lineRule="auto"/>
        <w:ind w:firstLine="709"/>
        <w:jc w:val="both"/>
        <w:rPr>
          <w:rFonts w:ascii="Times New Roman" w:hAnsi="Times New Roman" w:cs="Times New Roman"/>
          <w:sz w:val="28"/>
          <w:szCs w:val="28"/>
        </w:rPr>
      </w:pPr>
      <w:r w:rsidRPr="00C517C5">
        <w:rPr>
          <w:rFonts w:ascii="Times New Roman" w:hAnsi="Times New Roman" w:cs="Times New Roman"/>
          <w:sz w:val="28"/>
          <w:szCs w:val="28"/>
        </w:rPr>
        <w:t>-</w:t>
      </w:r>
      <w:r w:rsidR="00FD5618" w:rsidRPr="00C517C5">
        <w:rPr>
          <w:rFonts w:ascii="Times New Roman" w:hAnsi="Times New Roman" w:cs="Times New Roman"/>
          <w:sz w:val="28"/>
          <w:szCs w:val="28"/>
        </w:rPr>
        <w:t>заключительный</w:t>
      </w:r>
      <w:r w:rsidR="00904529">
        <w:rPr>
          <w:rFonts w:ascii="Times New Roman" w:hAnsi="Times New Roman" w:cs="Times New Roman"/>
          <w:sz w:val="28"/>
          <w:szCs w:val="28"/>
        </w:rPr>
        <w:t xml:space="preserve"> </w:t>
      </w:r>
      <w:r w:rsidR="00FD5618" w:rsidRPr="00C517C5">
        <w:rPr>
          <w:rFonts w:ascii="Times New Roman" w:hAnsi="Times New Roman" w:cs="Times New Roman"/>
          <w:sz w:val="28"/>
          <w:szCs w:val="28"/>
        </w:rPr>
        <w:t>(итоговый)</w:t>
      </w:r>
      <w:r w:rsidR="00904529">
        <w:rPr>
          <w:rFonts w:ascii="Times New Roman" w:hAnsi="Times New Roman" w:cs="Times New Roman"/>
          <w:sz w:val="28"/>
          <w:szCs w:val="28"/>
        </w:rPr>
        <w:t xml:space="preserve"> </w:t>
      </w:r>
      <w:r w:rsidR="00FD5618" w:rsidRPr="00C517C5">
        <w:rPr>
          <w:rFonts w:ascii="Times New Roman" w:hAnsi="Times New Roman" w:cs="Times New Roman"/>
          <w:sz w:val="28"/>
          <w:szCs w:val="28"/>
        </w:rPr>
        <w:t>и</w:t>
      </w:r>
      <w:r w:rsidR="00904529">
        <w:rPr>
          <w:rFonts w:ascii="Times New Roman" w:hAnsi="Times New Roman" w:cs="Times New Roman"/>
          <w:sz w:val="28"/>
          <w:szCs w:val="28"/>
        </w:rPr>
        <w:t xml:space="preserve"> </w:t>
      </w:r>
      <w:r w:rsidR="00FD5618" w:rsidRPr="00C517C5">
        <w:rPr>
          <w:rFonts w:ascii="Times New Roman" w:hAnsi="Times New Roman" w:cs="Times New Roman"/>
          <w:sz w:val="28"/>
          <w:szCs w:val="28"/>
        </w:rPr>
        <w:t>последующий</w:t>
      </w:r>
      <w:r w:rsidR="00904529">
        <w:rPr>
          <w:rFonts w:ascii="Times New Roman" w:hAnsi="Times New Roman" w:cs="Times New Roman"/>
          <w:sz w:val="28"/>
          <w:szCs w:val="28"/>
        </w:rPr>
        <w:t xml:space="preserve"> </w:t>
      </w:r>
      <w:r w:rsidR="00FD5618" w:rsidRPr="00C517C5">
        <w:rPr>
          <w:rFonts w:ascii="Times New Roman" w:hAnsi="Times New Roman" w:cs="Times New Roman"/>
          <w:sz w:val="28"/>
          <w:szCs w:val="28"/>
        </w:rPr>
        <w:t>(проверка</w:t>
      </w:r>
      <w:r w:rsidR="00904529">
        <w:rPr>
          <w:rFonts w:ascii="Times New Roman" w:hAnsi="Times New Roman" w:cs="Times New Roman"/>
          <w:sz w:val="28"/>
          <w:szCs w:val="28"/>
        </w:rPr>
        <w:t xml:space="preserve"> </w:t>
      </w:r>
      <w:r w:rsidR="00FD5618" w:rsidRPr="00C517C5">
        <w:rPr>
          <w:rFonts w:ascii="Times New Roman" w:hAnsi="Times New Roman" w:cs="Times New Roman"/>
          <w:sz w:val="28"/>
          <w:szCs w:val="28"/>
        </w:rPr>
        <w:t>исполнения).</w:t>
      </w:r>
    </w:p>
    <w:p w:rsidR="00FD5618" w:rsidRPr="009464E4" w:rsidRDefault="00FD5618" w:rsidP="009464E4">
      <w:pPr>
        <w:spacing w:after="0" w:line="360" w:lineRule="auto"/>
        <w:ind w:firstLine="709"/>
        <w:jc w:val="both"/>
        <w:rPr>
          <w:rFonts w:ascii="Times New Roman" w:hAnsi="Times New Roman" w:cs="Times New Roman"/>
          <w:sz w:val="28"/>
          <w:szCs w:val="28"/>
        </w:rPr>
      </w:pPr>
      <w:r w:rsidRPr="00C517C5">
        <w:rPr>
          <w:rFonts w:ascii="Times New Roman" w:hAnsi="Times New Roman" w:cs="Times New Roman"/>
          <w:sz w:val="28"/>
          <w:szCs w:val="28"/>
        </w:rPr>
        <w:t>Предварительный</w:t>
      </w:r>
      <w:r w:rsidR="00904529">
        <w:rPr>
          <w:rFonts w:ascii="Times New Roman" w:hAnsi="Times New Roman" w:cs="Times New Roman"/>
          <w:sz w:val="28"/>
          <w:szCs w:val="28"/>
        </w:rPr>
        <w:t xml:space="preserve"> </w:t>
      </w:r>
      <w:r w:rsidRPr="00C517C5">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C517C5">
        <w:rPr>
          <w:rFonts w:ascii="Times New Roman" w:hAnsi="Times New Roman" w:cs="Times New Roman"/>
          <w:sz w:val="28"/>
          <w:szCs w:val="28"/>
        </w:rPr>
        <w:t>имеет</w:t>
      </w:r>
      <w:r w:rsidR="00904529">
        <w:rPr>
          <w:rFonts w:ascii="Times New Roman" w:hAnsi="Times New Roman" w:cs="Times New Roman"/>
          <w:sz w:val="28"/>
          <w:szCs w:val="28"/>
        </w:rPr>
        <w:t xml:space="preserve"> </w:t>
      </w:r>
      <w:r w:rsidRPr="00C517C5">
        <w:rPr>
          <w:rFonts w:ascii="Times New Roman" w:hAnsi="Times New Roman" w:cs="Times New Roman"/>
          <w:sz w:val="28"/>
          <w:szCs w:val="28"/>
        </w:rPr>
        <w:t>целью</w:t>
      </w:r>
      <w:r w:rsidR="00904529">
        <w:rPr>
          <w:rFonts w:ascii="Times New Roman" w:hAnsi="Times New Roman" w:cs="Times New Roman"/>
          <w:sz w:val="28"/>
          <w:szCs w:val="28"/>
        </w:rPr>
        <w:t xml:space="preserve"> </w:t>
      </w:r>
      <w:r w:rsidRPr="00C517C5">
        <w:rPr>
          <w:rFonts w:ascii="Times New Roman" w:hAnsi="Times New Roman" w:cs="Times New Roman"/>
          <w:sz w:val="28"/>
          <w:szCs w:val="28"/>
        </w:rPr>
        <w:t>предупреждение</w:t>
      </w:r>
      <w:r w:rsidR="00904529">
        <w:rPr>
          <w:rFonts w:ascii="Times New Roman" w:hAnsi="Times New Roman" w:cs="Times New Roman"/>
          <w:sz w:val="28"/>
          <w:szCs w:val="28"/>
        </w:rPr>
        <w:t xml:space="preserve"> </w:t>
      </w:r>
      <w:r w:rsidRPr="00C517C5">
        <w:rPr>
          <w:rFonts w:ascii="Times New Roman" w:hAnsi="Times New Roman" w:cs="Times New Roman"/>
          <w:sz w:val="28"/>
          <w:szCs w:val="28"/>
        </w:rPr>
        <w:t>нежелательных</w:t>
      </w:r>
      <w:r w:rsidR="00904529">
        <w:rPr>
          <w:rFonts w:ascii="Times New Roman" w:hAnsi="Times New Roman" w:cs="Times New Roman"/>
          <w:sz w:val="28"/>
          <w:szCs w:val="28"/>
        </w:rPr>
        <w:t xml:space="preserve"> </w:t>
      </w:r>
      <w:r w:rsidRPr="00C517C5">
        <w:rPr>
          <w:rFonts w:ascii="Times New Roman" w:hAnsi="Times New Roman" w:cs="Times New Roman"/>
          <w:sz w:val="28"/>
          <w:szCs w:val="28"/>
        </w:rPr>
        <w:t>последствий</w:t>
      </w:r>
      <w:r w:rsidR="00904529">
        <w:rPr>
          <w:rFonts w:ascii="Times New Roman" w:hAnsi="Times New Roman" w:cs="Times New Roman"/>
          <w:sz w:val="28"/>
          <w:szCs w:val="28"/>
        </w:rPr>
        <w:t xml:space="preserve"> </w:t>
      </w:r>
      <w:r w:rsidRPr="00C517C5">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C517C5">
        <w:rPr>
          <w:rFonts w:ascii="Times New Roman" w:hAnsi="Times New Roman" w:cs="Times New Roman"/>
          <w:sz w:val="28"/>
          <w:szCs w:val="28"/>
        </w:rPr>
        <w:t>неожиданных</w:t>
      </w:r>
      <w:r w:rsidR="00904529">
        <w:rPr>
          <w:rFonts w:ascii="Times New Roman" w:hAnsi="Times New Roman" w:cs="Times New Roman"/>
          <w:sz w:val="28"/>
          <w:szCs w:val="28"/>
        </w:rPr>
        <w:t xml:space="preserve"> </w:t>
      </w:r>
      <w:r w:rsidRPr="00C517C5">
        <w:rPr>
          <w:rFonts w:ascii="Times New Roman" w:hAnsi="Times New Roman" w:cs="Times New Roman"/>
          <w:sz w:val="28"/>
          <w:szCs w:val="28"/>
        </w:rPr>
        <w:t>отклонений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ходе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исполнения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решения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сводится,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главным</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образом,</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оценке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наличия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достаточности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организационных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предпосылок</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иных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условий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практической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реализации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решения,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готовности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этому</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объекта</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Предварительный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позволяет</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своевременно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внести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необходимости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соответствующие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коррективы</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проект</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решения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намеченный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порядок</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его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выполнения.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Он</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осуществляется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до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фактического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начала</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работ,</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проводится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до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принятия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решения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lastRenderedPageBreak/>
        <w:t>тому</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иному</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вопросу</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целях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предупреждения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неверных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необоснованных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решений.</w:t>
      </w:r>
    </w:p>
    <w:p w:rsidR="00A95A64" w:rsidRPr="009464E4" w:rsidRDefault="00A95A64" w:rsidP="009464E4">
      <w:pPr>
        <w:spacing w:after="0" w:line="360" w:lineRule="auto"/>
        <w:ind w:firstLine="709"/>
        <w:jc w:val="both"/>
        <w:rPr>
          <w:rFonts w:ascii="Times New Roman" w:hAnsi="Times New Roman" w:cs="Times New Roman"/>
          <w:sz w:val="28"/>
          <w:szCs w:val="28"/>
        </w:rPr>
      </w:pPr>
      <w:r w:rsidRPr="009464E4">
        <w:rPr>
          <w:rFonts w:ascii="Times New Roman" w:hAnsi="Times New Roman" w:cs="Times New Roman"/>
          <w:sz w:val="28"/>
          <w:szCs w:val="28"/>
        </w:rPr>
        <w:t>Текущий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осуществляется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процессе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исполнения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решения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предназначен</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выявления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ранних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стадиях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возможных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негативных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отклонений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от</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заданных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параметров</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этого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процесса,</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которые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могут</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существенно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затруднить</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исполнение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решения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создать</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реальную</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угрозу</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его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исполнению.</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Он</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позволяет</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корректировать</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уже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принятое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решение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регулировать</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организацию</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его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исполнением.</w:t>
      </w:r>
    </w:p>
    <w:p w:rsidR="00A95A64" w:rsidRPr="009464E4" w:rsidRDefault="00A95A64" w:rsidP="009464E4">
      <w:pPr>
        <w:spacing w:after="0" w:line="360" w:lineRule="auto"/>
        <w:ind w:firstLine="709"/>
        <w:jc w:val="both"/>
        <w:rPr>
          <w:rFonts w:ascii="Times New Roman" w:hAnsi="Times New Roman" w:cs="Times New Roman"/>
          <w:sz w:val="28"/>
          <w:szCs w:val="28"/>
        </w:rPr>
      </w:pPr>
      <w:r w:rsidRPr="009464E4">
        <w:rPr>
          <w:rFonts w:ascii="Times New Roman" w:hAnsi="Times New Roman" w:cs="Times New Roman"/>
          <w:sz w:val="28"/>
          <w:szCs w:val="28"/>
        </w:rPr>
        <w:t>Заключительный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осуществляется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после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исполнения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решения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(выполнения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программы,</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плана,</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мероприятия).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Предназначен,</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прежде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всего,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оценки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состояния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результатов</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работы</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за</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контролируемый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период,</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исполнения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предписаний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решений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определения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достигнутых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этом</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конечных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результатов</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соответствия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заданным</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параметрам.</w:t>
      </w:r>
      <w:r w:rsidR="00904529">
        <w:rPr>
          <w:rFonts w:ascii="Times New Roman" w:hAnsi="Times New Roman" w:cs="Times New Roman"/>
          <w:sz w:val="28"/>
          <w:szCs w:val="28"/>
        </w:rPr>
        <w:t xml:space="preserve"> </w:t>
      </w:r>
    </w:p>
    <w:p w:rsidR="00A95A64" w:rsidRPr="009464E4" w:rsidRDefault="00A95A64" w:rsidP="009464E4">
      <w:pPr>
        <w:spacing w:after="0" w:line="360" w:lineRule="auto"/>
        <w:ind w:firstLine="709"/>
        <w:jc w:val="both"/>
        <w:rPr>
          <w:rFonts w:ascii="Times New Roman" w:hAnsi="Times New Roman" w:cs="Times New Roman"/>
          <w:sz w:val="28"/>
          <w:szCs w:val="28"/>
        </w:rPr>
      </w:pPr>
      <w:r w:rsidRPr="009464E4">
        <w:rPr>
          <w:rFonts w:ascii="Times New Roman" w:hAnsi="Times New Roman" w:cs="Times New Roman"/>
          <w:sz w:val="28"/>
          <w:szCs w:val="28"/>
        </w:rPr>
        <w:t>Осуществление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указанных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трех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видов</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позволяют</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делать</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обоснованные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выводы</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относительно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состояния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контролируемого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объекта</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определять</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конкретные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меры</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устранению</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выявленных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недостатков</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совершенствованию</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его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устранения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недостатков</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выполнения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иных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рекомендаций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объекту</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устанавливаются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определенные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сроки.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истечении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этих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сроков</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осуществляется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последующий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Этот</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вид</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позволяет</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проверить</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исполнение</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содержанию</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срокам)</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рекомендаций</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сделанных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результатам</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любого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из</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первых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трех</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видов</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(предварительного,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текущего</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9464E4">
        <w:rPr>
          <w:rFonts w:ascii="Times New Roman" w:hAnsi="Times New Roman" w:cs="Times New Roman"/>
          <w:sz w:val="28"/>
          <w:szCs w:val="28"/>
        </w:rPr>
        <w:t>заключительного).</w:t>
      </w:r>
    </w:p>
    <w:p w:rsidR="00B03F3C" w:rsidRPr="00F03B75" w:rsidRDefault="00F03B75" w:rsidP="00F03B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701B01">
        <w:rPr>
          <w:rFonts w:ascii="Times New Roman" w:hAnsi="Times New Roman" w:cs="Times New Roman"/>
          <w:b/>
          <w:sz w:val="28"/>
          <w:szCs w:val="28"/>
        </w:rPr>
        <w:t>По</w:t>
      </w:r>
      <w:r w:rsidR="00904529">
        <w:rPr>
          <w:rFonts w:ascii="Times New Roman" w:hAnsi="Times New Roman" w:cs="Times New Roman"/>
          <w:b/>
          <w:sz w:val="28"/>
          <w:szCs w:val="28"/>
        </w:rPr>
        <w:t xml:space="preserve"> </w:t>
      </w:r>
      <w:r w:rsidRPr="00701B01">
        <w:rPr>
          <w:rFonts w:ascii="Times New Roman" w:hAnsi="Times New Roman" w:cs="Times New Roman"/>
          <w:b/>
          <w:sz w:val="28"/>
          <w:szCs w:val="28"/>
        </w:rPr>
        <w:t>контрольным</w:t>
      </w:r>
      <w:r w:rsidR="00904529">
        <w:rPr>
          <w:rFonts w:ascii="Times New Roman" w:hAnsi="Times New Roman" w:cs="Times New Roman"/>
          <w:b/>
          <w:sz w:val="28"/>
          <w:szCs w:val="28"/>
        </w:rPr>
        <w:t xml:space="preserve"> </w:t>
      </w:r>
      <w:r w:rsidRPr="00701B01">
        <w:rPr>
          <w:rFonts w:ascii="Times New Roman" w:hAnsi="Times New Roman" w:cs="Times New Roman"/>
          <w:b/>
          <w:sz w:val="28"/>
          <w:szCs w:val="28"/>
        </w:rPr>
        <w:t>мероприятиям</w:t>
      </w:r>
      <w:r w:rsidRPr="00F03B75">
        <w:rPr>
          <w:rFonts w:ascii="Times New Roman" w:hAnsi="Times New Roman" w:cs="Times New Roman"/>
          <w:sz w:val="28"/>
          <w:szCs w:val="28"/>
        </w:rPr>
        <w:t>:</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фактический,</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документальный</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показателей,</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полученных</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с</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помощью</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обработки</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средствами</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ЭВМ.</w:t>
      </w:r>
    </w:p>
    <w:p w:rsidR="008F2375" w:rsidRPr="00F03B75" w:rsidRDefault="009464E4" w:rsidP="00F03B75">
      <w:pPr>
        <w:spacing w:after="0" w:line="360" w:lineRule="auto"/>
        <w:ind w:firstLine="709"/>
        <w:jc w:val="both"/>
        <w:rPr>
          <w:rFonts w:ascii="Times New Roman" w:hAnsi="Times New Roman" w:cs="Times New Roman"/>
          <w:sz w:val="28"/>
          <w:szCs w:val="28"/>
        </w:rPr>
      </w:pPr>
      <w:r w:rsidRPr="00F03B75">
        <w:rPr>
          <w:rFonts w:ascii="Times New Roman" w:hAnsi="Times New Roman" w:cs="Times New Roman"/>
          <w:sz w:val="28"/>
          <w:szCs w:val="28"/>
        </w:rPr>
        <w:t>Фактический</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представляет</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собой</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изучение</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фактического</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состояния</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проверяемых</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объектов</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данным</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осмотра</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их</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в</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натуре</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(обмера,</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взвешивания,</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пересчета,</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лабораторного</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анализа</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др.).</w:t>
      </w:r>
      <w:r w:rsidR="00904529">
        <w:rPr>
          <w:rFonts w:ascii="Times New Roman" w:hAnsi="Times New Roman" w:cs="Times New Roman"/>
          <w:sz w:val="28"/>
          <w:szCs w:val="28"/>
        </w:rPr>
        <w:t xml:space="preserve"> </w:t>
      </w:r>
    </w:p>
    <w:p w:rsidR="008F2375" w:rsidRPr="00F03B75" w:rsidRDefault="008F2375" w:rsidP="00F03B75">
      <w:pPr>
        <w:spacing w:after="0" w:line="360" w:lineRule="auto"/>
        <w:ind w:firstLine="709"/>
        <w:jc w:val="both"/>
        <w:rPr>
          <w:rFonts w:ascii="Times New Roman" w:hAnsi="Times New Roman" w:cs="Times New Roman"/>
          <w:sz w:val="28"/>
          <w:szCs w:val="28"/>
        </w:rPr>
      </w:pPr>
      <w:r w:rsidRPr="00F03B75">
        <w:rPr>
          <w:rFonts w:ascii="Times New Roman" w:hAnsi="Times New Roman" w:cs="Times New Roman"/>
          <w:sz w:val="28"/>
          <w:szCs w:val="28"/>
        </w:rPr>
        <w:lastRenderedPageBreak/>
        <w:t>Документальный</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это</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проверка</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отчетности</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документации.</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В</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процессе</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такой</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проверки</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устанавливается,</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насколько</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корректно</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представлена</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в</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этих</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документах</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информация,</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соответствуют</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ли</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проверенные</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операции</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требованиям</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законов</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других</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нормативных</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актов.</w:t>
      </w:r>
    </w:p>
    <w:p w:rsidR="009464E4" w:rsidRPr="00F03B75" w:rsidRDefault="008A2DB5" w:rsidP="00F03B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04529">
        <w:rPr>
          <w:rFonts w:ascii="Times New Roman" w:hAnsi="Times New Roman" w:cs="Times New Roman"/>
          <w:sz w:val="28"/>
          <w:szCs w:val="28"/>
        </w:rPr>
        <w:t xml:space="preserve"> </w:t>
      </w:r>
      <w:r w:rsidR="009464E4" w:rsidRPr="00701B01">
        <w:rPr>
          <w:rFonts w:ascii="Times New Roman" w:hAnsi="Times New Roman" w:cs="Times New Roman"/>
          <w:b/>
          <w:sz w:val="28"/>
          <w:szCs w:val="28"/>
        </w:rPr>
        <w:t>По</w:t>
      </w:r>
      <w:r w:rsidR="00904529">
        <w:rPr>
          <w:rFonts w:ascii="Times New Roman" w:hAnsi="Times New Roman" w:cs="Times New Roman"/>
          <w:b/>
          <w:sz w:val="28"/>
          <w:szCs w:val="28"/>
        </w:rPr>
        <w:t xml:space="preserve"> </w:t>
      </w:r>
      <w:r w:rsidR="009464E4" w:rsidRPr="00701B01">
        <w:rPr>
          <w:rFonts w:ascii="Times New Roman" w:hAnsi="Times New Roman" w:cs="Times New Roman"/>
          <w:b/>
          <w:sz w:val="28"/>
          <w:szCs w:val="28"/>
        </w:rPr>
        <w:t>направленности</w:t>
      </w:r>
      <w:r>
        <w:rPr>
          <w:rFonts w:ascii="Times New Roman" w:hAnsi="Times New Roman" w:cs="Times New Roman"/>
          <w:sz w:val="28"/>
          <w:szCs w:val="28"/>
        </w:rPr>
        <w:t>:</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стратегический,</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тактический</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оперативный</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Стратегический</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направлен</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на</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решение</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стратегических</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задач</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непосредственно</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связан</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со</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стратегически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планированием</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управлением.</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Это</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вид</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ставит</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задачу</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оценки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регулирования</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с</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позиций</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выполнения</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его</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долгосрочных</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целей</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взаимоотношений</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с</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внешней</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средой.</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Стратегический</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предусматривает</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учет,</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оценку</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анализ</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результатов</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разработки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реализации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перспективной</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стратегии</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развития</w:t>
      </w:r>
      <w:r w:rsidR="00904529">
        <w:rPr>
          <w:rFonts w:ascii="Times New Roman" w:hAnsi="Times New Roman" w:cs="Times New Roman"/>
          <w:sz w:val="28"/>
          <w:szCs w:val="28"/>
        </w:rPr>
        <w:t xml:space="preserve"> </w:t>
      </w:r>
      <w:r w:rsidR="009464E4" w:rsidRPr="00F03B75">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p>
    <w:p w:rsidR="009464E4" w:rsidRPr="00F03B75" w:rsidRDefault="009464E4" w:rsidP="00F03B75">
      <w:pPr>
        <w:pStyle w:val="af"/>
        <w:spacing w:before="0" w:beforeAutospacing="0" w:after="0" w:afterAutospacing="0" w:line="360" w:lineRule="auto"/>
        <w:ind w:firstLine="934"/>
        <w:jc w:val="both"/>
        <w:rPr>
          <w:rFonts w:eastAsiaTheme="minorEastAsia"/>
          <w:sz w:val="28"/>
          <w:szCs w:val="28"/>
        </w:rPr>
      </w:pPr>
      <w:r w:rsidRPr="00F03B75">
        <w:rPr>
          <w:rFonts w:eastAsiaTheme="minorEastAsia"/>
          <w:sz w:val="28"/>
          <w:szCs w:val="28"/>
        </w:rPr>
        <w:t>Тактический</w:t>
      </w:r>
      <w:r w:rsidR="00904529">
        <w:rPr>
          <w:rFonts w:eastAsiaTheme="minorEastAsia"/>
          <w:sz w:val="28"/>
          <w:szCs w:val="28"/>
        </w:rPr>
        <w:t xml:space="preserve"> </w:t>
      </w:r>
      <w:r w:rsidRPr="00F03B75">
        <w:rPr>
          <w:rFonts w:eastAsiaTheme="minorEastAsia"/>
          <w:sz w:val="28"/>
          <w:szCs w:val="28"/>
        </w:rPr>
        <w:t>(или</w:t>
      </w:r>
      <w:r w:rsidR="00904529">
        <w:rPr>
          <w:rFonts w:eastAsiaTheme="minorEastAsia"/>
          <w:sz w:val="28"/>
          <w:szCs w:val="28"/>
        </w:rPr>
        <w:t xml:space="preserve"> </w:t>
      </w:r>
      <w:r w:rsidRPr="00F03B75">
        <w:rPr>
          <w:rFonts w:eastAsiaTheme="minorEastAsia"/>
          <w:sz w:val="28"/>
          <w:szCs w:val="28"/>
        </w:rPr>
        <w:t>административный)</w:t>
      </w:r>
      <w:r w:rsidR="00904529">
        <w:rPr>
          <w:rFonts w:eastAsiaTheme="minorEastAsia"/>
          <w:sz w:val="28"/>
          <w:szCs w:val="28"/>
        </w:rPr>
        <w:t xml:space="preserve"> </w:t>
      </w:r>
      <w:r w:rsidRPr="00F03B75">
        <w:rPr>
          <w:rFonts w:eastAsiaTheme="minorEastAsia"/>
          <w:sz w:val="28"/>
          <w:szCs w:val="28"/>
        </w:rPr>
        <w:t>контроль</w:t>
      </w:r>
      <w:r w:rsidR="00904529">
        <w:rPr>
          <w:rFonts w:eastAsiaTheme="minorEastAsia"/>
          <w:sz w:val="28"/>
          <w:szCs w:val="28"/>
        </w:rPr>
        <w:t xml:space="preserve"> </w:t>
      </w:r>
      <w:r w:rsidRPr="00F03B75">
        <w:rPr>
          <w:rFonts w:eastAsiaTheme="minorEastAsia"/>
          <w:sz w:val="28"/>
          <w:szCs w:val="28"/>
        </w:rPr>
        <w:t>призван</w:t>
      </w:r>
      <w:r w:rsidR="00904529">
        <w:rPr>
          <w:rFonts w:eastAsiaTheme="minorEastAsia"/>
          <w:sz w:val="28"/>
          <w:szCs w:val="28"/>
        </w:rPr>
        <w:t xml:space="preserve"> </w:t>
      </w:r>
      <w:r w:rsidRPr="00F03B75">
        <w:rPr>
          <w:rFonts w:eastAsiaTheme="minorEastAsia"/>
          <w:sz w:val="28"/>
          <w:szCs w:val="28"/>
        </w:rPr>
        <w:t>обеспечивать</w:t>
      </w:r>
      <w:r w:rsidR="00904529">
        <w:rPr>
          <w:rFonts w:eastAsiaTheme="minorEastAsia"/>
          <w:sz w:val="28"/>
          <w:szCs w:val="28"/>
        </w:rPr>
        <w:t xml:space="preserve"> </w:t>
      </w:r>
      <w:r w:rsidRPr="00F03B75">
        <w:rPr>
          <w:rFonts w:eastAsiaTheme="minorEastAsia"/>
          <w:sz w:val="28"/>
          <w:szCs w:val="28"/>
        </w:rPr>
        <w:t>систематическое</w:t>
      </w:r>
      <w:r w:rsidR="00904529">
        <w:rPr>
          <w:rFonts w:eastAsiaTheme="minorEastAsia"/>
          <w:sz w:val="28"/>
          <w:szCs w:val="28"/>
        </w:rPr>
        <w:t xml:space="preserve"> </w:t>
      </w:r>
      <w:r w:rsidRPr="00F03B75">
        <w:rPr>
          <w:rFonts w:eastAsiaTheme="minorEastAsia"/>
          <w:sz w:val="28"/>
          <w:szCs w:val="28"/>
        </w:rPr>
        <w:t>слежение</w:t>
      </w:r>
      <w:r w:rsidR="00904529">
        <w:rPr>
          <w:rFonts w:eastAsiaTheme="minorEastAsia"/>
          <w:sz w:val="28"/>
          <w:szCs w:val="28"/>
        </w:rPr>
        <w:t xml:space="preserve"> </w:t>
      </w:r>
      <w:r w:rsidRPr="00F03B75">
        <w:rPr>
          <w:rFonts w:eastAsiaTheme="minorEastAsia"/>
          <w:sz w:val="28"/>
          <w:szCs w:val="28"/>
        </w:rPr>
        <w:t>за</w:t>
      </w:r>
      <w:r w:rsidR="00904529">
        <w:rPr>
          <w:rFonts w:eastAsiaTheme="minorEastAsia"/>
          <w:sz w:val="28"/>
          <w:szCs w:val="28"/>
        </w:rPr>
        <w:t xml:space="preserve"> </w:t>
      </w:r>
      <w:r w:rsidRPr="00F03B75">
        <w:rPr>
          <w:rFonts w:eastAsiaTheme="minorEastAsia"/>
          <w:sz w:val="28"/>
          <w:szCs w:val="28"/>
        </w:rPr>
        <w:t>выполнением</w:t>
      </w:r>
      <w:r w:rsidR="00904529">
        <w:rPr>
          <w:rFonts w:eastAsiaTheme="minorEastAsia"/>
          <w:sz w:val="28"/>
          <w:szCs w:val="28"/>
        </w:rPr>
        <w:t xml:space="preserve"> </w:t>
      </w:r>
      <w:r w:rsidRPr="00F03B75">
        <w:rPr>
          <w:rFonts w:eastAsiaTheme="minorEastAsia"/>
          <w:sz w:val="28"/>
          <w:szCs w:val="28"/>
        </w:rPr>
        <w:t>текущих</w:t>
      </w:r>
      <w:r w:rsidR="00904529">
        <w:rPr>
          <w:rFonts w:eastAsiaTheme="minorEastAsia"/>
          <w:sz w:val="28"/>
          <w:szCs w:val="28"/>
        </w:rPr>
        <w:t xml:space="preserve"> </w:t>
      </w:r>
      <w:r w:rsidRPr="00F03B75">
        <w:rPr>
          <w:rFonts w:eastAsiaTheme="minorEastAsia"/>
          <w:sz w:val="28"/>
          <w:szCs w:val="28"/>
        </w:rPr>
        <w:t>задач,</w:t>
      </w:r>
      <w:r w:rsidR="00904529">
        <w:rPr>
          <w:rFonts w:eastAsiaTheme="minorEastAsia"/>
          <w:sz w:val="28"/>
          <w:szCs w:val="28"/>
        </w:rPr>
        <w:t xml:space="preserve"> </w:t>
      </w:r>
      <w:r w:rsidRPr="00F03B75">
        <w:rPr>
          <w:rFonts w:eastAsiaTheme="minorEastAsia"/>
          <w:sz w:val="28"/>
          <w:szCs w:val="28"/>
        </w:rPr>
        <w:t>программ,</w:t>
      </w:r>
      <w:r w:rsidR="00904529">
        <w:rPr>
          <w:rFonts w:eastAsiaTheme="minorEastAsia"/>
          <w:sz w:val="28"/>
          <w:szCs w:val="28"/>
        </w:rPr>
        <w:t xml:space="preserve"> </w:t>
      </w:r>
      <w:r w:rsidRPr="00F03B75">
        <w:rPr>
          <w:rFonts w:eastAsiaTheme="minorEastAsia"/>
          <w:sz w:val="28"/>
          <w:szCs w:val="28"/>
        </w:rPr>
        <w:t>планов.</w:t>
      </w:r>
      <w:r w:rsidR="00904529">
        <w:rPr>
          <w:rFonts w:eastAsiaTheme="minorEastAsia"/>
          <w:sz w:val="28"/>
          <w:szCs w:val="28"/>
        </w:rPr>
        <w:t xml:space="preserve"> </w:t>
      </w:r>
      <w:r w:rsidRPr="00F03B75">
        <w:rPr>
          <w:rFonts w:eastAsiaTheme="minorEastAsia"/>
          <w:sz w:val="28"/>
          <w:szCs w:val="28"/>
        </w:rPr>
        <w:t>Тактический</w:t>
      </w:r>
      <w:r w:rsidR="00904529">
        <w:rPr>
          <w:rFonts w:eastAsiaTheme="minorEastAsia"/>
          <w:sz w:val="28"/>
          <w:szCs w:val="28"/>
        </w:rPr>
        <w:t xml:space="preserve"> </w:t>
      </w:r>
      <w:r w:rsidRPr="00F03B75">
        <w:rPr>
          <w:rFonts w:eastAsiaTheme="minorEastAsia"/>
          <w:sz w:val="28"/>
          <w:szCs w:val="28"/>
        </w:rPr>
        <w:t>контроль</w:t>
      </w:r>
      <w:r w:rsidR="00904529">
        <w:rPr>
          <w:rFonts w:eastAsiaTheme="minorEastAsia"/>
          <w:sz w:val="28"/>
          <w:szCs w:val="28"/>
        </w:rPr>
        <w:t xml:space="preserve"> </w:t>
      </w:r>
      <w:r w:rsidRPr="00F03B75">
        <w:rPr>
          <w:rFonts w:eastAsiaTheme="minorEastAsia"/>
          <w:sz w:val="28"/>
          <w:szCs w:val="28"/>
        </w:rPr>
        <w:t>нацелен</w:t>
      </w:r>
      <w:r w:rsidR="00904529">
        <w:rPr>
          <w:rFonts w:eastAsiaTheme="minorEastAsia"/>
          <w:sz w:val="28"/>
          <w:szCs w:val="28"/>
        </w:rPr>
        <w:t xml:space="preserve"> </w:t>
      </w:r>
      <w:r w:rsidRPr="00F03B75">
        <w:rPr>
          <w:rFonts w:eastAsiaTheme="minorEastAsia"/>
          <w:sz w:val="28"/>
          <w:szCs w:val="28"/>
        </w:rPr>
        <w:t>на</w:t>
      </w:r>
      <w:r w:rsidR="00904529">
        <w:rPr>
          <w:rFonts w:eastAsiaTheme="minorEastAsia"/>
          <w:sz w:val="28"/>
          <w:szCs w:val="28"/>
        </w:rPr>
        <w:t xml:space="preserve"> </w:t>
      </w:r>
      <w:r w:rsidRPr="00F03B75">
        <w:rPr>
          <w:rFonts w:eastAsiaTheme="minorEastAsia"/>
          <w:sz w:val="28"/>
          <w:szCs w:val="28"/>
        </w:rPr>
        <w:t>анализ</w:t>
      </w:r>
      <w:r w:rsidR="00904529">
        <w:rPr>
          <w:rFonts w:eastAsiaTheme="minorEastAsia"/>
          <w:sz w:val="28"/>
          <w:szCs w:val="28"/>
        </w:rPr>
        <w:t xml:space="preserve"> </w:t>
      </w:r>
      <w:r w:rsidRPr="00F03B75">
        <w:rPr>
          <w:rFonts w:eastAsiaTheme="minorEastAsia"/>
          <w:sz w:val="28"/>
          <w:szCs w:val="28"/>
        </w:rPr>
        <w:t>выполнения</w:t>
      </w:r>
      <w:r w:rsidR="00904529">
        <w:rPr>
          <w:rFonts w:eastAsiaTheme="minorEastAsia"/>
          <w:sz w:val="28"/>
          <w:szCs w:val="28"/>
        </w:rPr>
        <w:t xml:space="preserve"> </w:t>
      </w:r>
      <w:r w:rsidRPr="00F03B75">
        <w:rPr>
          <w:rFonts w:eastAsiaTheme="minorEastAsia"/>
          <w:sz w:val="28"/>
          <w:szCs w:val="28"/>
        </w:rPr>
        <w:t>тактических</w:t>
      </w:r>
      <w:r w:rsidR="00904529">
        <w:rPr>
          <w:rFonts w:eastAsiaTheme="minorEastAsia"/>
          <w:sz w:val="28"/>
          <w:szCs w:val="28"/>
        </w:rPr>
        <w:t xml:space="preserve"> </w:t>
      </w:r>
      <w:r w:rsidRPr="00F03B75">
        <w:rPr>
          <w:rFonts w:eastAsiaTheme="minorEastAsia"/>
          <w:sz w:val="28"/>
          <w:szCs w:val="28"/>
        </w:rPr>
        <w:t>планов</w:t>
      </w:r>
      <w:r w:rsidR="00904529">
        <w:rPr>
          <w:rFonts w:eastAsiaTheme="minorEastAsia"/>
          <w:sz w:val="28"/>
          <w:szCs w:val="28"/>
        </w:rPr>
        <w:t xml:space="preserve"> </w:t>
      </w:r>
      <w:r w:rsidRPr="00F03B75">
        <w:rPr>
          <w:rFonts w:eastAsiaTheme="minorEastAsia"/>
          <w:sz w:val="28"/>
          <w:szCs w:val="28"/>
        </w:rPr>
        <w:t>организации.</w:t>
      </w:r>
      <w:r w:rsidR="00904529">
        <w:rPr>
          <w:rFonts w:eastAsiaTheme="minorEastAsia"/>
          <w:sz w:val="28"/>
          <w:szCs w:val="28"/>
        </w:rPr>
        <w:t xml:space="preserve"> </w:t>
      </w:r>
      <w:r w:rsidRPr="00F03B75">
        <w:rPr>
          <w:rFonts w:eastAsiaTheme="minorEastAsia"/>
          <w:sz w:val="28"/>
          <w:szCs w:val="28"/>
        </w:rPr>
        <w:t>Он</w:t>
      </w:r>
      <w:r w:rsidR="00904529">
        <w:rPr>
          <w:rFonts w:eastAsiaTheme="minorEastAsia"/>
          <w:sz w:val="28"/>
          <w:szCs w:val="28"/>
        </w:rPr>
        <w:t xml:space="preserve"> </w:t>
      </w:r>
      <w:r w:rsidRPr="00F03B75">
        <w:rPr>
          <w:rFonts w:eastAsiaTheme="minorEastAsia"/>
          <w:sz w:val="28"/>
          <w:szCs w:val="28"/>
        </w:rPr>
        <w:t>осуществляется</w:t>
      </w:r>
      <w:r w:rsidR="00904529">
        <w:rPr>
          <w:rFonts w:eastAsiaTheme="minorEastAsia"/>
          <w:sz w:val="28"/>
          <w:szCs w:val="28"/>
        </w:rPr>
        <w:t xml:space="preserve"> </w:t>
      </w:r>
      <w:r w:rsidRPr="00F03B75">
        <w:rPr>
          <w:rFonts w:eastAsiaTheme="minorEastAsia"/>
          <w:sz w:val="28"/>
          <w:szCs w:val="28"/>
        </w:rPr>
        <w:t>как</w:t>
      </w:r>
      <w:r w:rsidR="00904529">
        <w:rPr>
          <w:rFonts w:eastAsiaTheme="minorEastAsia"/>
          <w:sz w:val="28"/>
          <w:szCs w:val="28"/>
        </w:rPr>
        <w:t xml:space="preserve"> </w:t>
      </w:r>
      <w:r w:rsidRPr="00F03B75">
        <w:rPr>
          <w:rFonts w:eastAsiaTheme="minorEastAsia"/>
          <w:sz w:val="28"/>
          <w:szCs w:val="28"/>
        </w:rPr>
        <w:t>в</w:t>
      </w:r>
      <w:r w:rsidR="00904529">
        <w:rPr>
          <w:rFonts w:eastAsiaTheme="minorEastAsia"/>
          <w:sz w:val="28"/>
          <w:szCs w:val="28"/>
        </w:rPr>
        <w:t xml:space="preserve"> </w:t>
      </w:r>
      <w:r w:rsidRPr="00F03B75">
        <w:rPr>
          <w:rFonts w:eastAsiaTheme="minorEastAsia"/>
          <w:sz w:val="28"/>
          <w:szCs w:val="28"/>
        </w:rPr>
        <w:t>целом</w:t>
      </w:r>
      <w:r w:rsidR="00904529">
        <w:rPr>
          <w:rFonts w:eastAsiaTheme="minorEastAsia"/>
          <w:sz w:val="28"/>
          <w:szCs w:val="28"/>
        </w:rPr>
        <w:t xml:space="preserve"> </w:t>
      </w:r>
      <w:r w:rsidRPr="00F03B75">
        <w:rPr>
          <w:rFonts w:eastAsiaTheme="minorEastAsia"/>
          <w:sz w:val="28"/>
          <w:szCs w:val="28"/>
        </w:rPr>
        <w:t>по</w:t>
      </w:r>
      <w:r w:rsidR="00904529">
        <w:rPr>
          <w:rFonts w:eastAsiaTheme="minorEastAsia"/>
          <w:sz w:val="28"/>
          <w:szCs w:val="28"/>
        </w:rPr>
        <w:t xml:space="preserve"> </w:t>
      </w:r>
      <w:r w:rsidRPr="00F03B75">
        <w:rPr>
          <w:rFonts w:eastAsiaTheme="minorEastAsia"/>
          <w:sz w:val="28"/>
          <w:szCs w:val="28"/>
        </w:rPr>
        <w:t>организации,</w:t>
      </w:r>
      <w:r w:rsidR="00904529">
        <w:rPr>
          <w:rFonts w:eastAsiaTheme="minorEastAsia"/>
          <w:sz w:val="28"/>
          <w:szCs w:val="28"/>
        </w:rPr>
        <w:t xml:space="preserve"> </w:t>
      </w:r>
      <w:r w:rsidRPr="00F03B75">
        <w:rPr>
          <w:rFonts w:eastAsiaTheme="minorEastAsia"/>
          <w:sz w:val="28"/>
          <w:szCs w:val="28"/>
        </w:rPr>
        <w:t>так</w:t>
      </w:r>
      <w:r w:rsidR="00904529">
        <w:rPr>
          <w:rFonts w:eastAsiaTheme="minorEastAsia"/>
          <w:sz w:val="28"/>
          <w:szCs w:val="28"/>
        </w:rPr>
        <w:t xml:space="preserve"> </w:t>
      </w:r>
      <w:r w:rsidRPr="00F03B75">
        <w:rPr>
          <w:rFonts w:eastAsiaTheme="minorEastAsia"/>
          <w:sz w:val="28"/>
          <w:szCs w:val="28"/>
        </w:rPr>
        <w:t>и</w:t>
      </w:r>
      <w:r w:rsidR="00904529">
        <w:rPr>
          <w:rFonts w:eastAsiaTheme="minorEastAsia"/>
          <w:sz w:val="28"/>
          <w:szCs w:val="28"/>
        </w:rPr>
        <w:t xml:space="preserve"> </w:t>
      </w:r>
      <w:r w:rsidRPr="00F03B75">
        <w:rPr>
          <w:rFonts w:eastAsiaTheme="minorEastAsia"/>
          <w:sz w:val="28"/>
          <w:szCs w:val="28"/>
        </w:rPr>
        <w:t>по</w:t>
      </w:r>
      <w:r w:rsidR="00904529">
        <w:rPr>
          <w:rFonts w:eastAsiaTheme="minorEastAsia"/>
          <w:sz w:val="28"/>
          <w:szCs w:val="28"/>
        </w:rPr>
        <w:t xml:space="preserve"> </w:t>
      </w:r>
      <w:r w:rsidRPr="00F03B75">
        <w:rPr>
          <w:rFonts w:eastAsiaTheme="minorEastAsia"/>
          <w:sz w:val="28"/>
          <w:szCs w:val="28"/>
        </w:rPr>
        <w:t>ее</w:t>
      </w:r>
      <w:r w:rsidR="00904529">
        <w:rPr>
          <w:rFonts w:eastAsiaTheme="minorEastAsia"/>
          <w:sz w:val="28"/>
          <w:szCs w:val="28"/>
        </w:rPr>
        <w:t xml:space="preserve"> </w:t>
      </w:r>
      <w:r w:rsidRPr="00F03B75">
        <w:rPr>
          <w:rFonts w:eastAsiaTheme="minorEastAsia"/>
          <w:sz w:val="28"/>
          <w:szCs w:val="28"/>
        </w:rPr>
        <w:t>ключевым</w:t>
      </w:r>
      <w:r w:rsidR="00904529">
        <w:rPr>
          <w:rFonts w:eastAsiaTheme="minorEastAsia"/>
          <w:sz w:val="28"/>
          <w:szCs w:val="28"/>
        </w:rPr>
        <w:t xml:space="preserve"> </w:t>
      </w:r>
      <w:r w:rsidRPr="00F03B75">
        <w:rPr>
          <w:rFonts w:eastAsiaTheme="minorEastAsia"/>
          <w:sz w:val="28"/>
          <w:szCs w:val="28"/>
        </w:rPr>
        <w:t>организационным,</w:t>
      </w:r>
      <w:r w:rsidR="00904529">
        <w:rPr>
          <w:rFonts w:eastAsiaTheme="minorEastAsia"/>
          <w:sz w:val="28"/>
          <w:szCs w:val="28"/>
        </w:rPr>
        <w:t xml:space="preserve"> </w:t>
      </w:r>
      <w:r w:rsidRPr="00F03B75">
        <w:rPr>
          <w:rFonts w:eastAsiaTheme="minorEastAsia"/>
          <w:sz w:val="28"/>
          <w:szCs w:val="28"/>
        </w:rPr>
        <w:t>функциональным,</w:t>
      </w:r>
      <w:r w:rsidR="00904529">
        <w:rPr>
          <w:rFonts w:eastAsiaTheme="minorEastAsia"/>
          <w:sz w:val="28"/>
          <w:szCs w:val="28"/>
        </w:rPr>
        <w:t xml:space="preserve"> </w:t>
      </w:r>
      <w:r w:rsidRPr="00F03B75">
        <w:rPr>
          <w:rFonts w:eastAsiaTheme="minorEastAsia"/>
          <w:sz w:val="28"/>
          <w:szCs w:val="28"/>
        </w:rPr>
        <w:t>технологическим</w:t>
      </w:r>
      <w:r w:rsidR="00904529">
        <w:rPr>
          <w:rFonts w:eastAsiaTheme="minorEastAsia"/>
          <w:sz w:val="28"/>
          <w:szCs w:val="28"/>
        </w:rPr>
        <w:t xml:space="preserve"> </w:t>
      </w:r>
      <w:r w:rsidRPr="00F03B75">
        <w:rPr>
          <w:rFonts w:eastAsiaTheme="minorEastAsia"/>
          <w:sz w:val="28"/>
          <w:szCs w:val="28"/>
        </w:rPr>
        <w:t>и</w:t>
      </w:r>
      <w:r w:rsidR="00904529">
        <w:rPr>
          <w:rFonts w:eastAsiaTheme="minorEastAsia"/>
          <w:sz w:val="28"/>
          <w:szCs w:val="28"/>
        </w:rPr>
        <w:t xml:space="preserve"> </w:t>
      </w:r>
      <w:r w:rsidRPr="00F03B75">
        <w:rPr>
          <w:rFonts w:eastAsiaTheme="minorEastAsia"/>
          <w:sz w:val="28"/>
          <w:szCs w:val="28"/>
        </w:rPr>
        <w:t>иным</w:t>
      </w:r>
      <w:r w:rsidR="00904529">
        <w:rPr>
          <w:rFonts w:eastAsiaTheme="minorEastAsia"/>
          <w:sz w:val="28"/>
          <w:szCs w:val="28"/>
        </w:rPr>
        <w:t xml:space="preserve"> </w:t>
      </w:r>
      <w:r w:rsidRPr="00F03B75">
        <w:rPr>
          <w:rFonts w:eastAsiaTheme="minorEastAsia"/>
          <w:sz w:val="28"/>
          <w:szCs w:val="28"/>
        </w:rPr>
        <w:t>подсистемам.</w:t>
      </w:r>
    </w:p>
    <w:p w:rsidR="001B0A03" w:rsidRPr="00F03B75" w:rsidRDefault="009464E4" w:rsidP="00F03B75">
      <w:pPr>
        <w:pStyle w:val="af"/>
        <w:spacing w:before="0" w:beforeAutospacing="0" w:after="0" w:afterAutospacing="0" w:line="360" w:lineRule="auto"/>
        <w:ind w:firstLine="709"/>
        <w:jc w:val="both"/>
        <w:rPr>
          <w:rFonts w:eastAsiaTheme="minorEastAsia"/>
          <w:sz w:val="28"/>
          <w:szCs w:val="28"/>
        </w:rPr>
      </w:pPr>
      <w:r w:rsidRPr="00F03B75">
        <w:rPr>
          <w:rFonts w:eastAsiaTheme="minorEastAsia"/>
          <w:sz w:val="28"/>
          <w:szCs w:val="28"/>
        </w:rPr>
        <w:t>Оперативный</w:t>
      </w:r>
      <w:r w:rsidR="00904529">
        <w:rPr>
          <w:rFonts w:eastAsiaTheme="minorEastAsia"/>
          <w:sz w:val="28"/>
          <w:szCs w:val="28"/>
        </w:rPr>
        <w:t xml:space="preserve"> </w:t>
      </w:r>
      <w:r w:rsidRPr="00F03B75">
        <w:rPr>
          <w:rFonts w:eastAsiaTheme="minorEastAsia"/>
          <w:sz w:val="28"/>
          <w:szCs w:val="28"/>
        </w:rPr>
        <w:t>контроль</w:t>
      </w:r>
      <w:r w:rsidR="00904529">
        <w:rPr>
          <w:rFonts w:eastAsiaTheme="minorEastAsia"/>
          <w:sz w:val="28"/>
          <w:szCs w:val="28"/>
        </w:rPr>
        <w:t xml:space="preserve"> </w:t>
      </w:r>
      <w:r w:rsidRPr="00F03B75">
        <w:rPr>
          <w:rFonts w:eastAsiaTheme="minorEastAsia"/>
          <w:sz w:val="28"/>
          <w:szCs w:val="28"/>
        </w:rPr>
        <w:t>осуществляется</w:t>
      </w:r>
      <w:r w:rsidR="00904529">
        <w:rPr>
          <w:rFonts w:eastAsiaTheme="minorEastAsia"/>
          <w:sz w:val="28"/>
          <w:szCs w:val="28"/>
        </w:rPr>
        <w:t xml:space="preserve"> </w:t>
      </w:r>
      <w:r w:rsidRPr="00F03B75">
        <w:rPr>
          <w:rFonts w:eastAsiaTheme="minorEastAsia"/>
          <w:sz w:val="28"/>
          <w:szCs w:val="28"/>
        </w:rPr>
        <w:t>с</w:t>
      </w:r>
      <w:r w:rsidR="00904529">
        <w:rPr>
          <w:rFonts w:eastAsiaTheme="minorEastAsia"/>
          <w:sz w:val="28"/>
          <w:szCs w:val="28"/>
        </w:rPr>
        <w:t xml:space="preserve"> </w:t>
      </w:r>
      <w:r w:rsidRPr="00F03B75">
        <w:rPr>
          <w:rFonts w:eastAsiaTheme="minorEastAsia"/>
          <w:sz w:val="28"/>
          <w:szCs w:val="28"/>
        </w:rPr>
        <w:t>периодичностью,</w:t>
      </w:r>
      <w:r w:rsidR="00904529">
        <w:rPr>
          <w:rFonts w:eastAsiaTheme="minorEastAsia"/>
          <w:sz w:val="28"/>
          <w:szCs w:val="28"/>
        </w:rPr>
        <w:t xml:space="preserve"> </w:t>
      </w:r>
      <w:r w:rsidRPr="00F03B75">
        <w:rPr>
          <w:rFonts w:eastAsiaTheme="minorEastAsia"/>
          <w:sz w:val="28"/>
          <w:szCs w:val="28"/>
        </w:rPr>
        <w:t>характерной</w:t>
      </w:r>
      <w:r w:rsidR="00904529">
        <w:rPr>
          <w:rFonts w:eastAsiaTheme="minorEastAsia"/>
          <w:sz w:val="28"/>
          <w:szCs w:val="28"/>
        </w:rPr>
        <w:t xml:space="preserve"> </w:t>
      </w:r>
      <w:r w:rsidRPr="00F03B75">
        <w:rPr>
          <w:rFonts w:eastAsiaTheme="minorEastAsia"/>
          <w:sz w:val="28"/>
          <w:szCs w:val="28"/>
        </w:rPr>
        <w:t>для</w:t>
      </w:r>
      <w:r w:rsidR="00904529">
        <w:rPr>
          <w:rFonts w:eastAsiaTheme="minorEastAsia"/>
          <w:sz w:val="28"/>
          <w:szCs w:val="28"/>
        </w:rPr>
        <w:t xml:space="preserve"> </w:t>
      </w:r>
      <w:r w:rsidRPr="00F03B75">
        <w:rPr>
          <w:rFonts w:eastAsiaTheme="minorEastAsia"/>
          <w:sz w:val="28"/>
          <w:szCs w:val="28"/>
        </w:rPr>
        <w:t>оперативного</w:t>
      </w:r>
      <w:r w:rsidR="00904529">
        <w:rPr>
          <w:rFonts w:eastAsiaTheme="minorEastAsia"/>
          <w:sz w:val="28"/>
          <w:szCs w:val="28"/>
        </w:rPr>
        <w:t xml:space="preserve"> </w:t>
      </w:r>
      <w:r w:rsidRPr="00F03B75">
        <w:rPr>
          <w:rFonts w:eastAsiaTheme="minorEastAsia"/>
          <w:sz w:val="28"/>
          <w:szCs w:val="28"/>
        </w:rPr>
        <w:t>планирования</w:t>
      </w:r>
      <w:r w:rsidR="00904529">
        <w:rPr>
          <w:rFonts w:eastAsiaTheme="minorEastAsia"/>
          <w:sz w:val="28"/>
          <w:szCs w:val="28"/>
        </w:rPr>
        <w:t xml:space="preserve"> </w:t>
      </w:r>
      <w:r w:rsidRPr="00F03B75">
        <w:rPr>
          <w:rFonts w:eastAsiaTheme="minorEastAsia"/>
          <w:sz w:val="28"/>
          <w:szCs w:val="28"/>
        </w:rPr>
        <w:t>–</w:t>
      </w:r>
      <w:r w:rsidR="00904529">
        <w:rPr>
          <w:rFonts w:eastAsiaTheme="minorEastAsia"/>
          <w:sz w:val="28"/>
          <w:szCs w:val="28"/>
        </w:rPr>
        <w:t xml:space="preserve"> </w:t>
      </w:r>
      <w:r w:rsidRPr="00F03B75">
        <w:rPr>
          <w:rFonts w:eastAsiaTheme="minorEastAsia"/>
          <w:sz w:val="28"/>
          <w:szCs w:val="28"/>
        </w:rPr>
        <w:t>в</w:t>
      </w:r>
      <w:r w:rsidR="00904529">
        <w:rPr>
          <w:rFonts w:eastAsiaTheme="minorEastAsia"/>
          <w:sz w:val="28"/>
          <w:szCs w:val="28"/>
        </w:rPr>
        <w:t xml:space="preserve"> </w:t>
      </w:r>
      <w:r w:rsidRPr="00F03B75">
        <w:rPr>
          <w:rFonts w:eastAsiaTheme="minorEastAsia"/>
          <w:sz w:val="28"/>
          <w:szCs w:val="28"/>
        </w:rPr>
        <w:t>большинстве</w:t>
      </w:r>
      <w:r w:rsidR="00904529">
        <w:rPr>
          <w:rFonts w:eastAsiaTheme="minorEastAsia"/>
          <w:sz w:val="28"/>
          <w:szCs w:val="28"/>
        </w:rPr>
        <w:t xml:space="preserve"> </w:t>
      </w:r>
      <w:r w:rsidRPr="00F03B75">
        <w:rPr>
          <w:rFonts w:eastAsiaTheme="minorEastAsia"/>
          <w:sz w:val="28"/>
          <w:szCs w:val="28"/>
        </w:rPr>
        <w:t>случаев</w:t>
      </w:r>
      <w:r w:rsidR="00904529">
        <w:rPr>
          <w:rFonts w:eastAsiaTheme="minorEastAsia"/>
          <w:sz w:val="28"/>
          <w:szCs w:val="28"/>
        </w:rPr>
        <w:t xml:space="preserve"> </w:t>
      </w:r>
      <w:r w:rsidRPr="00F03B75">
        <w:rPr>
          <w:rFonts w:eastAsiaTheme="minorEastAsia"/>
          <w:sz w:val="28"/>
          <w:szCs w:val="28"/>
        </w:rPr>
        <w:t>ежедневно.</w:t>
      </w:r>
      <w:r w:rsidR="00904529">
        <w:rPr>
          <w:rFonts w:eastAsiaTheme="minorEastAsia"/>
          <w:sz w:val="28"/>
          <w:szCs w:val="28"/>
        </w:rPr>
        <w:t xml:space="preserve"> </w:t>
      </w:r>
      <w:r w:rsidRPr="00F03B75">
        <w:rPr>
          <w:rFonts w:eastAsiaTheme="minorEastAsia"/>
          <w:sz w:val="28"/>
          <w:szCs w:val="28"/>
        </w:rPr>
        <w:t>Оперативный</w:t>
      </w:r>
      <w:r w:rsidR="00904529">
        <w:rPr>
          <w:rFonts w:eastAsiaTheme="minorEastAsia"/>
          <w:sz w:val="28"/>
          <w:szCs w:val="28"/>
        </w:rPr>
        <w:t xml:space="preserve"> </w:t>
      </w:r>
      <w:r w:rsidRPr="00F03B75">
        <w:rPr>
          <w:rFonts w:eastAsiaTheme="minorEastAsia"/>
          <w:sz w:val="28"/>
          <w:szCs w:val="28"/>
        </w:rPr>
        <w:t>контроль</w:t>
      </w:r>
      <w:r w:rsidR="00904529">
        <w:rPr>
          <w:rFonts w:eastAsiaTheme="minorEastAsia"/>
          <w:sz w:val="28"/>
          <w:szCs w:val="28"/>
        </w:rPr>
        <w:t xml:space="preserve"> </w:t>
      </w:r>
      <w:r w:rsidRPr="00F03B75">
        <w:rPr>
          <w:rFonts w:eastAsiaTheme="minorEastAsia"/>
          <w:sz w:val="28"/>
          <w:szCs w:val="28"/>
        </w:rPr>
        <w:t>–</w:t>
      </w:r>
      <w:r w:rsidR="00904529">
        <w:rPr>
          <w:rFonts w:eastAsiaTheme="minorEastAsia"/>
          <w:sz w:val="28"/>
          <w:szCs w:val="28"/>
        </w:rPr>
        <w:t xml:space="preserve"> </w:t>
      </w:r>
      <w:r w:rsidRPr="00F03B75">
        <w:rPr>
          <w:rFonts w:eastAsiaTheme="minorEastAsia"/>
          <w:sz w:val="28"/>
          <w:szCs w:val="28"/>
        </w:rPr>
        <w:t>нацелен</w:t>
      </w:r>
      <w:r w:rsidR="00904529">
        <w:rPr>
          <w:rFonts w:eastAsiaTheme="minorEastAsia"/>
          <w:sz w:val="28"/>
          <w:szCs w:val="28"/>
        </w:rPr>
        <w:t xml:space="preserve"> </w:t>
      </w:r>
      <w:r w:rsidRPr="00F03B75">
        <w:rPr>
          <w:rFonts w:eastAsiaTheme="minorEastAsia"/>
          <w:sz w:val="28"/>
          <w:szCs w:val="28"/>
        </w:rPr>
        <w:t>на</w:t>
      </w:r>
      <w:r w:rsidR="00904529">
        <w:rPr>
          <w:rFonts w:eastAsiaTheme="minorEastAsia"/>
          <w:sz w:val="28"/>
          <w:szCs w:val="28"/>
        </w:rPr>
        <w:t xml:space="preserve"> </w:t>
      </w:r>
      <w:r w:rsidRPr="00F03B75">
        <w:rPr>
          <w:rFonts w:eastAsiaTheme="minorEastAsia"/>
          <w:sz w:val="28"/>
          <w:szCs w:val="28"/>
        </w:rPr>
        <w:t>текущий</w:t>
      </w:r>
      <w:r w:rsidR="00904529">
        <w:rPr>
          <w:rFonts w:eastAsiaTheme="minorEastAsia"/>
          <w:sz w:val="28"/>
          <w:szCs w:val="28"/>
        </w:rPr>
        <w:t xml:space="preserve"> </w:t>
      </w:r>
      <w:r w:rsidRPr="00F03B75">
        <w:rPr>
          <w:rFonts w:eastAsiaTheme="minorEastAsia"/>
          <w:sz w:val="28"/>
          <w:szCs w:val="28"/>
        </w:rPr>
        <w:t>учет,</w:t>
      </w:r>
      <w:r w:rsidR="00904529">
        <w:rPr>
          <w:rFonts w:eastAsiaTheme="minorEastAsia"/>
          <w:sz w:val="28"/>
          <w:szCs w:val="28"/>
        </w:rPr>
        <w:t xml:space="preserve"> </w:t>
      </w:r>
      <w:r w:rsidRPr="00F03B75">
        <w:rPr>
          <w:rFonts w:eastAsiaTheme="minorEastAsia"/>
          <w:sz w:val="28"/>
          <w:szCs w:val="28"/>
        </w:rPr>
        <w:t>анализ</w:t>
      </w:r>
      <w:r w:rsidR="00904529">
        <w:rPr>
          <w:rFonts w:eastAsiaTheme="minorEastAsia"/>
          <w:sz w:val="28"/>
          <w:szCs w:val="28"/>
        </w:rPr>
        <w:t xml:space="preserve"> </w:t>
      </w:r>
      <w:r w:rsidRPr="00F03B75">
        <w:rPr>
          <w:rFonts w:eastAsiaTheme="minorEastAsia"/>
          <w:sz w:val="28"/>
          <w:szCs w:val="28"/>
        </w:rPr>
        <w:t>осуществляемых</w:t>
      </w:r>
      <w:r w:rsidR="00904529">
        <w:rPr>
          <w:rFonts w:eastAsiaTheme="minorEastAsia"/>
          <w:sz w:val="28"/>
          <w:szCs w:val="28"/>
        </w:rPr>
        <w:t xml:space="preserve"> </w:t>
      </w:r>
      <w:r w:rsidRPr="00F03B75">
        <w:rPr>
          <w:rFonts w:eastAsiaTheme="minorEastAsia"/>
          <w:sz w:val="28"/>
          <w:szCs w:val="28"/>
        </w:rPr>
        <w:t>процессов</w:t>
      </w:r>
      <w:r w:rsidR="00904529">
        <w:rPr>
          <w:rFonts w:eastAsiaTheme="minorEastAsia"/>
          <w:sz w:val="28"/>
          <w:szCs w:val="28"/>
        </w:rPr>
        <w:t xml:space="preserve"> </w:t>
      </w:r>
      <w:r w:rsidRPr="00F03B75">
        <w:rPr>
          <w:rFonts w:eastAsiaTheme="minorEastAsia"/>
          <w:sz w:val="28"/>
          <w:szCs w:val="28"/>
        </w:rPr>
        <w:t>и</w:t>
      </w:r>
      <w:r w:rsidR="00904529">
        <w:rPr>
          <w:rFonts w:eastAsiaTheme="minorEastAsia"/>
          <w:sz w:val="28"/>
          <w:szCs w:val="28"/>
        </w:rPr>
        <w:t xml:space="preserve"> </w:t>
      </w:r>
      <w:r w:rsidRPr="00F03B75">
        <w:rPr>
          <w:rFonts w:eastAsiaTheme="minorEastAsia"/>
          <w:sz w:val="28"/>
          <w:szCs w:val="28"/>
        </w:rPr>
        <w:t>имеет</w:t>
      </w:r>
      <w:r w:rsidR="00904529">
        <w:rPr>
          <w:rFonts w:eastAsiaTheme="minorEastAsia"/>
          <w:sz w:val="28"/>
          <w:szCs w:val="28"/>
        </w:rPr>
        <w:t xml:space="preserve"> </w:t>
      </w:r>
      <w:r w:rsidRPr="00F03B75">
        <w:rPr>
          <w:rFonts w:eastAsiaTheme="minorEastAsia"/>
          <w:sz w:val="28"/>
          <w:szCs w:val="28"/>
        </w:rPr>
        <w:t>своей</w:t>
      </w:r>
      <w:r w:rsidR="00904529">
        <w:rPr>
          <w:rFonts w:eastAsiaTheme="minorEastAsia"/>
          <w:sz w:val="28"/>
          <w:szCs w:val="28"/>
        </w:rPr>
        <w:t xml:space="preserve"> </w:t>
      </w:r>
      <w:r w:rsidRPr="00F03B75">
        <w:rPr>
          <w:rFonts w:eastAsiaTheme="minorEastAsia"/>
          <w:sz w:val="28"/>
          <w:szCs w:val="28"/>
        </w:rPr>
        <w:t>задачей</w:t>
      </w:r>
      <w:r w:rsidR="00904529">
        <w:rPr>
          <w:rFonts w:eastAsiaTheme="minorEastAsia"/>
          <w:sz w:val="28"/>
          <w:szCs w:val="28"/>
        </w:rPr>
        <w:t xml:space="preserve"> </w:t>
      </w:r>
      <w:r w:rsidRPr="00F03B75">
        <w:rPr>
          <w:rFonts w:eastAsiaTheme="minorEastAsia"/>
          <w:sz w:val="28"/>
          <w:szCs w:val="28"/>
        </w:rPr>
        <w:t>непрерывное</w:t>
      </w:r>
      <w:r w:rsidR="00904529">
        <w:rPr>
          <w:rFonts w:eastAsiaTheme="minorEastAsia"/>
          <w:sz w:val="28"/>
          <w:szCs w:val="28"/>
        </w:rPr>
        <w:t xml:space="preserve"> </w:t>
      </w:r>
      <w:r w:rsidRPr="00F03B75">
        <w:rPr>
          <w:rFonts w:eastAsiaTheme="minorEastAsia"/>
          <w:sz w:val="28"/>
          <w:szCs w:val="28"/>
        </w:rPr>
        <w:t>обеспечение</w:t>
      </w:r>
      <w:r w:rsidR="00904529">
        <w:rPr>
          <w:rFonts w:eastAsiaTheme="minorEastAsia"/>
          <w:sz w:val="28"/>
          <w:szCs w:val="28"/>
        </w:rPr>
        <w:t xml:space="preserve"> </w:t>
      </w:r>
      <w:r w:rsidRPr="00F03B75">
        <w:rPr>
          <w:rFonts w:eastAsiaTheme="minorEastAsia"/>
          <w:sz w:val="28"/>
          <w:szCs w:val="28"/>
        </w:rPr>
        <w:t>выполнения</w:t>
      </w:r>
      <w:r w:rsidR="00904529">
        <w:rPr>
          <w:rFonts w:eastAsiaTheme="minorEastAsia"/>
          <w:sz w:val="28"/>
          <w:szCs w:val="28"/>
        </w:rPr>
        <w:t xml:space="preserve"> </w:t>
      </w:r>
      <w:r w:rsidRPr="00F03B75">
        <w:rPr>
          <w:rFonts w:eastAsiaTheme="minorEastAsia"/>
          <w:sz w:val="28"/>
          <w:szCs w:val="28"/>
        </w:rPr>
        <w:t>принятых</w:t>
      </w:r>
      <w:r w:rsidR="00904529">
        <w:rPr>
          <w:rFonts w:eastAsiaTheme="minorEastAsia"/>
          <w:sz w:val="28"/>
          <w:szCs w:val="28"/>
        </w:rPr>
        <w:t xml:space="preserve"> </w:t>
      </w:r>
      <w:r w:rsidRPr="00F03B75">
        <w:rPr>
          <w:rFonts w:eastAsiaTheme="minorEastAsia"/>
          <w:sz w:val="28"/>
          <w:szCs w:val="28"/>
        </w:rPr>
        <w:t>плановых</w:t>
      </w:r>
      <w:r w:rsidR="00904529">
        <w:rPr>
          <w:rFonts w:eastAsiaTheme="minorEastAsia"/>
          <w:sz w:val="28"/>
          <w:szCs w:val="28"/>
        </w:rPr>
        <w:t xml:space="preserve"> </w:t>
      </w:r>
      <w:r w:rsidRPr="00F03B75">
        <w:rPr>
          <w:rFonts w:eastAsiaTheme="minorEastAsia"/>
          <w:sz w:val="28"/>
          <w:szCs w:val="28"/>
        </w:rPr>
        <w:t>заданий.</w:t>
      </w:r>
      <w:r w:rsidR="00904529">
        <w:rPr>
          <w:rFonts w:eastAsiaTheme="minorEastAsia"/>
          <w:sz w:val="28"/>
          <w:szCs w:val="28"/>
        </w:rPr>
        <w:t xml:space="preserve"> </w:t>
      </w:r>
    </w:p>
    <w:p w:rsidR="004A6D5C" w:rsidRPr="00F03B75" w:rsidRDefault="00B03F3C" w:rsidP="00F03B75">
      <w:pPr>
        <w:spacing w:after="0" w:line="360" w:lineRule="auto"/>
        <w:ind w:firstLine="709"/>
        <w:jc w:val="both"/>
        <w:rPr>
          <w:rFonts w:ascii="Times New Roman" w:hAnsi="Times New Roman" w:cs="Times New Roman"/>
          <w:sz w:val="28"/>
          <w:szCs w:val="28"/>
        </w:rPr>
      </w:pPr>
      <w:r w:rsidRPr="00F03B75">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может</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быть</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плановым</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внеплановым,</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разовым,</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постоянным</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Pr="00F03B75">
        <w:rPr>
          <w:rFonts w:ascii="Times New Roman" w:hAnsi="Times New Roman" w:cs="Times New Roman"/>
          <w:sz w:val="28"/>
          <w:szCs w:val="28"/>
        </w:rPr>
        <w:t>периодическим.</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Плановый</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осуществляется</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в</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заранее</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установленные</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(обусловленные)</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сроки,</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в</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соответствии</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с</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заблаговременно</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составленным</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планом</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проверок.</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Внеплановый</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производится</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без</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предварительного</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уведомления</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организаций,</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подразделений,</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работников,</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деятельность</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которых</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выбрана</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для</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Осуществление</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этого</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вида</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по</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конкретным</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срокам</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не</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планируется.</w:t>
      </w:r>
    </w:p>
    <w:p w:rsidR="00B03F3C" w:rsidRPr="00F03B75" w:rsidRDefault="008A2DB5" w:rsidP="00F03B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904529">
        <w:rPr>
          <w:rFonts w:ascii="Times New Roman" w:hAnsi="Times New Roman" w:cs="Times New Roman"/>
          <w:sz w:val="28"/>
          <w:szCs w:val="28"/>
        </w:rPr>
        <w:t xml:space="preserve"> </w:t>
      </w:r>
      <w:r w:rsidR="00B03F3C" w:rsidRPr="008A2DB5">
        <w:rPr>
          <w:rFonts w:ascii="Times New Roman" w:hAnsi="Times New Roman" w:cs="Times New Roman"/>
          <w:b/>
          <w:sz w:val="28"/>
          <w:szCs w:val="28"/>
        </w:rPr>
        <w:t>По</w:t>
      </w:r>
      <w:r w:rsidR="00904529">
        <w:rPr>
          <w:rFonts w:ascii="Times New Roman" w:hAnsi="Times New Roman" w:cs="Times New Roman"/>
          <w:b/>
          <w:sz w:val="28"/>
          <w:szCs w:val="28"/>
        </w:rPr>
        <w:t xml:space="preserve"> </w:t>
      </w:r>
      <w:r w:rsidR="00B03F3C" w:rsidRPr="008A2DB5">
        <w:rPr>
          <w:rFonts w:ascii="Times New Roman" w:hAnsi="Times New Roman" w:cs="Times New Roman"/>
          <w:b/>
          <w:sz w:val="28"/>
          <w:szCs w:val="28"/>
        </w:rPr>
        <w:t>степени</w:t>
      </w:r>
      <w:r w:rsidR="00904529">
        <w:rPr>
          <w:rFonts w:ascii="Times New Roman" w:hAnsi="Times New Roman" w:cs="Times New Roman"/>
          <w:b/>
          <w:sz w:val="28"/>
          <w:szCs w:val="28"/>
        </w:rPr>
        <w:t xml:space="preserve"> </w:t>
      </w:r>
      <w:r w:rsidR="00B03F3C" w:rsidRPr="008A2DB5">
        <w:rPr>
          <w:rFonts w:ascii="Times New Roman" w:hAnsi="Times New Roman" w:cs="Times New Roman"/>
          <w:b/>
          <w:sz w:val="28"/>
          <w:szCs w:val="28"/>
        </w:rPr>
        <w:t>охвата</w:t>
      </w:r>
      <w:r w:rsidR="00904529">
        <w:rPr>
          <w:rFonts w:ascii="Times New Roman" w:hAnsi="Times New Roman" w:cs="Times New Roman"/>
          <w:b/>
          <w:sz w:val="28"/>
          <w:szCs w:val="28"/>
        </w:rPr>
        <w:t xml:space="preserve"> </w:t>
      </w:r>
      <w:r w:rsidR="00B03F3C" w:rsidRPr="008A2DB5">
        <w:rPr>
          <w:rFonts w:ascii="Times New Roman" w:hAnsi="Times New Roman" w:cs="Times New Roman"/>
          <w:b/>
          <w:sz w:val="28"/>
          <w:szCs w:val="28"/>
        </w:rPr>
        <w:t>данных</w:t>
      </w:r>
      <w:r>
        <w:rPr>
          <w:rFonts w:ascii="Times New Roman" w:hAnsi="Times New Roman" w:cs="Times New Roman"/>
          <w:sz w:val="28"/>
          <w:szCs w:val="28"/>
        </w:rPr>
        <w:t>:</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сплошным</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00B03F3C" w:rsidRPr="00F03B75">
        <w:rPr>
          <w:rFonts w:ascii="Times New Roman" w:hAnsi="Times New Roman" w:cs="Times New Roman"/>
          <w:sz w:val="28"/>
          <w:szCs w:val="28"/>
        </w:rPr>
        <w:t>выборочным.</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Сплошной</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строится</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как</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целостная</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система,</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постоянно</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функционирующая</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в</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принятой</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организационной</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структуре.</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Выборочный</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организуется</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осуществляется</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как</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разовое</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мероприятие,</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имеющее</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целевой</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характер:</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проверка</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качества</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продукции,</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соблюдения</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нормативных</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требований,</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научно-технического</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уровня</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продукции</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и</w:t>
      </w:r>
      <w:r w:rsidR="00904529">
        <w:rPr>
          <w:rFonts w:ascii="Times New Roman" w:hAnsi="Times New Roman" w:cs="Times New Roman"/>
          <w:sz w:val="28"/>
          <w:szCs w:val="28"/>
        </w:rPr>
        <w:t xml:space="preserve"> </w:t>
      </w:r>
      <w:r w:rsidR="004A6D5C" w:rsidRPr="00F03B75">
        <w:rPr>
          <w:rFonts w:ascii="Times New Roman" w:hAnsi="Times New Roman" w:cs="Times New Roman"/>
          <w:sz w:val="28"/>
          <w:szCs w:val="28"/>
        </w:rPr>
        <w:t>т.п.</w:t>
      </w:r>
    </w:p>
    <w:p w:rsidR="00EE1CE1" w:rsidRDefault="008A2DB5" w:rsidP="009464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04529">
        <w:rPr>
          <w:rFonts w:ascii="Times New Roman" w:hAnsi="Times New Roman" w:cs="Times New Roman"/>
          <w:sz w:val="28"/>
          <w:szCs w:val="28"/>
        </w:rPr>
        <w:t xml:space="preserve"> </w:t>
      </w:r>
      <w:r w:rsidR="00701B01" w:rsidRPr="00701B01">
        <w:rPr>
          <w:rFonts w:ascii="Times New Roman" w:hAnsi="Times New Roman" w:cs="Times New Roman"/>
          <w:b/>
          <w:sz w:val="28"/>
          <w:szCs w:val="28"/>
        </w:rPr>
        <w:t>По</w:t>
      </w:r>
      <w:r w:rsidR="00904529">
        <w:rPr>
          <w:rFonts w:ascii="Times New Roman" w:hAnsi="Times New Roman" w:cs="Times New Roman"/>
          <w:b/>
          <w:sz w:val="28"/>
          <w:szCs w:val="28"/>
        </w:rPr>
        <w:t xml:space="preserve"> </w:t>
      </w:r>
      <w:r w:rsidR="00701B01" w:rsidRPr="00701B01">
        <w:rPr>
          <w:rFonts w:ascii="Times New Roman" w:hAnsi="Times New Roman" w:cs="Times New Roman"/>
          <w:b/>
          <w:sz w:val="28"/>
          <w:szCs w:val="28"/>
        </w:rPr>
        <w:t>степени</w:t>
      </w:r>
      <w:r w:rsidR="00904529">
        <w:rPr>
          <w:rFonts w:ascii="Times New Roman" w:hAnsi="Times New Roman" w:cs="Times New Roman"/>
          <w:b/>
          <w:sz w:val="28"/>
          <w:szCs w:val="28"/>
        </w:rPr>
        <w:t xml:space="preserve"> </w:t>
      </w:r>
      <w:r w:rsidR="00701B01" w:rsidRPr="00701B01">
        <w:rPr>
          <w:rFonts w:ascii="Times New Roman" w:hAnsi="Times New Roman" w:cs="Times New Roman"/>
          <w:b/>
          <w:sz w:val="28"/>
          <w:szCs w:val="28"/>
        </w:rPr>
        <w:t>автоматизации</w:t>
      </w:r>
      <w:r w:rsidR="00701B01">
        <w:rPr>
          <w:rFonts w:ascii="Times New Roman" w:hAnsi="Times New Roman" w:cs="Times New Roman"/>
          <w:sz w:val="28"/>
          <w:szCs w:val="28"/>
        </w:rPr>
        <w:t>:</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внутренн</w:t>
      </w:r>
      <w:r w:rsidR="00701B01">
        <w:rPr>
          <w:rFonts w:ascii="Times New Roman" w:hAnsi="Times New Roman" w:cs="Times New Roman"/>
          <w:sz w:val="28"/>
          <w:szCs w:val="28"/>
        </w:rPr>
        <w:t>ий</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контрол</w:t>
      </w:r>
      <w:r w:rsidR="00701B01">
        <w:rPr>
          <w:rFonts w:ascii="Times New Roman" w:hAnsi="Times New Roman" w:cs="Times New Roman"/>
          <w:sz w:val="28"/>
          <w:szCs w:val="28"/>
        </w:rPr>
        <w:t>ь</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может</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осуществляться</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помощью</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систем</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ЭВМ</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или</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вручную,</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либо</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возможна</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частичная</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автоматизация</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отдельных</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стадий</w:t>
      </w:r>
      <w:r w:rsidR="00904529">
        <w:rPr>
          <w:rFonts w:ascii="Times New Roman" w:hAnsi="Times New Roman" w:cs="Times New Roman"/>
          <w:sz w:val="28"/>
          <w:szCs w:val="28"/>
        </w:rPr>
        <w:t xml:space="preserve"> </w:t>
      </w:r>
      <w:r w:rsidR="00394A02" w:rsidRPr="00D01E8D">
        <w:rPr>
          <w:rFonts w:ascii="Times New Roman" w:hAnsi="Times New Roman" w:cs="Times New Roman"/>
          <w:sz w:val="28"/>
          <w:szCs w:val="28"/>
        </w:rPr>
        <w:t>контроля.</w:t>
      </w:r>
    </w:p>
    <w:p w:rsidR="00E02464" w:rsidRPr="00D01E8D" w:rsidRDefault="00E02464" w:rsidP="00E02464">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Неавтоматизированный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осуществляется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контролером-ревизором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без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применения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средств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ЭВМ.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Частично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автоматизированный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осуществляется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контролерами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применением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средств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автоматизации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сочетании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обработкой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данных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вручную.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осуществляемый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помощью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средств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автоматизации,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ведется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под</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руководством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контролера-ревизора,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что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облегчает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ему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работу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большими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массивами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данных,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экономит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время,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позволяет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делать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всесторонний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анализ,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задавая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параметры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выборки.</w:t>
      </w:r>
    </w:p>
    <w:p w:rsidR="00E02464" w:rsidRPr="00D01E8D" w:rsidRDefault="00E02464" w:rsidP="00E02464">
      <w:pPr>
        <w:spacing w:after="0" w:line="360" w:lineRule="auto"/>
        <w:ind w:firstLine="709"/>
        <w:jc w:val="both"/>
        <w:rPr>
          <w:rFonts w:ascii="Times New Roman" w:hAnsi="Times New Roman" w:cs="Times New Roman"/>
          <w:b/>
          <w:sz w:val="28"/>
          <w:szCs w:val="28"/>
        </w:rPr>
      </w:pPr>
    </w:p>
    <w:p w:rsidR="00E02464" w:rsidRPr="002949AD" w:rsidRDefault="00E02464" w:rsidP="00E024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04529">
        <w:rPr>
          <w:rFonts w:ascii="Times New Roman" w:hAnsi="Times New Roman" w:cs="Times New Roman"/>
          <w:sz w:val="28"/>
          <w:szCs w:val="28"/>
        </w:rPr>
        <w:t xml:space="preserve"> </w:t>
      </w:r>
      <w:r w:rsidRPr="00701B01">
        <w:rPr>
          <w:rFonts w:ascii="Times New Roman" w:hAnsi="Times New Roman" w:cs="Times New Roman"/>
          <w:b/>
          <w:sz w:val="28"/>
          <w:szCs w:val="28"/>
        </w:rPr>
        <w:t>По</w:t>
      </w:r>
      <w:r w:rsidR="00904529">
        <w:rPr>
          <w:rFonts w:ascii="Times New Roman" w:hAnsi="Times New Roman" w:cs="Times New Roman"/>
          <w:b/>
          <w:sz w:val="28"/>
          <w:szCs w:val="28"/>
        </w:rPr>
        <w:t xml:space="preserve"> </w:t>
      </w:r>
      <w:r w:rsidRPr="00701B01">
        <w:rPr>
          <w:rFonts w:ascii="Times New Roman" w:hAnsi="Times New Roman" w:cs="Times New Roman"/>
          <w:b/>
          <w:sz w:val="28"/>
          <w:szCs w:val="28"/>
        </w:rPr>
        <w:t>значимости</w:t>
      </w:r>
      <w:r w:rsidR="00904529">
        <w:rPr>
          <w:rFonts w:ascii="Times New Roman" w:hAnsi="Times New Roman" w:cs="Times New Roman"/>
          <w:b/>
          <w:sz w:val="28"/>
          <w:szCs w:val="28"/>
        </w:rPr>
        <w:t xml:space="preserve"> </w:t>
      </w:r>
      <w:r w:rsidRPr="00701B01">
        <w:rPr>
          <w:rFonts w:ascii="Times New Roman" w:hAnsi="Times New Roman" w:cs="Times New Roman"/>
          <w:b/>
          <w:sz w:val="28"/>
          <w:szCs w:val="28"/>
        </w:rPr>
        <w:t>субъектов</w:t>
      </w:r>
      <w:r w:rsidR="00904529">
        <w:rPr>
          <w:rFonts w:ascii="Times New Roman" w:hAnsi="Times New Roman" w:cs="Times New Roman"/>
          <w:b/>
          <w:sz w:val="28"/>
          <w:szCs w:val="28"/>
        </w:rPr>
        <w:t xml:space="preserve"> </w:t>
      </w:r>
      <w:r w:rsidRPr="00701B01">
        <w:rPr>
          <w:rFonts w:ascii="Times New Roman" w:hAnsi="Times New Roman" w:cs="Times New Roman"/>
          <w:b/>
          <w:sz w:val="28"/>
          <w:szCs w:val="28"/>
        </w:rPr>
        <w:t>контроля</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в</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процессе</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осущ</w:t>
      </w:r>
      <w:r>
        <w:rPr>
          <w:rFonts w:ascii="Times New Roman" w:hAnsi="Times New Roman" w:cs="Times New Roman"/>
          <w:sz w:val="28"/>
          <w:szCs w:val="28"/>
        </w:rPr>
        <w:t>ествления</w:t>
      </w:r>
      <w:r w:rsidR="00904529">
        <w:rPr>
          <w:rFonts w:ascii="Times New Roman" w:hAnsi="Times New Roman" w:cs="Times New Roman"/>
          <w:sz w:val="28"/>
          <w:szCs w:val="28"/>
        </w:rPr>
        <w:t xml:space="preserve"> </w:t>
      </w:r>
      <w:r>
        <w:rPr>
          <w:rFonts w:ascii="Times New Roman" w:hAnsi="Times New Roman" w:cs="Times New Roman"/>
          <w:sz w:val="28"/>
          <w:szCs w:val="28"/>
        </w:rPr>
        <w:t>контрольных</w:t>
      </w:r>
      <w:r w:rsidR="00904529">
        <w:rPr>
          <w:rFonts w:ascii="Times New Roman" w:hAnsi="Times New Roman" w:cs="Times New Roman"/>
          <w:sz w:val="28"/>
          <w:szCs w:val="28"/>
        </w:rPr>
        <w:t xml:space="preserve"> </w:t>
      </w:r>
      <w:r>
        <w:rPr>
          <w:rFonts w:ascii="Times New Roman" w:hAnsi="Times New Roman" w:cs="Times New Roman"/>
          <w:sz w:val="28"/>
          <w:szCs w:val="28"/>
        </w:rPr>
        <w:t>операций</w:t>
      </w:r>
      <w:r w:rsidRPr="002949AD">
        <w:rPr>
          <w:rFonts w:ascii="Times New Roman" w:hAnsi="Times New Roman" w:cs="Times New Roman"/>
          <w:sz w:val="28"/>
          <w:szCs w:val="28"/>
        </w:rPr>
        <w:t>:</w:t>
      </w:r>
      <w:r w:rsidR="00904529">
        <w:rPr>
          <w:rFonts w:ascii="Times New Roman" w:hAnsi="Times New Roman" w:cs="Times New Roman"/>
          <w:sz w:val="28"/>
          <w:szCs w:val="28"/>
        </w:rPr>
        <w:t xml:space="preserve"> </w:t>
      </w:r>
    </w:p>
    <w:p w:rsidR="00E02464" w:rsidRPr="002949AD" w:rsidRDefault="00E02464" w:rsidP="00E02464">
      <w:pPr>
        <w:spacing w:after="0" w:line="360" w:lineRule="auto"/>
        <w:ind w:firstLine="709"/>
        <w:jc w:val="both"/>
        <w:rPr>
          <w:rFonts w:ascii="Times New Roman" w:hAnsi="Times New Roman" w:cs="Times New Roman"/>
          <w:sz w:val="28"/>
          <w:szCs w:val="28"/>
        </w:rPr>
      </w:pPr>
      <w:r w:rsidRPr="002949AD">
        <w:rPr>
          <w:rFonts w:ascii="Times New Roman" w:hAnsi="Times New Roman" w:cs="Times New Roman"/>
          <w:sz w:val="28"/>
          <w:szCs w:val="28"/>
        </w:rPr>
        <w:t>1)контролеров-ревизоров,</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непосредственно</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осуществляющих</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p>
    <w:p w:rsidR="00E02464" w:rsidRPr="00D01E8D" w:rsidRDefault="00E02464" w:rsidP="00E024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участников,</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в</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обязанности</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которых</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входят</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функции</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это</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различные</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специалисты</w:t>
      </w:r>
      <w:r w:rsidR="00904529">
        <w:rPr>
          <w:rFonts w:ascii="Times New Roman" w:hAnsi="Times New Roman" w:cs="Times New Roman"/>
          <w:sz w:val="28"/>
          <w:szCs w:val="28"/>
        </w:rPr>
        <w:t xml:space="preserve"> </w:t>
      </w:r>
      <w:r w:rsidRPr="002949AD">
        <w:rPr>
          <w:rFonts w:ascii="Times New Roman" w:hAnsi="Times New Roman" w:cs="Times New Roman"/>
          <w:sz w:val="28"/>
          <w:szCs w:val="28"/>
        </w:rPr>
        <w:t>предприятия.</w:t>
      </w:r>
    </w:p>
    <w:p w:rsidR="00E02464" w:rsidRDefault="00E02464" w:rsidP="009464E4">
      <w:pPr>
        <w:spacing w:after="0" w:line="360" w:lineRule="auto"/>
        <w:ind w:firstLine="709"/>
        <w:jc w:val="both"/>
        <w:rPr>
          <w:rFonts w:ascii="Times New Roman" w:hAnsi="Times New Roman" w:cs="Times New Roman"/>
          <w:sz w:val="28"/>
          <w:szCs w:val="28"/>
        </w:rPr>
        <w:sectPr w:rsidR="00E02464" w:rsidSect="00A7769B">
          <w:pgSz w:w="11906" w:h="16838"/>
          <w:pgMar w:top="1134" w:right="850" w:bottom="1134" w:left="1701" w:header="708" w:footer="708" w:gutter="0"/>
          <w:cols w:space="708"/>
          <w:docGrid w:linePitch="360"/>
        </w:sectPr>
      </w:pPr>
    </w:p>
    <w:p w:rsidR="002949AD" w:rsidRDefault="00CA33BD" w:rsidP="007B5BF4">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group id="_x0000_s1240" style="position:absolute;left:0;text-align:left;margin-left:40.95pt;margin-top:.2pt;width:431.05pt;height:679.1pt;z-index:251747328" coordorigin="2520,1901" coordsize="8621,13582">
            <v:shapetype id="_x0000_t32" coordsize="21600,21600" o:spt="32" o:oned="t" path="m,l21600,21600e" filled="f">
              <v:path arrowok="t" fillok="f" o:connecttype="none"/>
              <o:lock v:ext="edit" shapetype="t"/>
            </v:shapetype>
            <v:shape id="_x0000_s1192" type="#_x0000_t32" style="position:absolute;left:6317;top:14701;width:311;height:0" o:connectortype="straight"/>
            <v:group id="_x0000_s1239" style="position:absolute;left:2520;top:1901;width:8621;height:13582" coordorigin="2520,1901" coordsize="8621,13582">
              <v:shape id="_x0000_s1191" type="#_x0000_t32" style="position:absolute;left:6317;top:13153;width:311;height:0" o:connectortype="straight"/>
              <v:group id="_x0000_s1238" style="position:absolute;left:2520;top:1901;width:8621;height:13582" coordorigin="2520,1901" coordsize="8621,13582">
                <v:shape id="_x0000_s1190" type="#_x0000_t32" style="position:absolute;left:6330;top:11462;width:311;height:0" o:connectortype="straight"/>
                <v:group id="_x0000_s1237" style="position:absolute;left:2520;top:1901;width:8621;height:13582" coordorigin="2520,1901" coordsize="8621,13582">
                  <v:shape id="_x0000_s1189" type="#_x0000_t32" style="position:absolute;left:6330;top:10102;width:311;height:0" o:connectortype="straight"/>
                  <v:group id="_x0000_s1236" style="position:absolute;left:2520;top:1901;width:8621;height:13582" coordorigin="2520,1901" coordsize="8621,13582">
                    <v:shape id="_x0000_s1188" type="#_x0000_t32" style="position:absolute;left:6330;top:8559;width:311;height:0" o:connectortype="straight"/>
                    <v:group id="_x0000_s1235" style="position:absolute;left:2520;top:1901;width:8621;height:13582" coordorigin="2520,1901" coordsize="8621,13582">
                      <v:shape id="_x0000_s1187" type="#_x0000_t32" style="position:absolute;left:6330;top:7114;width:311;height:0" o:connectortype="straight"/>
                      <v:group id="_x0000_s1234" style="position:absolute;left:2520;top:1901;width:8621;height:13582" coordorigin="2520,1901" coordsize="8621,13582">
                        <v:shape id="_x0000_s1186" type="#_x0000_t32" style="position:absolute;left:6330;top:5585;width:311;height:0" o:connectortype="straight"/>
                        <v:group id="_x0000_s1233" style="position:absolute;left:2520;top:1901;width:8621;height:13582" coordorigin="2520,1901" coordsize="8621,13582">
                          <v:shape id="_x0000_s1185" type="#_x0000_t32" style="position:absolute;left:6330;top:3883;width:311;height:0" o:connectortype="straight"/>
                          <v:shape id="_x0000_s1199" type="#_x0000_t32" style="position:absolute;left:6641;top:3606;width:931;height:1" o:connectortype="straight"/>
                          <v:group id="_x0000_s1232" style="position:absolute;left:2520;top:1901;width:8621;height:13582" coordorigin="2520,1901" coordsize="8621,13582">
                            <v:group id="_x0000_s1231" style="position:absolute;left:2520;top:1901;width:8621;height:13582" coordorigin="2520,1901" coordsize="8621,13582">
                              <v:group id="_x0000_s1230" style="position:absolute;left:2520;top:1901;width:8621;height:13582" coordorigin="2520,1901" coordsize="8621,13582">
                                <v:roundrect id="_x0000_s1139" style="position:absolute;left:2520;top:2040;width:1065;height:13110" arcsize="10923f">
                                  <v:textbox style="layout-flow:vertical;mso-layout-flow-alt:bottom-to-top;mso-next-textbox:#_x0000_s1139">
                                    <w:txbxContent>
                                      <w:p w:rsidR="0007617E" w:rsidRPr="00B750AB" w:rsidRDefault="0007617E" w:rsidP="00B750AB">
                                        <w:pPr>
                                          <w:jc w:val="center"/>
                                          <w:rPr>
                                            <w:rFonts w:ascii="Times New Roman" w:hAnsi="Times New Roman" w:cs="Times New Roman"/>
                                            <w:sz w:val="56"/>
                                            <w:szCs w:val="56"/>
                                          </w:rPr>
                                        </w:pPr>
                                        <w:r>
                                          <w:rPr>
                                            <w:rFonts w:ascii="Times New Roman" w:hAnsi="Times New Roman" w:cs="Times New Roman"/>
                                            <w:sz w:val="56"/>
                                            <w:szCs w:val="56"/>
                                          </w:rPr>
                                          <w:t>Систе</w:t>
                                        </w:r>
                                        <w:r w:rsidRPr="00B750AB">
                                          <w:rPr>
                                            <w:rFonts w:ascii="Times New Roman" w:hAnsi="Times New Roman" w:cs="Times New Roman"/>
                                            <w:sz w:val="56"/>
                                            <w:szCs w:val="56"/>
                                          </w:rPr>
                                          <w:t>ма внутреннего контроля</w:t>
                                        </w:r>
                                      </w:p>
                                    </w:txbxContent>
                                  </v:textbox>
                                </v:roundrect>
                                <v:roundrect id="_x0000_s1140" style="position:absolute;left:4200;top:2220;width:2130;height:720" arcsize="10923f">
                                  <v:textbox style="mso-next-textbox:#_x0000_s1140">
                                    <w:txbxContent>
                                      <w:p w:rsidR="0007617E" w:rsidRPr="00B750AB" w:rsidRDefault="0007617E">
                                        <w:pPr>
                                          <w:rPr>
                                            <w:sz w:val="24"/>
                                            <w:szCs w:val="24"/>
                                          </w:rPr>
                                        </w:pPr>
                                        <w:r w:rsidRPr="00B750AB">
                                          <w:rPr>
                                            <w:sz w:val="24"/>
                                            <w:szCs w:val="24"/>
                                          </w:rPr>
                                          <w:t>По форме</w:t>
                                        </w:r>
                                      </w:p>
                                    </w:txbxContent>
                                  </v:textbox>
                                </v:roundrect>
                                <v:roundrect id="_x0000_s1141" style="position:absolute;left:4200;top:3526;width:2130;height:795" arcsize="10923f">
                                  <v:textbox style="mso-next-textbox:#_x0000_s1141">
                                    <w:txbxContent>
                                      <w:p w:rsidR="0007617E" w:rsidRDefault="0007617E">
                                        <w:r>
                                          <w:t>По методам и приемам контроля</w:t>
                                        </w:r>
                                      </w:p>
                                    </w:txbxContent>
                                  </v:textbox>
                                </v:roundrect>
                                <v:roundrect id="_x0000_s1142" style="position:absolute;left:4200;top:5224;width:2130;height:720" arcsize="10923f">
                                  <v:textbox>
                                    <w:txbxContent>
                                      <w:p w:rsidR="0007617E" w:rsidRDefault="0007617E">
                                        <w:r>
                                          <w:t>По времени</w:t>
                                        </w:r>
                                      </w:p>
                                    </w:txbxContent>
                                  </v:textbox>
                                </v:roundrect>
                                <v:roundrect id="_x0000_s1143" style="position:absolute;left:4200;top:6704;width:2130;height:825" arcsize="10923f">
                                  <v:textbox>
                                    <w:txbxContent>
                                      <w:p w:rsidR="0007617E" w:rsidRDefault="0007617E">
                                        <w:r>
                                          <w:t>По контрольным мероприятиям</w:t>
                                        </w:r>
                                      </w:p>
                                    </w:txbxContent>
                                  </v:textbox>
                                </v:roundrect>
                                <v:roundrect id="_x0000_s1144" style="position:absolute;left:4200;top:8243;width:2130;height:846" arcsize="10923f">
                                  <v:textbox style="mso-next-textbox:#_x0000_s1144">
                                    <w:txbxContent>
                                      <w:p w:rsidR="0007617E" w:rsidRDefault="0007617E">
                                        <w:r>
                                          <w:t>По направленности</w:t>
                                        </w:r>
                                      </w:p>
                                    </w:txbxContent>
                                  </v:textbox>
                                </v:roundrect>
                                <v:roundrect id="_x0000_s1145" style="position:absolute;left:4200;top:9631;width:2130;height:795" arcsize="10923f">
                                  <v:textbox style="mso-next-textbox:#_x0000_s1145">
                                    <w:txbxContent>
                                      <w:p w:rsidR="0007617E" w:rsidRDefault="0007617E">
                                        <w:r>
                                          <w:t>По степени охвата данных</w:t>
                                        </w:r>
                                      </w:p>
                                    </w:txbxContent>
                                  </v:textbox>
                                </v:roundrect>
                                <v:roundrect id="_x0000_s1146" style="position:absolute;left:4200;top:11011;width:2130;height:855" arcsize="10923f">
                                  <v:textbox style="mso-next-textbox:#_x0000_s1146">
                                    <w:txbxContent>
                                      <w:p w:rsidR="0007617E" w:rsidRDefault="0007617E">
                                        <w:r>
                                          <w:t>По степени автоматизации</w:t>
                                        </w:r>
                                      </w:p>
                                    </w:txbxContent>
                                  </v:textbox>
                                </v:roundrect>
                                <v:roundrect id="_x0000_s1147" style="position:absolute;left:4200;top:12687;width:2130;height:1114" arcsize="10923f">
                                  <v:textbox style="mso-next-textbox:#_x0000_s1147">
                                    <w:txbxContent>
                                      <w:p w:rsidR="0007617E" w:rsidRDefault="0007617E">
                                        <w:r>
                                          <w:t>По значимости субъектов контроля</w:t>
                                        </w:r>
                                      </w:p>
                                    </w:txbxContent>
                                  </v:textbox>
                                </v:roundrect>
                                <v:roundrect id="_x0000_s1148" style="position:absolute;left:4200;top:14216;width:2117;height:805" arcsize="10923f">
                                  <v:textbox>
                                    <w:txbxContent>
                                      <w:p w:rsidR="0007617E" w:rsidRDefault="0007617E" w:rsidP="00E17119">
                                        <w:r>
                                          <w:t>По способу проведения</w:t>
                                        </w:r>
                                      </w:p>
                                    </w:txbxContent>
                                  </v:textbox>
                                </v:roundrect>
                                <v:roundrect id="_x0000_s1149" style="position:absolute;left:7572;top:15021;width:3501;height:462" arcsize="10923f">
                                  <v:textbox>
                                    <w:txbxContent>
                                      <w:p w:rsidR="0007617E" w:rsidRDefault="0007617E">
                                        <w:r>
                                          <w:t>Аутсорсинг</w:t>
                                        </w:r>
                                      </w:p>
                                    </w:txbxContent>
                                  </v:textbox>
                                </v:roundrect>
                                <v:roundrect id="_x0000_s1150" style="position:absolute;left:7572;top:1901;width:3535;height:462" arcsize="10923f">
                                  <v:textbox style="mso-next-textbox:#_x0000_s1150">
                                    <w:txbxContent>
                                      <w:p w:rsidR="0007617E" w:rsidRDefault="0007617E">
                                        <w:r>
                                          <w:t>Ревизия</w:t>
                                        </w:r>
                                      </w:p>
                                    </w:txbxContent>
                                  </v:textbox>
                                </v:roundrect>
                                <v:roundrect id="_x0000_s1151" style="position:absolute;left:7572;top:2363;width:3535;height:448" arcsize="10923f">
                                  <v:textbox style="mso-next-textbox:#_x0000_s1151">
                                    <w:txbxContent>
                                      <w:p w:rsidR="0007617E" w:rsidRDefault="0007617E">
                                        <w:r>
                                          <w:t>Внутренний аудит</w:t>
                                        </w:r>
                                      </w:p>
                                    </w:txbxContent>
                                  </v:textbox>
                                </v:roundrect>
                                <v:roundrect id="_x0000_s1152" style="position:absolute;left:7572;top:2811;width:3535;height:452" arcsize="10923f">
                                  <v:textbox style="mso-next-textbox:#_x0000_s1152">
                                    <w:txbxContent>
                                      <w:p w:rsidR="0007617E" w:rsidRDefault="0007617E" w:rsidP="00D268C2">
                                        <w:pPr>
                                          <w:spacing w:after="0" w:line="240" w:lineRule="auto"/>
                                        </w:pPr>
                                        <w:r>
                                          <w:t>Контроллинг</w:t>
                                        </w:r>
                                      </w:p>
                                    </w:txbxContent>
                                  </v:textbox>
                                </v:roundrect>
                                <v:roundrect id="_x0000_s1153" style="position:absolute;left:7572;top:14089;width:3501;height:482" arcsize="10923f">
                                  <v:textbox>
                                    <w:txbxContent>
                                      <w:p w:rsidR="0007617E" w:rsidRDefault="0007617E">
                                        <w:r>
                                          <w:t>Собственными силами</w:t>
                                        </w:r>
                                      </w:p>
                                    </w:txbxContent>
                                  </v:textbox>
                                </v:roundrect>
                                <v:roundrect id="_x0000_s1154" style="position:absolute;left:7572;top:14571;width:3501;height:450" arcsize="10923f">
                                  <v:textbox>
                                    <w:txbxContent>
                                      <w:p w:rsidR="0007617E" w:rsidRDefault="0007617E">
                                        <w:r>
                                          <w:t>Косорсинг</w:t>
                                        </w:r>
                                      </w:p>
                                    </w:txbxContent>
                                  </v:textbox>
                                </v:roundrect>
                                <v:roundrect id="_x0000_s1156" style="position:absolute;left:7572;top:8133;width:3501;height:426" arcsize="10923f">
                                  <v:textbox style="mso-next-textbox:#_x0000_s1156">
                                    <w:txbxContent>
                                      <w:p w:rsidR="0007617E" w:rsidRDefault="0007617E">
                                        <w:r>
                                          <w:t>Стратегический</w:t>
                                        </w:r>
                                      </w:p>
                                    </w:txbxContent>
                                  </v:textbox>
                                </v:roundrect>
                                <v:roundrect id="_x0000_s1157" style="position:absolute;left:7640;top:10760;width:3501;height:472" arcsize="10923f">
                                  <v:textbox style="mso-next-textbox:#_x0000_s1157">
                                    <w:txbxContent>
                                      <w:p w:rsidR="0007617E" w:rsidRDefault="0007617E">
                                        <w:r>
                                          <w:t>Неавтоматизированный</w:t>
                                        </w:r>
                                      </w:p>
                                    </w:txbxContent>
                                  </v:textbox>
                                </v:roundrect>
                                <v:roundrect id="_x0000_s1158" style="position:absolute;left:7640;top:11232;width:3501;height:438" arcsize="10923f">
                                  <v:textbox style="mso-next-textbox:#_x0000_s1158">
                                    <w:txbxContent>
                                      <w:p w:rsidR="0007617E" w:rsidRDefault="0007617E">
                                        <w:r>
                                          <w:t>Частично автоматизированный</w:t>
                                        </w:r>
                                      </w:p>
                                    </w:txbxContent>
                                  </v:textbox>
                                </v:roundrect>
                                <v:roundrect id="_x0000_s1159" style="position:absolute;left:7640;top:11670;width:3501;height:484" arcsize="10923f">
                                  <v:textbox style="mso-next-textbox:#_x0000_s1159">
                                    <w:txbxContent>
                                      <w:p w:rsidR="0007617E" w:rsidRDefault="0007617E">
                                        <w:r>
                                          <w:t>Автоматизированный</w:t>
                                        </w:r>
                                      </w:p>
                                    </w:txbxContent>
                                  </v:textbox>
                                </v:roundrect>
                                <v:roundrect id="_x0000_s1160" style="position:absolute;left:7606;top:12419;width:3501;height:532" arcsize="10923f">
                                  <v:textbox style="mso-next-textbox:#_x0000_s1160">
                                    <w:txbxContent>
                                      <w:p w:rsidR="0007617E" w:rsidRDefault="0007617E">
                                        <w:r>
                                          <w:t>Контролеры-ревизоры</w:t>
                                        </w:r>
                                      </w:p>
                                    </w:txbxContent>
                                  </v:textbox>
                                </v:roundrect>
                                <v:roundrect id="_x0000_s1161" style="position:absolute;left:7606;top:12951;width:3501;height:922" arcsize="10923f">
                                  <v:textbox style="mso-next-textbox:#_x0000_s1161">
                                    <w:txbxContent>
                                      <w:p w:rsidR="0007617E" w:rsidRDefault="0007617E">
                                        <w:r>
                                          <w:t>У</w:t>
                                        </w:r>
                                        <w:r w:rsidRPr="000D2842">
                                          <w:t>частник</w:t>
                                        </w:r>
                                        <w:r>
                                          <w:t>и</w:t>
                                        </w:r>
                                        <w:r w:rsidRPr="000D2842">
                                          <w:t>, в обязанности которых входят функции контроля</w:t>
                                        </w:r>
                                      </w:p>
                                    </w:txbxContent>
                                  </v:textbox>
                                </v:roundrect>
                                <v:roundrect id="_x0000_s1162" style="position:absolute;left:7572;top:8559;width:3501;height:404" arcsize="10923f">
                                  <v:textbox style="mso-next-textbox:#_x0000_s1162">
                                    <w:txbxContent>
                                      <w:p w:rsidR="0007617E" w:rsidRDefault="0007617E">
                                        <w:r>
                                          <w:t>Тактический</w:t>
                                        </w:r>
                                      </w:p>
                                    </w:txbxContent>
                                  </v:textbox>
                                </v:roundrect>
                                <v:roundrect id="_x0000_s1163" style="position:absolute;left:7572;top:8963;width:3501;height:414" arcsize="10923f">
                                  <v:textbox style="mso-next-textbox:#_x0000_s1163">
                                    <w:txbxContent>
                                      <w:p w:rsidR="0007617E" w:rsidRDefault="0007617E">
                                        <w:r>
                                          <w:t>Оператичный</w:t>
                                        </w:r>
                                      </w:p>
                                    </w:txbxContent>
                                  </v:textbox>
                                </v:roundrect>
                                <v:roundrect id="_x0000_s1164" style="position:absolute;left:7606;top:9631;width:3501;height:450" arcsize="10923f">
                                  <v:textbox style="mso-next-textbox:#_x0000_s1164">
                                    <w:txbxContent>
                                      <w:p w:rsidR="0007617E" w:rsidRDefault="0007617E">
                                        <w:r>
                                          <w:t>Сплошной</w:t>
                                        </w:r>
                                      </w:p>
                                    </w:txbxContent>
                                  </v:textbox>
                                </v:roundrect>
                                <v:roundrect id="_x0000_s1165" style="position:absolute;left:7606;top:10081;width:3501;height:472" arcsize="10923f">
                                  <v:textbox style="mso-next-textbox:#_x0000_s1165">
                                    <w:txbxContent>
                                      <w:p w:rsidR="0007617E" w:rsidRDefault="0007617E">
                                        <w:r>
                                          <w:t>Выборочный</w:t>
                                        </w:r>
                                      </w:p>
                                    </w:txbxContent>
                                  </v:textbox>
                                </v:roundrect>
                                <v:roundrect id="_x0000_s1166" style="position:absolute;left:7572;top:4560;width:3535;height:451" arcsize="10923f">
                                  <v:textbox>
                                    <w:txbxContent>
                                      <w:p w:rsidR="0007617E" w:rsidRDefault="0007617E">
                                        <w:r>
                                          <w:t>Специальные методы</w:t>
                                        </w:r>
                                      </w:p>
                                    </w:txbxContent>
                                  </v:textbox>
                                </v:roundrect>
                                <v:roundrect id="_x0000_s1167" style="position:absolute;left:7572;top:3820;width:3535;height:740" arcsize="10923f">
                                  <v:textbox style="mso-next-textbox:#_x0000_s1167">
                                    <w:txbxContent>
                                      <w:p w:rsidR="0007617E" w:rsidRDefault="0007617E" w:rsidP="00D268C2">
                                        <w:pPr>
                                          <w:spacing w:after="0" w:line="240" w:lineRule="auto"/>
                                        </w:pPr>
                                        <w:r>
                                          <w:t>Самостоятельно разработанные методы</w:t>
                                        </w:r>
                                      </w:p>
                                    </w:txbxContent>
                                  </v:textbox>
                                </v:roundrect>
                                <v:roundrect id="_x0000_s1168" style="position:absolute;left:7572;top:3393;width:3535;height:427" arcsize="10923f">
                                  <v:textbox style="mso-next-textbox:#_x0000_s1168">
                                    <w:txbxContent>
                                      <w:p w:rsidR="0007617E" w:rsidRDefault="0007617E">
                                        <w:r>
                                          <w:t>Общие методы</w:t>
                                        </w:r>
                                      </w:p>
                                    </w:txbxContent>
                                  </v:textbox>
                                </v:roundrect>
                                <v:roundrect id="_x0000_s1169" style="position:absolute;left:7606;top:6025;width:3501;height:438" arcsize="10923f">
                                  <v:textbox>
                                    <w:txbxContent>
                                      <w:p w:rsidR="0007617E" w:rsidRDefault="0007617E">
                                        <w:r>
                                          <w:t>Заключительный</w:t>
                                        </w:r>
                                      </w:p>
                                    </w:txbxContent>
                                  </v:textbox>
                                </v:roundrect>
                                <v:roundrect id="_x0000_s1170" style="position:absolute;left:7606;top:5137;width:3501;height:427" arcsize="10923f">
                                  <v:textbox>
                                    <w:txbxContent>
                                      <w:p w:rsidR="0007617E" w:rsidRDefault="0007617E">
                                        <w:r>
                                          <w:t>Предварительный</w:t>
                                        </w:r>
                                      </w:p>
                                    </w:txbxContent>
                                  </v:textbox>
                                </v:roundrect>
                                <v:roundrect id="_x0000_s1171" style="position:absolute;left:7606;top:5564;width:3501;height:461" arcsize="10923f">
                                  <v:textbox>
                                    <w:txbxContent>
                                      <w:p w:rsidR="0007617E" w:rsidRDefault="0007617E">
                                        <w:r>
                                          <w:t>Текущий</w:t>
                                        </w:r>
                                      </w:p>
                                    </w:txbxContent>
                                  </v:textbox>
                                </v:roundrect>
                                <v:roundrect id="_x0000_s1172" style="position:absolute;left:7572;top:6560;width:3501;height:433" arcsize="10923f">
                                  <v:textbox>
                                    <w:txbxContent>
                                      <w:p w:rsidR="0007617E" w:rsidRDefault="0007617E">
                                        <w:r>
                                          <w:t>Фактический</w:t>
                                        </w:r>
                                      </w:p>
                                    </w:txbxContent>
                                  </v:textbox>
                                </v:roundrect>
                                <v:roundrect id="_x0000_s1173" style="position:absolute;left:7572;top:6993;width:3501;height:409" arcsize="10923f">
                                  <v:textbox>
                                    <w:txbxContent>
                                      <w:p w:rsidR="0007617E" w:rsidRDefault="0007617E">
                                        <w:r>
                                          <w:t>Документальный</w:t>
                                        </w:r>
                                      </w:p>
                                    </w:txbxContent>
                                  </v:textbox>
                                </v:roundrect>
                                <v:roundrect id="_x0000_s1174" style="position:absolute;left:7572;top:7402;width:3501;height:501" arcsize="10923f">
                                  <v:textbox>
                                    <w:txbxContent>
                                      <w:p w:rsidR="0007617E" w:rsidRDefault="0007617E">
                                        <w:r>
                                          <w:t>Контроль показателей</w:t>
                                        </w:r>
                                      </w:p>
                                    </w:txbxContent>
                                  </v:textbox>
                                </v:roundrect>
                              </v:group>
                              <v:shape id="_x0000_s1175" type="#_x0000_t32" style="position:absolute;left:3585;top:2515;width:615;height:0" o:connectortype="straight"/>
                              <v:shape id="_x0000_s1176" type="#_x0000_t32" style="position:absolute;left:3585;top:3820;width:615;height:0" o:connectortype="straight"/>
                              <v:shape id="_x0000_s1177" type="#_x0000_t32" style="position:absolute;left:3585;top:5564;width:615;height:0" o:connectortype="straight"/>
                              <v:shape id="_x0000_s1178" type="#_x0000_t32" style="position:absolute;left:3585;top:7114;width:615;height:0" o:connectortype="straight"/>
                              <v:shape id="_x0000_s1179" type="#_x0000_t32" style="position:absolute;left:3585;top:8559;width:615;height:0" o:connectortype="straight"/>
                              <v:shape id="_x0000_s1180" type="#_x0000_t32" style="position:absolute;left:3585;top:10060;width:615;height:0" o:connectortype="straight"/>
                              <v:shape id="_x0000_s1181" type="#_x0000_t32" style="position:absolute;left:3585;top:11520;width:615;height:0" o:connectortype="straight"/>
                              <v:shape id="_x0000_s1182" type="#_x0000_t32" style="position:absolute;left:3585;top:13153;width:615;height:0" o:connectortype="straight"/>
                              <v:shape id="_x0000_s1183" type="#_x0000_t32" style="position:absolute;left:3585;top:14701;width:615;height:0" o:connectortype="straight"/>
                            </v:group>
                            <v:shape id="_x0000_s1184" type="#_x0000_t32" style="position:absolute;left:6330;top:2536;width:311;height:0" o:connectortype="straight"/>
                            <v:shape id="_x0000_s1193" type="#_x0000_t32" style="position:absolute;left:6641;top:2108;width:931;height:1" o:connectortype="straight"/>
                            <v:shape id="_x0000_s1194" type="#_x0000_t32" style="position:absolute;left:6641;top:2627;width:931;height:1" o:connectortype="straight"/>
                            <v:shape id="_x0000_s1195" type="#_x0000_t32" style="position:absolute;left:6641;top:3016;width:931;height:1" o:connectortype="straight"/>
                            <v:shape id="_x0000_s1200" type="#_x0000_t32" style="position:absolute;left:6641;top:2108;width:0;height:908" o:connectortype="straight"/>
                          </v:group>
                          <v:shape id="_x0000_s1201" type="#_x0000_t32" style="position:absolute;left:6641;top:3606;width:0;height:1163" o:connectortype="straight"/>
                          <v:shape id="_x0000_s1202" type="#_x0000_t32" style="position:absolute;left:6641;top:4216;width:931;height:1" o:connectortype="straight"/>
                          <v:shape id="_x0000_s1203" type="#_x0000_t32" style="position:absolute;left:6641;top:4769;width:931;height:1" o:connectortype="straight"/>
                        </v:group>
                        <v:shape id="_x0000_s1204" type="#_x0000_t32" style="position:absolute;left:6641;top:5316;width:0;height:997" o:connectortype="straight"/>
                        <v:shape id="_x0000_s1205" type="#_x0000_t32" style="position:absolute;left:6641;top:5316;width:965;height:1" o:connectortype="straight"/>
                        <v:shape id="_x0000_s1206" type="#_x0000_t32" style="position:absolute;left:6641;top:5781;width:931;height:1" o:connectortype="straight"/>
                        <v:shape id="_x0000_s1207" type="#_x0000_t32" style="position:absolute;left:6641;top:6313;width:931;height:1" o:connectortype="straight"/>
                      </v:group>
                      <v:shape id="_x0000_s1208" type="#_x0000_t32" style="position:absolute;left:6641;top:6731;width:931;height:1" o:connectortype="straight"/>
                      <v:shape id="_x0000_s1209" type="#_x0000_t32" style="position:absolute;left:6641;top:7200;width:931;height:1" o:connectortype="straight"/>
                      <v:shape id="_x0000_s1210" type="#_x0000_t32" style="position:absolute;left:6641;top:6731;width:0;height:997" o:connectortype="straight"/>
                      <v:shape id="_x0000_s1211" type="#_x0000_t32" style="position:absolute;left:6641;top:7727;width:931;height:1" o:connectortype="straight"/>
                    </v:group>
                    <v:shape id="_x0000_s1212" type="#_x0000_t32" style="position:absolute;left:6641;top:8243;width:0;height:997" o:connectortype="straight"/>
                    <v:shape id="_x0000_s1213" type="#_x0000_t32" style="position:absolute;left:6641;top:8243;width:931;height:1" o:connectortype="straight"/>
                    <v:shape id="_x0000_s1214" type="#_x0000_t32" style="position:absolute;left:6641;top:8813;width:931;height:1" o:connectortype="straight"/>
                    <v:shape id="_x0000_s1215" type="#_x0000_t32" style="position:absolute;left:6641;top:9239;width:931;height:1" o:connectortype="straight"/>
                  </v:group>
                  <v:shape id="_x0000_s1216" type="#_x0000_t32" style="position:absolute;left:6641;top:9758;width:0;height:668" o:connectortype="straight"/>
                  <v:shape id="_x0000_s1217" type="#_x0000_t32" style="position:absolute;left:6641;top:9759;width:965;height:0" o:connectortype="straight"/>
                  <v:shape id="_x0000_s1218" type="#_x0000_t32" style="position:absolute;left:6641;top:10426;width:931;height:1" o:connectortype="straight"/>
                </v:group>
                <v:shape id="_x0000_s1219" type="#_x0000_t32" style="position:absolute;left:6642;top:11094;width:1;height:772" o:connectortype="straight"/>
                <v:shape id="_x0000_s1220" type="#_x0000_t32" style="position:absolute;left:6641;top:11094;width:931;height:1" o:connectortype="straight"/>
                <v:shape id="_x0000_s1221" type="#_x0000_t32" style="position:absolute;left:6643;top:11520;width:931;height:1" o:connectortype="straight"/>
                <v:shape id="_x0000_s1222" type="#_x0000_t32" style="position:absolute;left:6641;top:11866;width:931;height:1" o:connectortype="straight"/>
              </v:group>
              <v:shape id="_x0000_s1223" type="#_x0000_t32" style="position:absolute;left:6643;top:12808;width:1;height:772" o:connectortype="straight"/>
              <v:shape id="_x0000_s1224" type="#_x0000_t32" style="position:absolute;left:6644;top:12808;width:931;height:1" o:connectortype="straight"/>
              <v:shape id="_x0000_s1225" type="#_x0000_t32" style="position:absolute;left:6675;top:13579;width:931;height:1" o:connectortype="straight"/>
            </v:group>
            <v:shape id="_x0000_s1226" type="#_x0000_t32" style="position:absolute;left:6644;top:14249;width:1;height:1015" o:connectortype="straight"/>
            <v:shape id="_x0000_s1227" type="#_x0000_t32" style="position:absolute;left:6628;top:14249;width:931;height:1" o:connectortype="straight"/>
            <v:shape id="_x0000_s1228" type="#_x0000_t32" style="position:absolute;left:6645;top:14871;width:931;height:1" o:connectortype="straight"/>
            <v:shape id="_x0000_s1229" type="#_x0000_t32" style="position:absolute;left:6628;top:15264;width:931;height:1" o:connectortype="straight"/>
          </v:group>
        </w:pict>
      </w: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E02464" w:rsidRDefault="00E02464" w:rsidP="007B5BF4">
      <w:pPr>
        <w:spacing w:after="100" w:afterAutospacing="1" w:line="360" w:lineRule="auto"/>
        <w:ind w:firstLine="709"/>
        <w:jc w:val="both"/>
        <w:rPr>
          <w:rFonts w:ascii="Times New Roman" w:hAnsi="Times New Roman" w:cs="Times New Roman"/>
          <w:sz w:val="28"/>
          <w:szCs w:val="28"/>
        </w:rPr>
      </w:pPr>
    </w:p>
    <w:p w:rsidR="00B03B66" w:rsidRDefault="00B03B66" w:rsidP="007B5BF4">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1– Классификация системы внутреннего контроля</w:t>
      </w:r>
    </w:p>
    <w:p w:rsidR="008A2DB5" w:rsidRDefault="008A2DB5" w:rsidP="008A2D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Анализируя</w:t>
      </w:r>
      <w:r w:rsidR="00904529">
        <w:rPr>
          <w:rFonts w:ascii="Times New Roman" w:hAnsi="Times New Roman" w:cs="Times New Roman"/>
          <w:sz w:val="28"/>
          <w:szCs w:val="28"/>
        </w:rPr>
        <w:t xml:space="preserve"> </w:t>
      </w:r>
      <w:r>
        <w:rPr>
          <w:rFonts w:ascii="Times New Roman" w:hAnsi="Times New Roman" w:cs="Times New Roman"/>
          <w:sz w:val="28"/>
          <w:szCs w:val="28"/>
        </w:rPr>
        <w:t>имеющуюся</w:t>
      </w:r>
      <w:r w:rsidR="00904529">
        <w:rPr>
          <w:rFonts w:ascii="Times New Roman" w:hAnsi="Times New Roman" w:cs="Times New Roman"/>
          <w:sz w:val="28"/>
          <w:szCs w:val="28"/>
        </w:rPr>
        <w:t xml:space="preserve"> </w:t>
      </w:r>
      <w:r>
        <w:rPr>
          <w:rFonts w:ascii="Times New Roman" w:hAnsi="Times New Roman" w:cs="Times New Roman"/>
          <w:sz w:val="28"/>
          <w:szCs w:val="28"/>
        </w:rPr>
        <w:t>классификацию</w:t>
      </w:r>
      <w:r w:rsidR="00904529">
        <w:rPr>
          <w:rFonts w:ascii="Times New Roman" w:hAnsi="Times New Roman" w:cs="Times New Roman"/>
          <w:sz w:val="28"/>
          <w:szCs w:val="28"/>
        </w:rPr>
        <w:t xml:space="preserve"> </w:t>
      </w:r>
      <w:r>
        <w:rPr>
          <w:rFonts w:ascii="Times New Roman" w:hAnsi="Times New Roman" w:cs="Times New Roman"/>
          <w:sz w:val="28"/>
          <w:szCs w:val="28"/>
        </w:rPr>
        <w:t>нами</w:t>
      </w:r>
      <w:r w:rsidR="00904529">
        <w:rPr>
          <w:rFonts w:ascii="Times New Roman" w:hAnsi="Times New Roman" w:cs="Times New Roman"/>
          <w:sz w:val="28"/>
          <w:szCs w:val="28"/>
        </w:rPr>
        <w:t xml:space="preserve"> </w:t>
      </w:r>
      <w:r>
        <w:rPr>
          <w:rFonts w:ascii="Times New Roman" w:hAnsi="Times New Roman" w:cs="Times New Roman"/>
          <w:sz w:val="28"/>
          <w:szCs w:val="28"/>
        </w:rPr>
        <w:t>предлагается</w:t>
      </w:r>
      <w:r w:rsidR="00904529">
        <w:rPr>
          <w:rFonts w:ascii="Times New Roman" w:hAnsi="Times New Roman" w:cs="Times New Roman"/>
          <w:sz w:val="28"/>
          <w:szCs w:val="28"/>
        </w:rPr>
        <w:t xml:space="preserve"> </w:t>
      </w:r>
      <w:r>
        <w:rPr>
          <w:rFonts w:ascii="Times New Roman" w:hAnsi="Times New Roman" w:cs="Times New Roman"/>
          <w:sz w:val="28"/>
          <w:szCs w:val="28"/>
        </w:rPr>
        <w:t>выделить</w:t>
      </w:r>
      <w:r w:rsidR="00904529">
        <w:rPr>
          <w:rFonts w:ascii="Times New Roman" w:hAnsi="Times New Roman" w:cs="Times New Roman"/>
          <w:sz w:val="28"/>
          <w:szCs w:val="28"/>
        </w:rPr>
        <w:t xml:space="preserve"> </w:t>
      </w:r>
      <w:r>
        <w:rPr>
          <w:rFonts w:ascii="Times New Roman" w:hAnsi="Times New Roman" w:cs="Times New Roman"/>
          <w:sz w:val="28"/>
          <w:szCs w:val="28"/>
        </w:rPr>
        <w:t>в</w:t>
      </w:r>
      <w:r w:rsidR="00904529">
        <w:rPr>
          <w:rFonts w:ascii="Times New Roman" w:hAnsi="Times New Roman" w:cs="Times New Roman"/>
          <w:sz w:val="28"/>
          <w:szCs w:val="28"/>
        </w:rPr>
        <w:t xml:space="preserve"> </w:t>
      </w:r>
      <w:r>
        <w:rPr>
          <w:rFonts w:ascii="Times New Roman" w:hAnsi="Times New Roman" w:cs="Times New Roman"/>
          <w:sz w:val="28"/>
          <w:szCs w:val="28"/>
        </w:rPr>
        <w:t>отдельный</w:t>
      </w:r>
      <w:r w:rsidR="00904529">
        <w:rPr>
          <w:rFonts w:ascii="Times New Roman" w:hAnsi="Times New Roman" w:cs="Times New Roman"/>
          <w:sz w:val="28"/>
          <w:szCs w:val="28"/>
        </w:rPr>
        <w:t xml:space="preserve"> </w:t>
      </w:r>
      <w:r>
        <w:rPr>
          <w:rFonts w:ascii="Times New Roman" w:hAnsi="Times New Roman" w:cs="Times New Roman"/>
          <w:sz w:val="28"/>
          <w:szCs w:val="28"/>
        </w:rPr>
        <w:t>классификационный</w:t>
      </w:r>
      <w:r w:rsidR="00904529">
        <w:rPr>
          <w:rFonts w:ascii="Times New Roman" w:hAnsi="Times New Roman" w:cs="Times New Roman"/>
          <w:sz w:val="28"/>
          <w:szCs w:val="28"/>
        </w:rPr>
        <w:t xml:space="preserve"> </w:t>
      </w:r>
      <w:r>
        <w:rPr>
          <w:rFonts w:ascii="Times New Roman" w:hAnsi="Times New Roman" w:cs="Times New Roman"/>
          <w:sz w:val="28"/>
          <w:szCs w:val="28"/>
        </w:rPr>
        <w:t>признак</w:t>
      </w:r>
      <w:r w:rsidR="00904529">
        <w:rPr>
          <w:rFonts w:ascii="Times New Roman" w:hAnsi="Times New Roman" w:cs="Times New Roman"/>
          <w:sz w:val="28"/>
          <w:szCs w:val="28"/>
        </w:rPr>
        <w:t xml:space="preserve"> </w:t>
      </w:r>
      <w:r>
        <w:rPr>
          <w:rFonts w:ascii="Times New Roman" w:hAnsi="Times New Roman" w:cs="Times New Roman"/>
          <w:sz w:val="28"/>
          <w:szCs w:val="28"/>
        </w:rPr>
        <w:t>по</w:t>
      </w:r>
      <w:r w:rsidR="00904529">
        <w:rPr>
          <w:rFonts w:ascii="Times New Roman" w:hAnsi="Times New Roman" w:cs="Times New Roman"/>
          <w:sz w:val="28"/>
          <w:szCs w:val="28"/>
        </w:rPr>
        <w:t xml:space="preserve"> </w:t>
      </w:r>
      <w:r>
        <w:rPr>
          <w:rFonts w:ascii="Times New Roman" w:hAnsi="Times New Roman" w:cs="Times New Roman"/>
          <w:sz w:val="28"/>
          <w:szCs w:val="28"/>
        </w:rPr>
        <w:t>способу</w:t>
      </w:r>
      <w:r w:rsidR="00904529">
        <w:rPr>
          <w:rFonts w:ascii="Times New Roman" w:hAnsi="Times New Roman" w:cs="Times New Roman"/>
          <w:sz w:val="28"/>
          <w:szCs w:val="28"/>
        </w:rPr>
        <w:t xml:space="preserve"> </w:t>
      </w:r>
      <w:r>
        <w:rPr>
          <w:rFonts w:ascii="Times New Roman" w:hAnsi="Times New Roman" w:cs="Times New Roman"/>
          <w:sz w:val="28"/>
          <w:szCs w:val="28"/>
        </w:rPr>
        <w:t>проведения</w:t>
      </w:r>
      <w:r w:rsidR="00904529">
        <w:rPr>
          <w:rFonts w:ascii="Times New Roman" w:hAnsi="Times New Roman" w:cs="Times New Roman"/>
          <w:sz w:val="28"/>
          <w:szCs w:val="28"/>
        </w:rPr>
        <w:t xml:space="preserve"> </w:t>
      </w:r>
      <w:r>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Pr>
          <w:rFonts w:ascii="Times New Roman" w:hAnsi="Times New Roman" w:cs="Times New Roman"/>
          <w:sz w:val="28"/>
          <w:szCs w:val="28"/>
        </w:rPr>
        <w:t>собственными</w:t>
      </w:r>
      <w:r w:rsidR="00904529">
        <w:rPr>
          <w:rFonts w:ascii="Times New Roman" w:hAnsi="Times New Roman" w:cs="Times New Roman"/>
          <w:sz w:val="28"/>
          <w:szCs w:val="28"/>
        </w:rPr>
        <w:t xml:space="preserve"> </w:t>
      </w:r>
      <w:r>
        <w:rPr>
          <w:rFonts w:ascii="Times New Roman" w:hAnsi="Times New Roman" w:cs="Times New Roman"/>
          <w:sz w:val="28"/>
          <w:szCs w:val="28"/>
        </w:rPr>
        <w:t>силами,</w:t>
      </w:r>
      <w:r w:rsidR="00904529">
        <w:rPr>
          <w:rFonts w:ascii="Times New Roman" w:hAnsi="Times New Roman" w:cs="Times New Roman"/>
          <w:sz w:val="28"/>
          <w:szCs w:val="28"/>
        </w:rPr>
        <w:t xml:space="preserve"> </w:t>
      </w:r>
      <w:r>
        <w:rPr>
          <w:rFonts w:ascii="Times New Roman" w:hAnsi="Times New Roman" w:cs="Times New Roman"/>
          <w:sz w:val="28"/>
          <w:szCs w:val="28"/>
        </w:rPr>
        <w:t>косорсинг</w:t>
      </w:r>
      <w:r w:rsidR="00904529">
        <w:rPr>
          <w:rFonts w:ascii="Times New Roman" w:hAnsi="Times New Roman" w:cs="Times New Roman"/>
          <w:sz w:val="28"/>
          <w:szCs w:val="28"/>
        </w:rPr>
        <w:t xml:space="preserve"> </w:t>
      </w:r>
      <w:r>
        <w:rPr>
          <w:rFonts w:ascii="Times New Roman" w:hAnsi="Times New Roman" w:cs="Times New Roman"/>
          <w:sz w:val="28"/>
          <w:szCs w:val="28"/>
        </w:rPr>
        <w:t>и</w:t>
      </w:r>
      <w:r w:rsidR="00904529">
        <w:rPr>
          <w:rFonts w:ascii="Times New Roman" w:hAnsi="Times New Roman" w:cs="Times New Roman"/>
          <w:sz w:val="28"/>
          <w:szCs w:val="28"/>
        </w:rPr>
        <w:t xml:space="preserve"> </w:t>
      </w:r>
      <w:r>
        <w:rPr>
          <w:rFonts w:ascii="Times New Roman" w:hAnsi="Times New Roman" w:cs="Times New Roman"/>
          <w:sz w:val="28"/>
          <w:szCs w:val="28"/>
        </w:rPr>
        <w:t>аутсовсинг.</w:t>
      </w:r>
    </w:p>
    <w:p w:rsidR="00347167" w:rsidRPr="00D01E8D" w:rsidRDefault="00347167" w:rsidP="003471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01E8D">
        <w:rPr>
          <w:rFonts w:ascii="Times New Roman" w:hAnsi="Times New Roman" w:cs="Times New Roman"/>
          <w:sz w:val="28"/>
          <w:szCs w:val="28"/>
        </w:rPr>
        <w:t>Собственными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силами: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создание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отдела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отдела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аудита,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ревизионного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отдела.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Основным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преимуществом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такого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типа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является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что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сотрудники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хорошо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знакомы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структурой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спецификой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весь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опыт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разработки,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полученные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осуществления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остаются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хозяйствующего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же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время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есть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негативные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моменты: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нехватка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высокопрофессиональных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кадров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отдельным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направлениям,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снижения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затрат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содержание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отдела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будет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введено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совмещение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должностей,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что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приведет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несистематическому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контролю.</w:t>
      </w:r>
    </w:p>
    <w:p w:rsidR="00347167" w:rsidRPr="00D01E8D" w:rsidRDefault="00347167" w:rsidP="003471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01E8D">
        <w:rPr>
          <w:rFonts w:ascii="Times New Roman" w:hAnsi="Times New Roman" w:cs="Times New Roman"/>
          <w:sz w:val="28"/>
          <w:szCs w:val="28"/>
        </w:rPr>
        <w:t>Заключение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договора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сторонней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осуществление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Применение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аутсорсинга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открывает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широкие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возможности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вопросе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использования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привлеченных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экспертов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различных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областях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обеспечивает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доступ</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передовым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технологиям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методикам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проведения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недостатком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такого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варианта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является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временные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затраты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стороннего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специалиста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изучение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особенностей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экономического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непонимание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специфики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приведет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искажению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результатов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проверки.</w:t>
      </w:r>
    </w:p>
    <w:p w:rsidR="009A08F0" w:rsidRDefault="00347167" w:rsidP="003471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01E8D">
        <w:rPr>
          <w:rFonts w:ascii="Times New Roman" w:hAnsi="Times New Roman" w:cs="Times New Roman"/>
          <w:sz w:val="28"/>
          <w:szCs w:val="28"/>
        </w:rPr>
        <w:t>Косорсинг</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путём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разделения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полномочий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между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подразделениями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предприятия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внешней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Сочетает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преимущества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собственной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службы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аутсорсинга,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также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способствует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выявлению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предотвращению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учетом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специфики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требует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дополнительных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средств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привлечение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внешних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экспертов.</w:t>
      </w:r>
    </w:p>
    <w:p w:rsidR="009A08F0" w:rsidRDefault="009A08F0" w:rsidP="00347167">
      <w:pPr>
        <w:spacing w:after="0" w:line="360" w:lineRule="auto"/>
        <w:ind w:firstLine="709"/>
        <w:jc w:val="both"/>
        <w:rPr>
          <w:rFonts w:ascii="Times New Roman" w:hAnsi="Times New Roman" w:cs="Times New Roman"/>
          <w:sz w:val="28"/>
          <w:szCs w:val="28"/>
        </w:rPr>
        <w:sectPr w:rsidR="009A08F0" w:rsidSect="00A7769B">
          <w:pgSz w:w="11906" w:h="16838"/>
          <w:pgMar w:top="1134" w:right="850" w:bottom="1134" w:left="1701" w:header="708" w:footer="708" w:gutter="0"/>
          <w:cols w:space="708"/>
          <w:docGrid w:linePitch="360"/>
        </w:sectPr>
      </w:pPr>
    </w:p>
    <w:p w:rsidR="0034647E" w:rsidRDefault="00347167" w:rsidP="00347167">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lastRenderedPageBreak/>
        <w:t>Таблица</w:t>
      </w:r>
      <w:r w:rsidR="00904529">
        <w:rPr>
          <w:rFonts w:ascii="Times New Roman" w:hAnsi="Times New Roman" w:cs="Times New Roman"/>
          <w:sz w:val="28"/>
          <w:szCs w:val="28"/>
        </w:rPr>
        <w:t xml:space="preserve"> </w:t>
      </w:r>
      <w:r w:rsidR="00003793">
        <w:rPr>
          <w:rFonts w:ascii="Times New Roman" w:hAnsi="Times New Roman" w:cs="Times New Roman"/>
          <w:sz w:val="28"/>
          <w:szCs w:val="28"/>
        </w:rPr>
        <w:t>3</w:t>
      </w:r>
      <w:r w:rsidRPr="00157A57">
        <w:rPr>
          <w:rFonts w:ascii="Times New Roman" w:hAnsi="Times New Roman" w:cs="Times New Roman"/>
          <w:sz w:val="28"/>
          <w:szCs w:val="28"/>
        </w:rPr>
        <w:t>-</w:t>
      </w:r>
      <w:r w:rsidR="00904529" w:rsidRPr="00157A57">
        <w:rPr>
          <w:rFonts w:ascii="Times New Roman" w:hAnsi="Times New Roman" w:cs="Times New Roman"/>
          <w:sz w:val="28"/>
          <w:szCs w:val="28"/>
        </w:rPr>
        <w:t xml:space="preserve"> </w:t>
      </w:r>
      <w:r w:rsidRPr="00157A57">
        <w:rPr>
          <w:rFonts w:ascii="Times New Roman" w:hAnsi="Times New Roman" w:cs="Times New Roman"/>
          <w:sz w:val="28"/>
          <w:szCs w:val="28"/>
        </w:rPr>
        <w:t>Сравнительная</w:t>
      </w:r>
      <w:r w:rsidR="00904529" w:rsidRPr="00157A57">
        <w:rPr>
          <w:rFonts w:ascii="Times New Roman" w:hAnsi="Times New Roman" w:cs="Times New Roman"/>
          <w:sz w:val="28"/>
          <w:szCs w:val="28"/>
        </w:rPr>
        <w:t xml:space="preserve"> </w:t>
      </w:r>
      <w:r w:rsidRPr="00157A57">
        <w:rPr>
          <w:rFonts w:ascii="Times New Roman" w:hAnsi="Times New Roman" w:cs="Times New Roman"/>
          <w:sz w:val="28"/>
          <w:szCs w:val="28"/>
        </w:rPr>
        <w:t>характеристика</w:t>
      </w:r>
      <w:r w:rsidR="00904529" w:rsidRPr="00157A57">
        <w:rPr>
          <w:rFonts w:ascii="Times New Roman" w:hAnsi="Times New Roman" w:cs="Times New Roman"/>
          <w:sz w:val="28"/>
          <w:szCs w:val="28"/>
        </w:rPr>
        <w:t xml:space="preserve"> </w:t>
      </w:r>
      <w:r w:rsidR="00157A57" w:rsidRPr="00157A57">
        <w:rPr>
          <w:rFonts w:ascii="Times New Roman" w:hAnsi="Times New Roman" w:cs="Times New Roman"/>
          <w:sz w:val="28"/>
          <w:szCs w:val="28"/>
        </w:rPr>
        <w:t>способов</w:t>
      </w:r>
      <w:r w:rsidR="00904529" w:rsidRPr="00157A57">
        <w:rPr>
          <w:rFonts w:ascii="Times New Roman" w:hAnsi="Times New Roman" w:cs="Times New Roman"/>
          <w:sz w:val="28"/>
          <w:szCs w:val="28"/>
        </w:rPr>
        <w:t xml:space="preserve"> </w:t>
      </w:r>
      <w:r w:rsidR="009A08F0" w:rsidRPr="00157A57">
        <w:rPr>
          <w:rFonts w:ascii="Times New Roman" w:hAnsi="Times New Roman" w:cs="Times New Roman"/>
          <w:sz w:val="28"/>
          <w:szCs w:val="28"/>
        </w:rPr>
        <w:t>проведения</w:t>
      </w:r>
      <w:r w:rsidR="00904529" w:rsidRPr="00157A57">
        <w:rPr>
          <w:rFonts w:ascii="Times New Roman" w:hAnsi="Times New Roman" w:cs="Times New Roman"/>
          <w:sz w:val="28"/>
          <w:szCs w:val="28"/>
        </w:rPr>
        <w:t xml:space="preserve"> </w:t>
      </w:r>
      <w:r w:rsidRPr="00157A57">
        <w:rPr>
          <w:rFonts w:ascii="Times New Roman" w:hAnsi="Times New Roman" w:cs="Times New Roman"/>
          <w:sz w:val="28"/>
          <w:szCs w:val="28"/>
        </w:rPr>
        <w:t>внутреннего</w:t>
      </w:r>
      <w:r w:rsidR="00904529" w:rsidRPr="00157A57">
        <w:rPr>
          <w:rFonts w:ascii="Times New Roman" w:hAnsi="Times New Roman" w:cs="Times New Roman"/>
          <w:sz w:val="28"/>
          <w:szCs w:val="28"/>
        </w:rPr>
        <w:t xml:space="preserve"> </w:t>
      </w:r>
      <w:r w:rsidRPr="00157A57">
        <w:rPr>
          <w:rFonts w:ascii="Times New Roman" w:hAnsi="Times New Roman" w:cs="Times New Roman"/>
          <w:sz w:val="28"/>
          <w:szCs w:val="28"/>
        </w:rPr>
        <w:t>контроля</w:t>
      </w:r>
      <w:r w:rsidR="00904529" w:rsidRPr="00157A57">
        <w:rPr>
          <w:rFonts w:ascii="Times New Roman" w:hAnsi="Times New Roman" w:cs="Times New Roman"/>
          <w:sz w:val="28"/>
          <w:szCs w:val="28"/>
        </w:rPr>
        <w:t xml:space="preserve"> </w:t>
      </w:r>
    </w:p>
    <w:tbl>
      <w:tblPr>
        <w:tblStyle w:val="aa"/>
        <w:tblW w:w="0" w:type="auto"/>
        <w:tblLook w:val="04A0" w:firstRow="1" w:lastRow="0" w:firstColumn="1" w:lastColumn="0" w:noHBand="0" w:noVBand="1"/>
      </w:tblPr>
      <w:tblGrid>
        <w:gridCol w:w="2146"/>
        <w:gridCol w:w="2350"/>
        <w:gridCol w:w="2364"/>
        <w:gridCol w:w="2711"/>
      </w:tblGrid>
      <w:tr w:rsidR="00347167" w:rsidRPr="00D01E8D" w:rsidTr="00382C75">
        <w:tc>
          <w:tcPr>
            <w:tcW w:w="2146"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Критерий</w:t>
            </w:r>
          </w:p>
        </w:tc>
        <w:tc>
          <w:tcPr>
            <w:tcW w:w="2350"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Внутренний</w:t>
            </w:r>
            <w:r w:rsidR="00904529">
              <w:rPr>
                <w:color w:val="000000"/>
                <w:sz w:val="28"/>
                <w:szCs w:val="28"/>
              </w:rPr>
              <w:t xml:space="preserve"> </w:t>
            </w:r>
            <w:r w:rsidRPr="00D01E8D">
              <w:rPr>
                <w:color w:val="000000"/>
                <w:sz w:val="28"/>
                <w:szCs w:val="28"/>
              </w:rPr>
              <w:t>(управленческий)</w:t>
            </w:r>
            <w:r w:rsidR="00904529">
              <w:rPr>
                <w:color w:val="000000"/>
                <w:sz w:val="28"/>
                <w:szCs w:val="28"/>
              </w:rPr>
              <w:t xml:space="preserve"> </w:t>
            </w:r>
            <w:r w:rsidRPr="00D01E8D">
              <w:rPr>
                <w:color w:val="000000"/>
                <w:sz w:val="28"/>
                <w:szCs w:val="28"/>
              </w:rPr>
              <w:t>контроль</w:t>
            </w:r>
          </w:p>
        </w:tc>
        <w:tc>
          <w:tcPr>
            <w:tcW w:w="2364"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Ревизия</w:t>
            </w:r>
          </w:p>
        </w:tc>
        <w:tc>
          <w:tcPr>
            <w:tcW w:w="2711"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Внутренний</w:t>
            </w:r>
            <w:r w:rsidR="00904529">
              <w:rPr>
                <w:color w:val="000000"/>
                <w:sz w:val="28"/>
                <w:szCs w:val="28"/>
              </w:rPr>
              <w:t xml:space="preserve"> </w:t>
            </w:r>
            <w:r w:rsidRPr="00D01E8D">
              <w:rPr>
                <w:color w:val="000000"/>
                <w:sz w:val="28"/>
                <w:szCs w:val="28"/>
              </w:rPr>
              <w:t>аудит</w:t>
            </w:r>
          </w:p>
        </w:tc>
      </w:tr>
      <w:tr w:rsidR="00347167" w:rsidRPr="00D01E8D" w:rsidTr="00382C75">
        <w:tc>
          <w:tcPr>
            <w:tcW w:w="2146"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1.Нормативная</w:t>
            </w:r>
            <w:r w:rsidR="00904529">
              <w:rPr>
                <w:color w:val="000000"/>
                <w:sz w:val="28"/>
                <w:szCs w:val="28"/>
              </w:rPr>
              <w:t xml:space="preserve"> </w:t>
            </w:r>
            <w:r w:rsidRPr="00D01E8D">
              <w:rPr>
                <w:color w:val="000000"/>
                <w:sz w:val="28"/>
                <w:szCs w:val="28"/>
              </w:rPr>
              <w:t>основа</w:t>
            </w:r>
          </w:p>
        </w:tc>
        <w:tc>
          <w:tcPr>
            <w:tcW w:w="2350"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ФЗ</w:t>
            </w:r>
            <w:r w:rsidR="00904529">
              <w:rPr>
                <w:color w:val="000000"/>
                <w:sz w:val="28"/>
                <w:szCs w:val="28"/>
              </w:rPr>
              <w:t xml:space="preserve"> </w:t>
            </w:r>
            <w:r w:rsidRPr="00D01E8D">
              <w:rPr>
                <w:color w:val="000000"/>
                <w:sz w:val="28"/>
                <w:szCs w:val="28"/>
              </w:rPr>
              <w:t>«О</w:t>
            </w:r>
            <w:r w:rsidR="00904529">
              <w:rPr>
                <w:color w:val="000000"/>
                <w:sz w:val="28"/>
                <w:szCs w:val="28"/>
              </w:rPr>
              <w:t xml:space="preserve"> </w:t>
            </w:r>
            <w:r w:rsidRPr="00D01E8D">
              <w:rPr>
                <w:color w:val="000000"/>
                <w:sz w:val="28"/>
                <w:szCs w:val="28"/>
              </w:rPr>
              <w:t>бухгалтерском</w:t>
            </w:r>
            <w:r w:rsidR="00904529">
              <w:rPr>
                <w:color w:val="000000"/>
                <w:sz w:val="28"/>
                <w:szCs w:val="28"/>
              </w:rPr>
              <w:t xml:space="preserve"> </w:t>
            </w:r>
            <w:r w:rsidRPr="00D01E8D">
              <w:rPr>
                <w:color w:val="000000"/>
                <w:sz w:val="28"/>
                <w:szCs w:val="28"/>
              </w:rPr>
              <w:t>учете»,</w:t>
            </w:r>
            <w:r w:rsidR="00904529">
              <w:rPr>
                <w:color w:val="000000"/>
                <w:sz w:val="28"/>
                <w:szCs w:val="28"/>
              </w:rPr>
              <w:t xml:space="preserve"> </w:t>
            </w:r>
            <w:r w:rsidRPr="00D01E8D">
              <w:rPr>
                <w:color w:val="000000"/>
                <w:sz w:val="28"/>
                <w:szCs w:val="28"/>
              </w:rPr>
              <w:t>ПБУ,</w:t>
            </w:r>
            <w:r w:rsidR="00904529">
              <w:rPr>
                <w:color w:val="000000"/>
                <w:sz w:val="28"/>
                <w:szCs w:val="28"/>
              </w:rPr>
              <w:t xml:space="preserve"> </w:t>
            </w:r>
            <w:r w:rsidRPr="00D01E8D">
              <w:rPr>
                <w:color w:val="000000"/>
                <w:sz w:val="28"/>
                <w:szCs w:val="28"/>
              </w:rPr>
              <w:t>Методические</w:t>
            </w:r>
            <w:r w:rsidR="00904529">
              <w:rPr>
                <w:color w:val="000000"/>
                <w:sz w:val="28"/>
                <w:szCs w:val="28"/>
              </w:rPr>
              <w:t xml:space="preserve"> </w:t>
            </w:r>
            <w:r w:rsidRPr="00D01E8D">
              <w:rPr>
                <w:color w:val="000000"/>
                <w:sz w:val="28"/>
                <w:szCs w:val="28"/>
              </w:rPr>
              <w:t>рекомендации</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т.</w:t>
            </w:r>
            <w:r w:rsidR="00904529">
              <w:rPr>
                <w:color w:val="000000"/>
                <w:sz w:val="28"/>
                <w:szCs w:val="28"/>
              </w:rPr>
              <w:t xml:space="preserve"> </w:t>
            </w:r>
            <w:r w:rsidRPr="00D01E8D">
              <w:rPr>
                <w:color w:val="000000"/>
                <w:sz w:val="28"/>
                <w:szCs w:val="28"/>
              </w:rPr>
              <w:t>д.</w:t>
            </w:r>
            <w:r w:rsidR="00904529">
              <w:rPr>
                <w:color w:val="000000"/>
                <w:sz w:val="28"/>
                <w:szCs w:val="28"/>
              </w:rPr>
              <w:t xml:space="preserve"> </w:t>
            </w:r>
          </w:p>
        </w:tc>
        <w:tc>
          <w:tcPr>
            <w:tcW w:w="2364"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ФЗ</w:t>
            </w:r>
            <w:r w:rsidR="00904529">
              <w:rPr>
                <w:color w:val="000000"/>
                <w:sz w:val="28"/>
                <w:szCs w:val="28"/>
              </w:rPr>
              <w:t xml:space="preserve"> </w:t>
            </w:r>
            <w:r w:rsidRPr="00D01E8D">
              <w:rPr>
                <w:color w:val="000000"/>
                <w:sz w:val="28"/>
                <w:szCs w:val="28"/>
              </w:rPr>
              <w:t>«Об</w:t>
            </w:r>
            <w:r w:rsidR="00904529">
              <w:rPr>
                <w:color w:val="000000"/>
                <w:sz w:val="28"/>
                <w:szCs w:val="28"/>
              </w:rPr>
              <w:t xml:space="preserve"> </w:t>
            </w:r>
            <w:r w:rsidRPr="00D01E8D">
              <w:rPr>
                <w:color w:val="000000"/>
                <w:sz w:val="28"/>
                <w:szCs w:val="28"/>
              </w:rPr>
              <w:t>АО»,</w:t>
            </w:r>
            <w:r w:rsidR="00904529">
              <w:rPr>
                <w:color w:val="000000"/>
                <w:sz w:val="28"/>
                <w:szCs w:val="28"/>
              </w:rPr>
              <w:t xml:space="preserve"> </w:t>
            </w:r>
            <w:r w:rsidRPr="00D01E8D">
              <w:rPr>
                <w:color w:val="000000"/>
                <w:sz w:val="28"/>
                <w:szCs w:val="28"/>
              </w:rPr>
              <w:t>ФЗ</w:t>
            </w:r>
            <w:r w:rsidR="00904529">
              <w:rPr>
                <w:color w:val="000000"/>
                <w:sz w:val="28"/>
                <w:szCs w:val="28"/>
              </w:rPr>
              <w:t xml:space="preserve"> </w:t>
            </w:r>
            <w:r w:rsidRPr="00D01E8D">
              <w:rPr>
                <w:color w:val="000000"/>
                <w:sz w:val="28"/>
                <w:szCs w:val="28"/>
              </w:rPr>
              <w:t>«Об</w:t>
            </w:r>
            <w:r w:rsidR="00904529">
              <w:rPr>
                <w:color w:val="000000"/>
                <w:sz w:val="28"/>
                <w:szCs w:val="28"/>
              </w:rPr>
              <w:t xml:space="preserve"> </w:t>
            </w:r>
            <w:r w:rsidRPr="00D01E8D">
              <w:rPr>
                <w:color w:val="000000"/>
                <w:sz w:val="28"/>
                <w:szCs w:val="28"/>
              </w:rPr>
              <w:t>ООО»</w:t>
            </w:r>
            <w:r w:rsidR="00904529">
              <w:rPr>
                <w:color w:val="000000"/>
                <w:sz w:val="28"/>
                <w:szCs w:val="28"/>
              </w:rPr>
              <w:t xml:space="preserve"> </w:t>
            </w:r>
            <w:r w:rsidRPr="00D01E8D">
              <w:rPr>
                <w:color w:val="000000"/>
                <w:sz w:val="28"/>
                <w:szCs w:val="28"/>
              </w:rPr>
              <w:t>ФЗ</w:t>
            </w:r>
            <w:r w:rsidR="00904529">
              <w:rPr>
                <w:color w:val="000000"/>
                <w:sz w:val="28"/>
                <w:szCs w:val="28"/>
              </w:rPr>
              <w:t xml:space="preserve"> </w:t>
            </w:r>
            <w:r w:rsidRPr="00D01E8D">
              <w:rPr>
                <w:color w:val="000000"/>
                <w:sz w:val="28"/>
                <w:szCs w:val="28"/>
              </w:rPr>
              <w:t>«О</w:t>
            </w:r>
            <w:r w:rsidR="00904529">
              <w:rPr>
                <w:color w:val="000000"/>
                <w:sz w:val="28"/>
                <w:szCs w:val="28"/>
              </w:rPr>
              <w:t xml:space="preserve"> </w:t>
            </w:r>
            <w:r w:rsidRPr="00D01E8D">
              <w:rPr>
                <w:color w:val="000000"/>
                <w:sz w:val="28"/>
                <w:szCs w:val="28"/>
              </w:rPr>
              <w:t>с.-х.</w:t>
            </w:r>
            <w:r w:rsidR="00904529">
              <w:rPr>
                <w:color w:val="000000"/>
                <w:sz w:val="28"/>
                <w:szCs w:val="28"/>
              </w:rPr>
              <w:t xml:space="preserve"> </w:t>
            </w:r>
            <w:r w:rsidRPr="00D01E8D">
              <w:rPr>
                <w:color w:val="000000"/>
                <w:sz w:val="28"/>
                <w:szCs w:val="28"/>
              </w:rPr>
              <w:t>кооперативах»</w:t>
            </w:r>
            <w:r>
              <w:rPr>
                <w:color w:val="000000"/>
                <w:sz w:val="28"/>
                <w:szCs w:val="28"/>
              </w:rPr>
              <w:t>,</w:t>
            </w:r>
            <w:r w:rsidR="00904529">
              <w:rPr>
                <w:color w:val="000000"/>
                <w:sz w:val="28"/>
                <w:szCs w:val="28"/>
              </w:rPr>
              <w:t xml:space="preserve"> </w:t>
            </w:r>
            <w:r>
              <w:rPr>
                <w:color w:val="000000"/>
                <w:sz w:val="28"/>
                <w:szCs w:val="28"/>
              </w:rPr>
              <w:t>ФЗ</w:t>
            </w:r>
            <w:r w:rsidR="00904529">
              <w:rPr>
                <w:color w:val="000000"/>
                <w:sz w:val="28"/>
                <w:szCs w:val="28"/>
              </w:rPr>
              <w:t xml:space="preserve"> </w:t>
            </w:r>
            <w:r>
              <w:rPr>
                <w:color w:val="000000"/>
                <w:sz w:val="28"/>
                <w:szCs w:val="28"/>
              </w:rPr>
              <w:t>«</w:t>
            </w:r>
            <w:r w:rsidR="00904529">
              <w:rPr>
                <w:color w:val="000000"/>
                <w:sz w:val="28"/>
                <w:szCs w:val="28"/>
              </w:rPr>
              <w:t xml:space="preserve"> </w:t>
            </w:r>
            <w:r>
              <w:rPr>
                <w:color w:val="000000"/>
                <w:sz w:val="28"/>
                <w:szCs w:val="28"/>
              </w:rPr>
              <w:t>Об</w:t>
            </w:r>
            <w:r w:rsidR="00904529">
              <w:rPr>
                <w:color w:val="000000"/>
                <w:sz w:val="28"/>
                <w:szCs w:val="28"/>
              </w:rPr>
              <w:t xml:space="preserve"> </w:t>
            </w:r>
            <w:r>
              <w:rPr>
                <w:color w:val="000000"/>
                <w:sz w:val="28"/>
                <w:szCs w:val="28"/>
              </w:rPr>
              <w:t>общественных</w:t>
            </w:r>
            <w:r w:rsidR="00904529">
              <w:rPr>
                <w:color w:val="000000"/>
                <w:sz w:val="28"/>
                <w:szCs w:val="28"/>
              </w:rPr>
              <w:t xml:space="preserve"> </w:t>
            </w:r>
            <w:r>
              <w:rPr>
                <w:color w:val="000000"/>
                <w:sz w:val="28"/>
                <w:szCs w:val="28"/>
              </w:rPr>
              <w:t>объединениях»,</w:t>
            </w:r>
            <w:r w:rsidR="00904529">
              <w:rPr>
                <w:color w:val="000000"/>
                <w:sz w:val="28"/>
                <w:szCs w:val="28"/>
              </w:rPr>
              <w:t xml:space="preserve"> </w:t>
            </w:r>
            <w:r>
              <w:rPr>
                <w:color w:val="000000"/>
                <w:sz w:val="28"/>
                <w:szCs w:val="28"/>
              </w:rPr>
              <w:t>ФЗ</w:t>
            </w:r>
            <w:r w:rsidR="00904529">
              <w:rPr>
                <w:color w:val="000000"/>
                <w:sz w:val="28"/>
                <w:szCs w:val="28"/>
              </w:rPr>
              <w:t xml:space="preserve"> </w:t>
            </w:r>
            <w:r>
              <w:rPr>
                <w:color w:val="000000"/>
                <w:sz w:val="28"/>
                <w:szCs w:val="28"/>
              </w:rPr>
              <w:t>«</w:t>
            </w:r>
            <w:r w:rsidR="00904529">
              <w:rPr>
                <w:color w:val="000000"/>
                <w:sz w:val="28"/>
                <w:szCs w:val="28"/>
              </w:rPr>
              <w:t xml:space="preserve"> </w:t>
            </w:r>
            <w:r>
              <w:rPr>
                <w:color w:val="000000"/>
                <w:sz w:val="28"/>
                <w:szCs w:val="28"/>
              </w:rPr>
              <w:t>О</w:t>
            </w:r>
            <w:r w:rsidR="00904529">
              <w:rPr>
                <w:color w:val="000000"/>
                <w:sz w:val="28"/>
                <w:szCs w:val="28"/>
              </w:rPr>
              <w:t xml:space="preserve"> </w:t>
            </w:r>
            <w:r>
              <w:rPr>
                <w:color w:val="000000"/>
                <w:sz w:val="28"/>
                <w:szCs w:val="28"/>
              </w:rPr>
              <w:t>некоммерческих</w:t>
            </w:r>
            <w:r w:rsidR="00904529">
              <w:rPr>
                <w:color w:val="000000"/>
                <w:sz w:val="28"/>
                <w:szCs w:val="28"/>
              </w:rPr>
              <w:t xml:space="preserve"> </w:t>
            </w:r>
            <w:r>
              <w:rPr>
                <w:color w:val="000000"/>
                <w:sz w:val="28"/>
                <w:szCs w:val="28"/>
              </w:rPr>
              <w:t>организациях»</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т.</w:t>
            </w:r>
            <w:r w:rsidR="00904529">
              <w:rPr>
                <w:color w:val="000000"/>
                <w:sz w:val="28"/>
                <w:szCs w:val="28"/>
              </w:rPr>
              <w:t xml:space="preserve"> </w:t>
            </w:r>
            <w:r w:rsidRPr="00D01E8D">
              <w:rPr>
                <w:color w:val="000000"/>
                <w:sz w:val="28"/>
                <w:szCs w:val="28"/>
              </w:rPr>
              <w:t>д.</w:t>
            </w:r>
          </w:p>
        </w:tc>
        <w:tc>
          <w:tcPr>
            <w:tcW w:w="2711"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ФЗ</w:t>
            </w:r>
            <w:r w:rsidR="00904529">
              <w:rPr>
                <w:color w:val="000000"/>
                <w:sz w:val="28"/>
                <w:szCs w:val="28"/>
              </w:rPr>
              <w:t xml:space="preserve"> </w:t>
            </w:r>
            <w:r w:rsidRPr="00D01E8D">
              <w:rPr>
                <w:color w:val="000000"/>
                <w:sz w:val="28"/>
                <w:szCs w:val="28"/>
              </w:rPr>
              <w:t>«Об</w:t>
            </w:r>
            <w:r w:rsidR="00904529">
              <w:rPr>
                <w:color w:val="000000"/>
                <w:sz w:val="28"/>
                <w:szCs w:val="28"/>
              </w:rPr>
              <w:t xml:space="preserve"> </w:t>
            </w:r>
            <w:r w:rsidRPr="00D01E8D">
              <w:rPr>
                <w:color w:val="000000"/>
                <w:sz w:val="28"/>
                <w:szCs w:val="28"/>
              </w:rPr>
              <w:t>аудиторской</w:t>
            </w:r>
            <w:r w:rsidR="00904529">
              <w:rPr>
                <w:color w:val="000000"/>
                <w:sz w:val="28"/>
                <w:szCs w:val="28"/>
              </w:rPr>
              <w:t xml:space="preserve"> </w:t>
            </w:r>
            <w:r w:rsidRPr="00D01E8D">
              <w:rPr>
                <w:color w:val="000000"/>
                <w:sz w:val="28"/>
                <w:szCs w:val="28"/>
              </w:rPr>
              <w:t>деятельности»,</w:t>
            </w:r>
            <w:r w:rsidR="00904529">
              <w:rPr>
                <w:color w:val="000000"/>
                <w:sz w:val="28"/>
                <w:szCs w:val="28"/>
              </w:rPr>
              <w:t xml:space="preserve"> </w:t>
            </w:r>
            <w:r w:rsidRPr="00D01E8D">
              <w:rPr>
                <w:color w:val="000000"/>
                <w:sz w:val="28"/>
                <w:szCs w:val="28"/>
              </w:rPr>
              <w:t>стандарты</w:t>
            </w:r>
            <w:r w:rsidR="00904529">
              <w:rPr>
                <w:color w:val="000000"/>
                <w:sz w:val="28"/>
                <w:szCs w:val="28"/>
              </w:rPr>
              <w:t xml:space="preserve"> </w:t>
            </w:r>
            <w:r w:rsidRPr="00D01E8D">
              <w:rPr>
                <w:color w:val="000000"/>
                <w:sz w:val="28"/>
                <w:szCs w:val="28"/>
              </w:rPr>
              <w:t>аудита</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т.</w:t>
            </w:r>
            <w:r w:rsidR="00904529">
              <w:rPr>
                <w:color w:val="000000"/>
                <w:sz w:val="28"/>
                <w:szCs w:val="28"/>
              </w:rPr>
              <w:t xml:space="preserve"> </w:t>
            </w:r>
            <w:r w:rsidRPr="00D01E8D">
              <w:rPr>
                <w:color w:val="000000"/>
                <w:sz w:val="28"/>
                <w:szCs w:val="28"/>
              </w:rPr>
              <w:t>д.</w:t>
            </w:r>
          </w:p>
        </w:tc>
      </w:tr>
      <w:tr w:rsidR="00347167" w:rsidRPr="00D01E8D" w:rsidTr="00382C75">
        <w:tc>
          <w:tcPr>
            <w:tcW w:w="2146"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2.</w:t>
            </w:r>
            <w:r w:rsidR="00904529">
              <w:rPr>
                <w:color w:val="000000"/>
                <w:sz w:val="28"/>
                <w:szCs w:val="28"/>
              </w:rPr>
              <w:t xml:space="preserve"> </w:t>
            </w:r>
            <w:r w:rsidRPr="00D01E8D">
              <w:rPr>
                <w:color w:val="000000"/>
                <w:sz w:val="28"/>
                <w:szCs w:val="28"/>
              </w:rPr>
              <w:t>Сущность</w:t>
            </w:r>
          </w:p>
        </w:tc>
        <w:tc>
          <w:tcPr>
            <w:tcW w:w="2350"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Форма</w:t>
            </w:r>
            <w:r w:rsidR="00904529">
              <w:rPr>
                <w:color w:val="000000"/>
                <w:sz w:val="28"/>
                <w:szCs w:val="28"/>
              </w:rPr>
              <w:t xml:space="preserve"> </w:t>
            </w:r>
            <w:r w:rsidRPr="00D01E8D">
              <w:rPr>
                <w:color w:val="000000"/>
                <w:sz w:val="28"/>
                <w:szCs w:val="28"/>
              </w:rPr>
              <w:t>получения</w:t>
            </w:r>
            <w:r w:rsidR="00904529">
              <w:rPr>
                <w:color w:val="000000"/>
                <w:sz w:val="28"/>
                <w:szCs w:val="28"/>
              </w:rPr>
              <w:t xml:space="preserve"> </w:t>
            </w:r>
            <w:r w:rsidRPr="00D01E8D">
              <w:rPr>
                <w:color w:val="000000"/>
                <w:sz w:val="28"/>
                <w:szCs w:val="28"/>
              </w:rPr>
              <w:t>информации</w:t>
            </w:r>
            <w:r w:rsidR="00904529">
              <w:rPr>
                <w:color w:val="000000"/>
                <w:sz w:val="28"/>
                <w:szCs w:val="28"/>
              </w:rPr>
              <w:t xml:space="preserve"> </w:t>
            </w:r>
            <w:r w:rsidRPr="00D01E8D">
              <w:rPr>
                <w:color w:val="000000"/>
                <w:sz w:val="28"/>
                <w:szCs w:val="28"/>
              </w:rPr>
              <w:t>о</w:t>
            </w:r>
            <w:r w:rsidR="00904529">
              <w:rPr>
                <w:color w:val="000000"/>
                <w:sz w:val="28"/>
                <w:szCs w:val="28"/>
              </w:rPr>
              <w:t xml:space="preserve"> </w:t>
            </w:r>
            <w:r w:rsidRPr="00D01E8D">
              <w:rPr>
                <w:color w:val="000000"/>
                <w:sz w:val="28"/>
                <w:szCs w:val="28"/>
              </w:rPr>
              <w:t>состоянии</w:t>
            </w:r>
            <w:r w:rsidR="00904529">
              <w:rPr>
                <w:color w:val="000000"/>
                <w:sz w:val="28"/>
                <w:szCs w:val="28"/>
              </w:rPr>
              <w:t xml:space="preserve"> </w:t>
            </w:r>
            <w:r w:rsidRPr="00D01E8D">
              <w:rPr>
                <w:color w:val="000000"/>
                <w:sz w:val="28"/>
                <w:szCs w:val="28"/>
              </w:rPr>
              <w:t>организации</w:t>
            </w:r>
          </w:p>
        </w:tc>
        <w:tc>
          <w:tcPr>
            <w:tcW w:w="2364"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Изучение</w:t>
            </w:r>
            <w:r w:rsidR="00904529">
              <w:rPr>
                <w:color w:val="000000"/>
                <w:sz w:val="28"/>
                <w:szCs w:val="28"/>
              </w:rPr>
              <w:t xml:space="preserve"> </w:t>
            </w:r>
            <w:r w:rsidRPr="00D01E8D">
              <w:rPr>
                <w:color w:val="000000"/>
                <w:sz w:val="28"/>
                <w:szCs w:val="28"/>
              </w:rPr>
              <w:t>хозяйственных</w:t>
            </w:r>
            <w:r w:rsidR="00904529">
              <w:rPr>
                <w:color w:val="000000"/>
                <w:sz w:val="28"/>
                <w:szCs w:val="28"/>
              </w:rPr>
              <w:t xml:space="preserve"> </w:t>
            </w:r>
            <w:r w:rsidRPr="00D01E8D">
              <w:rPr>
                <w:color w:val="000000"/>
                <w:sz w:val="28"/>
                <w:szCs w:val="28"/>
              </w:rPr>
              <w:t>операций</w:t>
            </w:r>
            <w:r w:rsidR="00904529">
              <w:rPr>
                <w:color w:val="000000"/>
                <w:sz w:val="28"/>
                <w:szCs w:val="28"/>
              </w:rPr>
              <w:t xml:space="preserve"> </w:t>
            </w:r>
            <w:r w:rsidRPr="00D01E8D">
              <w:rPr>
                <w:color w:val="000000"/>
                <w:sz w:val="28"/>
                <w:szCs w:val="28"/>
              </w:rPr>
              <w:t>в</w:t>
            </w:r>
            <w:r w:rsidR="00904529">
              <w:rPr>
                <w:color w:val="000000"/>
                <w:sz w:val="28"/>
                <w:szCs w:val="28"/>
              </w:rPr>
              <w:t xml:space="preserve"> </w:t>
            </w:r>
            <w:r w:rsidRPr="00D01E8D">
              <w:rPr>
                <w:color w:val="000000"/>
                <w:sz w:val="28"/>
                <w:szCs w:val="28"/>
              </w:rPr>
              <w:t>целях</w:t>
            </w:r>
            <w:r w:rsidR="00904529">
              <w:rPr>
                <w:color w:val="000000"/>
                <w:sz w:val="28"/>
                <w:szCs w:val="28"/>
              </w:rPr>
              <w:t xml:space="preserve"> </w:t>
            </w:r>
            <w:r w:rsidRPr="00D01E8D">
              <w:rPr>
                <w:color w:val="000000"/>
                <w:sz w:val="28"/>
                <w:szCs w:val="28"/>
              </w:rPr>
              <w:t>установления</w:t>
            </w:r>
            <w:r w:rsidR="00904529">
              <w:rPr>
                <w:color w:val="000000"/>
                <w:sz w:val="28"/>
                <w:szCs w:val="28"/>
              </w:rPr>
              <w:t xml:space="preserve"> </w:t>
            </w:r>
            <w:r w:rsidRPr="00D01E8D">
              <w:rPr>
                <w:color w:val="000000"/>
                <w:sz w:val="28"/>
                <w:szCs w:val="28"/>
              </w:rPr>
              <w:t>соблюдения</w:t>
            </w:r>
            <w:r w:rsidR="00904529">
              <w:rPr>
                <w:color w:val="000000"/>
                <w:sz w:val="28"/>
                <w:szCs w:val="28"/>
              </w:rPr>
              <w:t xml:space="preserve"> </w:t>
            </w:r>
            <w:r w:rsidRPr="00D01E8D">
              <w:rPr>
                <w:color w:val="000000"/>
                <w:sz w:val="28"/>
                <w:szCs w:val="28"/>
              </w:rPr>
              <w:t>законности</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эффективности</w:t>
            </w:r>
            <w:r w:rsidR="00904529">
              <w:rPr>
                <w:color w:val="000000"/>
                <w:sz w:val="28"/>
                <w:szCs w:val="28"/>
              </w:rPr>
              <w:t xml:space="preserve"> </w:t>
            </w:r>
            <w:r w:rsidRPr="00D01E8D">
              <w:rPr>
                <w:color w:val="000000"/>
                <w:sz w:val="28"/>
                <w:szCs w:val="28"/>
              </w:rPr>
              <w:t>деятельности</w:t>
            </w:r>
          </w:p>
        </w:tc>
        <w:tc>
          <w:tcPr>
            <w:tcW w:w="2711"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Система</w:t>
            </w:r>
            <w:r w:rsidR="00904529">
              <w:rPr>
                <w:color w:val="000000"/>
                <w:sz w:val="28"/>
                <w:szCs w:val="28"/>
              </w:rPr>
              <w:t xml:space="preserve"> </w:t>
            </w:r>
            <w:r w:rsidRPr="00D01E8D">
              <w:rPr>
                <w:color w:val="000000"/>
                <w:sz w:val="28"/>
                <w:szCs w:val="28"/>
              </w:rPr>
              <w:t>контроля</w:t>
            </w:r>
            <w:r w:rsidR="00904529">
              <w:rPr>
                <w:color w:val="000000"/>
                <w:sz w:val="28"/>
                <w:szCs w:val="28"/>
              </w:rPr>
              <w:t xml:space="preserve"> </w:t>
            </w:r>
            <w:r w:rsidRPr="00D01E8D">
              <w:rPr>
                <w:color w:val="000000"/>
                <w:sz w:val="28"/>
                <w:szCs w:val="28"/>
              </w:rPr>
              <w:t>над</w:t>
            </w:r>
            <w:r w:rsidR="00904529">
              <w:rPr>
                <w:color w:val="000000"/>
                <w:sz w:val="28"/>
                <w:szCs w:val="28"/>
              </w:rPr>
              <w:t xml:space="preserve"> </w:t>
            </w:r>
            <w:r w:rsidRPr="00D01E8D">
              <w:rPr>
                <w:color w:val="000000"/>
                <w:sz w:val="28"/>
                <w:szCs w:val="28"/>
              </w:rPr>
              <w:t>соблюдением</w:t>
            </w:r>
            <w:r w:rsidR="00904529">
              <w:rPr>
                <w:color w:val="000000"/>
                <w:sz w:val="28"/>
                <w:szCs w:val="28"/>
              </w:rPr>
              <w:t xml:space="preserve"> </w:t>
            </w:r>
            <w:r w:rsidRPr="00D01E8D">
              <w:rPr>
                <w:color w:val="000000"/>
                <w:sz w:val="28"/>
                <w:szCs w:val="28"/>
              </w:rPr>
              <w:t>установленного</w:t>
            </w:r>
            <w:r w:rsidR="00904529">
              <w:rPr>
                <w:color w:val="000000"/>
                <w:sz w:val="28"/>
                <w:szCs w:val="28"/>
              </w:rPr>
              <w:t xml:space="preserve"> </w:t>
            </w:r>
            <w:r w:rsidRPr="00D01E8D">
              <w:rPr>
                <w:color w:val="000000"/>
                <w:sz w:val="28"/>
                <w:szCs w:val="28"/>
              </w:rPr>
              <w:t>порядка</w:t>
            </w:r>
            <w:r w:rsidR="00904529">
              <w:rPr>
                <w:color w:val="000000"/>
                <w:sz w:val="28"/>
                <w:szCs w:val="28"/>
              </w:rPr>
              <w:t xml:space="preserve"> </w:t>
            </w:r>
            <w:r w:rsidRPr="00D01E8D">
              <w:rPr>
                <w:color w:val="000000"/>
                <w:sz w:val="28"/>
                <w:szCs w:val="28"/>
              </w:rPr>
              <w:t>ведения</w:t>
            </w:r>
            <w:r w:rsidR="00904529">
              <w:rPr>
                <w:color w:val="000000"/>
                <w:sz w:val="28"/>
                <w:szCs w:val="28"/>
              </w:rPr>
              <w:t xml:space="preserve"> </w:t>
            </w:r>
            <w:r w:rsidRPr="00D01E8D">
              <w:rPr>
                <w:color w:val="000000"/>
                <w:sz w:val="28"/>
                <w:szCs w:val="28"/>
              </w:rPr>
              <w:t>бухгалтерского</w:t>
            </w:r>
            <w:r w:rsidR="00904529">
              <w:rPr>
                <w:color w:val="000000"/>
                <w:sz w:val="28"/>
                <w:szCs w:val="28"/>
              </w:rPr>
              <w:t xml:space="preserve"> </w:t>
            </w:r>
            <w:r w:rsidRPr="00D01E8D">
              <w:rPr>
                <w:color w:val="000000"/>
                <w:sz w:val="28"/>
                <w:szCs w:val="28"/>
              </w:rPr>
              <w:t>учета</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надежности</w:t>
            </w:r>
            <w:r w:rsidR="00904529">
              <w:rPr>
                <w:color w:val="000000"/>
                <w:sz w:val="28"/>
                <w:szCs w:val="28"/>
              </w:rPr>
              <w:t xml:space="preserve"> </w:t>
            </w:r>
            <w:r w:rsidRPr="00D01E8D">
              <w:rPr>
                <w:color w:val="000000"/>
                <w:sz w:val="28"/>
                <w:szCs w:val="28"/>
              </w:rPr>
              <w:t>финансовой</w:t>
            </w:r>
            <w:r w:rsidR="00904529">
              <w:rPr>
                <w:color w:val="000000"/>
                <w:sz w:val="28"/>
                <w:szCs w:val="28"/>
              </w:rPr>
              <w:t xml:space="preserve"> </w:t>
            </w:r>
            <w:r w:rsidRPr="00D01E8D">
              <w:rPr>
                <w:color w:val="000000"/>
                <w:sz w:val="28"/>
                <w:szCs w:val="28"/>
              </w:rPr>
              <w:t>системы</w:t>
            </w:r>
            <w:r w:rsidR="00904529">
              <w:rPr>
                <w:color w:val="000000"/>
                <w:sz w:val="28"/>
                <w:szCs w:val="28"/>
              </w:rPr>
              <w:t xml:space="preserve"> </w:t>
            </w:r>
            <w:r w:rsidRPr="00D01E8D">
              <w:rPr>
                <w:color w:val="000000"/>
                <w:sz w:val="28"/>
                <w:szCs w:val="28"/>
              </w:rPr>
              <w:t>внутреннего</w:t>
            </w:r>
            <w:r w:rsidR="00904529">
              <w:rPr>
                <w:color w:val="000000"/>
                <w:sz w:val="28"/>
                <w:szCs w:val="28"/>
              </w:rPr>
              <w:t xml:space="preserve"> </w:t>
            </w:r>
            <w:r w:rsidRPr="00D01E8D">
              <w:rPr>
                <w:color w:val="000000"/>
                <w:sz w:val="28"/>
                <w:szCs w:val="28"/>
              </w:rPr>
              <w:t>контроля</w:t>
            </w:r>
          </w:p>
        </w:tc>
      </w:tr>
      <w:tr w:rsidR="00347167" w:rsidRPr="00D01E8D" w:rsidTr="00382C75">
        <w:tc>
          <w:tcPr>
            <w:tcW w:w="2146"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3.</w:t>
            </w:r>
            <w:r w:rsidR="00904529">
              <w:rPr>
                <w:color w:val="000000"/>
                <w:sz w:val="28"/>
                <w:szCs w:val="28"/>
              </w:rPr>
              <w:t xml:space="preserve"> </w:t>
            </w:r>
            <w:r w:rsidRPr="00D01E8D">
              <w:rPr>
                <w:color w:val="000000"/>
                <w:sz w:val="28"/>
                <w:szCs w:val="28"/>
              </w:rPr>
              <w:t>Структурное</w:t>
            </w:r>
            <w:r w:rsidR="00904529">
              <w:rPr>
                <w:color w:val="000000"/>
                <w:sz w:val="28"/>
                <w:szCs w:val="28"/>
              </w:rPr>
              <w:t xml:space="preserve"> </w:t>
            </w:r>
            <w:r w:rsidRPr="00D01E8D">
              <w:rPr>
                <w:color w:val="000000"/>
                <w:sz w:val="28"/>
                <w:szCs w:val="28"/>
              </w:rPr>
              <w:t>подразделение</w:t>
            </w:r>
            <w:r w:rsidR="00904529">
              <w:rPr>
                <w:color w:val="000000"/>
                <w:sz w:val="28"/>
                <w:szCs w:val="28"/>
              </w:rPr>
              <w:t xml:space="preserve"> </w:t>
            </w:r>
            <w:r w:rsidRPr="00D01E8D">
              <w:rPr>
                <w:color w:val="000000"/>
                <w:sz w:val="28"/>
                <w:szCs w:val="28"/>
              </w:rPr>
              <w:t>(организации)</w:t>
            </w:r>
          </w:p>
        </w:tc>
        <w:tc>
          <w:tcPr>
            <w:tcW w:w="2350"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Служба</w:t>
            </w:r>
            <w:r w:rsidR="00904529">
              <w:rPr>
                <w:color w:val="000000"/>
                <w:sz w:val="28"/>
                <w:szCs w:val="28"/>
              </w:rPr>
              <w:t xml:space="preserve"> </w:t>
            </w:r>
            <w:r w:rsidRPr="00D01E8D">
              <w:rPr>
                <w:color w:val="000000"/>
                <w:sz w:val="28"/>
                <w:szCs w:val="28"/>
              </w:rPr>
              <w:t>внутреннего</w:t>
            </w:r>
            <w:r w:rsidR="00904529">
              <w:rPr>
                <w:color w:val="000000"/>
                <w:sz w:val="28"/>
                <w:szCs w:val="28"/>
              </w:rPr>
              <w:t xml:space="preserve"> </w:t>
            </w:r>
            <w:r w:rsidRPr="00D01E8D">
              <w:rPr>
                <w:color w:val="000000"/>
                <w:sz w:val="28"/>
                <w:szCs w:val="28"/>
              </w:rPr>
              <w:t>контроля</w:t>
            </w:r>
          </w:p>
        </w:tc>
        <w:tc>
          <w:tcPr>
            <w:tcW w:w="2364"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Ревизионная</w:t>
            </w:r>
            <w:r w:rsidR="00904529">
              <w:rPr>
                <w:color w:val="000000"/>
                <w:sz w:val="28"/>
                <w:szCs w:val="28"/>
              </w:rPr>
              <w:t xml:space="preserve"> </w:t>
            </w:r>
            <w:r w:rsidRPr="00D01E8D">
              <w:rPr>
                <w:color w:val="000000"/>
                <w:sz w:val="28"/>
                <w:szCs w:val="28"/>
              </w:rPr>
              <w:t>комиссия</w:t>
            </w:r>
            <w:r w:rsidR="00904529">
              <w:rPr>
                <w:color w:val="000000"/>
                <w:sz w:val="28"/>
                <w:szCs w:val="28"/>
              </w:rPr>
              <w:t xml:space="preserve"> </w:t>
            </w:r>
            <w:r w:rsidRPr="00D01E8D">
              <w:rPr>
                <w:color w:val="000000"/>
                <w:sz w:val="28"/>
                <w:szCs w:val="28"/>
              </w:rPr>
              <w:t>(служба,</w:t>
            </w:r>
            <w:r w:rsidR="00904529">
              <w:rPr>
                <w:color w:val="000000"/>
                <w:sz w:val="28"/>
                <w:szCs w:val="28"/>
              </w:rPr>
              <w:t xml:space="preserve"> </w:t>
            </w:r>
            <w:r w:rsidRPr="00D01E8D">
              <w:rPr>
                <w:color w:val="000000"/>
                <w:sz w:val="28"/>
                <w:szCs w:val="28"/>
              </w:rPr>
              <w:t>союз)</w:t>
            </w:r>
          </w:p>
        </w:tc>
        <w:tc>
          <w:tcPr>
            <w:tcW w:w="2711"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Служба</w:t>
            </w:r>
            <w:r w:rsidR="00904529">
              <w:rPr>
                <w:color w:val="000000"/>
                <w:sz w:val="28"/>
                <w:szCs w:val="28"/>
              </w:rPr>
              <w:t xml:space="preserve"> </w:t>
            </w:r>
            <w:r w:rsidRPr="00D01E8D">
              <w:rPr>
                <w:color w:val="000000"/>
                <w:sz w:val="28"/>
                <w:szCs w:val="28"/>
              </w:rPr>
              <w:t>внутреннего</w:t>
            </w:r>
            <w:r w:rsidR="00904529">
              <w:rPr>
                <w:color w:val="000000"/>
                <w:sz w:val="28"/>
                <w:szCs w:val="28"/>
              </w:rPr>
              <w:t xml:space="preserve"> </w:t>
            </w:r>
            <w:r w:rsidRPr="00D01E8D">
              <w:rPr>
                <w:color w:val="000000"/>
                <w:sz w:val="28"/>
                <w:szCs w:val="28"/>
              </w:rPr>
              <w:t>аудита</w:t>
            </w:r>
          </w:p>
        </w:tc>
      </w:tr>
      <w:tr w:rsidR="00347167" w:rsidRPr="00D01E8D" w:rsidTr="00382C75">
        <w:tc>
          <w:tcPr>
            <w:tcW w:w="2146"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4.</w:t>
            </w:r>
            <w:r w:rsidR="00904529">
              <w:rPr>
                <w:color w:val="000000"/>
                <w:sz w:val="28"/>
                <w:szCs w:val="28"/>
              </w:rPr>
              <w:t xml:space="preserve"> </w:t>
            </w:r>
            <w:r w:rsidRPr="00D01E8D">
              <w:rPr>
                <w:color w:val="000000"/>
                <w:sz w:val="28"/>
                <w:szCs w:val="28"/>
              </w:rPr>
              <w:t>Рабочая</w:t>
            </w:r>
            <w:r w:rsidR="00904529">
              <w:rPr>
                <w:color w:val="000000"/>
                <w:sz w:val="28"/>
                <w:szCs w:val="28"/>
              </w:rPr>
              <w:t xml:space="preserve"> </w:t>
            </w:r>
            <w:r w:rsidRPr="00D01E8D">
              <w:rPr>
                <w:color w:val="000000"/>
                <w:sz w:val="28"/>
                <w:szCs w:val="28"/>
              </w:rPr>
              <w:t>должность</w:t>
            </w:r>
          </w:p>
        </w:tc>
        <w:tc>
          <w:tcPr>
            <w:tcW w:w="2350" w:type="dxa"/>
          </w:tcPr>
          <w:p w:rsidR="00347167" w:rsidRPr="00D01E8D" w:rsidRDefault="00347167" w:rsidP="00A60AAC">
            <w:pPr>
              <w:pStyle w:val="af"/>
              <w:spacing w:before="0" w:beforeAutospacing="0" w:after="0" w:afterAutospacing="0"/>
              <w:ind w:hanging="19"/>
              <w:textAlignment w:val="top"/>
              <w:rPr>
                <w:color w:val="000000"/>
                <w:sz w:val="28"/>
                <w:szCs w:val="28"/>
              </w:rPr>
            </w:pPr>
            <w:r w:rsidRPr="00D01E8D">
              <w:rPr>
                <w:color w:val="000000"/>
                <w:sz w:val="28"/>
                <w:szCs w:val="28"/>
              </w:rPr>
              <w:t>Контролер</w:t>
            </w:r>
            <w:r w:rsidR="00904529">
              <w:rPr>
                <w:color w:val="000000"/>
                <w:sz w:val="28"/>
                <w:szCs w:val="28"/>
              </w:rPr>
              <w:t xml:space="preserve"> </w:t>
            </w:r>
          </w:p>
        </w:tc>
        <w:tc>
          <w:tcPr>
            <w:tcW w:w="2364"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Ревизор</w:t>
            </w:r>
          </w:p>
        </w:tc>
        <w:tc>
          <w:tcPr>
            <w:tcW w:w="2711"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Аудитор</w:t>
            </w:r>
          </w:p>
        </w:tc>
      </w:tr>
      <w:tr w:rsidR="00347167" w:rsidRPr="00D01E8D" w:rsidTr="00382C75">
        <w:tc>
          <w:tcPr>
            <w:tcW w:w="2146"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5.</w:t>
            </w:r>
            <w:r w:rsidR="00904529">
              <w:rPr>
                <w:color w:val="000000"/>
                <w:sz w:val="28"/>
                <w:szCs w:val="28"/>
              </w:rPr>
              <w:t xml:space="preserve"> </w:t>
            </w:r>
            <w:r w:rsidRPr="00D01E8D">
              <w:rPr>
                <w:color w:val="000000"/>
                <w:sz w:val="28"/>
                <w:szCs w:val="28"/>
              </w:rPr>
              <w:t>Конечное</w:t>
            </w:r>
            <w:r w:rsidR="00904529">
              <w:rPr>
                <w:color w:val="000000"/>
                <w:sz w:val="28"/>
                <w:szCs w:val="28"/>
              </w:rPr>
              <w:t xml:space="preserve"> </w:t>
            </w:r>
            <w:r w:rsidRPr="00D01E8D">
              <w:rPr>
                <w:color w:val="000000"/>
                <w:sz w:val="28"/>
                <w:szCs w:val="28"/>
              </w:rPr>
              <w:t>стремление</w:t>
            </w:r>
          </w:p>
        </w:tc>
        <w:tc>
          <w:tcPr>
            <w:tcW w:w="2350"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Надзор</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поддержание</w:t>
            </w:r>
            <w:r w:rsidR="00904529">
              <w:rPr>
                <w:color w:val="000000"/>
                <w:sz w:val="28"/>
                <w:szCs w:val="28"/>
              </w:rPr>
              <w:t xml:space="preserve"> </w:t>
            </w:r>
            <w:r w:rsidRPr="00D01E8D">
              <w:rPr>
                <w:color w:val="000000"/>
                <w:sz w:val="28"/>
                <w:szCs w:val="28"/>
              </w:rPr>
              <w:t>эффективности</w:t>
            </w:r>
            <w:r w:rsidR="00904529">
              <w:rPr>
                <w:color w:val="000000"/>
                <w:sz w:val="28"/>
                <w:szCs w:val="28"/>
              </w:rPr>
              <w:t xml:space="preserve"> </w:t>
            </w:r>
            <w:r w:rsidRPr="00D01E8D">
              <w:rPr>
                <w:color w:val="000000"/>
                <w:sz w:val="28"/>
                <w:szCs w:val="28"/>
              </w:rPr>
              <w:t>работы</w:t>
            </w:r>
            <w:r w:rsidR="00904529">
              <w:rPr>
                <w:color w:val="000000"/>
                <w:sz w:val="28"/>
                <w:szCs w:val="28"/>
              </w:rPr>
              <w:t xml:space="preserve"> </w:t>
            </w:r>
            <w:r w:rsidRPr="00D01E8D">
              <w:rPr>
                <w:color w:val="000000"/>
                <w:sz w:val="28"/>
                <w:szCs w:val="28"/>
              </w:rPr>
              <w:t>организации</w:t>
            </w:r>
          </w:p>
        </w:tc>
        <w:tc>
          <w:tcPr>
            <w:tcW w:w="2364"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Выявление</w:t>
            </w:r>
            <w:r w:rsidR="00904529">
              <w:rPr>
                <w:color w:val="000000"/>
                <w:sz w:val="28"/>
                <w:szCs w:val="28"/>
              </w:rPr>
              <w:t xml:space="preserve"> </w:t>
            </w:r>
            <w:r w:rsidRPr="00D01E8D">
              <w:rPr>
                <w:color w:val="000000"/>
                <w:sz w:val="28"/>
                <w:szCs w:val="28"/>
              </w:rPr>
              <w:t>нарушений</w:t>
            </w:r>
            <w:r w:rsidR="00904529">
              <w:rPr>
                <w:color w:val="000000"/>
                <w:sz w:val="28"/>
                <w:szCs w:val="28"/>
              </w:rPr>
              <w:t xml:space="preserve"> </w:t>
            </w:r>
            <w:r w:rsidRPr="00D01E8D">
              <w:rPr>
                <w:color w:val="000000"/>
                <w:sz w:val="28"/>
                <w:szCs w:val="28"/>
              </w:rPr>
              <w:t>для</w:t>
            </w:r>
            <w:r w:rsidR="00904529">
              <w:rPr>
                <w:color w:val="000000"/>
                <w:sz w:val="28"/>
                <w:szCs w:val="28"/>
              </w:rPr>
              <w:t xml:space="preserve"> </w:t>
            </w:r>
            <w:r w:rsidRPr="00D01E8D">
              <w:rPr>
                <w:color w:val="000000"/>
                <w:sz w:val="28"/>
                <w:szCs w:val="28"/>
              </w:rPr>
              <w:t>их</w:t>
            </w:r>
            <w:r w:rsidR="00904529">
              <w:rPr>
                <w:color w:val="000000"/>
                <w:sz w:val="28"/>
                <w:szCs w:val="28"/>
              </w:rPr>
              <w:t xml:space="preserve"> </w:t>
            </w:r>
            <w:r w:rsidRPr="00D01E8D">
              <w:rPr>
                <w:color w:val="000000"/>
                <w:sz w:val="28"/>
                <w:szCs w:val="28"/>
              </w:rPr>
              <w:t>исправлений</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наказа</w:t>
            </w:r>
            <w:r w:rsidR="00904529">
              <w:rPr>
                <w:color w:val="000000"/>
                <w:sz w:val="28"/>
                <w:szCs w:val="28"/>
              </w:rPr>
              <w:t xml:space="preserve"> </w:t>
            </w:r>
            <w:r w:rsidRPr="00D01E8D">
              <w:rPr>
                <w:color w:val="000000"/>
                <w:sz w:val="28"/>
                <w:szCs w:val="28"/>
              </w:rPr>
              <w:t>виновных</w:t>
            </w:r>
          </w:p>
        </w:tc>
        <w:tc>
          <w:tcPr>
            <w:tcW w:w="2711"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Определение</w:t>
            </w:r>
            <w:r w:rsidR="00904529">
              <w:rPr>
                <w:color w:val="000000"/>
                <w:sz w:val="28"/>
                <w:szCs w:val="28"/>
              </w:rPr>
              <w:t xml:space="preserve"> </w:t>
            </w:r>
            <w:r w:rsidRPr="00D01E8D">
              <w:rPr>
                <w:color w:val="000000"/>
                <w:sz w:val="28"/>
                <w:szCs w:val="28"/>
              </w:rPr>
              <w:t>плохо</w:t>
            </w:r>
            <w:r w:rsidR="00904529">
              <w:rPr>
                <w:color w:val="000000"/>
                <w:sz w:val="28"/>
                <w:szCs w:val="28"/>
              </w:rPr>
              <w:t xml:space="preserve"> </w:t>
            </w:r>
            <w:r w:rsidRPr="00D01E8D">
              <w:rPr>
                <w:color w:val="000000"/>
                <w:sz w:val="28"/>
                <w:szCs w:val="28"/>
              </w:rPr>
              <w:t>работающих</w:t>
            </w:r>
            <w:r w:rsidR="00904529">
              <w:rPr>
                <w:color w:val="000000"/>
                <w:sz w:val="28"/>
                <w:szCs w:val="28"/>
              </w:rPr>
              <w:t xml:space="preserve"> </w:t>
            </w:r>
            <w:r w:rsidRPr="00D01E8D">
              <w:rPr>
                <w:color w:val="000000"/>
                <w:sz w:val="28"/>
                <w:szCs w:val="28"/>
              </w:rPr>
              <w:t>средств</w:t>
            </w:r>
            <w:r w:rsidR="00904529">
              <w:rPr>
                <w:color w:val="000000"/>
                <w:sz w:val="28"/>
                <w:szCs w:val="28"/>
              </w:rPr>
              <w:t xml:space="preserve"> </w:t>
            </w:r>
            <w:r w:rsidRPr="00D01E8D">
              <w:rPr>
                <w:color w:val="000000"/>
                <w:sz w:val="28"/>
                <w:szCs w:val="28"/>
              </w:rPr>
              <w:t>контроля</w:t>
            </w:r>
            <w:r w:rsidR="00904529">
              <w:rPr>
                <w:color w:val="000000"/>
                <w:sz w:val="28"/>
                <w:szCs w:val="28"/>
              </w:rPr>
              <w:t xml:space="preserve"> </w:t>
            </w:r>
            <w:r w:rsidRPr="00D01E8D">
              <w:rPr>
                <w:color w:val="000000"/>
                <w:sz w:val="28"/>
                <w:szCs w:val="28"/>
              </w:rPr>
              <w:t>или</w:t>
            </w:r>
            <w:r w:rsidR="00904529">
              <w:rPr>
                <w:color w:val="000000"/>
                <w:sz w:val="28"/>
                <w:szCs w:val="28"/>
              </w:rPr>
              <w:t xml:space="preserve"> </w:t>
            </w:r>
            <w:r w:rsidRPr="00D01E8D">
              <w:rPr>
                <w:color w:val="000000"/>
                <w:sz w:val="28"/>
                <w:szCs w:val="28"/>
              </w:rPr>
              <w:t>их</w:t>
            </w:r>
            <w:r w:rsidR="00904529">
              <w:rPr>
                <w:color w:val="000000"/>
                <w:sz w:val="28"/>
                <w:szCs w:val="28"/>
              </w:rPr>
              <w:t xml:space="preserve"> </w:t>
            </w:r>
            <w:r w:rsidRPr="00D01E8D">
              <w:rPr>
                <w:color w:val="000000"/>
                <w:sz w:val="28"/>
                <w:szCs w:val="28"/>
              </w:rPr>
              <w:t>отсутствие</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предложение</w:t>
            </w:r>
            <w:r w:rsidR="00904529">
              <w:rPr>
                <w:color w:val="000000"/>
                <w:sz w:val="28"/>
                <w:szCs w:val="28"/>
              </w:rPr>
              <w:t xml:space="preserve"> </w:t>
            </w:r>
            <w:r w:rsidRPr="00D01E8D">
              <w:rPr>
                <w:color w:val="000000"/>
                <w:sz w:val="28"/>
                <w:szCs w:val="28"/>
              </w:rPr>
              <w:t>их</w:t>
            </w:r>
            <w:r w:rsidR="00904529">
              <w:rPr>
                <w:color w:val="000000"/>
                <w:sz w:val="28"/>
                <w:szCs w:val="28"/>
              </w:rPr>
              <w:t xml:space="preserve"> </w:t>
            </w:r>
            <w:r w:rsidRPr="00D01E8D">
              <w:rPr>
                <w:color w:val="000000"/>
                <w:sz w:val="28"/>
                <w:szCs w:val="28"/>
              </w:rPr>
              <w:t>усовершенствования</w:t>
            </w:r>
          </w:p>
        </w:tc>
      </w:tr>
      <w:tr w:rsidR="00347167" w:rsidRPr="00D01E8D" w:rsidTr="00382C75">
        <w:tc>
          <w:tcPr>
            <w:tcW w:w="2146"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6.</w:t>
            </w:r>
            <w:r w:rsidR="00904529">
              <w:rPr>
                <w:color w:val="000000"/>
                <w:sz w:val="28"/>
                <w:szCs w:val="28"/>
              </w:rPr>
              <w:t xml:space="preserve"> </w:t>
            </w:r>
            <w:r w:rsidRPr="00D01E8D">
              <w:rPr>
                <w:color w:val="000000"/>
                <w:sz w:val="28"/>
                <w:szCs w:val="28"/>
              </w:rPr>
              <w:t>Достоинства</w:t>
            </w:r>
          </w:p>
        </w:tc>
        <w:tc>
          <w:tcPr>
            <w:tcW w:w="2350"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Применяется</w:t>
            </w:r>
            <w:r w:rsidR="00904529">
              <w:rPr>
                <w:color w:val="000000"/>
                <w:sz w:val="28"/>
                <w:szCs w:val="28"/>
              </w:rPr>
              <w:t xml:space="preserve"> </w:t>
            </w:r>
            <w:r w:rsidRPr="00D01E8D">
              <w:rPr>
                <w:color w:val="000000"/>
                <w:sz w:val="28"/>
                <w:szCs w:val="28"/>
              </w:rPr>
              <w:t>всеми</w:t>
            </w:r>
            <w:r w:rsidR="00904529">
              <w:rPr>
                <w:color w:val="000000"/>
                <w:sz w:val="28"/>
                <w:szCs w:val="28"/>
              </w:rPr>
              <w:t xml:space="preserve"> </w:t>
            </w:r>
            <w:r w:rsidRPr="00D01E8D">
              <w:rPr>
                <w:color w:val="000000"/>
                <w:sz w:val="28"/>
                <w:szCs w:val="28"/>
              </w:rPr>
              <w:t>организациями</w:t>
            </w:r>
          </w:p>
        </w:tc>
        <w:tc>
          <w:tcPr>
            <w:tcW w:w="2364"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Эффективна</w:t>
            </w:r>
            <w:r w:rsidR="00904529">
              <w:rPr>
                <w:color w:val="000000"/>
                <w:sz w:val="28"/>
                <w:szCs w:val="28"/>
              </w:rPr>
              <w:t xml:space="preserve"> </w:t>
            </w:r>
            <w:r w:rsidRPr="00D01E8D">
              <w:rPr>
                <w:color w:val="000000"/>
                <w:sz w:val="28"/>
                <w:szCs w:val="28"/>
              </w:rPr>
              <w:t>для</w:t>
            </w:r>
            <w:r w:rsidR="00904529">
              <w:rPr>
                <w:color w:val="000000"/>
                <w:sz w:val="28"/>
                <w:szCs w:val="28"/>
              </w:rPr>
              <w:t xml:space="preserve"> </w:t>
            </w:r>
            <w:r w:rsidRPr="00D01E8D">
              <w:rPr>
                <w:color w:val="000000"/>
                <w:sz w:val="28"/>
                <w:szCs w:val="28"/>
              </w:rPr>
              <w:t>контроля</w:t>
            </w:r>
            <w:r w:rsidR="00904529">
              <w:rPr>
                <w:color w:val="000000"/>
                <w:sz w:val="28"/>
                <w:szCs w:val="28"/>
              </w:rPr>
              <w:t xml:space="preserve"> </w:t>
            </w:r>
            <w:r w:rsidRPr="00D01E8D">
              <w:rPr>
                <w:color w:val="000000"/>
                <w:sz w:val="28"/>
                <w:szCs w:val="28"/>
              </w:rPr>
              <w:t>сохранности</w:t>
            </w:r>
            <w:r w:rsidR="00904529">
              <w:rPr>
                <w:color w:val="000000"/>
                <w:sz w:val="28"/>
                <w:szCs w:val="28"/>
              </w:rPr>
              <w:t xml:space="preserve"> </w:t>
            </w:r>
            <w:r w:rsidRPr="00D01E8D">
              <w:rPr>
                <w:color w:val="000000"/>
                <w:sz w:val="28"/>
                <w:szCs w:val="28"/>
              </w:rPr>
              <w:t>материальных</w:t>
            </w:r>
            <w:r w:rsidR="00904529">
              <w:rPr>
                <w:color w:val="000000"/>
                <w:sz w:val="28"/>
                <w:szCs w:val="28"/>
              </w:rPr>
              <w:t xml:space="preserve"> </w:t>
            </w:r>
            <w:r w:rsidRPr="00D01E8D">
              <w:rPr>
                <w:color w:val="000000"/>
                <w:sz w:val="28"/>
                <w:szCs w:val="28"/>
              </w:rPr>
              <w:t>ценностей,</w:t>
            </w:r>
            <w:r w:rsidR="00904529">
              <w:rPr>
                <w:color w:val="000000"/>
                <w:sz w:val="28"/>
                <w:szCs w:val="28"/>
              </w:rPr>
              <w:t xml:space="preserve"> </w:t>
            </w:r>
            <w:r w:rsidRPr="00D01E8D">
              <w:rPr>
                <w:color w:val="000000"/>
                <w:sz w:val="28"/>
                <w:szCs w:val="28"/>
              </w:rPr>
              <w:t>расследования</w:t>
            </w:r>
            <w:r w:rsidR="00904529">
              <w:rPr>
                <w:color w:val="000000"/>
                <w:sz w:val="28"/>
                <w:szCs w:val="28"/>
              </w:rPr>
              <w:t xml:space="preserve"> </w:t>
            </w:r>
            <w:r w:rsidRPr="00D01E8D">
              <w:rPr>
                <w:color w:val="000000"/>
                <w:sz w:val="28"/>
                <w:szCs w:val="28"/>
              </w:rPr>
              <w:t>мошенничеств</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прочего</w:t>
            </w:r>
          </w:p>
        </w:tc>
        <w:tc>
          <w:tcPr>
            <w:tcW w:w="2711"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Сотрудники,</w:t>
            </w:r>
            <w:r w:rsidR="00904529">
              <w:rPr>
                <w:color w:val="000000"/>
                <w:sz w:val="28"/>
                <w:szCs w:val="28"/>
              </w:rPr>
              <w:t xml:space="preserve"> </w:t>
            </w:r>
            <w:r w:rsidRPr="00D01E8D">
              <w:rPr>
                <w:color w:val="000000"/>
                <w:sz w:val="28"/>
                <w:szCs w:val="28"/>
              </w:rPr>
              <w:t>проводящие</w:t>
            </w:r>
            <w:r w:rsidR="00904529">
              <w:rPr>
                <w:color w:val="000000"/>
                <w:sz w:val="28"/>
                <w:szCs w:val="28"/>
              </w:rPr>
              <w:t xml:space="preserve"> </w:t>
            </w:r>
            <w:r w:rsidRPr="00D01E8D">
              <w:rPr>
                <w:color w:val="000000"/>
                <w:sz w:val="28"/>
                <w:szCs w:val="28"/>
              </w:rPr>
              <w:t>аудит,</w:t>
            </w:r>
            <w:r w:rsidR="00904529">
              <w:rPr>
                <w:color w:val="000000"/>
                <w:sz w:val="28"/>
                <w:szCs w:val="28"/>
              </w:rPr>
              <w:t xml:space="preserve"> </w:t>
            </w:r>
            <w:r w:rsidRPr="00D01E8D">
              <w:rPr>
                <w:color w:val="000000"/>
                <w:sz w:val="28"/>
                <w:szCs w:val="28"/>
              </w:rPr>
              <w:t>хорошо</w:t>
            </w:r>
            <w:r w:rsidR="00904529">
              <w:rPr>
                <w:color w:val="000000"/>
                <w:sz w:val="28"/>
                <w:szCs w:val="28"/>
              </w:rPr>
              <w:t xml:space="preserve"> </w:t>
            </w:r>
            <w:r w:rsidRPr="00D01E8D">
              <w:rPr>
                <w:color w:val="000000"/>
                <w:sz w:val="28"/>
                <w:szCs w:val="28"/>
              </w:rPr>
              <w:t>знакомы</w:t>
            </w:r>
            <w:r w:rsidR="00904529">
              <w:rPr>
                <w:color w:val="000000"/>
                <w:sz w:val="28"/>
                <w:szCs w:val="28"/>
              </w:rPr>
              <w:t xml:space="preserve"> </w:t>
            </w:r>
            <w:r w:rsidRPr="00D01E8D">
              <w:rPr>
                <w:color w:val="000000"/>
                <w:sz w:val="28"/>
                <w:szCs w:val="28"/>
              </w:rPr>
              <w:t>с</w:t>
            </w:r>
            <w:r w:rsidR="00904529">
              <w:rPr>
                <w:color w:val="000000"/>
                <w:sz w:val="28"/>
                <w:szCs w:val="28"/>
              </w:rPr>
              <w:t xml:space="preserve"> </w:t>
            </w:r>
            <w:r w:rsidRPr="00D01E8D">
              <w:rPr>
                <w:color w:val="000000"/>
                <w:sz w:val="28"/>
                <w:szCs w:val="28"/>
              </w:rPr>
              <w:t>внутренней</w:t>
            </w:r>
            <w:r w:rsidR="00904529">
              <w:rPr>
                <w:color w:val="000000"/>
                <w:sz w:val="28"/>
                <w:szCs w:val="28"/>
              </w:rPr>
              <w:t xml:space="preserve"> </w:t>
            </w:r>
            <w:r w:rsidRPr="00D01E8D">
              <w:rPr>
                <w:color w:val="000000"/>
                <w:sz w:val="28"/>
                <w:szCs w:val="28"/>
              </w:rPr>
              <w:t>структурой,</w:t>
            </w:r>
            <w:r w:rsidR="00904529">
              <w:rPr>
                <w:color w:val="000000"/>
                <w:sz w:val="28"/>
                <w:szCs w:val="28"/>
              </w:rPr>
              <w:t xml:space="preserve"> </w:t>
            </w:r>
            <w:r w:rsidRPr="00D01E8D">
              <w:rPr>
                <w:color w:val="000000"/>
                <w:sz w:val="28"/>
                <w:szCs w:val="28"/>
              </w:rPr>
              <w:t>корпоративной</w:t>
            </w:r>
            <w:r w:rsidR="00904529">
              <w:rPr>
                <w:color w:val="000000"/>
                <w:sz w:val="28"/>
                <w:szCs w:val="28"/>
              </w:rPr>
              <w:t xml:space="preserve"> </w:t>
            </w:r>
            <w:r w:rsidRPr="00D01E8D">
              <w:rPr>
                <w:color w:val="000000"/>
                <w:sz w:val="28"/>
                <w:szCs w:val="28"/>
              </w:rPr>
              <w:t>этикой</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особенностями</w:t>
            </w:r>
            <w:r w:rsidR="00904529">
              <w:rPr>
                <w:color w:val="000000"/>
                <w:sz w:val="28"/>
                <w:szCs w:val="28"/>
              </w:rPr>
              <w:t xml:space="preserve"> </w:t>
            </w:r>
            <w:r w:rsidRPr="00D01E8D">
              <w:rPr>
                <w:color w:val="000000"/>
                <w:sz w:val="28"/>
                <w:szCs w:val="28"/>
              </w:rPr>
              <w:t>хозяйствующего</w:t>
            </w:r>
            <w:r w:rsidR="00904529">
              <w:rPr>
                <w:color w:val="000000"/>
                <w:sz w:val="28"/>
                <w:szCs w:val="28"/>
              </w:rPr>
              <w:t xml:space="preserve"> </w:t>
            </w:r>
            <w:r w:rsidRPr="00D01E8D">
              <w:rPr>
                <w:color w:val="000000"/>
                <w:sz w:val="28"/>
                <w:szCs w:val="28"/>
              </w:rPr>
              <w:t>субъекта,</w:t>
            </w:r>
            <w:r w:rsidR="00904529">
              <w:rPr>
                <w:color w:val="000000"/>
                <w:sz w:val="28"/>
                <w:szCs w:val="28"/>
              </w:rPr>
              <w:t xml:space="preserve"> </w:t>
            </w:r>
            <w:r w:rsidRPr="00D01E8D">
              <w:rPr>
                <w:color w:val="000000"/>
                <w:sz w:val="28"/>
                <w:szCs w:val="28"/>
              </w:rPr>
              <w:t>его</w:t>
            </w:r>
            <w:r w:rsidR="00904529">
              <w:rPr>
                <w:color w:val="000000"/>
                <w:sz w:val="28"/>
                <w:szCs w:val="28"/>
              </w:rPr>
              <w:t xml:space="preserve"> </w:t>
            </w:r>
            <w:r w:rsidRPr="00D01E8D">
              <w:rPr>
                <w:color w:val="000000"/>
                <w:sz w:val="28"/>
                <w:szCs w:val="28"/>
              </w:rPr>
              <w:t>подразделений;</w:t>
            </w:r>
            <w:r w:rsidR="00904529">
              <w:rPr>
                <w:color w:val="000000"/>
                <w:sz w:val="28"/>
                <w:szCs w:val="28"/>
              </w:rPr>
              <w:t xml:space="preserve"> </w:t>
            </w:r>
            <w:r w:rsidRPr="00D01E8D">
              <w:rPr>
                <w:color w:val="000000"/>
                <w:sz w:val="28"/>
                <w:szCs w:val="28"/>
              </w:rPr>
              <w:t>навыки</w:t>
            </w:r>
            <w:r w:rsidR="00904529">
              <w:rPr>
                <w:color w:val="000000"/>
                <w:sz w:val="28"/>
                <w:szCs w:val="28"/>
              </w:rPr>
              <w:t xml:space="preserve"> </w:t>
            </w:r>
            <w:r w:rsidRPr="00D01E8D">
              <w:rPr>
                <w:color w:val="000000"/>
                <w:sz w:val="28"/>
                <w:szCs w:val="28"/>
              </w:rPr>
              <w:lastRenderedPageBreak/>
              <w:t>и</w:t>
            </w:r>
            <w:r w:rsidR="00904529">
              <w:rPr>
                <w:color w:val="000000"/>
                <w:sz w:val="28"/>
                <w:szCs w:val="28"/>
              </w:rPr>
              <w:t xml:space="preserve"> </w:t>
            </w:r>
            <w:r w:rsidRPr="00D01E8D">
              <w:rPr>
                <w:color w:val="000000"/>
                <w:sz w:val="28"/>
                <w:szCs w:val="28"/>
              </w:rPr>
              <w:t>опыт</w:t>
            </w:r>
            <w:r w:rsidR="00904529">
              <w:rPr>
                <w:color w:val="000000"/>
                <w:sz w:val="28"/>
                <w:szCs w:val="28"/>
              </w:rPr>
              <w:t xml:space="preserve"> </w:t>
            </w:r>
            <w:r w:rsidRPr="00D01E8D">
              <w:rPr>
                <w:color w:val="000000"/>
                <w:sz w:val="28"/>
                <w:szCs w:val="28"/>
              </w:rPr>
              <w:t>внутренних</w:t>
            </w:r>
            <w:r w:rsidR="00904529">
              <w:rPr>
                <w:color w:val="000000"/>
                <w:sz w:val="28"/>
                <w:szCs w:val="28"/>
              </w:rPr>
              <w:t xml:space="preserve"> </w:t>
            </w:r>
            <w:r w:rsidRPr="00D01E8D">
              <w:rPr>
                <w:color w:val="000000"/>
                <w:sz w:val="28"/>
                <w:szCs w:val="28"/>
              </w:rPr>
              <w:t>аудиторов</w:t>
            </w:r>
            <w:r w:rsidR="00904529">
              <w:rPr>
                <w:color w:val="000000"/>
                <w:sz w:val="28"/>
                <w:szCs w:val="28"/>
              </w:rPr>
              <w:t xml:space="preserve"> </w:t>
            </w:r>
            <w:r w:rsidRPr="00D01E8D">
              <w:rPr>
                <w:color w:val="000000"/>
                <w:sz w:val="28"/>
                <w:szCs w:val="28"/>
              </w:rPr>
              <w:t>остаются</w:t>
            </w:r>
            <w:r w:rsidR="00904529">
              <w:rPr>
                <w:color w:val="000000"/>
                <w:sz w:val="28"/>
                <w:szCs w:val="28"/>
              </w:rPr>
              <w:t xml:space="preserve"> </w:t>
            </w:r>
            <w:r w:rsidRPr="00D01E8D">
              <w:rPr>
                <w:color w:val="000000"/>
                <w:sz w:val="28"/>
                <w:szCs w:val="28"/>
              </w:rPr>
              <w:t>внутри</w:t>
            </w:r>
            <w:r w:rsidR="00904529">
              <w:rPr>
                <w:color w:val="000000"/>
                <w:sz w:val="28"/>
                <w:szCs w:val="28"/>
              </w:rPr>
              <w:t xml:space="preserve"> </w:t>
            </w:r>
            <w:r w:rsidRPr="00D01E8D">
              <w:rPr>
                <w:color w:val="000000"/>
                <w:sz w:val="28"/>
                <w:szCs w:val="28"/>
              </w:rPr>
              <w:t>организации</w:t>
            </w:r>
          </w:p>
        </w:tc>
      </w:tr>
      <w:tr w:rsidR="00347167" w:rsidRPr="00D01E8D" w:rsidTr="00382C75">
        <w:tc>
          <w:tcPr>
            <w:tcW w:w="2146"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lastRenderedPageBreak/>
              <w:t>7.</w:t>
            </w:r>
            <w:r w:rsidR="00904529">
              <w:rPr>
                <w:color w:val="000000"/>
                <w:sz w:val="28"/>
                <w:szCs w:val="28"/>
              </w:rPr>
              <w:t xml:space="preserve"> </w:t>
            </w:r>
            <w:r w:rsidRPr="00D01E8D">
              <w:rPr>
                <w:color w:val="000000"/>
                <w:sz w:val="28"/>
                <w:szCs w:val="28"/>
              </w:rPr>
              <w:t>Недостатки</w:t>
            </w:r>
          </w:p>
        </w:tc>
        <w:tc>
          <w:tcPr>
            <w:tcW w:w="2350"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Малоэффективна</w:t>
            </w:r>
            <w:r w:rsidR="00904529">
              <w:rPr>
                <w:color w:val="000000"/>
                <w:sz w:val="28"/>
                <w:szCs w:val="28"/>
              </w:rPr>
              <w:t xml:space="preserve"> </w:t>
            </w:r>
            <w:r w:rsidRPr="00D01E8D">
              <w:rPr>
                <w:color w:val="000000"/>
                <w:sz w:val="28"/>
                <w:szCs w:val="28"/>
              </w:rPr>
              <w:t>на</w:t>
            </w:r>
            <w:r w:rsidR="00904529">
              <w:rPr>
                <w:color w:val="000000"/>
                <w:sz w:val="28"/>
                <w:szCs w:val="28"/>
              </w:rPr>
              <w:t xml:space="preserve"> </w:t>
            </w:r>
            <w:r w:rsidRPr="00D01E8D">
              <w:rPr>
                <w:color w:val="000000"/>
                <w:sz w:val="28"/>
                <w:szCs w:val="28"/>
              </w:rPr>
              <w:t>стадии</w:t>
            </w:r>
            <w:r w:rsidR="00904529">
              <w:rPr>
                <w:color w:val="000000"/>
                <w:sz w:val="28"/>
                <w:szCs w:val="28"/>
              </w:rPr>
              <w:t xml:space="preserve"> </w:t>
            </w:r>
            <w:r w:rsidRPr="00D01E8D">
              <w:rPr>
                <w:color w:val="000000"/>
                <w:sz w:val="28"/>
                <w:szCs w:val="28"/>
              </w:rPr>
              <w:t>формирования</w:t>
            </w:r>
            <w:r w:rsidR="00904529">
              <w:rPr>
                <w:color w:val="000000"/>
                <w:sz w:val="28"/>
                <w:szCs w:val="28"/>
              </w:rPr>
              <w:t xml:space="preserve"> </w:t>
            </w:r>
            <w:r w:rsidRPr="00D01E8D">
              <w:rPr>
                <w:color w:val="000000"/>
                <w:sz w:val="28"/>
                <w:szCs w:val="28"/>
              </w:rPr>
              <w:t>планов</w:t>
            </w:r>
            <w:r w:rsidR="00904529">
              <w:rPr>
                <w:color w:val="000000"/>
                <w:sz w:val="28"/>
                <w:szCs w:val="28"/>
              </w:rPr>
              <w:t xml:space="preserve"> </w:t>
            </w:r>
            <w:r w:rsidRPr="00D01E8D">
              <w:rPr>
                <w:color w:val="000000"/>
                <w:sz w:val="28"/>
                <w:szCs w:val="28"/>
              </w:rPr>
              <w:t>проверок</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последующего</w:t>
            </w:r>
            <w:r w:rsidR="00904529">
              <w:rPr>
                <w:color w:val="000000"/>
                <w:sz w:val="28"/>
                <w:szCs w:val="28"/>
              </w:rPr>
              <w:t xml:space="preserve"> </w:t>
            </w:r>
            <w:r w:rsidRPr="00D01E8D">
              <w:rPr>
                <w:color w:val="000000"/>
                <w:sz w:val="28"/>
                <w:szCs w:val="28"/>
              </w:rPr>
              <w:t>контроля</w:t>
            </w:r>
            <w:r w:rsidR="00904529">
              <w:rPr>
                <w:color w:val="000000"/>
                <w:sz w:val="28"/>
                <w:szCs w:val="28"/>
              </w:rPr>
              <w:t xml:space="preserve"> </w:t>
            </w:r>
            <w:r w:rsidRPr="00D01E8D">
              <w:rPr>
                <w:color w:val="000000"/>
                <w:sz w:val="28"/>
                <w:szCs w:val="28"/>
              </w:rPr>
              <w:t>над</w:t>
            </w:r>
            <w:r w:rsidR="00904529">
              <w:rPr>
                <w:color w:val="000000"/>
                <w:sz w:val="28"/>
                <w:szCs w:val="28"/>
              </w:rPr>
              <w:t xml:space="preserve"> </w:t>
            </w:r>
            <w:r w:rsidRPr="00D01E8D">
              <w:rPr>
                <w:color w:val="000000"/>
                <w:sz w:val="28"/>
                <w:szCs w:val="28"/>
              </w:rPr>
              <w:t>устранением</w:t>
            </w:r>
            <w:r w:rsidR="00904529">
              <w:rPr>
                <w:color w:val="000000"/>
                <w:sz w:val="28"/>
                <w:szCs w:val="28"/>
              </w:rPr>
              <w:t xml:space="preserve"> </w:t>
            </w:r>
            <w:r w:rsidRPr="00D01E8D">
              <w:rPr>
                <w:color w:val="000000"/>
                <w:sz w:val="28"/>
                <w:szCs w:val="28"/>
              </w:rPr>
              <w:t>выявленных</w:t>
            </w:r>
            <w:r w:rsidR="00904529">
              <w:rPr>
                <w:color w:val="000000"/>
                <w:sz w:val="28"/>
                <w:szCs w:val="28"/>
              </w:rPr>
              <w:t xml:space="preserve"> </w:t>
            </w:r>
            <w:r w:rsidRPr="00D01E8D">
              <w:rPr>
                <w:color w:val="000000"/>
                <w:sz w:val="28"/>
                <w:szCs w:val="28"/>
              </w:rPr>
              <w:t>недостатков</w:t>
            </w:r>
          </w:p>
        </w:tc>
        <w:tc>
          <w:tcPr>
            <w:tcW w:w="2364"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Не</w:t>
            </w:r>
            <w:r w:rsidR="00904529">
              <w:rPr>
                <w:color w:val="000000"/>
                <w:sz w:val="28"/>
                <w:szCs w:val="28"/>
              </w:rPr>
              <w:t xml:space="preserve"> </w:t>
            </w:r>
            <w:r w:rsidRPr="00D01E8D">
              <w:rPr>
                <w:color w:val="000000"/>
                <w:sz w:val="28"/>
                <w:szCs w:val="28"/>
              </w:rPr>
              <w:t>занимается</w:t>
            </w:r>
            <w:r w:rsidR="00904529">
              <w:rPr>
                <w:color w:val="000000"/>
                <w:sz w:val="28"/>
                <w:szCs w:val="28"/>
              </w:rPr>
              <w:t xml:space="preserve"> </w:t>
            </w:r>
            <w:r w:rsidRPr="00D01E8D">
              <w:rPr>
                <w:color w:val="000000"/>
                <w:sz w:val="28"/>
                <w:szCs w:val="28"/>
              </w:rPr>
              <w:t>предварительным</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текущим</w:t>
            </w:r>
            <w:r w:rsidR="00904529">
              <w:rPr>
                <w:color w:val="000000"/>
                <w:sz w:val="28"/>
                <w:szCs w:val="28"/>
              </w:rPr>
              <w:t xml:space="preserve"> </w:t>
            </w:r>
            <w:r w:rsidRPr="00D01E8D">
              <w:rPr>
                <w:color w:val="000000"/>
                <w:sz w:val="28"/>
                <w:szCs w:val="28"/>
              </w:rPr>
              <w:t>внутренним</w:t>
            </w:r>
            <w:r w:rsidR="00904529">
              <w:rPr>
                <w:color w:val="000000"/>
                <w:sz w:val="28"/>
                <w:szCs w:val="28"/>
              </w:rPr>
              <w:t xml:space="preserve"> </w:t>
            </w:r>
            <w:r w:rsidRPr="00D01E8D">
              <w:rPr>
                <w:color w:val="000000"/>
                <w:sz w:val="28"/>
                <w:szCs w:val="28"/>
              </w:rPr>
              <w:t>контролем</w:t>
            </w:r>
          </w:p>
        </w:tc>
        <w:tc>
          <w:tcPr>
            <w:tcW w:w="2711"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Сравнительно</w:t>
            </w:r>
            <w:r w:rsidR="00904529">
              <w:rPr>
                <w:color w:val="000000"/>
                <w:sz w:val="28"/>
                <w:szCs w:val="28"/>
              </w:rPr>
              <w:t xml:space="preserve"> </w:t>
            </w:r>
            <w:r w:rsidRPr="00D01E8D">
              <w:rPr>
                <w:color w:val="000000"/>
                <w:sz w:val="28"/>
                <w:szCs w:val="28"/>
              </w:rPr>
              <w:t>высокие</w:t>
            </w:r>
            <w:r w:rsidR="00904529">
              <w:rPr>
                <w:color w:val="000000"/>
                <w:sz w:val="28"/>
                <w:szCs w:val="28"/>
              </w:rPr>
              <w:t xml:space="preserve"> </w:t>
            </w:r>
            <w:r w:rsidRPr="00D01E8D">
              <w:rPr>
                <w:color w:val="000000"/>
                <w:sz w:val="28"/>
                <w:szCs w:val="28"/>
              </w:rPr>
              <w:t>затраты</w:t>
            </w:r>
            <w:r w:rsidR="00904529">
              <w:rPr>
                <w:color w:val="000000"/>
                <w:sz w:val="28"/>
                <w:szCs w:val="28"/>
              </w:rPr>
              <w:t xml:space="preserve"> </w:t>
            </w:r>
            <w:r w:rsidRPr="00D01E8D">
              <w:rPr>
                <w:color w:val="000000"/>
                <w:sz w:val="28"/>
                <w:szCs w:val="28"/>
              </w:rPr>
              <w:t>на</w:t>
            </w:r>
            <w:r w:rsidR="00904529">
              <w:rPr>
                <w:color w:val="000000"/>
                <w:sz w:val="28"/>
                <w:szCs w:val="28"/>
              </w:rPr>
              <w:t xml:space="preserve"> </w:t>
            </w:r>
            <w:r w:rsidRPr="00D01E8D">
              <w:rPr>
                <w:color w:val="000000"/>
                <w:sz w:val="28"/>
                <w:szCs w:val="28"/>
              </w:rPr>
              <w:t>формирование</w:t>
            </w:r>
            <w:r w:rsidR="00904529">
              <w:rPr>
                <w:color w:val="000000"/>
                <w:sz w:val="28"/>
                <w:szCs w:val="28"/>
              </w:rPr>
              <w:t xml:space="preserve"> </w:t>
            </w:r>
            <w:r w:rsidRPr="00D01E8D">
              <w:rPr>
                <w:color w:val="000000"/>
                <w:sz w:val="28"/>
                <w:szCs w:val="28"/>
              </w:rPr>
              <w:t>системы,</w:t>
            </w:r>
            <w:r w:rsidR="00904529">
              <w:rPr>
                <w:color w:val="000000"/>
                <w:sz w:val="28"/>
                <w:szCs w:val="28"/>
              </w:rPr>
              <w:t xml:space="preserve"> </w:t>
            </w:r>
            <w:r w:rsidRPr="00D01E8D">
              <w:rPr>
                <w:color w:val="000000"/>
                <w:sz w:val="28"/>
                <w:szCs w:val="28"/>
              </w:rPr>
              <w:t>которые</w:t>
            </w:r>
            <w:r w:rsidR="00904529">
              <w:rPr>
                <w:color w:val="000000"/>
                <w:sz w:val="28"/>
                <w:szCs w:val="28"/>
              </w:rPr>
              <w:t xml:space="preserve"> </w:t>
            </w:r>
            <w:r w:rsidRPr="00D01E8D">
              <w:rPr>
                <w:color w:val="000000"/>
                <w:sz w:val="28"/>
                <w:szCs w:val="28"/>
              </w:rPr>
              <w:t>приводят</w:t>
            </w:r>
            <w:r w:rsidR="00904529">
              <w:rPr>
                <w:color w:val="000000"/>
                <w:sz w:val="28"/>
                <w:szCs w:val="28"/>
              </w:rPr>
              <w:t xml:space="preserve"> </w:t>
            </w:r>
            <w:r w:rsidRPr="00D01E8D">
              <w:rPr>
                <w:color w:val="000000"/>
                <w:sz w:val="28"/>
                <w:szCs w:val="28"/>
              </w:rPr>
              <w:t>к</w:t>
            </w:r>
            <w:r w:rsidR="00904529">
              <w:rPr>
                <w:color w:val="000000"/>
                <w:sz w:val="28"/>
                <w:szCs w:val="28"/>
              </w:rPr>
              <w:t xml:space="preserve"> </w:t>
            </w:r>
            <w:r w:rsidRPr="00D01E8D">
              <w:rPr>
                <w:color w:val="000000"/>
                <w:sz w:val="28"/>
                <w:szCs w:val="28"/>
              </w:rPr>
              <w:t>увеличению</w:t>
            </w:r>
            <w:r w:rsidR="00904529">
              <w:rPr>
                <w:color w:val="000000"/>
                <w:sz w:val="28"/>
                <w:szCs w:val="28"/>
              </w:rPr>
              <w:t xml:space="preserve"> </w:t>
            </w:r>
            <w:r w:rsidRPr="00D01E8D">
              <w:rPr>
                <w:color w:val="000000"/>
                <w:sz w:val="28"/>
                <w:szCs w:val="28"/>
              </w:rPr>
              <w:t>себестоимости</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возможному</w:t>
            </w:r>
            <w:r w:rsidR="00904529">
              <w:rPr>
                <w:color w:val="000000"/>
                <w:sz w:val="28"/>
                <w:szCs w:val="28"/>
              </w:rPr>
              <w:t xml:space="preserve"> </w:t>
            </w:r>
            <w:r w:rsidRPr="00D01E8D">
              <w:rPr>
                <w:color w:val="000000"/>
                <w:sz w:val="28"/>
                <w:szCs w:val="28"/>
              </w:rPr>
              <w:t>сокращению</w:t>
            </w:r>
            <w:r w:rsidR="00904529">
              <w:rPr>
                <w:color w:val="000000"/>
                <w:sz w:val="28"/>
                <w:szCs w:val="28"/>
              </w:rPr>
              <w:t xml:space="preserve"> </w:t>
            </w:r>
            <w:r w:rsidRPr="00D01E8D">
              <w:rPr>
                <w:color w:val="000000"/>
                <w:sz w:val="28"/>
                <w:szCs w:val="28"/>
              </w:rPr>
              <w:t>прибыли</w:t>
            </w:r>
          </w:p>
        </w:tc>
      </w:tr>
      <w:tr w:rsidR="00347167" w:rsidRPr="00D01E8D" w:rsidTr="00382C75">
        <w:tc>
          <w:tcPr>
            <w:tcW w:w="2146"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8.</w:t>
            </w:r>
            <w:r w:rsidR="00904529">
              <w:rPr>
                <w:color w:val="000000"/>
                <w:sz w:val="28"/>
                <w:szCs w:val="28"/>
              </w:rPr>
              <w:t xml:space="preserve"> </w:t>
            </w:r>
            <w:r w:rsidRPr="00D01E8D">
              <w:rPr>
                <w:color w:val="000000"/>
                <w:sz w:val="28"/>
                <w:szCs w:val="28"/>
              </w:rPr>
              <w:t>Размеры</w:t>
            </w:r>
            <w:r w:rsidR="00904529">
              <w:rPr>
                <w:color w:val="000000"/>
                <w:sz w:val="28"/>
                <w:szCs w:val="28"/>
              </w:rPr>
              <w:t xml:space="preserve"> </w:t>
            </w:r>
            <w:r w:rsidRPr="00D01E8D">
              <w:rPr>
                <w:color w:val="000000"/>
                <w:sz w:val="28"/>
                <w:szCs w:val="28"/>
              </w:rPr>
              <w:t>организаций</w:t>
            </w:r>
          </w:p>
        </w:tc>
        <w:tc>
          <w:tcPr>
            <w:tcW w:w="2350"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Малые,</w:t>
            </w:r>
            <w:r w:rsidR="00904529">
              <w:rPr>
                <w:color w:val="000000"/>
                <w:sz w:val="28"/>
                <w:szCs w:val="28"/>
              </w:rPr>
              <w:t xml:space="preserve"> </w:t>
            </w:r>
            <w:r w:rsidRPr="00D01E8D">
              <w:rPr>
                <w:color w:val="000000"/>
                <w:sz w:val="28"/>
                <w:szCs w:val="28"/>
              </w:rPr>
              <w:t>средние,</w:t>
            </w:r>
            <w:r w:rsidR="00904529">
              <w:rPr>
                <w:color w:val="000000"/>
                <w:sz w:val="28"/>
                <w:szCs w:val="28"/>
              </w:rPr>
              <w:t xml:space="preserve"> </w:t>
            </w:r>
            <w:r w:rsidRPr="00D01E8D">
              <w:rPr>
                <w:color w:val="000000"/>
                <w:sz w:val="28"/>
                <w:szCs w:val="28"/>
              </w:rPr>
              <w:t>крупные</w:t>
            </w:r>
          </w:p>
        </w:tc>
        <w:tc>
          <w:tcPr>
            <w:tcW w:w="2364" w:type="dxa"/>
          </w:tcPr>
          <w:p w:rsidR="00347167" w:rsidRPr="00D01E8D" w:rsidRDefault="00347167" w:rsidP="00382C75">
            <w:pPr>
              <w:pStyle w:val="af"/>
              <w:spacing w:before="0" w:beforeAutospacing="0" w:after="0" w:afterAutospacing="0"/>
              <w:jc w:val="both"/>
              <w:textAlignment w:val="top"/>
              <w:rPr>
                <w:color w:val="000000"/>
                <w:sz w:val="28"/>
                <w:szCs w:val="28"/>
              </w:rPr>
            </w:pPr>
            <w:r w:rsidRPr="00D01E8D">
              <w:rPr>
                <w:color w:val="000000"/>
                <w:sz w:val="28"/>
                <w:szCs w:val="28"/>
              </w:rPr>
              <w:t>В</w:t>
            </w:r>
            <w:r w:rsidR="00904529">
              <w:rPr>
                <w:color w:val="000000"/>
                <w:sz w:val="28"/>
                <w:szCs w:val="28"/>
              </w:rPr>
              <w:t xml:space="preserve"> </w:t>
            </w:r>
            <w:r w:rsidRPr="00D01E8D">
              <w:rPr>
                <w:color w:val="000000"/>
                <w:sz w:val="28"/>
                <w:szCs w:val="28"/>
              </w:rPr>
              <w:t>зависимости</w:t>
            </w:r>
            <w:r w:rsidR="00904529">
              <w:rPr>
                <w:color w:val="000000"/>
                <w:sz w:val="28"/>
                <w:szCs w:val="28"/>
              </w:rPr>
              <w:t xml:space="preserve"> </w:t>
            </w:r>
            <w:r w:rsidRPr="00D01E8D">
              <w:rPr>
                <w:color w:val="000000"/>
                <w:sz w:val="28"/>
                <w:szCs w:val="28"/>
              </w:rPr>
              <w:t>от</w:t>
            </w:r>
            <w:r w:rsidR="00904529">
              <w:rPr>
                <w:color w:val="000000"/>
                <w:sz w:val="28"/>
                <w:szCs w:val="28"/>
              </w:rPr>
              <w:t xml:space="preserve"> </w:t>
            </w:r>
            <w:r w:rsidRPr="00D01E8D">
              <w:rPr>
                <w:color w:val="000000"/>
                <w:sz w:val="28"/>
                <w:szCs w:val="28"/>
              </w:rPr>
              <w:t>организационно</w:t>
            </w:r>
            <w:r w:rsidR="00904529">
              <w:rPr>
                <w:color w:val="000000"/>
                <w:sz w:val="28"/>
                <w:szCs w:val="28"/>
              </w:rPr>
              <w:t xml:space="preserve"> </w:t>
            </w:r>
            <w:r w:rsidRPr="00D01E8D">
              <w:rPr>
                <w:color w:val="000000"/>
                <w:sz w:val="28"/>
                <w:szCs w:val="28"/>
              </w:rPr>
              <w:t>правовой</w:t>
            </w:r>
            <w:r w:rsidR="00904529">
              <w:rPr>
                <w:color w:val="000000"/>
                <w:sz w:val="28"/>
                <w:szCs w:val="28"/>
              </w:rPr>
              <w:t xml:space="preserve"> </w:t>
            </w:r>
            <w:r w:rsidRPr="00D01E8D">
              <w:rPr>
                <w:color w:val="000000"/>
                <w:sz w:val="28"/>
                <w:szCs w:val="28"/>
              </w:rPr>
              <w:t>формы</w:t>
            </w:r>
          </w:p>
        </w:tc>
        <w:tc>
          <w:tcPr>
            <w:tcW w:w="2711" w:type="dxa"/>
          </w:tcPr>
          <w:p w:rsidR="00347167" w:rsidRPr="00D01E8D" w:rsidRDefault="00347167" w:rsidP="00A60AAC">
            <w:pPr>
              <w:pStyle w:val="af"/>
              <w:spacing w:before="0" w:beforeAutospacing="0" w:after="0" w:afterAutospacing="0"/>
              <w:jc w:val="both"/>
              <w:textAlignment w:val="top"/>
              <w:rPr>
                <w:color w:val="000000"/>
                <w:sz w:val="28"/>
                <w:szCs w:val="28"/>
              </w:rPr>
            </w:pPr>
            <w:r w:rsidRPr="00D01E8D">
              <w:rPr>
                <w:color w:val="000000"/>
                <w:sz w:val="28"/>
                <w:szCs w:val="28"/>
              </w:rPr>
              <w:t>В</w:t>
            </w:r>
            <w:r w:rsidR="00904529">
              <w:rPr>
                <w:color w:val="000000"/>
                <w:sz w:val="28"/>
                <w:szCs w:val="28"/>
              </w:rPr>
              <w:t xml:space="preserve"> </w:t>
            </w:r>
            <w:r w:rsidRPr="00D01E8D">
              <w:rPr>
                <w:color w:val="000000"/>
                <w:sz w:val="28"/>
                <w:szCs w:val="28"/>
              </w:rPr>
              <w:t>основном</w:t>
            </w:r>
            <w:r w:rsidR="00904529">
              <w:rPr>
                <w:color w:val="000000"/>
                <w:sz w:val="28"/>
                <w:szCs w:val="28"/>
              </w:rPr>
              <w:t xml:space="preserve"> </w:t>
            </w:r>
            <w:r w:rsidRPr="00D01E8D">
              <w:rPr>
                <w:color w:val="000000"/>
                <w:sz w:val="28"/>
                <w:szCs w:val="28"/>
              </w:rPr>
              <w:t>крупные</w:t>
            </w:r>
          </w:p>
        </w:tc>
      </w:tr>
    </w:tbl>
    <w:p w:rsidR="0034647E" w:rsidRDefault="0034647E" w:rsidP="008A2DB5">
      <w:pPr>
        <w:spacing w:after="0" w:line="360" w:lineRule="auto"/>
        <w:ind w:left="360"/>
        <w:jc w:val="both"/>
        <w:rPr>
          <w:rFonts w:ascii="Times New Roman" w:hAnsi="Times New Roman" w:cs="Times New Roman"/>
          <w:sz w:val="28"/>
          <w:szCs w:val="28"/>
        </w:rPr>
      </w:pPr>
    </w:p>
    <w:p w:rsidR="0034647E" w:rsidRDefault="00A97F24" w:rsidP="009A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w:t>
      </w:r>
      <w:r w:rsidR="00904529">
        <w:rPr>
          <w:rFonts w:ascii="Times New Roman" w:hAnsi="Times New Roman" w:cs="Times New Roman"/>
          <w:sz w:val="28"/>
          <w:szCs w:val="28"/>
        </w:rPr>
        <w:t xml:space="preserve"> </w:t>
      </w:r>
      <w:r>
        <w:rPr>
          <w:rFonts w:ascii="Times New Roman" w:hAnsi="Times New Roman" w:cs="Times New Roman"/>
          <w:sz w:val="28"/>
          <w:szCs w:val="28"/>
        </w:rPr>
        <w:t>критерии</w:t>
      </w:r>
      <w:r w:rsidR="00904529">
        <w:rPr>
          <w:rFonts w:ascii="Times New Roman" w:hAnsi="Times New Roman" w:cs="Times New Roman"/>
          <w:sz w:val="28"/>
          <w:szCs w:val="28"/>
        </w:rPr>
        <w:t xml:space="preserve"> </w:t>
      </w:r>
      <w:r>
        <w:rPr>
          <w:rFonts w:ascii="Times New Roman" w:hAnsi="Times New Roman" w:cs="Times New Roman"/>
          <w:sz w:val="28"/>
          <w:szCs w:val="28"/>
        </w:rPr>
        <w:t>будут</w:t>
      </w:r>
      <w:r w:rsidR="00904529">
        <w:rPr>
          <w:rFonts w:ascii="Times New Roman" w:hAnsi="Times New Roman" w:cs="Times New Roman"/>
          <w:sz w:val="28"/>
          <w:szCs w:val="28"/>
        </w:rPr>
        <w:t xml:space="preserve"> </w:t>
      </w:r>
      <w:r>
        <w:rPr>
          <w:rFonts w:ascii="Times New Roman" w:hAnsi="Times New Roman" w:cs="Times New Roman"/>
          <w:sz w:val="28"/>
          <w:szCs w:val="28"/>
        </w:rPr>
        <w:t>определять</w:t>
      </w:r>
      <w:r w:rsidR="00904529">
        <w:rPr>
          <w:rFonts w:ascii="Times New Roman" w:hAnsi="Times New Roman" w:cs="Times New Roman"/>
          <w:sz w:val="28"/>
          <w:szCs w:val="28"/>
        </w:rPr>
        <w:t xml:space="preserve"> </w:t>
      </w:r>
      <w:r>
        <w:rPr>
          <w:rFonts w:ascii="Times New Roman" w:hAnsi="Times New Roman" w:cs="Times New Roman"/>
          <w:sz w:val="28"/>
          <w:szCs w:val="28"/>
        </w:rPr>
        <w:t>систему</w:t>
      </w:r>
      <w:r w:rsidR="00904529">
        <w:rPr>
          <w:rFonts w:ascii="Times New Roman" w:hAnsi="Times New Roman" w:cs="Times New Roman"/>
          <w:sz w:val="28"/>
          <w:szCs w:val="28"/>
        </w:rPr>
        <w:t xml:space="preserve"> </w:t>
      </w:r>
      <w:r>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Pr>
          <w:rFonts w:ascii="Times New Roman" w:hAnsi="Times New Roman" w:cs="Times New Roman"/>
          <w:sz w:val="28"/>
          <w:szCs w:val="28"/>
        </w:rPr>
        <w:t>контроля</w:t>
      </w:r>
      <w:r w:rsidR="00501E33">
        <w:rPr>
          <w:rFonts w:ascii="Times New Roman" w:hAnsi="Times New Roman" w:cs="Times New Roman"/>
          <w:sz w:val="28"/>
          <w:szCs w:val="28"/>
        </w:rPr>
        <w:t>.</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Основываясь</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на</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нормативной</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базе</w:t>
      </w:r>
      <w:r w:rsidR="00157A57">
        <w:rPr>
          <w:rFonts w:ascii="Times New Roman" w:hAnsi="Times New Roman" w:cs="Times New Roman"/>
          <w:sz w:val="28"/>
          <w:szCs w:val="28"/>
        </w:rPr>
        <w:t>,</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для</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общественных</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организаций</w:t>
      </w:r>
      <w:r w:rsidR="00904529">
        <w:rPr>
          <w:rFonts w:ascii="Times New Roman" w:hAnsi="Times New Roman" w:cs="Times New Roman"/>
          <w:sz w:val="28"/>
          <w:szCs w:val="28"/>
        </w:rPr>
        <w:t xml:space="preserve"> </w:t>
      </w:r>
      <w:r w:rsidR="00157A57">
        <w:rPr>
          <w:rFonts w:ascii="Times New Roman" w:hAnsi="Times New Roman" w:cs="Times New Roman"/>
          <w:sz w:val="28"/>
          <w:szCs w:val="28"/>
        </w:rPr>
        <w:t>основным способом проведения внутреннего контроля будет являться</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ревизия,</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но</w:t>
      </w:r>
      <w:r w:rsidR="00157A57">
        <w:rPr>
          <w:rFonts w:ascii="Times New Roman" w:hAnsi="Times New Roman" w:cs="Times New Roman"/>
          <w:sz w:val="28"/>
          <w:szCs w:val="28"/>
        </w:rPr>
        <w:t xml:space="preserve"> данный способ проведения внутреннего контроля </w:t>
      </w:r>
      <w:r w:rsidR="00501E33">
        <w:rPr>
          <w:rFonts w:ascii="Times New Roman" w:hAnsi="Times New Roman" w:cs="Times New Roman"/>
          <w:sz w:val="28"/>
          <w:szCs w:val="28"/>
        </w:rPr>
        <w:t>охватывает</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малую</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часть</w:t>
      </w:r>
      <w:r w:rsidR="00157A57">
        <w:rPr>
          <w:rFonts w:ascii="Times New Roman" w:hAnsi="Times New Roman" w:cs="Times New Roman"/>
          <w:sz w:val="28"/>
          <w:szCs w:val="28"/>
        </w:rPr>
        <w:t xml:space="preserve"> деятельности хозяйствующего субъекта</w:t>
      </w:r>
      <w:r w:rsidR="00501E33">
        <w:rPr>
          <w:rFonts w:ascii="Times New Roman" w:hAnsi="Times New Roman" w:cs="Times New Roman"/>
          <w:sz w:val="28"/>
          <w:szCs w:val="28"/>
        </w:rPr>
        <w:t>,</w:t>
      </w:r>
      <w:r w:rsidR="00157A57">
        <w:rPr>
          <w:rFonts w:ascii="Times New Roman" w:hAnsi="Times New Roman" w:cs="Times New Roman"/>
          <w:sz w:val="28"/>
          <w:szCs w:val="28"/>
        </w:rPr>
        <w:t xml:space="preserve"> по нашему мнению,</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для</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повышения</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эффективности</w:t>
      </w:r>
      <w:r w:rsidR="00904529">
        <w:rPr>
          <w:rFonts w:ascii="Times New Roman" w:hAnsi="Times New Roman" w:cs="Times New Roman"/>
          <w:sz w:val="28"/>
          <w:szCs w:val="28"/>
        </w:rPr>
        <w:t xml:space="preserve"> </w:t>
      </w:r>
      <w:r w:rsidR="00157A57">
        <w:rPr>
          <w:rFonts w:ascii="Times New Roman" w:hAnsi="Times New Roman" w:cs="Times New Roman"/>
          <w:sz w:val="28"/>
          <w:szCs w:val="28"/>
        </w:rPr>
        <w:t xml:space="preserve">контрольных мероприятий следует </w:t>
      </w:r>
      <w:r w:rsidR="00501E33">
        <w:rPr>
          <w:rFonts w:ascii="Times New Roman" w:hAnsi="Times New Roman" w:cs="Times New Roman"/>
          <w:sz w:val="28"/>
          <w:szCs w:val="28"/>
        </w:rPr>
        <w:t>исполь</w:t>
      </w:r>
      <w:r w:rsidR="00157A57">
        <w:rPr>
          <w:rFonts w:ascii="Times New Roman" w:hAnsi="Times New Roman" w:cs="Times New Roman"/>
          <w:sz w:val="28"/>
          <w:szCs w:val="28"/>
        </w:rPr>
        <w:t>зовать</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00501E33">
        <w:rPr>
          <w:rFonts w:ascii="Times New Roman" w:hAnsi="Times New Roman" w:cs="Times New Roman"/>
          <w:sz w:val="28"/>
          <w:szCs w:val="28"/>
        </w:rPr>
        <w:t>контроль.</w:t>
      </w:r>
    </w:p>
    <w:p w:rsidR="0034647E" w:rsidRPr="00E874DC" w:rsidRDefault="0034647E" w:rsidP="0034647E">
      <w:pPr>
        <w:pStyle w:val="2"/>
        <w:rPr>
          <w:color w:val="auto"/>
        </w:rPr>
      </w:pPr>
      <w:bookmarkStart w:id="6" w:name="_Toc469874749"/>
      <w:bookmarkStart w:id="7" w:name="_Toc494824877"/>
      <w:r w:rsidRPr="00E874DC">
        <w:rPr>
          <w:color w:val="auto"/>
        </w:rPr>
        <w:t>1.2</w:t>
      </w:r>
      <w:r w:rsidR="00904529" w:rsidRPr="00E874DC">
        <w:rPr>
          <w:color w:val="auto"/>
        </w:rPr>
        <w:t xml:space="preserve"> </w:t>
      </w:r>
      <w:bookmarkEnd w:id="6"/>
      <w:r w:rsidR="009A08F0" w:rsidRPr="00E874DC">
        <w:rPr>
          <w:color w:val="auto"/>
        </w:rPr>
        <w:t>М</w:t>
      </w:r>
      <w:r w:rsidRPr="00E874DC">
        <w:rPr>
          <w:color w:val="auto"/>
        </w:rPr>
        <w:t>одели</w:t>
      </w:r>
      <w:r w:rsidR="00904529" w:rsidRPr="00E874DC">
        <w:rPr>
          <w:color w:val="auto"/>
        </w:rPr>
        <w:t xml:space="preserve"> </w:t>
      </w:r>
      <w:r w:rsidRPr="00E874DC">
        <w:rPr>
          <w:color w:val="auto"/>
        </w:rPr>
        <w:t>и</w:t>
      </w:r>
      <w:r w:rsidR="00904529" w:rsidRPr="00E874DC">
        <w:rPr>
          <w:color w:val="auto"/>
        </w:rPr>
        <w:t xml:space="preserve"> </w:t>
      </w:r>
      <w:r w:rsidR="00501E33" w:rsidRPr="00E874DC">
        <w:rPr>
          <w:color w:val="auto"/>
        </w:rPr>
        <w:t>подсистемы</w:t>
      </w:r>
      <w:r w:rsidR="00904529" w:rsidRPr="00E874DC">
        <w:rPr>
          <w:color w:val="auto"/>
        </w:rPr>
        <w:t xml:space="preserve"> </w:t>
      </w:r>
      <w:r w:rsidRPr="00E874DC">
        <w:rPr>
          <w:color w:val="auto"/>
        </w:rPr>
        <w:t>системы</w:t>
      </w:r>
      <w:r w:rsidR="00904529" w:rsidRPr="00E874DC">
        <w:rPr>
          <w:color w:val="auto"/>
        </w:rPr>
        <w:t xml:space="preserve"> </w:t>
      </w:r>
      <w:r w:rsidRPr="00E874DC">
        <w:rPr>
          <w:color w:val="auto"/>
        </w:rPr>
        <w:t>внутреннего</w:t>
      </w:r>
      <w:r w:rsidR="00904529" w:rsidRPr="00E874DC">
        <w:rPr>
          <w:color w:val="auto"/>
        </w:rPr>
        <w:t xml:space="preserve"> </w:t>
      </w:r>
      <w:r w:rsidRPr="00E874DC">
        <w:rPr>
          <w:color w:val="auto"/>
        </w:rPr>
        <w:t>контроля</w:t>
      </w:r>
      <w:bookmarkEnd w:id="7"/>
    </w:p>
    <w:p w:rsidR="009A08F0" w:rsidRPr="009A08F0" w:rsidRDefault="009A08F0" w:rsidP="009A08F0"/>
    <w:p w:rsidR="00F03B75" w:rsidRPr="008A2DB5" w:rsidRDefault="00F03B75" w:rsidP="009A08F0">
      <w:pPr>
        <w:spacing w:after="0" w:line="360" w:lineRule="auto"/>
        <w:ind w:firstLine="709"/>
        <w:jc w:val="both"/>
        <w:rPr>
          <w:rFonts w:ascii="Times New Roman" w:hAnsi="Times New Roman" w:cs="Times New Roman"/>
          <w:sz w:val="28"/>
          <w:szCs w:val="28"/>
        </w:rPr>
      </w:pPr>
      <w:r w:rsidRPr="008A2DB5">
        <w:rPr>
          <w:rFonts w:ascii="Times New Roman" w:hAnsi="Times New Roman" w:cs="Times New Roman"/>
          <w:sz w:val="28"/>
          <w:szCs w:val="28"/>
        </w:rPr>
        <w:t>В</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современной</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отечественной</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и</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зарубежной</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практике</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сложилось</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несколько</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моделей</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отражающие</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эволюцию</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подходов</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к</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его</w:t>
      </w:r>
      <w:r w:rsidR="00904529">
        <w:rPr>
          <w:rFonts w:ascii="Times New Roman" w:hAnsi="Times New Roman" w:cs="Times New Roman"/>
          <w:sz w:val="28"/>
          <w:szCs w:val="28"/>
        </w:rPr>
        <w:t xml:space="preserve"> </w:t>
      </w:r>
      <w:r w:rsidRPr="008A2DB5">
        <w:rPr>
          <w:rFonts w:ascii="Times New Roman" w:hAnsi="Times New Roman" w:cs="Times New Roman"/>
          <w:sz w:val="28"/>
          <w:szCs w:val="28"/>
        </w:rPr>
        <w:t>организации.</w:t>
      </w:r>
    </w:p>
    <w:p w:rsidR="00F03B75" w:rsidRPr="00D01E8D" w:rsidRDefault="00F03B75" w:rsidP="00F03B75">
      <w:pPr>
        <w:spacing w:after="0" w:line="360" w:lineRule="auto"/>
        <w:ind w:firstLine="709"/>
        <w:jc w:val="center"/>
        <w:rPr>
          <w:rFonts w:ascii="Times New Roman" w:hAnsi="Times New Roman" w:cs="Times New Roman"/>
          <w:b/>
          <w:i/>
          <w:sz w:val="28"/>
          <w:szCs w:val="28"/>
        </w:rPr>
      </w:pPr>
      <w:r w:rsidRPr="00D01E8D">
        <w:rPr>
          <w:rFonts w:ascii="Times New Roman" w:hAnsi="Times New Roman" w:cs="Times New Roman"/>
          <w:b/>
          <w:i/>
          <w:sz w:val="28"/>
          <w:szCs w:val="28"/>
        </w:rPr>
        <w:t>Модель</w:t>
      </w:r>
      <w:r w:rsidR="00904529">
        <w:rPr>
          <w:rFonts w:ascii="Times New Roman" w:hAnsi="Times New Roman" w:cs="Times New Roman"/>
          <w:b/>
          <w:i/>
          <w:sz w:val="28"/>
          <w:szCs w:val="28"/>
        </w:rPr>
        <w:t xml:space="preserve"> </w:t>
      </w:r>
      <w:r w:rsidRPr="00D01E8D">
        <w:rPr>
          <w:rFonts w:ascii="Times New Roman" w:hAnsi="Times New Roman" w:cs="Times New Roman"/>
          <w:b/>
          <w:i/>
          <w:sz w:val="28"/>
          <w:szCs w:val="28"/>
        </w:rPr>
        <w:t>эффективного</w:t>
      </w:r>
      <w:r w:rsidR="00904529">
        <w:rPr>
          <w:rFonts w:ascii="Times New Roman" w:hAnsi="Times New Roman" w:cs="Times New Roman"/>
          <w:b/>
          <w:i/>
          <w:sz w:val="28"/>
          <w:szCs w:val="28"/>
        </w:rPr>
        <w:t xml:space="preserve"> </w:t>
      </w:r>
      <w:r w:rsidRPr="00D01E8D">
        <w:rPr>
          <w:rFonts w:ascii="Times New Roman" w:hAnsi="Times New Roman" w:cs="Times New Roman"/>
          <w:b/>
          <w:i/>
          <w:sz w:val="28"/>
          <w:szCs w:val="28"/>
        </w:rPr>
        <w:t>внутреннего</w:t>
      </w:r>
      <w:r w:rsidR="00904529">
        <w:rPr>
          <w:rFonts w:ascii="Times New Roman" w:hAnsi="Times New Roman" w:cs="Times New Roman"/>
          <w:b/>
          <w:i/>
          <w:sz w:val="28"/>
          <w:szCs w:val="28"/>
        </w:rPr>
        <w:t xml:space="preserve"> </w:t>
      </w:r>
      <w:r w:rsidRPr="00D01E8D">
        <w:rPr>
          <w:rFonts w:ascii="Times New Roman" w:hAnsi="Times New Roman" w:cs="Times New Roman"/>
          <w:b/>
          <w:i/>
          <w:sz w:val="28"/>
          <w:szCs w:val="28"/>
        </w:rPr>
        <w:t>контроля</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основание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модели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положено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такое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видение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направленность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оптимизацию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повышение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бизнес-процессов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снижение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затрат,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выделение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центров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затрат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прибыли,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выстраивание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финансовых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потоков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максимального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достижения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эффективности.</w:t>
      </w:r>
    </w:p>
    <w:p w:rsidR="00F03B75" w:rsidRPr="00D01E8D" w:rsidRDefault="00F03B75" w:rsidP="00F03B75">
      <w:pPr>
        <w:spacing w:after="0" w:line="360" w:lineRule="auto"/>
        <w:ind w:firstLine="709"/>
        <w:rPr>
          <w:rFonts w:ascii="Times New Roman" w:hAnsi="Times New Roman" w:cs="Times New Roman"/>
          <w:sz w:val="28"/>
          <w:szCs w:val="28"/>
        </w:rPr>
      </w:pPr>
      <w:r w:rsidRPr="00D01E8D">
        <w:rPr>
          <w:rFonts w:ascii="Times New Roman" w:hAnsi="Times New Roman" w:cs="Times New Roman"/>
          <w:sz w:val="28"/>
          <w:szCs w:val="28"/>
        </w:rPr>
        <w:lastRenderedPageBreak/>
        <w:t>Направления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1.</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Выделение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основных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параметров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центров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затрат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прибыли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временной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перспективе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сравнении</w:t>
      </w:r>
      <w:r w:rsidR="00904529">
        <w:rPr>
          <w:rFonts w:ascii="Times New Roman" w:hAnsi="Times New Roman" w:cs="Times New Roman"/>
          <w:sz w:val="28"/>
          <w:szCs w:val="28"/>
        </w:rPr>
        <w:t xml:space="preserve"> </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2.</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Анализ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каждого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бизнеса-модели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построением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модели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такого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процесса</w:t>
      </w:r>
      <w:r w:rsidR="00904529">
        <w:rPr>
          <w:rFonts w:ascii="Times New Roman" w:hAnsi="Times New Roman" w:cs="Times New Roman"/>
          <w:sz w:val="28"/>
          <w:szCs w:val="28"/>
        </w:rPr>
        <w:t xml:space="preserve"> </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3.</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Создание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карты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бизнес-процессов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финансовых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потоков.</w:t>
      </w:r>
      <w:r w:rsidR="00904529">
        <w:rPr>
          <w:rFonts w:ascii="Times New Roman" w:hAnsi="Times New Roman" w:cs="Times New Roman"/>
          <w:sz w:val="28"/>
          <w:szCs w:val="28"/>
        </w:rPr>
        <w:t xml:space="preserve"> </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4.</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Перестройка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случае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необходимости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взаимодействия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различных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подразделений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рамках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корректировки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моделей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бизнес-процессов</w:t>
      </w:r>
    </w:p>
    <w:p w:rsidR="00F03B75" w:rsidRPr="00D01E8D" w:rsidRDefault="00F03B75" w:rsidP="00F03B75">
      <w:pPr>
        <w:spacing w:after="0" w:line="360" w:lineRule="auto"/>
        <w:ind w:firstLine="709"/>
        <w:jc w:val="center"/>
        <w:rPr>
          <w:rFonts w:ascii="Times New Roman" w:hAnsi="Times New Roman" w:cs="Times New Roman"/>
          <w:b/>
          <w:i/>
          <w:sz w:val="28"/>
          <w:szCs w:val="28"/>
        </w:rPr>
      </w:pPr>
      <w:r w:rsidRPr="00D01E8D">
        <w:rPr>
          <w:rFonts w:ascii="Times New Roman" w:hAnsi="Times New Roman" w:cs="Times New Roman"/>
          <w:b/>
          <w:i/>
          <w:sz w:val="28"/>
          <w:szCs w:val="28"/>
        </w:rPr>
        <w:t>Модель</w:t>
      </w:r>
      <w:r w:rsidR="00904529">
        <w:rPr>
          <w:rFonts w:ascii="Times New Roman" w:hAnsi="Times New Roman" w:cs="Times New Roman"/>
          <w:b/>
          <w:i/>
          <w:sz w:val="28"/>
          <w:szCs w:val="28"/>
        </w:rPr>
        <w:t xml:space="preserve"> </w:t>
      </w:r>
      <w:r w:rsidRPr="00D01E8D">
        <w:rPr>
          <w:rFonts w:ascii="Times New Roman" w:hAnsi="Times New Roman" w:cs="Times New Roman"/>
          <w:b/>
          <w:i/>
          <w:sz w:val="28"/>
          <w:szCs w:val="28"/>
        </w:rPr>
        <w:t>индикативного</w:t>
      </w:r>
      <w:r w:rsidR="00904529">
        <w:rPr>
          <w:rFonts w:ascii="Times New Roman" w:hAnsi="Times New Roman" w:cs="Times New Roman"/>
          <w:b/>
          <w:i/>
          <w:sz w:val="28"/>
          <w:szCs w:val="28"/>
        </w:rPr>
        <w:t xml:space="preserve"> </w:t>
      </w:r>
      <w:r w:rsidRPr="00D01E8D">
        <w:rPr>
          <w:rFonts w:ascii="Times New Roman" w:hAnsi="Times New Roman" w:cs="Times New Roman"/>
          <w:b/>
          <w:i/>
          <w:sz w:val="28"/>
          <w:szCs w:val="28"/>
        </w:rPr>
        <w:t>внутреннего</w:t>
      </w:r>
      <w:r w:rsidR="00904529">
        <w:rPr>
          <w:rFonts w:ascii="Times New Roman" w:hAnsi="Times New Roman" w:cs="Times New Roman"/>
          <w:b/>
          <w:i/>
          <w:sz w:val="28"/>
          <w:szCs w:val="28"/>
        </w:rPr>
        <w:t xml:space="preserve"> </w:t>
      </w:r>
      <w:r w:rsidRPr="00D01E8D">
        <w:rPr>
          <w:rFonts w:ascii="Times New Roman" w:hAnsi="Times New Roman" w:cs="Times New Roman"/>
          <w:b/>
          <w:i/>
          <w:sz w:val="28"/>
          <w:szCs w:val="28"/>
        </w:rPr>
        <w:t>контроля</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основание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индикативной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модели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положено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такое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видение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анализ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зависимости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индикаторов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(факторов)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внешней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максимальное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использование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параметров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конкурентного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преимуществ,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выстраивание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моделей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взаимодействия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факторами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развития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условиях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воздействия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индикаторов.</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Направления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индикативного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1.</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выявление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основных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параметров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внешней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развития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макроэкономического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микроэкономического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уровня.</w:t>
      </w:r>
      <w:r w:rsidR="00904529">
        <w:rPr>
          <w:rFonts w:ascii="Times New Roman" w:hAnsi="Times New Roman" w:cs="Times New Roman"/>
          <w:sz w:val="28"/>
          <w:szCs w:val="28"/>
        </w:rPr>
        <w:t xml:space="preserve"> </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2.</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определение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веса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воздействия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каждого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фактора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тот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показатель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p>
    <w:p w:rsidR="00F03B75" w:rsidRPr="00D01E8D" w:rsidRDefault="00904529" w:rsidP="00F03B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3B75" w:rsidRPr="00D01E8D">
        <w:rPr>
          <w:rFonts w:ascii="Times New Roman" w:hAnsi="Times New Roman" w:cs="Times New Roman"/>
          <w:sz w:val="28"/>
          <w:szCs w:val="28"/>
        </w:rPr>
        <w:t>3.</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построение</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карты</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индикаторов</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и</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зависимости</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параметров</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развития</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от</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индикаторов.</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4.</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использование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выявленных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индикаторов,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усиливающих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развитие,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конкурентного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преимущества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рынке.</w:t>
      </w:r>
    </w:p>
    <w:p w:rsidR="00F03B75" w:rsidRPr="00D01E8D" w:rsidRDefault="00F03B75" w:rsidP="00F03B75">
      <w:pPr>
        <w:spacing w:after="0" w:line="360" w:lineRule="auto"/>
        <w:ind w:firstLine="709"/>
        <w:jc w:val="center"/>
        <w:rPr>
          <w:rFonts w:ascii="Times New Roman" w:hAnsi="Times New Roman" w:cs="Times New Roman"/>
          <w:b/>
          <w:i/>
          <w:sz w:val="28"/>
          <w:szCs w:val="28"/>
        </w:rPr>
      </w:pPr>
      <w:r w:rsidRPr="00D01E8D">
        <w:rPr>
          <w:rFonts w:ascii="Times New Roman" w:hAnsi="Times New Roman" w:cs="Times New Roman"/>
          <w:b/>
          <w:i/>
          <w:sz w:val="28"/>
          <w:szCs w:val="28"/>
        </w:rPr>
        <w:t>Модель</w:t>
      </w:r>
      <w:r w:rsidR="00904529">
        <w:rPr>
          <w:rFonts w:ascii="Times New Roman" w:hAnsi="Times New Roman" w:cs="Times New Roman"/>
          <w:b/>
          <w:i/>
          <w:sz w:val="28"/>
          <w:szCs w:val="28"/>
        </w:rPr>
        <w:t xml:space="preserve"> </w:t>
      </w:r>
      <w:r w:rsidRPr="00D01E8D">
        <w:rPr>
          <w:rFonts w:ascii="Times New Roman" w:hAnsi="Times New Roman" w:cs="Times New Roman"/>
          <w:b/>
          <w:i/>
          <w:sz w:val="28"/>
          <w:szCs w:val="28"/>
        </w:rPr>
        <w:t>риск-ориетированного</w:t>
      </w:r>
      <w:r w:rsidR="00904529">
        <w:rPr>
          <w:rFonts w:ascii="Times New Roman" w:hAnsi="Times New Roman" w:cs="Times New Roman"/>
          <w:b/>
          <w:i/>
          <w:sz w:val="28"/>
          <w:szCs w:val="28"/>
        </w:rPr>
        <w:t xml:space="preserve"> </w:t>
      </w:r>
      <w:r w:rsidRPr="00D01E8D">
        <w:rPr>
          <w:rFonts w:ascii="Times New Roman" w:hAnsi="Times New Roman" w:cs="Times New Roman"/>
          <w:b/>
          <w:i/>
          <w:sz w:val="28"/>
          <w:szCs w:val="28"/>
        </w:rPr>
        <w:t>внутреннего</w:t>
      </w:r>
      <w:r w:rsidR="00904529">
        <w:rPr>
          <w:rFonts w:ascii="Times New Roman" w:hAnsi="Times New Roman" w:cs="Times New Roman"/>
          <w:b/>
          <w:i/>
          <w:sz w:val="28"/>
          <w:szCs w:val="28"/>
        </w:rPr>
        <w:t xml:space="preserve"> </w:t>
      </w:r>
      <w:r w:rsidRPr="00D01E8D">
        <w:rPr>
          <w:rFonts w:ascii="Times New Roman" w:hAnsi="Times New Roman" w:cs="Times New Roman"/>
          <w:b/>
          <w:i/>
          <w:sz w:val="28"/>
          <w:szCs w:val="28"/>
        </w:rPr>
        <w:t>контроля</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основание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риск-ориентированной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модели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положено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такое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видение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присущее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любого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предприятия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постоянная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составляющая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производственных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операций.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данной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модели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нацелен</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равно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предупреждение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возникновения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через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такую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настройку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программного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обеспечения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которая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позволяет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автоматически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посылать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Службы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w:t>
      </w:r>
      <w:r w:rsidRPr="00D01E8D">
        <w:rPr>
          <w:rFonts w:ascii="Times New Roman" w:hAnsi="Times New Roman" w:cs="Times New Roman"/>
          <w:sz w:val="28"/>
          <w:szCs w:val="28"/>
        </w:rPr>
        <w:lastRenderedPageBreak/>
        <w:t>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сигналы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нарушении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лимитов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процедур</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бизнес-процессов.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другой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стороны,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риск-ориентированная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модель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направлена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минимизацию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резко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возрастающих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через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анализ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бизнес-процессов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только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точки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зрения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недопущения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нарушения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законодательства,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точки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зрения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оценки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бизнес-процессов,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включающих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одну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составных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частей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правовой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более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широко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регуляторный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Риск-ориентированный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можно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определить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постоянный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элемент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предприятия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всем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направлениям,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включающий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различные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формы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предупреждения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помощи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различных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технологий,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числе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информационных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технологий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технологий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менеджмента,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когда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является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одним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ключевых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параметров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оценки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любого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продукта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взаимосвязей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подразделений,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что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позволяет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проводить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максимально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возможное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снижение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числе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регуляторного.</w:t>
      </w:r>
    </w:p>
    <w:p w:rsidR="00F03B75" w:rsidRPr="00D01E8D" w:rsidRDefault="00F03B75" w:rsidP="00F03B75">
      <w:pPr>
        <w:spacing w:after="0" w:line="360" w:lineRule="auto"/>
        <w:ind w:firstLine="709"/>
        <w:rPr>
          <w:rFonts w:ascii="Times New Roman" w:hAnsi="Times New Roman" w:cs="Times New Roman"/>
          <w:sz w:val="28"/>
          <w:szCs w:val="28"/>
        </w:rPr>
      </w:pP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зарубежной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практике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наиболее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известна</w:t>
      </w:r>
      <w:r w:rsidR="00904529">
        <w:rPr>
          <w:rFonts w:ascii="Times New Roman" w:hAnsi="Times New Roman" w:cs="Times New Roman"/>
          <w:sz w:val="28"/>
          <w:szCs w:val="28"/>
        </w:rPr>
        <w:t xml:space="preserve"> </w:t>
      </w:r>
      <w:r w:rsidRPr="00D01E8D">
        <w:rPr>
          <w:rFonts w:ascii="Times New Roman" w:hAnsi="Times New Roman" w:cs="Times New Roman"/>
          <w:b/>
          <w:bCs/>
          <w:i/>
          <w:sz w:val="28"/>
          <w:szCs w:val="28"/>
        </w:rPr>
        <w:t>модель</w:t>
      </w:r>
      <w:r w:rsidR="00904529">
        <w:rPr>
          <w:rFonts w:ascii="Times New Roman" w:hAnsi="Times New Roman" w:cs="Times New Roman"/>
          <w:b/>
          <w:bCs/>
          <w:i/>
          <w:sz w:val="28"/>
          <w:szCs w:val="28"/>
        </w:rPr>
        <w:t xml:space="preserve"> </w:t>
      </w:r>
      <w:r w:rsidRPr="00D01E8D">
        <w:rPr>
          <w:rFonts w:ascii="Times New Roman" w:hAnsi="Times New Roman" w:cs="Times New Roman"/>
          <w:b/>
          <w:bCs/>
          <w:i/>
          <w:sz w:val="28"/>
          <w:szCs w:val="28"/>
        </w:rPr>
        <w:t>COSO</w:t>
      </w:r>
    </w:p>
    <w:p w:rsidR="00F03B75" w:rsidRPr="00D01E8D" w:rsidRDefault="00904529" w:rsidP="00F03B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3B75" w:rsidRPr="00D01E8D">
        <w:rPr>
          <w:rFonts w:ascii="Times New Roman" w:hAnsi="Times New Roman" w:cs="Times New Roman"/>
          <w:sz w:val="28"/>
          <w:szCs w:val="28"/>
        </w:rPr>
        <w:t>Концепция</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внутреннего</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контроля</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COSO</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определяет</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внутренний</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контроль</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как</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процесс,</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осуществляемый</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советом</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директоров,</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менеджментом</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и</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другим</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персоналом</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организации,</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направленный</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на</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обеспечение</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разумной</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гарантии</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достижения</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целей</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по</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следующим</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категориям:</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эффективность</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(effectiveness)</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и</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результативность</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(efficiency)</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операций</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компании;</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достоверность</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(reliability)</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финансовой</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отчетности;</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соблюдение</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соответствующего</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подзаконных</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актов</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и</w:t>
      </w:r>
      <w:r>
        <w:rPr>
          <w:rFonts w:ascii="Times New Roman" w:hAnsi="Times New Roman" w:cs="Times New Roman"/>
          <w:sz w:val="28"/>
          <w:szCs w:val="28"/>
        </w:rPr>
        <w:t xml:space="preserve"> </w:t>
      </w:r>
      <w:r w:rsidR="00F03B75" w:rsidRPr="00D01E8D">
        <w:rPr>
          <w:rFonts w:ascii="Times New Roman" w:hAnsi="Times New Roman" w:cs="Times New Roman"/>
          <w:sz w:val="28"/>
          <w:szCs w:val="28"/>
        </w:rPr>
        <w:t>регламентов.</w:t>
      </w:r>
      <w:r>
        <w:rPr>
          <w:rFonts w:ascii="Times New Roman" w:hAnsi="Times New Roman" w:cs="Times New Roman"/>
          <w:sz w:val="28"/>
          <w:szCs w:val="28"/>
        </w:rPr>
        <w:t xml:space="preserve"> </w:t>
      </w:r>
    </w:p>
    <w:p w:rsidR="00F03B75" w:rsidRPr="00D01E8D" w:rsidRDefault="00F03B75" w:rsidP="00F03B75">
      <w:pPr>
        <w:pStyle w:val="af"/>
        <w:spacing w:before="0" w:beforeAutospacing="0" w:after="0" w:afterAutospacing="0" w:line="360" w:lineRule="auto"/>
        <w:jc w:val="both"/>
        <w:rPr>
          <w:color w:val="000000"/>
          <w:sz w:val="28"/>
          <w:szCs w:val="28"/>
        </w:rPr>
      </w:pPr>
      <w:r w:rsidRPr="00D01E8D">
        <w:rPr>
          <w:color w:val="000000"/>
          <w:sz w:val="28"/>
          <w:szCs w:val="28"/>
        </w:rPr>
        <w:t>В</w:t>
      </w:r>
      <w:r w:rsidR="00904529">
        <w:rPr>
          <w:color w:val="000000"/>
          <w:sz w:val="28"/>
          <w:szCs w:val="28"/>
        </w:rPr>
        <w:t xml:space="preserve"> </w:t>
      </w:r>
      <w:r w:rsidRPr="00D01E8D">
        <w:rPr>
          <w:color w:val="000000"/>
          <w:sz w:val="28"/>
          <w:szCs w:val="28"/>
        </w:rPr>
        <w:t>соответствии</w:t>
      </w:r>
      <w:r w:rsidR="00904529">
        <w:rPr>
          <w:color w:val="000000"/>
          <w:sz w:val="28"/>
          <w:szCs w:val="28"/>
        </w:rPr>
        <w:t xml:space="preserve"> </w:t>
      </w:r>
      <w:r w:rsidRPr="00D01E8D">
        <w:rPr>
          <w:color w:val="000000"/>
          <w:sz w:val="28"/>
          <w:szCs w:val="28"/>
        </w:rPr>
        <w:t>с</w:t>
      </w:r>
      <w:r w:rsidR="00904529">
        <w:rPr>
          <w:color w:val="000000"/>
          <w:sz w:val="28"/>
          <w:szCs w:val="28"/>
        </w:rPr>
        <w:t xml:space="preserve"> </w:t>
      </w:r>
      <w:r w:rsidRPr="00D01E8D">
        <w:rPr>
          <w:color w:val="000000"/>
          <w:sz w:val="28"/>
          <w:szCs w:val="28"/>
        </w:rPr>
        <w:t>методологией</w:t>
      </w:r>
      <w:r w:rsidR="00904529">
        <w:rPr>
          <w:color w:val="000000"/>
          <w:sz w:val="28"/>
          <w:szCs w:val="28"/>
        </w:rPr>
        <w:t xml:space="preserve"> </w:t>
      </w:r>
      <w:r w:rsidRPr="00D01E8D">
        <w:rPr>
          <w:color w:val="000000"/>
          <w:sz w:val="28"/>
          <w:szCs w:val="28"/>
        </w:rPr>
        <w:t>COSO</w:t>
      </w:r>
      <w:r w:rsidR="00904529">
        <w:rPr>
          <w:color w:val="000000"/>
          <w:sz w:val="28"/>
          <w:szCs w:val="28"/>
        </w:rPr>
        <w:t xml:space="preserve"> </w:t>
      </w:r>
      <w:r w:rsidRPr="00D01E8D">
        <w:rPr>
          <w:color w:val="000000"/>
          <w:sz w:val="28"/>
          <w:szCs w:val="28"/>
        </w:rPr>
        <w:t>менеджмент</w:t>
      </w:r>
      <w:r w:rsidR="00904529">
        <w:rPr>
          <w:color w:val="000000"/>
          <w:sz w:val="28"/>
          <w:szCs w:val="28"/>
        </w:rPr>
        <w:t xml:space="preserve"> </w:t>
      </w:r>
      <w:r w:rsidRPr="00D01E8D">
        <w:rPr>
          <w:color w:val="000000"/>
          <w:sz w:val="28"/>
          <w:szCs w:val="28"/>
        </w:rPr>
        <w:t>риска</w:t>
      </w:r>
      <w:r w:rsidR="00904529">
        <w:rPr>
          <w:color w:val="000000"/>
          <w:sz w:val="28"/>
          <w:szCs w:val="28"/>
        </w:rPr>
        <w:t xml:space="preserve"> </w:t>
      </w:r>
      <w:r w:rsidRPr="00D01E8D">
        <w:rPr>
          <w:color w:val="000000"/>
          <w:sz w:val="28"/>
          <w:szCs w:val="28"/>
        </w:rPr>
        <w:t>организации</w:t>
      </w:r>
      <w:r w:rsidR="00904529">
        <w:rPr>
          <w:color w:val="000000"/>
          <w:sz w:val="28"/>
          <w:szCs w:val="28"/>
        </w:rPr>
        <w:t xml:space="preserve"> </w:t>
      </w:r>
      <w:r w:rsidRPr="00D01E8D">
        <w:rPr>
          <w:color w:val="000000"/>
          <w:sz w:val="28"/>
          <w:szCs w:val="28"/>
        </w:rPr>
        <w:t>включает</w:t>
      </w:r>
      <w:r w:rsidR="00904529">
        <w:rPr>
          <w:color w:val="000000"/>
          <w:sz w:val="28"/>
          <w:szCs w:val="28"/>
        </w:rPr>
        <w:t xml:space="preserve"> </w:t>
      </w:r>
      <w:r w:rsidRPr="00D01E8D">
        <w:rPr>
          <w:color w:val="000000"/>
          <w:sz w:val="28"/>
          <w:szCs w:val="28"/>
        </w:rPr>
        <w:t>в</w:t>
      </w:r>
      <w:r w:rsidR="00904529">
        <w:rPr>
          <w:color w:val="000000"/>
          <w:sz w:val="28"/>
          <w:szCs w:val="28"/>
        </w:rPr>
        <w:t xml:space="preserve"> </w:t>
      </w:r>
      <w:r w:rsidRPr="00D01E8D">
        <w:rPr>
          <w:color w:val="000000"/>
          <w:sz w:val="28"/>
          <w:szCs w:val="28"/>
        </w:rPr>
        <w:t>себя</w:t>
      </w:r>
      <w:r w:rsidR="00904529">
        <w:rPr>
          <w:color w:val="000000"/>
          <w:sz w:val="28"/>
          <w:szCs w:val="28"/>
        </w:rPr>
        <w:t xml:space="preserve"> </w:t>
      </w:r>
      <w:r w:rsidRPr="00D01E8D">
        <w:rPr>
          <w:color w:val="000000"/>
          <w:sz w:val="28"/>
          <w:szCs w:val="28"/>
        </w:rPr>
        <w:t>следующие</w:t>
      </w:r>
      <w:r w:rsidR="00904529">
        <w:rPr>
          <w:color w:val="000000"/>
          <w:sz w:val="28"/>
          <w:szCs w:val="28"/>
        </w:rPr>
        <w:t xml:space="preserve"> </w:t>
      </w:r>
      <w:r w:rsidRPr="00D01E8D">
        <w:rPr>
          <w:color w:val="000000"/>
          <w:sz w:val="28"/>
          <w:szCs w:val="28"/>
        </w:rPr>
        <w:t>ключевые</w:t>
      </w:r>
      <w:r w:rsidR="00904529">
        <w:rPr>
          <w:color w:val="000000"/>
          <w:sz w:val="28"/>
          <w:szCs w:val="28"/>
        </w:rPr>
        <w:t xml:space="preserve"> </w:t>
      </w:r>
      <w:r w:rsidRPr="00D01E8D">
        <w:rPr>
          <w:color w:val="000000"/>
          <w:sz w:val="28"/>
          <w:szCs w:val="28"/>
        </w:rPr>
        <w:t>задачи:</w:t>
      </w:r>
    </w:p>
    <w:p w:rsidR="00F03B75" w:rsidRPr="00D01E8D" w:rsidRDefault="00F03B75" w:rsidP="00F03B75">
      <w:pPr>
        <w:pStyle w:val="af"/>
        <w:spacing w:before="0" w:beforeAutospacing="0" w:after="0" w:afterAutospacing="0" w:line="360" w:lineRule="auto"/>
        <w:jc w:val="both"/>
        <w:rPr>
          <w:color w:val="000000"/>
          <w:sz w:val="28"/>
          <w:szCs w:val="28"/>
        </w:rPr>
      </w:pPr>
      <w:r w:rsidRPr="00D01E8D">
        <w:rPr>
          <w:color w:val="000000"/>
          <w:sz w:val="28"/>
          <w:szCs w:val="28"/>
        </w:rPr>
        <w:t>—</w:t>
      </w:r>
      <w:r w:rsidR="00904529">
        <w:rPr>
          <w:color w:val="000000"/>
          <w:sz w:val="28"/>
          <w:szCs w:val="28"/>
        </w:rPr>
        <w:t xml:space="preserve"> </w:t>
      </w:r>
      <w:r w:rsidRPr="00D01E8D">
        <w:rPr>
          <w:color w:val="000000"/>
          <w:sz w:val="28"/>
          <w:szCs w:val="28"/>
        </w:rPr>
        <w:t>определение</w:t>
      </w:r>
      <w:r w:rsidR="00904529">
        <w:rPr>
          <w:color w:val="000000"/>
          <w:sz w:val="28"/>
          <w:szCs w:val="28"/>
        </w:rPr>
        <w:t xml:space="preserve"> </w:t>
      </w:r>
      <w:r w:rsidRPr="00D01E8D">
        <w:rPr>
          <w:color w:val="000000"/>
          <w:sz w:val="28"/>
          <w:szCs w:val="28"/>
        </w:rPr>
        <w:t>уровня</w:t>
      </w:r>
      <w:r w:rsidR="00904529">
        <w:rPr>
          <w:color w:val="000000"/>
          <w:sz w:val="28"/>
          <w:szCs w:val="28"/>
        </w:rPr>
        <w:t xml:space="preserve"> </w:t>
      </w:r>
      <w:r w:rsidRPr="00D01E8D">
        <w:rPr>
          <w:color w:val="000000"/>
          <w:sz w:val="28"/>
          <w:szCs w:val="28"/>
        </w:rPr>
        <w:t>риска,</w:t>
      </w:r>
      <w:r w:rsidR="00904529">
        <w:rPr>
          <w:color w:val="000000"/>
          <w:sz w:val="28"/>
          <w:szCs w:val="28"/>
        </w:rPr>
        <w:t xml:space="preserve"> </w:t>
      </w:r>
      <w:r w:rsidRPr="00D01E8D">
        <w:rPr>
          <w:color w:val="000000"/>
          <w:sz w:val="28"/>
          <w:szCs w:val="28"/>
        </w:rPr>
        <w:t>на</w:t>
      </w:r>
      <w:r w:rsidR="00904529">
        <w:rPr>
          <w:color w:val="000000"/>
          <w:sz w:val="28"/>
          <w:szCs w:val="28"/>
        </w:rPr>
        <w:t xml:space="preserve"> </w:t>
      </w:r>
      <w:r w:rsidRPr="00D01E8D">
        <w:rPr>
          <w:color w:val="000000"/>
          <w:sz w:val="28"/>
          <w:szCs w:val="28"/>
        </w:rPr>
        <w:t>который</w:t>
      </w:r>
      <w:r w:rsidR="00904529">
        <w:rPr>
          <w:color w:val="000000"/>
          <w:sz w:val="28"/>
          <w:szCs w:val="28"/>
        </w:rPr>
        <w:t xml:space="preserve"> </w:t>
      </w:r>
      <w:r w:rsidRPr="00D01E8D">
        <w:rPr>
          <w:color w:val="000000"/>
          <w:sz w:val="28"/>
          <w:szCs w:val="28"/>
        </w:rPr>
        <w:t>готова</w:t>
      </w:r>
      <w:r w:rsidR="00904529">
        <w:rPr>
          <w:color w:val="000000"/>
          <w:sz w:val="28"/>
          <w:szCs w:val="28"/>
        </w:rPr>
        <w:t xml:space="preserve"> </w:t>
      </w:r>
      <w:r w:rsidRPr="00D01E8D">
        <w:rPr>
          <w:color w:val="000000"/>
          <w:sz w:val="28"/>
          <w:szCs w:val="28"/>
        </w:rPr>
        <w:t>идти</w:t>
      </w:r>
      <w:r w:rsidR="00904529">
        <w:rPr>
          <w:color w:val="000000"/>
          <w:sz w:val="28"/>
          <w:szCs w:val="28"/>
        </w:rPr>
        <w:t xml:space="preserve"> </w:t>
      </w:r>
      <w:r w:rsidRPr="00D01E8D">
        <w:rPr>
          <w:color w:val="000000"/>
          <w:sz w:val="28"/>
          <w:szCs w:val="28"/>
        </w:rPr>
        <w:t>организация</w:t>
      </w:r>
      <w:r w:rsidR="00904529">
        <w:rPr>
          <w:color w:val="000000"/>
          <w:sz w:val="28"/>
          <w:szCs w:val="28"/>
        </w:rPr>
        <w:t xml:space="preserve"> </w:t>
      </w:r>
      <w:r w:rsidRPr="00D01E8D">
        <w:rPr>
          <w:color w:val="000000"/>
          <w:sz w:val="28"/>
          <w:szCs w:val="28"/>
        </w:rPr>
        <w:t>в</w:t>
      </w:r>
      <w:r w:rsidR="00904529">
        <w:rPr>
          <w:color w:val="000000"/>
          <w:sz w:val="28"/>
          <w:szCs w:val="28"/>
        </w:rPr>
        <w:t xml:space="preserve"> </w:t>
      </w:r>
      <w:r w:rsidRPr="00D01E8D">
        <w:rPr>
          <w:color w:val="000000"/>
          <w:sz w:val="28"/>
          <w:szCs w:val="28"/>
        </w:rPr>
        <w:t>соответствии</w:t>
      </w:r>
      <w:r w:rsidR="00904529">
        <w:rPr>
          <w:color w:val="000000"/>
          <w:sz w:val="28"/>
          <w:szCs w:val="28"/>
        </w:rPr>
        <w:t xml:space="preserve"> </w:t>
      </w:r>
      <w:r w:rsidRPr="00D01E8D">
        <w:rPr>
          <w:color w:val="000000"/>
          <w:sz w:val="28"/>
          <w:szCs w:val="28"/>
        </w:rPr>
        <w:t>со</w:t>
      </w:r>
      <w:r w:rsidR="00904529">
        <w:rPr>
          <w:color w:val="000000"/>
          <w:sz w:val="28"/>
          <w:szCs w:val="28"/>
        </w:rPr>
        <w:t xml:space="preserve"> </w:t>
      </w:r>
      <w:r w:rsidRPr="00D01E8D">
        <w:rPr>
          <w:color w:val="000000"/>
          <w:sz w:val="28"/>
          <w:szCs w:val="28"/>
        </w:rPr>
        <w:t>своей</w:t>
      </w:r>
      <w:r w:rsidR="00904529">
        <w:rPr>
          <w:color w:val="000000"/>
          <w:sz w:val="28"/>
          <w:szCs w:val="28"/>
        </w:rPr>
        <w:t xml:space="preserve"> </w:t>
      </w:r>
      <w:r w:rsidRPr="00D01E8D">
        <w:rPr>
          <w:color w:val="000000"/>
          <w:sz w:val="28"/>
          <w:szCs w:val="28"/>
        </w:rPr>
        <w:t>стратегией</w:t>
      </w:r>
      <w:r w:rsidR="00904529">
        <w:rPr>
          <w:color w:val="000000"/>
          <w:sz w:val="28"/>
          <w:szCs w:val="28"/>
        </w:rPr>
        <w:t xml:space="preserve"> </w:t>
      </w:r>
      <w:r w:rsidRPr="00D01E8D">
        <w:rPr>
          <w:color w:val="000000"/>
          <w:sz w:val="28"/>
          <w:szCs w:val="28"/>
        </w:rPr>
        <w:t>развития;</w:t>
      </w:r>
    </w:p>
    <w:p w:rsidR="00F03B75" w:rsidRPr="00D01E8D" w:rsidRDefault="00F03B75" w:rsidP="00F03B75">
      <w:pPr>
        <w:pStyle w:val="af"/>
        <w:spacing w:before="0" w:beforeAutospacing="0" w:after="0" w:afterAutospacing="0" w:line="360" w:lineRule="auto"/>
        <w:jc w:val="both"/>
        <w:rPr>
          <w:color w:val="000000"/>
          <w:sz w:val="28"/>
          <w:szCs w:val="28"/>
        </w:rPr>
      </w:pPr>
      <w:r w:rsidRPr="00D01E8D">
        <w:rPr>
          <w:color w:val="000000"/>
          <w:sz w:val="28"/>
          <w:szCs w:val="28"/>
        </w:rPr>
        <w:t>—</w:t>
      </w:r>
      <w:r w:rsidR="00904529">
        <w:rPr>
          <w:color w:val="000000"/>
          <w:sz w:val="28"/>
          <w:szCs w:val="28"/>
        </w:rPr>
        <w:t xml:space="preserve"> </w:t>
      </w:r>
      <w:r w:rsidRPr="00D01E8D">
        <w:rPr>
          <w:color w:val="000000"/>
          <w:sz w:val="28"/>
          <w:szCs w:val="28"/>
        </w:rPr>
        <w:t>совершенствование</w:t>
      </w:r>
      <w:r w:rsidR="00904529">
        <w:rPr>
          <w:color w:val="000000"/>
          <w:sz w:val="28"/>
          <w:szCs w:val="28"/>
        </w:rPr>
        <w:t xml:space="preserve"> </w:t>
      </w:r>
      <w:r w:rsidRPr="00D01E8D">
        <w:rPr>
          <w:color w:val="000000"/>
          <w:sz w:val="28"/>
          <w:szCs w:val="28"/>
        </w:rPr>
        <w:t>процесса</w:t>
      </w:r>
      <w:r w:rsidR="00904529">
        <w:rPr>
          <w:color w:val="000000"/>
          <w:sz w:val="28"/>
          <w:szCs w:val="28"/>
        </w:rPr>
        <w:t xml:space="preserve"> </w:t>
      </w:r>
      <w:r w:rsidRPr="00D01E8D">
        <w:rPr>
          <w:color w:val="000000"/>
          <w:sz w:val="28"/>
          <w:szCs w:val="28"/>
        </w:rPr>
        <w:t>принятия</w:t>
      </w:r>
      <w:r w:rsidR="00904529">
        <w:rPr>
          <w:color w:val="000000"/>
          <w:sz w:val="28"/>
          <w:szCs w:val="28"/>
        </w:rPr>
        <w:t xml:space="preserve"> </w:t>
      </w:r>
      <w:r w:rsidRPr="00D01E8D">
        <w:rPr>
          <w:color w:val="000000"/>
          <w:sz w:val="28"/>
          <w:szCs w:val="28"/>
        </w:rPr>
        <w:t>решений</w:t>
      </w:r>
      <w:r w:rsidR="00904529">
        <w:rPr>
          <w:color w:val="000000"/>
          <w:sz w:val="28"/>
          <w:szCs w:val="28"/>
        </w:rPr>
        <w:t xml:space="preserve"> </w:t>
      </w:r>
      <w:r w:rsidRPr="00D01E8D">
        <w:rPr>
          <w:color w:val="000000"/>
          <w:sz w:val="28"/>
          <w:szCs w:val="28"/>
        </w:rPr>
        <w:t>по</w:t>
      </w:r>
      <w:r w:rsidR="00904529">
        <w:rPr>
          <w:color w:val="000000"/>
          <w:sz w:val="28"/>
          <w:szCs w:val="28"/>
        </w:rPr>
        <w:t xml:space="preserve"> </w:t>
      </w:r>
      <w:r w:rsidRPr="00D01E8D">
        <w:rPr>
          <w:color w:val="000000"/>
          <w:sz w:val="28"/>
          <w:szCs w:val="28"/>
        </w:rPr>
        <w:t>реагированию</w:t>
      </w:r>
      <w:r w:rsidR="00904529">
        <w:rPr>
          <w:color w:val="000000"/>
          <w:sz w:val="28"/>
          <w:szCs w:val="28"/>
        </w:rPr>
        <w:t xml:space="preserve"> </w:t>
      </w:r>
      <w:r w:rsidRPr="00D01E8D">
        <w:rPr>
          <w:color w:val="000000"/>
          <w:sz w:val="28"/>
          <w:szCs w:val="28"/>
        </w:rPr>
        <w:t>на</w:t>
      </w:r>
      <w:r w:rsidR="00904529">
        <w:rPr>
          <w:color w:val="000000"/>
          <w:sz w:val="28"/>
          <w:szCs w:val="28"/>
        </w:rPr>
        <w:t xml:space="preserve"> </w:t>
      </w:r>
      <w:r w:rsidRPr="00D01E8D">
        <w:rPr>
          <w:color w:val="000000"/>
          <w:sz w:val="28"/>
          <w:szCs w:val="28"/>
        </w:rPr>
        <w:t>возникающие</w:t>
      </w:r>
      <w:r w:rsidR="00904529">
        <w:rPr>
          <w:color w:val="000000"/>
          <w:sz w:val="28"/>
          <w:szCs w:val="28"/>
        </w:rPr>
        <w:t xml:space="preserve"> </w:t>
      </w:r>
      <w:r w:rsidRPr="00D01E8D">
        <w:rPr>
          <w:color w:val="000000"/>
          <w:sz w:val="28"/>
          <w:szCs w:val="28"/>
        </w:rPr>
        <w:t>риски;</w:t>
      </w:r>
    </w:p>
    <w:p w:rsidR="00F03B75" w:rsidRPr="00D01E8D" w:rsidRDefault="00F03B75" w:rsidP="00F03B75">
      <w:pPr>
        <w:pStyle w:val="af"/>
        <w:spacing w:before="0" w:beforeAutospacing="0" w:after="0" w:afterAutospacing="0" w:line="360" w:lineRule="auto"/>
        <w:jc w:val="both"/>
        <w:rPr>
          <w:color w:val="000000"/>
          <w:sz w:val="28"/>
          <w:szCs w:val="28"/>
        </w:rPr>
      </w:pPr>
      <w:r w:rsidRPr="00D01E8D">
        <w:rPr>
          <w:color w:val="000000"/>
          <w:sz w:val="28"/>
          <w:szCs w:val="28"/>
        </w:rPr>
        <w:t>—</w:t>
      </w:r>
      <w:r w:rsidR="00904529">
        <w:rPr>
          <w:color w:val="000000"/>
          <w:sz w:val="28"/>
          <w:szCs w:val="28"/>
        </w:rPr>
        <w:t xml:space="preserve"> </w:t>
      </w:r>
      <w:r w:rsidRPr="00D01E8D">
        <w:rPr>
          <w:color w:val="000000"/>
          <w:sz w:val="28"/>
          <w:szCs w:val="28"/>
        </w:rPr>
        <w:t>сокращение</w:t>
      </w:r>
      <w:r w:rsidR="00904529">
        <w:rPr>
          <w:color w:val="000000"/>
          <w:sz w:val="28"/>
          <w:szCs w:val="28"/>
        </w:rPr>
        <w:t xml:space="preserve"> </w:t>
      </w:r>
      <w:r w:rsidRPr="00D01E8D">
        <w:rPr>
          <w:color w:val="000000"/>
          <w:sz w:val="28"/>
          <w:szCs w:val="28"/>
        </w:rPr>
        <w:t>числа</w:t>
      </w:r>
      <w:r w:rsidR="00904529">
        <w:rPr>
          <w:color w:val="000000"/>
          <w:sz w:val="28"/>
          <w:szCs w:val="28"/>
        </w:rPr>
        <w:t xml:space="preserve"> </w:t>
      </w:r>
      <w:r w:rsidRPr="00D01E8D">
        <w:rPr>
          <w:color w:val="000000"/>
          <w:sz w:val="28"/>
          <w:szCs w:val="28"/>
        </w:rPr>
        <w:t>непредвиденных</w:t>
      </w:r>
      <w:r w:rsidR="00904529">
        <w:rPr>
          <w:color w:val="000000"/>
          <w:sz w:val="28"/>
          <w:szCs w:val="28"/>
        </w:rPr>
        <w:t xml:space="preserve"> </w:t>
      </w:r>
      <w:r w:rsidRPr="00D01E8D">
        <w:rPr>
          <w:color w:val="000000"/>
          <w:sz w:val="28"/>
          <w:szCs w:val="28"/>
        </w:rPr>
        <w:t>событий</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убытков</w:t>
      </w:r>
      <w:r w:rsidR="00904529">
        <w:rPr>
          <w:color w:val="000000"/>
          <w:sz w:val="28"/>
          <w:szCs w:val="28"/>
        </w:rPr>
        <w:t xml:space="preserve"> </w:t>
      </w:r>
      <w:r w:rsidRPr="00D01E8D">
        <w:rPr>
          <w:color w:val="000000"/>
          <w:sz w:val="28"/>
          <w:szCs w:val="28"/>
        </w:rPr>
        <w:t>в</w:t>
      </w:r>
      <w:r w:rsidR="00904529">
        <w:rPr>
          <w:color w:val="000000"/>
          <w:sz w:val="28"/>
          <w:szCs w:val="28"/>
        </w:rPr>
        <w:t xml:space="preserve"> </w:t>
      </w:r>
      <w:r w:rsidRPr="00D01E8D">
        <w:rPr>
          <w:color w:val="000000"/>
          <w:sz w:val="28"/>
          <w:szCs w:val="28"/>
        </w:rPr>
        <w:t>хозяйственной</w:t>
      </w:r>
      <w:r w:rsidR="00904529">
        <w:rPr>
          <w:color w:val="000000"/>
          <w:sz w:val="28"/>
          <w:szCs w:val="28"/>
        </w:rPr>
        <w:t xml:space="preserve"> </w:t>
      </w:r>
      <w:r w:rsidRPr="00D01E8D">
        <w:rPr>
          <w:color w:val="000000"/>
          <w:sz w:val="28"/>
          <w:szCs w:val="28"/>
        </w:rPr>
        <w:t>деятельности;</w:t>
      </w:r>
    </w:p>
    <w:p w:rsidR="00F03B75" w:rsidRPr="00D01E8D" w:rsidRDefault="00F03B75" w:rsidP="00F03B75">
      <w:pPr>
        <w:pStyle w:val="af"/>
        <w:spacing w:before="0" w:beforeAutospacing="0" w:after="0" w:afterAutospacing="0" w:line="360" w:lineRule="auto"/>
        <w:jc w:val="both"/>
        <w:rPr>
          <w:color w:val="000000"/>
          <w:sz w:val="28"/>
          <w:szCs w:val="28"/>
        </w:rPr>
      </w:pPr>
      <w:r w:rsidRPr="00D01E8D">
        <w:rPr>
          <w:color w:val="000000"/>
          <w:sz w:val="28"/>
          <w:szCs w:val="28"/>
        </w:rPr>
        <w:lastRenderedPageBreak/>
        <w:t>—</w:t>
      </w:r>
      <w:r w:rsidR="00904529">
        <w:rPr>
          <w:color w:val="000000"/>
          <w:sz w:val="28"/>
          <w:szCs w:val="28"/>
        </w:rPr>
        <w:t xml:space="preserve"> </w:t>
      </w:r>
      <w:r w:rsidRPr="00D01E8D">
        <w:rPr>
          <w:color w:val="000000"/>
          <w:sz w:val="28"/>
          <w:szCs w:val="28"/>
        </w:rPr>
        <w:t>определение</w:t>
      </w:r>
      <w:r w:rsidR="00904529">
        <w:rPr>
          <w:color w:val="000000"/>
          <w:sz w:val="28"/>
          <w:szCs w:val="28"/>
        </w:rPr>
        <w:t xml:space="preserve"> </w:t>
      </w:r>
      <w:r w:rsidRPr="00D01E8D">
        <w:rPr>
          <w:color w:val="000000"/>
          <w:sz w:val="28"/>
          <w:szCs w:val="28"/>
        </w:rPr>
        <w:t>и</w:t>
      </w:r>
      <w:r w:rsidR="00904529">
        <w:rPr>
          <w:color w:val="000000"/>
          <w:sz w:val="28"/>
          <w:szCs w:val="28"/>
        </w:rPr>
        <w:t xml:space="preserve"> </w:t>
      </w:r>
      <w:r w:rsidRPr="00D01E8D">
        <w:rPr>
          <w:color w:val="000000"/>
          <w:sz w:val="28"/>
          <w:szCs w:val="28"/>
        </w:rPr>
        <w:t>управление</w:t>
      </w:r>
      <w:r w:rsidR="00904529">
        <w:rPr>
          <w:color w:val="000000"/>
          <w:sz w:val="28"/>
          <w:szCs w:val="28"/>
        </w:rPr>
        <w:t xml:space="preserve"> </w:t>
      </w:r>
      <w:r w:rsidRPr="00D01E8D">
        <w:rPr>
          <w:color w:val="000000"/>
          <w:sz w:val="28"/>
          <w:szCs w:val="28"/>
        </w:rPr>
        <w:t>всей</w:t>
      </w:r>
      <w:r w:rsidR="00904529">
        <w:rPr>
          <w:color w:val="000000"/>
          <w:sz w:val="28"/>
          <w:szCs w:val="28"/>
        </w:rPr>
        <w:t xml:space="preserve"> </w:t>
      </w:r>
      <w:r w:rsidRPr="00D01E8D">
        <w:rPr>
          <w:color w:val="000000"/>
          <w:sz w:val="28"/>
          <w:szCs w:val="28"/>
        </w:rPr>
        <w:t>совокупностью</w:t>
      </w:r>
      <w:r w:rsidR="00904529">
        <w:rPr>
          <w:color w:val="000000"/>
          <w:sz w:val="28"/>
          <w:szCs w:val="28"/>
        </w:rPr>
        <w:t xml:space="preserve"> </w:t>
      </w:r>
      <w:r w:rsidRPr="00D01E8D">
        <w:rPr>
          <w:color w:val="000000"/>
          <w:sz w:val="28"/>
          <w:szCs w:val="28"/>
        </w:rPr>
        <w:t>рисков</w:t>
      </w:r>
      <w:r w:rsidR="00904529">
        <w:rPr>
          <w:color w:val="000000"/>
          <w:sz w:val="28"/>
          <w:szCs w:val="28"/>
        </w:rPr>
        <w:t xml:space="preserve"> </w:t>
      </w:r>
      <w:r w:rsidRPr="00D01E8D">
        <w:rPr>
          <w:color w:val="000000"/>
          <w:sz w:val="28"/>
          <w:szCs w:val="28"/>
        </w:rPr>
        <w:t>в</w:t>
      </w:r>
      <w:r w:rsidR="00904529">
        <w:rPr>
          <w:color w:val="000000"/>
          <w:sz w:val="28"/>
          <w:szCs w:val="28"/>
        </w:rPr>
        <w:t xml:space="preserve"> </w:t>
      </w:r>
      <w:r w:rsidRPr="00D01E8D">
        <w:rPr>
          <w:color w:val="000000"/>
          <w:sz w:val="28"/>
          <w:szCs w:val="28"/>
        </w:rPr>
        <w:t>хозяйственной</w:t>
      </w:r>
      <w:r w:rsidR="00904529">
        <w:rPr>
          <w:color w:val="000000"/>
          <w:sz w:val="28"/>
          <w:szCs w:val="28"/>
        </w:rPr>
        <w:t xml:space="preserve"> </w:t>
      </w:r>
      <w:r w:rsidRPr="00D01E8D">
        <w:rPr>
          <w:color w:val="000000"/>
          <w:sz w:val="28"/>
          <w:szCs w:val="28"/>
        </w:rPr>
        <w:t>деятельности;</w:t>
      </w:r>
    </w:p>
    <w:p w:rsidR="00F03B75" w:rsidRPr="00D01E8D" w:rsidRDefault="00F03B75" w:rsidP="00F03B75">
      <w:pPr>
        <w:pStyle w:val="af"/>
        <w:spacing w:before="0" w:beforeAutospacing="0" w:after="0" w:afterAutospacing="0" w:line="360" w:lineRule="auto"/>
        <w:jc w:val="both"/>
        <w:rPr>
          <w:color w:val="000000"/>
          <w:sz w:val="28"/>
          <w:szCs w:val="28"/>
        </w:rPr>
      </w:pPr>
      <w:r w:rsidRPr="00D01E8D">
        <w:rPr>
          <w:color w:val="000000"/>
          <w:sz w:val="28"/>
          <w:szCs w:val="28"/>
        </w:rPr>
        <w:t>—</w:t>
      </w:r>
      <w:r w:rsidR="00904529">
        <w:rPr>
          <w:color w:val="000000"/>
          <w:sz w:val="28"/>
          <w:szCs w:val="28"/>
        </w:rPr>
        <w:t xml:space="preserve"> </w:t>
      </w:r>
      <w:r w:rsidRPr="00D01E8D">
        <w:rPr>
          <w:color w:val="000000"/>
          <w:sz w:val="28"/>
          <w:szCs w:val="28"/>
        </w:rPr>
        <w:t>использование</w:t>
      </w:r>
      <w:r w:rsidR="00904529">
        <w:rPr>
          <w:color w:val="000000"/>
          <w:sz w:val="28"/>
          <w:szCs w:val="28"/>
        </w:rPr>
        <w:t xml:space="preserve"> </w:t>
      </w:r>
      <w:r w:rsidRPr="00D01E8D">
        <w:rPr>
          <w:color w:val="000000"/>
          <w:sz w:val="28"/>
          <w:szCs w:val="28"/>
        </w:rPr>
        <w:t>благоприятных</w:t>
      </w:r>
      <w:r w:rsidR="00904529">
        <w:rPr>
          <w:color w:val="000000"/>
          <w:sz w:val="28"/>
          <w:szCs w:val="28"/>
        </w:rPr>
        <w:t xml:space="preserve"> </w:t>
      </w:r>
      <w:r w:rsidRPr="00D01E8D">
        <w:rPr>
          <w:color w:val="000000"/>
          <w:sz w:val="28"/>
          <w:szCs w:val="28"/>
        </w:rPr>
        <w:t>возможностей;</w:t>
      </w:r>
    </w:p>
    <w:p w:rsidR="00F03B75" w:rsidRPr="00D01E8D" w:rsidRDefault="00F03B75" w:rsidP="00F03B75">
      <w:pPr>
        <w:pStyle w:val="af"/>
        <w:spacing w:before="0" w:beforeAutospacing="0" w:after="0" w:afterAutospacing="0" w:line="360" w:lineRule="auto"/>
        <w:jc w:val="both"/>
        <w:rPr>
          <w:color w:val="000000"/>
          <w:sz w:val="28"/>
          <w:szCs w:val="28"/>
        </w:rPr>
      </w:pPr>
      <w:r w:rsidRPr="00D01E8D">
        <w:rPr>
          <w:color w:val="000000"/>
          <w:sz w:val="28"/>
          <w:szCs w:val="28"/>
        </w:rPr>
        <w:t>—</w:t>
      </w:r>
      <w:r w:rsidR="00904529">
        <w:rPr>
          <w:color w:val="000000"/>
          <w:sz w:val="28"/>
          <w:szCs w:val="28"/>
        </w:rPr>
        <w:t xml:space="preserve"> </w:t>
      </w:r>
      <w:r w:rsidRPr="00D01E8D">
        <w:rPr>
          <w:color w:val="000000"/>
          <w:sz w:val="28"/>
          <w:szCs w:val="28"/>
        </w:rPr>
        <w:t>рациональное</w:t>
      </w:r>
      <w:r w:rsidR="00904529">
        <w:rPr>
          <w:color w:val="000000"/>
          <w:sz w:val="28"/>
          <w:szCs w:val="28"/>
        </w:rPr>
        <w:t xml:space="preserve"> </w:t>
      </w:r>
      <w:r w:rsidRPr="00D01E8D">
        <w:rPr>
          <w:color w:val="000000"/>
          <w:sz w:val="28"/>
          <w:szCs w:val="28"/>
        </w:rPr>
        <w:t>использование</w:t>
      </w:r>
      <w:r w:rsidR="00904529">
        <w:rPr>
          <w:color w:val="000000"/>
          <w:sz w:val="28"/>
          <w:szCs w:val="28"/>
        </w:rPr>
        <w:t xml:space="preserve"> </w:t>
      </w:r>
      <w:r w:rsidRPr="00D01E8D">
        <w:rPr>
          <w:color w:val="000000"/>
          <w:sz w:val="28"/>
          <w:szCs w:val="28"/>
        </w:rPr>
        <w:t>капитала.</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Согласно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концепции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COSO,</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состоит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из</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восьми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взаимосвязанных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компонентов,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являющихся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составной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частью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процесса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этим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компонентам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относятся: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Внутренняя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Постановка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целей;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Определение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событий;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Оценка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Реагирование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Средства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коммуникации;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Мониторинг.</w:t>
      </w:r>
      <w:r w:rsidR="00904529">
        <w:rPr>
          <w:rFonts w:ascii="Times New Roman" w:hAnsi="Times New Roman" w:cs="Times New Roman"/>
          <w:sz w:val="28"/>
          <w:szCs w:val="28"/>
        </w:rPr>
        <w:t xml:space="preserve"> </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обеспечения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сопоставимости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российской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действительностью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компоненты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могут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быть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перегруппированны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следующим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образом: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внутренняя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постановка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целей,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определение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событий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можно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охарактеризовать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одним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понятием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контрольная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Оценка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реагирование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понятием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оценка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рисков[3].</w:t>
      </w:r>
    </w:p>
    <w:p w:rsidR="00F03B75" w:rsidRPr="00D01E8D" w:rsidRDefault="00F03B75" w:rsidP="00F03B75">
      <w:pPr>
        <w:spacing w:after="0" w:line="360" w:lineRule="auto"/>
        <w:ind w:firstLine="709"/>
        <w:jc w:val="both"/>
        <w:rPr>
          <w:rFonts w:ascii="Times New Roman" w:hAnsi="Times New Roman" w:cs="Times New Roman"/>
          <w:sz w:val="28"/>
          <w:szCs w:val="28"/>
        </w:rPr>
      </w:pP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российской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практике,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согласно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Минфина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России,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основными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элементами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экономического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субъекта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являются: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Контрольная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Оценка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Процедуры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коммуникация;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Оценка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p>
    <w:p w:rsidR="00F03B75" w:rsidRPr="00D01E8D" w:rsidRDefault="00F03B75" w:rsidP="00F03B75">
      <w:pPr>
        <w:spacing w:after="0" w:line="360" w:lineRule="auto"/>
        <w:ind w:firstLine="709"/>
        <w:jc w:val="both"/>
        <w:rPr>
          <w:rFonts w:ascii="Times New Roman" w:hAnsi="Times New Roman" w:cs="Times New Roman"/>
          <w:color w:val="000000"/>
          <w:sz w:val="28"/>
          <w:szCs w:val="28"/>
        </w:rPr>
      </w:pPr>
      <w:r w:rsidRPr="00D01E8D">
        <w:rPr>
          <w:rFonts w:ascii="Times New Roman" w:hAnsi="Times New Roman" w:cs="Times New Roman"/>
          <w:color w:val="000000"/>
          <w:sz w:val="28"/>
          <w:szCs w:val="28"/>
        </w:rPr>
        <w:t>Таблица</w:t>
      </w:r>
      <w:r w:rsidR="00904529">
        <w:rPr>
          <w:rFonts w:ascii="Times New Roman" w:hAnsi="Times New Roman" w:cs="Times New Roman"/>
          <w:color w:val="000000"/>
          <w:sz w:val="28"/>
          <w:szCs w:val="28"/>
        </w:rPr>
        <w:t xml:space="preserve"> </w:t>
      </w:r>
      <w:r w:rsidR="00003793">
        <w:rPr>
          <w:rFonts w:ascii="Times New Roman" w:hAnsi="Times New Roman" w:cs="Times New Roman"/>
          <w:color w:val="000000"/>
          <w:sz w:val="28"/>
          <w:szCs w:val="28"/>
        </w:rPr>
        <w:t>4</w:t>
      </w:r>
      <w:r w:rsidR="00904529">
        <w:rPr>
          <w:rFonts w:ascii="Times New Roman" w:hAnsi="Times New Roman" w:cs="Times New Roman"/>
          <w:color w:val="000000"/>
          <w:sz w:val="28"/>
          <w:szCs w:val="28"/>
        </w:rPr>
        <w:t xml:space="preserve"> </w:t>
      </w:r>
      <w:r w:rsidRPr="00D01E8D">
        <w:rPr>
          <w:rFonts w:ascii="Times New Roman" w:hAnsi="Times New Roman" w:cs="Times New Roman"/>
          <w:color w:val="000000"/>
          <w:sz w:val="28"/>
          <w:szCs w:val="28"/>
        </w:rPr>
        <w:t>–</w:t>
      </w:r>
      <w:r w:rsidR="00904529">
        <w:rPr>
          <w:rFonts w:ascii="Times New Roman" w:hAnsi="Times New Roman" w:cs="Times New Roman"/>
          <w:color w:val="000000"/>
          <w:sz w:val="28"/>
          <w:szCs w:val="28"/>
        </w:rPr>
        <w:t xml:space="preserve"> </w:t>
      </w:r>
      <w:r w:rsidRPr="00D01E8D">
        <w:rPr>
          <w:rFonts w:ascii="Times New Roman" w:hAnsi="Times New Roman" w:cs="Times New Roman"/>
          <w:color w:val="000000"/>
          <w:sz w:val="28"/>
          <w:szCs w:val="28"/>
        </w:rPr>
        <w:t>Сравнительная</w:t>
      </w:r>
      <w:r w:rsidR="00904529">
        <w:rPr>
          <w:rFonts w:ascii="Times New Roman" w:hAnsi="Times New Roman" w:cs="Times New Roman"/>
          <w:color w:val="000000"/>
          <w:sz w:val="28"/>
          <w:szCs w:val="28"/>
        </w:rPr>
        <w:t xml:space="preserve"> </w:t>
      </w:r>
      <w:r w:rsidRPr="00D01E8D">
        <w:rPr>
          <w:rFonts w:ascii="Times New Roman" w:hAnsi="Times New Roman" w:cs="Times New Roman"/>
          <w:color w:val="000000"/>
          <w:sz w:val="28"/>
          <w:szCs w:val="28"/>
        </w:rPr>
        <w:t>характеристика</w:t>
      </w:r>
      <w:r w:rsidR="00904529">
        <w:rPr>
          <w:rFonts w:ascii="Times New Roman" w:hAnsi="Times New Roman" w:cs="Times New Roman"/>
          <w:color w:val="000000"/>
          <w:sz w:val="28"/>
          <w:szCs w:val="28"/>
        </w:rPr>
        <w:t xml:space="preserve"> </w:t>
      </w:r>
      <w:r w:rsidRPr="00D01E8D">
        <w:rPr>
          <w:rFonts w:ascii="Times New Roman" w:hAnsi="Times New Roman" w:cs="Times New Roman"/>
          <w:color w:val="000000"/>
          <w:sz w:val="28"/>
          <w:szCs w:val="28"/>
        </w:rPr>
        <w:t>основных</w:t>
      </w:r>
      <w:r w:rsidR="00904529">
        <w:rPr>
          <w:rFonts w:ascii="Times New Roman" w:hAnsi="Times New Roman" w:cs="Times New Roman"/>
          <w:color w:val="000000"/>
          <w:sz w:val="28"/>
          <w:szCs w:val="28"/>
        </w:rPr>
        <w:t xml:space="preserve"> </w:t>
      </w:r>
      <w:r w:rsidRPr="00D01E8D">
        <w:rPr>
          <w:rFonts w:ascii="Times New Roman" w:hAnsi="Times New Roman" w:cs="Times New Roman"/>
          <w:color w:val="000000"/>
          <w:sz w:val="28"/>
          <w:szCs w:val="28"/>
        </w:rPr>
        <w:t>элементов</w:t>
      </w:r>
      <w:r w:rsidR="00904529">
        <w:rPr>
          <w:rFonts w:ascii="Times New Roman" w:hAnsi="Times New Roman" w:cs="Times New Roman"/>
          <w:color w:val="000000"/>
          <w:sz w:val="28"/>
          <w:szCs w:val="28"/>
        </w:rPr>
        <w:t xml:space="preserve"> </w:t>
      </w:r>
      <w:r w:rsidRPr="00D01E8D">
        <w:rPr>
          <w:rFonts w:ascii="Times New Roman" w:hAnsi="Times New Roman" w:cs="Times New Roman"/>
          <w:color w:val="000000"/>
          <w:sz w:val="28"/>
          <w:szCs w:val="28"/>
        </w:rPr>
        <w:t>системы</w:t>
      </w:r>
      <w:r w:rsidR="00904529">
        <w:rPr>
          <w:rFonts w:ascii="Times New Roman" w:hAnsi="Times New Roman" w:cs="Times New Roman"/>
          <w:color w:val="000000"/>
          <w:sz w:val="28"/>
          <w:szCs w:val="28"/>
        </w:rPr>
        <w:t xml:space="preserve"> </w:t>
      </w:r>
      <w:r w:rsidRPr="00D01E8D">
        <w:rPr>
          <w:rFonts w:ascii="Times New Roman" w:hAnsi="Times New Roman" w:cs="Times New Roman"/>
          <w:color w:val="000000"/>
          <w:sz w:val="28"/>
          <w:szCs w:val="28"/>
        </w:rPr>
        <w:t>внутреннего</w:t>
      </w:r>
      <w:r w:rsidR="00904529">
        <w:rPr>
          <w:rFonts w:ascii="Times New Roman" w:hAnsi="Times New Roman" w:cs="Times New Roman"/>
          <w:color w:val="000000"/>
          <w:sz w:val="28"/>
          <w:szCs w:val="28"/>
        </w:rPr>
        <w:t xml:space="preserve"> </w:t>
      </w:r>
      <w:r w:rsidRPr="00D01E8D">
        <w:rPr>
          <w:rFonts w:ascii="Times New Roman" w:hAnsi="Times New Roman" w:cs="Times New Roman"/>
          <w:color w:val="000000"/>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концепции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COSO</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выделенных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Минфином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РФ.</w:t>
      </w:r>
    </w:p>
    <w:p w:rsidR="00F03B75" w:rsidRPr="00D01E8D" w:rsidRDefault="00F03B75" w:rsidP="00F03B75">
      <w:pPr>
        <w:spacing w:after="0" w:line="240" w:lineRule="auto"/>
        <w:ind w:firstLine="709"/>
        <w:jc w:val="both"/>
        <w:rPr>
          <w:rFonts w:ascii="Times New Roman" w:hAnsi="Times New Roman" w:cs="Times New Roman"/>
          <w:color w:val="000000"/>
          <w:sz w:val="28"/>
          <w:szCs w:val="28"/>
        </w:rPr>
      </w:pPr>
    </w:p>
    <w:tbl>
      <w:tblPr>
        <w:tblStyle w:val="aa"/>
        <w:tblW w:w="0" w:type="auto"/>
        <w:tblLook w:val="04A0" w:firstRow="1" w:lastRow="0" w:firstColumn="1" w:lastColumn="0" w:noHBand="0" w:noVBand="1"/>
      </w:tblPr>
      <w:tblGrid>
        <w:gridCol w:w="1996"/>
        <w:gridCol w:w="3600"/>
        <w:gridCol w:w="3975"/>
      </w:tblGrid>
      <w:tr w:rsidR="00F03B75" w:rsidRPr="00D01E8D" w:rsidTr="00961921">
        <w:tc>
          <w:tcPr>
            <w:tcW w:w="1809"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Элемент</w:t>
            </w:r>
          </w:p>
        </w:tc>
        <w:tc>
          <w:tcPr>
            <w:tcW w:w="3686"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Концепция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COSO</w:t>
            </w:r>
          </w:p>
        </w:tc>
        <w:tc>
          <w:tcPr>
            <w:tcW w:w="4076"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Рекомендация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Минфина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РФ</w:t>
            </w:r>
          </w:p>
        </w:tc>
      </w:tr>
      <w:tr w:rsidR="00F03B75" w:rsidRPr="00D01E8D" w:rsidTr="00961921">
        <w:tc>
          <w:tcPr>
            <w:tcW w:w="1809"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Контрольная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среда</w:t>
            </w:r>
          </w:p>
        </w:tc>
        <w:tc>
          <w:tcPr>
            <w:tcW w:w="3686" w:type="dxa"/>
          </w:tcPr>
          <w:p w:rsidR="00F03B75" w:rsidRPr="00D01E8D" w:rsidRDefault="00F03B75" w:rsidP="00961921">
            <w:pPr>
              <w:ind w:left="34"/>
              <w:jc w:val="both"/>
              <w:rPr>
                <w:rFonts w:ascii="Times New Roman" w:hAnsi="Times New Roman" w:cs="Times New Roman"/>
                <w:sz w:val="28"/>
                <w:szCs w:val="28"/>
              </w:rPr>
            </w:pPr>
            <w:r w:rsidRPr="00D01E8D">
              <w:rPr>
                <w:rFonts w:ascii="Times New Roman" w:hAnsi="Times New Roman" w:cs="Times New Roman"/>
                <w:sz w:val="28"/>
                <w:szCs w:val="28"/>
              </w:rPr>
              <w:t>Контрольная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представляет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атмосферу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определяет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восприятие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работниками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p>
          <w:p w:rsidR="00F03B75" w:rsidRPr="00D01E8D" w:rsidRDefault="00F03B75" w:rsidP="00961921">
            <w:pPr>
              <w:ind w:left="34"/>
              <w:jc w:val="both"/>
              <w:rPr>
                <w:rFonts w:ascii="Times New Roman" w:hAnsi="Times New Roman" w:cs="Times New Roman"/>
                <w:sz w:val="28"/>
                <w:szCs w:val="28"/>
              </w:rPr>
            </w:pPr>
            <w:r w:rsidRPr="00D01E8D">
              <w:rPr>
                <w:rFonts w:ascii="Times New Roman" w:hAnsi="Times New Roman" w:cs="Times New Roman"/>
                <w:sz w:val="28"/>
                <w:szCs w:val="28"/>
              </w:rPr>
              <w:t>Контрольная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включает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философию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рисками,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честность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этические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ценности,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также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которой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они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lastRenderedPageBreak/>
              <w:t>существуют,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события,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которые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могут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оказать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влияние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достижение.</w:t>
            </w:r>
          </w:p>
        </w:tc>
        <w:tc>
          <w:tcPr>
            <w:tcW w:w="4076"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lastRenderedPageBreak/>
              <w:t>Контрольная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среда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представляет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комплекс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принципов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стандартов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определяющий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общее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понимание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требования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внутреннему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выражает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культуру</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хозяйствующим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субъектом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создает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соответствующее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отношение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персонала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осуществлению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lastRenderedPageBreak/>
              <w:t>контроля.</w:t>
            </w:r>
          </w:p>
        </w:tc>
      </w:tr>
      <w:tr w:rsidR="00F03B75" w:rsidRPr="00D01E8D" w:rsidTr="00961921">
        <w:tc>
          <w:tcPr>
            <w:tcW w:w="1809"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lastRenderedPageBreak/>
              <w:t>Оценка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риска</w:t>
            </w:r>
          </w:p>
        </w:tc>
        <w:tc>
          <w:tcPr>
            <w:tcW w:w="3686"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Идентификация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значимых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подготовке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финансовой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отчетности</w:t>
            </w:r>
          </w:p>
        </w:tc>
        <w:tc>
          <w:tcPr>
            <w:tcW w:w="4076"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Выявление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оценка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которые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могут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воздействовать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результаты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p>
        </w:tc>
      </w:tr>
      <w:tr w:rsidR="00F03B75" w:rsidRPr="00D01E8D" w:rsidTr="00961921">
        <w:tc>
          <w:tcPr>
            <w:tcW w:w="1809"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Контрольные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процедуры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Процедуры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p>
        </w:tc>
        <w:tc>
          <w:tcPr>
            <w:tcW w:w="3686"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Политики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процедуры,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обеспечивающие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исполнение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распоряжений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руководства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реализацию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мер</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предотвращения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ситуаций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предприняты.</w:t>
            </w:r>
          </w:p>
        </w:tc>
        <w:tc>
          <w:tcPr>
            <w:tcW w:w="4076"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Процедуры</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представляют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действия,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направленные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снижение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влияния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факторов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достижение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целей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экономического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субъекта.</w:t>
            </w:r>
          </w:p>
        </w:tc>
      </w:tr>
      <w:tr w:rsidR="00F03B75" w:rsidRPr="00D01E8D" w:rsidTr="00961921">
        <w:tc>
          <w:tcPr>
            <w:tcW w:w="1809"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Информация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коммуникации</w:t>
            </w:r>
          </w:p>
        </w:tc>
        <w:tc>
          <w:tcPr>
            <w:tcW w:w="3686"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Необходимая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определяется,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фиксируется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передается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форме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сроки,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позволяющие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сотрудникам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выполнять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функциональные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обязанности.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Эффективный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обмен</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рамках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организации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происходит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вертикали,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так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горизонтали.</w:t>
            </w:r>
          </w:p>
        </w:tc>
        <w:tc>
          <w:tcPr>
            <w:tcW w:w="4076"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Коммуникация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представляет</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собой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распространение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качественной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своевременной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информации,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необходимой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принятия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управленческих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решений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осуществления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p>
        </w:tc>
      </w:tr>
      <w:tr w:rsidR="00F03B75" w:rsidRPr="00D01E8D" w:rsidTr="00961921">
        <w:tc>
          <w:tcPr>
            <w:tcW w:w="1809"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Мониторинг/</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Оценка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p>
        </w:tc>
        <w:tc>
          <w:tcPr>
            <w:tcW w:w="3686"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Мониторинг</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осуществляется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рамках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текущей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деятельности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руководства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или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путем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проведения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периодических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оценок</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для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своевременной</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корректировки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рисковых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ситуаций.</w:t>
            </w:r>
          </w:p>
        </w:tc>
        <w:tc>
          <w:tcPr>
            <w:tcW w:w="4076" w:type="dxa"/>
          </w:tcPr>
          <w:p w:rsidR="00F03B75" w:rsidRPr="00D01E8D" w:rsidRDefault="00F03B75" w:rsidP="00961921">
            <w:pPr>
              <w:jc w:val="both"/>
              <w:rPr>
                <w:rFonts w:ascii="Times New Roman" w:hAnsi="Times New Roman" w:cs="Times New Roman"/>
                <w:color w:val="000000"/>
                <w:sz w:val="28"/>
                <w:szCs w:val="28"/>
              </w:rPr>
            </w:pPr>
            <w:r w:rsidRPr="00D01E8D">
              <w:rPr>
                <w:rFonts w:ascii="Times New Roman" w:hAnsi="Times New Roman" w:cs="Times New Roman"/>
                <w:sz w:val="28"/>
                <w:szCs w:val="28"/>
              </w:rPr>
              <w:t>Оценка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осуществляется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элементам</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с</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целью</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определения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эффективности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результативности,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также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необходимости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их</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корректирования.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Периодичность</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проведения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оценки</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внутреннего</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не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реже</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1</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раза</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в</w:t>
            </w:r>
            <w:r w:rsidR="00904529">
              <w:rPr>
                <w:rFonts w:ascii="Times New Roman" w:hAnsi="Times New Roman" w:cs="Times New Roman"/>
                <w:sz w:val="28"/>
                <w:szCs w:val="28"/>
              </w:rPr>
              <w:t xml:space="preserve"> </w:t>
            </w:r>
            <w:r w:rsidRPr="00D01E8D">
              <w:rPr>
                <w:rFonts w:ascii="Times New Roman" w:hAnsi="Times New Roman" w:cs="Times New Roman"/>
                <w:sz w:val="28"/>
                <w:szCs w:val="28"/>
              </w:rPr>
              <w:t>год.</w:t>
            </w:r>
          </w:p>
        </w:tc>
      </w:tr>
    </w:tbl>
    <w:p w:rsidR="00F03B75" w:rsidRDefault="00F03B75" w:rsidP="006F2187">
      <w:pPr>
        <w:spacing w:after="0" w:line="360" w:lineRule="auto"/>
        <w:ind w:firstLine="709"/>
        <w:jc w:val="both"/>
        <w:rPr>
          <w:rFonts w:ascii="Times New Roman" w:hAnsi="Times New Roman" w:cs="Times New Roman"/>
          <w:sz w:val="28"/>
          <w:szCs w:val="28"/>
        </w:rPr>
      </w:pPr>
    </w:p>
    <w:p w:rsidR="00AC4764" w:rsidRPr="00D01E8D" w:rsidRDefault="00251014" w:rsidP="00AC4764">
      <w:pPr>
        <w:pStyle w:val="af"/>
        <w:spacing w:before="0" w:beforeAutospacing="0" w:after="0" w:afterAutospacing="0" w:line="360" w:lineRule="auto"/>
        <w:ind w:firstLine="709"/>
        <w:jc w:val="both"/>
        <w:textAlignment w:val="top"/>
        <w:rPr>
          <w:color w:val="000000"/>
          <w:sz w:val="28"/>
          <w:szCs w:val="28"/>
        </w:rPr>
      </w:pPr>
      <w:r w:rsidRPr="009A08F0">
        <w:rPr>
          <w:color w:val="000000"/>
          <w:sz w:val="28"/>
          <w:szCs w:val="28"/>
        </w:rPr>
        <w:t>Между</w:t>
      </w:r>
      <w:r w:rsidR="00904529">
        <w:rPr>
          <w:color w:val="000000"/>
          <w:sz w:val="28"/>
          <w:szCs w:val="28"/>
        </w:rPr>
        <w:t xml:space="preserve"> </w:t>
      </w:r>
      <w:r w:rsidRPr="009A08F0">
        <w:rPr>
          <w:color w:val="000000"/>
          <w:sz w:val="28"/>
          <w:szCs w:val="28"/>
        </w:rPr>
        <w:t>российской</w:t>
      </w:r>
      <w:r w:rsidR="00904529">
        <w:rPr>
          <w:color w:val="000000"/>
          <w:sz w:val="28"/>
          <w:szCs w:val="28"/>
        </w:rPr>
        <w:t xml:space="preserve"> </w:t>
      </w:r>
      <w:r w:rsidRPr="009A08F0">
        <w:rPr>
          <w:color w:val="000000"/>
          <w:sz w:val="28"/>
          <w:szCs w:val="28"/>
        </w:rPr>
        <w:t>и</w:t>
      </w:r>
      <w:r w:rsidR="00904529">
        <w:rPr>
          <w:color w:val="000000"/>
          <w:sz w:val="28"/>
          <w:szCs w:val="28"/>
        </w:rPr>
        <w:t xml:space="preserve"> </w:t>
      </w:r>
      <w:r w:rsidRPr="009A08F0">
        <w:rPr>
          <w:color w:val="000000"/>
          <w:sz w:val="28"/>
          <w:szCs w:val="28"/>
        </w:rPr>
        <w:t>зарубежной</w:t>
      </w:r>
      <w:r w:rsidR="00904529">
        <w:rPr>
          <w:color w:val="000000"/>
          <w:sz w:val="28"/>
          <w:szCs w:val="28"/>
        </w:rPr>
        <w:t xml:space="preserve"> </w:t>
      </w:r>
      <w:r w:rsidRPr="009A08F0">
        <w:rPr>
          <w:color w:val="000000"/>
          <w:sz w:val="28"/>
          <w:szCs w:val="28"/>
        </w:rPr>
        <w:t>практикой</w:t>
      </w:r>
      <w:r w:rsidR="00904529">
        <w:rPr>
          <w:color w:val="000000"/>
          <w:sz w:val="28"/>
          <w:szCs w:val="28"/>
        </w:rPr>
        <w:t xml:space="preserve"> </w:t>
      </w:r>
      <w:r w:rsidRPr="009A08F0">
        <w:rPr>
          <w:color w:val="000000"/>
          <w:sz w:val="28"/>
          <w:szCs w:val="28"/>
        </w:rPr>
        <w:t>имеются</w:t>
      </w:r>
      <w:r w:rsidR="00904529">
        <w:rPr>
          <w:color w:val="000000"/>
          <w:sz w:val="28"/>
          <w:szCs w:val="28"/>
        </w:rPr>
        <w:t xml:space="preserve"> </w:t>
      </w:r>
      <w:r w:rsidRPr="009A08F0">
        <w:rPr>
          <w:color w:val="000000"/>
          <w:sz w:val="28"/>
          <w:szCs w:val="28"/>
        </w:rPr>
        <w:t>сходства</w:t>
      </w:r>
      <w:r w:rsidR="00904529">
        <w:rPr>
          <w:color w:val="000000"/>
          <w:sz w:val="28"/>
          <w:szCs w:val="28"/>
        </w:rPr>
        <w:t xml:space="preserve"> </w:t>
      </w:r>
      <w:r w:rsidR="00AC4764" w:rsidRPr="009A08F0">
        <w:rPr>
          <w:color w:val="000000"/>
          <w:sz w:val="28"/>
          <w:szCs w:val="28"/>
        </w:rPr>
        <w:t>и</w:t>
      </w:r>
      <w:r w:rsidR="00904529">
        <w:rPr>
          <w:color w:val="000000"/>
          <w:sz w:val="28"/>
          <w:szCs w:val="28"/>
        </w:rPr>
        <w:t xml:space="preserve"> </w:t>
      </w:r>
      <w:r w:rsidR="00AC4764" w:rsidRPr="009A08F0">
        <w:rPr>
          <w:color w:val="000000"/>
          <w:sz w:val="28"/>
          <w:szCs w:val="28"/>
        </w:rPr>
        <w:t>различия</w:t>
      </w:r>
      <w:r w:rsidR="00904529">
        <w:rPr>
          <w:color w:val="000000"/>
          <w:sz w:val="28"/>
          <w:szCs w:val="28"/>
        </w:rPr>
        <w:t xml:space="preserve"> </w:t>
      </w:r>
      <w:r w:rsidR="00AC4764" w:rsidRPr="009A08F0">
        <w:rPr>
          <w:color w:val="000000"/>
          <w:sz w:val="28"/>
          <w:szCs w:val="28"/>
        </w:rPr>
        <w:t>форм</w:t>
      </w:r>
      <w:r w:rsidR="00904529">
        <w:rPr>
          <w:color w:val="000000"/>
          <w:sz w:val="28"/>
          <w:szCs w:val="28"/>
        </w:rPr>
        <w:t xml:space="preserve"> </w:t>
      </w:r>
      <w:r w:rsidR="00AC4764" w:rsidRPr="009A08F0">
        <w:rPr>
          <w:color w:val="000000"/>
          <w:sz w:val="28"/>
          <w:szCs w:val="28"/>
        </w:rPr>
        <w:t>организации</w:t>
      </w:r>
      <w:r w:rsidR="00904529">
        <w:rPr>
          <w:color w:val="000000"/>
          <w:sz w:val="28"/>
          <w:szCs w:val="28"/>
        </w:rPr>
        <w:t xml:space="preserve"> </w:t>
      </w:r>
      <w:r w:rsidR="00AC4764" w:rsidRPr="009A08F0">
        <w:rPr>
          <w:color w:val="000000"/>
          <w:sz w:val="28"/>
          <w:szCs w:val="28"/>
        </w:rPr>
        <w:t>систем</w:t>
      </w:r>
      <w:r w:rsidR="00904529">
        <w:rPr>
          <w:color w:val="000000"/>
          <w:sz w:val="28"/>
          <w:szCs w:val="28"/>
        </w:rPr>
        <w:t xml:space="preserve"> </w:t>
      </w:r>
      <w:r w:rsidR="00AC4764" w:rsidRPr="009A08F0">
        <w:rPr>
          <w:color w:val="000000"/>
          <w:sz w:val="28"/>
          <w:szCs w:val="28"/>
        </w:rPr>
        <w:t>контроля</w:t>
      </w:r>
      <w:r w:rsidRPr="009A08F0">
        <w:rPr>
          <w:color w:val="000000"/>
          <w:sz w:val="28"/>
          <w:szCs w:val="28"/>
        </w:rPr>
        <w:t>.</w:t>
      </w:r>
      <w:r w:rsidR="00904529">
        <w:rPr>
          <w:color w:val="000000"/>
          <w:sz w:val="28"/>
          <w:szCs w:val="28"/>
        </w:rPr>
        <w:t xml:space="preserve"> </w:t>
      </w:r>
      <w:r w:rsidRPr="009A08F0">
        <w:rPr>
          <w:color w:val="000000"/>
          <w:sz w:val="28"/>
          <w:szCs w:val="28"/>
        </w:rPr>
        <w:t>Системы</w:t>
      </w:r>
      <w:r w:rsidR="00904529">
        <w:rPr>
          <w:color w:val="000000"/>
          <w:sz w:val="28"/>
          <w:szCs w:val="28"/>
        </w:rPr>
        <w:t xml:space="preserve"> </w:t>
      </w:r>
      <w:r w:rsidRPr="009A08F0">
        <w:rPr>
          <w:color w:val="000000"/>
          <w:sz w:val="28"/>
          <w:szCs w:val="28"/>
        </w:rPr>
        <w:t>контроля</w:t>
      </w:r>
      <w:r w:rsidR="00904529">
        <w:rPr>
          <w:color w:val="000000"/>
          <w:sz w:val="28"/>
          <w:szCs w:val="28"/>
        </w:rPr>
        <w:t xml:space="preserve"> </w:t>
      </w:r>
      <w:r w:rsidRPr="009A08F0">
        <w:rPr>
          <w:color w:val="000000"/>
          <w:sz w:val="28"/>
          <w:szCs w:val="28"/>
        </w:rPr>
        <w:t>в</w:t>
      </w:r>
      <w:r w:rsidR="00904529">
        <w:rPr>
          <w:color w:val="000000"/>
          <w:sz w:val="28"/>
          <w:szCs w:val="28"/>
        </w:rPr>
        <w:t xml:space="preserve"> </w:t>
      </w:r>
      <w:r w:rsidR="00AC4764" w:rsidRPr="009A08F0">
        <w:rPr>
          <w:color w:val="000000"/>
          <w:sz w:val="28"/>
          <w:szCs w:val="28"/>
        </w:rPr>
        <w:t>организации</w:t>
      </w:r>
      <w:r w:rsidR="00904529">
        <w:rPr>
          <w:color w:val="000000"/>
          <w:sz w:val="28"/>
          <w:szCs w:val="28"/>
        </w:rPr>
        <w:t xml:space="preserve"> </w:t>
      </w:r>
      <w:r w:rsidR="00AC4764" w:rsidRPr="009A08F0">
        <w:rPr>
          <w:color w:val="000000"/>
          <w:sz w:val="28"/>
          <w:szCs w:val="28"/>
        </w:rPr>
        <w:t>могут</w:t>
      </w:r>
      <w:r w:rsidR="00904529">
        <w:rPr>
          <w:color w:val="000000"/>
          <w:sz w:val="28"/>
          <w:szCs w:val="28"/>
        </w:rPr>
        <w:t xml:space="preserve"> </w:t>
      </w:r>
      <w:r w:rsidR="00AC4764" w:rsidRPr="009A08F0">
        <w:rPr>
          <w:color w:val="000000"/>
          <w:sz w:val="28"/>
          <w:szCs w:val="28"/>
        </w:rPr>
        <w:t>быть</w:t>
      </w:r>
      <w:r w:rsidR="00904529">
        <w:rPr>
          <w:color w:val="000000"/>
          <w:sz w:val="28"/>
          <w:szCs w:val="28"/>
        </w:rPr>
        <w:t xml:space="preserve"> </w:t>
      </w:r>
      <w:r w:rsidR="00AC4764" w:rsidRPr="009A08F0">
        <w:rPr>
          <w:color w:val="000000"/>
          <w:sz w:val="28"/>
          <w:szCs w:val="28"/>
        </w:rPr>
        <w:t>представлены</w:t>
      </w:r>
      <w:r w:rsidR="00904529">
        <w:rPr>
          <w:color w:val="000000"/>
          <w:sz w:val="28"/>
          <w:szCs w:val="28"/>
        </w:rPr>
        <w:t xml:space="preserve"> </w:t>
      </w:r>
      <w:r w:rsidR="00AC4764" w:rsidRPr="009A08F0">
        <w:rPr>
          <w:color w:val="000000"/>
          <w:sz w:val="28"/>
          <w:szCs w:val="28"/>
        </w:rPr>
        <w:t>в</w:t>
      </w:r>
      <w:r w:rsidR="00904529">
        <w:rPr>
          <w:color w:val="000000"/>
          <w:sz w:val="28"/>
          <w:szCs w:val="28"/>
        </w:rPr>
        <w:t xml:space="preserve"> </w:t>
      </w:r>
      <w:r w:rsidR="00AC4764" w:rsidRPr="009A08F0">
        <w:rPr>
          <w:color w:val="000000"/>
          <w:sz w:val="28"/>
          <w:szCs w:val="28"/>
        </w:rPr>
        <w:t>различных</w:t>
      </w:r>
      <w:r w:rsidR="00904529">
        <w:rPr>
          <w:color w:val="000000"/>
          <w:sz w:val="28"/>
          <w:szCs w:val="28"/>
        </w:rPr>
        <w:t xml:space="preserve"> </w:t>
      </w:r>
      <w:r w:rsidR="00AC4764" w:rsidRPr="009A08F0">
        <w:rPr>
          <w:color w:val="000000"/>
          <w:sz w:val="28"/>
          <w:szCs w:val="28"/>
        </w:rPr>
        <w:t>комбинациях</w:t>
      </w:r>
      <w:r w:rsidR="00904529">
        <w:rPr>
          <w:color w:val="000000"/>
          <w:sz w:val="28"/>
          <w:szCs w:val="28"/>
        </w:rPr>
        <w:t xml:space="preserve"> </w:t>
      </w:r>
      <w:r w:rsidR="00AC4764" w:rsidRPr="009A08F0">
        <w:rPr>
          <w:color w:val="000000"/>
          <w:sz w:val="28"/>
          <w:szCs w:val="28"/>
        </w:rPr>
        <w:t>начиная</w:t>
      </w:r>
      <w:r w:rsidR="00904529">
        <w:rPr>
          <w:color w:val="000000"/>
          <w:sz w:val="28"/>
          <w:szCs w:val="28"/>
        </w:rPr>
        <w:t xml:space="preserve"> </w:t>
      </w:r>
      <w:r w:rsidR="00AC4764" w:rsidRPr="009A08F0">
        <w:rPr>
          <w:color w:val="000000"/>
          <w:sz w:val="28"/>
          <w:szCs w:val="28"/>
        </w:rPr>
        <w:t>с</w:t>
      </w:r>
      <w:r w:rsidR="00904529">
        <w:rPr>
          <w:color w:val="000000"/>
          <w:sz w:val="28"/>
          <w:szCs w:val="28"/>
        </w:rPr>
        <w:t xml:space="preserve"> </w:t>
      </w:r>
      <w:r w:rsidR="00AC4764" w:rsidRPr="009A08F0">
        <w:rPr>
          <w:color w:val="000000"/>
          <w:sz w:val="28"/>
          <w:szCs w:val="28"/>
        </w:rPr>
        <w:t>самых</w:t>
      </w:r>
      <w:r w:rsidR="00904529">
        <w:rPr>
          <w:color w:val="000000"/>
          <w:sz w:val="28"/>
          <w:szCs w:val="28"/>
        </w:rPr>
        <w:t xml:space="preserve"> </w:t>
      </w:r>
      <w:r w:rsidR="00AC4764" w:rsidRPr="009A08F0">
        <w:rPr>
          <w:color w:val="000000"/>
          <w:sz w:val="28"/>
          <w:szCs w:val="28"/>
        </w:rPr>
        <w:t>простых</w:t>
      </w:r>
      <w:r w:rsidR="00904529">
        <w:rPr>
          <w:color w:val="000000"/>
          <w:sz w:val="28"/>
          <w:szCs w:val="28"/>
        </w:rPr>
        <w:t xml:space="preserve"> </w:t>
      </w:r>
      <w:r w:rsidR="00AC4764" w:rsidRPr="009A08F0">
        <w:rPr>
          <w:color w:val="000000"/>
          <w:sz w:val="28"/>
          <w:szCs w:val="28"/>
        </w:rPr>
        <w:t>образований</w:t>
      </w:r>
      <w:r w:rsidR="00904529">
        <w:rPr>
          <w:color w:val="000000"/>
          <w:sz w:val="28"/>
          <w:szCs w:val="28"/>
        </w:rPr>
        <w:t xml:space="preserve"> </w:t>
      </w:r>
      <w:r w:rsidR="00AC4764" w:rsidRPr="009A08F0">
        <w:rPr>
          <w:color w:val="000000"/>
          <w:sz w:val="28"/>
          <w:szCs w:val="28"/>
        </w:rPr>
        <w:t>(выполнением</w:t>
      </w:r>
      <w:r w:rsidR="00904529">
        <w:rPr>
          <w:color w:val="000000"/>
          <w:sz w:val="28"/>
          <w:szCs w:val="28"/>
        </w:rPr>
        <w:t xml:space="preserve"> </w:t>
      </w:r>
      <w:r w:rsidR="00AC4764" w:rsidRPr="009A08F0">
        <w:rPr>
          <w:color w:val="000000"/>
          <w:sz w:val="28"/>
          <w:szCs w:val="28"/>
        </w:rPr>
        <w:t>функций</w:t>
      </w:r>
      <w:r w:rsidR="00904529">
        <w:rPr>
          <w:color w:val="000000"/>
          <w:sz w:val="28"/>
          <w:szCs w:val="28"/>
        </w:rPr>
        <w:t xml:space="preserve"> </w:t>
      </w:r>
      <w:r w:rsidR="00AC4764" w:rsidRPr="009A08F0">
        <w:rPr>
          <w:color w:val="000000"/>
          <w:sz w:val="28"/>
          <w:szCs w:val="28"/>
        </w:rPr>
        <w:t>контроля</w:t>
      </w:r>
      <w:r w:rsidR="00904529">
        <w:rPr>
          <w:color w:val="000000"/>
          <w:sz w:val="28"/>
          <w:szCs w:val="28"/>
        </w:rPr>
        <w:t xml:space="preserve"> </w:t>
      </w:r>
      <w:r w:rsidR="00AC4764" w:rsidRPr="009A08F0">
        <w:rPr>
          <w:color w:val="000000"/>
          <w:sz w:val="28"/>
          <w:szCs w:val="28"/>
        </w:rPr>
        <w:t>должностными</w:t>
      </w:r>
      <w:r w:rsidR="00904529">
        <w:rPr>
          <w:color w:val="000000"/>
          <w:sz w:val="28"/>
          <w:szCs w:val="28"/>
        </w:rPr>
        <w:t xml:space="preserve"> </w:t>
      </w:r>
      <w:r w:rsidR="00AC4764" w:rsidRPr="009A08F0">
        <w:rPr>
          <w:color w:val="000000"/>
          <w:sz w:val="28"/>
          <w:szCs w:val="28"/>
        </w:rPr>
        <w:t>лицами</w:t>
      </w:r>
      <w:r w:rsidR="00904529">
        <w:rPr>
          <w:color w:val="000000"/>
          <w:sz w:val="28"/>
          <w:szCs w:val="28"/>
        </w:rPr>
        <w:t xml:space="preserve"> </w:t>
      </w:r>
      <w:r w:rsidR="00AC4764" w:rsidRPr="009A08F0">
        <w:rPr>
          <w:color w:val="000000"/>
          <w:sz w:val="28"/>
          <w:szCs w:val="28"/>
        </w:rPr>
        <w:t>из</w:t>
      </w:r>
      <w:r w:rsidR="00904529">
        <w:rPr>
          <w:color w:val="000000"/>
          <w:sz w:val="28"/>
          <w:szCs w:val="28"/>
        </w:rPr>
        <w:t xml:space="preserve"> </w:t>
      </w:r>
      <w:r w:rsidR="00AC4764" w:rsidRPr="009A08F0">
        <w:rPr>
          <w:color w:val="000000"/>
          <w:sz w:val="28"/>
          <w:szCs w:val="28"/>
        </w:rPr>
        <w:t>числа</w:t>
      </w:r>
      <w:r w:rsidR="00904529">
        <w:rPr>
          <w:color w:val="000000"/>
          <w:sz w:val="28"/>
          <w:szCs w:val="28"/>
        </w:rPr>
        <w:t xml:space="preserve"> </w:t>
      </w:r>
      <w:r w:rsidR="00AC4764" w:rsidRPr="009A08F0">
        <w:rPr>
          <w:color w:val="000000"/>
          <w:sz w:val="28"/>
          <w:szCs w:val="28"/>
        </w:rPr>
        <w:t>управляющего</w:t>
      </w:r>
      <w:r w:rsidR="00904529">
        <w:rPr>
          <w:color w:val="000000"/>
          <w:sz w:val="28"/>
          <w:szCs w:val="28"/>
        </w:rPr>
        <w:t xml:space="preserve"> </w:t>
      </w:r>
      <w:r w:rsidR="00AC4764" w:rsidRPr="009A08F0">
        <w:rPr>
          <w:color w:val="000000"/>
          <w:sz w:val="28"/>
          <w:szCs w:val="28"/>
        </w:rPr>
        <w:t>персонала)</w:t>
      </w:r>
      <w:r w:rsidR="00904529">
        <w:rPr>
          <w:color w:val="000000"/>
          <w:sz w:val="28"/>
          <w:szCs w:val="28"/>
        </w:rPr>
        <w:t xml:space="preserve"> </w:t>
      </w:r>
      <w:r w:rsidR="00AC4764" w:rsidRPr="009A08F0">
        <w:rPr>
          <w:color w:val="000000"/>
          <w:sz w:val="28"/>
          <w:szCs w:val="28"/>
        </w:rPr>
        <w:t>и</w:t>
      </w:r>
      <w:r w:rsidR="00904529">
        <w:rPr>
          <w:color w:val="000000"/>
          <w:sz w:val="28"/>
          <w:szCs w:val="28"/>
        </w:rPr>
        <w:t xml:space="preserve"> </w:t>
      </w:r>
      <w:r w:rsidR="00AC4764" w:rsidRPr="009A08F0">
        <w:rPr>
          <w:color w:val="000000"/>
          <w:sz w:val="28"/>
          <w:szCs w:val="28"/>
        </w:rPr>
        <w:t>заканчивая</w:t>
      </w:r>
      <w:r w:rsidR="00904529">
        <w:rPr>
          <w:color w:val="000000"/>
          <w:sz w:val="28"/>
          <w:szCs w:val="28"/>
        </w:rPr>
        <w:t xml:space="preserve"> </w:t>
      </w:r>
      <w:r w:rsidR="00AC4764" w:rsidRPr="009A08F0">
        <w:rPr>
          <w:color w:val="000000"/>
          <w:sz w:val="28"/>
          <w:szCs w:val="28"/>
        </w:rPr>
        <w:t>наиболее</w:t>
      </w:r>
      <w:r w:rsidR="00904529">
        <w:rPr>
          <w:color w:val="000000"/>
          <w:sz w:val="28"/>
          <w:szCs w:val="28"/>
        </w:rPr>
        <w:t xml:space="preserve"> </w:t>
      </w:r>
      <w:r w:rsidR="00AC4764" w:rsidRPr="009A08F0">
        <w:rPr>
          <w:color w:val="000000"/>
          <w:sz w:val="28"/>
          <w:szCs w:val="28"/>
        </w:rPr>
        <w:t>сложными</w:t>
      </w:r>
      <w:r w:rsidR="00904529">
        <w:rPr>
          <w:color w:val="000000"/>
          <w:sz w:val="28"/>
          <w:szCs w:val="28"/>
        </w:rPr>
        <w:t xml:space="preserve"> </w:t>
      </w:r>
      <w:r w:rsidR="00AC4764" w:rsidRPr="009A08F0">
        <w:rPr>
          <w:color w:val="000000"/>
          <w:sz w:val="28"/>
          <w:szCs w:val="28"/>
        </w:rPr>
        <w:t>(службой</w:t>
      </w:r>
      <w:r w:rsidR="00904529">
        <w:rPr>
          <w:color w:val="000000"/>
          <w:sz w:val="28"/>
          <w:szCs w:val="28"/>
        </w:rPr>
        <w:t xml:space="preserve"> </w:t>
      </w:r>
      <w:r w:rsidR="00AC4764" w:rsidRPr="009A08F0">
        <w:rPr>
          <w:color w:val="000000"/>
          <w:sz w:val="28"/>
          <w:szCs w:val="28"/>
        </w:rPr>
        <w:t>внутреннего</w:t>
      </w:r>
      <w:r w:rsidR="00904529">
        <w:rPr>
          <w:color w:val="000000"/>
          <w:sz w:val="28"/>
          <w:szCs w:val="28"/>
        </w:rPr>
        <w:t xml:space="preserve"> </w:t>
      </w:r>
      <w:r w:rsidR="00AC4764" w:rsidRPr="009A08F0">
        <w:rPr>
          <w:color w:val="000000"/>
          <w:sz w:val="28"/>
          <w:szCs w:val="28"/>
        </w:rPr>
        <w:t>аудита).</w:t>
      </w:r>
    </w:p>
    <w:p w:rsidR="00831B29" w:rsidRPr="00D01E8D" w:rsidRDefault="00251014" w:rsidP="00831B29">
      <w:pPr>
        <w:spacing w:after="0" w:line="360" w:lineRule="auto"/>
        <w:ind w:left="6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Система</w:t>
      </w:r>
      <w:r w:rsidR="009045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контроля</w:t>
      </w:r>
      <w:r w:rsidR="009045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строится</w:t>
      </w:r>
      <w:r w:rsidR="009045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w:t>
      </w:r>
      <w:r w:rsidR="00904529">
        <w:rPr>
          <w:rFonts w:ascii="Times New Roman" w:eastAsia="Times New Roman" w:hAnsi="Times New Roman" w:cs="Times New Roman"/>
          <w:color w:val="000000"/>
          <w:sz w:val="28"/>
          <w:szCs w:val="28"/>
        </w:rPr>
        <w:t xml:space="preserve"> </w:t>
      </w:r>
      <w:r w:rsidR="00831B29" w:rsidRPr="00D01E8D">
        <w:rPr>
          <w:rFonts w:ascii="Times New Roman" w:eastAsia="Times New Roman" w:hAnsi="Times New Roman" w:cs="Times New Roman"/>
          <w:color w:val="000000"/>
          <w:sz w:val="28"/>
          <w:szCs w:val="28"/>
        </w:rPr>
        <w:t>принцип</w:t>
      </w:r>
      <w:r>
        <w:rPr>
          <w:rFonts w:ascii="Times New Roman" w:eastAsia="Times New Roman" w:hAnsi="Times New Roman" w:cs="Times New Roman"/>
          <w:color w:val="000000"/>
          <w:sz w:val="28"/>
          <w:szCs w:val="28"/>
        </w:rPr>
        <w:t>ах:</w:t>
      </w:r>
      <w:r w:rsidR="00904529">
        <w:rPr>
          <w:rFonts w:ascii="Times New Roman" w:eastAsia="Times New Roman" w:hAnsi="Times New Roman" w:cs="Times New Roman"/>
          <w:color w:val="000000"/>
          <w:sz w:val="28"/>
          <w:szCs w:val="28"/>
        </w:rPr>
        <w:t xml:space="preserve"> </w:t>
      </w:r>
      <w:r w:rsidR="00831B29" w:rsidRPr="00904529">
        <w:rPr>
          <w:rFonts w:ascii="Times New Roman" w:eastAsia="Times New Roman" w:hAnsi="Times New Roman" w:cs="Times New Roman"/>
          <w:color w:val="000000"/>
          <w:sz w:val="28"/>
          <w:szCs w:val="28"/>
        </w:rPr>
        <w:t>рациональности</w:t>
      </w:r>
      <w:r w:rsidR="00904529" w:rsidRPr="00904529">
        <w:rPr>
          <w:rFonts w:ascii="Times New Roman" w:eastAsia="Times New Roman" w:hAnsi="Times New Roman" w:cs="Times New Roman"/>
          <w:color w:val="000000"/>
          <w:sz w:val="28"/>
          <w:szCs w:val="28"/>
        </w:rPr>
        <w:t xml:space="preserve"> (оценка соотношения выгод и затрат) </w:t>
      </w:r>
      <w:r w:rsidR="00831B29" w:rsidRPr="00904529">
        <w:rPr>
          <w:rFonts w:ascii="Times New Roman" w:eastAsia="Times New Roman" w:hAnsi="Times New Roman" w:cs="Times New Roman"/>
          <w:color w:val="000000"/>
          <w:sz w:val="28"/>
          <w:szCs w:val="28"/>
        </w:rPr>
        <w:t>и</w:t>
      </w:r>
      <w:r w:rsidR="00904529" w:rsidRPr="00904529">
        <w:rPr>
          <w:rFonts w:ascii="Times New Roman" w:eastAsia="Times New Roman" w:hAnsi="Times New Roman" w:cs="Times New Roman"/>
          <w:color w:val="000000"/>
          <w:sz w:val="28"/>
          <w:szCs w:val="28"/>
        </w:rPr>
        <w:t xml:space="preserve"> </w:t>
      </w:r>
      <w:r w:rsidR="00831B29" w:rsidRPr="00904529">
        <w:rPr>
          <w:rFonts w:ascii="Times New Roman" w:eastAsia="Times New Roman" w:hAnsi="Times New Roman" w:cs="Times New Roman"/>
          <w:color w:val="000000"/>
          <w:sz w:val="28"/>
          <w:szCs w:val="28"/>
        </w:rPr>
        <w:t>сопоставимости</w:t>
      </w:r>
      <w:r w:rsidR="00904529" w:rsidRPr="00904529">
        <w:rPr>
          <w:rFonts w:ascii="Times New Roman" w:eastAsia="Times New Roman" w:hAnsi="Times New Roman" w:cs="Times New Roman"/>
          <w:color w:val="000000"/>
          <w:sz w:val="28"/>
          <w:szCs w:val="28"/>
        </w:rPr>
        <w:t xml:space="preserve"> </w:t>
      </w:r>
      <w:r w:rsidR="00831B29" w:rsidRPr="00904529">
        <w:rPr>
          <w:rFonts w:ascii="Times New Roman" w:eastAsia="Times New Roman" w:hAnsi="Times New Roman" w:cs="Times New Roman"/>
          <w:color w:val="000000"/>
          <w:sz w:val="28"/>
          <w:szCs w:val="28"/>
        </w:rPr>
        <w:t>трудозатрат</w:t>
      </w:r>
      <w:r w:rsidR="009045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904529">
        <w:rPr>
          <w:rFonts w:ascii="Times New Roman" w:eastAsia="Times New Roman" w:hAnsi="Times New Roman" w:cs="Times New Roman"/>
          <w:color w:val="000000"/>
          <w:sz w:val="28"/>
          <w:szCs w:val="28"/>
        </w:rPr>
        <w:t xml:space="preserve">сопоставимость </w:t>
      </w:r>
      <w:r w:rsidR="00904529" w:rsidRPr="00904529">
        <w:rPr>
          <w:rFonts w:ascii="Times New Roman" w:eastAsia="Times New Roman" w:hAnsi="Times New Roman" w:cs="Times New Roman"/>
          <w:color w:val="000000"/>
          <w:sz w:val="28"/>
          <w:szCs w:val="28"/>
        </w:rPr>
        <w:t>количеств</w:t>
      </w:r>
      <w:r w:rsidR="00904529">
        <w:rPr>
          <w:rFonts w:ascii="Times New Roman" w:eastAsia="Times New Roman" w:hAnsi="Times New Roman" w:cs="Times New Roman"/>
          <w:color w:val="000000"/>
          <w:sz w:val="28"/>
          <w:szCs w:val="28"/>
        </w:rPr>
        <w:t>а</w:t>
      </w:r>
      <w:r w:rsidR="00904529" w:rsidRPr="00904529">
        <w:rPr>
          <w:rFonts w:ascii="Times New Roman" w:eastAsia="Times New Roman" w:hAnsi="Times New Roman" w:cs="Times New Roman"/>
          <w:color w:val="000000"/>
          <w:sz w:val="28"/>
          <w:szCs w:val="28"/>
        </w:rPr>
        <w:t xml:space="preserve"> единиц затрат труда персо</w:t>
      </w:r>
      <w:r w:rsidR="00100A88">
        <w:rPr>
          <w:rFonts w:ascii="Times New Roman" w:eastAsia="Times New Roman" w:hAnsi="Times New Roman" w:cs="Times New Roman"/>
          <w:color w:val="000000"/>
          <w:sz w:val="28"/>
          <w:szCs w:val="28"/>
        </w:rPr>
        <w:t>нала, необходимых для проведения внутреннего контроля</w:t>
      </w:r>
      <w:r>
        <w:rPr>
          <w:rFonts w:ascii="Times New Roman" w:eastAsia="Times New Roman" w:hAnsi="Times New Roman" w:cs="Times New Roman"/>
          <w:color w:val="000000"/>
          <w:sz w:val="28"/>
          <w:szCs w:val="28"/>
        </w:rPr>
        <w:t>)</w:t>
      </w:r>
      <w:r w:rsidR="00904529">
        <w:rPr>
          <w:rFonts w:ascii="Times New Roman" w:eastAsia="Times New Roman" w:hAnsi="Times New Roman" w:cs="Times New Roman"/>
          <w:color w:val="000000"/>
          <w:sz w:val="28"/>
          <w:szCs w:val="28"/>
        </w:rPr>
        <w:t xml:space="preserve"> </w:t>
      </w:r>
      <w:r w:rsidR="00831B29" w:rsidRPr="00D01E8D">
        <w:rPr>
          <w:rFonts w:ascii="Times New Roman" w:eastAsia="Times New Roman" w:hAnsi="Times New Roman" w:cs="Times New Roman"/>
          <w:color w:val="000000"/>
          <w:sz w:val="28"/>
          <w:szCs w:val="28"/>
        </w:rPr>
        <w:t>при</w:t>
      </w:r>
      <w:r w:rsidR="00904529">
        <w:rPr>
          <w:rFonts w:ascii="Times New Roman" w:eastAsia="Times New Roman" w:hAnsi="Times New Roman" w:cs="Times New Roman"/>
          <w:color w:val="000000"/>
          <w:sz w:val="28"/>
          <w:szCs w:val="28"/>
        </w:rPr>
        <w:t xml:space="preserve"> </w:t>
      </w:r>
      <w:r w:rsidR="00831B29" w:rsidRPr="00D01E8D">
        <w:rPr>
          <w:rFonts w:ascii="Times New Roman" w:eastAsia="Times New Roman" w:hAnsi="Times New Roman" w:cs="Times New Roman"/>
          <w:color w:val="000000"/>
          <w:sz w:val="28"/>
          <w:szCs w:val="28"/>
        </w:rPr>
        <w:t>исполнении</w:t>
      </w:r>
      <w:r w:rsidR="00904529">
        <w:rPr>
          <w:rFonts w:ascii="Times New Roman" w:eastAsia="Times New Roman" w:hAnsi="Times New Roman" w:cs="Times New Roman"/>
          <w:color w:val="000000"/>
          <w:sz w:val="28"/>
          <w:szCs w:val="28"/>
        </w:rPr>
        <w:t xml:space="preserve"> </w:t>
      </w:r>
      <w:r w:rsidR="00831B29" w:rsidRPr="00D01E8D">
        <w:rPr>
          <w:rFonts w:ascii="Times New Roman" w:eastAsia="Times New Roman" w:hAnsi="Times New Roman" w:cs="Times New Roman"/>
          <w:color w:val="000000"/>
          <w:sz w:val="28"/>
          <w:szCs w:val="28"/>
        </w:rPr>
        <w:t>контроля</w:t>
      </w:r>
      <w:r w:rsidR="00904529">
        <w:rPr>
          <w:rFonts w:ascii="Times New Roman" w:eastAsia="Times New Roman" w:hAnsi="Times New Roman" w:cs="Times New Roman"/>
          <w:color w:val="000000"/>
          <w:sz w:val="28"/>
          <w:szCs w:val="28"/>
        </w:rPr>
        <w:t xml:space="preserve"> </w:t>
      </w:r>
      <w:r w:rsidR="00831B29" w:rsidRPr="00D01E8D">
        <w:rPr>
          <w:rFonts w:ascii="Times New Roman" w:eastAsia="Times New Roman" w:hAnsi="Times New Roman" w:cs="Times New Roman"/>
          <w:color w:val="000000"/>
          <w:sz w:val="28"/>
          <w:szCs w:val="28"/>
        </w:rPr>
        <w:t>с</w:t>
      </w:r>
      <w:r w:rsidR="00904529">
        <w:rPr>
          <w:rFonts w:ascii="Times New Roman" w:eastAsia="Times New Roman" w:hAnsi="Times New Roman" w:cs="Times New Roman"/>
          <w:color w:val="000000"/>
          <w:sz w:val="28"/>
          <w:szCs w:val="28"/>
        </w:rPr>
        <w:t xml:space="preserve"> </w:t>
      </w:r>
      <w:r w:rsidR="00831B29" w:rsidRPr="00D01E8D">
        <w:rPr>
          <w:rFonts w:ascii="Times New Roman" w:eastAsia="Times New Roman" w:hAnsi="Times New Roman" w:cs="Times New Roman"/>
          <w:color w:val="000000"/>
          <w:sz w:val="28"/>
          <w:szCs w:val="28"/>
        </w:rPr>
        <w:t>полученным</w:t>
      </w:r>
      <w:r w:rsidR="00904529">
        <w:rPr>
          <w:rFonts w:ascii="Times New Roman" w:eastAsia="Times New Roman" w:hAnsi="Times New Roman" w:cs="Times New Roman"/>
          <w:color w:val="000000"/>
          <w:sz w:val="28"/>
          <w:szCs w:val="28"/>
        </w:rPr>
        <w:t xml:space="preserve"> </w:t>
      </w:r>
      <w:r w:rsidR="00831B29" w:rsidRPr="00D01E8D">
        <w:rPr>
          <w:rFonts w:ascii="Times New Roman" w:eastAsia="Times New Roman" w:hAnsi="Times New Roman" w:cs="Times New Roman"/>
          <w:color w:val="000000"/>
          <w:sz w:val="28"/>
          <w:szCs w:val="28"/>
        </w:rPr>
        <w:t>результатом.</w:t>
      </w:r>
      <w:r w:rsidR="00904529">
        <w:rPr>
          <w:rFonts w:ascii="Times New Roman" w:eastAsia="Times New Roman" w:hAnsi="Times New Roman" w:cs="Times New Roman"/>
          <w:color w:val="000000"/>
          <w:sz w:val="28"/>
          <w:szCs w:val="28"/>
        </w:rPr>
        <w:t xml:space="preserve"> </w:t>
      </w:r>
    </w:p>
    <w:p w:rsidR="00F03B75" w:rsidRDefault="00CD7CD8" w:rsidP="00C719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804EF1">
        <w:rPr>
          <w:rFonts w:ascii="Times New Roman" w:hAnsi="Times New Roman" w:cs="Times New Roman"/>
          <w:sz w:val="28"/>
          <w:szCs w:val="28"/>
        </w:rPr>
        <w:t>ля</w:t>
      </w:r>
      <w:r w:rsidR="00904529">
        <w:rPr>
          <w:rFonts w:ascii="Times New Roman" w:hAnsi="Times New Roman" w:cs="Times New Roman"/>
          <w:sz w:val="28"/>
          <w:szCs w:val="28"/>
        </w:rPr>
        <w:t xml:space="preserve"> </w:t>
      </w:r>
      <w:r w:rsidRPr="00804EF1">
        <w:rPr>
          <w:rFonts w:ascii="Times New Roman" w:hAnsi="Times New Roman" w:cs="Times New Roman"/>
          <w:sz w:val="28"/>
          <w:szCs w:val="28"/>
        </w:rPr>
        <w:t>раскрытия</w:t>
      </w:r>
      <w:r w:rsidR="00904529">
        <w:rPr>
          <w:rFonts w:ascii="Times New Roman" w:hAnsi="Times New Roman" w:cs="Times New Roman"/>
          <w:sz w:val="28"/>
          <w:szCs w:val="28"/>
        </w:rPr>
        <w:t xml:space="preserve"> </w:t>
      </w:r>
      <w:r w:rsidRPr="00804EF1">
        <w:rPr>
          <w:rFonts w:ascii="Times New Roman" w:hAnsi="Times New Roman" w:cs="Times New Roman"/>
          <w:sz w:val="28"/>
          <w:szCs w:val="28"/>
        </w:rPr>
        <w:t>механизмов</w:t>
      </w:r>
      <w:r w:rsidR="00904529">
        <w:rPr>
          <w:rFonts w:ascii="Times New Roman" w:hAnsi="Times New Roman" w:cs="Times New Roman"/>
          <w:sz w:val="28"/>
          <w:szCs w:val="28"/>
        </w:rPr>
        <w:t xml:space="preserve"> </w:t>
      </w:r>
      <w:r w:rsidRPr="00804EF1">
        <w:rPr>
          <w:rFonts w:ascii="Times New Roman" w:hAnsi="Times New Roman" w:cs="Times New Roman"/>
          <w:sz w:val="28"/>
          <w:szCs w:val="28"/>
        </w:rPr>
        <w:t>функционирования</w:t>
      </w:r>
      <w:r w:rsidR="00904529">
        <w:rPr>
          <w:rFonts w:ascii="Times New Roman" w:hAnsi="Times New Roman" w:cs="Times New Roman"/>
          <w:sz w:val="28"/>
          <w:szCs w:val="28"/>
        </w:rPr>
        <w:t xml:space="preserve"> </w:t>
      </w:r>
      <w:r w:rsidRPr="00804EF1">
        <w:rPr>
          <w:rFonts w:ascii="Times New Roman" w:hAnsi="Times New Roman" w:cs="Times New Roman"/>
          <w:sz w:val="28"/>
          <w:szCs w:val="28"/>
        </w:rPr>
        <w:t>системы</w:t>
      </w:r>
      <w:r w:rsidR="00904529">
        <w:rPr>
          <w:rFonts w:ascii="Times New Roman" w:hAnsi="Times New Roman" w:cs="Times New Roman"/>
          <w:sz w:val="28"/>
          <w:szCs w:val="28"/>
        </w:rPr>
        <w:t xml:space="preserve"> </w:t>
      </w:r>
      <w:r w:rsidR="00251014">
        <w:rPr>
          <w:rFonts w:ascii="Times New Roman" w:hAnsi="Times New Roman" w:cs="Times New Roman"/>
          <w:sz w:val="28"/>
          <w:szCs w:val="28"/>
        </w:rPr>
        <w:t>контроля</w:t>
      </w:r>
      <w:r w:rsidR="00904529">
        <w:rPr>
          <w:rFonts w:ascii="Times New Roman" w:hAnsi="Times New Roman" w:cs="Times New Roman"/>
          <w:sz w:val="28"/>
          <w:szCs w:val="28"/>
        </w:rPr>
        <w:t xml:space="preserve"> </w:t>
      </w:r>
      <w:r w:rsidRPr="00804EF1">
        <w:rPr>
          <w:rFonts w:ascii="Times New Roman" w:hAnsi="Times New Roman" w:cs="Times New Roman"/>
          <w:sz w:val="28"/>
          <w:szCs w:val="28"/>
        </w:rPr>
        <w:t>необходимо</w:t>
      </w:r>
      <w:r w:rsidR="00904529">
        <w:rPr>
          <w:rFonts w:ascii="Times New Roman" w:hAnsi="Times New Roman" w:cs="Times New Roman"/>
          <w:sz w:val="28"/>
          <w:szCs w:val="28"/>
        </w:rPr>
        <w:t xml:space="preserve"> </w:t>
      </w:r>
      <w:r w:rsidRPr="00804EF1">
        <w:rPr>
          <w:rFonts w:ascii="Times New Roman" w:hAnsi="Times New Roman" w:cs="Times New Roman"/>
          <w:sz w:val="28"/>
          <w:szCs w:val="28"/>
        </w:rPr>
        <w:t>изучить</w:t>
      </w:r>
      <w:r w:rsidR="00904529">
        <w:rPr>
          <w:rFonts w:ascii="Times New Roman" w:hAnsi="Times New Roman" w:cs="Times New Roman"/>
          <w:sz w:val="28"/>
          <w:szCs w:val="28"/>
        </w:rPr>
        <w:t xml:space="preserve"> </w:t>
      </w:r>
      <w:r w:rsidRPr="00804EF1">
        <w:rPr>
          <w:rFonts w:ascii="Times New Roman" w:hAnsi="Times New Roman" w:cs="Times New Roman"/>
          <w:sz w:val="28"/>
          <w:szCs w:val="28"/>
        </w:rPr>
        <w:t>особенности</w:t>
      </w:r>
      <w:r w:rsidR="00904529">
        <w:rPr>
          <w:rFonts w:ascii="Times New Roman" w:hAnsi="Times New Roman" w:cs="Times New Roman"/>
          <w:sz w:val="28"/>
          <w:szCs w:val="28"/>
        </w:rPr>
        <w:t xml:space="preserve"> </w:t>
      </w:r>
      <w:r w:rsidRPr="00804EF1">
        <w:rPr>
          <w:rFonts w:ascii="Times New Roman" w:hAnsi="Times New Roman" w:cs="Times New Roman"/>
          <w:sz w:val="28"/>
          <w:szCs w:val="28"/>
        </w:rPr>
        <w:t>ее</w:t>
      </w:r>
      <w:r w:rsidR="00904529">
        <w:rPr>
          <w:rFonts w:ascii="Times New Roman" w:hAnsi="Times New Roman" w:cs="Times New Roman"/>
          <w:sz w:val="28"/>
          <w:szCs w:val="28"/>
        </w:rPr>
        <w:t xml:space="preserve"> </w:t>
      </w:r>
      <w:r>
        <w:rPr>
          <w:rFonts w:ascii="Times New Roman" w:hAnsi="Times New Roman" w:cs="Times New Roman"/>
          <w:sz w:val="28"/>
          <w:szCs w:val="28"/>
        </w:rPr>
        <w:t>подсистем</w:t>
      </w:r>
      <w:r w:rsidR="00251014">
        <w:rPr>
          <w:rFonts w:ascii="Times New Roman" w:hAnsi="Times New Roman" w:cs="Times New Roman"/>
          <w:sz w:val="28"/>
          <w:szCs w:val="28"/>
        </w:rPr>
        <w:t>:</w:t>
      </w:r>
    </w:p>
    <w:p w:rsidR="00B65659" w:rsidRPr="00146A46" w:rsidRDefault="00B65659" w:rsidP="00B65659">
      <w:pPr>
        <w:pStyle w:val="af"/>
        <w:spacing w:before="0" w:beforeAutospacing="0" w:after="0" w:afterAutospacing="0" w:line="360" w:lineRule="auto"/>
        <w:ind w:firstLine="709"/>
        <w:jc w:val="both"/>
        <w:textAlignment w:val="top"/>
        <w:rPr>
          <w:color w:val="000000"/>
          <w:sz w:val="28"/>
          <w:szCs w:val="28"/>
        </w:rPr>
      </w:pPr>
      <w:r w:rsidRPr="00146A46">
        <w:rPr>
          <w:color w:val="000000"/>
          <w:sz w:val="28"/>
          <w:szCs w:val="28"/>
        </w:rPr>
        <w:t>-</w:t>
      </w:r>
      <w:r w:rsidR="00904529">
        <w:rPr>
          <w:color w:val="000000"/>
          <w:sz w:val="28"/>
          <w:szCs w:val="28"/>
        </w:rPr>
        <w:t xml:space="preserve"> </w:t>
      </w:r>
      <w:r w:rsidRPr="00146A46">
        <w:rPr>
          <w:color w:val="000000"/>
          <w:sz w:val="28"/>
          <w:szCs w:val="28"/>
        </w:rPr>
        <w:t>административный</w:t>
      </w:r>
      <w:r w:rsidR="00904529">
        <w:rPr>
          <w:color w:val="000000"/>
          <w:sz w:val="28"/>
          <w:szCs w:val="28"/>
        </w:rPr>
        <w:t xml:space="preserve"> </w:t>
      </w:r>
      <w:r w:rsidRPr="00146A46">
        <w:rPr>
          <w:color w:val="000000"/>
          <w:sz w:val="28"/>
          <w:szCs w:val="28"/>
        </w:rPr>
        <w:t>контроль</w:t>
      </w:r>
      <w:r w:rsidR="00904529">
        <w:rPr>
          <w:color w:val="000000"/>
          <w:sz w:val="28"/>
          <w:szCs w:val="28"/>
        </w:rPr>
        <w:t xml:space="preserve"> </w:t>
      </w:r>
      <w:r w:rsidRPr="00146A46">
        <w:rPr>
          <w:color w:val="000000"/>
          <w:sz w:val="28"/>
          <w:szCs w:val="28"/>
        </w:rPr>
        <w:t>-</w:t>
      </w:r>
      <w:r w:rsidR="00904529">
        <w:rPr>
          <w:color w:val="000000"/>
          <w:sz w:val="28"/>
          <w:szCs w:val="28"/>
        </w:rPr>
        <w:t xml:space="preserve"> </w:t>
      </w:r>
      <w:r w:rsidRPr="00146A46">
        <w:rPr>
          <w:color w:val="000000"/>
          <w:sz w:val="28"/>
          <w:szCs w:val="28"/>
        </w:rPr>
        <w:t>это</w:t>
      </w:r>
      <w:r w:rsidR="00904529">
        <w:rPr>
          <w:color w:val="000000"/>
          <w:sz w:val="28"/>
          <w:szCs w:val="28"/>
        </w:rPr>
        <w:t xml:space="preserve"> </w:t>
      </w:r>
      <w:r w:rsidRPr="00146A46">
        <w:rPr>
          <w:color w:val="000000"/>
          <w:sz w:val="28"/>
          <w:szCs w:val="28"/>
        </w:rPr>
        <w:t>контроль</w:t>
      </w:r>
      <w:r w:rsidR="00904529">
        <w:rPr>
          <w:color w:val="000000"/>
          <w:sz w:val="28"/>
          <w:szCs w:val="28"/>
        </w:rPr>
        <w:t xml:space="preserve"> </w:t>
      </w:r>
      <w:r w:rsidRPr="00146A46">
        <w:rPr>
          <w:color w:val="000000"/>
          <w:sz w:val="28"/>
          <w:szCs w:val="28"/>
        </w:rPr>
        <w:t>эффективности</w:t>
      </w:r>
      <w:r w:rsidR="00904529">
        <w:rPr>
          <w:color w:val="000000"/>
          <w:sz w:val="28"/>
          <w:szCs w:val="28"/>
        </w:rPr>
        <w:t xml:space="preserve"> </w:t>
      </w:r>
      <w:r w:rsidRPr="00146A46">
        <w:rPr>
          <w:color w:val="000000"/>
          <w:sz w:val="28"/>
          <w:szCs w:val="28"/>
        </w:rPr>
        <w:t>и</w:t>
      </w:r>
      <w:r w:rsidR="00904529">
        <w:rPr>
          <w:color w:val="000000"/>
          <w:sz w:val="28"/>
          <w:szCs w:val="28"/>
        </w:rPr>
        <w:t xml:space="preserve"> </w:t>
      </w:r>
      <w:r w:rsidRPr="00146A46">
        <w:rPr>
          <w:color w:val="000000"/>
          <w:sz w:val="28"/>
          <w:szCs w:val="28"/>
        </w:rPr>
        <w:t>адекватности</w:t>
      </w:r>
      <w:r w:rsidR="00904529">
        <w:rPr>
          <w:color w:val="000000"/>
          <w:sz w:val="28"/>
          <w:szCs w:val="28"/>
        </w:rPr>
        <w:t xml:space="preserve"> </w:t>
      </w:r>
      <w:r w:rsidRPr="00146A46">
        <w:rPr>
          <w:color w:val="000000"/>
          <w:sz w:val="28"/>
          <w:szCs w:val="28"/>
        </w:rPr>
        <w:t>системы</w:t>
      </w:r>
      <w:r w:rsidR="00904529">
        <w:rPr>
          <w:color w:val="000000"/>
          <w:sz w:val="28"/>
          <w:szCs w:val="28"/>
        </w:rPr>
        <w:t xml:space="preserve"> </w:t>
      </w:r>
      <w:r w:rsidRPr="00146A46">
        <w:rPr>
          <w:color w:val="000000"/>
          <w:sz w:val="28"/>
          <w:szCs w:val="28"/>
        </w:rPr>
        <w:t>управления</w:t>
      </w:r>
      <w:r w:rsidR="00904529">
        <w:rPr>
          <w:color w:val="000000"/>
          <w:sz w:val="28"/>
          <w:szCs w:val="28"/>
        </w:rPr>
        <w:t xml:space="preserve"> </w:t>
      </w:r>
      <w:r w:rsidRPr="00146A46">
        <w:rPr>
          <w:color w:val="000000"/>
          <w:sz w:val="28"/>
          <w:szCs w:val="28"/>
        </w:rPr>
        <w:t>в</w:t>
      </w:r>
      <w:r w:rsidR="00904529">
        <w:rPr>
          <w:color w:val="000000"/>
          <w:sz w:val="28"/>
          <w:szCs w:val="28"/>
        </w:rPr>
        <w:t xml:space="preserve"> </w:t>
      </w:r>
      <w:r w:rsidRPr="00146A46">
        <w:rPr>
          <w:color w:val="000000"/>
          <w:sz w:val="28"/>
          <w:szCs w:val="28"/>
        </w:rPr>
        <w:t>организации;</w:t>
      </w:r>
    </w:p>
    <w:p w:rsidR="00B65659" w:rsidRPr="00146A46" w:rsidRDefault="00B65659" w:rsidP="00B65659">
      <w:pPr>
        <w:pStyle w:val="af"/>
        <w:spacing w:before="0" w:beforeAutospacing="0" w:after="0" w:afterAutospacing="0" w:line="360" w:lineRule="auto"/>
        <w:ind w:firstLine="709"/>
        <w:jc w:val="both"/>
        <w:textAlignment w:val="top"/>
        <w:rPr>
          <w:color w:val="000000"/>
          <w:sz w:val="28"/>
          <w:szCs w:val="28"/>
        </w:rPr>
      </w:pPr>
      <w:r w:rsidRPr="00146A46">
        <w:rPr>
          <w:color w:val="000000"/>
          <w:sz w:val="28"/>
          <w:szCs w:val="28"/>
        </w:rPr>
        <w:t>-</w:t>
      </w:r>
      <w:r w:rsidR="00904529">
        <w:rPr>
          <w:color w:val="000000"/>
          <w:sz w:val="28"/>
          <w:szCs w:val="28"/>
        </w:rPr>
        <w:t xml:space="preserve"> </w:t>
      </w:r>
      <w:r w:rsidRPr="00146A46">
        <w:rPr>
          <w:color w:val="000000"/>
          <w:sz w:val="28"/>
          <w:szCs w:val="28"/>
        </w:rPr>
        <w:t>правовой</w:t>
      </w:r>
      <w:r w:rsidR="00904529">
        <w:rPr>
          <w:color w:val="000000"/>
          <w:sz w:val="28"/>
          <w:szCs w:val="28"/>
        </w:rPr>
        <w:t xml:space="preserve"> </w:t>
      </w:r>
      <w:r w:rsidRPr="00146A46">
        <w:rPr>
          <w:color w:val="000000"/>
          <w:sz w:val="28"/>
          <w:szCs w:val="28"/>
        </w:rPr>
        <w:t>контроль</w:t>
      </w:r>
      <w:r w:rsidR="00904529">
        <w:rPr>
          <w:color w:val="000000"/>
          <w:sz w:val="28"/>
          <w:szCs w:val="28"/>
        </w:rPr>
        <w:t xml:space="preserve"> </w:t>
      </w:r>
      <w:r w:rsidRPr="00146A46">
        <w:rPr>
          <w:color w:val="000000"/>
          <w:sz w:val="28"/>
          <w:szCs w:val="28"/>
        </w:rPr>
        <w:t>-</w:t>
      </w:r>
      <w:r w:rsidR="00904529">
        <w:rPr>
          <w:color w:val="000000"/>
          <w:sz w:val="28"/>
          <w:szCs w:val="28"/>
        </w:rPr>
        <w:t xml:space="preserve"> </w:t>
      </w:r>
      <w:r w:rsidRPr="00146A46">
        <w:rPr>
          <w:color w:val="000000"/>
          <w:sz w:val="28"/>
          <w:szCs w:val="28"/>
        </w:rPr>
        <w:t>это</w:t>
      </w:r>
      <w:r w:rsidR="00904529">
        <w:rPr>
          <w:color w:val="000000"/>
          <w:sz w:val="28"/>
          <w:szCs w:val="28"/>
        </w:rPr>
        <w:t xml:space="preserve"> </w:t>
      </w:r>
      <w:r w:rsidRPr="00146A46">
        <w:rPr>
          <w:color w:val="000000"/>
          <w:sz w:val="28"/>
          <w:szCs w:val="28"/>
        </w:rPr>
        <w:t>мониторинг</w:t>
      </w:r>
      <w:r w:rsidR="00904529">
        <w:rPr>
          <w:color w:val="000000"/>
          <w:sz w:val="28"/>
          <w:szCs w:val="28"/>
        </w:rPr>
        <w:t xml:space="preserve"> </w:t>
      </w:r>
      <w:r w:rsidRPr="00146A46">
        <w:rPr>
          <w:color w:val="000000"/>
          <w:sz w:val="28"/>
          <w:szCs w:val="28"/>
        </w:rPr>
        <w:t>действующего</w:t>
      </w:r>
      <w:r w:rsidR="00904529">
        <w:rPr>
          <w:color w:val="000000"/>
          <w:sz w:val="28"/>
          <w:szCs w:val="28"/>
        </w:rPr>
        <w:t xml:space="preserve"> </w:t>
      </w:r>
      <w:r w:rsidRPr="00146A46">
        <w:rPr>
          <w:color w:val="000000"/>
          <w:sz w:val="28"/>
          <w:szCs w:val="28"/>
        </w:rPr>
        <w:t>законодательства</w:t>
      </w:r>
      <w:r w:rsidR="00904529">
        <w:rPr>
          <w:color w:val="000000"/>
          <w:sz w:val="28"/>
          <w:szCs w:val="28"/>
        </w:rPr>
        <w:t xml:space="preserve"> </w:t>
      </w:r>
      <w:r w:rsidRPr="00146A46">
        <w:rPr>
          <w:color w:val="000000"/>
          <w:sz w:val="28"/>
          <w:szCs w:val="28"/>
        </w:rPr>
        <w:t>и</w:t>
      </w:r>
      <w:r w:rsidR="00904529">
        <w:rPr>
          <w:color w:val="000000"/>
          <w:sz w:val="28"/>
          <w:szCs w:val="28"/>
        </w:rPr>
        <w:t xml:space="preserve"> </w:t>
      </w:r>
      <w:r w:rsidRPr="00146A46">
        <w:rPr>
          <w:color w:val="000000"/>
          <w:sz w:val="28"/>
          <w:szCs w:val="28"/>
        </w:rPr>
        <w:t>проверка</w:t>
      </w:r>
      <w:r w:rsidR="00904529">
        <w:rPr>
          <w:color w:val="000000"/>
          <w:sz w:val="28"/>
          <w:szCs w:val="28"/>
        </w:rPr>
        <w:t xml:space="preserve"> </w:t>
      </w:r>
      <w:r w:rsidRPr="00146A46">
        <w:rPr>
          <w:color w:val="000000"/>
          <w:sz w:val="28"/>
          <w:szCs w:val="28"/>
        </w:rPr>
        <w:t>соблюдения</w:t>
      </w:r>
      <w:r w:rsidR="00904529">
        <w:rPr>
          <w:color w:val="000000"/>
          <w:sz w:val="28"/>
          <w:szCs w:val="28"/>
        </w:rPr>
        <w:t xml:space="preserve"> </w:t>
      </w:r>
      <w:r w:rsidRPr="00146A46">
        <w:rPr>
          <w:color w:val="000000"/>
          <w:sz w:val="28"/>
          <w:szCs w:val="28"/>
        </w:rPr>
        <w:t>правильности</w:t>
      </w:r>
      <w:r w:rsidR="00904529">
        <w:rPr>
          <w:color w:val="000000"/>
          <w:sz w:val="28"/>
          <w:szCs w:val="28"/>
        </w:rPr>
        <w:t xml:space="preserve"> </w:t>
      </w:r>
      <w:r w:rsidRPr="00146A46">
        <w:rPr>
          <w:color w:val="000000"/>
          <w:sz w:val="28"/>
          <w:szCs w:val="28"/>
        </w:rPr>
        <w:t>оформления</w:t>
      </w:r>
      <w:r w:rsidR="00904529">
        <w:rPr>
          <w:color w:val="000000"/>
          <w:sz w:val="28"/>
          <w:szCs w:val="28"/>
        </w:rPr>
        <w:t xml:space="preserve"> </w:t>
      </w:r>
      <w:r w:rsidRPr="00146A46">
        <w:rPr>
          <w:color w:val="000000"/>
          <w:sz w:val="28"/>
          <w:szCs w:val="28"/>
        </w:rPr>
        <w:t>договоров,</w:t>
      </w:r>
      <w:r w:rsidR="00100A88">
        <w:rPr>
          <w:color w:val="000000"/>
          <w:sz w:val="28"/>
          <w:szCs w:val="28"/>
        </w:rPr>
        <w:t xml:space="preserve"> </w:t>
      </w:r>
      <w:r w:rsidRPr="00146A46">
        <w:rPr>
          <w:color w:val="000000"/>
          <w:sz w:val="28"/>
          <w:szCs w:val="28"/>
        </w:rPr>
        <w:t>получения</w:t>
      </w:r>
      <w:r w:rsidR="00904529">
        <w:rPr>
          <w:color w:val="000000"/>
          <w:sz w:val="28"/>
          <w:szCs w:val="28"/>
        </w:rPr>
        <w:t xml:space="preserve"> </w:t>
      </w:r>
      <w:r w:rsidRPr="00146A46">
        <w:rPr>
          <w:color w:val="000000"/>
          <w:sz w:val="28"/>
          <w:szCs w:val="28"/>
        </w:rPr>
        <w:t>лицензий,</w:t>
      </w:r>
      <w:r w:rsidR="00904529">
        <w:rPr>
          <w:color w:val="000000"/>
          <w:sz w:val="28"/>
          <w:szCs w:val="28"/>
        </w:rPr>
        <w:t xml:space="preserve"> </w:t>
      </w:r>
      <w:r w:rsidRPr="00146A46">
        <w:rPr>
          <w:color w:val="000000"/>
          <w:sz w:val="28"/>
          <w:szCs w:val="28"/>
        </w:rPr>
        <w:t>проверка</w:t>
      </w:r>
      <w:r w:rsidR="00904529">
        <w:rPr>
          <w:color w:val="000000"/>
          <w:sz w:val="28"/>
          <w:szCs w:val="28"/>
        </w:rPr>
        <w:t xml:space="preserve"> </w:t>
      </w:r>
      <w:r w:rsidRPr="00146A46">
        <w:rPr>
          <w:color w:val="000000"/>
          <w:sz w:val="28"/>
          <w:szCs w:val="28"/>
        </w:rPr>
        <w:t>внутренней</w:t>
      </w:r>
      <w:r w:rsidR="00904529">
        <w:rPr>
          <w:color w:val="000000"/>
          <w:sz w:val="28"/>
          <w:szCs w:val="28"/>
        </w:rPr>
        <w:t xml:space="preserve"> </w:t>
      </w:r>
      <w:r w:rsidRPr="00146A46">
        <w:rPr>
          <w:color w:val="000000"/>
          <w:sz w:val="28"/>
          <w:szCs w:val="28"/>
        </w:rPr>
        <w:t>документации</w:t>
      </w:r>
      <w:r w:rsidR="00904529">
        <w:rPr>
          <w:color w:val="000000"/>
          <w:sz w:val="28"/>
          <w:szCs w:val="28"/>
        </w:rPr>
        <w:t xml:space="preserve"> </w:t>
      </w:r>
      <w:r w:rsidRPr="00146A46">
        <w:rPr>
          <w:color w:val="000000"/>
          <w:sz w:val="28"/>
          <w:szCs w:val="28"/>
        </w:rPr>
        <w:t>с</w:t>
      </w:r>
      <w:r w:rsidR="00904529">
        <w:rPr>
          <w:color w:val="000000"/>
          <w:sz w:val="28"/>
          <w:szCs w:val="28"/>
        </w:rPr>
        <w:t xml:space="preserve"> </w:t>
      </w:r>
      <w:r w:rsidRPr="00146A46">
        <w:rPr>
          <w:color w:val="000000"/>
          <w:sz w:val="28"/>
          <w:szCs w:val="28"/>
        </w:rPr>
        <w:t>юридической</w:t>
      </w:r>
      <w:r w:rsidR="00904529">
        <w:rPr>
          <w:color w:val="000000"/>
          <w:sz w:val="28"/>
          <w:szCs w:val="28"/>
        </w:rPr>
        <w:t xml:space="preserve"> </w:t>
      </w:r>
      <w:r w:rsidRPr="00146A46">
        <w:rPr>
          <w:color w:val="000000"/>
          <w:sz w:val="28"/>
          <w:szCs w:val="28"/>
        </w:rPr>
        <w:t>точки</w:t>
      </w:r>
      <w:r w:rsidR="00904529">
        <w:rPr>
          <w:color w:val="000000"/>
          <w:sz w:val="28"/>
          <w:szCs w:val="28"/>
        </w:rPr>
        <w:t xml:space="preserve"> </w:t>
      </w:r>
      <w:r w:rsidRPr="00146A46">
        <w:rPr>
          <w:color w:val="000000"/>
          <w:sz w:val="28"/>
          <w:szCs w:val="28"/>
        </w:rPr>
        <w:t>зрения,</w:t>
      </w:r>
      <w:r w:rsidR="00904529">
        <w:rPr>
          <w:color w:val="000000"/>
          <w:sz w:val="28"/>
          <w:szCs w:val="28"/>
        </w:rPr>
        <w:t xml:space="preserve"> </w:t>
      </w:r>
      <w:r w:rsidRPr="00146A46">
        <w:rPr>
          <w:color w:val="000000"/>
          <w:sz w:val="28"/>
          <w:szCs w:val="28"/>
        </w:rPr>
        <w:t>определение</w:t>
      </w:r>
      <w:r w:rsidR="00904529">
        <w:rPr>
          <w:color w:val="000000"/>
          <w:sz w:val="28"/>
          <w:szCs w:val="28"/>
        </w:rPr>
        <w:t xml:space="preserve"> </w:t>
      </w:r>
      <w:r w:rsidRPr="00146A46">
        <w:rPr>
          <w:color w:val="000000"/>
          <w:sz w:val="28"/>
          <w:szCs w:val="28"/>
        </w:rPr>
        <w:t>аспектов</w:t>
      </w:r>
      <w:r w:rsidR="00904529">
        <w:rPr>
          <w:color w:val="000000"/>
          <w:sz w:val="28"/>
          <w:szCs w:val="28"/>
        </w:rPr>
        <w:t xml:space="preserve"> </w:t>
      </w:r>
      <w:r w:rsidRPr="00146A46">
        <w:rPr>
          <w:color w:val="000000"/>
          <w:sz w:val="28"/>
          <w:szCs w:val="28"/>
        </w:rPr>
        <w:t>претензионной</w:t>
      </w:r>
      <w:r w:rsidR="00904529">
        <w:rPr>
          <w:color w:val="000000"/>
          <w:sz w:val="28"/>
          <w:szCs w:val="28"/>
        </w:rPr>
        <w:t xml:space="preserve"> </w:t>
      </w:r>
      <w:r w:rsidRPr="00146A46">
        <w:rPr>
          <w:color w:val="000000"/>
          <w:sz w:val="28"/>
          <w:szCs w:val="28"/>
        </w:rPr>
        <w:t>работы</w:t>
      </w:r>
      <w:r w:rsidR="00904529">
        <w:rPr>
          <w:color w:val="000000"/>
          <w:sz w:val="28"/>
          <w:szCs w:val="28"/>
        </w:rPr>
        <w:t xml:space="preserve"> </w:t>
      </w:r>
      <w:r w:rsidRPr="00146A46">
        <w:rPr>
          <w:color w:val="000000"/>
          <w:sz w:val="28"/>
          <w:szCs w:val="28"/>
        </w:rPr>
        <w:t>юристов,</w:t>
      </w:r>
      <w:r w:rsidR="00904529">
        <w:rPr>
          <w:color w:val="000000"/>
          <w:sz w:val="28"/>
          <w:szCs w:val="28"/>
        </w:rPr>
        <w:t xml:space="preserve"> </w:t>
      </w:r>
      <w:r w:rsidRPr="00146A46">
        <w:rPr>
          <w:color w:val="000000"/>
          <w:sz w:val="28"/>
          <w:szCs w:val="28"/>
        </w:rPr>
        <w:t>составления</w:t>
      </w:r>
      <w:r w:rsidR="00904529">
        <w:rPr>
          <w:color w:val="000000"/>
          <w:sz w:val="28"/>
          <w:szCs w:val="28"/>
        </w:rPr>
        <w:t xml:space="preserve"> </w:t>
      </w:r>
      <w:r w:rsidRPr="00146A46">
        <w:rPr>
          <w:color w:val="000000"/>
          <w:sz w:val="28"/>
          <w:szCs w:val="28"/>
        </w:rPr>
        <w:t>искового</w:t>
      </w:r>
      <w:r w:rsidR="00904529">
        <w:rPr>
          <w:color w:val="000000"/>
          <w:sz w:val="28"/>
          <w:szCs w:val="28"/>
        </w:rPr>
        <w:t xml:space="preserve"> </w:t>
      </w:r>
      <w:r w:rsidRPr="00146A46">
        <w:rPr>
          <w:color w:val="000000"/>
          <w:sz w:val="28"/>
          <w:szCs w:val="28"/>
        </w:rPr>
        <w:t>заявления,</w:t>
      </w:r>
      <w:r w:rsidR="00904529">
        <w:rPr>
          <w:color w:val="000000"/>
          <w:sz w:val="28"/>
          <w:szCs w:val="28"/>
        </w:rPr>
        <w:t xml:space="preserve"> </w:t>
      </w:r>
      <w:r w:rsidRPr="00146A46">
        <w:rPr>
          <w:color w:val="000000"/>
          <w:sz w:val="28"/>
          <w:szCs w:val="28"/>
        </w:rPr>
        <w:t>апелляционной,</w:t>
      </w:r>
      <w:r w:rsidR="00904529">
        <w:rPr>
          <w:color w:val="000000"/>
          <w:sz w:val="28"/>
          <w:szCs w:val="28"/>
        </w:rPr>
        <w:t xml:space="preserve"> </w:t>
      </w:r>
      <w:r w:rsidRPr="00146A46">
        <w:rPr>
          <w:color w:val="000000"/>
          <w:sz w:val="28"/>
          <w:szCs w:val="28"/>
        </w:rPr>
        <w:t>кассационной,</w:t>
      </w:r>
      <w:r w:rsidR="00904529">
        <w:rPr>
          <w:color w:val="000000"/>
          <w:sz w:val="28"/>
          <w:szCs w:val="28"/>
        </w:rPr>
        <w:t xml:space="preserve"> </w:t>
      </w:r>
      <w:r w:rsidRPr="00146A46">
        <w:rPr>
          <w:color w:val="000000"/>
          <w:sz w:val="28"/>
          <w:szCs w:val="28"/>
        </w:rPr>
        <w:t>надзорной</w:t>
      </w:r>
      <w:r w:rsidR="00904529">
        <w:rPr>
          <w:color w:val="000000"/>
          <w:sz w:val="28"/>
          <w:szCs w:val="28"/>
        </w:rPr>
        <w:t xml:space="preserve"> </w:t>
      </w:r>
      <w:r w:rsidRPr="00146A46">
        <w:rPr>
          <w:color w:val="000000"/>
          <w:sz w:val="28"/>
          <w:szCs w:val="28"/>
        </w:rPr>
        <w:t>жалобы;</w:t>
      </w:r>
    </w:p>
    <w:p w:rsidR="00B65659" w:rsidRPr="00146A46" w:rsidRDefault="00B65659" w:rsidP="00B65659">
      <w:pPr>
        <w:pStyle w:val="af"/>
        <w:spacing w:before="0" w:beforeAutospacing="0" w:after="0" w:afterAutospacing="0" w:line="360" w:lineRule="auto"/>
        <w:ind w:firstLine="709"/>
        <w:jc w:val="both"/>
        <w:textAlignment w:val="top"/>
        <w:rPr>
          <w:color w:val="000000"/>
          <w:sz w:val="28"/>
          <w:szCs w:val="28"/>
        </w:rPr>
      </w:pPr>
      <w:r w:rsidRPr="00146A46">
        <w:rPr>
          <w:color w:val="000000"/>
          <w:sz w:val="28"/>
          <w:szCs w:val="28"/>
        </w:rPr>
        <w:t>-</w:t>
      </w:r>
      <w:r w:rsidR="00904529">
        <w:rPr>
          <w:color w:val="000000"/>
          <w:sz w:val="28"/>
          <w:szCs w:val="28"/>
        </w:rPr>
        <w:t xml:space="preserve"> </w:t>
      </w:r>
      <w:r w:rsidRPr="00146A46">
        <w:rPr>
          <w:color w:val="000000"/>
          <w:sz w:val="28"/>
          <w:szCs w:val="28"/>
        </w:rPr>
        <w:t>кадровый</w:t>
      </w:r>
      <w:r w:rsidR="00904529">
        <w:rPr>
          <w:color w:val="000000"/>
          <w:sz w:val="28"/>
          <w:szCs w:val="28"/>
        </w:rPr>
        <w:t xml:space="preserve"> </w:t>
      </w:r>
      <w:r w:rsidRPr="00146A46">
        <w:rPr>
          <w:color w:val="000000"/>
          <w:sz w:val="28"/>
          <w:szCs w:val="28"/>
        </w:rPr>
        <w:t>контроль</w:t>
      </w:r>
      <w:r w:rsidR="00904529">
        <w:rPr>
          <w:color w:val="000000"/>
          <w:sz w:val="28"/>
          <w:szCs w:val="28"/>
        </w:rPr>
        <w:t xml:space="preserve"> </w:t>
      </w:r>
      <w:r w:rsidRPr="00146A46">
        <w:rPr>
          <w:color w:val="000000"/>
          <w:sz w:val="28"/>
          <w:szCs w:val="28"/>
        </w:rPr>
        <w:t>-</w:t>
      </w:r>
      <w:r w:rsidR="00904529">
        <w:rPr>
          <w:color w:val="000000"/>
          <w:sz w:val="28"/>
          <w:szCs w:val="28"/>
        </w:rPr>
        <w:t xml:space="preserve"> </w:t>
      </w:r>
      <w:r w:rsidRPr="00146A46">
        <w:rPr>
          <w:color w:val="000000"/>
          <w:sz w:val="28"/>
          <w:szCs w:val="28"/>
        </w:rPr>
        <w:t>это</w:t>
      </w:r>
      <w:r w:rsidR="00904529">
        <w:rPr>
          <w:color w:val="000000"/>
          <w:sz w:val="28"/>
          <w:szCs w:val="28"/>
        </w:rPr>
        <w:t xml:space="preserve"> </w:t>
      </w:r>
      <w:r w:rsidRPr="00146A46">
        <w:rPr>
          <w:color w:val="000000"/>
          <w:sz w:val="28"/>
          <w:szCs w:val="28"/>
        </w:rPr>
        <w:t>контроль</w:t>
      </w:r>
      <w:r w:rsidR="00904529">
        <w:rPr>
          <w:color w:val="000000"/>
          <w:sz w:val="28"/>
          <w:szCs w:val="28"/>
        </w:rPr>
        <w:t xml:space="preserve"> </w:t>
      </w:r>
      <w:r w:rsidRPr="00146A46">
        <w:rPr>
          <w:color w:val="000000"/>
          <w:sz w:val="28"/>
          <w:szCs w:val="28"/>
        </w:rPr>
        <w:t>соблюдения</w:t>
      </w:r>
      <w:r w:rsidR="00904529">
        <w:rPr>
          <w:color w:val="000000"/>
          <w:sz w:val="28"/>
          <w:szCs w:val="28"/>
        </w:rPr>
        <w:t xml:space="preserve"> </w:t>
      </w:r>
      <w:r w:rsidRPr="00146A46">
        <w:rPr>
          <w:color w:val="000000"/>
          <w:sz w:val="28"/>
          <w:szCs w:val="28"/>
        </w:rPr>
        <w:t>правил</w:t>
      </w:r>
      <w:r w:rsidR="00904529">
        <w:rPr>
          <w:color w:val="000000"/>
          <w:sz w:val="28"/>
          <w:szCs w:val="28"/>
        </w:rPr>
        <w:t xml:space="preserve"> </w:t>
      </w:r>
      <w:r w:rsidRPr="00146A46">
        <w:rPr>
          <w:color w:val="000000"/>
          <w:sz w:val="28"/>
          <w:szCs w:val="28"/>
        </w:rPr>
        <w:t>внутреннего</w:t>
      </w:r>
      <w:r w:rsidR="00904529">
        <w:rPr>
          <w:color w:val="000000"/>
          <w:sz w:val="28"/>
          <w:szCs w:val="28"/>
        </w:rPr>
        <w:t xml:space="preserve"> </w:t>
      </w:r>
      <w:r w:rsidRPr="00146A46">
        <w:rPr>
          <w:color w:val="000000"/>
          <w:sz w:val="28"/>
          <w:szCs w:val="28"/>
        </w:rPr>
        <w:t>трудового</w:t>
      </w:r>
      <w:r w:rsidR="00904529">
        <w:rPr>
          <w:color w:val="000000"/>
          <w:sz w:val="28"/>
          <w:szCs w:val="28"/>
        </w:rPr>
        <w:t xml:space="preserve"> </w:t>
      </w:r>
      <w:r w:rsidRPr="00146A46">
        <w:rPr>
          <w:color w:val="000000"/>
          <w:sz w:val="28"/>
          <w:szCs w:val="28"/>
        </w:rPr>
        <w:t>распорядка,</w:t>
      </w:r>
      <w:r w:rsidR="00904529">
        <w:rPr>
          <w:color w:val="000000"/>
          <w:sz w:val="28"/>
          <w:szCs w:val="28"/>
        </w:rPr>
        <w:t xml:space="preserve"> </w:t>
      </w:r>
      <w:r w:rsidRPr="00146A46">
        <w:rPr>
          <w:color w:val="000000"/>
          <w:sz w:val="28"/>
          <w:szCs w:val="28"/>
        </w:rPr>
        <w:t>распределения</w:t>
      </w:r>
      <w:r w:rsidR="00904529">
        <w:rPr>
          <w:color w:val="000000"/>
          <w:sz w:val="28"/>
          <w:szCs w:val="28"/>
        </w:rPr>
        <w:t xml:space="preserve"> </w:t>
      </w:r>
      <w:r w:rsidRPr="00146A46">
        <w:rPr>
          <w:color w:val="000000"/>
          <w:sz w:val="28"/>
          <w:szCs w:val="28"/>
        </w:rPr>
        <w:t>рабочего</w:t>
      </w:r>
      <w:r w:rsidR="00904529">
        <w:rPr>
          <w:color w:val="000000"/>
          <w:sz w:val="28"/>
          <w:szCs w:val="28"/>
        </w:rPr>
        <w:t xml:space="preserve"> </w:t>
      </w:r>
      <w:r w:rsidRPr="00146A46">
        <w:rPr>
          <w:color w:val="000000"/>
          <w:sz w:val="28"/>
          <w:szCs w:val="28"/>
        </w:rPr>
        <w:t>времени</w:t>
      </w:r>
      <w:r w:rsidR="00904529">
        <w:rPr>
          <w:color w:val="000000"/>
          <w:sz w:val="28"/>
          <w:szCs w:val="28"/>
        </w:rPr>
        <w:t xml:space="preserve"> </w:t>
      </w:r>
      <w:r w:rsidRPr="00146A46">
        <w:rPr>
          <w:color w:val="000000"/>
          <w:sz w:val="28"/>
          <w:szCs w:val="28"/>
        </w:rPr>
        <w:t>сотрудников</w:t>
      </w:r>
      <w:r w:rsidR="00904529">
        <w:rPr>
          <w:color w:val="000000"/>
          <w:sz w:val="28"/>
          <w:szCs w:val="28"/>
        </w:rPr>
        <w:t xml:space="preserve"> </w:t>
      </w:r>
      <w:r w:rsidRPr="00146A46">
        <w:rPr>
          <w:color w:val="000000"/>
          <w:sz w:val="28"/>
          <w:szCs w:val="28"/>
        </w:rPr>
        <w:t>в</w:t>
      </w:r>
      <w:r w:rsidR="00904529">
        <w:rPr>
          <w:color w:val="000000"/>
          <w:sz w:val="28"/>
          <w:szCs w:val="28"/>
        </w:rPr>
        <w:t xml:space="preserve"> </w:t>
      </w:r>
      <w:r w:rsidRPr="00146A46">
        <w:rPr>
          <w:color w:val="000000"/>
          <w:sz w:val="28"/>
          <w:szCs w:val="28"/>
        </w:rPr>
        <w:t>целях</w:t>
      </w:r>
      <w:r w:rsidR="00904529">
        <w:rPr>
          <w:color w:val="000000"/>
          <w:sz w:val="28"/>
          <w:szCs w:val="28"/>
        </w:rPr>
        <w:t xml:space="preserve"> </w:t>
      </w:r>
      <w:r w:rsidRPr="00146A46">
        <w:rPr>
          <w:color w:val="000000"/>
          <w:sz w:val="28"/>
          <w:szCs w:val="28"/>
        </w:rPr>
        <w:t>эффективной</w:t>
      </w:r>
      <w:r w:rsidR="00904529">
        <w:rPr>
          <w:color w:val="000000"/>
          <w:sz w:val="28"/>
          <w:szCs w:val="28"/>
        </w:rPr>
        <w:t xml:space="preserve"> </w:t>
      </w:r>
      <w:r w:rsidRPr="00146A46">
        <w:rPr>
          <w:color w:val="000000"/>
          <w:sz w:val="28"/>
          <w:szCs w:val="28"/>
        </w:rPr>
        <w:t>организации</w:t>
      </w:r>
      <w:r w:rsidR="00904529">
        <w:rPr>
          <w:color w:val="000000"/>
          <w:sz w:val="28"/>
          <w:szCs w:val="28"/>
        </w:rPr>
        <w:t xml:space="preserve"> </w:t>
      </w:r>
      <w:r w:rsidRPr="00146A46">
        <w:rPr>
          <w:color w:val="000000"/>
          <w:sz w:val="28"/>
          <w:szCs w:val="28"/>
        </w:rPr>
        <w:t>труда,</w:t>
      </w:r>
      <w:r w:rsidR="00904529">
        <w:rPr>
          <w:color w:val="000000"/>
          <w:sz w:val="28"/>
          <w:szCs w:val="28"/>
        </w:rPr>
        <w:t xml:space="preserve"> </w:t>
      </w:r>
      <w:r w:rsidRPr="00146A46">
        <w:rPr>
          <w:color w:val="000000"/>
          <w:sz w:val="28"/>
          <w:szCs w:val="28"/>
        </w:rPr>
        <w:t>а</w:t>
      </w:r>
      <w:r w:rsidR="00904529">
        <w:rPr>
          <w:color w:val="000000"/>
          <w:sz w:val="28"/>
          <w:szCs w:val="28"/>
        </w:rPr>
        <w:t xml:space="preserve"> </w:t>
      </w:r>
      <w:r w:rsidRPr="00146A46">
        <w:rPr>
          <w:color w:val="000000"/>
          <w:sz w:val="28"/>
          <w:szCs w:val="28"/>
        </w:rPr>
        <w:t>также</w:t>
      </w:r>
      <w:r w:rsidR="00904529">
        <w:rPr>
          <w:color w:val="000000"/>
          <w:sz w:val="28"/>
          <w:szCs w:val="28"/>
        </w:rPr>
        <w:t xml:space="preserve"> </w:t>
      </w:r>
      <w:r w:rsidRPr="00146A46">
        <w:rPr>
          <w:color w:val="000000"/>
          <w:sz w:val="28"/>
          <w:szCs w:val="28"/>
        </w:rPr>
        <w:t>проверка</w:t>
      </w:r>
      <w:r w:rsidR="00904529">
        <w:rPr>
          <w:color w:val="000000"/>
          <w:sz w:val="28"/>
          <w:szCs w:val="28"/>
        </w:rPr>
        <w:t xml:space="preserve"> </w:t>
      </w:r>
      <w:r w:rsidRPr="00146A46">
        <w:rPr>
          <w:color w:val="000000"/>
          <w:sz w:val="28"/>
          <w:szCs w:val="28"/>
        </w:rPr>
        <w:t>компетентности</w:t>
      </w:r>
      <w:r w:rsidR="00904529">
        <w:rPr>
          <w:color w:val="000000"/>
          <w:sz w:val="28"/>
          <w:szCs w:val="28"/>
        </w:rPr>
        <w:t xml:space="preserve"> </w:t>
      </w:r>
      <w:r w:rsidRPr="00146A46">
        <w:rPr>
          <w:color w:val="000000"/>
          <w:sz w:val="28"/>
          <w:szCs w:val="28"/>
        </w:rPr>
        <w:t>сотрудников,</w:t>
      </w:r>
      <w:r w:rsidR="00904529">
        <w:rPr>
          <w:color w:val="000000"/>
          <w:sz w:val="28"/>
          <w:szCs w:val="28"/>
        </w:rPr>
        <w:t xml:space="preserve"> </w:t>
      </w:r>
      <w:r w:rsidRPr="00146A46">
        <w:rPr>
          <w:color w:val="000000"/>
          <w:sz w:val="28"/>
          <w:szCs w:val="28"/>
        </w:rPr>
        <w:t>совершенствования</w:t>
      </w:r>
      <w:r w:rsidR="00904529">
        <w:rPr>
          <w:color w:val="000000"/>
          <w:sz w:val="28"/>
          <w:szCs w:val="28"/>
        </w:rPr>
        <w:t xml:space="preserve"> </w:t>
      </w:r>
      <w:r w:rsidRPr="00146A46">
        <w:rPr>
          <w:color w:val="000000"/>
          <w:sz w:val="28"/>
          <w:szCs w:val="28"/>
        </w:rPr>
        <w:t>процедуры</w:t>
      </w:r>
      <w:r w:rsidR="00904529">
        <w:rPr>
          <w:color w:val="000000"/>
          <w:sz w:val="28"/>
          <w:szCs w:val="28"/>
        </w:rPr>
        <w:t xml:space="preserve"> </w:t>
      </w:r>
      <w:r w:rsidRPr="00146A46">
        <w:rPr>
          <w:color w:val="000000"/>
          <w:sz w:val="28"/>
          <w:szCs w:val="28"/>
        </w:rPr>
        <w:t>найма,</w:t>
      </w:r>
      <w:r w:rsidR="00904529">
        <w:rPr>
          <w:color w:val="000000"/>
          <w:sz w:val="28"/>
          <w:szCs w:val="28"/>
        </w:rPr>
        <w:t xml:space="preserve"> </w:t>
      </w:r>
      <w:r w:rsidRPr="00146A46">
        <w:rPr>
          <w:color w:val="000000"/>
          <w:sz w:val="28"/>
          <w:szCs w:val="28"/>
        </w:rPr>
        <w:t>оценка</w:t>
      </w:r>
      <w:r w:rsidR="00904529">
        <w:rPr>
          <w:color w:val="000000"/>
          <w:sz w:val="28"/>
          <w:szCs w:val="28"/>
        </w:rPr>
        <w:t xml:space="preserve"> </w:t>
      </w:r>
      <w:r w:rsidRPr="00146A46">
        <w:rPr>
          <w:color w:val="000000"/>
          <w:sz w:val="28"/>
          <w:szCs w:val="28"/>
        </w:rPr>
        <w:t>деятельности</w:t>
      </w:r>
      <w:r w:rsidR="00904529">
        <w:rPr>
          <w:color w:val="000000"/>
          <w:sz w:val="28"/>
          <w:szCs w:val="28"/>
        </w:rPr>
        <w:t xml:space="preserve"> </w:t>
      </w:r>
      <w:r w:rsidRPr="00146A46">
        <w:rPr>
          <w:color w:val="000000"/>
          <w:sz w:val="28"/>
          <w:szCs w:val="28"/>
        </w:rPr>
        <w:t>должностных</w:t>
      </w:r>
      <w:r w:rsidR="00904529">
        <w:rPr>
          <w:color w:val="000000"/>
          <w:sz w:val="28"/>
          <w:szCs w:val="28"/>
        </w:rPr>
        <w:t xml:space="preserve"> </w:t>
      </w:r>
      <w:r w:rsidRPr="00146A46">
        <w:rPr>
          <w:color w:val="000000"/>
          <w:sz w:val="28"/>
          <w:szCs w:val="28"/>
        </w:rPr>
        <w:t>лиц;</w:t>
      </w:r>
    </w:p>
    <w:p w:rsidR="00157A57" w:rsidRPr="00146A46" w:rsidRDefault="00157A57" w:rsidP="00157A57">
      <w:pPr>
        <w:pStyle w:val="af"/>
        <w:spacing w:before="0" w:beforeAutospacing="0" w:after="0" w:afterAutospacing="0" w:line="360" w:lineRule="auto"/>
        <w:ind w:firstLine="709"/>
        <w:jc w:val="both"/>
        <w:textAlignment w:val="top"/>
        <w:rPr>
          <w:color w:val="000000"/>
          <w:sz w:val="28"/>
          <w:szCs w:val="28"/>
        </w:rPr>
      </w:pPr>
      <w:r w:rsidRPr="00146A46">
        <w:rPr>
          <w:color w:val="000000"/>
          <w:sz w:val="28"/>
          <w:szCs w:val="28"/>
        </w:rPr>
        <w:t>-</w:t>
      </w:r>
      <w:r>
        <w:rPr>
          <w:color w:val="000000"/>
          <w:sz w:val="28"/>
          <w:szCs w:val="28"/>
        </w:rPr>
        <w:t xml:space="preserve"> </w:t>
      </w:r>
      <w:r w:rsidRPr="00146A46">
        <w:rPr>
          <w:color w:val="000000"/>
          <w:sz w:val="28"/>
          <w:szCs w:val="28"/>
        </w:rPr>
        <w:t>бухгалтерский</w:t>
      </w:r>
      <w:r>
        <w:rPr>
          <w:color w:val="000000"/>
          <w:sz w:val="28"/>
          <w:szCs w:val="28"/>
        </w:rPr>
        <w:t xml:space="preserve"> </w:t>
      </w:r>
      <w:r w:rsidRPr="00146A46">
        <w:rPr>
          <w:color w:val="000000"/>
          <w:sz w:val="28"/>
          <w:szCs w:val="28"/>
        </w:rPr>
        <w:t>контроль</w:t>
      </w:r>
      <w:r>
        <w:rPr>
          <w:color w:val="000000"/>
          <w:sz w:val="28"/>
          <w:szCs w:val="28"/>
        </w:rPr>
        <w:t xml:space="preserve"> </w:t>
      </w:r>
      <w:r w:rsidRPr="00146A46">
        <w:rPr>
          <w:color w:val="000000"/>
          <w:sz w:val="28"/>
          <w:szCs w:val="28"/>
        </w:rPr>
        <w:t>-</w:t>
      </w:r>
      <w:r>
        <w:rPr>
          <w:color w:val="000000"/>
          <w:sz w:val="28"/>
          <w:szCs w:val="28"/>
        </w:rPr>
        <w:t xml:space="preserve"> </w:t>
      </w:r>
      <w:r w:rsidRPr="00146A46">
        <w:rPr>
          <w:color w:val="000000"/>
          <w:sz w:val="28"/>
          <w:szCs w:val="28"/>
        </w:rPr>
        <w:t>это</w:t>
      </w:r>
      <w:r>
        <w:rPr>
          <w:color w:val="000000"/>
          <w:sz w:val="28"/>
          <w:szCs w:val="28"/>
        </w:rPr>
        <w:t xml:space="preserve"> </w:t>
      </w:r>
      <w:r w:rsidRPr="00146A46">
        <w:rPr>
          <w:color w:val="000000"/>
          <w:sz w:val="28"/>
          <w:szCs w:val="28"/>
        </w:rPr>
        <w:t>проверка</w:t>
      </w:r>
      <w:r>
        <w:rPr>
          <w:color w:val="000000"/>
          <w:sz w:val="28"/>
          <w:szCs w:val="28"/>
        </w:rPr>
        <w:t xml:space="preserve"> </w:t>
      </w:r>
      <w:r w:rsidRPr="00146A46">
        <w:rPr>
          <w:color w:val="000000"/>
          <w:sz w:val="28"/>
          <w:szCs w:val="28"/>
        </w:rPr>
        <w:t>законности</w:t>
      </w:r>
      <w:r>
        <w:rPr>
          <w:color w:val="000000"/>
          <w:sz w:val="28"/>
          <w:szCs w:val="28"/>
        </w:rPr>
        <w:t xml:space="preserve"> </w:t>
      </w:r>
      <w:r w:rsidRPr="00146A46">
        <w:rPr>
          <w:color w:val="000000"/>
          <w:sz w:val="28"/>
          <w:szCs w:val="28"/>
        </w:rPr>
        <w:t>осуществляемых</w:t>
      </w:r>
      <w:r>
        <w:rPr>
          <w:color w:val="000000"/>
          <w:sz w:val="28"/>
          <w:szCs w:val="28"/>
        </w:rPr>
        <w:t xml:space="preserve"> </w:t>
      </w:r>
      <w:r w:rsidRPr="00146A46">
        <w:rPr>
          <w:color w:val="000000"/>
          <w:sz w:val="28"/>
          <w:szCs w:val="28"/>
        </w:rPr>
        <w:t>операций</w:t>
      </w:r>
      <w:r>
        <w:rPr>
          <w:color w:val="000000"/>
          <w:sz w:val="28"/>
          <w:szCs w:val="28"/>
        </w:rPr>
        <w:t xml:space="preserve"> </w:t>
      </w:r>
      <w:r w:rsidRPr="00146A46">
        <w:rPr>
          <w:color w:val="000000"/>
          <w:sz w:val="28"/>
          <w:szCs w:val="28"/>
        </w:rPr>
        <w:t>и</w:t>
      </w:r>
      <w:r>
        <w:rPr>
          <w:color w:val="000000"/>
          <w:sz w:val="28"/>
          <w:szCs w:val="28"/>
        </w:rPr>
        <w:t xml:space="preserve"> </w:t>
      </w:r>
      <w:r w:rsidRPr="00146A46">
        <w:rPr>
          <w:color w:val="000000"/>
          <w:sz w:val="28"/>
          <w:szCs w:val="28"/>
        </w:rPr>
        <w:t>их</w:t>
      </w:r>
      <w:r>
        <w:rPr>
          <w:color w:val="000000"/>
          <w:sz w:val="28"/>
          <w:szCs w:val="28"/>
        </w:rPr>
        <w:t xml:space="preserve"> </w:t>
      </w:r>
      <w:r w:rsidRPr="00146A46">
        <w:rPr>
          <w:color w:val="000000"/>
          <w:sz w:val="28"/>
          <w:szCs w:val="28"/>
        </w:rPr>
        <w:t>учетного</w:t>
      </w:r>
      <w:r>
        <w:rPr>
          <w:color w:val="000000"/>
          <w:sz w:val="28"/>
          <w:szCs w:val="28"/>
        </w:rPr>
        <w:t xml:space="preserve"> </w:t>
      </w:r>
      <w:r w:rsidRPr="00146A46">
        <w:rPr>
          <w:color w:val="000000"/>
          <w:sz w:val="28"/>
          <w:szCs w:val="28"/>
        </w:rPr>
        <w:t>оформления,</w:t>
      </w:r>
      <w:r>
        <w:rPr>
          <w:color w:val="000000"/>
          <w:sz w:val="28"/>
          <w:szCs w:val="28"/>
        </w:rPr>
        <w:t xml:space="preserve"> </w:t>
      </w:r>
      <w:r w:rsidRPr="00146A46">
        <w:rPr>
          <w:color w:val="000000"/>
          <w:sz w:val="28"/>
          <w:szCs w:val="28"/>
        </w:rPr>
        <w:t>проводимая</w:t>
      </w:r>
      <w:r>
        <w:rPr>
          <w:color w:val="000000"/>
          <w:sz w:val="28"/>
          <w:szCs w:val="28"/>
        </w:rPr>
        <w:t xml:space="preserve"> </w:t>
      </w:r>
      <w:r w:rsidRPr="00146A46">
        <w:rPr>
          <w:color w:val="000000"/>
          <w:sz w:val="28"/>
          <w:szCs w:val="28"/>
        </w:rPr>
        <w:t>главным</w:t>
      </w:r>
      <w:r>
        <w:rPr>
          <w:color w:val="000000"/>
          <w:sz w:val="28"/>
          <w:szCs w:val="28"/>
        </w:rPr>
        <w:t xml:space="preserve"> </w:t>
      </w:r>
      <w:r w:rsidRPr="00146A46">
        <w:rPr>
          <w:color w:val="000000"/>
          <w:sz w:val="28"/>
          <w:szCs w:val="28"/>
        </w:rPr>
        <w:t>бухгалтером</w:t>
      </w:r>
      <w:r>
        <w:rPr>
          <w:color w:val="000000"/>
          <w:sz w:val="28"/>
          <w:szCs w:val="28"/>
        </w:rPr>
        <w:t xml:space="preserve"> </w:t>
      </w:r>
      <w:r w:rsidRPr="00146A46">
        <w:rPr>
          <w:color w:val="000000"/>
          <w:sz w:val="28"/>
          <w:szCs w:val="28"/>
        </w:rPr>
        <w:t>и</w:t>
      </w:r>
      <w:r>
        <w:rPr>
          <w:color w:val="000000"/>
          <w:sz w:val="28"/>
          <w:szCs w:val="28"/>
        </w:rPr>
        <w:t xml:space="preserve"> </w:t>
      </w:r>
      <w:r w:rsidRPr="00146A46">
        <w:rPr>
          <w:color w:val="000000"/>
          <w:sz w:val="28"/>
          <w:szCs w:val="28"/>
        </w:rPr>
        <w:t>службой</w:t>
      </w:r>
      <w:r>
        <w:rPr>
          <w:color w:val="000000"/>
          <w:sz w:val="28"/>
          <w:szCs w:val="28"/>
        </w:rPr>
        <w:t xml:space="preserve"> </w:t>
      </w:r>
      <w:r w:rsidRPr="00146A46">
        <w:rPr>
          <w:color w:val="000000"/>
          <w:sz w:val="28"/>
          <w:szCs w:val="28"/>
        </w:rPr>
        <w:t>бухгалтерии;</w:t>
      </w:r>
    </w:p>
    <w:p w:rsidR="00157A57" w:rsidRPr="00146A46" w:rsidRDefault="00157A57" w:rsidP="00157A57">
      <w:pPr>
        <w:pStyle w:val="af"/>
        <w:spacing w:before="0" w:beforeAutospacing="0" w:after="0" w:afterAutospacing="0" w:line="360" w:lineRule="auto"/>
        <w:ind w:firstLine="709"/>
        <w:jc w:val="both"/>
        <w:textAlignment w:val="top"/>
        <w:rPr>
          <w:color w:val="000000"/>
          <w:sz w:val="28"/>
          <w:szCs w:val="28"/>
        </w:rPr>
      </w:pPr>
      <w:r w:rsidRPr="00146A46">
        <w:rPr>
          <w:color w:val="000000"/>
          <w:sz w:val="28"/>
          <w:szCs w:val="28"/>
        </w:rPr>
        <w:t>-</w:t>
      </w:r>
      <w:r>
        <w:rPr>
          <w:color w:val="000000"/>
          <w:sz w:val="28"/>
          <w:szCs w:val="28"/>
        </w:rPr>
        <w:t xml:space="preserve"> </w:t>
      </w:r>
      <w:r w:rsidRPr="00146A46">
        <w:rPr>
          <w:color w:val="000000"/>
          <w:sz w:val="28"/>
          <w:szCs w:val="28"/>
        </w:rPr>
        <w:t>налоговый</w:t>
      </w:r>
      <w:r>
        <w:rPr>
          <w:color w:val="000000"/>
          <w:sz w:val="28"/>
          <w:szCs w:val="28"/>
        </w:rPr>
        <w:t xml:space="preserve"> </w:t>
      </w:r>
      <w:r w:rsidRPr="00146A46">
        <w:rPr>
          <w:color w:val="000000"/>
          <w:sz w:val="28"/>
          <w:szCs w:val="28"/>
        </w:rPr>
        <w:t>контроль</w:t>
      </w:r>
      <w:r>
        <w:rPr>
          <w:color w:val="000000"/>
          <w:sz w:val="28"/>
          <w:szCs w:val="28"/>
        </w:rPr>
        <w:t xml:space="preserve"> </w:t>
      </w:r>
      <w:r w:rsidRPr="00146A46">
        <w:rPr>
          <w:color w:val="000000"/>
          <w:sz w:val="28"/>
          <w:szCs w:val="28"/>
        </w:rPr>
        <w:t>-</w:t>
      </w:r>
      <w:r>
        <w:rPr>
          <w:color w:val="000000"/>
          <w:sz w:val="28"/>
          <w:szCs w:val="28"/>
        </w:rPr>
        <w:t xml:space="preserve"> </w:t>
      </w:r>
      <w:r w:rsidRPr="00146A46">
        <w:rPr>
          <w:color w:val="000000"/>
          <w:sz w:val="28"/>
          <w:szCs w:val="28"/>
        </w:rPr>
        <w:t>это</w:t>
      </w:r>
      <w:r>
        <w:rPr>
          <w:color w:val="000000"/>
          <w:sz w:val="28"/>
          <w:szCs w:val="28"/>
        </w:rPr>
        <w:t xml:space="preserve"> </w:t>
      </w:r>
      <w:r w:rsidRPr="00146A46">
        <w:rPr>
          <w:color w:val="000000"/>
          <w:sz w:val="28"/>
          <w:szCs w:val="28"/>
        </w:rPr>
        <w:t>проверка</w:t>
      </w:r>
      <w:r>
        <w:rPr>
          <w:color w:val="000000"/>
          <w:sz w:val="28"/>
          <w:szCs w:val="28"/>
        </w:rPr>
        <w:t xml:space="preserve"> </w:t>
      </w:r>
      <w:r w:rsidRPr="00146A46">
        <w:rPr>
          <w:color w:val="000000"/>
          <w:sz w:val="28"/>
          <w:szCs w:val="28"/>
        </w:rPr>
        <w:t>степени</w:t>
      </w:r>
      <w:r>
        <w:rPr>
          <w:color w:val="000000"/>
          <w:sz w:val="28"/>
          <w:szCs w:val="28"/>
        </w:rPr>
        <w:t xml:space="preserve"> </w:t>
      </w:r>
      <w:r w:rsidRPr="00146A46">
        <w:rPr>
          <w:color w:val="000000"/>
          <w:sz w:val="28"/>
          <w:szCs w:val="28"/>
        </w:rPr>
        <w:t>достоверности</w:t>
      </w:r>
      <w:r>
        <w:rPr>
          <w:color w:val="000000"/>
          <w:sz w:val="28"/>
          <w:szCs w:val="28"/>
        </w:rPr>
        <w:t xml:space="preserve"> </w:t>
      </w:r>
      <w:r w:rsidRPr="00146A46">
        <w:rPr>
          <w:color w:val="000000"/>
          <w:sz w:val="28"/>
          <w:szCs w:val="28"/>
        </w:rPr>
        <w:t>налогового</w:t>
      </w:r>
      <w:r>
        <w:rPr>
          <w:color w:val="000000"/>
          <w:sz w:val="28"/>
          <w:szCs w:val="28"/>
        </w:rPr>
        <w:t xml:space="preserve"> </w:t>
      </w:r>
      <w:r w:rsidRPr="00146A46">
        <w:rPr>
          <w:color w:val="000000"/>
          <w:sz w:val="28"/>
          <w:szCs w:val="28"/>
        </w:rPr>
        <w:t>учета</w:t>
      </w:r>
      <w:r>
        <w:rPr>
          <w:color w:val="000000"/>
          <w:sz w:val="28"/>
          <w:szCs w:val="28"/>
        </w:rPr>
        <w:t xml:space="preserve"> </w:t>
      </w:r>
      <w:r w:rsidRPr="00146A46">
        <w:rPr>
          <w:color w:val="000000"/>
          <w:sz w:val="28"/>
          <w:szCs w:val="28"/>
        </w:rPr>
        <w:t>и</w:t>
      </w:r>
      <w:r>
        <w:rPr>
          <w:color w:val="000000"/>
          <w:sz w:val="28"/>
          <w:szCs w:val="28"/>
        </w:rPr>
        <w:t xml:space="preserve"> </w:t>
      </w:r>
      <w:r w:rsidRPr="00146A46">
        <w:rPr>
          <w:color w:val="000000"/>
          <w:sz w:val="28"/>
          <w:szCs w:val="28"/>
        </w:rPr>
        <w:t>отчетности</w:t>
      </w:r>
      <w:r>
        <w:rPr>
          <w:color w:val="000000"/>
          <w:sz w:val="28"/>
          <w:szCs w:val="28"/>
        </w:rPr>
        <w:t xml:space="preserve"> </w:t>
      </w:r>
      <w:r w:rsidRPr="00146A46">
        <w:rPr>
          <w:color w:val="000000"/>
          <w:sz w:val="28"/>
          <w:szCs w:val="28"/>
        </w:rPr>
        <w:t>экономического</w:t>
      </w:r>
      <w:r>
        <w:rPr>
          <w:color w:val="000000"/>
          <w:sz w:val="28"/>
          <w:szCs w:val="28"/>
        </w:rPr>
        <w:t xml:space="preserve"> </w:t>
      </w:r>
      <w:r w:rsidRPr="00146A46">
        <w:rPr>
          <w:color w:val="000000"/>
          <w:sz w:val="28"/>
          <w:szCs w:val="28"/>
        </w:rPr>
        <w:t>субъекта,</w:t>
      </w:r>
      <w:r>
        <w:rPr>
          <w:color w:val="000000"/>
          <w:sz w:val="28"/>
          <w:szCs w:val="28"/>
        </w:rPr>
        <w:t xml:space="preserve"> </w:t>
      </w:r>
      <w:r w:rsidRPr="00146A46">
        <w:rPr>
          <w:color w:val="000000"/>
          <w:sz w:val="28"/>
          <w:szCs w:val="28"/>
        </w:rPr>
        <w:t>ее</w:t>
      </w:r>
      <w:r>
        <w:rPr>
          <w:color w:val="000000"/>
          <w:sz w:val="28"/>
          <w:szCs w:val="28"/>
        </w:rPr>
        <w:t xml:space="preserve"> </w:t>
      </w:r>
      <w:r w:rsidRPr="00146A46">
        <w:rPr>
          <w:color w:val="000000"/>
          <w:sz w:val="28"/>
          <w:szCs w:val="28"/>
        </w:rPr>
        <w:t>соответствия</w:t>
      </w:r>
      <w:r>
        <w:rPr>
          <w:color w:val="000000"/>
          <w:sz w:val="28"/>
          <w:szCs w:val="28"/>
        </w:rPr>
        <w:t xml:space="preserve"> </w:t>
      </w:r>
      <w:r w:rsidRPr="00146A46">
        <w:rPr>
          <w:color w:val="000000"/>
          <w:sz w:val="28"/>
          <w:szCs w:val="28"/>
        </w:rPr>
        <w:t>во</w:t>
      </w:r>
      <w:r>
        <w:rPr>
          <w:color w:val="000000"/>
          <w:sz w:val="28"/>
          <w:szCs w:val="28"/>
        </w:rPr>
        <w:t xml:space="preserve"> </w:t>
      </w:r>
      <w:r w:rsidRPr="00146A46">
        <w:rPr>
          <w:color w:val="000000"/>
          <w:sz w:val="28"/>
          <w:szCs w:val="28"/>
        </w:rPr>
        <w:t>всех</w:t>
      </w:r>
      <w:r>
        <w:rPr>
          <w:color w:val="000000"/>
          <w:sz w:val="28"/>
          <w:szCs w:val="28"/>
        </w:rPr>
        <w:t xml:space="preserve"> </w:t>
      </w:r>
      <w:r w:rsidRPr="00146A46">
        <w:rPr>
          <w:color w:val="000000"/>
          <w:sz w:val="28"/>
          <w:szCs w:val="28"/>
        </w:rPr>
        <w:t>существующих</w:t>
      </w:r>
      <w:r>
        <w:rPr>
          <w:color w:val="000000"/>
          <w:sz w:val="28"/>
          <w:szCs w:val="28"/>
        </w:rPr>
        <w:t xml:space="preserve"> </w:t>
      </w:r>
      <w:r w:rsidRPr="00146A46">
        <w:rPr>
          <w:color w:val="000000"/>
          <w:sz w:val="28"/>
          <w:szCs w:val="28"/>
        </w:rPr>
        <w:t>аспектах</w:t>
      </w:r>
      <w:r>
        <w:rPr>
          <w:color w:val="000000"/>
          <w:sz w:val="28"/>
          <w:szCs w:val="28"/>
        </w:rPr>
        <w:t xml:space="preserve"> </w:t>
      </w:r>
      <w:r w:rsidRPr="00146A46">
        <w:rPr>
          <w:color w:val="000000"/>
          <w:sz w:val="28"/>
          <w:szCs w:val="28"/>
        </w:rPr>
        <w:t>нормам,</w:t>
      </w:r>
      <w:r>
        <w:rPr>
          <w:color w:val="000000"/>
          <w:sz w:val="28"/>
          <w:szCs w:val="28"/>
        </w:rPr>
        <w:t xml:space="preserve"> </w:t>
      </w:r>
      <w:r w:rsidRPr="00146A46">
        <w:rPr>
          <w:color w:val="000000"/>
          <w:sz w:val="28"/>
          <w:szCs w:val="28"/>
        </w:rPr>
        <w:t>установленных</w:t>
      </w:r>
      <w:r>
        <w:rPr>
          <w:color w:val="000000"/>
          <w:sz w:val="28"/>
          <w:szCs w:val="28"/>
        </w:rPr>
        <w:t xml:space="preserve"> </w:t>
      </w:r>
      <w:r w:rsidRPr="00146A46">
        <w:rPr>
          <w:color w:val="000000"/>
          <w:sz w:val="28"/>
          <w:szCs w:val="28"/>
        </w:rPr>
        <w:t>законодательством</w:t>
      </w:r>
      <w:r>
        <w:rPr>
          <w:color w:val="000000"/>
          <w:sz w:val="28"/>
          <w:szCs w:val="28"/>
        </w:rPr>
        <w:t xml:space="preserve"> </w:t>
      </w:r>
      <w:r w:rsidRPr="00146A46">
        <w:rPr>
          <w:color w:val="000000"/>
          <w:sz w:val="28"/>
          <w:szCs w:val="28"/>
        </w:rPr>
        <w:t>РФ,</w:t>
      </w:r>
      <w:r>
        <w:rPr>
          <w:color w:val="000000"/>
          <w:sz w:val="28"/>
          <w:szCs w:val="28"/>
        </w:rPr>
        <w:t xml:space="preserve"> </w:t>
      </w:r>
      <w:r w:rsidRPr="00146A46">
        <w:rPr>
          <w:color w:val="000000"/>
          <w:sz w:val="28"/>
          <w:szCs w:val="28"/>
        </w:rPr>
        <w:t>правильности</w:t>
      </w:r>
      <w:r>
        <w:rPr>
          <w:color w:val="000000"/>
          <w:sz w:val="28"/>
          <w:szCs w:val="28"/>
        </w:rPr>
        <w:t xml:space="preserve"> </w:t>
      </w:r>
      <w:r w:rsidRPr="00146A46">
        <w:rPr>
          <w:color w:val="000000"/>
          <w:sz w:val="28"/>
          <w:szCs w:val="28"/>
        </w:rPr>
        <w:t>формирования,</w:t>
      </w:r>
      <w:r>
        <w:rPr>
          <w:color w:val="000000"/>
          <w:sz w:val="28"/>
          <w:szCs w:val="28"/>
        </w:rPr>
        <w:t xml:space="preserve"> </w:t>
      </w:r>
      <w:r w:rsidRPr="00146A46">
        <w:rPr>
          <w:color w:val="000000"/>
          <w:sz w:val="28"/>
          <w:szCs w:val="28"/>
        </w:rPr>
        <w:t>отражения</w:t>
      </w:r>
      <w:r>
        <w:rPr>
          <w:color w:val="000000"/>
          <w:sz w:val="28"/>
          <w:szCs w:val="28"/>
        </w:rPr>
        <w:t xml:space="preserve"> </w:t>
      </w:r>
      <w:r w:rsidRPr="00146A46">
        <w:rPr>
          <w:color w:val="000000"/>
          <w:sz w:val="28"/>
          <w:szCs w:val="28"/>
        </w:rPr>
        <w:t>в</w:t>
      </w:r>
      <w:r>
        <w:rPr>
          <w:color w:val="000000"/>
          <w:sz w:val="28"/>
          <w:szCs w:val="28"/>
        </w:rPr>
        <w:t xml:space="preserve"> </w:t>
      </w:r>
      <w:r w:rsidRPr="00146A46">
        <w:rPr>
          <w:color w:val="000000"/>
          <w:sz w:val="28"/>
          <w:szCs w:val="28"/>
        </w:rPr>
        <w:t>учете</w:t>
      </w:r>
      <w:r>
        <w:rPr>
          <w:color w:val="000000"/>
          <w:sz w:val="28"/>
          <w:szCs w:val="28"/>
        </w:rPr>
        <w:t xml:space="preserve"> </w:t>
      </w:r>
      <w:r w:rsidRPr="00146A46">
        <w:rPr>
          <w:color w:val="000000"/>
          <w:sz w:val="28"/>
          <w:szCs w:val="28"/>
        </w:rPr>
        <w:t>начисления</w:t>
      </w:r>
      <w:r>
        <w:rPr>
          <w:color w:val="000000"/>
          <w:sz w:val="28"/>
          <w:szCs w:val="28"/>
        </w:rPr>
        <w:t xml:space="preserve"> </w:t>
      </w:r>
      <w:r w:rsidRPr="00146A46">
        <w:rPr>
          <w:color w:val="000000"/>
          <w:sz w:val="28"/>
          <w:szCs w:val="28"/>
        </w:rPr>
        <w:t>и</w:t>
      </w:r>
      <w:r>
        <w:rPr>
          <w:color w:val="000000"/>
          <w:sz w:val="28"/>
          <w:szCs w:val="28"/>
        </w:rPr>
        <w:t xml:space="preserve"> </w:t>
      </w:r>
      <w:r w:rsidRPr="00146A46">
        <w:rPr>
          <w:color w:val="000000"/>
          <w:sz w:val="28"/>
          <w:szCs w:val="28"/>
        </w:rPr>
        <w:t>уплаты</w:t>
      </w:r>
      <w:r>
        <w:rPr>
          <w:color w:val="000000"/>
          <w:sz w:val="28"/>
          <w:szCs w:val="28"/>
        </w:rPr>
        <w:t xml:space="preserve"> </w:t>
      </w:r>
      <w:r w:rsidRPr="00146A46">
        <w:rPr>
          <w:color w:val="000000"/>
          <w:sz w:val="28"/>
          <w:szCs w:val="28"/>
        </w:rPr>
        <w:t>налогов</w:t>
      </w:r>
      <w:r>
        <w:rPr>
          <w:color w:val="000000"/>
          <w:sz w:val="28"/>
          <w:szCs w:val="28"/>
        </w:rPr>
        <w:t xml:space="preserve"> </w:t>
      </w:r>
      <w:r w:rsidRPr="00146A46">
        <w:rPr>
          <w:color w:val="000000"/>
          <w:sz w:val="28"/>
          <w:szCs w:val="28"/>
        </w:rPr>
        <w:t>и</w:t>
      </w:r>
      <w:r>
        <w:rPr>
          <w:color w:val="000000"/>
          <w:sz w:val="28"/>
          <w:szCs w:val="28"/>
        </w:rPr>
        <w:t xml:space="preserve"> </w:t>
      </w:r>
      <w:r w:rsidRPr="00146A46">
        <w:rPr>
          <w:color w:val="000000"/>
          <w:sz w:val="28"/>
          <w:szCs w:val="28"/>
        </w:rPr>
        <w:t>сборов;</w:t>
      </w:r>
    </w:p>
    <w:p w:rsidR="00157A57" w:rsidRDefault="00157A57" w:rsidP="00157A57">
      <w:pPr>
        <w:pStyle w:val="af"/>
        <w:spacing w:before="0" w:beforeAutospacing="0" w:after="0" w:afterAutospacing="0" w:line="360" w:lineRule="auto"/>
        <w:ind w:firstLine="709"/>
        <w:jc w:val="both"/>
        <w:textAlignment w:val="top"/>
        <w:rPr>
          <w:color w:val="000000"/>
          <w:sz w:val="28"/>
          <w:szCs w:val="28"/>
        </w:rPr>
      </w:pPr>
      <w:r w:rsidRPr="00146A46">
        <w:rPr>
          <w:color w:val="000000"/>
          <w:sz w:val="28"/>
          <w:szCs w:val="28"/>
        </w:rPr>
        <w:t>-</w:t>
      </w:r>
      <w:r>
        <w:rPr>
          <w:color w:val="000000"/>
          <w:sz w:val="28"/>
          <w:szCs w:val="28"/>
        </w:rPr>
        <w:t xml:space="preserve"> </w:t>
      </w:r>
      <w:r w:rsidRPr="00146A46">
        <w:rPr>
          <w:color w:val="000000"/>
          <w:sz w:val="28"/>
          <w:szCs w:val="28"/>
        </w:rPr>
        <w:t>финансовый</w:t>
      </w:r>
      <w:r>
        <w:rPr>
          <w:color w:val="000000"/>
          <w:sz w:val="28"/>
          <w:szCs w:val="28"/>
        </w:rPr>
        <w:t xml:space="preserve"> </w:t>
      </w:r>
      <w:r w:rsidRPr="00146A46">
        <w:rPr>
          <w:color w:val="000000"/>
          <w:sz w:val="28"/>
          <w:szCs w:val="28"/>
        </w:rPr>
        <w:t>контроль</w:t>
      </w:r>
      <w:r>
        <w:rPr>
          <w:color w:val="000000"/>
          <w:sz w:val="28"/>
          <w:szCs w:val="28"/>
        </w:rPr>
        <w:t xml:space="preserve"> </w:t>
      </w:r>
      <w:r w:rsidRPr="00146A46">
        <w:rPr>
          <w:color w:val="000000"/>
          <w:sz w:val="28"/>
          <w:szCs w:val="28"/>
        </w:rPr>
        <w:t>-</w:t>
      </w:r>
      <w:r>
        <w:rPr>
          <w:color w:val="000000"/>
          <w:sz w:val="28"/>
          <w:szCs w:val="28"/>
        </w:rPr>
        <w:t xml:space="preserve"> </w:t>
      </w:r>
      <w:r w:rsidRPr="00146A46">
        <w:rPr>
          <w:color w:val="000000"/>
          <w:sz w:val="28"/>
          <w:szCs w:val="28"/>
        </w:rPr>
        <w:t>это</w:t>
      </w:r>
      <w:r>
        <w:rPr>
          <w:color w:val="000000"/>
          <w:sz w:val="28"/>
          <w:szCs w:val="28"/>
        </w:rPr>
        <w:t xml:space="preserve"> </w:t>
      </w:r>
      <w:r w:rsidRPr="00146A46">
        <w:rPr>
          <w:color w:val="000000"/>
          <w:sz w:val="28"/>
          <w:szCs w:val="28"/>
        </w:rPr>
        <w:t>контроль</w:t>
      </w:r>
      <w:r>
        <w:rPr>
          <w:color w:val="000000"/>
          <w:sz w:val="28"/>
          <w:szCs w:val="28"/>
        </w:rPr>
        <w:t xml:space="preserve"> </w:t>
      </w:r>
      <w:r w:rsidRPr="00146A46">
        <w:rPr>
          <w:color w:val="000000"/>
          <w:sz w:val="28"/>
          <w:szCs w:val="28"/>
        </w:rPr>
        <w:t>финансовых</w:t>
      </w:r>
      <w:r>
        <w:rPr>
          <w:color w:val="000000"/>
          <w:sz w:val="28"/>
          <w:szCs w:val="28"/>
        </w:rPr>
        <w:t xml:space="preserve"> </w:t>
      </w:r>
      <w:r w:rsidRPr="00146A46">
        <w:rPr>
          <w:color w:val="000000"/>
          <w:sz w:val="28"/>
          <w:szCs w:val="28"/>
        </w:rPr>
        <w:t>показателей,</w:t>
      </w:r>
      <w:r>
        <w:rPr>
          <w:color w:val="000000"/>
          <w:sz w:val="28"/>
          <w:szCs w:val="28"/>
        </w:rPr>
        <w:t xml:space="preserve"> </w:t>
      </w:r>
      <w:r w:rsidRPr="00146A46">
        <w:rPr>
          <w:color w:val="000000"/>
          <w:sz w:val="28"/>
          <w:szCs w:val="28"/>
        </w:rPr>
        <w:t>обобщенных</w:t>
      </w:r>
      <w:r>
        <w:rPr>
          <w:color w:val="000000"/>
          <w:sz w:val="28"/>
          <w:szCs w:val="28"/>
        </w:rPr>
        <w:t xml:space="preserve"> </w:t>
      </w:r>
      <w:r w:rsidRPr="00146A46">
        <w:rPr>
          <w:color w:val="000000"/>
          <w:sz w:val="28"/>
          <w:szCs w:val="28"/>
        </w:rPr>
        <w:t>системой</w:t>
      </w:r>
      <w:r>
        <w:rPr>
          <w:color w:val="000000"/>
          <w:sz w:val="28"/>
          <w:szCs w:val="28"/>
        </w:rPr>
        <w:t xml:space="preserve"> </w:t>
      </w:r>
      <w:r w:rsidRPr="00146A46">
        <w:rPr>
          <w:color w:val="000000"/>
          <w:sz w:val="28"/>
          <w:szCs w:val="28"/>
        </w:rPr>
        <w:t>бухгалтерского</w:t>
      </w:r>
      <w:r>
        <w:rPr>
          <w:color w:val="000000"/>
          <w:sz w:val="28"/>
          <w:szCs w:val="28"/>
        </w:rPr>
        <w:t xml:space="preserve"> </w:t>
      </w:r>
      <w:r w:rsidRPr="00146A46">
        <w:rPr>
          <w:color w:val="000000"/>
          <w:sz w:val="28"/>
          <w:szCs w:val="28"/>
        </w:rPr>
        <w:t>(финансового)</w:t>
      </w:r>
      <w:r>
        <w:rPr>
          <w:color w:val="000000"/>
          <w:sz w:val="28"/>
          <w:szCs w:val="28"/>
        </w:rPr>
        <w:t xml:space="preserve"> </w:t>
      </w:r>
      <w:r w:rsidRPr="00146A46">
        <w:rPr>
          <w:color w:val="000000"/>
          <w:sz w:val="28"/>
          <w:szCs w:val="28"/>
        </w:rPr>
        <w:t>учета,</w:t>
      </w:r>
      <w:r>
        <w:rPr>
          <w:color w:val="000000"/>
          <w:sz w:val="28"/>
          <w:szCs w:val="28"/>
        </w:rPr>
        <w:t xml:space="preserve"> </w:t>
      </w:r>
      <w:r w:rsidRPr="00146A46">
        <w:rPr>
          <w:color w:val="000000"/>
          <w:sz w:val="28"/>
          <w:szCs w:val="28"/>
        </w:rPr>
        <w:t>а</w:t>
      </w:r>
      <w:r>
        <w:rPr>
          <w:color w:val="000000"/>
          <w:sz w:val="28"/>
          <w:szCs w:val="28"/>
        </w:rPr>
        <w:t xml:space="preserve"> </w:t>
      </w:r>
      <w:r w:rsidRPr="00146A46">
        <w:rPr>
          <w:color w:val="000000"/>
          <w:sz w:val="28"/>
          <w:szCs w:val="28"/>
        </w:rPr>
        <w:t>также</w:t>
      </w:r>
      <w:r>
        <w:rPr>
          <w:color w:val="000000"/>
          <w:sz w:val="28"/>
          <w:szCs w:val="28"/>
        </w:rPr>
        <w:t xml:space="preserve"> </w:t>
      </w:r>
      <w:r w:rsidRPr="00146A46">
        <w:rPr>
          <w:color w:val="000000"/>
          <w:sz w:val="28"/>
          <w:szCs w:val="28"/>
        </w:rPr>
        <w:t>бухгалтерского</w:t>
      </w:r>
      <w:r>
        <w:rPr>
          <w:color w:val="000000"/>
          <w:sz w:val="28"/>
          <w:szCs w:val="28"/>
        </w:rPr>
        <w:t xml:space="preserve"> </w:t>
      </w:r>
      <w:r w:rsidRPr="00146A46">
        <w:rPr>
          <w:color w:val="000000"/>
          <w:sz w:val="28"/>
          <w:szCs w:val="28"/>
        </w:rPr>
        <w:t>(управленческого)</w:t>
      </w:r>
      <w:r>
        <w:rPr>
          <w:color w:val="000000"/>
          <w:sz w:val="28"/>
          <w:szCs w:val="28"/>
        </w:rPr>
        <w:t xml:space="preserve"> </w:t>
      </w:r>
      <w:r w:rsidRPr="00146A46">
        <w:rPr>
          <w:color w:val="000000"/>
          <w:sz w:val="28"/>
          <w:szCs w:val="28"/>
        </w:rPr>
        <w:t>и</w:t>
      </w:r>
      <w:r>
        <w:rPr>
          <w:color w:val="000000"/>
          <w:sz w:val="28"/>
          <w:szCs w:val="28"/>
        </w:rPr>
        <w:t xml:space="preserve"> </w:t>
      </w:r>
      <w:r w:rsidRPr="00146A46">
        <w:rPr>
          <w:color w:val="000000"/>
          <w:sz w:val="28"/>
          <w:szCs w:val="28"/>
        </w:rPr>
        <w:t>налогового</w:t>
      </w:r>
      <w:r>
        <w:rPr>
          <w:color w:val="000000"/>
          <w:sz w:val="28"/>
          <w:szCs w:val="28"/>
        </w:rPr>
        <w:t xml:space="preserve"> </w:t>
      </w:r>
      <w:r w:rsidRPr="00146A46">
        <w:rPr>
          <w:color w:val="000000"/>
          <w:sz w:val="28"/>
          <w:szCs w:val="28"/>
        </w:rPr>
        <w:t>учета;</w:t>
      </w:r>
    </w:p>
    <w:p w:rsidR="00157A57" w:rsidRDefault="00157A57" w:rsidP="00157A57">
      <w:pPr>
        <w:pStyle w:val="af"/>
        <w:spacing w:before="0" w:beforeAutospacing="0" w:after="0" w:afterAutospacing="0" w:line="360" w:lineRule="auto"/>
        <w:ind w:firstLine="709"/>
        <w:jc w:val="both"/>
        <w:textAlignment w:val="top"/>
        <w:rPr>
          <w:color w:val="000000"/>
          <w:sz w:val="28"/>
          <w:szCs w:val="28"/>
        </w:rPr>
        <w:sectPr w:rsidR="00157A57" w:rsidSect="00A7769B">
          <w:pgSz w:w="11906" w:h="16838"/>
          <w:pgMar w:top="1134" w:right="850" w:bottom="1134" w:left="1701" w:header="708" w:footer="708" w:gutter="0"/>
          <w:cols w:space="708"/>
          <w:docGrid w:linePitch="360"/>
        </w:sectPr>
      </w:pPr>
    </w:p>
    <w:p w:rsidR="00887B74" w:rsidRDefault="00CA33BD" w:rsidP="00887B74">
      <w:pPr>
        <w:pStyle w:val="af"/>
        <w:spacing w:before="0" w:beforeAutospacing="0" w:after="0" w:afterAutospacing="0" w:line="360" w:lineRule="auto"/>
        <w:ind w:firstLine="709"/>
        <w:jc w:val="both"/>
        <w:textAlignment w:val="top"/>
        <w:rPr>
          <w:color w:val="000000"/>
          <w:sz w:val="28"/>
          <w:szCs w:val="28"/>
        </w:rPr>
      </w:pPr>
      <w:r>
        <w:rPr>
          <w:noProof/>
          <w:color w:val="000000"/>
          <w:sz w:val="28"/>
          <w:szCs w:val="28"/>
        </w:rPr>
        <w:lastRenderedPageBreak/>
        <w:pict>
          <v:group id="_x0000_s1258" style="position:absolute;left:0;text-align:left;margin-left:389pt;margin-top:12.75pt;width:83.7pt;height:344.2pt;z-index:251753472" coordorigin="9481,1389" coordsize="1674,6884">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41" type="#_x0000_t88" style="position:absolute;left:9481;top:1626;width:1072;height:6647"/>
            <v:shapetype id="_x0000_t202" coordsize="21600,21600" o:spt="202" path="m,l,21600r21600,l21600,xe">
              <v:stroke joinstyle="miter"/>
              <v:path gradientshapeok="t" o:connecttype="rect"/>
            </v:shapetype>
            <v:shape id="_x0000_s1242" type="#_x0000_t202" style="position:absolute;left:10403;top:1389;width:752;height:6647" stroked="f">
              <v:textbox style="layout-flow:vertical;mso-layout-flow-alt:bottom-to-top;mso-next-textbox:#_x0000_s1242">
                <w:txbxContent>
                  <w:p w:rsidR="0007617E" w:rsidRPr="00157A57" w:rsidRDefault="0007617E" w:rsidP="00100A88">
                    <w:pPr>
                      <w:jc w:val="center"/>
                      <w:rPr>
                        <w:sz w:val="32"/>
                        <w:szCs w:val="32"/>
                      </w:rPr>
                    </w:pPr>
                    <w:r w:rsidRPr="00157A57">
                      <w:rPr>
                        <w:sz w:val="32"/>
                        <w:szCs w:val="32"/>
                      </w:rPr>
                      <w:t>Подсистемы системы контроля</w:t>
                    </w:r>
                  </w:p>
                </w:txbxContent>
              </v:textbox>
            </v:shape>
          </v:group>
        </w:pict>
      </w:r>
      <w:r w:rsidR="00887B74">
        <w:rPr>
          <w:color w:val="000000"/>
          <w:sz w:val="28"/>
          <w:szCs w:val="28"/>
        </w:rPr>
        <w:t>.</w:t>
      </w:r>
    </w:p>
    <w:p w:rsidR="00887B74" w:rsidRDefault="00CA33BD" w:rsidP="00887B74">
      <w:pPr>
        <w:pStyle w:val="af"/>
        <w:spacing w:before="0" w:beforeAutospacing="0" w:after="0" w:afterAutospacing="0" w:line="360" w:lineRule="auto"/>
        <w:ind w:firstLine="709"/>
        <w:jc w:val="both"/>
        <w:textAlignment w:val="top"/>
        <w:rPr>
          <w:color w:val="000000"/>
          <w:sz w:val="28"/>
          <w:szCs w:val="28"/>
        </w:rPr>
      </w:pPr>
      <w:r>
        <w:rPr>
          <w:color w:val="000000"/>
          <w:sz w:val="28"/>
          <w:szCs w:val="28"/>
        </w:rPr>
      </w:r>
      <w:r>
        <w:rPr>
          <w:color w:val="000000"/>
          <w:sz w:val="28"/>
          <w:szCs w:val="28"/>
        </w:rPr>
        <w:pict>
          <v:group id="_x0000_s1096" style="width:353.1pt;height:332.35pt;mso-position-horizontal-relative:char;mso-position-vertical-relative:line" coordorigin="2244,2768" coordsize="8135,9444">
            <v:roundrect id="_x0000_s1097" style="position:absolute;left:2244;top:2768;width:1122;height:9444" arcsize="10923f">
              <v:textbox style="layout-flow:vertical;mso-layout-flow-alt:bottom-to-top;mso-next-textbox:#_x0000_s1097">
                <w:txbxContent>
                  <w:p w:rsidR="0007617E" w:rsidRPr="00394BA4" w:rsidRDefault="0007617E" w:rsidP="00887B74">
                    <w:pPr>
                      <w:jc w:val="center"/>
                      <w:rPr>
                        <w:rFonts w:ascii="Times New Roman" w:hAnsi="Times New Roman" w:cs="Times New Roman"/>
                        <w:sz w:val="44"/>
                        <w:szCs w:val="44"/>
                      </w:rPr>
                    </w:pPr>
                    <w:r w:rsidRPr="00394BA4">
                      <w:rPr>
                        <w:rFonts w:ascii="Times New Roman" w:hAnsi="Times New Roman" w:cs="Times New Roman"/>
                        <w:sz w:val="44"/>
                        <w:szCs w:val="44"/>
                      </w:rPr>
                      <w:t>Система контроля</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8" type="#_x0000_t13" style="position:absolute;left:3366;top:3011;width:1796;height:412"/>
            <v:shape id="_x0000_s1099" type="#_x0000_t13" style="position:absolute;left:3366;top:4432;width:1796;height:412"/>
            <v:shape id="_x0000_s1100" type="#_x0000_t13" style="position:absolute;left:3366;top:5890;width:1796;height:412"/>
            <v:shape id="_x0000_s1101" type="#_x0000_t13" style="position:absolute;left:3366;top:7256;width:1796;height:412"/>
            <v:shape id="_x0000_s1102" type="#_x0000_t13" style="position:absolute;left:3366;top:8788;width:1796;height:412"/>
            <v:shape id="_x0000_s1103" type="#_x0000_t13" style="position:absolute;left:3366;top:10099;width:1796;height:412"/>
            <v:shape id="_x0000_s1104" type="#_x0000_t13" style="position:absolute;left:3366;top:11463;width:1796;height:412"/>
            <v:roundrect id="_x0000_s1105" style="position:absolute;left:5162;top:2768;width:5217;height:785" arcsize="10923f">
              <v:textbox style="mso-next-textbox:#_x0000_s1105">
                <w:txbxContent>
                  <w:p w:rsidR="0007617E" w:rsidRPr="00394BA4" w:rsidRDefault="0007617E" w:rsidP="00887B74">
                    <w:pPr>
                      <w:jc w:val="center"/>
                      <w:rPr>
                        <w:sz w:val="28"/>
                        <w:szCs w:val="28"/>
                      </w:rPr>
                    </w:pPr>
                    <w:r w:rsidRPr="00394BA4">
                      <w:rPr>
                        <w:sz w:val="28"/>
                        <w:szCs w:val="28"/>
                      </w:rPr>
                      <w:t>Административный контроль</w:t>
                    </w:r>
                  </w:p>
                </w:txbxContent>
              </v:textbox>
            </v:roundrect>
            <v:roundrect id="_x0000_s1106" style="position:absolute;left:5162;top:4171;width:5217;height:785" arcsize="10923f">
              <v:textbox style="mso-next-textbox:#_x0000_s1106">
                <w:txbxContent>
                  <w:p w:rsidR="0007617E" w:rsidRPr="00394BA4" w:rsidRDefault="0007617E" w:rsidP="00887B74">
                    <w:pPr>
                      <w:jc w:val="center"/>
                      <w:rPr>
                        <w:sz w:val="28"/>
                        <w:szCs w:val="28"/>
                      </w:rPr>
                    </w:pPr>
                    <w:r w:rsidRPr="00394BA4">
                      <w:rPr>
                        <w:sz w:val="28"/>
                        <w:szCs w:val="28"/>
                      </w:rPr>
                      <w:t>Правовой контроль</w:t>
                    </w:r>
                  </w:p>
                  <w:p w:rsidR="0007617E" w:rsidRDefault="0007617E" w:rsidP="00887B74"/>
                </w:txbxContent>
              </v:textbox>
            </v:roundrect>
            <v:roundrect id="_x0000_s1107" style="position:absolute;left:5162;top:5667;width:5217;height:785" arcsize="10923f">
              <v:textbox style="mso-next-textbox:#_x0000_s1107">
                <w:txbxContent>
                  <w:p w:rsidR="0007617E" w:rsidRPr="00394BA4" w:rsidRDefault="0007617E" w:rsidP="00887B74">
                    <w:pPr>
                      <w:jc w:val="center"/>
                      <w:rPr>
                        <w:sz w:val="28"/>
                        <w:szCs w:val="28"/>
                      </w:rPr>
                    </w:pPr>
                    <w:r w:rsidRPr="00394BA4">
                      <w:rPr>
                        <w:sz w:val="28"/>
                        <w:szCs w:val="28"/>
                      </w:rPr>
                      <w:t>Кадровый контроль</w:t>
                    </w:r>
                  </w:p>
                  <w:p w:rsidR="0007617E" w:rsidRDefault="0007617E" w:rsidP="00887B74"/>
                </w:txbxContent>
              </v:textbox>
            </v:roundrect>
            <v:roundrect id="_x0000_s1108" style="position:absolute;left:5162;top:7051;width:5217;height:785" arcsize="10923f">
              <v:textbox style="mso-next-textbox:#_x0000_s1108">
                <w:txbxContent>
                  <w:p w:rsidR="0007617E" w:rsidRPr="00394BA4" w:rsidRDefault="0007617E" w:rsidP="00887B74">
                    <w:pPr>
                      <w:jc w:val="center"/>
                      <w:rPr>
                        <w:sz w:val="28"/>
                        <w:szCs w:val="28"/>
                      </w:rPr>
                    </w:pPr>
                    <w:r w:rsidRPr="00394BA4">
                      <w:rPr>
                        <w:sz w:val="28"/>
                        <w:szCs w:val="28"/>
                      </w:rPr>
                      <w:t>Бухгалтерский контроль</w:t>
                    </w:r>
                  </w:p>
                  <w:p w:rsidR="0007617E" w:rsidRPr="00394BA4" w:rsidRDefault="0007617E" w:rsidP="00887B74">
                    <w:pPr>
                      <w:rPr>
                        <w:sz w:val="28"/>
                        <w:szCs w:val="28"/>
                      </w:rPr>
                    </w:pPr>
                  </w:p>
                </w:txbxContent>
              </v:textbox>
            </v:roundrect>
            <v:roundrect id="_x0000_s1109" style="position:absolute;left:5162;top:8566;width:5217;height:785" arcsize="10923f">
              <v:textbox style="mso-next-textbox:#_x0000_s1109">
                <w:txbxContent>
                  <w:p w:rsidR="0007617E" w:rsidRPr="00394BA4" w:rsidRDefault="0007617E" w:rsidP="00887B74">
                    <w:pPr>
                      <w:jc w:val="center"/>
                      <w:rPr>
                        <w:sz w:val="28"/>
                        <w:szCs w:val="28"/>
                      </w:rPr>
                    </w:pPr>
                    <w:r w:rsidRPr="00394BA4">
                      <w:rPr>
                        <w:sz w:val="28"/>
                        <w:szCs w:val="28"/>
                      </w:rPr>
                      <w:t>Налоговый контроль</w:t>
                    </w:r>
                  </w:p>
                  <w:p w:rsidR="0007617E" w:rsidRDefault="0007617E" w:rsidP="00887B74"/>
                </w:txbxContent>
              </v:textbox>
            </v:roundrect>
            <v:roundrect id="_x0000_s1110" style="position:absolute;left:5162;top:9875;width:5217;height:785" arcsize="10923f">
              <v:textbox style="mso-next-textbox:#_x0000_s1110">
                <w:txbxContent>
                  <w:p w:rsidR="0007617E" w:rsidRPr="00394BA4" w:rsidRDefault="0007617E" w:rsidP="00887B74">
                    <w:pPr>
                      <w:jc w:val="center"/>
                      <w:rPr>
                        <w:sz w:val="28"/>
                        <w:szCs w:val="28"/>
                      </w:rPr>
                    </w:pPr>
                    <w:r w:rsidRPr="00394BA4">
                      <w:rPr>
                        <w:sz w:val="28"/>
                        <w:szCs w:val="28"/>
                      </w:rPr>
                      <w:t>Финансовый контроль</w:t>
                    </w:r>
                  </w:p>
                  <w:p w:rsidR="0007617E" w:rsidRDefault="0007617E" w:rsidP="00887B74"/>
                </w:txbxContent>
              </v:textbox>
            </v:roundrect>
            <v:roundrect id="_x0000_s1111" style="position:absolute;left:5162;top:10959;width:5217;height:1066" arcsize="10923f">
              <v:textbox style="mso-next-textbox:#_x0000_s1111">
                <w:txbxContent>
                  <w:p w:rsidR="0007617E" w:rsidRPr="00AE41AA" w:rsidRDefault="0007617E" w:rsidP="00887B74">
                    <w:pPr>
                      <w:jc w:val="center"/>
                      <w:rPr>
                        <w:sz w:val="32"/>
                        <w:szCs w:val="32"/>
                      </w:rPr>
                    </w:pPr>
                    <w:r>
                      <w:rPr>
                        <w:sz w:val="28"/>
                        <w:szCs w:val="28"/>
                      </w:rPr>
                      <w:t xml:space="preserve">Технический </w:t>
                    </w:r>
                    <w:r w:rsidRPr="00AE41AA">
                      <w:rPr>
                        <w:sz w:val="32"/>
                        <w:szCs w:val="32"/>
                      </w:rPr>
                      <w:t xml:space="preserve"> контроль</w:t>
                    </w:r>
                  </w:p>
                  <w:p w:rsidR="0007617E" w:rsidRDefault="0007617E" w:rsidP="00887B74"/>
                </w:txbxContent>
              </v:textbox>
            </v:roundrect>
            <w10:anchorlock/>
          </v:group>
        </w:pict>
      </w:r>
    </w:p>
    <w:p w:rsidR="00157A57" w:rsidRDefault="00B03B66" w:rsidP="00887B74">
      <w:pPr>
        <w:pStyle w:val="af"/>
        <w:spacing w:before="0" w:beforeAutospacing="0" w:after="0" w:afterAutospacing="0" w:line="360" w:lineRule="auto"/>
        <w:ind w:firstLine="709"/>
        <w:jc w:val="both"/>
        <w:textAlignment w:val="top"/>
        <w:rPr>
          <w:color w:val="000000"/>
          <w:sz w:val="28"/>
          <w:szCs w:val="28"/>
        </w:rPr>
      </w:pPr>
      <w:r>
        <w:rPr>
          <w:color w:val="000000"/>
          <w:sz w:val="28"/>
          <w:szCs w:val="28"/>
        </w:rPr>
        <w:t>Рисунок 2– Подсистемы системы контроля</w:t>
      </w:r>
    </w:p>
    <w:p w:rsidR="00887B74" w:rsidRDefault="00887B74" w:rsidP="00887B74">
      <w:pPr>
        <w:pStyle w:val="af"/>
        <w:spacing w:before="0" w:beforeAutospacing="0" w:after="0" w:afterAutospacing="0" w:line="360" w:lineRule="auto"/>
        <w:ind w:firstLine="709"/>
        <w:jc w:val="both"/>
        <w:textAlignment w:val="top"/>
        <w:rPr>
          <w:color w:val="000000"/>
          <w:sz w:val="28"/>
          <w:szCs w:val="28"/>
        </w:rPr>
      </w:pPr>
      <w:r w:rsidRPr="00146A46">
        <w:rPr>
          <w:color w:val="000000"/>
          <w:sz w:val="28"/>
          <w:szCs w:val="28"/>
        </w:rPr>
        <w:t>-</w:t>
      </w:r>
      <w:r w:rsidR="00904529">
        <w:rPr>
          <w:color w:val="000000"/>
          <w:sz w:val="28"/>
          <w:szCs w:val="28"/>
        </w:rPr>
        <w:t xml:space="preserve"> </w:t>
      </w:r>
      <w:r w:rsidRPr="00146A46">
        <w:rPr>
          <w:color w:val="000000"/>
          <w:sz w:val="28"/>
          <w:szCs w:val="28"/>
        </w:rPr>
        <w:t>технический</w:t>
      </w:r>
      <w:r w:rsidR="00904529">
        <w:rPr>
          <w:color w:val="000000"/>
          <w:sz w:val="28"/>
          <w:szCs w:val="28"/>
        </w:rPr>
        <w:t xml:space="preserve"> </w:t>
      </w:r>
      <w:r w:rsidRPr="00146A46">
        <w:rPr>
          <w:color w:val="000000"/>
          <w:sz w:val="28"/>
          <w:szCs w:val="28"/>
        </w:rPr>
        <w:t>(технологический)</w:t>
      </w:r>
      <w:r w:rsidR="00904529">
        <w:rPr>
          <w:color w:val="000000"/>
          <w:sz w:val="28"/>
          <w:szCs w:val="28"/>
        </w:rPr>
        <w:t xml:space="preserve"> </w:t>
      </w:r>
      <w:r w:rsidRPr="00146A46">
        <w:rPr>
          <w:color w:val="000000"/>
          <w:sz w:val="28"/>
          <w:szCs w:val="28"/>
        </w:rPr>
        <w:t>контроль</w:t>
      </w:r>
      <w:r w:rsidR="00904529">
        <w:rPr>
          <w:color w:val="000000"/>
          <w:sz w:val="28"/>
          <w:szCs w:val="28"/>
        </w:rPr>
        <w:t xml:space="preserve"> </w:t>
      </w:r>
      <w:r w:rsidRPr="00146A46">
        <w:rPr>
          <w:color w:val="000000"/>
          <w:sz w:val="28"/>
          <w:szCs w:val="28"/>
        </w:rPr>
        <w:t>-</w:t>
      </w:r>
      <w:r w:rsidR="00904529">
        <w:rPr>
          <w:color w:val="000000"/>
          <w:sz w:val="28"/>
          <w:szCs w:val="28"/>
        </w:rPr>
        <w:t xml:space="preserve"> </w:t>
      </w:r>
      <w:r w:rsidRPr="00146A46">
        <w:rPr>
          <w:color w:val="000000"/>
          <w:sz w:val="28"/>
          <w:szCs w:val="28"/>
        </w:rPr>
        <w:t>это</w:t>
      </w:r>
      <w:r w:rsidR="00904529">
        <w:rPr>
          <w:color w:val="000000"/>
          <w:sz w:val="28"/>
          <w:szCs w:val="28"/>
        </w:rPr>
        <w:t xml:space="preserve"> </w:t>
      </w:r>
      <w:r w:rsidRPr="00146A46">
        <w:rPr>
          <w:color w:val="000000"/>
          <w:sz w:val="28"/>
          <w:szCs w:val="28"/>
        </w:rPr>
        <w:t>контроль</w:t>
      </w:r>
      <w:r w:rsidR="00904529">
        <w:rPr>
          <w:color w:val="000000"/>
          <w:sz w:val="28"/>
          <w:szCs w:val="28"/>
        </w:rPr>
        <w:t xml:space="preserve"> </w:t>
      </w:r>
      <w:r w:rsidRPr="00146A46">
        <w:rPr>
          <w:color w:val="000000"/>
          <w:sz w:val="28"/>
          <w:szCs w:val="28"/>
        </w:rPr>
        <w:t>за</w:t>
      </w:r>
      <w:r w:rsidR="00904529">
        <w:rPr>
          <w:color w:val="000000"/>
          <w:sz w:val="28"/>
          <w:szCs w:val="28"/>
        </w:rPr>
        <w:t xml:space="preserve"> </w:t>
      </w:r>
      <w:r w:rsidRPr="00146A46">
        <w:rPr>
          <w:color w:val="000000"/>
          <w:sz w:val="28"/>
          <w:szCs w:val="28"/>
        </w:rPr>
        <w:t>соблюдением</w:t>
      </w:r>
      <w:r w:rsidR="00904529">
        <w:rPr>
          <w:color w:val="000000"/>
          <w:sz w:val="28"/>
          <w:szCs w:val="28"/>
        </w:rPr>
        <w:t xml:space="preserve"> </w:t>
      </w:r>
      <w:r w:rsidRPr="00146A46">
        <w:rPr>
          <w:color w:val="000000"/>
          <w:sz w:val="28"/>
          <w:szCs w:val="28"/>
        </w:rPr>
        <w:t>технологии</w:t>
      </w:r>
      <w:r w:rsidR="00904529">
        <w:rPr>
          <w:color w:val="000000"/>
          <w:sz w:val="28"/>
          <w:szCs w:val="28"/>
        </w:rPr>
        <w:t xml:space="preserve"> </w:t>
      </w:r>
      <w:r w:rsidRPr="00146A46">
        <w:rPr>
          <w:color w:val="000000"/>
          <w:sz w:val="28"/>
          <w:szCs w:val="28"/>
        </w:rPr>
        <w:t>изготовления</w:t>
      </w:r>
      <w:r w:rsidR="00904529">
        <w:rPr>
          <w:color w:val="000000"/>
          <w:sz w:val="28"/>
          <w:szCs w:val="28"/>
        </w:rPr>
        <w:t xml:space="preserve"> </w:t>
      </w:r>
      <w:r w:rsidRPr="00146A46">
        <w:rPr>
          <w:color w:val="000000"/>
          <w:sz w:val="28"/>
          <w:szCs w:val="28"/>
        </w:rPr>
        <w:t>продукции,</w:t>
      </w:r>
      <w:r w:rsidR="00904529">
        <w:rPr>
          <w:color w:val="000000"/>
          <w:sz w:val="28"/>
          <w:szCs w:val="28"/>
        </w:rPr>
        <w:t xml:space="preserve"> </w:t>
      </w:r>
      <w:r w:rsidRPr="00146A46">
        <w:rPr>
          <w:color w:val="000000"/>
          <w:sz w:val="28"/>
          <w:szCs w:val="28"/>
        </w:rPr>
        <w:t>выполнения</w:t>
      </w:r>
      <w:r w:rsidR="00904529">
        <w:rPr>
          <w:color w:val="000000"/>
          <w:sz w:val="28"/>
          <w:szCs w:val="28"/>
        </w:rPr>
        <w:t xml:space="preserve"> </w:t>
      </w:r>
      <w:r w:rsidRPr="00146A46">
        <w:rPr>
          <w:color w:val="000000"/>
          <w:sz w:val="28"/>
          <w:szCs w:val="28"/>
        </w:rPr>
        <w:t>работ</w:t>
      </w:r>
      <w:r w:rsidR="00904529">
        <w:rPr>
          <w:color w:val="000000"/>
          <w:sz w:val="28"/>
          <w:szCs w:val="28"/>
        </w:rPr>
        <w:t xml:space="preserve"> </w:t>
      </w:r>
      <w:r w:rsidRPr="00146A46">
        <w:rPr>
          <w:color w:val="000000"/>
          <w:sz w:val="28"/>
          <w:szCs w:val="28"/>
        </w:rPr>
        <w:t>(оказания</w:t>
      </w:r>
      <w:r w:rsidR="00904529">
        <w:rPr>
          <w:color w:val="000000"/>
          <w:sz w:val="28"/>
          <w:szCs w:val="28"/>
        </w:rPr>
        <w:t xml:space="preserve"> </w:t>
      </w:r>
      <w:r w:rsidRPr="00146A46">
        <w:rPr>
          <w:color w:val="000000"/>
          <w:sz w:val="28"/>
          <w:szCs w:val="28"/>
        </w:rPr>
        <w:t>услуг)</w:t>
      </w:r>
      <w:r w:rsidR="00904529">
        <w:rPr>
          <w:color w:val="000000"/>
          <w:sz w:val="28"/>
          <w:szCs w:val="28"/>
        </w:rPr>
        <w:t xml:space="preserve"> </w:t>
      </w:r>
      <w:r w:rsidRPr="00146A46">
        <w:rPr>
          <w:color w:val="000000"/>
          <w:sz w:val="28"/>
          <w:szCs w:val="28"/>
        </w:rPr>
        <w:t>в</w:t>
      </w:r>
      <w:r w:rsidR="00904529">
        <w:rPr>
          <w:color w:val="000000"/>
          <w:sz w:val="28"/>
          <w:szCs w:val="28"/>
        </w:rPr>
        <w:t xml:space="preserve"> </w:t>
      </w:r>
      <w:r w:rsidRPr="00146A46">
        <w:rPr>
          <w:color w:val="000000"/>
          <w:sz w:val="28"/>
          <w:szCs w:val="28"/>
        </w:rPr>
        <w:t>соответствии</w:t>
      </w:r>
      <w:r w:rsidR="00904529">
        <w:rPr>
          <w:color w:val="000000"/>
          <w:sz w:val="28"/>
          <w:szCs w:val="28"/>
        </w:rPr>
        <w:t xml:space="preserve"> </w:t>
      </w:r>
      <w:r w:rsidRPr="00146A46">
        <w:rPr>
          <w:color w:val="000000"/>
          <w:sz w:val="28"/>
          <w:szCs w:val="28"/>
        </w:rPr>
        <w:t>с</w:t>
      </w:r>
      <w:r w:rsidR="00904529">
        <w:rPr>
          <w:color w:val="000000"/>
          <w:sz w:val="28"/>
          <w:szCs w:val="28"/>
        </w:rPr>
        <w:t xml:space="preserve"> </w:t>
      </w:r>
      <w:r w:rsidRPr="00146A46">
        <w:rPr>
          <w:color w:val="000000"/>
          <w:sz w:val="28"/>
          <w:szCs w:val="28"/>
        </w:rPr>
        <w:t>требованиями</w:t>
      </w:r>
      <w:r w:rsidR="00904529">
        <w:rPr>
          <w:color w:val="000000"/>
          <w:sz w:val="28"/>
          <w:szCs w:val="28"/>
        </w:rPr>
        <w:t xml:space="preserve"> </w:t>
      </w:r>
      <w:r w:rsidRPr="00146A46">
        <w:rPr>
          <w:color w:val="000000"/>
          <w:sz w:val="28"/>
          <w:szCs w:val="28"/>
        </w:rPr>
        <w:t>технических</w:t>
      </w:r>
      <w:r w:rsidR="00904529">
        <w:rPr>
          <w:color w:val="000000"/>
          <w:sz w:val="28"/>
          <w:szCs w:val="28"/>
        </w:rPr>
        <w:t xml:space="preserve"> </w:t>
      </w:r>
      <w:r w:rsidRPr="00146A46">
        <w:rPr>
          <w:color w:val="000000"/>
          <w:sz w:val="28"/>
          <w:szCs w:val="28"/>
        </w:rPr>
        <w:t>параметров</w:t>
      </w:r>
      <w:r w:rsidR="00904529">
        <w:rPr>
          <w:color w:val="000000"/>
          <w:sz w:val="28"/>
          <w:szCs w:val="28"/>
        </w:rPr>
        <w:t xml:space="preserve"> </w:t>
      </w:r>
      <w:r w:rsidRPr="00146A46">
        <w:rPr>
          <w:color w:val="000000"/>
          <w:sz w:val="28"/>
          <w:szCs w:val="28"/>
        </w:rPr>
        <w:t>(норм,</w:t>
      </w:r>
      <w:r w:rsidR="00904529">
        <w:rPr>
          <w:color w:val="000000"/>
          <w:sz w:val="28"/>
          <w:szCs w:val="28"/>
        </w:rPr>
        <w:t xml:space="preserve"> </w:t>
      </w:r>
      <w:r w:rsidRPr="00146A46">
        <w:rPr>
          <w:color w:val="000000"/>
          <w:sz w:val="28"/>
          <w:szCs w:val="28"/>
        </w:rPr>
        <w:t>нормативов,</w:t>
      </w:r>
      <w:r w:rsidR="00904529">
        <w:rPr>
          <w:color w:val="000000"/>
          <w:sz w:val="28"/>
          <w:szCs w:val="28"/>
        </w:rPr>
        <w:t xml:space="preserve"> </w:t>
      </w:r>
      <w:r w:rsidRPr="00146A46">
        <w:rPr>
          <w:color w:val="000000"/>
          <w:sz w:val="28"/>
          <w:szCs w:val="28"/>
        </w:rPr>
        <w:t>процедур)</w:t>
      </w:r>
      <w:r w:rsidR="00904529">
        <w:rPr>
          <w:color w:val="000000"/>
          <w:sz w:val="28"/>
          <w:szCs w:val="28"/>
        </w:rPr>
        <w:t xml:space="preserve"> </w:t>
      </w:r>
      <w:r w:rsidRPr="00146A46">
        <w:rPr>
          <w:color w:val="000000"/>
          <w:sz w:val="28"/>
          <w:szCs w:val="28"/>
        </w:rPr>
        <w:t>.</w:t>
      </w:r>
    </w:p>
    <w:p w:rsidR="00251014" w:rsidRDefault="00251014" w:rsidP="00B65659">
      <w:pPr>
        <w:pStyle w:val="af"/>
        <w:spacing w:before="0" w:beforeAutospacing="0" w:after="0" w:afterAutospacing="0" w:line="360" w:lineRule="auto"/>
        <w:ind w:firstLine="709"/>
        <w:jc w:val="both"/>
        <w:textAlignment w:val="top"/>
        <w:rPr>
          <w:color w:val="000000"/>
          <w:sz w:val="28"/>
          <w:szCs w:val="28"/>
        </w:rPr>
      </w:pPr>
      <w:r>
        <w:rPr>
          <w:color w:val="000000"/>
          <w:sz w:val="28"/>
          <w:szCs w:val="28"/>
        </w:rPr>
        <w:t>Совокупность</w:t>
      </w:r>
      <w:r w:rsidR="00904529">
        <w:rPr>
          <w:color w:val="000000"/>
          <w:sz w:val="28"/>
          <w:szCs w:val="28"/>
        </w:rPr>
        <w:t xml:space="preserve"> </w:t>
      </w:r>
      <w:r>
        <w:rPr>
          <w:color w:val="000000"/>
          <w:sz w:val="28"/>
          <w:szCs w:val="28"/>
        </w:rPr>
        <w:t>подсистем</w:t>
      </w:r>
      <w:r w:rsidR="00904529">
        <w:rPr>
          <w:color w:val="000000"/>
          <w:sz w:val="28"/>
          <w:szCs w:val="28"/>
        </w:rPr>
        <w:t xml:space="preserve"> </w:t>
      </w:r>
      <w:r>
        <w:rPr>
          <w:color w:val="000000"/>
          <w:sz w:val="28"/>
          <w:szCs w:val="28"/>
        </w:rPr>
        <w:t>системы</w:t>
      </w:r>
      <w:r w:rsidR="00904529">
        <w:rPr>
          <w:color w:val="000000"/>
          <w:sz w:val="28"/>
          <w:szCs w:val="28"/>
        </w:rPr>
        <w:t xml:space="preserve"> </w:t>
      </w:r>
      <w:r>
        <w:rPr>
          <w:color w:val="000000"/>
          <w:sz w:val="28"/>
          <w:szCs w:val="28"/>
        </w:rPr>
        <w:t>контроля</w:t>
      </w:r>
      <w:r w:rsidR="00904529">
        <w:rPr>
          <w:color w:val="000000"/>
          <w:sz w:val="28"/>
          <w:szCs w:val="28"/>
        </w:rPr>
        <w:t xml:space="preserve"> </w:t>
      </w:r>
      <w:r>
        <w:rPr>
          <w:color w:val="000000"/>
          <w:sz w:val="28"/>
          <w:szCs w:val="28"/>
        </w:rPr>
        <w:t>образуют</w:t>
      </w:r>
      <w:r w:rsidR="00904529">
        <w:rPr>
          <w:color w:val="000000"/>
          <w:sz w:val="28"/>
          <w:szCs w:val="28"/>
        </w:rPr>
        <w:t xml:space="preserve"> </w:t>
      </w:r>
      <w:r>
        <w:rPr>
          <w:color w:val="000000"/>
          <w:sz w:val="28"/>
          <w:szCs w:val="28"/>
        </w:rPr>
        <w:t>в</w:t>
      </w:r>
      <w:r w:rsidR="00904529">
        <w:rPr>
          <w:color w:val="000000"/>
          <w:sz w:val="28"/>
          <w:szCs w:val="28"/>
        </w:rPr>
        <w:t xml:space="preserve"> </w:t>
      </w:r>
      <w:r>
        <w:rPr>
          <w:color w:val="000000"/>
          <w:sz w:val="28"/>
          <w:szCs w:val="28"/>
        </w:rPr>
        <w:t>организации</w:t>
      </w:r>
      <w:r w:rsidR="00904529">
        <w:rPr>
          <w:color w:val="000000"/>
          <w:sz w:val="28"/>
          <w:szCs w:val="28"/>
        </w:rPr>
        <w:t xml:space="preserve"> </w:t>
      </w:r>
      <w:r>
        <w:rPr>
          <w:color w:val="000000"/>
          <w:sz w:val="28"/>
          <w:szCs w:val="28"/>
        </w:rPr>
        <w:t>систему</w:t>
      </w:r>
      <w:r w:rsidR="00904529">
        <w:rPr>
          <w:color w:val="000000"/>
          <w:sz w:val="28"/>
          <w:szCs w:val="28"/>
        </w:rPr>
        <w:t xml:space="preserve"> </w:t>
      </w:r>
      <w:r>
        <w:rPr>
          <w:color w:val="000000"/>
          <w:sz w:val="28"/>
          <w:szCs w:val="28"/>
        </w:rPr>
        <w:t>внутреннего</w:t>
      </w:r>
      <w:r w:rsidR="00904529">
        <w:rPr>
          <w:color w:val="000000"/>
          <w:sz w:val="28"/>
          <w:szCs w:val="28"/>
        </w:rPr>
        <w:t xml:space="preserve"> </w:t>
      </w:r>
      <w:r>
        <w:rPr>
          <w:color w:val="000000"/>
          <w:sz w:val="28"/>
          <w:szCs w:val="28"/>
        </w:rPr>
        <w:t>контроля.</w:t>
      </w:r>
    </w:p>
    <w:p w:rsidR="00B65659" w:rsidRPr="00146A46" w:rsidRDefault="00B65659" w:rsidP="00B65659">
      <w:pPr>
        <w:pStyle w:val="af"/>
        <w:spacing w:before="0" w:beforeAutospacing="0" w:after="0" w:afterAutospacing="0" w:line="360" w:lineRule="auto"/>
        <w:ind w:firstLine="709"/>
        <w:jc w:val="both"/>
        <w:textAlignment w:val="top"/>
        <w:rPr>
          <w:color w:val="000000"/>
          <w:sz w:val="28"/>
          <w:szCs w:val="28"/>
        </w:rPr>
      </w:pPr>
      <w:r w:rsidRPr="00146A46">
        <w:rPr>
          <w:color w:val="000000"/>
          <w:sz w:val="28"/>
          <w:szCs w:val="28"/>
        </w:rPr>
        <w:t>Набор</w:t>
      </w:r>
      <w:r w:rsidR="00904529">
        <w:rPr>
          <w:color w:val="000000"/>
          <w:sz w:val="28"/>
          <w:szCs w:val="28"/>
        </w:rPr>
        <w:t xml:space="preserve"> </w:t>
      </w:r>
      <w:r w:rsidRPr="00146A46">
        <w:rPr>
          <w:color w:val="000000"/>
          <w:sz w:val="28"/>
          <w:szCs w:val="28"/>
        </w:rPr>
        <w:t>элементов,</w:t>
      </w:r>
      <w:r w:rsidR="00904529">
        <w:rPr>
          <w:color w:val="000000"/>
          <w:sz w:val="28"/>
          <w:szCs w:val="28"/>
        </w:rPr>
        <w:t xml:space="preserve"> </w:t>
      </w:r>
      <w:r w:rsidRPr="00146A46">
        <w:rPr>
          <w:color w:val="000000"/>
          <w:sz w:val="28"/>
          <w:szCs w:val="28"/>
        </w:rPr>
        <w:t>а</w:t>
      </w:r>
      <w:r w:rsidR="00904529">
        <w:rPr>
          <w:color w:val="000000"/>
          <w:sz w:val="28"/>
          <w:szCs w:val="28"/>
        </w:rPr>
        <w:t xml:space="preserve"> </w:t>
      </w:r>
      <w:r w:rsidRPr="00146A46">
        <w:rPr>
          <w:color w:val="000000"/>
          <w:sz w:val="28"/>
          <w:szCs w:val="28"/>
        </w:rPr>
        <w:t>также</w:t>
      </w:r>
      <w:r w:rsidR="00904529">
        <w:rPr>
          <w:color w:val="000000"/>
          <w:sz w:val="28"/>
          <w:szCs w:val="28"/>
        </w:rPr>
        <w:t xml:space="preserve"> </w:t>
      </w:r>
      <w:r w:rsidRPr="00146A46">
        <w:rPr>
          <w:color w:val="000000"/>
          <w:sz w:val="28"/>
          <w:szCs w:val="28"/>
        </w:rPr>
        <w:t>выбор</w:t>
      </w:r>
      <w:r w:rsidR="00904529">
        <w:rPr>
          <w:color w:val="000000"/>
          <w:sz w:val="28"/>
          <w:szCs w:val="28"/>
        </w:rPr>
        <w:t xml:space="preserve"> </w:t>
      </w:r>
      <w:r w:rsidRPr="00146A46">
        <w:rPr>
          <w:color w:val="000000"/>
          <w:sz w:val="28"/>
          <w:szCs w:val="28"/>
        </w:rPr>
        <w:t>модели</w:t>
      </w:r>
      <w:r w:rsidR="00904529">
        <w:rPr>
          <w:color w:val="000000"/>
          <w:sz w:val="28"/>
          <w:szCs w:val="28"/>
        </w:rPr>
        <w:t xml:space="preserve"> </w:t>
      </w:r>
      <w:r w:rsidRPr="00146A46">
        <w:rPr>
          <w:color w:val="000000"/>
          <w:sz w:val="28"/>
          <w:szCs w:val="28"/>
        </w:rPr>
        <w:t>(формы)</w:t>
      </w:r>
      <w:r w:rsidR="00904529">
        <w:rPr>
          <w:color w:val="000000"/>
          <w:sz w:val="28"/>
          <w:szCs w:val="28"/>
        </w:rPr>
        <w:t xml:space="preserve"> </w:t>
      </w:r>
      <w:r w:rsidRPr="00146A46">
        <w:rPr>
          <w:color w:val="000000"/>
          <w:sz w:val="28"/>
          <w:szCs w:val="28"/>
        </w:rPr>
        <w:t>и</w:t>
      </w:r>
      <w:r w:rsidR="00904529">
        <w:rPr>
          <w:color w:val="000000"/>
          <w:sz w:val="28"/>
          <w:szCs w:val="28"/>
        </w:rPr>
        <w:t xml:space="preserve"> </w:t>
      </w:r>
      <w:r w:rsidRPr="00146A46">
        <w:rPr>
          <w:color w:val="000000"/>
          <w:sz w:val="28"/>
          <w:szCs w:val="28"/>
        </w:rPr>
        <w:t>подсистем</w:t>
      </w:r>
      <w:r w:rsidR="00904529">
        <w:rPr>
          <w:color w:val="000000"/>
          <w:sz w:val="28"/>
          <w:szCs w:val="28"/>
        </w:rPr>
        <w:t xml:space="preserve"> </w:t>
      </w:r>
      <w:r w:rsidRPr="00146A46">
        <w:rPr>
          <w:color w:val="000000"/>
          <w:sz w:val="28"/>
          <w:szCs w:val="28"/>
        </w:rPr>
        <w:t>системы</w:t>
      </w:r>
      <w:r w:rsidR="00904529">
        <w:rPr>
          <w:color w:val="000000"/>
          <w:sz w:val="28"/>
          <w:szCs w:val="28"/>
        </w:rPr>
        <w:t xml:space="preserve"> </w:t>
      </w:r>
      <w:r w:rsidRPr="00146A46">
        <w:rPr>
          <w:color w:val="000000"/>
          <w:sz w:val="28"/>
          <w:szCs w:val="28"/>
        </w:rPr>
        <w:t>внутреннего</w:t>
      </w:r>
      <w:r w:rsidR="00904529">
        <w:rPr>
          <w:color w:val="000000"/>
          <w:sz w:val="28"/>
          <w:szCs w:val="28"/>
        </w:rPr>
        <w:t xml:space="preserve"> </w:t>
      </w:r>
      <w:r w:rsidRPr="00146A46">
        <w:rPr>
          <w:color w:val="000000"/>
          <w:sz w:val="28"/>
          <w:szCs w:val="28"/>
        </w:rPr>
        <w:t>контроля</w:t>
      </w:r>
      <w:r w:rsidR="00904529">
        <w:rPr>
          <w:color w:val="000000"/>
          <w:sz w:val="28"/>
          <w:szCs w:val="28"/>
        </w:rPr>
        <w:t xml:space="preserve"> </w:t>
      </w:r>
      <w:r w:rsidRPr="00146A46">
        <w:rPr>
          <w:color w:val="000000"/>
          <w:sz w:val="28"/>
          <w:szCs w:val="28"/>
        </w:rPr>
        <w:t>зависит</w:t>
      </w:r>
      <w:r w:rsidR="00904529">
        <w:rPr>
          <w:color w:val="000000"/>
          <w:sz w:val="28"/>
          <w:szCs w:val="28"/>
        </w:rPr>
        <w:t xml:space="preserve"> </w:t>
      </w:r>
      <w:r w:rsidRPr="00146A46">
        <w:rPr>
          <w:color w:val="000000"/>
          <w:sz w:val="28"/>
          <w:szCs w:val="28"/>
        </w:rPr>
        <w:t>от</w:t>
      </w:r>
      <w:r w:rsidR="00904529">
        <w:rPr>
          <w:color w:val="000000"/>
          <w:sz w:val="28"/>
          <w:szCs w:val="28"/>
        </w:rPr>
        <w:t xml:space="preserve"> </w:t>
      </w:r>
      <w:r w:rsidRPr="00146A46">
        <w:rPr>
          <w:color w:val="000000"/>
          <w:sz w:val="28"/>
          <w:szCs w:val="28"/>
        </w:rPr>
        <w:t>правовой</w:t>
      </w:r>
      <w:r w:rsidR="00904529">
        <w:rPr>
          <w:color w:val="000000"/>
          <w:sz w:val="28"/>
          <w:szCs w:val="28"/>
        </w:rPr>
        <w:t xml:space="preserve"> </w:t>
      </w:r>
      <w:r w:rsidRPr="00146A46">
        <w:rPr>
          <w:color w:val="000000"/>
          <w:sz w:val="28"/>
          <w:szCs w:val="28"/>
        </w:rPr>
        <w:t>формы,</w:t>
      </w:r>
      <w:r w:rsidR="00904529">
        <w:rPr>
          <w:color w:val="000000"/>
          <w:sz w:val="28"/>
          <w:szCs w:val="28"/>
        </w:rPr>
        <w:t xml:space="preserve"> </w:t>
      </w:r>
      <w:r w:rsidRPr="00146A46">
        <w:rPr>
          <w:color w:val="000000"/>
          <w:sz w:val="28"/>
          <w:szCs w:val="28"/>
        </w:rPr>
        <w:t>размеров</w:t>
      </w:r>
      <w:r w:rsidR="00904529">
        <w:rPr>
          <w:color w:val="000000"/>
          <w:sz w:val="28"/>
          <w:szCs w:val="28"/>
        </w:rPr>
        <w:t xml:space="preserve"> </w:t>
      </w:r>
      <w:r w:rsidRPr="00146A46">
        <w:rPr>
          <w:color w:val="000000"/>
          <w:sz w:val="28"/>
          <w:szCs w:val="28"/>
        </w:rPr>
        <w:t>организации,</w:t>
      </w:r>
      <w:r w:rsidR="00904529">
        <w:rPr>
          <w:color w:val="000000"/>
          <w:sz w:val="28"/>
          <w:szCs w:val="28"/>
        </w:rPr>
        <w:t xml:space="preserve"> </w:t>
      </w:r>
      <w:r w:rsidRPr="00146A46">
        <w:rPr>
          <w:color w:val="000000"/>
          <w:sz w:val="28"/>
          <w:szCs w:val="28"/>
        </w:rPr>
        <w:t>сложности</w:t>
      </w:r>
      <w:r w:rsidR="00904529">
        <w:rPr>
          <w:color w:val="000000"/>
          <w:sz w:val="28"/>
          <w:szCs w:val="28"/>
        </w:rPr>
        <w:t xml:space="preserve"> </w:t>
      </w:r>
      <w:r w:rsidRPr="00146A46">
        <w:rPr>
          <w:color w:val="000000"/>
          <w:sz w:val="28"/>
          <w:szCs w:val="28"/>
        </w:rPr>
        <w:t>организационной</w:t>
      </w:r>
      <w:r w:rsidR="00904529">
        <w:rPr>
          <w:color w:val="000000"/>
          <w:sz w:val="28"/>
          <w:szCs w:val="28"/>
        </w:rPr>
        <w:t xml:space="preserve"> </w:t>
      </w:r>
      <w:r w:rsidRPr="00146A46">
        <w:rPr>
          <w:color w:val="000000"/>
          <w:sz w:val="28"/>
          <w:szCs w:val="28"/>
        </w:rPr>
        <w:t>структуры,</w:t>
      </w:r>
      <w:r w:rsidR="00904529">
        <w:rPr>
          <w:color w:val="000000"/>
          <w:sz w:val="28"/>
          <w:szCs w:val="28"/>
        </w:rPr>
        <w:t xml:space="preserve"> </w:t>
      </w:r>
      <w:r w:rsidRPr="00146A46">
        <w:rPr>
          <w:color w:val="000000"/>
          <w:sz w:val="28"/>
          <w:szCs w:val="28"/>
        </w:rPr>
        <w:t>видов</w:t>
      </w:r>
      <w:r w:rsidR="00904529">
        <w:rPr>
          <w:color w:val="000000"/>
          <w:sz w:val="28"/>
          <w:szCs w:val="28"/>
        </w:rPr>
        <w:t xml:space="preserve"> </w:t>
      </w:r>
      <w:r w:rsidRPr="00146A46">
        <w:rPr>
          <w:color w:val="000000"/>
          <w:sz w:val="28"/>
          <w:szCs w:val="28"/>
        </w:rPr>
        <w:t>деятельности,</w:t>
      </w:r>
      <w:r w:rsidR="00904529">
        <w:rPr>
          <w:color w:val="000000"/>
          <w:sz w:val="28"/>
          <w:szCs w:val="28"/>
        </w:rPr>
        <w:t xml:space="preserve"> </w:t>
      </w:r>
      <w:r w:rsidRPr="00146A46">
        <w:rPr>
          <w:color w:val="000000"/>
          <w:sz w:val="28"/>
          <w:szCs w:val="28"/>
        </w:rPr>
        <w:t>целесообразности</w:t>
      </w:r>
      <w:r w:rsidR="00904529">
        <w:rPr>
          <w:color w:val="000000"/>
          <w:sz w:val="28"/>
          <w:szCs w:val="28"/>
        </w:rPr>
        <w:t xml:space="preserve"> </w:t>
      </w:r>
      <w:r w:rsidRPr="00146A46">
        <w:rPr>
          <w:color w:val="000000"/>
          <w:sz w:val="28"/>
          <w:szCs w:val="28"/>
        </w:rPr>
        <w:t>охвата</w:t>
      </w:r>
      <w:r w:rsidR="00904529">
        <w:rPr>
          <w:color w:val="000000"/>
          <w:sz w:val="28"/>
          <w:szCs w:val="28"/>
        </w:rPr>
        <w:t xml:space="preserve"> </w:t>
      </w:r>
      <w:r w:rsidRPr="00146A46">
        <w:rPr>
          <w:color w:val="000000"/>
          <w:sz w:val="28"/>
          <w:szCs w:val="28"/>
        </w:rPr>
        <w:t>контролем</w:t>
      </w:r>
      <w:r w:rsidR="00904529">
        <w:rPr>
          <w:color w:val="000000"/>
          <w:sz w:val="28"/>
          <w:szCs w:val="28"/>
        </w:rPr>
        <w:t xml:space="preserve"> </w:t>
      </w:r>
      <w:r w:rsidRPr="00146A46">
        <w:rPr>
          <w:color w:val="000000"/>
          <w:sz w:val="28"/>
          <w:szCs w:val="28"/>
        </w:rPr>
        <w:t>различных</w:t>
      </w:r>
      <w:r w:rsidR="00904529">
        <w:rPr>
          <w:color w:val="000000"/>
          <w:sz w:val="28"/>
          <w:szCs w:val="28"/>
        </w:rPr>
        <w:t xml:space="preserve"> </w:t>
      </w:r>
      <w:r w:rsidRPr="00146A46">
        <w:rPr>
          <w:color w:val="000000"/>
          <w:sz w:val="28"/>
          <w:szCs w:val="28"/>
        </w:rPr>
        <w:t>сторон</w:t>
      </w:r>
      <w:r w:rsidR="00904529">
        <w:rPr>
          <w:color w:val="000000"/>
          <w:sz w:val="28"/>
          <w:szCs w:val="28"/>
        </w:rPr>
        <w:t xml:space="preserve"> </w:t>
      </w:r>
      <w:r w:rsidRPr="00146A46">
        <w:rPr>
          <w:color w:val="000000"/>
          <w:sz w:val="28"/>
          <w:szCs w:val="28"/>
        </w:rPr>
        <w:t>деятельности</w:t>
      </w:r>
      <w:r w:rsidR="00904529">
        <w:rPr>
          <w:color w:val="000000"/>
          <w:sz w:val="28"/>
          <w:szCs w:val="28"/>
        </w:rPr>
        <w:t xml:space="preserve"> </w:t>
      </w:r>
      <w:r w:rsidRPr="00146A46">
        <w:rPr>
          <w:color w:val="000000"/>
          <w:sz w:val="28"/>
          <w:szCs w:val="28"/>
        </w:rPr>
        <w:t>и</w:t>
      </w:r>
      <w:r w:rsidR="00904529">
        <w:rPr>
          <w:color w:val="000000"/>
          <w:sz w:val="28"/>
          <w:szCs w:val="28"/>
        </w:rPr>
        <w:t xml:space="preserve"> </w:t>
      </w:r>
      <w:r w:rsidRPr="00146A46">
        <w:rPr>
          <w:color w:val="000000"/>
          <w:sz w:val="28"/>
          <w:szCs w:val="28"/>
        </w:rPr>
        <w:t>отношения</w:t>
      </w:r>
      <w:r w:rsidR="00904529">
        <w:rPr>
          <w:color w:val="000000"/>
          <w:sz w:val="28"/>
          <w:szCs w:val="28"/>
        </w:rPr>
        <w:t xml:space="preserve"> </w:t>
      </w:r>
      <w:r w:rsidRPr="00146A46">
        <w:rPr>
          <w:color w:val="000000"/>
          <w:sz w:val="28"/>
          <w:szCs w:val="28"/>
        </w:rPr>
        <w:t>руководства</w:t>
      </w:r>
      <w:r w:rsidR="00904529">
        <w:rPr>
          <w:color w:val="000000"/>
          <w:sz w:val="28"/>
          <w:szCs w:val="28"/>
        </w:rPr>
        <w:t xml:space="preserve"> </w:t>
      </w:r>
      <w:r w:rsidRPr="00146A46">
        <w:rPr>
          <w:color w:val="000000"/>
          <w:sz w:val="28"/>
          <w:szCs w:val="28"/>
        </w:rPr>
        <w:t>организации</w:t>
      </w:r>
      <w:r w:rsidR="00904529">
        <w:rPr>
          <w:color w:val="000000"/>
          <w:sz w:val="28"/>
          <w:szCs w:val="28"/>
        </w:rPr>
        <w:t xml:space="preserve"> </w:t>
      </w:r>
      <w:r w:rsidRPr="00146A46">
        <w:rPr>
          <w:color w:val="000000"/>
          <w:sz w:val="28"/>
          <w:szCs w:val="28"/>
        </w:rPr>
        <w:t>к</w:t>
      </w:r>
      <w:r w:rsidR="00904529">
        <w:rPr>
          <w:color w:val="000000"/>
          <w:sz w:val="28"/>
          <w:szCs w:val="28"/>
        </w:rPr>
        <w:t xml:space="preserve"> </w:t>
      </w:r>
      <w:r w:rsidRPr="00146A46">
        <w:rPr>
          <w:color w:val="000000"/>
          <w:sz w:val="28"/>
          <w:szCs w:val="28"/>
        </w:rPr>
        <w:t>контролю.</w:t>
      </w:r>
    </w:p>
    <w:p w:rsidR="00B65659" w:rsidRDefault="00B65659" w:rsidP="00B65659">
      <w:pPr>
        <w:pStyle w:val="af"/>
        <w:spacing w:before="0" w:beforeAutospacing="0" w:after="0" w:afterAutospacing="0" w:line="360" w:lineRule="auto"/>
        <w:ind w:firstLine="709"/>
        <w:jc w:val="both"/>
        <w:textAlignment w:val="top"/>
        <w:rPr>
          <w:color w:val="000000"/>
          <w:sz w:val="28"/>
          <w:szCs w:val="28"/>
        </w:rPr>
      </w:pPr>
      <w:r w:rsidRPr="00146A46">
        <w:rPr>
          <w:color w:val="000000"/>
          <w:sz w:val="28"/>
          <w:szCs w:val="28"/>
        </w:rPr>
        <w:t>Система</w:t>
      </w:r>
      <w:r w:rsidR="00904529">
        <w:rPr>
          <w:color w:val="000000"/>
          <w:sz w:val="28"/>
          <w:szCs w:val="28"/>
        </w:rPr>
        <w:t xml:space="preserve"> </w:t>
      </w:r>
      <w:r w:rsidRPr="00146A46">
        <w:rPr>
          <w:color w:val="000000"/>
          <w:sz w:val="28"/>
          <w:szCs w:val="28"/>
        </w:rPr>
        <w:t>внутреннего</w:t>
      </w:r>
      <w:r w:rsidR="00904529">
        <w:rPr>
          <w:color w:val="000000"/>
          <w:sz w:val="28"/>
          <w:szCs w:val="28"/>
        </w:rPr>
        <w:t xml:space="preserve"> </w:t>
      </w:r>
      <w:r w:rsidRPr="00146A46">
        <w:rPr>
          <w:color w:val="000000"/>
          <w:sz w:val="28"/>
          <w:szCs w:val="28"/>
        </w:rPr>
        <w:t>контроля</w:t>
      </w:r>
      <w:r w:rsidR="00904529">
        <w:rPr>
          <w:color w:val="000000"/>
          <w:sz w:val="28"/>
          <w:szCs w:val="28"/>
        </w:rPr>
        <w:t xml:space="preserve"> </w:t>
      </w:r>
      <w:r w:rsidRPr="00146A46">
        <w:rPr>
          <w:color w:val="000000"/>
          <w:sz w:val="28"/>
          <w:szCs w:val="28"/>
        </w:rPr>
        <w:t>позволит</w:t>
      </w:r>
      <w:r w:rsidR="00904529">
        <w:rPr>
          <w:color w:val="000000"/>
          <w:sz w:val="28"/>
          <w:szCs w:val="28"/>
        </w:rPr>
        <w:t xml:space="preserve"> </w:t>
      </w:r>
      <w:r w:rsidRPr="00146A46">
        <w:rPr>
          <w:color w:val="000000"/>
          <w:sz w:val="28"/>
          <w:szCs w:val="28"/>
        </w:rPr>
        <w:t>существенно</w:t>
      </w:r>
      <w:r w:rsidR="00904529">
        <w:rPr>
          <w:color w:val="000000"/>
          <w:sz w:val="28"/>
          <w:szCs w:val="28"/>
        </w:rPr>
        <w:t xml:space="preserve"> </w:t>
      </w:r>
      <w:r w:rsidRPr="00146A46">
        <w:rPr>
          <w:color w:val="000000"/>
          <w:sz w:val="28"/>
          <w:szCs w:val="28"/>
        </w:rPr>
        <w:t>повысить</w:t>
      </w:r>
      <w:r w:rsidR="00904529">
        <w:rPr>
          <w:color w:val="000000"/>
          <w:sz w:val="28"/>
          <w:szCs w:val="28"/>
        </w:rPr>
        <w:t xml:space="preserve"> </w:t>
      </w:r>
      <w:r w:rsidRPr="00146A46">
        <w:rPr>
          <w:color w:val="000000"/>
          <w:sz w:val="28"/>
          <w:szCs w:val="28"/>
        </w:rPr>
        <w:t>эффективность</w:t>
      </w:r>
      <w:r w:rsidR="00904529">
        <w:rPr>
          <w:color w:val="000000"/>
          <w:sz w:val="28"/>
          <w:szCs w:val="28"/>
        </w:rPr>
        <w:t xml:space="preserve"> </w:t>
      </w:r>
      <w:r w:rsidRPr="00146A46">
        <w:rPr>
          <w:color w:val="000000"/>
          <w:sz w:val="28"/>
          <w:szCs w:val="28"/>
        </w:rPr>
        <w:t>системы</w:t>
      </w:r>
      <w:r w:rsidR="00904529">
        <w:rPr>
          <w:color w:val="000000"/>
          <w:sz w:val="28"/>
          <w:szCs w:val="28"/>
        </w:rPr>
        <w:t xml:space="preserve"> </w:t>
      </w:r>
      <w:r w:rsidRPr="00146A46">
        <w:rPr>
          <w:color w:val="000000"/>
          <w:sz w:val="28"/>
          <w:szCs w:val="28"/>
        </w:rPr>
        <w:t>управления</w:t>
      </w:r>
      <w:r w:rsidR="00904529">
        <w:rPr>
          <w:color w:val="000000"/>
          <w:sz w:val="28"/>
          <w:szCs w:val="28"/>
        </w:rPr>
        <w:t xml:space="preserve"> </w:t>
      </w:r>
      <w:r w:rsidRPr="00146A46">
        <w:rPr>
          <w:color w:val="000000"/>
          <w:sz w:val="28"/>
          <w:szCs w:val="28"/>
        </w:rPr>
        <w:t>деятельностью</w:t>
      </w:r>
      <w:r w:rsidR="00904529">
        <w:rPr>
          <w:color w:val="000000"/>
          <w:sz w:val="28"/>
          <w:szCs w:val="28"/>
        </w:rPr>
        <w:t xml:space="preserve"> </w:t>
      </w:r>
      <w:r w:rsidRPr="00146A46">
        <w:rPr>
          <w:color w:val="000000"/>
          <w:sz w:val="28"/>
          <w:szCs w:val="28"/>
        </w:rPr>
        <w:t>организации</w:t>
      </w:r>
      <w:r w:rsidR="00904529">
        <w:rPr>
          <w:color w:val="000000"/>
          <w:sz w:val="28"/>
          <w:szCs w:val="28"/>
        </w:rPr>
        <w:t xml:space="preserve"> </w:t>
      </w:r>
      <w:r w:rsidRPr="00146A46">
        <w:rPr>
          <w:color w:val="000000"/>
          <w:sz w:val="28"/>
          <w:szCs w:val="28"/>
        </w:rPr>
        <w:t>и</w:t>
      </w:r>
      <w:r w:rsidR="00904529">
        <w:rPr>
          <w:color w:val="000000"/>
          <w:sz w:val="28"/>
          <w:szCs w:val="28"/>
        </w:rPr>
        <w:t xml:space="preserve"> </w:t>
      </w:r>
      <w:r w:rsidRPr="00146A46">
        <w:rPr>
          <w:color w:val="000000"/>
          <w:sz w:val="28"/>
          <w:szCs w:val="28"/>
        </w:rPr>
        <w:t>обеспечит</w:t>
      </w:r>
      <w:r w:rsidR="00904529">
        <w:rPr>
          <w:color w:val="000000"/>
          <w:sz w:val="28"/>
          <w:szCs w:val="28"/>
        </w:rPr>
        <w:t xml:space="preserve"> </w:t>
      </w:r>
      <w:r w:rsidRPr="00146A46">
        <w:rPr>
          <w:color w:val="000000"/>
          <w:sz w:val="28"/>
          <w:szCs w:val="28"/>
        </w:rPr>
        <w:t>устойчивое</w:t>
      </w:r>
      <w:r w:rsidR="00904529">
        <w:rPr>
          <w:color w:val="000000"/>
          <w:sz w:val="28"/>
          <w:szCs w:val="28"/>
        </w:rPr>
        <w:t xml:space="preserve"> </w:t>
      </w:r>
      <w:r w:rsidRPr="00146A46">
        <w:rPr>
          <w:color w:val="000000"/>
          <w:sz w:val="28"/>
          <w:szCs w:val="28"/>
        </w:rPr>
        <w:t>развитие</w:t>
      </w:r>
      <w:r w:rsidR="00904529">
        <w:rPr>
          <w:color w:val="000000"/>
          <w:sz w:val="28"/>
          <w:szCs w:val="28"/>
        </w:rPr>
        <w:t xml:space="preserve"> </w:t>
      </w:r>
      <w:r w:rsidRPr="00146A46">
        <w:rPr>
          <w:color w:val="000000"/>
          <w:sz w:val="28"/>
          <w:szCs w:val="28"/>
        </w:rPr>
        <w:t>организации.</w:t>
      </w:r>
    </w:p>
    <w:p w:rsidR="00887B74" w:rsidRPr="00716AD6" w:rsidRDefault="00501E33" w:rsidP="004C186B">
      <w:pPr>
        <w:pStyle w:val="af"/>
        <w:spacing w:before="0" w:beforeAutospacing="0" w:after="0" w:afterAutospacing="0" w:line="360" w:lineRule="auto"/>
        <w:ind w:firstLine="709"/>
        <w:jc w:val="both"/>
        <w:textAlignment w:val="top"/>
        <w:rPr>
          <w:color w:val="000000"/>
          <w:sz w:val="28"/>
          <w:szCs w:val="28"/>
        </w:rPr>
      </w:pPr>
      <w:r>
        <w:rPr>
          <w:color w:val="000000"/>
          <w:sz w:val="28"/>
          <w:szCs w:val="28"/>
        </w:rPr>
        <w:lastRenderedPageBreak/>
        <w:t>Для</w:t>
      </w:r>
      <w:r w:rsidR="00904529">
        <w:rPr>
          <w:color w:val="000000"/>
          <w:sz w:val="28"/>
          <w:szCs w:val="28"/>
        </w:rPr>
        <w:t xml:space="preserve"> </w:t>
      </w:r>
      <w:r>
        <w:rPr>
          <w:color w:val="000000"/>
          <w:sz w:val="28"/>
          <w:szCs w:val="28"/>
        </w:rPr>
        <w:t>оценки</w:t>
      </w:r>
      <w:r w:rsidR="00904529">
        <w:rPr>
          <w:color w:val="000000"/>
          <w:sz w:val="28"/>
          <w:szCs w:val="28"/>
        </w:rPr>
        <w:t xml:space="preserve"> </w:t>
      </w:r>
      <w:r w:rsidR="00B10DB7">
        <w:rPr>
          <w:color w:val="000000"/>
          <w:sz w:val="28"/>
          <w:szCs w:val="28"/>
        </w:rPr>
        <w:t>системы внутреннего контроля</w:t>
      </w:r>
      <w:r w:rsidR="00904529">
        <w:rPr>
          <w:color w:val="000000"/>
          <w:sz w:val="28"/>
          <w:szCs w:val="28"/>
        </w:rPr>
        <w:t xml:space="preserve"> </w:t>
      </w:r>
      <w:r>
        <w:rPr>
          <w:color w:val="000000"/>
          <w:sz w:val="28"/>
          <w:szCs w:val="28"/>
        </w:rPr>
        <w:t>используются</w:t>
      </w:r>
      <w:r w:rsidR="00904529">
        <w:rPr>
          <w:color w:val="000000"/>
          <w:sz w:val="28"/>
          <w:szCs w:val="28"/>
        </w:rPr>
        <w:t xml:space="preserve"> </w:t>
      </w:r>
      <w:r>
        <w:rPr>
          <w:color w:val="000000"/>
          <w:sz w:val="28"/>
          <w:szCs w:val="28"/>
        </w:rPr>
        <w:t>модели,</w:t>
      </w:r>
      <w:r w:rsidR="00904529">
        <w:rPr>
          <w:color w:val="000000"/>
          <w:sz w:val="28"/>
          <w:szCs w:val="28"/>
        </w:rPr>
        <w:t xml:space="preserve"> </w:t>
      </w:r>
      <w:r>
        <w:rPr>
          <w:color w:val="000000"/>
          <w:sz w:val="28"/>
          <w:szCs w:val="28"/>
        </w:rPr>
        <w:t>основанные</w:t>
      </w:r>
      <w:r w:rsidR="00904529">
        <w:rPr>
          <w:color w:val="000000"/>
          <w:sz w:val="28"/>
          <w:szCs w:val="28"/>
        </w:rPr>
        <w:t xml:space="preserve"> </w:t>
      </w:r>
      <w:r>
        <w:rPr>
          <w:color w:val="000000"/>
          <w:sz w:val="28"/>
          <w:szCs w:val="28"/>
        </w:rPr>
        <w:t>на</w:t>
      </w:r>
      <w:r w:rsidR="00904529">
        <w:rPr>
          <w:color w:val="000000"/>
          <w:sz w:val="28"/>
          <w:szCs w:val="28"/>
        </w:rPr>
        <w:t xml:space="preserve"> </w:t>
      </w:r>
      <w:r>
        <w:rPr>
          <w:color w:val="000000"/>
          <w:sz w:val="28"/>
          <w:szCs w:val="28"/>
        </w:rPr>
        <w:t>методиках,</w:t>
      </w:r>
      <w:r w:rsidR="00904529">
        <w:rPr>
          <w:color w:val="000000"/>
          <w:sz w:val="28"/>
          <w:szCs w:val="28"/>
        </w:rPr>
        <w:t xml:space="preserve"> </w:t>
      </w:r>
      <w:r>
        <w:rPr>
          <w:color w:val="000000"/>
          <w:sz w:val="28"/>
          <w:szCs w:val="28"/>
        </w:rPr>
        <w:t>использующих</w:t>
      </w:r>
      <w:r w:rsidR="00904529">
        <w:rPr>
          <w:color w:val="000000"/>
          <w:sz w:val="28"/>
          <w:szCs w:val="28"/>
        </w:rPr>
        <w:t xml:space="preserve"> </w:t>
      </w:r>
      <w:r w:rsidR="004C186B">
        <w:rPr>
          <w:color w:val="000000"/>
          <w:sz w:val="28"/>
          <w:szCs w:val="28"/>
        </w:rPr>
        <w:t>бальную</w:t>
      </w:r>
      <w:r w:rsidR="00904529">
        <w:rPr>
          <w:color w:val="000000"/>
          <w:sz w:val="28"/>
          <w:szCs w:val="28"/>
        </w:rPr>
        <w:t xml:space="preserve"> </w:t>
      </w:r>
      <w:r w:rsidR="004C186B">
        <w:rPr>
          <w:color w:val="000000"/>
          <w:sz w:val="28"/>
          <w:szCs w:val="28"/>
        </w:rPr>
        <w:t>систему</w:t>
      </w:r>
      <w:r w:rsidR="00904529">
        <w:rPr>
          <w:color w:val="000000"/>
          <w:sz w:val="28"/>
          <w:szCs w:val="28"/>
        </w:rPr>
        <w:t xml:space="preserve"> </w:t>
      </w:r>
      <w:r w:rsidR="004C186B">
        <w:rPr>
          <w:color w:val="000000"/>
          <w:sz w:val="28"/>
          <w:szCs w:val="28"/>
        </w:rPr>
        <w:t>на</w:t>
      </w:r>
      <w:r w:rsidR="00904529">
        <w:rPr>
          <w:color w:val="000000"/>
          <w:sz w:val="28"/>
          <w:szCs w:val="28"/>
        </w:rPr>
        <w:t xml:space="preserve"> </w:t>
      </w:r>
      <w:r w:rsidR="004C186B">
        <w:rPr>
          <w:color w:val="000000"/>
          <w:sz w:val="28"/>
          <w:szCs w:val="28"/>
        </w:rPr>
        <w:t>базе</w:t>
      </w:r>
      <w:r w:rsidR="00904529">
        <w:rPr>
          <w:color w:val="000000"/>
          <w:sz w:val="28"/>
          <w:szCs w:val="28"/>
        </w:rPr>
        <w:t xml:space="preserve"> </w:t>
      </w:r>
      <w:r w:rsidR="004C186B">
        <w:rPr>
          <w:color w:val="000000"/>
          <w:sz w:val="28"/>
          <w:szCs w:val="28"/>
        </w:rPr>
        <w:t>тестов</w:t>
      </w:r>
      <w:r w:rsidR="00904529">
        <w:rPr>
          <w:color w:val="000000"/>
          <w:sz w:val="28"/>
          <w:szCs w:val="28"/>
        </w:rPr>
        <w:t xml:space="preserve"> </w:t>
      </w:r>
      <w:r w:rsidR="004C186B">
        <w:rPr>
          <w:color w:val="000000"/>
          <w:sz w:val="28"/>
          <w:szCs w:val="28"/>
        </w:rPr>
        <w:t>или</w:t>
      </w:r>
      <w:r w:rsidR="00904529">
        <w:rPr>
          <w:color w:val="000000"/>
          <w:sz w:val="28"/>
          <w:szCs w:val="28"/>
        </w:rPr>
        <w:t xml:space="preserve"> </w:t>
      </w:r>
      <w:r w:rsidR="00887B74" w:rsidRPr="00716AD6">
        <w:rPr>
          <w:color w:val="000000"/>
          <w:sz w:val="28"/>
          <w:szCs w:val="28"/>
        </w:rPr>
        <w:t>многокритериальных</w:t>
      </w:r>
      <w:r w:rsidR="00904529">
        <w:rPr>
          <w:color w:val="000000"/>
          <w:sz w:val="28"/>
          <w:szCs w:val="28"/>
        </w:rPr>
        <w:t xml:space="preserve"> </w:t>
      </w:r>
      <w:r w:rsidR="00887B74" w:rsidRPr="00716AD6">
        <w:rPr>
          <w:color w:val="000000"/>
          <w:sz w:val="28"/>
          <w:szCs w:val="28"/>
        </w:rPr>
        <w:t>приемов</w:t>
      </w:r>
      <w:r w:rsidR="00904529">
        <w:rPr>
          <w:color w:val="000000"/>
          <w:sz w:val="28"/>
          <w:szCs w:val="28"/>
        </w:rPr>
        <w:t xml:space="preserve"> </w:t>
      </w:r>
      <w:r w:rsidR="00887B74" w:rsidRPr="00716AD6">
        <w:rPr>
          <w:color w:val="000000"/>
          <w:sz w:val="28"/>
          <w:szCs w:val="28"/>
        </w:rPr>
        <w:t>оценки.</w:t>
      </w:r>
    </w:p>
    <w:p w:rsidR="00887B74" w:rsidRDefault="00887B74" w:rsidP="00887B74">
      <w:pPr>
        <w:pStyle w:val="af"/>
        <w:spacing w:before="0" w:beforeAutospacing="0" w:after="0" w:afterAutospacing="0" w:line="360" w:lineRule="auto"/>
        <w:ind w:firstLine="709"/>
        <w:jc w:val="both"/>
        <w:textAlignment w:val="top"/>
        <w:rPr>
          <w:color w:val="000000"/>
          <w:sz w:val="28"/>
          <w:szCs w:val="28"/>
        </w:rPr>
      </w:pPr>
      <w:r w:rsidRPr="00716AD6">
        <w:rPr>
          <w:color w:val="000000"/>
          <w:sz w:val="28"/>
          <w:szCs w:val="28"/>
        </w:rPr>
        <w:t>При</w:t>
      </w:r>
      <w:r w:rsidR="00904529">
        <w:rPr>
          <w:color w:val="000000"/>
          <w:sz w:val="28"/>
          <w:szCs w:val="28"/>
        </w:rPr>
        <w:t xml:space="preserve"> </w:t>
      </w:r>
      <w:r w:rsidRPr="00716AD6">
        <w:rPr>
          <w:color w:val="000000"/>
          <w:sz w:val="28"/>
          <w:szCs w:val="28"/>
        </w:rPr>
        <w:t>оценки</w:t>
      </w:r>
      <w:r w:rsidR="00904529">
        <w:rPr>
          <w:color w:val="000000"/>
          <w:sz w:val="28"/>
          <w:szCs w:val="28"/>
        </w:rPr>
        <w:t xml:space="preserve"> </w:t>
      </w:r>
      <w:r w:rsidR="00B10DB7">
        <w:rPr>
          <w:color w:val="000000"/>
          <w:sz w:val="28"/>
          <w:szCs w:val="28"/>
        </w:rPr>
        <w:t xml:space="preserve">системы внутреннего контроля </w:t>
      </w:r>
      <w:r w:rsidRPr="00716AD6">
        <w:rPr>
          <w:color w:val="000000"/>
          <w:sz w:val="28"/>
          <w:szCs w:val="28"/>
        </w:rPr>
        <w:t>с</w:t>
      </w:r>
      <w:r w:rsidR="00904529">
        <w:rPr>
          <w:color w:val="000000"/>
          <w:sz w:val="28"/>
          <w:szCs w:val="28"/>
        </w:rPr>
        <w:t xml:space="preserve"> </w:t>
      </w:r>
      <w:r w:rsidRPr="00716AD6">
        <w:rPr>
          <w:color w:val="000000"/>
          <w:sz w:val="28"/>
          <w:szCs w:val="28"/>
        </w:rPr>
        <w:t>помощью</w:t>
      </w:r>
      <w:r w:rsidR="00904529">
        <w:rPr>
          <w:color w:val="000000"/>
          <w:sz w:val="28"/>
          <w:szCs w:val="28"/>
        </w:rPr>
        <w:t xml:space="preserve"> </w:t>
      </w:r>
      <w:r w:rsidRPr="00716AD6">
        <w:rPr>
          <w:color w:val="000000"/>
          <w:sz w:val="28"/>
          <w:szCs w:val="28"/>
        </w:rPr>
        <w:t>тестирования</w:t>
      </w:r>
      <w:r w:rsidR="00904529">
        <w:rPr>
          <w:color w:val="000000"/>
          <w:sz w:val="28"/>
          <w:szCs w:val="28"/>
        </w:rPr>
        <w:t xml:space="preserve"> </w:t>
      </w:r>
      <w:r w:rsidRPr="00716AD6">
        <w:rPr>
          <w:color w:val="000000"/>
          <w:sz w:val="28"/>
          <w:szCs w:val="28"/>
        </w:rPr>
        <w:t>необходимо</w:t>
      </w:r>
      <w:r w:rsidR="00904529">
        <w:rPr>
          <w:color w:val="000000"/>
          <w:sz w:val="28"/>
          <w:szCs w:val="28"/>
        </w:rPr>
        <w:t xml:space="preserve"> </w:t>
      </w:r>
      <w:r w:rsidRPr="00716AD6">
        <w:rPr>
          <w:color w:val="000000"/>
          <w:sz w:val="28"/>
          <w:szCs w:val="28"/>
        </w:rPr>
        <w:t>составить</w:t>
      </w:r>
      <w:r w:rsidR="00904529">
        <w:rPr>
          <w:color w:val="000000"/>
          <w:sz w:val="28"/>
          <w:szCs w:val="28"/>
        </w:rPr>
        <w:t xml:space="preserve"> </w:t>
      </w:r>
      <w:r w:rsidRPr="00716AD6">
        <w:rPr>
          <w:color w:val="000000"/>
          <w:sz w:val="28"/>
          <w:szCs w:val="28"/>
        </w:rPr>
        <w:t>планы</w:t>
      </w:r>
      <w:r w:rsidR="00904529">
        <w:rPr>
          <w:color w:val="000000"/>
          <w:sz w:val="28"/>
          <w:szCs w:val="28"/>
        </w:rPr>
        <w:t xml:space="preserve"> </w:t>
      </w:r>
      <w:r w:rsidRPr="00716AD6">
        <w:rPr>
          <w:color w:val="000000"/>
          <w:sz w:val="28"/>
          <w:szCs w:val="28"/>
        </w:rPr>
        <w:t>тестирования,</w:t>
      </w:r>
      <w:r w:rsidR="00904529">
        <w:rPr>
          <w:color w:val="000000"/>
          <w:sz w:val="28"/>
          <w:szCs w:val="28"/>
        </w:rPr>
        <w:t xml:space="preserve"> </w:t>
      </w:r>
      <w:r w:rsidRPr="00716AD6">
        <w:rPr>
          <w:color w:val="000000"/>
          <w:sz w:val="28"/>
          <w:szCs w:val="28"/>
        </w:rPr>
        <w:t>охватывающие</w:t>
      </w:r>
      <w:r w:rsidR="00904529">
        <w:rPr>
          <w:color w:val="000000"/>
          <w:sz w:val="28"/>
          <w:szCs w:val="28"/>
        </w:rPr>
        <w:t xml:space="preserve"> </w:t>
      </w:r>
      <w:r w:rsidRPr="00716AD6">
        <w:rPr>
          <w:color w:val="000000"/>
          <w:sz w:val="28"/>
          <w:szCs w:val="28"/>
        </w:rPr>
        <w:t>все</w:t>
      </w:r>
      <w:r w:rsidR="00904529">
        <w:rPr>
          <w:color w:val="000000"/>
          <w:sz w:val="28"/>
          <w:szCs w:val="28"/>
        </w:rPr>
        <w:t xml:space="preserve"> </w:t>
      </w:r>
      <w:r w:rsidRPr="00716AD6">
        <w:rPr>
          <w:color w:val="000000"/>
          <w:sz w:val="28"/>
          <w:szCs w:val="28"/>
        </w:rPr>
        <w:t>контроли,</w:t>
      </w:r>
      <w:r w:rsidR="00904529">
        <w:rPr>
          <w:color w:val="000000"/>
          <w:sz w:val="28"/>
          <w:szCs w:val="28"/>
        </w:rPr>
        <w:t xml:space="preserve"> </w:t>
      </w:r>
      <w:r w:rsidRPr="00716AD6">
        <w:rPr>
          <w:color w:val="000000"/>
          <w:sz w:val="28"/>
          <w:szCs w:val="28"/>
        </w:rPr>
        <w:t>отобранные</w:t>
      </w:r>
      <w:r w:rsidR="00904529">
        <w:rPr>
          <w:color w:val="000000"/>
          <w:sz w:val="28"/>
          <w:szCs w:val="28"/>
        </w:rPr>
        <w:t xml:space="preserve"> </w:t>
      </w:r>
      <w:r w:rsidRPr="00716AD6">
        <w:rPr>
          <w:color w:val="000000"/>
          <w:sz w:val="28"/>
          <w:szCs w:val="28"/>
        </w:rPr>
        <w:t>для</w:t>
      </w:r>
      <w:r w:rsidR="00904529">
        <w:rPr>
          <w:color w:val="000000"/>
          <w:sz w:val="28"/>
          <w:szCs w:val="28"/>
        </w:rPr>
        <w:t xml:space="preserve"> </w:t>
      </w:r>
      <w:r w:rsidRPr="00716AD6">
        <w:rPr>
          <w:color w:val="000000"/>
          <w:sz w:val="28"/>
          <w:szCs w:val="28"/>
        </w:rPr>
        <w:t>тестирования</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содержащие</w:t>
      </w:r>
      <w:r w:rsidR="00904529">
        <w:rPr>
          <w:color w:val="000000"/>
          <w:sz w:val="28"/>
          <w:szCs w:val="28"/>
        </w:rPr>
        <w:t xml:space="preserve"> </w:t>
      </w:r>
      <w:r w:rsidRPr="00716AD6">
        <w:rPr>
          <w:color w:val="000000"/>
          <w:sz w:val="28"/>
          <w:szCs w:val="28"/>
        </w:rPr>
        <w:t>такие</w:t>
      </w:r>
      <w:r w:rsidR="00904529">
        <w:rPr>
          <w:color w:val="000000"/>
          <w:sz w:val="28"/>
          <w:szCs w:val="28"/>
        </w:rPr>
        <w:t xml:space="preserve"> </w:t>
      </w:r>
      <w:r w:rsidRPr="00716AD6">
        <w:rPr>
          <w:color w:val="000000"/>
          <w:sz w:val="28"/>
          <w:szCs w:val="28"/>
        </w:rPr>
        <w:t>ключевые</w:t>
      </w:r>
      <w:r w:rsidR="00904529">
        <w:rPr>
          <w:color w:val="000000"/>
          <w:sz w:val="28"/>
          <w:szCs w:val="28"/>
        </w:rPr>
        <w:t xml:space="preserve"> </w:t>
      </w:r>
      <w:r w:rsidRPr="00716AD6">
        <w:rPr>
          <w:color w:val="000000"/>
          <w:sz w:val="28"/>
          <w:szCs w:val="28"/>
        </w:rPr>
        <w:t>элементы,</w:t>
      </w:r>
      <w:r w:rsidR="00904529">
        <w:rPr>
          <w:color w:val="000000"/>
          <w:sz w:val="28"/>
          <w:szCs w:val="28"/>
        </w:rPr>
        <w:t xml:space="preserve"> </w:t>
      </w:r>
      <w:r w:rsidRPr="00716AD6">
        <w:rPr>
          <w:color w:val="000000"/>
          <w:sz w:val="28"/>
          <w:szCs w:val="28"/>
        </w:rPr>
        <w:t>как:</w:t>
      </w:r>
      <w:r w:rsidR="00904529">
        <w:rPr>
          <w:color w:val="000000"/>
          <w:sz w:val="28"/>
          <w:szCs w:val="28"/>
        </w:rPr>
        <w:t xml:space="preserve"> </w:t>
      </w:r>
      <w:r w:rsidRPr="00716AD6">
        <w:rPr>
          <w:color w:val="000000"/>
          <w:sz w:val="28"/>
          <w:szCs w:val="28"/>
        </w:rPr>
        <w:t>ключевые</w:t>
      </w:r>
      <w:r w:rsidR="00904529">
        <w:rPr>
          <w:color w:val="000000"/>
          <w:sz w:val="28"/>
          <w:szCs w:val="28"/>
        </w:rPr>
        <w:t xml:space="preserve"> </w:t>
      </w:r>
      <w:r w:rsidRPr="00716AD6">
        <w:rPr>
          <w:color w:val="000000"/>
          <w:sz w:val="28"/>
          <w:szCs w:val="28"/>
        </w:rPr>
        <w:t>контроли;</w:t>
      </w:r>
      <w:r w:rsidR="00904529">
        <w:rPr>
          <w:color w:val="000000"/>
          <w:sz w:val="28"/>
          <w:szCs w:val="28"/>
        </w:rPr>
        <w:t xml:space="preserve"> </w:t>
      </w:r>
      <w:r w:rsidRPr="00716AD6">
        <w:rPr>
          <w:color w:val="000000"/>
          <w:sz w:val="28"/>
          <w:szCs w:val="28"/>
        </w:rPr>
        <w:t>методы</w:t>
      </w:r>
      <w:r w:rsidR="00904529">
        <w:rPr>
          <w:color w:val="000000"/>
          <w:sz w:val="28"/>
          <w:szCs w:val="28"/>
        </w:rPr>
        <w:t xml:space="preserve"> </w:t>
      </w:r>
      <w:r w:rsidRPr="00716AD6">
        <w:rPr>
          <w:color w:val="000000"/>
          <w:sz w:val="28"/>
          <w:szCs w:val="28"/>
        </w:rPr>
        <w:t>тестирования;</w:t>
      </w:r>
      <w:r w:rsidR="00904529">
        <w:rPr>
          <w:color w:val="000000"/>
          <w:sz w:val="28"/>
          <w:szCs w:val="28"/>
        </w:rPr>
        <w:t xml:space="preserve"> </w:t>
      </w:r>
      <w:r w:rsidRPr="00716AD6">
        <w:rPr>
          <w:color w:val="000000"/>
          <w:sz w:val="28"/>
          <w:szCs w:val="28"/>
        </w:rPr>
        <w:t>выборку</w:t>
      </w:r>
      <w:r w:rsidR="00904529">
        <w:rPr>
          <w:color w:val="000000"/>
          <w:sz w:val="28"/>
          <w:szCs w:val="28"/>
        </w:rPr>
        <w:t xml:space="preserve"> </w:t>
      </w:r>
      <w:r w:rsidRPr="00716AD6">
        <w:rPr>
          <w:color w:val="000000"/>
          <w:sz w:val="28"/>
          <w:szCs w:val="28"/>
        </w:rPr>
        <w:t>тестирования;</w:t>
      </w:r>
      <w:r w:rsidR="00904529">
        <w:rPr>
          <w:color w:val="000000"/>
          <w:sz w:val="28"/>
          <w:szCs w:val="28"/>
        </w:rPr>
        <w:t xml:space="preserve"> </w:t>
      </w:r>
      <w:r w:rsidRPr="00716AD6">
        <w:rPr>
          <w:color w:val="000000"/>
          <w:sz w:val="28"/>
          <w:szCs w:val="28"/>
        </w:rPr>
        <w:t>сроки</w:t>
      </w:r>
      <w:r w:rsidR="00904529">
        <w:rPr>
          <w:color w:val="000000"/>
          <w:sz w:val="28"/>
          <w:szCs w:val="28"/>
        </w:rPr>
        <w:t xml:space="preserve"> </w:t>
      </w:r>
      <w:r w:rsidRPr="00716AD6">
        <w:rPr>
          <w:color w:val="000000"/>
          <w:sz w:val="28"/>
          <w:szCs w:val="28"/>
        </w:rPr>
        <w:t>исполнения</w:t>
      </w:r>
      <w:r w:rsidR="00904529">
        <w:rPr>
          <w:color w:val="000000"/>
          <w:sz w:val="28"/>
          <w:szCs w:val="28"/>
        </w:rPr>
        <w:t xml:space="preserve"> </w:t>
      </w:r>
      <w:r w:rsidRPr="00716AD6">
        <w:rPr>
          <w:color w:val="000000"/>
          <w:sz w:val="28"/>
          <w:szCs w:val="28"/>
        </w:rPr>
        <w:t>процедур;</w:t>
      </w:r>
      <w:r w:rsidR="00904529">
        <w:rPr>
          <w:color w:val="000000"/>
          <w:sz w:val="28"/>
          <w:szCs w:val="28"/>
        </w:rPr>
        <w:t xml:space="preserve"> </w:t>
      </w:r>
      <w:r w:rsidRPr="00716AD6">
        <w:rPr>
          <w:color w:val="000000"/>
          <w:sz w:val="28"/>
          <w:szCs w:val="28"/>
        </w:rPr>
        <w:t>описание</w:t>
      </w:r>
      <w:r w:rsidR="00904529">
        <w:rPr>
          <w:color w:val="000000"/>
          <w:sz w:val="28"/>
          <w:szCs w:val="28"/>
        </w:rPr>
        <w:t xml:space="preserve"> </w:t>
      </w:r>
      <w:r w:rsidRPr="00716AD6">
        <w:rPr>
          <w:color w:val="000000"/>
          <w:sz w:val="28"/>
          <w:szCs w:val="28"/>
        </w:rPr>
        <w:t>процедуры</w:t>
      </w:r>
      <w:r w:rsidR="00904529">
        <w:rPr>
          <w:color w:val="000000"/>
          <w:sz w:val="28"/>
          <w:szCs w:val="28"/>
        </w:rPr>
        <w:t xml:space="preserve"> </w:t>
      </w:r>
      <w:r w:rsidRPr="00716AD6">
        <w:rPr>
          <w:color w:val="000000"/>
          <w:sz w:val="28"/>
          <w:szCs w:val="28"/>
        </w:rPr>
        <w:t>тестирования;</w:t>
      </w:r>
      <w:r w:rsidR="00904529">
        <w:rPr>
          <w:color w:val="000000"/>
          <w:sz w:val="28"/>
          <w:szCs w:val="28"/>
        </w:rPr>
        <w:t xml:space="preserve"> </w:t>
      </w:r>
      <w:r w:rsidRPr="00716AD6">
        <w:rPr>
          <w:color w:val="000000"/>
          <w:sz w:val="28"/>
          <w:szCs w:val="28"/>
        </w:rPr>
        <w:t>организация</w:t>
      </w:r>
      <w:r w:rsidR="00904529">
        <w:rPr>
          <w:color w:val="000000"/>
          <w:sz w:val="28"/>
          <w:szCs w:val="28"/>
        </w:rPr>
        <w:t xml:space="preserve"> </w:t>
      </w:r>
      <w:r w:rsidRPr="00716AD6">
        <w:rPr>
          <w:color w:val="000000"/>
          <w:sz w:val="28"/>
          <w:szCs w:val="28"/>
        </w:rPr>
        <w:t>процедуры;</w:t>
      </w:r>
      <w:r w:rsidR="00904529">
        <w:rPr>
          <w:color w:val="000000"/>
          <w:sz w:val="28"/>
          <w:szCs w:val="28"/>
        </w:rPr>
        <w:t xml:space="preserve"> </w:t>
      </w:r>
      <w:r w:rsidRPr="00716AD6">
        <w:rPr>
          <w:color w:val="000000"/>
          <w:sz w:val="28"/>
          <w:szCs w:val="28"/>
        </w:rPr>
        <w:t>документация;</w:t>
      </w:r>
      <w:r w:rsidR="00904529">
        <w:rPr>
          <w:color w:val="000000"/>
          <w:sz w:val="28"/>
          <w:szCs w:val="28"/>
        </w:rPr>
        <w:t xml:space="preserve"> </w:t>
      </w:r>
      <w:r w:rsidRPr="00716AD6">
        <w:rPr>
          <w:color w:val="000000"/>
          <w:sz w:val="28"/>
          <w:szCs w:val="28"/>
        </w:rPr>
        <w:t>исключения.</w:t>
      </w:r>
    </w:p>
    <w:p w:rsidR="00F4662D" w:rsidRPr="00F4662D" w:rsidRDefault="00F4662D" w:rsidP="00887B74">
      <w:pPr>
        <w:pStyle w:val="af"/>
        <w:spacing w:before="0" w:beforeAutospacing="0" w:after="0" w:afterAutospacing="0" w:line="360" w:lineRule="auto"/>
        <w:ind w:firstLine="709"/>
        <w:jc w:val="both"/>
        <w:textAlignment w:val="top"/>
        <w:rPr>
          <w:color w:val="000000"/>
          <w:sz w:val="28"/>
          <w:szCs w:val="28"/>
        </w:rPr>
      </w:pPr>
      <w:r w:rsidRPr="00F4662D">
        <w:rPr>
          <w:color w:val="000000"/>
          <w:sz w:val="28"/>
          <w:szCs w:val="28"/>
        </w:rPr>
        <w:t>При разработке современных многокомпонентных систем подавляющее количество составляющих этих систем необходимо оценивать несколькими параметрами, характеризующими важные, с точки зрения принятия решения, характеристики этих компонентов или частей.</w:t>
      </w:r>
      <w:r>
        <w:rPr>
          <w:color w:val="000000"/>
          <w:sz w:val="28"/>
          <w:szCs w:val="28"/>
        </w:rPr>
        <w:t xml:space="preserve"> Многокритериальная оценка системы внутреннего контроля наиболее затратна по ресурсам, чем оценка при помощи тестирования</w:t>
      </w:r>
      <w:r w:rsidR="00B10DB7">
        <w:rPr>
          <w:color w:val="000000"/>
          <w:sz w:val="28"/>
          <w:szCs w:val="28"/>
        </w:rPr>
        <w:t>, что определяет распространенность тестирования.</w:t>
      </w:r>
      <w:r w:rsidRPr="00F4662D">
        <w:rPr>
          <w:color w:val="000000"/>
          <w:sz w:val="28"/>
          <w:szCs w:val="28"/>
        </w:rPr>
        <w:t xml:space="preserve"> </w:t>
      </w:r>
    </w:p>
    <w:p w:rsidR="00887B74" w:rsidRDefault="00887B74" w:rsidP="00887B74">
      <w:pPr>
        <w:pStyle w:val="af"/>
        <w:spacing w:before="0" w:beforeAutospacing="0" w:after="0" w:afterAutospacing="0" w:line="360" w:lineRule="auto"/>
        <w:ind w:firstLine="709"/>
        <w:jc w:val="both"/>
        <w:textAlignment w:val="top"/>
        <w:rPr>
          <w:color w:val="000000"/>
          <w:sz w:val="28"/>
          <w:szCs w:val="28"/>
        </w:rPr>
      </w:pPr>
      <w:r w:rsidRPr="00716AD6">
        <w:rPr>
          <w:color w:val="000000"/>
          <w:sz w:val="28"/>
          <w:szCs w:val="28"/>
        </w:rPr>
        <w:t>Для</w:t>
      </w:r>
      <w:r w:rsidR="00904529">
        <w:rPr>
          <w:color w:val="000000"/>
          <w:sz w:val="28"/>
          <w:szCs w:val="28"/>
        </w:rPr>
        <w:t xml:space="preserve"> </w:t>
      </w:r>
      <w:r w:rsidRPr="00716AD6">
        <w:rPr>
          <w:color w:val="000000"/>
          <w:sz w:val="28"/>
          <w:szCs w:val="28"/>
        </w:rPr>
        <w:t>оценки</w:t>
      </w:r>
      <w:r w:rsidR="00904529">
        <w:rPr>
          <w:color w:val="000000"/>
          <w:sz w:val="28"/>
          <w:szCs w:val="28"/>
        </w:rPr>
        <w:t xml:space="preserve"> </w:t>
      </w:r>
      <w:r w:rsidR="00B10DB7">
        <w:rPr>
          <w:color w:val="000000"/>
          <w:sz w:val="28"/>
          <w:szCs w:val="28"/>
        </w:rPr>
        <w:t xml:space="preserve">системы внутреннего контроля </w:t>
      </w:r>
      <w:r w:rsidRPr="00716AD6">
        <w:rPr>
          <w:color w:val="000000"/>
          <w:sz w:val="28"/>
          <w:szCs w:val="28"/>
        </w:rPr>
        <w:t>с</w:t>
      </w:r>
      <w:r w:rsidR="00904529">
        <w:rPr>
          <w:color w:val="000000"/>
          <w:sz w:val="28"/>
          <w:szCs w:val="28"/>
        </w:rPr>
        <w:t xml:space="preserve"> </w:t>
      </w:r>
      <w:r w:rsidRPr="00716AD6">
        <w:rPr>
          <w:color w:val="000000"/>
          <w:sz w:val="28"/>
          <w:szCs w:val="28"/>
        </w:rPr>
        <w:t>помощью</w:t>
      </w:r>
      <w:r w:rsidR="00904529">
        <w:rPr>
          <w:color w:val="000000"/>
          <w:sz w:val="28"/>
          <w:szCs w:val="28"/>
        </w:rPr>
        <w:t xml:space="preserve"> </w:t>
      </w:r>
      <w:r w:rsidRPr="00716AD6">
        <w:rPr>
          <w:color w:val="000000"/>
          <w:sz w:val="28"/>
          <w:szCs w:val="28"/>
        </w:rPr>
        <w:t>тестирования</w:t>
      </w:r>
      <w:r w:rsidR="00904529">
        <w:rPr>
          <w:color w:val="000000"/>
          <w:sz w:val="28"/>
          <w:szCs w:val="28"/>
        </w:rPr>
        <w:t xml:space="preserve"> </w:t>
      </w:r>
      <w:r w:rsidRPr="00716AD6">
        <w:rPr>
          <w:color w:val="000000"/>
          <w:sz w:val="28"/>
          <w:szCs w:val="28"/>
        </w:rPr>
        <w:t>разработаны</w:t>
      </w:r>
      <w:r w:rsidR="00904529">
        <w:rPr>
          <w:color w:val="000000"/>
          <w:sz w:val="28"/>
          <w:szCs w:val="28"/>
        </w:rPr>
        <w:t xml:space="preserve"> </w:t>
      </w:r>
      <w:r w:rsidRPr="00716AD6">
        <w:rPr>
          <w:color w:val="000000"/>
          <w:sz w:val="28"/>
          <w:szCs w:val="28"/>
        </w:rPr>
        <w:t>модели</w:t>
      </w:r>
      <w:r w:rsidR="00904529">
        <w:rPr>
          <w:color w:val="000000"/>
          <w:sz w:val="28"/>
          <w:szCs w:val="28"/>
        </w:rPr>
        <w:t xml:space="preserve"> </w:t>
      </w:r>
      <w:r w:rsidRPr="00716AD6">
        <w:rPr>
          <w:color w:val="000000"/>
          <w:sz w:val="28"/>
          <w:szCs w:val="28"/>
        </w:rPr>
        <w:t>тестов,</w:t>
      </w:r>
      <w:r w:rsidR="00904529">
        <w:rPr>
          <w:color w:val="000000"/>
          <w:sz w:val="28"/>
          <w:szCs w:val="28"/>
        </w:rPr>
        <w:t xml:space="preserve"> </w:t>
      </w:r>
      <w:r w:rsidRPr="00716AD6">
        <w:rPr>
          <w:color w:val="000000"/>
          <w:sz w:val="28"/>
          <w:szCs w:val="28"/>
        </w:rPr>
        <w:t>на</w:t>
      </w:r>
      <w:r w:rsidR="00904529">
        <w:rPr>
          <w:color w:val="000000"/>
          <w:sz w:val="28"/>
          <w:szCs w:val="28"/>
        </w:rPr>
        <w:t xml:space="preserve"> </w:t>
      </w:r>
      <w:r w:rsidRPr="00716AD6">
        <w:rPr>
          <w:color w:val="000000"/>
          <w:sz w:val="28"/>
          <w:szCs w:val="28"/>
        </w:rPr>
        <w:t>основе</w:t>
      </w:r>
      <w:r w:rsidR="00904529">
        <w:rPr>
          <w:color w:val="000000"/>
          <w:sz w:val="28"/>
          <w:szCs w:val="28"/>
        </w:rPr>
        <w:t xml:space="preserve"> </w:t>
      </w:r>
      <w:r w:rsidRPr="00716AD6">
        <w:rPr>
          <w:color w:val="000000"/>
          <w:sz w:val="28"/>
          <w:szCs w:val="28"/>
        </w:rPr>
        <w:t>которых</w:t>
      </w:r>
      <w:r w:rsidR="00904529">
        <w:rPr>
          <w:color w:val="000000"/>
          <w:sz w:val="28"/>
          <w:szCs w:val="28"/>
        </w:rPr>
        <w:t xml:space="preserve"> </w:t>
      </w:r>
      <w:r w:rsidRPr="00716AD6">
        <w:rPr>
          <w:color w:val="000000"/>
          <w:sz w:val="28"/>
          <w:szCs w:val="28"/>
        </w:rPr>
        <w:t>можно</w:t>
      </w:r>
      <w:r w:rsidR="00904529">
        <w:rPr>
          <w:color w:val="000000"/>
          <w:sz w:val="28"/>
          <w:szCs w:val="28"/>
        </w:rPr>
        <w:t xml:space="preserve"> </w:t>
      </w:r>
      <w:r w:rsidRPr="00716AD6">
        <w:rPr>
          <w:color w:val="000000"/>
          <w:sz w:val="28"/>
          <w:szCs w:val="28"/>
        </w:rPr>
        <w:t>дать</w:t>
      </w:r>
      <w:r w:rsidR="00904529">
        <w:rPr>
          <w:color w:val="000000"/>
          <w:sz w:val="28"/>
          <w:szCs w:val="28"/>
        </w:rPr>
        <w:t xml:space="preserve"> </w:t>
      </w:r>
      <w:r w:rsidRPr="00716AD6">
        <w:rPr>
          <w:color w:val="000000"/>
          <w:sz w:val="28"/>
          <w:szCs w:val="28"/>
        </w:rPr>
        <w:t>качественную</w:t>
      </w:r>
      <w:r w:rsidR="00904529">
        <w:rPr>
          <w:color w:val="000000"/>
          <w:sz w:val="28"/>
          <w:szCs w:val="28"/>
        </w:rPr>
        <w:t xml:space="preserve"> </w:t>
      </w:r>
      <w:r w:rsidRPr="00716AD6">
        <w:rPr>
          <w:color w:val="000000"/>
          <w:sz w:val="28"/>
          <w:szCs w:val="28"/>
        </w:rPr>
        <w:t>характеристику</w:t>
      </w:r>
      <w:r w:rsidR="00904529">
        <w:rPr>
          <w:color w:val="000000"/>
          <w:sz w:val="28"/>
          <w:szCs w:val="28"/>
        </w:rPr>
        <w:t xml:space="preserve"> </w:t>
      </w:r>
      <w:r w:rsidR="00B10DB7">
        <w:rPr>
          <w:color w:val="000000"/>
          <w:sz w:val="28"/>
          <w:szCs w:val="28"/>
        </w:rPr>
        <w:t>системы внутреннего контроля</w:t>
      </w:r>
      <w:r w:rsidRPr="00716AD6">
        <w:rPr>
          <w:color w:val="000000"/>
          <w:sz w:val="28"/>
          <w:szCs w:val="28"/>
        </w:rPr>
        <w:t>.</w:t>
      </w:r>
      <w:r w:rsidR="00904529">
        <w:rPr>
          <w:color w:val="000000"/>
          <w:sz w:val="28"/>
          <w:szCs w:val="28"/>
        </w:rPr>
        <w:t xml:space="preserve"> </w:t>
      </w:r>
    </w:p>
    <w:p w:rsidR="00F311CF" w:rsidRDefault="00887B74" w:rsidP="00887B74">
      <w:pPr>
        <w:pStyle w:val="af"/>
        <w:spacing w:before="0" w:beforeAutospacing="0" w:after="0" w:afterAutospacing="0" w:line="360" w:lineRule="auto"/>
        <w:ind w:firstLine="709"/>
        <w:jc w:val="both"/>
        <w:textAlignment w:val="top"/>
        <w:rPr>
          <w:color w:val="000000"/>
          <w:sz w:val="28"/>
          <w:szCs w:val="28"/>
        </w:rPr>
      </w:pPr>
      <w:r w:rsidRPr="00716AD6">
        <w:rPr>
          <w:color w:val="000000"/>
          <w:sz w:val="28"/>
          <w:szCs w:val="28"/>
        </w:rPr>
        <w:t>Примерами</w:t>
      </w:r>
      <w:r w:rsidR="00904529">
        <w:rPr>
          <w:color w:val="000000"/>
          <w:sz w:val="28"/>
          <w:szCs w:val="28"/>
        </w:rPr>
        <w:t xml:space="preserve"> </w:t>
      </w:r>
      <w:r w:rsidRPr="00716AD6">
        <w:rPr>
          <w:color w:val="000000"/>
          <w:sz w:val="28"/>
          <w:szCs w:val="28"/>
        </w:rPr>
        <w:t>данных</w:t>
      </w:r>
      <w:r w:rsidR="00904529">
        <w:rPr>
          <w:color w:val="000000"/>
          <w:sz w:val="28"/>
          <w:szCs w:val="28"/>
        </w:rPr>
        <w:t xml:space="preserve"> </w:t>
      </w:r>
      <w:r w:rsidRPr="00716AD6">
        <w:rPr>
          <w:color w:val="000000"/>
          <w:sz w:val="28"/>
          <w:szCs w:val="28"/>
        </w:rPr>
        <w:t>моделей</w:t>
      </w:r>
      <w:r w:rsidR="00904529">
        <w:rPr>
          <w:color w:val="000000"/>
          <w:sz w:val="28"/>
          <w:szCs w:val="28"/>
        </w:rPr>
        <w:t xml:space="preserve"> </w:t>
      </w:r>
      <w:r w:rsidRPr="00716AD6">
        <w:rPr>
          <w:color w:val="000000"/>
          <w:sz w:val="28"/>
          <w:szCs w:val="28"/>
        </w:rPr>
        <w:t>тестов</w:t>
      </w:r>
      <w:r w:rsidR="00904529">
        <w:rPr>
          <w:color w:val="000000"/>
          <w:sz w:val="28"/>
          <w:szCs w:val="28"/>
        </w:rPr>
        <w:t xml:space="preserve"> </w:t>
      </w:r>
      <w:r w:rsidRPr="00716AD6">
        <w:rPr>
          <w:color w:val="000000"/>
          <w:sz w:val="28"/>
          <w:szCs w:val="28"/>
        </w:rPr>
        <w:t>могут</w:t>
      </w:r>
      <w:r w:rsidR="00904529">
        <w:rPr>
          <w:color w:val="000000"/>
          <w:sz w:val="28"/>
          <w:szCs w:val="28"/>
        </w:rPr>
        <w:t xml:space="preserve"> </w:t>
      </w:r>
      <w:r w:rsidRPr="00716AD6">
        <w:rPr>
          <w:color w:val="000000"/>
          <w:sz w:val="28"/>
          <w:szCs w:val="28"/>
        </w:rPr>
        <w:t>служить</w:t>
      </w:r>
      <w:r w:rsidR="00904529">
        <w:rPr>
          <w:color w:val="000000"/>
          <w:sz w:val="28"/>
          <w:szCs w:val="28"/>
        </w:rPr>
        <w:t xml:space="preserve"> </w:t>
      </w:r>
      <w:r w:rsidRPr="00716AD6">
        <w:rPr>
          <w:color w:val="000000"/>
          <w:sz w:val="28"/>
          <w:szCs w:val="28"/>
        </w:rPr>
        <w:t>модели,</w:t>
      </w:r>
      <w:r w:rsidR="00904529">
        <w:rPr>
          <w:color w:val="000000"/>
          <w:sz w:val="28"/>
          <w:szCs w:val="28"/>
        </w:rPr>
        <w:t xml:space="preserve"> </w:t>
      </w:r>
      <w:r w:rsidRPr="00716AD6">
        <w:rPr>
          <w:color w:val="000000"/>
          <w:sz w:val="28"/>
          <w:szCs w:val="28"/>
        </w:rPr>
        <w:t>разработанные</w:t>
      </w:r>
      <w:r w:rsidR="00904529">
        <w:rPr>
          <w:color w:val="000000"/>
          <w:sz w:val="28"/>
          <w:szCs w:val="28"/>
        </w:rPr>
        <w:t xml:space="preserve"> </w:t>
      </w:r>
      <w:r w:rsidRPr="00716AD6">
        <w:rPr>
          <w:color w:val="000000"/>
          <w:sz w:val="28"/>
          <w:szCs w:val="28"/>
        </w:rPr>
        <w:t>фирмой</w:t>
      </w:r>
      <w:r w:rsidR="00904529">
        <w:rPr>
          <w:color w:val="000000"/>
          <w:sz w:val="28"/>
          <w:szCs w:val="28"/>
        </w:rPr>
        <w:t xml:space="preserve"> </w:t>
      </w:r>
      <w:r w:rsidRPr="00716AD6">
        <w:rPr>
          <w:color w:val="000000"/>
          <w:sz w:val="28"/>
          <w:szCs w:val="28"/>
        </w:rPr>
        <w:t>«Гориславцов</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Ко»,</w:t>
      </w:r>
      <w:r w:rsidR="00904529">
        <w:rPr>
          <w:color w:val="000000"/>
          <w:sz w:val="28"/>
          <w:szCs w:val="28"/>
        </w:rPr>
        <w:t xml:space="preserve"> </w:t>
      </w:r>
      <w:r w:rsidRPr="00716AD6">
        <w:rPr>
          <w:color w:val="000000"/>
          <w:sz w:val="28"/>
          <w:szCs w:val="28"/>
        </w:rPr>
        <w:t>Ю.</w:t>
      </w:r>
      <w:r w:rsidR="00904529">
        <w:rPr>
          <w:color w:val="000000"/>
          <w:sz w:val="28"/>
          <w:szCs w:val="28"/>
        </w:rPr>
        <w:t xml:space="preserve"> </w:t>
      </w:r>
      <w:r w:rsidRPr="00716AD6">
        <w:rPr>
          <w:color w:val="000000"/>
          <w:sz w:val="28"/>
          <w:szCs w:val="28"/>
        </w:rPr>
        <w:t>А.</w:t>
      </w:r>
      <w:r w:rsidR="00904529">
        <w:rPr>
          <w:color w:val="000000"/>
          <w:sz w:val="28"/>
          <w:szCs w:val="28"/>
        </w:rPr>
        <w:t xml:space="preserve"> </w:t>
      </w:r>
      <w:r w:rsidRPr="00716AD6">
        <w:rPr>
          <w:color w:val="000000"/>
          <w:sz w:val="28"/>
          <w:szCs w:val="28"/>
        </w:rPr>
        <w:t>Данилевским,</w:t>
      </w:r>
      <w:r w:rsidR="00904529">
        <w:rPr>
          <w:color w:val="000000"/>
          <w:sz w:val="28"/>
          <w:szCs w:val="28"/>
        </w:rPr>
        <w:t xml:space="preserve"> </w:t>
      </w:r>
      <w:r w:rsidRPr="00716AD6">
        <w:rPr>
          <w:color w:val="000000"/>
          <w:sz w:val="28"/>
          <w:szCs w:val="28"/>
        </w:rPr>
        <w:t>Н.</w:t>
      </w:r>
      <w:r w:rsidR="00904529">
        <w:rPr>
          <w:color w:val="000000"/>
          <w:sz w:val="28"/>
          <w:szCs w:val="28"/>
        </w:rPr>
        <w:t xml:space="preserve"> </w:t>
      </w:r>
      <w:r w:rsidRPr="00716AD6">
        <w:rPr>
          <w:color w:val="000000"/>
          <w:sz w:val="28"/>
          <w:szCs w:val="28"/>
        </w:rPr>
        <w:t>А.</w:t>
      </w:r>
      <w:r w:rsidR="00904529">
        <w:rPr>
          <w:color w:val="000000"/>
          <w:sz w:val="28"/>
          <w:szCs w:val="28"/>
        </w:rPr>
        <w:t xml:space="preserve"> </w:t>
      </w:r>
      <w:r w:rsidRPr="00716AD6">
        <w:rPr>
          <w:color w:val="000000"/>
          <w:sz w:val="28"/>
          <w:szCs w:val="28"/>
        </w:rPr>
        <w:t>Ремизовым</w:t>
      </w:r>
      <w:r w:rsidR="00F311CF">
        <w:rPr>
          <w:color w:val="000000"/>
          <w:sz w:val="28"/>
          <w:szCs w:val="28"/>
        </w:rPr>
        <w:t>.</w:t>
      </w:r>
    </w:p>
    <w:p w:rsidR="00623DBF" w:rsidRPr="00F311CF" w:rsidRDefault="00682DA3" w:rsidP="00887B74">
      <w:pPr>
        <w:pStyle w:val="af"/>
        <w:spacing w:before="0" w:beforeAutospacing="0" w:after="0" w:afterAutospacing="0" w:line="360" w:lineRule="auto"/>
        <w:ind w:firstLine="709"/>
        <w:jc w:val="both"/>
        <w:textAlignment w:val="top"/>
        <w:rPr>
          <w:color w:val="000000"/>
          <w:sz w:val="28"/>
          <w:szCs w:val="28"/>
        </w:rPr>
      </w:pPr>
      <w:r w:rsidRPr="00E17805">
        <w:rPr>
          <w:b/>
          <w:color w:val="000000"/>
          <w:sz w:val="28"/>
          <w:szCs w:val="28"/>
        </w:rPr>
        <w:t>1</w:t>
      </w:r>
      <w:r w:rsidR="00E17805" w:rsidRPr="00E17805">
        <w:rPr>
          <w:b/>
          <w:color w:val="000000"/>
          <w:sz w:val="28"/>
          <w:szCs w:val="28"/>
        </w:rPr>
        <w:t xml:space="preserve"> м</w:t>
      </w:r>
      <w:r w:rsidRPr="00E17805">
        <w:rPr>
          <w:b/>
          <w:color w:val="000000"/>
          <w:sz w:val="28"/>
          <w:szCs w:val="28"/>
        </w:rPr>
        <w:t>одель</w:t>
      </w:r>
      <w:r w:rsidR="00904529">
        <w:rPr>
          <w:color w:val="000000"/>
          <w:sz w:val="28"/>
          <w:szCs w:val="28"/>
        </w:rPr>
        <w:t xml:space="preserve"> </w:t>
      </w:r>
      <w:r w:rsidR="00623DBF" w:rsidRPr="00F311CF">
        <w:rPr>
          <w:color w:val="000000"/>
          <w:sz w:val="28"/>
          <w:szCs w:val="28"/>
        </w:rPr>
        <w:t>разработанная</w:t>
      </w:r>
      <w:r w:rsidR="00904529">
        <w:rPr>
          <w:color w:val="000000"/>
          <w:sz w:val="28"/>
          <w:szCs w:val="28"/>
        </w:rPr>
        <w:t xml:space="preserve"> </w:t>
      </w:r>
      <w:r w:rsidR="00623DBF" w:rsidRPr="00F311CF">
        <w:rPr>
          <w:color w:val="000000"/>
          <w:sz w:val="28"/>
          <w:szCs w:val="28"/>
        </w:rPr>
        <w:t>фирмой</w:t>
      </w:r>
      <w:r w:rsidR="00904529">
        <w:rPr>
          <w:color w:val="000000"/>
          <w:sz w:val="28"/>
          <w:szCs w:val="28"/>
        </w:rPr>
        <w:t xml:space="preserve"> </w:t>
      </w:r>
      <w:r w:rsidR="00623DBF" w:rsidRPr="00F311CF">
        <w:rPr>
          <w:color w:val="000000"/>
          <w:sz w:val="28"/>
          <w:szCs w:val="28"/>
        </w:rPr>
        <w:t>«Гориславцов</w:t>
      </w:r>
      <w:r w:rsidR="00904529">
        <w:rPr>
          <w:color w:val="000000"/>
          <w:sz w:val="28"/>
          <w:szCs w:val="28"/>
        </w:rPr>
        <w:t xml:space="preserve"> </w:t>
      </w:r>
      <w:r w:rsidR="00623DBF" w:rsidRPr="00F311CF">
        <w:rPr>
          <w:color w:val="000000"/>
          <w:sz w:val="28"/>
          <w:szCs w:val="28"/>
        </w:rPr>
        <w:t>и</w:t>
      </w:r>
      <w:r w:rsidR="00904529">
        <w:rPr>
          <w:color w:val="000000"/>
          <w:sz w:val="28"/>
          <w:szCs w:val="28"/>
        </w:rPr>
        <w:t xml:space="preserve"> </w:t>
      </w:r>
      <w:r w:rsidR="00623DBF" w:rsidRPr="00F311CF">
        <w:rPr>
          <w:color w:val="000000"/>
          <w:sz w:val="28"/>
          <w:szCs w:val="28"/>
        </w:rPr>
        <w:t>Ко»,</w:t>
      </w:r>
      <w:r w:rsidR="00904529">
        <w:rPr>
          <w:color w:val="000000"/>
          <w:sz w:val="28"/>
          <w:szCs w:val="28"/>
        </w:rPr>
        <w:t xml:space="preserve"> </w:t>
      </w:r>
      <w:r w:rsidR="00623DBF" w:rsidRPr="00F311CF">
        <w:rPr>
          <w:color w:val="000000"/>
          <w:sz w:val="28"/>
          <w:szCs w:val="28"/>
        </w:rPr>
        <w:t>предполагает</w:t>
      </w:r>
      <w:r w:rsidR="00904529">
        <w:rPr>
          <w:color w:val="000000"/>
          <w:sz w:val="28"/>
          <w:szCs w:val="28"/>
        </w:rPr>
        <w:t xml:space="preserve"> </w:t>
      </w:r>
      <w:r w:rsidR="00623DBF" w:rsidRPr="00F311CF">
        <w:rPr>
          <w:color w:val="000000"/>
          <w:sz w:val="28"/>
          <w:szCs w:val="28"/>
        </w:rPr>
        <w:t>разработку</w:t>
      </w:r>
      <w:r w:rsidR="00904529">
        <w:rPr>
          <w:color w:val="000000"/>
          <w:sz w:val="28"/>
          <w:szCs w:val="28"/>
        </w:rPr>
        <w:t xml:space="preserve"> </w:t>
      </w:r>
      <w:r w:rsidR="00623DBF" w:rsidRPr="00F311CF">
        <w:rPr>
          <w:color w:val="000000"/>
          <w:sz w:val="28"/>
          <w:szCs w:val="28"/>
        </w:rPr>
        <w:t>вопросов</w:t>
      </w:r>
      <w:r w:rsidR="00904529">
        <w:rPr>
          <w:color w:val="000000"/>
          <w:sz w:val="28"/>
          <w:szCs w:val="28"/>
        </w:rPr>
        <w:t xml:space="preserve"> </w:t>
      </w:r>
      <w:r w:rsidR="00623DBF" w:rsidRPr="00F311CF">
        <w:rPr>
          <w:color w:val="000000"/>
          <w:sz w:val="28"/>
          <w:szCs w:val="28"/>
        </w:rPr>
        <w:t>к</w:t>
      </w:r>
      <w:r w:rsidR="00904529">
        <w:rPr>
          <w:color w:val="000000"/>
          <w:sz w:val="28"/>
          <w:szCs w:val="28"/>
        </w:rPr>
        <w:t xml:space="preserve"> </w:t>
      </w:r>
      <w:r w:rsidR="00623DBF" w:rsidRPr="00F311CF">
        <w:rPr>
          <w:color w:val="000000"/>
          <w:sz w:val="28"/>
          <w:szCs w:val="28"/>
        </w:rPr>
        <w:t>каждому</w:t>
      </w:r>
      <w:r w:rsidR="00904529">
        <w:rPr>
          <w:color w:val="000000"/>
          <w:sz w:val="28"/>
          <w:szCs w:val="28"/>
        </w:rPr>
        <w:t xml:space="preserve"> </w:t>
      </w:r>
      <w:r w:rsidR="00623DBF" w:rsidRPr="00F311CF">
        <w:rPr>
          <w:color w:val="000000"/>
          <w:sz w:val="28"/>
          <w:szCs w:val="28"/>
        </w:rPr>
        <w:t>функциональному</w:t>
      </w:r>
      <w:r w:rsidR="00904529">
        <w:rPr>
          <w:color w:val="000000"/>
          <w:sz w:val="28"/>
          <w:szCs w:val="28"/>
        </w:rPr>
        <w:t xml:space="preserve"> </w:t>
      </w:r>
      <w:r w:rsidR="00623DBF" w:rsidRPr="00F311CF">
        <w:rPr>
          <w:color w:val="000000"/>
          <w:sz w:val="28"/>
          <w:szCs w:val="28"/>
        </w:rPr>
        <w:t>элементу</w:t>
      </w:r>
      <w:r w:rsidR="00904529">
        <w:rPr>
          <w:color w:val="000000"/>
          <w:sz w:val="28"/>
          <w:szCs w:val="28"/>
        </w:rPr>
        <w:t xml:space="preserve"> </w:t>
      </w:r>
      <w:r w:rsidR="00B10DB7">
        <w:rPr>
          <w:color w:val="000000"/>
          <w:sz w:val="28"/>
          <w:szCs w:val="28"/>
        </w:rPr>
        <w:t xml:space="preserve">системы внутреннего контроля </w:t>
      </w:r>
      <w:r w:rsidR="00623DBF" w:rsidRPr="00F311CF">
        <w:rPr>
          <w:color w:val="000000"/>
          <w:sz w:val="28"/>
          <w:szCs w:val="28"/>
        </w:rPr>
        <w:t>с</w:t>
      </w:r>
      <w:r w:rsidR="00904529">
        <w:rPr>
          <w:color w:val="000000"/>
          <w:sz w:val="28"/>
          <w:szCs w:val="28"/>
        </w:rPr>
        <w:t xml:space="preserve"> </w:t>
      </w:r>
      <w:r w:rsidR="00623DBF" w:rsidRPr="00F311CF">
        <w:rPr>
          <w:color w:val="000000"/>
          <w:sz w:val="28"/>
          <w:szCs w:val="28"/>
        </w:rPr>
        <w:t>вариантами</w:t>
      </w:r>
      <w:r w:rsidR="00904529">
        <w:rPr>
          <w:color w:val="000000"/>
          <w:sz w:val="28"/>
          <w:szCs w:val="28"/>
        </w:rPr>
        <w:t xml:space="preserve"> </w:t>
      </w:r>
      <w:r w:rsidR="00623DBF" w:rsidRPr="00F311CF">
        <w:rPr>
          <w:color w:val="000000"/>
          <w:sz w:val="28"/>
          <w:szCs w:val="28"/>
        </w:rPr>
        <w:t>ответов</w:t>
      </w:r>
      <w:r w:rsidR="00904529">
        <w:rPr>
          <w:color w:val="000000"/>
          <w:sz w:val="28"/>
          <w:szCs w:val="28"/>
        </w:rPr>
        <w:t xml:space="preserve"> </w:t>
      </w:r>
      <w:r w:rsidR="00623DBF" w:rsidRPr="00F311CF">
        <w:rPr>
          <w:color w:val="000000"/>
          <w:sz w:val="28"/>
          <w:szCs w:val="28"/>
        </w:rPr>
        <w:t>«да»,</w:t>
      </w:r>
      <w:r w:rsidR="00904529">
        <w:rPr>
          <w:color w:val="000000"/>
          <w:sz w:val="28"/>
          <w:szCs w:val="28"/>
        </w:rPr>
        <w:t xml:space="preserve"> </w:t>
      </w:r>
      <w:r w:rsidR="00623DBF" w:rsidRPr="00F311CF">
        <w:rPr>
          <w:color w:val="000000"/>
          <w:sz w:val="28"/>
          <w:szCs w:val="28"/>
        </w:rPr>
        <w:t>«нет»,</w:t>
      </w:r>
      <w:r w:rsidR="00904529">
        <w:rPr>
          <w:color w:val="000000"/>
          <w:sz w:val="28"/>
          <w:szCs w:val="28"/>
        </w:rPr>
        <w:t xml:space="preserve"> </w:t>
      </w:r>
      <w:r w:rsidR="00623DBF" w:rsidRPr="00F311CF">
        <w:rPr>
          <w:color w:val="000000"/>
          <w:sz w:val="28"/>
          <w:szCs w:val="28"/>
        </w:rPr>
        <w:t>«не</w:t>
      </w:r>
      <w:r w:rsidR="00904529">
        <w:rPr>
          <w:color w:val="000000"/>
          <w:sz w:val="28"/>
          <w:szCs w:val="28"/>
        </w:rPr>
        <w:t xml:space="preserve"> </w:t>
      </w:r>
      <w:r w:rsidR="00623DBF" w:rsidRPr="00F311CF">
        <w:rPr>
          <w:color w:val="000000"/>
          <w:sz w:val="28"/>
          <w:szCs w:val="28"/>
        </w:rPr>
        <w:t>характерно»</w:t>
      </w:r>
      <w:r>
        <w:rPr>
          <w:color w:val="000000"/>
          <w:sz w:val="28"/>
          <w:szCs w:val="28"/>
        </w:rPr>
        <w:t>.</w:t>
      </w:r>
    </w:p>
    <w:p w:rsidR="00F311CF" w:rsidRDefault="00623DBF" w:rsidP="00887B74">
      <w:pPr>
        <w:pStyle w:val="af"/>
        <w:spacing w:before="0" w:beforeAutospacing="0" w:after="0" w:afterAutospacing="0" w:line="360" w:lineRule="auto"/>
        <w:ind w:firstLine="709"/>
        <w:jc w:val="both"/>
        <w:textAlignment w:val="top"/>
        <w:rPr>
          <w:color w:val="000000"/>
          <w:sz w:val="28"/>
          <w:szCs w:val="28"/>
        </w:rPr>
      </w:pPr>
      <w:r w:rsidRPr="00F311CF">
        <w:rPr>
          <w:color w:val="000000"/>
          <w:sz w:val="28"/>
          <w:szCs w:val="28"/>
        </w:rPr>
        <w:t>Рассчитывая</w:t>
      </w:r>
      <w:r w:rsidR="00904529">
        <w:rPr>
          <w:color w:val="000000"/>
          <w:sz w:val="28"/>
          <w:szCs w:val="28"/>
        </w:rPr>
        <w:t xml:space="preserve"> </w:t>
      </w:r>
      <w:r w:rsidRPr="00F311CF">
        <w:rPr>
          <w:color w:val="000000"/>
          <w:sz w:val="28"/>
          <w:szCs w:val="28"/>
        </w:rPr>
        <w:t>количество</w:t>
      </w:r>
      <w:r w:rsidR="00904529">
        <w:rPr>
          <w:color w:val="000000"/>
          <w:sz w:val="28"/>
          <w:szCs w:val="28"/>
        </w:rPr>
        <w:t xml:space="preserve"> </w:t>
      </w:r>
      <w:r w:rsidRPr="00F311CF">
        <w:rPr>
          <w:color w:val="000000"/>
          <w:sz w:val="28"/>
          <w:szCs w:val="28"/>
        </w:rPr>
        <w:t>ответов</w:t>
      </w:r>
      <w:r w:rsidR="00904529">
        <w:rPr>
          <w:color w:val="000000"/>
          <w:sz w:val="28"/>
          <w:szCs w:val="28"/>
        </w:rPr>
        <w:t xml:space="preserve"> </w:t>
      </w:r>
      <w:r w:rsidRPr="00F311CF">
        <w:rPr>
          <w:color w:val="000000"/>
          <w:sz w:val="28"/>
          <w:szCs w:val="28"/>
        </w:rPr>
        <w:t>«да»</w:t>
      </w:r>
      <w:r w:rsidR="00904529">
        <w:rPr>
          <w:color w:val="000000"/>
          <w:sz w:val="28"/>
          <w:szCs w:val="28"/>
        </w:rPr>
        <w:t xml:space="preserve"> </w:t>
      </w:r>
      <w:r w:rsidRPr="00F311CF">
        <w:rPr>
          <w:color w:val="000000"/>
          <w:sz w:val="28"/>
          <w:szCs w:val="28"/>
        </w:rPr>
        <w:t>к</w:t>
      </w:r>
      <w:r w:rsidR="00904529">
        <w:rPr>
          <w:color w:val="000000"/>
          <w:sz w:val="28"/>
          <w:szCs w:val="28"/>
        </w:rPr>
        <w:t xml:space="preserve"> </w:t>
      </w:r>
      <w:r w:rsidRPr="00F311CF">
        <w:rPr>
          <w:color w:val="000000"/>
          <w:sz w:val="28"/>
          <w:szCs w:val="28"/>
        </w:rPr>
        <w:t>общему</w:t>
      </w:r>
      <w:r w:rsidR="00904529">
        <w:rPr>
          <w:color w:val="000000"/>
          <w:sz w:val="28"/>
          <w:szCs w:val="28"/>
        </w:rPr>
        <w:t xml:space="preserve"> </w:t>
      </w:r>
      <w:r w:rsidRPr="00F311CF">
        <w:rPr>
          <w:color w:val="000000"/>
          <w:sz w:val="28"/>
          <w:szCs w:val="28"/>
        </w:rPr>
        <w:t>количеству</w:t>
      </w:r>
      <w:r w:rsidR="00904529">
        <w:rPr>
          <w:color w:val="000000"/>
          <w:sz w:val="28"/>
          <w:szCs w:val="28"/>
        </w:rPr>
        <w:t xml:space="preserve"> </w:t>
      </w:r>
      <w:r w:rsidRPr="00F311CF">
        <w:rPr>
          <w:color w:val="000000"/>
          <w:sz w:val="28"/>
          <w:szCs w:val="28"/>
        </w:rPr>
        <w:t>вопросов</w:t>
      </w:r>
      <w:r w:rsidR="00904529">
        <w:rPr>
          <w:color w:val="000000"/>
          <w:sz w:val="28"/>
          <w:szCs w:val="28"/>
        </w:rPr>
        <w:t xml:space="preserve"> </w:t>
      </w:r>
      <w:r w:rsidRPr="00F311CF">
        <w:rPr>
          <w:color w:val="000000"/>
          <w:sz w:val="28"/>
          <w:szCs w:val="28"/>
        </w:rPr>
        <w:t>теста</w:t>
      </w:r>
      <w:r w:rsidR="00904529">
        <w:rPr>
          <w:color w:val="000000"/>
          <w:sz w:val="28"/>
          <w:szCs w:val="28"/>
        </w:rPr>
        <w:t xml:space="preserve"> </w:t>
      </w:r>
      <w:r w:rsidRPr="00F311CF">
        <w:rPr>
          <w:color w:val="000000"/>
          <w:sz w:val="28"/>
          <w:szCs w:val="28"/>
        </w:rPr>
        <w:t>в</w:t>
      </w:r>
      <w:r w:rsidR="00904529">
        <w:rPr>
          <w:color w:val="000000"/>
          <w:sz w:val="28"/>
          <w:szCs w:val="28"/>
        </w:rPr>
        <w:t xml:space="preserve"> </w:t>
      </w:r>
      <w:r w:rsidRPr="00F311CF">
        <w:rPr>
          <w:color w:val="000000"/>
          <w:sz w:val="28"/>
          <w:szCs w:val="28"/>
        </w:rPr>
        <w:t>процентном</w:t>
      </w:r>
      <w:r w:rsidR="00904529">
        <w:rPr>
          <w:color w:val="000000"/>
          <w:sz w:val="28"/>
          <w:szCs w:val="28"/>
        </w:rPr>
        <w:t xml:space="preserve"> </w:t>
      </w:r>
      <w:r w:rsidRPr="00F311CF">
        <w:rPr>
          <w:color w:val="000000"/>
          <w:sz w:val="28"/>
          <w:szCs w:val="28"/>
        </w:rPr>
        <w:t>соотношении,</w:t>
      </w:r>
      <w:r w:rsidR="00904529">
        <w:rPr>
          <w:color w:val="000000"/>
          <w:sz w:val="28"/>
          <w:szCs w:val="28"/>
        </w:rPr>
        <w:t xml:space="preserve"> </w:t>
      </w:r>
      <w:r w:rsidRPr="00F311CF">
        <w:rPr>
          <w:color w:val="000000"/>
          <w:sz w:val="28"/>
          <w:szCs w:val="28"/>
        </w:rPr>
        <w:t>можно</w:t>
      </w:r>
      <w:r w:rsidR="00904529">
        <w:rPr>
          <w:color w:val="000000"/>
          <w:sz w:val="28"/>
          <w:szCs w:val="28"/>
        </w:rPr>
        <w:t xml:space="preserve"> </w:t>
      </w:r>
      <w:r w:rsidRPr="00F311CF">
        <w:rPr>
          <w:color w:val="000000"/>
          <w:sz w:val="28"/>
          <w:szCs w:val="28"/>
        </w:rPr>
        <w:t>сделать</w:t>
      </w:r>
      <w:r w:rsidR="00904529">
        <w:rPr>
          <w:color w:val="000000"/>
          <w:sz w:val="28"/>
          <w:szCs w:val="28"/>
        </w:rPr>
        <w:t xml:space="preserve"> </w:t>
      </w:r>
      <w:r w:rsidRPr="00F311CF">
        <w:rPr>
          <w:color w:val="000000"/>
          <w:sz w:val="28"/>
          <w:szCs w:val="28"/>
        </w:rPr>
        <w:t>вывод</w:t>
      </w:r>
      <w:r w:rsidR="00904529">
        <w:rPr>
          <w:color w:val="000000"/>
          <w:sz w:val="28"/>
          <w:szCs w:val="28"/>
        </w:rPr>
        <w:t xml:space="preserve"> </w:t>
      </w:r>
      <w:r w:rsidRPr="00F311CF">
        <w:rPr>
          <w:color w:val="000000"/>
          <w:sz w:val="28"/>
          <w:szCs w:val="28"/>
        </w:rPr>
        <w:t>об</w:t>
      </w:r>
      <w:r w:rsidR="00904529">
        <w:rPr>
          <w:color w:val="000000"/>
          <w:sz w:val="28"/>
          <w:szCs w:val="28"/>
        </w:rPr>
        <w:t xml:space="preserve"> </w:t>
      </w:r>
      <w:r w:rsidRPr="00F311CF">
        <w:rPr>
          <w:color w:val="000000"/>
          <w:sz w:val="28"/>
          <w:szCs w:val="28"/>
        </w:rPr>
        <w:t>эффективности</w:t>
      </w:r>
      <w:r w:rsidR="00904529">
        <w:rPr>
          <w:color w:val="000000"/>
          <w:sz w:val="28"/>
          <w:szCs w:val="28"/>
        </w:rPr>
        <w:t xml:space="preserve"> </w:t>
      </w:r>
      <w:r w:rsidRPr="00F311CF">
        <w:rPr>
          <w:color w:val="000000"/>
          <w:sz w:val="28"/>
          <w:szCs w:val="28"/>
        </w:rPr>
        <w:t>СВК.</w:t>
      </w:r>
      <w:r w:rsidR="00904529">
        <w:rPr>
          <w:color w:val="000000"/>
          <w:sz w:val="28"/>
          <w:szCs w:val="28"/>
        </w:rPr>
        <w:t xml:space="preserve"> </w:t>
      </w:r>
      <w:r w:rsidRPr="00F311CF">
        <w:rPr>
          <w:color w:val="000000"/>
          <w:sz w:val="28"/>
          <w:szCs w:val="28"/>
        </w:rPr>
        <w:t>Считается,</w:t>
      </w:r>
      <w:r w:rsidR="00904529">
        <w:rPr>
          <w:color w:val="000000"/>
          <w:sz w:val="28"/>
          <w:szCs w:val="28"/>
        </w:rPr>
        <w:t xml:space="preserve"> </w:t>
      </w:r>
      <w:r w:rsidRPr="00F311CF">
        <w:rPr>
          <w:color w:val="000000"/>
          <w:sz w:val="28"/>
          <w:szCs w:val="28"/>
        </w:rPr>
        <w:t>что</w:t>
      </w:r>
      <w:r w:rsidR="00904529">
        <w:rPr>
          <w:color w:val="000000"/>
          <w:sz w:val="28"/>
          <w:szCs w:val="28"/>
        </w:rPr>
        <w:t xml:space="preserve"> </w:t>
      </w:r>
      <w:r w:rsidRPr="00F311CF">
        <w:rPr>
          <w:color w:val="000000"/>
          <w:sz w:val="28"/>
          <w:szCs w:val="28"/>
        </w:rPr>
        <w:t>при</w:t>
      </w:r>
      <w:r w:rsidR="00904529">
        <w:rPr>
          <w:color w:val="000000"/>
          <w:sz w:val="28"/>
          <w:szCs w:val="28"/>
        </w:rPr>
        <w:t xml:space="preserve"> </w:t>
      </w:r>
      <w:r w:rsidRPr="00F311CF">
        <w:rPr>
          <w:color w:val="000000"/>
          <w:sz w:val="28"/>
          <w:szCs w:val="28"/>
        </w:rPr>
        <w:t>количестве</w:t>
      </w:r>
      <w:r w:rsidR="00904529">
        <w:rPr>
          <w:color w:val="000000"/>
          <w:sz w:val="28"/>
          <w:szCs w:val="28"/>
        </w:rPr>
        <w:t xml:space="preserve"> </w:t>
      </w:r>
      <w:r w:rsidRPr="00F311CF">
        <w:rPr>
          <w:color w:val="000000"/>
          <w:sz w:val="28"/>
          <w:szCs w:val="28"/>
        </w:rPr>
        <w:t>положительных</w:t>
      </w:r>
      <w:r w:rsidR="00904529">
        <w:rPr>
          <w:color w:val="000000"/>
          <w:sz w:val="28"/>
          <w:szCs w:val="28"/>
        </w:rPr>
        <w:t xml:space="preserve"> </w:t>
      </w:r>
      <w:r w:rsidRPr="00F311CF">
        <w:rPr>
          <w:color w:val="000000"/>
          <w:sz w:val="28"/>
          <w:szCs w:val="28"/>
        </w:rPr>
        <w:t>ответов</w:t>
      </w:r>
      <w:r w:rsidR="00904529">
        <w:rPr>
          <w:color w:val="000000"/>
          <w:sz w:val="28"/>
          <w:szCs w:val="28"/>
        </w:rPr>
        <w:t xml:space="preserve"> </w:t>
      </w:r>
      <w:r w:rsidRPr="00F311CF">
        <w:rPr>
          <w:color w:val="000000"/>
          <w:sz w:val="28"/>
          <w:szCs w:val="28"/>
        </w:rPr>
        <w:t>в</w:t>
      </w:r>
      <w:r w:rsidR="00904529">
        <w:rPr>
          <w:color w:val="000000"/>
          <w:sz w:val="28"/>
          <w:szCs w:val="28"/>
        </w:rPr>
        <w:t xml:space="preserve"> </w:t>
      </w:r>
      <w:r w:rsidRPr="00F311CF">
        <w:rPr>
          <w:color w:val="000000"/>
          <w:sz w:val="28"/>
          <w:szCs w:val="28"/>
        </w:rPr>
        <w:t>рамках</w:t>
      </w:r>
      <w:r w:rsidR="00904529">
        <w:rPr>
          <w:color w:val="000000"/>
          <w:sz w:val="28"/>
          <w:szCs w:val="28"/>
        </w:rPr>
        <w:t xml:space="preserve"> </w:t>
      </w:r>
      <w:r w:rsidRPr="00F311CF">
        <w:rPr>
          <w:color w:val="000000"/>
          <w:sz w:val="28"/>
          <w:szCs w:val="28"/>
        </w:rPr>
        <w:t>40</w:t>
      </w:r>
      <w:r w:rsidR="00904529">
        <w:rPr>
          <w:color w:val="000000"/>
          <w:sz w:val="28"/>
          <w:szCs w:val="28"/>
        </w:rPr>
        <w:t xml:space="preserve"> </w:t>
      </w:r>
      <w:r w:rsidRPr="00F311CF">
        <w:rPr>
          <w:color w:val="000000"/>
          <w:sz w:val="28"/>
          <w:szCs w:val="28"/>
        </w:rPr>
        <w:t>–</w:t>
      </w:r>
      <w:r w:rsidR="00904529">
        <w:rPr>
          <w:color w:val="000000"/>
          <w:sz w:val="28"/>
          <w:szCs w:val="28"/>
        </w:rPr>
        <w:t xml:space="preserve"> </w:t>
      </w:r>
      <w:r w:rsidRPr="00F311CF">
        <w:rPr>
          <w:color w:val="000000"/>
          <w:sz w:val="28"/>
          <w:szCs w:val="28"/>
        </w:rPr>
        <w:t>60</w:t>
      </w:r>
      <w:r w:rsidR="00904529">
        <w:rPr>
          <w:color w:val="000000"/>
          <w:sz w:val="28"/>
          <w:szCs w:val="28"/>
        </w:rPr>
        <w:t xml:space="preserve"> </w:t>
      </w:r>
      <w:r w:rsidRPr="00F311CF">
        <w:rPr>
          <w:color w:val="000000"/>
          <w:sz w:val="28"/>
          <w:szCs w:val="28"/>
        </w:rPr>
        <w:t>%,</w:t>
      </w:r>
      <w:r w:rsidR="00904529">
        <w:rPr>
          <w:color w:val="000000"/>
          <w:sz w:val="28"/>
          <w:szCs w:val="28"/>
        </w:rPr>
        <w:t xml:space="preserve"> </w:t>
      </w:r>
      <w:r w:rsidRPr="00F311CF">
        <w:rPr>
          <w:color w:val="000000"/>
          <w:sz w:val="28"/>
          <w:szCs w:val="28"/>
        </w:rPr>
        <w:t>оценку</w:t>
      </w:r>
      <w:r w:rsidR="00904529">
        <w:rPr>
          <w:color w:val="000000"/>
          <w:sz w:val="28"/>
          <w:szCs w:val="28"/>
        </w:rPr>
        <w:t xml:space="preserve"> </w:t>
      </w:r>
      <w:r w:rsidR="00B10DB7">
        <w:rPr>
          <w:color w:val="000000"/>
          <w:sz w:val="28"/>
          <w:szCs w:val="28"/>
        </w:rPr>
        <w:t xml:space="preserve">системы внутреннего контроля </w:t>
      </w:r>
      <w:r w:rsidRPr="00F311CF">
        <w:rPr>
          <w:color w:val="000000"/>
          <w:sz w:val="28"/>
          <w:szCs w:val="28"/>
        </w:rPr>
        <w:t>можно</w:t>
      </w:r>
      <w:r w:rsidR="00904529">
        <w:rPr>
          <w:color w:val="000000"/>
          <w:sz w:val="28"/>
          <w:szCs w:val="28"/>
        </w:rPr>
        <w:t xml:space="preserve"> </w:t>
      </w:r>
      <w:r w:rsidRPr="00F311CF">
        <w:rPr>
          <w:color w:val="000000"/>
          <w:sz w:val="28"/>
          <w:szCs w:val="28"/>
        </w:rPr>
        <w:t>определить</w:t>
      </w:r>
      <w:r w:rsidR="00904529">
        <w:rPr>
          <w:color w:val="000000"/>
          <w:sz w:val="28"/>
          <w:szCs w:val="28"/>
        </w:rPr>
        <w:t xml:space="preserve"> </w:t>
      </w:r>
      <w:r w:rsidRPr="00F311CF">
        <w:rPr>
          <w:color w:val="000000"/>
          <w:sz w:val="28"/>
          <w:szCs w:val="28"/>
        </w:rPr>
        <w:t>как</w:t>
      </w:r>
      <w:r w:rsidR="00904529">
        <w:rPr>
          <w:color w:val="000000"/>
          <w:sz w:val="28"/>
          <w:szCs w:val="28"/>
        </w:rPr>
        <w:t xml:space="preserve"> </w:t>
      </w:r>
      <w:r w:rsidRPr="00F311CF">
        <w:rPr>
          <w:color w:val="000000"/>
          <w:sz w:val="28"/>
          <w:szCs w:val="28"/>
        </w:rPr>
        <w:t>среднюю;</w:t>
      </w:r>
      <w:r w:rsidR="00904529">
        <w:rPr>
          <w:color w:val="000000"/>
          <w:sz w:val="28"/>
          <w:szCs w:val="28"/>
        </w:rPr>
        <w:t xml:space="preserve"> </w:t>
      </w:r>
      <w:r w:rsidRPr="00F311CF">
        <w:rPr>
          <w:color w:val="000000"/>
          <w:sz w:val="28"/>
          <w:szCs w:val="28"/>
        </w:rPr>
        <w:t>при</w:t>
      </w:r>
      <w:r w:rsidR="00904529">
        <w:rPr>
          <w:color w:val="000000"/>
          <w:sz w:val="28"/>
          <w:szCs w:val="28"/>
        </w:rPr>
        <w:t xml:space="preserve"> </w:t>
      </w:r>
      <w:r w:rsidRPr="00F311CF">
        <w:rPr>
          <w:color w:val="000000"/>
          <w:sz w:val="28"/>
          <w:szCs w:val="28"/>
        </w:rPr>
        <w:t>результатах</w:t>
      </w:r>
      <w:r w:rsidR="00904529">
        <w:rPr>
          <w:color w:val="000000"/>
          <w:sz w:val="28"/>
          <w:szCs w:val="28"/>
        </w:rPr>
        <w:t xml:space="preserve"> </w:t>
      </w:r>
      <w:r w:rsidRPr="00F311CF">
        <w:rPr>
          <w:color w:val="000000"/>
          <w:sz w:val="28"/>
          <w:szCs w:val="28"/>
        </w:rPr>
        <w:t>менее</w:t>
      </w:r>
      <w:r w:rsidR="00904529">
        <w:rPr>
          <w:color w:val="000000"/>
          <w:sz w:val="28"/>
          <w:szCs w:val="28"/>
        </w:rPr>
        <w:t xml:space="preserve"> </w:t>
      </w:r>
      <w:r w:rsidRPr="00F311CF">
        <w:rPr>
          <w:color w:val="000000"/>
          <w:sz w:val="28"/>
          <w:szCs w:val="28"/>
        </w:rPr>
        <w:t>40</w:t>
      </w:r>
      <w:r w:rsidR="00904529">
        <w:rPr>
          <w:color w:val="000000"/>
          <w:sz w:val="28"/>
          <w:szCs w:val="28"/>
        </w:rPr>
        <w:t xml:space="preserve"> </w:t>
      </w:r>
      <w:r w:rsidRPr="00F311CF">
        <w:rPr>
          <w:color w:val="000000"/>
          <w:sz w:val="28"/>
          <w:szCs w:val="28"/>
        </w:rPr>
        <w:t>%</w:t>
      </w:r>
      <w:r w:rsidR="00904529">
        <w:rPr>
          <w:color w:val="000000"/>
          <w:sz w:val="28"/>
          <w:szCs w:val="28"/>
        </w:rPr>
        <w:t xml:space="preserve"> </w:t>
      </w:r>
      <w:r w:rsidRPr="00F311CF">
        <w:rPr>
          <w:color w:val="000000"/>
          <w:sz w:val="28"/>
          <w:szCs w:val="28"/>
        </w:rPr>
        <w:t>или</w:t>
      </w:r>
      <w:r w:rsidR="00904529">
        <w:rPr>
          <w:color w:val="000000"/>
          <w:sz w:val="28"/>
          <w:szCs w:val="28"/>
        </w:rPr>
        <w:t xml:space="preserve"> </w:t>
      </w:r>
      <w:r w:rsidRPr="00F311CF">
        <w:rPr>
          <w:color w:val="000000"/>
          <w:sz w:val="28"/>
          <w:szCs w:val="28"/>
        </w:rPr>
        <w:t>более</w:t>
      </w:r>
      <w:r w:rsidR="00904529">
        <w:rPr>
          <w:color w:val="000000"/>
          <w:sz w:val="28"/>
          <w:szCs w:val="28"/>
        </w:rPr>
        <w:t xml:space="preserve"> </w:t>
      </w:r>
      <w:r w:rsidRPr="00F311CF">
        <w:rPr>
          <w:color w:val="000000"/>
          <w:sz w:val="28"/>
          <w:szCs w:val="28"/>
        </w:rPr>
        <w:t>60</w:t>
      </w:r>
      <w:r w:rsidR="00904529">
        <w:rPr>
          <w:color w:val="000000"/>
          <w:sz w:val="28"/>
          <w:szCs w:val="28"/>
        </w:rPr>
        <w:t xml:space="preserve"> </w:t>
      </w:r>
      <w:r w:rsidRPr="00F311CF">
        <w:rPr>
          <w:color w:val="000000"/>
          <w:sz w:val="28"/>
          <w:szCs w:val="28"/>
        </w:rPr>
        <w:t>%</w:t>
      </w:r>
      <w:r w:rsidR="00904529">
        <w:rPr>
          <w:color w:val="000000"/>
          <w:sz w:val="28"/>
          <w:szCs w:val="28"/>
        </w:rPr>
        <w:t xml:space="preserve"> </w:t>
      </w:r>
      <w:r w:rsidRPr="00F311CF">
        <w:rPr>
          <w:color w:val="000000"/>
          <w:sz w:val="28"/>
          <w:szCs w:val="28"/>
        </w:rPr>
        <w:t>–</w:t>
      </w:r>
      <w:r w:rsidR="00904529">
        <w:rPr>
          <w:color w:val="000000"/>
          <w:sz w:val="28"/>
          <w:szCs w:val="28"/>
        </w:rPr>
        <w:t xml:space="preserve"> </w:t>
      </w:r>
      <w:r w:rsidRPr="00F311CF">
        <w:rPr>
          <w:color w:val="000000"/>
          <w:sz w:val="28"/>
          <w:szCs w:val="28"/>
        </w:rPr>
        <w:t>уровень</w:t>
      </w:r>
      <w:r w:rsidR="00904529">
        <w:rPr>
          <w:color w:val="000000"/>
          <w:sz w:val="28"/>
          <w:szCs w:val="28"/>
        </w:rPr>
        <w:t xml:space="preserve"> </w:t>
      </w:r>
      <w:r w:rsidR="00B10DB7">
        <w:rPr>
          <w:color w:val="000000"/>
          <w:sz w:val="28"/>
          <w:szCs w:val="28"/>
        </w:rPr>
        <w:t>системы внут</w:t>
      </w:r>
      <w:r w:rsidR="00B10DB7">
        <w:rPr>
          <w:color w:val="000000"/>
          <w:sz w:val="28"/>
          <w:szCs w:val="28"/>
        </w:rPr>
        <w:lastRenderedPageBreak/>
        <w:t xml:space="preserve">реннего контроля </w:t>
      </w:r>
      <w:r w:rsidRPr="00F311CF">
        <w:rPr>
          <w:color w:val="000000"/>
          <w:sz w:val="28"/>
          <w:szCs w:val="28"/>
        </w:rPr>
        <w:t>квалифицируется</w:t>
      </w:r>
      <w:r w:rsidR="00904529">
        <w:rPr>
          <w:color w:val="000000"/>
          <w:sz w:val="28"/>
          <w:szCs w:val="28"/>
        </w:rPr>
        <w:t xml:space="preserve"> </w:t>
      </w:r>
      <w:r w:rsidRPr="00F311CF">
        <w:rPr>
          <w:color w:val="000000"/>
          <w:sz w:val="28"/>
          <w:szCs w:val="28"/>
        </w:rPr>
        <w:t>как</w:t>
      </w:r>
      <w:r w:rsidR="00904529">
        <w:rPr>
          <w:color w:val="000000"/>
          <w:sz w:val="28"/>
          <w:szCs w:val="28"/>
        </w:rPr>
        <w:t xml:space="preserve"> </w:t>
      </w:r>
      <w:r w:rsidRPr="00F311CF">
        <w:rPr>
          <w:color w:val="000000"/>
          <w:sz w:val="28"/>
          <w:szCs w:val="28"/>
        </w:rPr>
        <w:t>низкий</w:t>
      </w:r>
      <w:r w:rsidR="00904529">
        <w:rPr>
          <w:color w:val="000000"/>
          <w:sz w:val="28"/>
          <w:szCs w:val="28"/>
        </w:rPr>
        <w:t xml:space="preserve"> </w:t>
      </w:r>
      <w:r w:rsidRPr="00F311CF">
        <w:rPr>
          <w:color w:val="000000"/>
          <w:sz w:val="28"/>
          <w:szCs w:val="28"/>
        </w:rPr>
        <w:t>или</w:t>
      </w:r>
      <w:r w:rsidR="00904529">
        <w:rPr>
          <w:color w:val="000000"/>
          <w:sz w:val="28"/>
          <w:szCs w:val="28"/>
        </w:rPr>
        <w:t xml:space="preserve"> </w:t>
      </w:r>
      <w:r w:rsidRPr="00F311CF">
        <w:rPr>
          <w:color w:val="000000"/>
          <w:sz w:val="28"/>
          <w:szCs w:val="28"/>
        </w:rPr>
        <w:t>как</w:t>
      </w:r>
      <w:r w:rsidR="00904529">
        <w:rPr>
          <w:color w:val="000000"/>
          <w:sz w:val="28"/>
          <w:szCs w:val="28"/>
        </w:rPr>
        <w:t xml:space="preserve"> </w:t>
      </w:r>
      <w:r w:rsidRPr="00F311CF">
        <w:rPr>
          <w:color w:val="000000"/>
          <w:sz w:val="28"/>
          <w:szCs w:val="28"/>
        </w:rPr>
        <w:t>высокий</w:t>
      </w:r>
      <w:r w:rsidR="00904529">
        <w:rPr>
          <w:color w:val="000000"/>
          <w:sz w:val="28"/>
          <w:szCs w:val="28"/>
        </w:rPr>
        <w:t xml:space="preserve"> </w:t>
      </w:r>
      <w:r w:rsidRPr="00F311CF">
        <w:rPr>
          <w:color w:val="000000"/>
          <w:sz w:val="28"/>
          <w:szCs w:val="28"/>
        </w:rPr>
        <w:t>соответственно.</w:t>
      </w:r>
    </w:p>
    <w:p w:rsidR="00623DBF" w:rsidRPr="00716AD6" w:rsidRDefault="00682DA3" w:rsidP="00682DA3">
      <w:pPr>
        <w:pStyle w:val="af"/>
        <w:spacing w:before="0" w:beforeAutospacing="0" w:after="0" w:afterAutospacing="0" w:line="360" w:lineRule="auto"/>
        <w:ind w:firstLine="709"/>
        <w:jc w:val="both"/>
        <w:textAlignment w:val="top"/>
        <w:rPr>
          <w:color w:val="000000"/>
          <w:sz w:val="28"/>
          <w:szCs w:val="28"/>
        </w:rPr>
      </w:pPr>
      <w:r w:rsidRPr="00682DA3">
        <w:rPr>
          <w:b/>
          <w:color w:val="000000"/>
          <w:sz w:val="28"/>
          <w:szCs w:val="28"/>
        </w:rPr>
        <w:t>2</w:t>
      </w:r>
      <w:r w:rsidR="00904529">
        <w:rPr>
          <w:b/>
          <w:color w:val="000000"/>
          <w:sz w:val="28"/>
          <w:szCs w:val="28"/>
        </w:rPr>
        <w:t xml:space="preserve"> </w:t>
      </w:r>
      <w:r w:rsidRPr="00682DA3">
        <w:rPr>
          <w:b/>
          <w:color w:val="000000"/>
          <w:sz w:val="28"/>
          <w:szCs w:val="28"/>
        </w:rPr>
        <w:t>модель</w:t>
      </w:r>
      <w:r w:rsidR="00904529">
        <w:rPr>
          <w:color w:val="000000"/>
          <w:sz w:val="28"/>
          <w:szCs w:val="28"/>
        </w:rPr>
        <w:t xml:space="preserve"> </w:t>
      </w:r>
      <w:r w:rsidR="00623DBF" w:rsidRPr="00F311CF">
        <w:rPr>
          <w:color w:val="000000"/>
          <w:sz w:val="28"/>
          <w:szCs w:val="28"/>
        </w:rPr>
        <w:t>разработана</w:t>
      </w:r>
      <w:r w:rsidR="00904529">
        <w:rPr>
          <w:color w:val="000000"/>
          <w:sz w:val="28"/>
          <w:szCs w:val="28"/>
        </w:rPr>
        <w:t xml:space="preserve"> </w:t>
      </w:r>
      <w:r w:rsidR="00623DBF" w:rsidRPr="00F311CF">
        <w:rPr>
          <w:color w:val="000000"/>
          <w:sz w:val="28"/>
          <w:szCs w:val="28"/>
        </w:rPr>
        <w:t>Ю.</w:t>
      </w:r>
      <w:r w:rsidR="00904529">
        <w:rPr>
          <w:color w:val="000000"/>
          <w:sz w:val="28"/>
          <w:szCs w:val="28"/>
        </w:rPr>
        <w:t xml:space="preserve"> </w:t>
      </w:r>
      <w:r w:rsidR="00623DBF" w:rsidRPr="00F311CF">
        <w:rPr>
          <w:color w:val="000000"/>
          <w:sz w:val="28"/>
          <w:szCs w:val="28"/>
        </w:rPr>
        <w:t>А.</w:t>
      </w:r>
      <w:r w:rsidR="00904529">
        <w:rPr>
          <w:color w:val="000000"/>
          <w:sz w:val="28"/>
          <w:szCs w:val="28"/>
        </w:rPr>
        <w:t xml:space="preserve"> </w:t>
      </w:r>
      <w:r w:rsidR="00623DBF" w:rsidRPr="00F311CF">
        <w:rPr>
          <w:color w:val="000000"/>
          <w:sz w:val="28"/>
          <w:szCs w:val="28"/>
        </w:rPr>
        <w:t>Данилевским,</w:t>
      </w:r>
      <w:r w:rsidR="00904529">
        <w:rPr>
          <w:color w:val="000000"/>
          <w:sz w:val="28"/>
          <w:szCs w:val="28"/>
        </w:rPr>
        <w:t xml:space="preserve"> </w:t>
      </w:r>
      <w:r w:rsidR="00623DBF" w:rsidRPr="00F311CF">
        <w:rPr>
          <w:color w:val="000000"/>
          <w:sz w:val="28"/>
          <w:szCs w:val="28"/>
        </w:rPr>
        <w:t>Н.</w:t>
      </w:r>
      <w:r w:rsidR="00904529">
        <w:rPr>
          <w:color w:val="000000"/>
          <w:sz w:val="28"/>
          <w:szCs w:val="28"/>
        </w:rPr>
        <w:t xml:space="preserve"> </w:t>
      </w:r>
      <w:r w:rsidR="00623DBF" w:rsidRPr="00F311CF">
        <w:rPr>
          <w:color w:val="000000"/>
          <w:sz w:val="28"/>
          <w:szCs w:val="28"/>
        </w:rPr>
        <w:t>А.</w:t>
      </w:r>
      <w:r w:rsidR="00904529">
        <w:rPr>
          <w:color w:val="000000"/>
          <w:sz w:val="28"/>
          <w:szCs w:val="28"/>
        </w:rPr>
        <w:t xml:space="preserve"> </w:t>
      </w:r>
      <w:r w:rsidR="00623DBF" w:rsidRPr="00F311CF">
        <w:rPr>
          <w:color w:val="000000"/>
          <w:sz w:val="28"/>
          <w:szCs w:val="28"/>
        </w:rPr>
        <w:t>Ремизовым</w:t>
      </w:r>
      <w:r w:rsidR="00F311CF">
        <w:rPr>
          <w:color w:val="000000"/>
          <w:sz w:val="28"/>
          <w:szCs w:val="28"/>
        </w:rPr>
        <w:t>.</w:t>
      </w:r>
      <w:r w:rsidR="00904529">
        <w:rPr>
          <w:color w:val="000000"/>
          <w:sz w:val="28"/>
          <w:szCs w:val="28"/>
        </w:rPr>
        <w:t xml:space="preserve"> </w:t>
      </w:r>
      <w:r w:rsidR="00623DBF" w:rsidRPr="00F311CF">
        <w:rPr>
          <w:color w:val="000000"/>
          <w:sz w:val="28"/>
          <w:szCs w:val="28"/>
        </w:rPr>
        <w:t>Данная</w:t>
      </w:r>
      <w:r w:rsidR="00904529">
        <w:rPr>
          <w:color w:val="000000"/>
          <w:sz w:val="28"/>
          <w:szCs w:val="28"/>
        </w:rPr>
        <w:t xml:space="preserve"> </w:t>
      </w:r>
      <w:r w:rsidR="00623DBF" w:rsidRPr="00F311CF">
        <w:rPr>
          <w:color w:val="000000"/>
          <w:sz w:val="28"/>
          <w:szCs w:val="28"/>
        </w:rPr>
        <w:t>модель</w:t>
      </w:r>
      <w:r w:rsidR="00904529">
        <w:rPr>
          <w:color w:val="000000"/>
          <w:sz w:val="28"/>
          <w:szCs w:val="28"/>
        </w:rPr>
        <w:t xml:space="preserve"> </w:t>
      </w:r>
      <w:r w:rsidR="00623DBF" w:rsidRPr="00F311CF">
        <w:rPr>
          <w:color w:val="000000"/>
          <w:sz w:val="28"/>
          <w:szCs w:val="28"/>
        </w:rPr>
        <w:t>сочетает</w:t>
      </w:r>
      <w:r w:rsidR="00904529">
        <w:rPr>
          <w:color w:val="000000"/>
          <w:sz w:val="28"/>
          <w:szCs w:val="28"/>
        </w:rPr>
        <w:t xml:space="preserve"> </w:t>
      </w:r>
      <w:r w:rsidR="00623DBF" w:rsidRPr="00F311CF">
        <w:rPr>
          <w:color w:val="000000"/>
          <w:sz w:val="28"/>
          <w:szCs w:val="28"/>
        </w:rPr>
        <w:t>положения,</w:t>
      </w:r>
      <w:r w:rsidR="00904529">
        <w:rPr>
          <w:color w:val="000000"/>
          <w:sz w:val="28"/>
          <w:szCs w:val="28"/>
        </w:rPr>
        <w:t xml:space="preserve"> </w:t>
      </w:r>
      <w:r w:rsidR="00623DBF" w:rsidRPr="00F311CF">
        <w:rPr>
          <w:color w:val="000000"/>
          <w:sz w:val="28"/>
          <w:szCs w:val="28"/>
        </w:rPr>
        <w:t>характеризующие</w:t>
      </w:r>
      <w:r w:rsidR="00904529">
        <w:rPr>
          <w:color w:val="000000"/>
          <w:sz w:val="28"/>
          <w:szCs w:val="28"/>
        </w:rPr>
        <w:t xml:space="preserve"> </w:t>
      </w:r>
      <w:r w:rsidR="00623DBF" w:rsidRPr="00F311CF">
        <w:rPr>
          <w:color w:val="000000"/>
          <w:sz w:val="28"/>
          <w:szCs w:val="28"/>
        </w:rPr>
        <w:t>различные</w:t>
      </w:r>
      <w:r w:rsidR="00904529">
        <w:rPr>
          <w:color w:val="000000"/>
          <w:sz w:val="28"/>
          <w:szCs w:val="28"/>
        </w:rPr>
        <w:t xml:space="preserve"> </w:t>
      </w:r>
      <w:r w:rsidR="00623DBF" w:rsidRPr="00F311CF">
        <w:rPr>
          <w:color w:val="000000"/>
          <w:sz w:val="28"/>
          <w:szCs w:val="28"/>
        </w:rPr>
        <w:t>элементы</w:t>
      </w:r>
      <w:r w:rsidR="00904529">
        <w:rPr>
          <w:color w:val="000000"/>
          <w:sz w:val="28"/>
          <w:szCs w:val="28"/>
        </w:rPr>
        <w:t xml:space="preserve"> </w:t>
      </w:r>
      <w:r w:rsidR="00B10DB7">
        <w:rPr>
          <w:color w:val="000000"/>
          <w:sz w:val="28"/>
          <w:szCs w:val="28"/>
        </w:rPr>
        <w:t>системы внутреннего контроля</w:t>
      </w:r>
      <w:r w:rsidR="00623DBF" w:rsidRPr="00F311CF">
        <w:rPr>
          <w:color w:val="000000"/>
          <w:sz w:val="28"/>
          <w:szCs w:val="28"/>
        </w:rPr>
        <w:t>,</w:t>
      </w:r>
      <w:r w:rsidR="00904529">
        <w:rPr>
          <w:color w:val="000000"/>
          <w:sz w:val="28"/>
          <w:szCs w:val="28"/>
        </w:rPr>
        <w:t xml:space="preserve"> </w:t>
      </w:r>
      <w:r w:rsidR="00623DBF" w:rsidRPr="00F311CF">
        <w:rPr>
          <w:color w:val="000000"/>
          <w:sz w:val="28"/>
          <w:szCs w:val="28"/>
        </w:rPr>
        <w:t>а</w:t>
      </w:r>
      <w:r w:rsidR="00904529">
        <w:rPr>
          <w:color w:val="000000"/>
          <w:sz w:val="28"/>
          <w:szCs w:val="28"/>
        </w:rPr>
        <w:t xml:space="preserve"> </w:t>
      </w:r>
      <w:r w:rsidR="00623DBF" w:rsidRPr="00F311CF">
        <w:rPr>
          <w:color w:val="000000"/>
          <w:sz w:val="28"/>
          <w:szCs w:val="28"/>
        </w:rPr>
        <w:t>также</w:t>
      </w:r>
      <w:r w:rsidR="00904529">
        <w:rPr>
          <w:color w:val="000000"/>
          <w:sz w:val="28"/>
          <w:szCs w:val="28"/>
        </w:rPr>
        <w:t xml:space="preserve"> </w:t>
      </w:r>
      <w:r w:rsidR="00623DBF" w:rsidRPr="00F311CF">
        <w:rPr>
          <w:color w:val="000000"/>
          <w:sz w:val="28"/>
          <w:szCs w:val="28"/>
        </w:rPr>
        <w:t>предполагает</w:t>
      </w:r>
      <w:r w:rsidR="00904529">
        <w:rPr>
          <w:color w:val="000000"/>
          <w:sz w:val="28"/>
          <w:szCs w:val="28"/>
        </w:rPr>
        <w:t xml:space="preserve"> </w:t>
      </w:r>
      <w:r w:rsidR="00623DBF" w:rsidRPr="00F311CF">
        <w:rPr>
          <w:color w:val="000000"/>
          <w:sz w:val="28"/>
          <w:szCs w:val="28"/>
        </w:rPr>
        <w:t>ответы</w:t>
      </w:r>
      <w:r w:rsidR="00904529">
        <w:rPr>
          <w:color w:val="000000"/>
          <w:sz w:val="28"/>
          <w:szCs w:val="28"/>
        </w:rPr>
        <w:t xml:space="preserve"> </w:t>
      </w:r>
      <w:r w:rsidR="00623DBF" w:rsidRPr="00F311CF">
        <w:rPr>
          <w:color w:val="000000"/>
          <w:sz w:val="28"/>
          <w:szCs w:val="28"/>
        </w:rPr>
        <w:t>на</w:t>
      </w:r>
      <w:r w:rsidR="00904529">
        <w:rPr>
          <w:color w:val="000000"/>
          <w:sz w:val="28"/>
          <w:szCs w:val="28"/>
        </w:rPr>
        <w:t xml:space="preserve"> </w:t>
      </w:r>
      <w:r w:rsidR="00623DBF" w:rsidRPr="00F311CF">
        <w:rPr>
          <w:color w:val="000000"/>
          <w:sz w:val="28"/>
          <w:szCs w:val="28"/>
        </w:rPr>
        <w:t>тест</w:t>
      </w:r>
      <w:r w:rsidR="00904529">
        <w:rPr>
          <w:color w:val="000000"/>
          <w:sz w:val="28"/>
          <w:szCs w:val="28"/>
        </w:rPr>
        <w:t xml:space="preserve"> </w:t>
      </w:r>
      <w:r w:rsidR="00623DBF" w:rsidRPr="00F311CF">
        <w:rPr>
          <w:color w:val="000000"/>
          <w:sz w:val="28"/>
          <w:szCs w:val="28"/>
        </w:rPr>
        <w:t>в</w:t>
      </w:r>
      <w:r w:rsidR="00904529">
        <w:rPr>
          <w:color w:val="000000"/>
          <w:sz w:val="28"/>
          <w:szCs w:val="28"/>
        </w:rPr>
        <w:t xml:space="preserve"> </w:t>
      </w:r>
      <w:r w:rsidR="00623DBF" w:rsidRPr="00F311CF">
        <w:rPr>
          <w:color w:val="000000"/>
          <w:sz w:val="28"/>
          <w:szCs w:val="28"/>
        </w:rPr>
        <w:t>рамках</w:t>
      </w:r>
      <w:r w:rsidR="00904529">
        <w:rPr>
          <w:color w:val="000000"/>
          <w:sz w:val="28"/>
          <w:szCs w:val="28"/>
        </w:rPr>
        <w:t xml:space="preserve"> </w:t>
      </w:r>
      <w:r w:rsidR="00623DBF" w:rsidRPr="00F311CF">
        <w:rPr>
          <w:color w:val="000000"/>
          <w:sz w:val="28"/>
          <w:szCs w:val="28"/>
        </w:rPr>
        <w:t>комментариев</w:t>
      </w:r>
      <w:r w:rsidR="00904529">
        <w:rPr>
          <w:color w:val="000000"/>
          <w:sz w:val="28"/>
          <w:szCs w:val="28"/>
        </w:rPr>
        <w:t xml:space="preserve"> </w:t>
      </w:r>
      <w:r w:rsidR="00623DBF" w:rsidRPr="00F311CF">
        <w:rPr>
          <w:color w:val="000000"/>
          <w:sz w:val="28"/>
          <w:szCs w:val="28"/>
        </w:rPr>
        <w:t>к</w:t>
      </w:r>
      <w:r w:rsidR="00904529">
        <w:rPr>
          <w:color w:val="000000"/>
          <w:sz w:val="28"/>
          <w:szCs w:val="28"/>
        </w:rPr>
        <w:t xml:space="preserve"> </w:t>
      </w:r>
      <w:r w:rsidR="00623DBF" w:rsidRPr="00F311CF">
        <w:rPr>
          <w:color w:val="000000"/>
          <w:sz w:val="28"/>
          <w:szCs w:val="28"/>
        </w:rPr>
        <w:t>каждому</w:t>
      </w:r>
      <w:r w:rsidR="00904529">
        <w:rPr>
          <w:color w:val="000000"/>
          <w:sz w:val="28"/>
          <w:szCs w:val="28"/>
        </w:rPr>
        <w:t xml:space="preserve"> </w:t>
      </w:r>
      <w:r w:rsidR="00623DBF" w:rsidRPr="00F311CF">
        <w:rPr>
          <w:color w:val="000000"/>
          <w:sz w:val="28"/>
          <w:szCs w:val="28"/>
        </w:rPr>
        <w:t>положению</w:t>
      </w:r>
      <w:r w:rsidR="00904529">
        <w:rPr>
          <w:color w:val="000000"/>
          <w:sz w:val="28"/>
          <w:szCs w:val="28"/>
        </w:rPr>
        <w:t xml:space="preserve"> </w:t>
      </w:r>
      <w:r w:rsidR="00623DBF" w:rsidRPr="00F311CF">
        <w:rPr>
          <w:color w:val="000000"/>
          <w:sz w:val="28"/>
          <w:szCs w:val="28"/>
        </w:rPr>
        <w:t>относительно</w:t>
      </w:r>
      <w:r w:rsidR="00904529">
        <w:rPr>
          <w:color w:val="000000"/>
          <w:sz w:val="28"/>
          <w:szCs w:val="28"/>
        </w:rPr>
        <w:t xml:space="preserve"> </w:t>
      </w:r>
      <w:r w:rsidR="00623DBF" w:rsidRPr="00F311CF">
        <w:rPr>
          <w:color w:val="000000"/>
          <w:sz w:val="28"/>
          <w:szCs w:val="28"/>
        </w:rPr>
        <w:t>конкретного</w:t>
      </w:r>
      <w:r w:rsidR="00904529">
        <w:rPr>
          <w:color w:val="000000"/>
          <w:sz w:val="28"/>
          <w:szCs w:val="28"/>
        </w:rPr>
        <w:t xml:space="preserve"> </w:t>
      </w:r>
      <w:r w:rsidR="00623DBF" w:rsidRPr="00F311CF">
        <w:rPr>
          <w:color w:val="000000"/>
          <w:sz w:val="28"/>
          <w:szCs w:val="28"/>
        </w:rPr>
        <w:t>предприятия</w:t>
      </w:r>
      <w:r w:rsidR="00904529">
        <w:rPr>
          <w:color w:val="000000"/>
          <w:sz w:val="28"/>
          <w:szCs w:val="28"/>
        </w:rPr>
        <w:t xml:space="preserve"> </w:t>
      </w:r>
      <w:r w:rsidR="00623DBF" w:rsidRPr="00F311CF">
        <w:rPr>
          <w:color w:val="000000"/>
          <w:sz w:val="28"/>
          <w:szCs w:val="28"/>
        </w:rPr>
        <w:t>и</w:t>
      </w:r>
      <w:r w:rsidR="00904529">
        <w:rPr>
          <w:color w:val="000000"/>
          <w:sz w:val="28"/>
          <w:szCs w:val="28"/>
        </w:rPr>
        <w:t xml:space="preserve"> </w:t>
      </w:r>
      <w:r w:rsidR="00623DBF" w:rsidRPr="00F311CF">
        <w:rPr>
          <w:color w:val="000000"/>
          <w:sz w:val="28"/>
          <w:szCs w:val="28"/>
        </w:rPr>
        <w:t>одновременно</w:t>
      </w:r>
      <w:r w:rsidR="00904529">
        <w:rPr>
          <w:color w:val="000000"/>
          <w:sz w:val="28"/>
          <w:szCs w:val="28"/>
        </w:rPr>
        <w:t xml:space="preserve"> </w:t>
      </w:r>
      <w:r w:rsidR="00623DBF" w:rsidRPr="00F311CF">
        <w:rPr>
          <w:color w:val="000000"/>
          <w:sz w:val="28"/>
          <w:szCs w:val="28"/>
        </w:rPr>
        <w:t>оценку</w:t>
      </w:r>
      <w:r w:rsidR="00904529">
        <w:rPr>
          <w:color w:val="000000"/>
          <w:sz w:val="28"/>
          <w:szCs w:val="28"/>
        </w:rPr>
        <w:t xml:space="preserve"> </w:t>
      </w:r>
      <w:r w:rsidR="00623DBF" w:rsidRPr="00F311CF">
        <w:rPr>
          <w:color w:val="000000"/>
          <w:sz w:val="28"/>
          <w:szCs w:val="28"/>
        </w:rPr>
        <w:t>данных</w:t>
      </w:r>
      <w:r w:rsidR="00904529">
        <w:rPr>
          <w:color w:val="000000"/>
          <w:sz w:val="28"/>
          <w:szCs w:val="28"/>
        </w:rPr>
        <w:t xml:space="preserve"> </w:t>
      </w:r>
      <w:r w:rsidR="00623DBF" w:rsidRPr="00F311CF">
        <w:rPr>
          <w:color w:val="000000"/>
          <w:sz w:val="28"/>
          <w:szCs w:val="28"/>
        </w:rPr>
        <w:t>ответов</w:t>
      </w:r>
      <w:r w:rsidR="00904529">
        <w:rPr>
          <w:color w:val="000000"/>
          <w:sz w:val="28"/>
          <w:szCs w:val="28"/>
        </w:rPr>
        <w:t xml:space="preserve"> </w:t>
      </w:r>
      <w:r w:rsidR="00623DBF" w:rsidRPr="00F311CF">
        <w:rPr>
          <w:color w:val="000000"/>
          <w:sz w:val="28"/>
          <w:szCs w:val="28"/>
        </w:rPr>
        <w:t>по</w:t>
      </w:r>
      <w:r w:rsidR="00904529">
        <w:rPr>
          <w:color w:val="000000"/>
          <w:sz w:val="28"/>
          <w:szCs w:val="28"/>
        </w:rPr>
        <w:t xml:space="preserve"> </w:t>
      </w:r>
      <w:r w:rsidR="00623DBF" w:rsidRPr="00F311CF">
        <w:rPr>
          <w:color w:val="000000"/>
          <w:sz w:val="28"/>
          <w:szCs w:val="28"/>
        </w:rPr>
        <w:t>степени</w:t>
      </w:r>
      <w:r w:rsidR="00904529">
        <w:rPr>
          <w:color w:val="000000"/>
          <w:sz w:val="28"/>
          <w:szCs w:val="28"/>
        </w:rPr>
        <w:t xml:space="preserve"> </w:t>
      </w:r>
      <w:r w:rsidR="00623DBF" w:rsidRPr="00F311CF">
        <w:rPr>
          <w:color w:val="000000"/>
          <w:sz w:val="28"/>
          <w:szCs w:val="28"/>
        </w:rPr>
        <w:t>надежности</w:t>
      </w:r>
      <w:r w:rsidR="00904529">
        <w:rPr>
          <w:color w:val="000000"/>
          <w:sz w:val="28"/>
          <w:szCs w:val="28"/>
        </w:rPr>
        <w:t xml:space="preserve"> </w:t>
      </w:r>
      <w:r w:rsidR="00B10DB7">
        <w:rPr>
          <w:color w:val="000000"/>
          <w:sz w:val="28"/>
          <w:szCs w:val="28"/>
        </w:rPr>
        <w:t>системы внутреннего контроля</w:t>
      </w:r>
      <w:r w:rsidR="00623DBF" w:rsidRPr="00F311CF">
        <w:rPr>
          <w:color w:val="000000"/>
          <w:sz w:val="28"/>
          <w:szCs w:val="28"/>
        </w:rPr>
        <w:t>.</w:t>
      </w:r>
      <w:r w:rsidR="00904529">
        <w:rPr>
          <w:color w:val="000000"/>
          <w:sz w:val="28"/>
          <w:szCs w:val="28"/>
        </w:rPr>
        <w:t xml:space="preserve"> </w:t>
      </w:r>
      <w:r w:rsidR="00623DBF" w:rsidRPr="00F311CF">
        <w:rPr>
          <w:color w:val="000000"/>
          <w:sz w:val="28"/>
          <w:szCs w:val="28"/>
        </w:rPr>
        <w:t>Для</w:t>
      </w:r>
      <w:r w:rsidR="00904529">
        <w:rPr>
          <w:color w:val="000000"/>
          <w:sz w:val="28"/>
          <w:szCs w:val="28"/>
        </w:rPr>
        <w:t xml:space="preserve"> </w:t>
      </w:r>
      <w:r w:rsidR="00623DBF" w:rsidRPr="00F311CF">
        <w:rPr>
          <w:color w:val="000000"/>
          <w:sz w:val="28"/>
          <w:szCs w:val="28"/>
        </w:rPr>
        <w:t>определения</w:t>
      </w:r>
      <w:r w:rsidR="00904529">
        <w:rPr>
          <w:color w:val="000000"/>
          <w:sz w:val="28"/>
          <w:szCs w:val="28"/>
        </w:rPr>
        <w:t xml:space="preserve"> </w:t>
      </w:r>
      <w:r w:rsidR="00623DBF" w:rsidRPr="00F311CF">
        <w:rPr>
          <w:color w:val="000000"/>
          <w:sz w:val="28"/>
          <w:szCs w:val="28"/>
        </w:rPr>
        <w:t>общих</w:t>
      </w:r>
      <w:r w:rsidR="00904529">
        <w:rPr>
          <w:color w:val="000000"/>
          <w:sz w:val="28"/>
          <w:szCs w:val="28"/>
        </w:rPr>
        <w:t xml:space="preserve"> </w:t>
      </w:r>
      <w:r w:rsidR="00623DBF" w:rsidRPr="00F311CF">
        <w:rPr>
          <w:color w:val="000000"/>
          <w:sz w:val="28"/>
          <w:szCs w:val="28"/>
        </w:rPr>
        <w:t>результатов</w:t>
      </w:r>
      <w:r w:rsidR="00904529">
        <w:rPr>
          <w:color w:val="000000"/>
          <w:sz w:val="28"/>
          <w:szCs w:val="28"/>
        </w:rPr>
        <w:t xml:space="preserve"> </w:t>
      </w:r>
      <w:r w:rsidR="00623DBF" w:rsidRPr="00F311CF">
        <w:rPr>
          <w:color w:val="000000"/>
          <w:sz w:val="28"/>
          <w:szCs w:val="28"/>
        </w:rPr>
        <w:t>оценки</w:t>
      </w:r>
      <w:r w:rsidR="00904529">
        <w:rPr>
          <w:color w:val="000000"/>
          <w:sz w:val="28"/>
          <w:szCs w:val="28"/>
        </w:rPr>
        <w:t xml:space="preserve"> </w:t>
      </w:r>
      <w:r w:rsidR="00B10DB7">
        <w:rPr>
          <w:color w:val="000000"/>
          <w:sz w:val="28"/>
          <w:szCs w:val="28"/>
        </w:rPr>
        <w:t xml:space="preserve">системы внутреннего контроля </w:t>
      </w:r>
      <w:r w:rsidR="00623DBF" w:rsidRPr="00F311CF">
        <w:rPr>
          <w:color w:val="000000"/>
          <w:sz w:val="28"/>
          <w:szCs w:val="28"/>
        </w:rPr>
        <w:t>каждой</w:t>
      </w:r>
      <w:r w:rsidR="00904529">
        <w:rPr>
          <w:color w:val="000000"/>
          <w:sz w:val="28"/>
          <w:szCs w:val="28"/>
        </w:rPr>
        <w:t xml:space="preserve"> </w:t>
      </w:r>
      <w:r w:rsidR="00623DBF" w:rsidRPr="00F311CF">
        <w:rPr>
          <w:color w:val="000000"/>
          <w:sz w:val="28"/>
          <w:szCs w:val="28"/>
        </w:rPr>
        <w:t>степени</w:t>
      </w:r>
      <w:r w:rsidR="00904529">
        <w:rPr>
          <w:color w:val="000000"/>
          <w:sz w:val="28"/>
          <w:szCs w:val="28"/>
        </w:rPr>
        <w:t xml:space="preserve"> </w:t>
      </w:r>
      <w:r w:rsidR="00623DBF" w:rsidRPr="00F311CF">
        <w:rPr>
          <w:color w:val="000000"/>
          <w:sz w:val="28"/>
          <w:szCs w:val="28"/>
        </w:rPr>
        <w:t>надежности</w:t>
      </w:r>
      <w:r w:rsidR="00904529">
        <w:rPr>
          <w:color w:val="000000"/>
          <w:sz w:val="28"/>
          <w:szCs w:val="28"/>
        </w:rPr>
        <w:t xml:space="preserve"> </w:t>
      </w:r>
      <w:r w:rsidR="00623DBF" w:rsidRPr="00F311CF">
        <w:rPr>
          <w:color w:val="000000"/>
          <w:sz w:val="28"/>
          <w:szCs w:val="28"/>
        </w:rPr>
        <w:t>элементов</w:t>
      </w:r>
      <w:r w:rsidR="00904529">
        <w:rPr>
          <w:color w:val="000000"/>
          <w:sz w:val="28"/>
          <w:szCs w:val="28"/>
        </w:rPr>
        <w:t xml:space="preserve"> </w:t>
      </w:r>
      <w:r w:rsidR="00623DBF" w:rsidRPr="00F311CF">
        <w:rPr>
          <w:color w:val="000000"/>
          <w:sz w:val="28"/>
          <w:szCs w:val="28"/>
        </w:rPr>
        <w:t>присваивается</w:t>
      </w:r>
      <w:r w:rsidR="00904529">
        <w:rPr>
          <w:color w:val="000000"/>
          <w:sz w:val="28"/>
          <w:szCs w:val="28"/>
        </w:rPr>
        <w:t xml:space="preserve"> </w:t>
      </w:r>
      <w:r w:rsidR="00623DBF" w:rsidRPr="00F311CF">
        <w:rPr>
          <w:color w:val="000000"/>
          <w:sz w:val="28"/>
          <w:szCs w:val="28"/>
        </w:rPr>
        <w:t>определенное</w:t>
      </w:r>
      <w:r w:rsidR="00904529">
        <w:rPr>
          <w:color w:val="000000"/>
          <w:sz w:val="28"/>
          <w:szCs w:val="28"/>
        </w:rPr>
        <w:t xml:space="preserve"> </w:t>
      </w:r>
      <w:r w:rsidR="00623DBF" w:rsidRPr="00F311CF">
        <w:rPr>
          <w:color w:val="000000"/>
          <w:sz w:val="28"/>
          <w:szCs w:val="28"/>
        </w:rPr>
        <w:t>числовое</w:t>
      </w:r>
      <w:r w:rsidR="00904529">
        <w:rPr>
          <w:color w:val="000000"/>
          <w:sz w:val="28"/>
          <w:szCs w:val="28"/>
        </w:rPr>
        <w:t xml:space="preserve"> </w:t>
      </w:r>
      <w:r w:rsidR="00623DBF" w:rsidRPr="00F311CF">
        <w:rPr>
          <w:color w:val="000000"/>
          <w:sz w:val="28"/>
          <w:szCs w:val="28"/>
        </w:rPr>
        <w:t>значение.</w:t>
      </w:r>
      <w:r w:rsidR="00904529">
        <w:rPr>
          <w:color w:val="000000"/>
          <w:sz w:val="28"/>
          <w:szCs w:val="28"/>
        </w:rPr>
        <w:t xml:space="preserve"> </w:t>
      </w:r>
      <w:r w:rsidR="00623DBF" w:rsidRPr="00F311CF">
        <w:rPr>
          <w:color w:val="000000"/>
          <w:sz w:val="28"/>
          <w:szCs w:val="28"/>
        </w:rPr>
        <w:t>Так,</w:t>
      </w:r>
      <w:r w:rsidR="00904529">
        <w:rPr>
          <w:color w:val="000000"/>
          <w:sz w:val="28"/>
          <w:szCs w:val="28"/>
        </w:rPr>
        <w:t xml:space="preserve"> </w:t>
      </w:r>
      <w:r w:rsidR="00623DBF" w:rsidRPr="00F311CF">
        <w:rPr>
          <w:color w:val="000000"/>
          <w:sz w:val="28"/>
          <w:szCs w:val="28"/>
        </w:rPr>
        <w:t>низкой</w:t>
      </w:r>
      <w:r w:rsidR="00904529">
        <w:rPr>
          <w:color w:val="000000"/>
          <w:sz w:val="28"/>
          <w:szCs w:val="28"/>
        </w:rPr>
        <w:t xml:space="preserve"> </w:t>
      </w:r>
      <w:r w:rsidR="00623DBF" w:rsidRPr="00F311CF">
        <w:rPr>
          <w:color w:val="000000"/>
          <w:sz w:val="28"/>
          <w:szCs w:val="28"/>
        </w:rPr>
        <w:t>степени</w:t>
      </w:r>
      <w:r w:rsidR="00904529">
        <w:rPr>
          <w:color w:val="000000"/>
          <w:sz w:val="28"/>
          <w:szCs w:val="28"/>
        </w:rPr>
        <w:t xml:space="preserve"> </w:t>
      </w:r>
      <w:r w:rsidR="00623DBF" w:rsidRPr="00F311CF">
        <w:rPr>
          <w:color w:val="000000"/>
          <w:sz w:val="28"/>
          <w:szCs w:val="28"/>
        </w:rPr>
        <w:t>надежности</w:t>
      </w:r>
      <w:r w:rsidR="00904529">
        <w:rPr>
          <w:color w:val="000000"/>
          <w:sz w:val="28"/>
          <w:szCs w:val="28"/>
        </w:rPr>
        <w:t xml:space="preserve"> </w:t>
      </w:r>
      <w:r w:rsidR="00623DBF" w:rsidRPr="00F311CF">
        <w:rPr>
          <w:color w:val="000000"/>
          <w:sz w:val="28"/>
          <w:szCs w:val="28"/>
        </w:rPr>
        <w:t>соответствует</w:t>
      </w:r>
      <w:r w:rsidR="00904529">
        <w:rPr>
          <w:color w:val="000000"/>
          <w:sz w:val="28"/>
          <w:szCs w:val="28"/>
        </w:rPr>
        <w:t xml:space="preserve"> </w:t>
      </w:r>
      <w:r w:rsidR="00623DBF" w:rsidRPr="00F311CF">
        <w:rPr>
          <w:color w:val="000000"/>
          <w:sz w:val="28"/>
          <w:szCs w:val="28"/>
        </w:rPr>
        <w:t>значение</w:t>
      </w:r>
      <w:r w:rsidR="00904529">
        <w:rPr>
          <w:color w:val="000000"/>
          <w:sz w:val="28"/>
          <w:szCs w:val="28"/>
        </w:rPr>
        <w:t xml:space="preserve"> </w:t>
      </w:r>
      <w:r w:rsidR="00623DBF" w:rsidRPr="00F311CF">
        <w:rPr>
          <w:color w:val="000000"/>
          <w:sz w:val="28"/>
          <w:szCs w:val="28"/>
        </w:rPr>
        <w:t>0,39;</w:t>
      </w:r>
      <w:r w:rsidR="00904529">
        <w:rPr>
          <w:color w:val="000000"/>
          <w:sz w:val="28"/>
          <w:szCs w:val="28"/>
        </w:rPr>
        <w:t xml:space="preserve"> </w:t>
      </w:r>
      <w:r w:rsidR="00623DBF" w:rsidRPr="00F311CF">
        <w:rPr>
          <w:color w:val="000000"/>
          <w:sz w:val="28"/>
          <w:szCs w:val="28"/>
        </w:rPr>
        <w:t>средней</w:t>
      </w:r>
      <w:r w:rsidR="00904529">
        <w:rPr>
          <w:color w:val="000000"/>
          <w:sz w:val="28"/>
          <w:szCs w:val="28"/>
        </w:rPr>
        <w:t xml:space="preserve"> </w:t>
      </w:r>
      <w:r w:rsidR="00623DBF" w:rsidRPr="00F311CF">
        <w:rPr>
          <w:color w:val="000000"/>
          <w:sz w:val="28"/>
          <w:szCs w:val="28"/>
        </w:rPr>
        <w:t>–</w:t>
      </w:r>
      <w:r w:rsidR="00904529">
        <w:rPr>
          <w:color w:val="000000"/>
          <w:sz w:val="28"/>
          <w:szCs w:val="28"/>
        </w:rPr>
        <w:t xml:space="preserve"> </w:t>
      </w:r>
      <w:r w:rsidR="00623DBF" w:rsidRPr="00F311CF">
        <w:rPr>
          <w:color w:val="000000"/>
          <w:sz w:val="28"/>
          <w:szCs w:val="28"/>
        </w:rPr>
        <w:t>0,5</w:t>
      </w:r>
      <w:r w:rsidR="00904529">
        <w:rPr>
          <w:color w:val="000000"/>
          <w:sz w:val="28"/>
          <w:szCs w:val="28"/>
        </w:rPr>
        <w:t xml:space="preserve"> </w:t>
      </w:r>
      <w:r w:rsidR="00623DBF" w:rsidRPr="00F311CF">
        <w:rPr>
          <w:color w:val="000000"/>
          <w:sz w:val="28"/>
          <w:szCs w:val="28"/>
        </w:rPr>
        <w:t>и</w:t>
      </w:r>
      <w:r w:rsidR="00904529">
        <w:rPr>
          <w:color w:val="000000"/>
          <w:sz w:val="28"/>
          <w:szCs w:val="28"/>
        </w:rPr>
        <w:t xml:space="preserve"> </w:t>
      </w:r>
      <w:r w:rsidR="00623DBF" w:rsidRPr="00F311CF">
        <w:rPr>
          <w:color w:val="000000"/>
          <w:sz w:val="28"/>
          <w:szCs w:val="28"/>
        </w:rPr>
        <w:t>высокой</w:t>
      </w:r>
      <w:r w:rsidR="00904529">
        <w:rPr>
          <w:color w:val="000000"/>
          <w:sz w:val="28"/>
          <w:szCs w:val="28"/>
        </w:rPr>
        <w:t xml:space="preserve"> </w:t>
      </w:r>
      <w:r w:rsidR="00623DBF" w:rsidRPr="00F311CF">
        <w:rPr>
          <w:color w:val="000000"/>
          <w:sz w:val="28"/>
          <w:szCs w:val="28"/>
        </w:rPr>
        <w:t>–</w:t>
      </w:r>
      <w:r w:rsidR="00904529">
        <w:rPr>
          <w:color w:val="000000"/>
          <w:sz w:val="28"/>
          <w:szCs w:val="28"/>
        </w:rPr>
        <w:t xml:space="preserve"> </w:t>
      </w:r>
      <w:r w:rsidR="00623DBF" w:rsidRPr="00F311CF">
        <w:rPr>
          <w:color w:val="000000"/>
          <w:sz w:val="28"/>
          <w:szCs w:val="28"/>
        </w:rPr>
        <w:t>0,61.</w:t>
      </w:r>
      <w:r w:rsidR="00904529">
        <w:rPr>
          <w:color w:val="000000"/>
          <w:sz w:val="28"/>
          <w:szCs w:val="28"/>
        </w:rPr>
        <w:t xml:space="preserve"> </w:t>
      </w:r>
      <w:r w:rsidR="00623DBF" w:rsidRPr="00F311CF">
        <w:rPr>
          <w:color w:val="000000"/>
          <w:sz w:val="28"/>
          <w:szCs w:val="28"/>
        </w:rPr>
        <w:t>Для</w:t>
      </w:r>
      <w:r w:rsidR="00904529">
        <w:rPr>
          <w:color w:val="000000"/>
          <w:sz w:val="28"/>
          <w:szCs w:val="28"/>
        </w:rPr>
        <w:t xml:space="preserve"> </w:t>
      </w:r>
      <w:r w:rsidR="00623DBF" w:rsidRPr="00F311CF">
        <w:rPr>
          <w:color w:val="000000"/>
          <w:sz w:val="28"/>
          <w:szCs w:val="28"/>
        </w:rPr>
        <w:t>определения</w:t>
      </w:r>
      <w:r w:rsidR="00904529">
        <w:rPr>
          <w:color w:val="000000"/>
          <w:sz w:val="28"/>
          <w:szCs w:val="28"/>
        </w:rPr>
        <w:t xml:space="preserve"> </w:t>
      </w:r>
      <w:r w:rsidR="00623DBF" w:rsidRPr="00F311CF">
        <w:rPr>
          <w:color w:val="000000"/>
          <w:sz w:val="28"/>
          <w:szCs w:val="28"/>
        </w:rPr>
        <w:t>числового</w:t>
      </w:r>
      <w:r w:rsidR="00904529">
        <w:rPr>
          <w:color w:val="000000"/>
          <w:sz w:val="28"/>
          <w:szCs w:val="28"/>
        </w:rPr>
        <w:t xml:space="preserve"> </w:t>
      </w:r>
      <w:r w:rsidR="00623DBF" w:rsidRPr="00F311CF">
        <w:rPr>
          <w:color w:val="000000"/>
          <w:sz w:val="28"/>
          <w:szCs w:val="28"/>
        </w:rPr>
        <w:t>значения,</w:t>
      </w:r>
      <w:r w:rsidR="00904529">
        <w:rPr>
          <w:color w:val="000000"/>
          <w:sz w:val="28"/>
          <w:szCs w:val="28"/>
        </w:rPr>
        <w:t xml:space="preserve"> </w:t>
      </w:r>
      <w:r w:rsidR="00623DBF" w:rsidRPr="00F311CF">
        <w:rPr>
          <w:color w:val="000000"/>
          <w:sz w:val="28"/>
          <w:szCs w:val="28"/>
        </w:rPr>
        <w:t>характеризующего</w:t>
      </w:r>
      <w:r w:rsidR="00904529">
        <w:rPr>
          <w:color w:val="000000"/>
          <w:sz w:val="28"/>
          <w:szCs w:val="28"/>
        </w:rPr>
        <w:t xml:space="preserve"> </w:t>
      </w:r>
      <w:r w:rsidR="00623DBF" w:rsidRPr="00F311CF">
        <w:rPr>
          <w:color w:val="000000"/>
          <w:sz w:val="28"/>
          <w:szCs w:val="28"/>
        </w:rPr>
        <w:t>степень</w:t>
      </w:r>
      <w:r w:rsidR="00904529">
        <w:rPr>
          <w:color w:val="000000"/>
          <w:sz w:val="28"/>
          <w:szCs w:val="28"/>
        </w:rPr>
        <w:t xml:space="preserve"> </w:t>
      </w:r>
      <w:r w:rsidR="00623DBF" w:rsidRPr="00F311CF">
        <w:rPr>
          <w:color w:val="000000"/>
          <w:sz w:val="28"/>
          <w:szCs w:val="28"/>
        </w:rPr>
        <w:t>надежности</w:t>
      </w:r>
      <w:r w:rsidR="00904529">
        <w:rPr>
          <w:color w:val="000000"/>
          <w:sz w:val="28"/>
          <w:szCs w:val="28"/>
        </w:rPr>
        <w:t xml:space="preserve"> </w:t>
      </w:r>
      <w:r w:rsidR="00623DBF" w:rsidRPr="00F311CF">
        <w:rPr>
          <w:color w:val="000000"/>
          <w:sz w:val="28"/>
          <w:szCs w:val="28"/>
        </w:rPr>
        <w:t>контрольной</w:t>
      </w:r>
      <w:r w:rsidR="00904529">
        <w:rPr>
          <w:color w:val="000000"/>
          <w:sz w:val="28"/>
          <w:szCs w:val="28"/>
        </w:rPr>
        <w:t xml:space="preserve"> </w:t>
      </w:r>
      <w:r w:rsidR="00623DBF" w:rsidRPr="00F311CF">
        <w:rPr>
          <w:color w:val="000000"/>
          <w:sz w:val="28"/>
          <w:szCs w:val="28"/>
        </w:rPr>
        <w:t>среды</w:t>
      </w:r>
      <w:r w:rsidR="00904529">
        <w:rPr>
          <w:color w:val="000000"/>
          <w:sz w:val="28"/>
          <w:szCs w:val="28"/>
        </w:rPr>
        <w:t xml:space="preserve"> </w:t>
      </w:r>
      <w:r w:rsidR="00623DBF" w:rsidRPr="00F311CF">
        <w:rPr>
          <w:color w:val="000000"/>
          <w:sz w:val="28"/>
          <w:szCs w:val="28"/>
        </w:rPr>
        <w:t>в</w:t>
      </w:r>
      <w:r w:rsidR="00904529">
        <w:rPr>
          <w:color w:val="000000"/>
          <w:sz w:val="28"/>
          <w:szCs w:val="28"/>
        </w:rPr>
        <w:t xml:space="preserve"> </w:t>
      </w:r>
      <w:r w:rsidR="00623DBF" w:rsidRPr="00F311CF">
        <w:rPr>
          <w:color w:val="000000"/>
          <w:sz w:val="28"/>
          <w:szCs w:val="28"/>
        </w:rPr>
        <w:t>целом,</w:t>
      </w:r>
      <w:r w:rsidR="00904529">
        <w:rPr>
          <w:color w:val="000000"/>
          <w:sz w:val="28"/>
          <w:szCs w:val="28"/>
        </w:rPr>
        <w:t xml:space="preserve"> </w:t>
      </w:r>
      <w:r w:rsidR="00623DBF" w:rsidRPr="00F311CF">
        <w:rPr>
          <w:color w:val="000000"/>
          <w:sz w:val="28"/>
          <w:szCs w:val="28"/>
        </w:rPr>
        <w:t>необходимо</w:t>
      </w:r>
      <w:r w:rsidR="00904529">
        <w:rPr>
          <w:color w:val="000000"/>
          <w:sz w:val="28"/>
          <w:szCs w:val="28"/>
        </w:rPr>
        <w:t xml:space="preserve"> </w:t>
      </w:r>
      <w:r w:rsidR="00623DBF" w:rsidRPr="00F311CF">
        <w:rPr>
          <w:color w:val="000000"/>
          <w:sz w:val="28"/>
          <w:szCs w:val="28"/>
        </w:rPr>
        <w:t>определить</w:t>
      </w:r>
      <w:r w:rsidR="00904529">
        <w:rPr>
          <w:color w:val="000000"/>
          <w:sz w:val="28"/>
          <w:szCs w:val="28"/>
        </w:rPr>
        <w:t xml:space="preserve"> </w:t>
      </w:r>
      <w:r w:rsidR="00623DBF" w:rsidRPr="00F311CF">
        <w:rPr>
          <w:color w:val="000000"/>
          <w:sz w:val="28"/>
          <w:szCs w:val="28"/>
        </w:rPr>
        <w:t>суммарную</w:t>
      </w:r>
      <w:r w:rsidR="00904529">
        <w:rPr>
          <w:color w:val="000000"/>
          <w:sz w:val="28"/>
          <w:szCs w:val="28"/>
        </w:rPr>
        <w:t xml:space="preserve"> </w:t>
      </w:r>
      <w:r w:rsidR="00623DBF" w:rsidRPr="00F311CF">
        <w:rPr>
          <w:color w:val="000000"/>
          <w:sz w:val="28"/>
          <w:szCs w:val="28"/>
        </w:rPr>
        <w:t>долю</w:t>
      </w:r>
      <w:r w:rsidR="00904529">
        <w:rPr>
          <w:color w:val="000000"/>
          <w:sz w:val="28"/>
          <w:szCs w:val="28"/>
        </w:rPr>
        <w:t xml:space="preserve"> </w:t>
      </w:r>
      <w:r w:rsidR="00623DBF" w:rsidRPr="00F311CF">
        <w:rPr>
          <w:color w:val="000000"/>
          <w:sz w:val="28"/>
          <w:szCs w:val="28"/>
        </w:rPr>
        <w:t>высоких,</w:t>
      </w:r>
      <w:r w:rsidR="00904529">
        <w:rPr>
          <w:color w:val="000000"/>
          <w:sz w:val="28"/>
          <w:szCs w:val="28"/>
        </w:rPr>
        <w:t xml:space="preserve"> </w:t>
      </w:r>
      <w:r w:rsidR="00623DBF" w:rsidRPr="00F311CF">
        <w:rPr>
          <w:color w:val="000000"/>
          <w:sz w:val="28"/>
          <w:szCs w:val="28"/>
        </w:rPr>
        <w:t>средних</w:t>
      </w:r>
      <w:r w:rsidR="00904529">
        <w:rPr>
          <w:color w:val="000000"/>
          <w:sz w:val="28"/>
          <w:szCs w:val="28"/>
        </w:rPr>
        <w:t xml:space="preserve"> </w:t>
      </w:r>
      <w:r w:rsidR="00623DBF" w:rsidRPr="00F311CF">
        <w:rPr>
          <w:color w:val="000000"/>
          <w:sz w:val="28"/>
          <w:szCs w:val="28"/>
        </w:rPr>
        <w:t>и</w:t>
      </w:r>
      <w:r w:rsidR="00904529">
        <w:rPr>
          <w:color w:val="000000"/>
          <w:sz w:val="28"/>
          <w:szCs w:val="28"/>
        </w:rPr>
        <w:t xml:space="preserve"> </w:t>
      </w:r>
      <w:r w:rsidR="00623DBF" w:rsidRPr="00F311CF">
        <w:rPr>
          <w:color w:val="000000"/>
          <w:sz w:val="28"/>
          <w:szCs w:val="28"/>
        </w:rPr>
        <w:t>низких</w:t>
      </w:r>
      <w:r w:rsidR="00904529">
        <w:rPr>
          <w:color w:val="000000"/>
          <w:sz w:val="28"/>
          <w:szCs w:val="28"/>
        </w:rPr>
        <w:t xml:space="preserve"> </w:t>
      </w:r>
      <w:r w:rsidR="00623DBF" w:rsidRPr="00F311CF">
        <w:rPr>
          <w:color w:val="000000"/>
          <w:sz w:val="28"/>
          <w:szCs w:val="28"/>
        </w:rPr>
        <w:t>результатов</w:t>
      </w:r>
      <w:r w:rsidR="00904529">
        <w:rPr>
          <w:color w:val="000000"/>
          <w:sz w:val="28"/>
          <w:szCs w:val="28"/>
        </w:rPr>
        <w:t xml:space="preserve"> </w:t>
      </w:r>
      <w:r w:rsidR="00623DBF" w:rsidRPr="00F311CF">
        <w:rPr>
          <w:color w:val="000000"/>
          <w:sz w:val="28"/>
          <w:szCs w:val="28"/>
        </w:rPr>
        <w:t>в</w:t>
      </w:r>
      <w:r w:rsidR="00904529">
        <w:rPr>
          <w:color w:val="000000"/>
          <w:sz w:val="28"/>
          <w:szCs w:val="28"/>
        </w:rPr>
        <w:t xml:space="preserve"> </w:t>
      </w:r>
      <w:r w:rsidR="00623DBF" w:rsidRPr="00F311CF">
        <w:rPr>
          <w:color w:val="000000"/>
          <w:sz w:val="28"/>
          <w:szCs w:val="28"/>
        </w:rPr>
        <w:t>тесте</w:t>
      </w:r>
      <w:r w:rsidR="00904529">
        <w:rPr>
          <w:color w:val="000000"/>
          <w:sz w:val="28"/>
          <w:szCs w:val="28"/>
        </w:rPr>
        <w:t xml:space="preserve"> </w:t>
      </w:r>
      <w:r w:rsidR="00623DBF" w:rsidRPr="00F311CF">
        <w:rPr>
          <w:color w:val="000000"/>
          <w:sz w:val="28"/>
          <w:szCs w:val="28"/>
        </w:rPr>
        <w:t>с</w:t>
      </w:r>
      <w:r w:rsidR="00904529">
        <w:rPr>
          <w:color w:val="000000"/>
          <w:sz w:val="28"/>
          <w:szCs w:val="28"/>
        </w:rPr>
        <w:t xml:space="preserve"> </w:t>
      </w:r>
      <w:r w:rsidR="00623DBF" w:rsidRPr="00F311CF">
        <w:rPr>
          <w:color w:val="000000"/>
          <w:sz w:val="28"/>
          <w:szCs w:val="28"/>
        </w:rPr>
        <w:t>учетом</w:t>
      </w:r>
      <w:r w:rsidR="00904529">
        <w:rPr>
          <w:color w:val="000000"/>
          <w:sz w:val="28"/>
          <w:szCs w:val="28"/>
        </w:rPr>
        <w:t xml:space="preserve"> </w:t>
      </w:r>
      <w:r w:rsidR="00623DBF" w:rsidRPr="00F311CF">
        <w:rPr>
          <w:color w:val="000000"/>
          <w:sz w:val="28"/>
          <w:szCs w:val="28"/>
        </w:rPr>
        <w:t>присвоенных</w:t>
      </w:r>
      <w:r w:rsidR="00904529">
        <w:rPr>
          <w:color w:val="000000"/>
          <w:sz w:val="28"/>
          <w:szCs w:val="28"/>
        </w:rPr>
        <w:t xml:space="preserve"> </w:t>
      </w:r>
      <w:r w:rsidR="00623DBF" w:rsidRPr="00F311CF">
        <w:rPr>
          <w:color w:val="000000"/>
          <w:sz w:val="28"/>
          <w:szCs w:val="28"/>
        </w:rPr>
        <w:t>числовых</w:t>
      </w:r>
      <w:r w:rsidR="00904529">
        <w:rPr>
          <w:color w:val="000000"/>
          <w:sz w:val="28"/>
          <w:szCs w:val="28"/>
        </w:rPr>
        <w:t xml:space="preserve"> </w:t>
      </w:r>
      <w:r w:rsidR="00623DBF" w:rsidRPr="00F311CF">
        <w:rPr>
          <w:color w:val="000000"/>
          <w:sz w:val="28"/>
          <w:szCs w:val="28"/>
        </w:rPr>
        <w:t>значений.</w:t>
      </w:r>
    </w:p>
    <w:p w:rsidR="00DE0EDF" w:rsidRDefault="00887B74" w:rsidP="00682DA3">
      <w:pPr>
        <w:pStyle w:val="af"/>
        <w:spacing w:before="0" w:beforeAutospacing="0" w:after="0" w:afterAutospacing="0" w:line="360" w:lineRule="auto"/>
        <w:ind w:firstLine="709"/>
        <w:jc w:val="both"/>
        <w:rPr>
          <w:color w:val="000000"/>
          <w:sz w:val="28"/>
          <w:szCs w:val="28"/>
        </w:rPr>
      </w:pPr>
      <w:r w:rsidRPr="00716AD6">
        <w:rPr>
          <w:color w:val="000000"/>
          <w:sz w:val="28"/>
          <w:szCs w:val="28"/>
        </w:rPr>
        <w:t>В</w:t>
      </w:r>
      <w:r w:rsidR="00904529">
        <w:rPr>
          <w:color w:val="000000"/>
          <w:sz w:val="28"/>
          <w:szCs w:val="28"/>
        </w:rPr>
        <w:t xml:space="preserve"> </w:t>
      </w:r>
      <w:r w:rsidRPr="00716AD6">
        <w:rPr>
          <w:color w:val="000000"/>
          <w:sz w:val="28"/>
          <w:szCs w:val="28"/>
        </w:rPr>
        <w:t>международной</w:t>
      </w:r>
      <w:r w:rsidR="00904529">
        <w:rPr>
          <w:color w:val="000000"/>
          <w:sz w:val="28"/>
          <w:szCs w:val="28"/>
        </w:rPr>
        <w:t xml:space="preserve"> </w:t>
      </w:r>
      <w:r w:rsidRPr="00716AD6">
        <w:rPr>
          <w:color w:val="000000"/>
          <w:sz w:val="28"/>
          <w:szCs w:val="28"/>
        </w:rPr>
        <w:t>практике</w:t>
      </w:r>
      <w:r w:rsidR="00904529">
        <w:rPr>
          <w:color w:val="000000"/>
          <w:sz w:val="28"/>
          <w:szCs w:val="28"/>
        </w:rPr>
        <w:t xml:space="preserve"> </w:t>
      </w:r>
      <w:r w:rsidRPr="00716AD6">
        <w:rPr>
          <w:color w:val="000000"/>
          <w:sz w:val="28"/>
          <w:szCs w:val="28"/>
        </w:rPr>
        <w:t>аудита</w:t>
      </w:r>
      <w:r w:rsidR="00904529">
        <w:rPr>
          <w:color w:val="000000"/>
          <w:sz w:val="28"/>
          <w:szCs w:val="28"/>
        </w:rPr>
        <w:t xml:space="preserve"> </w:t>
      </w:r>
      <w:r w:rsidRPr="00716AD6">
        <w:rPr>
          <w:color w:val="000000"/>
          <w:sz w:val="28"/>
          <w:szCs w:val="28"/>
        </w:rPr>
        <w:t>для</w:t>
      </w:r>
      <w:r w:rsidR="00904529">
        <w:rPr>
          <w:color w:val="000000"/>
          <w:sz w:val="28"/>
          <w:szCs w:val="28"/>
        </w:rPr>
        <w:t xml:space="preserve"> </w:t>
      </w:r>
      <w:r w:rsidRPr="00716AD6">
        <w:rPr>
          <w:color w:val="000000"/>
          <w:sz w:val="28"/>
          <w:szCs w:val="28"/>
        </w:rPr>
        <w:t>изучения</w:t>
      </w:r>
      <w:r w:rsidR="00904529">
        <w:rPr>
          <w:color w:val="000000"/>
          <w:sz w:val="28"/>
          <w:szCs w:val="28"/>
        </w:rPr>
        <w:t xml:space="preserve"> </w:t>
      </w:r>
      <w:r w:rsidR="00B10DB7">
        <w:rPr>
          <w:color w:val="000000"/>
          <w:sz w:val="28"/>
          <w:szCs w:val="28"/>
        </w:rPr>
        <w:t xml:space="preserve">системы внутреннего контроля </w:t>
      </w:r>
      <w:r w:rsidRPr="00F311CF">
        <w:rPr>
          <w:color w:val="000000"/>
          <w:sz w:val="28"/>
          <w:szCs w:val="28"/>
        </w:rPr>
        <w:t>применяют</w:t>
      </w:r>
      <w:r w:rsidR="00904529">
        <w:rPr>
          <w:color w:val="000000"/>
          <w:sz w:val="28"/>
          <w:szCs w:val="28"/>
        </w:rPr>
        <w:t xml:space="preserve"> </w:t>
      </w:r>
      <w:r w:rsidRPr="00F311CF">
        <w:rPr>
          <w:color w:val="000000"/>
          <w:sz w:val="28"/>
          <w:szCs w:val="28"/>
        </w:rPr>
        <w:t>тесты,</w:t>
      </w:r>
      <w:r w:rsidR="00904529">
        <w:rPr>
          <w:color w:val="000000"/>
          <w:sz w:val="28"/>
          <w:szCs w:val="28"/>
        </w:rPr>
        <w:t xml:space="preserve"> </w:t>
      </w:r>
      <w:r w:rsidRPr="00F311CF">
        <w:rPr>
          <w:color w:val="000000"/>
          <w:sz w:val="28"/>
          <w:szCs w:val="28"/>
        </w:rPr>
        <w:t>которые</w:t>
      </w:r>
      <w:r w:rsidR="00904529">
        <w:rPr>
          <w:color w:val="000000"/>
          <w:sz w:val="28"/>
          <w:szCs w:val="28"/>
        </w:rPr>
        <w:t xml:space="preserve"> </w:t>
      </w:r>
      <w:r w:rsidRPr="00F311CF">
        <w:rPr>
          <w:color w:val="000000"/>
          <w:sz w:val="28"/>
          <w:szCs w:val="28"/>
        </w:rPr>
        <w:t>делятся</w:t>
      </w:r>
      <w:r w:rsidR="00904529">
        <w:rPr>
          <w:color w:val="000000"/>
          <w:sz w:val="28"/>
          <w:szCs w:val="28"/>
        </w:rPr>
        <w:t xml:space="preserve"> </w:t>
      </w:r>
      <w:r w:rsidRPr="00F311CF">
        <w:rPr>
          <w:color w:val="000000"/>
          <w:sz w:val="28"/>
          <w:szCs w:val="28"/>
        </w:rPr>
        <w:t>на</w:t>
      </w:r>
      <w:r w:rsidR="00904529">
        <w:rPr>
          <w:color w:val="000000"/>
          <w:sz w:val="28"/>
          <w:szCs w:val="28"/>
        </w:rPr>
        <w:t xml:space="preserve"> </w:t>
      </w:r>
      <w:r w:rsidRPr="00716AD6">
        <w:rPr>
          <w:color w:val="000000"/>
          <w:sz w:val="28"/>
          <w:szCs w:val="28"/>
        </w:rPr>
        <w:t>сквозные</w:t>
      </w:r>
      <w:r w:rsidR="00904529">
        <w:rPr>
          <w:color w:val="000000"/>
          <w:sz w:val="28"/>
          <w:szCs w:val="28"/>
        </w:rPr>
        <w:t xml:space="preserve"> </w:t>
      </w:r>
      <w:r w:rsidRPr="00716AD6">
        <w:rPr>
          <w:color w:val="000000"/>
          <w:sz w:val="28"/>
          <w:szCs w:val="28"/>
        </w:rPr>
        <w:t>тесты</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тесты</w:t>
      </w:r>
      <w:r w:rsidR="00904529">
        <w:rPr>
          <w:color w:val="000000"/>
          <w:sz w:val="28"/>
          <w:szCs w:val="28"/>
        </w:rPr>
        <w:t xml:space="preserve"> </w:t>
      </w:r>
      <w:r w:rsidRPr="00716AD6">
        <w:rPr>
          <w:color w:val="000000"/>
          <w:sz w:val="28"/>
          <w:szCs w:val="28"/>
        </w:rPr>
        <w:t>согласованности</w:t>
      </w:r>
      <w:r w:rsidR="00904529">
        <w:rPr>
          <w:color w:val="000000"/>
          <w:sz w:val="28"/>
          <w:szCs w:val="28"/>
        </w:rPr>
        <w:t xml:space="preserve"> </w:t>
      </w:r>
      <w:r w:rsidRPr="00716AD6">
        <w:rPr>
          <w:color w:val="000000"/>
          <w:sz w:val="28"/>
          <w:szCs w:val="28"/>
        </w:rPr>
        <w:t>соответствия.</w:t>
      </w:r>
      <w:r w:rsidR="00904529">
        <w:rPr>
          <w:color w:val="000000"/>
          <w:sz w:val="28"/>
          <w:szCs w:val="28"/>
        </w:rPr>
        <w:t xml:space="preserve"> </w:t>
      </w:r>
      <w:bookmarkStart w:id="8" w:name="185"/>
    </w:p>
    <w:p w:rsidR="00F311CF" w:rsidRPr="00F311CF" w:rsidRDefault="00F311CF" w:rsidP="00682DA3">
      <w:pPr>
        <w:pStyle w:val="af"/>
        <w:spacing w:before="0" w:beforeAutospacing="0" w:after="0" w:afterAutospacing="0" w:line="360" w:lineRule="auto"/>
        <w:ind w:firstLine="709"/>
        <w:jc w:val="both"/>
        <w:rPr>
          <w:color w:val="000000"/>
          <w:sz w:val="28"/>
          <w:szCs w:val="28"/>
        </w:rPr>
      </w:pPr>
      <w:r w:rsidRPr="00F311CF">
        <w:rPr>
          <w:color w:val="000000"/>
          <w:sz w:val="28"/>
          <w:szCs w:val="28"/>
        </w:rPr>
        <w:t>Сквозные</w:t>
      </w:r>
      <w:r w:rsidR="00904529">
        <w:rPr>
          <w:color w:val="000000"/>
          <w:sz w:val="28"/>
          <w:szCs w:val="28"/>
        </w:rPr>
        <w:t xml:space="preserve"> </w:t>
      </w:r>
      <w:r w:rsidRPr="00F311CF">
        <w:rPr>
          <w:color w:val="000000"/>
          <w:sz w:val="28"/>
          <w:szCs w:val="28"/>
        </w:rPr>
        <w:t>тесты</w:t>
      </w:r>
      <w:r w:rsidR="00904529">
        <w:rPr>
          <w:color w:val="000000"/>
          <w:sz w:val="28"/>
          <w:szCs w:val="28"/>
        </w:rPr>
        <w:t xml:space="preserve"> </w:t>
      </w:r>
      <w:r w:rsidRPr="00F311CF">
        <w:rPr>
          <w:color w:val="000000"/>
          <w:sz w:val="28"/>
          <w:szCs w:val="28"/>
        </w:rPr>
        <w:t>используются</w:t>
      </w:r>
      <w:r w:rsidR="00904529">
        <w:rPr>
          <w:color w:val="000000"/>
          <w:sz w:val="28"/>
          <w:szCs w:val="28"/>
        </w:rPr>
        <w:t xml:space="preserve"> </w:t>
      </w:r>
      <w:r w:rsidRPr="00F311CF">
        <w:rPr>
          <w:color w:val="000000"/>
          <w:sz w:val="28"/>
          <w:szCs w:val="28"/>
        </w:rPr>
        <w:t>в</w:t>
      </w:r>
      <w:r w:rsidR="00904529">
        <w:rPr>
          <w:color w:val="000000"/>
          <w:sz w:val="28"/>
          <w:szCs w:val="28"/>
        </w:rPr>
        <w:t xml:space="preserve"> </w:t>
      </w:r>
      <w:r w:rsidRPr="00F311CF">
        <w:rPr>
          <w:color w:val="000000"/>
          <w:sz w:val="28"/>
          <w:szCs w:val="28"/>
        </w:rPr>
        <w:t>случаях,</w:t>
      </w:r>
      <w:r w:rsidR="00904529">
        <w:rPr>
          <w:color w:val="000000"/>
          <w:sz w:val="28"/>
          <w:szCs w:val="28"/>
        </w:rPr>
        <w:t xml:space="preserve"> </w:t>
      </w:r>
      <w:r w:rsidRPr="00F311CF">
        <w:rPr>
          <w:color w:val="000000"/>
          <w:sz w:val="28"/>
          <w:szCs w:val="28"/>
        </w:rPr>
        <w:t>когда</w:t>
      </w:r>
      <w:r w:rsidR="00904529">
        <w:rPr>
          <w:color w:val="000000"/>
          <w:sz w:val="28"/>
          <w:szCs w:val="28"/>
        </w:rPr>
        <w:t xml:space="preserve"> </w:t>
      </w:r>
      <w:r w:rsidRPr="00F311CF">
        <w:rPr>
          <w:color w:val="000000"/>
          <w:sz w:val="28"/>
          <w:szCs w:val="28"/>
        </w:rPr>
        <w:t>необходимо</w:t>
      </w:r>
      <w:r w:rsidR="00904529">
        <w:rPr>
          <w:color w:val="000000"/>
          <w:sz w:val="28"/>
          <w:szCs w:val="28"/>
        </w:rPr>
        <w:t xml:space="preserve"> </w:t>
      </w:r>
      <w:r w:rsidRPr="00F311CF">
        <w:rPr>
          <w:color w:val="000000"/>
          <w:sz w:val="28"/>
          <w:szCs w:val="28"/>
        </w:rPr>
        <w:t>проследить</w:t>
      </w:r>
      <w:r w:rsidR="00904529">
        <w:rPr>
          <w:color w:val="000000"/>
          <w:sz w:val="28"/>
          <w:szCs w:val="28"/>
        </w:rPr>
        <w:t xml:space="preserve"> </w:t>
      </w:r>
      <w:r w:rsidRPr="00F311CF">
        <w:rPr>
          <w:color w:val="000000"/>
          <w:sz w:val="28"/>
          <w:szCs w:val="28"/>
        </w:rPr>
        <w:t>за</w:t>
      </w:r>
      <w:r w:rsidR="00904529">
        <w:rPr>
          <w:color w:val="000000"/>
          <w:sz w:val="28"/>
          <w:szCs w:val="28"/>
        </w:rPr>
        <w:t xml:space="preserve"> </w:t>
      </w:r>
      <w:r w:rsidRPr="00F311CF">
        <w:rPr>
          <w:color w:val="000000"/>
          <w:sz w:val="28"/>
          <w:szCs w:val="28"/>
        </w:rPr>
        <w:t>наличием</w:t>
      </w:r>
      <w:r w:rsidR="00904529">
        <w:rPr>
          <w:color w:val="000000"/>
          <w:sz w:val="28"/>
          <w:szCs w:val="28"/>
        </w:rPr>
        <w:t xml:space="preserve"> </w:t>
      </w:r>
      <w:r w:rsidRPr="00F311CF">
        <w:rPr>
          <w:color w:val="000000"/>
          <w:sz w:val="28"/>
          <w:szCs w:val="28"/>
        </w:rPr>
        <w:t>контроля</w:t>
      </w:r>
      <w:r w:rsidR="00904529">
        <w:rPr>
          <w:color w:val="000000"/>
          <w:sz w:val="28"/>
          <w:szCs w:val="28"/>
        </w:rPr>
        <w:t xml:space="preserve"> </w:t>
      </w:r>
      <w:r w:rsidRPr="00F311CF">
        <w:rPr>
          <w:color w:val="000000"/>
          <w:sz w:val="28"/>
          <w:szCs w:val="28"/>
        </w:rPr>
        <w:t>с</w:t>
      </w:r>
      <w:r w:rsidR="00904529">
        <w:rPr>
          <w:color w:val="000000"/>
          <w:sz w:val="28"/>
          <w:szCs w:val="28"/>
        </w:rPr>
        <w:t xml:space="preserve"> </w:t>
      </w:r>
      <w:r w:rsidRPr="00F311CF">
        <w:rPr>
          <w:color w:val="000000"/>
          <w:sz w:val="28"/>
          <w:szCs w:val="28"/>
        </w:rPr>
        <w:t>момента</w:t>
      </w:r>
      <w:r w:rsidR="00904529">
        <w:rPr>
          <w:color w:val="000000"/>
          <w:sz w:val="28"/>
          <w:szCs w:val="28"/>
        </w:rPr>
        <w:t xml:space="preserve"> </w:t>
      </w:r>
      <w:r w:rsidRPr="00F311CF">
        <w:rPr>
          <w:color w:val="000000"/>
          <w:sz w:val="28"/>
          <w:szCs w:val="28"/>
        </w:rPr>
        <w:t>появления</w:t>
      </w:r>
      <w:r w:rsidR="00904529">
        <w:rPr>
          <w:color w:val="000000"/>
          <w:sz w:val="28"/>
          <w:szCs w:val="28"/>
        </w:rPr>
        <w:t xml:space="preserve"> </w:t>
      </w:r>
      <w:r w:rsidRPr="00F311CF">
        <w:rPr>
          <w:color w:val="000000"/>
          <w:sz w:val="28"/>
          <w:szCs w:val="28"/>
        </w:rPr>
        <w:t>первичного</w:t>
      </w:r>
      <w:r w:rsidR="00904529">
        <w:rPr>
          <w:color w:val="000000"/>
          <w:sz w:val="28"/>
          <w:szCs w:val="28"/>
        </w:rPr>
        <w:t xml:space="preserve"> </w:t>
      </w:r>
      <w:r w:rsidRPr="00F311CF">
        <w:rPr>
          <w:color w:val="000000"/>
          <w:sz w:val="28"/>
          <w:szCs w:val="28"/>
        </w:rPr>
        <w:t>документа</w:t>
      </w:r>
      <w:r w:rsidR="00904529">
        <w:rPr>
          <w:color w:val="000000"/>
          <w:sz w:val="28"/>
          <w:szCs w:val="28"/>
        </w:rPr>
        <w:t xml:space="preserve"> </w:t>
      </w:r>
      <w:r w:rsidRPr="00F311CF">
        <w:rPr>
          <w:color w:val="000000"/>
          <w:sz w:val="28"/>
          <w:szCs w:val="28"/>
        </w:rPr>
        <w:t>о</w:t>
      </w:r>
      <w:r w:rsidR="00904529">
        <w:rPr>
          <w:color w:val="000000"/>
          <w:sz w:val="28"/>
          <w:szCs w:val="28"/>
        </w:rPr>
        <w:t xml:space="preserve"> </w:t>
      </w:r>
      <w:r w:rsidRPr="00F311CF">
        <w:rPr>
          <w:color w:val="000000"/>
          <w:sz w:val="28"/>
          <w:szCs w:val="28"/>
        </w:rPr>
        <w:t>хозяйственной</w:t>
      </w:r>
      <w:r w:rsidR="00904529">
        <w:rPr>
          <w:color w:val="000000"/>
          <w:sz w:val="28"/>
          <w:szCs w:val="28"/>
        </w:rPr>
        <w:t xml:space="preserve"> </w:t>
      </w:r>
      <w:r w:rsidRPr="00F311CF">
        <w:rPr>
          <w:color w:val="000000"/>
          <w:sz w:val="28"/>
          <w:szCs w:val="28"/>
        </w:rPr>
        <w:t>операции</w:t>
      </w:r>
      <w:r w:rsidR="00904529">
        <w:rPr>
          <w:color w:val="000000"/>
          <w:sz w:val="28"/>
          <w:szCs w:val="28"/>
        </w:rPr>
        <w:t xml:space="preserve"> </w:t>
      </w:r>
      <w:r w:rsidRPr="00F311CF">
        <w:rPr>
          <w:color w:val="000000"/>
          <w:sz w:val="28"/>
          <w:szCs w:val="28"/>
        </w:rPr>
        <w:t>к</w:t>
      </w:r>
      <w:r w:rsidR="00904529">
        <w:rPr>
          <w:color w:val="000000"/>
          <w:sz w:val="28"/>
          <w:szCs w:val="28"/>
        </w:rPr>
        <w:t xml:space="preserve"> </w:t>
      </w:r>
      <w:r w:rsidRPr="00F311CF">
        <w:rPr>
          <w:color w:val="000000"/>
          <w:sz w:val="28"/>
          <w:szCs w:val="28"/>
        </w:rPr>
        <w:t>отражению</w:t>
      </w:r>
      <w:r w:rsidR="00904529">
        <w:rPr>
          <w:color w:val="000000"/>
          <w:sz w:val="28"/>
          <w:szCs w:val="28"/>
        </w:rPr>
        <w:t xml:space="preserve"> </w:t>
      </w:r>
      <w:r w:rsidRPr="00F311CF">
        <w:rPr>
          <w:color w:val="000000"/>
          <w:sz w:val="28"/>
          <w:szCs w:val="28"/>
        </w:rPr>
        <w:t>ее</w:t>
      </w:r>
      <w:r w:rsidR="00904529">
        <w:rPr>
          <w:color w:val="000000"/>
          <w:sz w:val="28"/>
          <w:szCs w:val="28"/>
        </w:rPr>
        <w:t xml:space="preserve"> </w:t>
      </w:r>
      <w:r w:rsidRPr="00F311CF">
        <w:rPr>
          <w:color w:val="000000"/>
          <w:sz w:val="28"/>
          <w:szCs w:val="28"/>
        </w:rPr>
        <w:t>в</w:t>
      </w:r>
      <w:r w:rsidR="00904529">
        <w:rPr>
          <w:color w:val="000000"/>
          <w:sz w:val="28"/>
          <w:szCs w:val="28"/>
        </w:rPr>
        <w:t xml:space="preserve"> </w:t>
      </w:r>
      <w:r w:rsidRPr="00F311CF">
        <w:rPr>
          <w:color w:val="000000"/>
          <w:sz w:val="28"/>
          <w:szCs w:val="28"/>
        </w:rPr>
        <w:t>учетных</w:t>
      </w:r>
      <w:r w:rsidR="00904529">
        <w:rPr>
          <w:color w:val="000000"/>
          <w:sz w:val="28"/>
          <w:szCs w:val="28"/>
        </w:rPr>
        <w:t xml:space="preserve"> </w:t>
      </w:r>
      <w:r w:rsidRPr="00F311CF">
        <w:rPr>
          <w:color w:val="000000"/>
          <w:sz w:val="28"/>
          <w:szCs w:val="28"/>
        </w:rPr>
        <w:t>регистрах</w:t>
      </w:r>
      <w:r w:rsidR="00904529">
        <w:rPr>
          <w:color w:val="000000"/>
          <w:sz w:val="28"/>
          <w:szCs w:val="28"/>
        </w:rPr>
        <w:t xml:space="preserve"> </w:t>
      </w:r>
      <w:r w:rsidRPr="00F311CF">
        <w:rPr>
          <w:color w:val="000000"/>
          <w:sz w:val="28"/>
          <w:szCs w:val="28"/>
        </w:rPr>
        <w:t>и</w:t>
      </w:r>
      <w:r w:rsidR="00904529">
        <w:rPr>
          <w:color w:val="000000"/>
          <w:sz w:val="28"/>
          <w:szCs w:val="28"/>
        </w:rPr>
        <w:t xml:space="preserve"> </w:t>
      </w:r>
      <w:r w:rsidRPr="00F311CF">
        <w:rPr>
          <w:color w:val="000000"/>
          <w:sz w:val="28"/>
          <w:szCs w:val="28"/>
        </w:rPr>
        <w:t>финансовой</w:t>
      </w:r>
      <w:r w:rsidR="00904529">
        <w:rPr>
          <w:color w:val="000000"/>
          <w:sz w:val="28"/>
          <w:szCs w:val="28"/>
        </w:rPr>
        <w:t xml:space="preserve"> </w:t>
      </w:r>
      <w:r w:rsidRPr="00F311CF">
        <w:rPr>
          <w:color w:val="000000"/>
          <w:sz w:val="28"/>
          <w:szCs w:val="28"/>
        </w:rPr>
        <w:t>отчетности.</w:t>
      </w:r>
    </w:p>
    <w:p w:rsidR="00F311CF" w:rsidRPr="00F311CF" w:rsidRDefault="00F311CF" w:rsidP="00682DA3">
      <w:pPr>
        <w:pStyle w:val="af"/>
        <w:spacing w:before="0" w:beforeAutospacing="0" w:after="0" w:afterAutospacing="0" w:line="360" w:lineRule="auto"/>
        <w:ind w:firstLine="709"/>
        <w:jc w:val="both"/>
        <w:rPr>
          <w:color w:val="000000"/>
          <w:sz w:val="28"/>
          <w:szCs w:val="28"/>
        </w:rPr>
      </w:pPr>
      <w:r w:rsidRPr="00F311CF">
        <w:rPr>
          <w:color w:val="000000"/>
          <w:sz w:val="28"/>
          <w:szCs w:val="28"/>
        </w:rPr>
        <w:t>С</w:t>
      </w:r>
      <w:r w:rsidR="00904529">
        <w:rPr>
          <w:color w:val="000000"/>
          <w:sz w:val="28"/>
          <w:szCs w:val="28"/>
        </w:rPr>
        <w:t xml:space="preserve"> </w:t>
      </w:r>
      <w:r w:rsidRPr="00F311CF">
        <w:rPr>
          <w:color w:val="000000"/>
          <w:sz w:val="28"/>
          <w:szCs w:val="28"/>
        </w:rPr>
        <w:t>помощью</w:t>
      </w:r>
      <w:r w:rsidR="00904529">
        <w:rPr>
          <w:color w:val="000000"/>
          <w:sz w:val="28"/>
          <w:szCs w:val="28"/>
        </w:rPr>
        <w:t xml:space="preserve"> </w:t>
      </w:r>
      <w:r w:rsidRPr="00F311CF">
        <w:rPr>
          <w:color w:val="000000"/>
          <w:sz w:val="28"/>
          <w:szCs w:val="28"/>
        </w:rPr>
        <w:t>тестов</w:t>
      </w:r>
      <w:r w:rsidR="00904529">
        <w:rPr>
          <w:color w:val="000000"/>
          <w:sz w:val="28"/>
          <w:szCs w:val="28"/>
        </w:rPr>
        <w:t xml:space="preserve"> </w:t>
      </w:r>
      <w:r w:rsidRPr="00F311CF">
        <w:rPr>
          <w:color w:val="000000"/>
          <w:sz w:val="28"/>
          <w:szCs w:val="28"/>
        </w:rPr>
        <w:t>на</w:t>
      </w:r>
      <w:r w:rsidR="00904529">
        <w:rPr>
          <w:color w:val="000000"/>
          <w:sz w:val="28"/>
          <w:szCs w:val="28"/>
        </w:rPr>
        <w:t xml:space="preserve"> </w:t>
      </w:r>
      <w:r w:rsidRPr="00F311CF">
        <w:rPr>
          <w:color w:val="000000"/>
          <w:sz w:val="28"/>
          <w:szCs w:val="28"/>
        </w:rPr>
        <w:t>соответствие</w:t>
      </w:r>
      <w:r w:rsidR="00904529">
        <w:rPr>
          <w:color w:val="000000"/>
          <w:sz w:val="28"/>
          <w:szCs w:val="28"/>
        </w:rPr>
        <w:t xml:space="preserve"> </w:t>
      </w:r>
      <w:r w:rsidRPr="00F311CF">
        <w:rPr>
          <w:color w:val="000000"/>
          <w:sz w:val="28"/>
          <w:szCs w:val="28"/>
        </w:rPr>
        <w:t>проверяется</w:t>
      </w:r>
      <w:r w:rsidR="00904529">
        <w:rPr>
          <w:color w:val="000000"/>
          <w:sz w:val="28"/>
          <w:szCs w:val="28"/>
        </w:rPr>
        <w:t xml:space="preserve"> </w:t>
      </w:r>
      <w:r w:rsidRPr="00F311CF">
        <w:rPr>
          <w:color w:val="000000"/>
          <w:sz w:val="28"/>
          <w:szCs w:val="28"/>
        </w:rPr>
        <w:t>эффективность</w:t>
      </w:r>
      <w:r w:rsidR="00904529">
        <w:rPr>
          <w:color w:val="000000"/>
          <w:sz w:val="28"/>
          <w:szCs w:val="28"/>
        </w:rPr>
        <w:t xml:space="preserve"> </w:t>
      </w:r>
      <w:r w:rsidRPr="00F311CF">
        <w:rPr>
          <w:color w:val="000000"/>
          <w:sz w:val="28"/>
          <w:szCs w:val="28"/>
        </w:rPr>
        <w:t>системы</w:t>
      </w:r>
      <w:r w:rsidR="00904529">
        <w:rPr>
          <w:color w:val="000000"/>
          <w:sz w:val="28"/>
          <w:szCs w:val="28"/>
        </w:rPr>
        <w:t xml:space="preserve"> </w:t>
      </w:r>
      <w:r w:rsidRPr="00F311CF">
        <w:rPr>
          <w:color w:val="000000"/>
          <w:sz w:val="28"/>
          <w:szCs w:val="28"/>
        </w:rPr>
        <w:t>внутреннего</w:t>
      </w:r>
      <w:r w:rsidR="00904529">
        <w:rPr>
          <w:color w:val="000000"/>
          <w:sz w:val="28"/>
          <w:szCs w:val="28"/>
        </w:rPr>
        <w:t xml:space="preserve"> </w:t>
      </w:r>
      <w:r w:rsidRPr="00F311CF">
        <w:rPr>
          <w:color w:val="000000"/>
          <w:sz w:val="28"/>
          <w:szCs w:val="28"/>
        </w:rPr>
        <w:t>контроля,</w:t>
      </w:r>
      <w:r w:rsidR="00904529">
        <w:rPr>
          <w:color w:val="000000"/>
          <w:sz w:val="28"/>
          <w:szCs w:val="28"/>
        </w:rPr>
        <w:t xml:space="preserve"> </w:t>
      </w:r>
      <w:r w:rsidRPr="00F311CF">
        <w:rPr>
          <w:color w:val="000000"/>
          <w:sz w:val="28"/>
          <w:szCs w:val="28"/>
        </w:rPr>
        <w:t>ее</w:t>
      </w:r>
      <w:r w:rsidR="00904529">
        <w:rPr>
          <w:color w:val="000000"/>
          <w:sz w:val="28"/>
          <w:szCs w:val="28"/>
        </w:rPr>
        <w:t xml:space="preserve"> </w:t>
      </w:r>
      <w:r w:rsidRPr="00F311CF">
        <w:rPr>
          <w:color w:val="000000"/>
          <w:sz w:val="28"/>
          <w:szCs w:val="28"/>
        </w:rPr>
        <w:t>способность</w:t>
      </w:r>
      <w:r w:rsidR="00904529">
        <w:rPr>
          <w:color w:val="000000"/>
          <w:sz w:val="28"/>
          <w:szCs w:val="28"/>
        </w:rPr>
        <w:t xml:space="preserve"> </w:t>
      </w:r>
      <w:r w:rsidRPr="00F311CF">
        <w:rPr>
          <w:color w:val="000000"/>
          <w:sz w:val="28"/>
          <w:szCs w:val="28"/>
        </w:rPr>
        <w:t>в</w:t>
      </w:r>
      <w:r w:rsidR="00904529">
        <w:rPr>
          <w:color w:val="000000"/>
          <w:sz w:val="28"/>
          <w:szCs w:val="28"/>
        </w:rPr>
        <w:t xml:space="preserve"> </w:t>
      </w:r>
      <w:r w:rsidRPr="00F311CF">
        <w:rPr>
          <w:color w:val="000000"/>
          <w:sz w:val="28"/>
          <w:szCs w:val="28"/>
        </w:rPr>
        <w:t>короткий</w:t>
      </w:r>
      <w:r w:rsidR="00904529">
        <w:rPr>
          <w:color w:val="000000"/>
          <w:sz w:val="28"/>
          <w:szCs w:val="28"/>
        </w:rPr>
        <w:t xml:space="preserve"> </w:t>
      </w:r>
      <w:r w:rsidRPr="00F311CF">
        <w:rPr>
          <w:color w:val="000000"/>
          <w:sz w:val="28"/>
          <w:szCs w:val="28"/>
        </w:rPr>
        <w:t>срок</w:t>
      </w:r>
      <w:r w:rsidR="00904529">
        <w:rPr>
          <w:color w:val="000000"/>
          <w:sz w:val="28"/>
          <w:szCs w:val="28"/>
        </w:rPr>
        <w:t xml:space="preserve"> </w:t>
      </w:r>
      <w:r w:rsidRPr="00F311CF">
        <w:rPr>
          <w:color w:val="000000"/>
          <w:sz w:val="28"/>
          <w:szCs w:val="28"/>
        </w:rPr>
        <w:t>выявить</w:t>
      </w:r>
      <w:r w:rsidR="00904529">
        <w:rPr>
          <w:color w:val="000000"/>
          <w:sz w:val="28"/>
          <w:szCs w:val="28"/>
        </w:rPr>
        <w:t xml:space="preserve"> </w:t>
      </w:r>
      <w:r w:rsidRPr="00F311CF">
        <w:rPr>
          <w:color w:val="000000"/>
          <w:sz w:val="28"/>
          <w:szCs w:val="28"/>
        </w:rPr>
        <w:t>и</w:t>
      </w:r>
      <w:r w:rsidR="00904529">
        <w:rPr>
          <w:color w:val="000000"/>
          <w:sz w:val="28"/>
          <w:szCs w:val="28"/>
        </w:rPr>
        <w:t xml:space="preserve"> </w:t>
      </w:r>
      <w:r w:rsidRPr="00F311CF">
        <w:rPr>
          <w:color w:val="000000"/>
          <w:sz w:val="28"/>
          <w:szCs w:val="28"/>
        </w:rPr>
        <w:t>исправить</w:t>
      </w:r>
      <w:r w:rsidR="00904529">
        <w:rPr>
          <w:color w:val="000000"/>
          <w:sz w:val="28"/>
          <w:szCs w:val="28"/>
        </w:rPr>
        <w:t xml:space="preserve"> </w:t>
      </w:r>
      <w:r w:rsidRPr="00F311CF">
        <w:rPr>
          <w:color w:val="000000"/>
          <w:sz w:val="28"/>
          <w:szCs w:val="28"/>
        </w:rPr>
        <w:t>возможные</w:t>
      </w:r>
      <w:r w:rsidR="00904529">
        <w:rPr>
          <w:color w:val="000000"/>
          <w:sz w:val="28"/>
          <w:szCs w:val="28"/>
        </w:rPr>
        <w:t xml:space="preserve"> </w:t>
      </w:r>
      <w:r w:rsidRPr="00F311CF">
        <w:rPr>
          <w:color w:val="000000"/>
          <w:sz w:val="28"/>
          <w:szCs w:val="28"/>
        </w:rPr>
        <w:t>ошибки.</w:t>
      </w:r>
    </w:p>
    <w:bookmarkEnd w:id="8"/>
    <w:p w:rsidR="00623DBF" w:rsidRPr="00716AD6" w:rsidRDefault="00887B74" w:rsidP="00682DA3">
      <w:pPr>
        <w:pStyle w:val="af"/>
        <w:spacing w:before="0" w:beforeAutospacing="0" w:after="0" w:afterAutospacing="0" w:line="360" w:lineRule="auto"/>
        <w:ind w:firstLine="709"/>
        <w:jc w:val="both"/>
        <w:textAlignment w:val="top"/>
        <w:rPr>
          <w:color w:val="000000"/>
          <w:sz w:val="28"/>
          <w:szCs w:val="28"/>
        </w:rPr>
      </w:pPr>
      <w:r w:rsidRPr="00716AD6">
        <w:rPr>
          <w:color w:val="000000"/>
          <w:sz w:val="28"/>
          <w:szCs w:val="28"/>
        </w:rPr>
        <w:t>Эти</w:t>
      </w:r>
      <w:r w:rsidR="00904529">
        <w:rPr>
          <w:color w:val="000000"/>
          <w:sz w:val="28"/>
          <w:szCs w:val="28"/>
        </w:rPr>
        <w:t xml:space="preserve"> </w:t>
      </w:r>
      <w:r w:rsidRPr="00716AD6">
        <w:rPr>
          <w:color w:val="000000"/>
          <w:sz w:val="28"/>
          <w:szCs w:val="28"/>
        </w:rPr>
        <w:t>тесты</w:t>
      </w:r>
      <w:r w:rsidR="00904529">
        <w:rPr>
          <w:color w:val="000000"/>
          <w:sz w:val="28"/>
          <w:szCs w:val="28"/>
        </w:rPr>
        <w:t xml:space="preserve"> </w:t>
      </w:r>
      <w:r w:rsidRPr="00716AD6">
        <w:rPr>
          <w:color w:val="000000"/>
          <w:sz w:val="28"/>
          <w:szCs w:val="28"/>
        </w:rPr>
        <w:t>отличаются</w:t>
      </w:r>
      <w:r w:rsidR="00904529">
        <w:rPr>
          <w:color w:val="000000"/>
          <w:sz w:val="28"/>
          <w:szCs w:val="28"/>
        </w:rPr>
        <w:t xml:space="preserve"> </w:t>
      </w:r>
      <w:r w:rsidRPr="00716AD6">
        <w:rPr>
          <w:color w:val="000000"/>
          <w:sz w:val="28"/>
          <w:szCs w:val="28"/>
        </w:rPr>
        <w:t>друг</w:t>
      </w:r>
      <w:r w:rsidR="00904529">
        <w:rPr>
          <w:color w:val="000000"/>
          <w:sz w:val="28"/>
          <w:szCs w:val="28"/>
        </w:rPr>
        <w:t xml:space="preserve"> </w:t>
      </w:r>
      <w:r w:rsidRPr="00716AD6">
        <w:rPr>
          <w:color w:val="000000"/>
          <w:sz w:val="28"/>
          <w:szCs w:val="28"/>
        </w:rPr>
        <w:t>от</w:t>
      </w:r>
      <w:r w:rsidR="00904529">
        <w:rPr>
          <w:color w:val="000000"/>
          <w:sz w:val="28"/>
          <w:szCs w:val="28"/>
        </w:rPr>
        <w:t xml:space="preserve"> </w:t>
      </w:r>
      <w:r w:rsidRPr="00716AD6">
        <w:rPr>
          <w:color w:val="000000"/>
          <w:sz w:val="28"/>
          <w:szCs w:val="28"/>
        </w:rPr>
        <w:t>друга</w:t>
      </w:r>
      <w:r w:rsidR="00904529">
        <w:rPr>
          <w:color w:val="000000"/>
          <w:sz w:val="28"/>
          <w:szCs w:val="28"/>
        </w:rPr>
        <w:t xml:space="preserve"> </w:t>
      </w:r>
      <w:r w:rsidRPr="00716AD6">
        <w:rPr>
          <w:color w:val="000000"/>
          <w:sz w:val="28"/>
          <w:szCs w:val="28"/>
        </w:rPr>
        <w:t>объектами,</w:t>
      </w:r>
      <w:r w:rsidR="00904529">
        <w:rPr>
          <w:color w:val="000000"/>
          <w:sz w:val="28"/>
          <w:szCs w:val="28"/>
        </w:rPr>
        <w:t xml:space="preserve"> </w:t>
      </w:r>
      <w:r w:rsidRPr="00716AD6">
        <w:rPr>
          <w:color w:val="000000"/>
          <w:sz w:val="28"/>
          <w:szCs w:val="28"/>
        </w:rPr>
        <w:t>приемами</w:t>
      </w:r>
      <w:r w:rsidR="00904529">
        <w:rPr>
          <w:color w:val="000000"/>
          <w:sz w:val="28"/>
          <w:szCs w:val="28"/>
        </w:rPr>
        <w:t xml:space="preserve"> </w:t>
      </w:r>
      <w:r w:rsidRPr="00716AD6">
        <w:rPr>
          <w:color w:val="000000"/>
          <w:sz w:val="28"/>
          <w:szCs w:val="28"/>
        </w:rPr>
        <w:t>контроля</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результатами.</w:t>
      </w:r>
    </w:p>
    <w:p w:rsidR="00887B74" w:rsidRPr="00716AD6" w:rsidRDefault="00887B74" w:rsidP="00682DA3">
      <w:pPr>
        <w:pStyle w:val="af"/>
        <w:spacing w:before="0" w:beforeAutospacing="0" w:after="0" w:afterAutospacing="0" w:line="360" w:lineRule="auto"/>
        <w:ind w:firstLine="709"/>
        <w:jc w:val="both"/>
        <w:textAlignment w:val="top"/>
        <w:rPr>
          <w:color w:val="000000"/>
          <w:sz w:val="28"/>
          <w:szCs w:val="28"/>
        </w:rPr>
      </w:pPr>
      <w:r w:rsidRPr="00716AD6">
        <w:rPr>
          <w:color w:val="000000"/>
          <w:sz w:val="28"/>
          <w:szCs w:val="28"/>
        </w:rPr>
        <w:t>По</w:t>
      </w:r>
      <w:r w:rsidR="00904529">
        <w:rPr>
          <w:color w:val="000000"/>
          <w:sz w:val="28"/>
          <w:szCs w:val="28"/>
        </w:rPr>
        <w:t xml:space="preserve"> </w:t>
      </w:r>
      <w:r w:rsidRPr="00716AD6">
        <w:rPr>
          <w:color w:val="000000"/>
          <w:sz w:val="28"/>
          <w:szCs w:val="28"/>
        </w:rPr>
        <w:t>итогам</w:t>
      </w:r>
      <w:r w:rsidR="00904529">
        <w:rPr>
          <w:color w:val="000000"/>
          <w:sz w:val="28"/>
          <w:szCs w:val="28"/>
        </w:rPr>
        <w:t xml:space="preserve"> </w:t>
      </w:r>
      <w:r w:rsidRPr="00716AD6">
        <w:rPr>
          <w:color w:val="000000"/>
          <w:sz w:val="28"/>
          <w:szCs w:val="28"/>
        </w:rPr>
        <w:t>проведения</w:t>
      </w:r>
      <w:r w:rsidR="00904529">
        <w:rPr>
          <w:color w:val="000000"/>
          <w:sz w:val="28"/>
          <w:szCs w:val="28"/>
        </w:rPr>
        <w:t xml:space="preserve"> </w:t>
      </w:r>
      <w:r w:rsidRPr="00716AD6">
        <w:rPr>
          <w:color w:val="000000"/>
          <w:sz w:val="28"/>
          <w:szCs w:val="28"/>
        </w:rPr>
        <w:t>тестирования</w:t>
      </w:r>
      <w:r w:rsidR="00904529">
        <w:rPr>
          <w:color w:val="000000"/>
          <w:sz w:val="28"/>
          <w:szCs w:val="28"/>
        </w:rPr>
        <w:t xml:space="preserve"> </w:t>
      </w:r>
      <w:r w:rsidRPr="00716AD6">
        <w:rPr>
          <w:color w:val="000000"/>
          <w:sz w:val="28"/>
          <w:szCs w:val="28"/>
        </w:rPr>
        <w:t>составляется</w:t>
      </w:r>
      <w:r w:rsidR="00904529">
        <w:rPr>
          <w:color w:val="000000"/>
          <w:sz w:val="28"/>
          <w:szCs w:val="28"/>
        </w:rPr>
        <w:t xml:space="preserve"> </w:t>
      </w:r>
      <w:r w:rsidRPr="00716AD6">
        <w:rPr>
          <w:color w:val="000000"/>
          <w:sz w:val="28"/>
          <w:szCs w:val="28"/>
        </w:rPr>
        <w:t>отчет</w:t>
      </w:r>
      <w:r w:rsidR="00904529">
        <w:rPr>
          <w:color w:val="000000"/>
          <w:sz w:val="28"/>
          <w:szCs w:val="28"/>
        </w:rPr>
        <w:t xml:space="preserve"> </w:t>
      </w:r>
      <w:r w:rsidRPr="00716AD6">
        <w:rPr>
          <w:color w:val="000000"/>
          <w:sz w:val="28"/>
          <w:szCs w:val="28"/>
        </w:rPr>
        <w:t>о</w:t>
      </w:r>
      <w:r w:rsidR="00904529">
        <w:rPr>
          <w:color w:val="000000"/>
          <w:sz w:val="28"/>
          <w:szCs w:val="28"/>
        </w:rPr>
        <w:t xml:space="preserve"> </w:t>
      </w:r>
      <w:r w:rsidRPr="00716AD6">
        <w:rPr>
          <w:color w:val="000000"/>
          <w:sz w:val="28"/>
          <w:szCs w:val="28"/>
        </w:rPr>
        <w:t>результатах,</w:t>
      </w:r>
      <w:r w:rsidR="00904529">
        <w:rPr>
          <w:color w:val="000000"/>
          <w:sz w:val="28"/>
          <w:szCs w:val="28"/>
        </w:rPr>
        <w:t xml:space="preserve"> </w:t>
      </w:r>
      <w:r w:rsidRPr="00716AD6">
        <w:rPr>
          <w:color w:val="000000"/>
          <w:sz w:val="28"/>
          <w:szCs w:val="28"/>
        </w:rPr>
        <w:t>который</w:t>
      </w:r>
      <w:r w:rsidR="00904529">
        <w:rPr>
          <w:color w:val="000000"/>
          <w:sz w:val="28"/>
          <w:szCs w:val="28"/>
        </w:rPr>
        <w:t xml:space="preserve"> </w:t>
      </w:r>
      <w:r w:rsidRPr="00716AD6">
        <w:rPr>
          <w:color w:val="000000"/>
          <w:sz w:val="28"/>
          <w:szCs w:val="28"/>
        </w:rPr>
        <w:t>включает</w:t>
      </w:r>
      <w:r w:rsidR="00904529">
        <w:rPr>
          <w:color w:val="000000"/>
          <w:sz w:val="28"/>
          <w:szCs w:val="28"/>
        </w:rPr>
        <w:t xml:space="preserve"> </w:t>
      </w:r>
      <w:r w:rsidRPr="00716AD6">
        <w:rPr>
          <w:color w:val="000000"/>
          <w:sz w:val="28"/>
          <w:szCs w:val="28"/>
        </w:rPr>
        <w:t>рекомендации</w:t>
      </w:r>
      <w:r w:rsidR="00904529">
        <w:rPr>
          <w:color w:val="000000"/>
          <w:sz w:val="28"/>
          <w:szCs w:val="28"/>
        </w:rPr>
        <w:t xml:space="preserve"> </w:t>
      </w:r>
      <w:r w:rsidRPr="00716AD6">
        <w:rPr>
          <w:color w:val="000000"/>
          <w:sz w:val="28"/>
          <w:szCs w:val="28"/>
        </w:rPr>
        <w:t>по</w:t>
      </w:r>
      <w:r w:rsidR="00904529">
        <w:rPr>
          <w:color w:val="000000"/>
          <w:sz w:val="28"/>
          <w:szCs w:val="28"/>
        </w:rPr>
        <w:t xml:space="preserve"> </w:t>
      </w:r>
      <w:r w:rsidRPr="00716AD6">
        <w:rPr>
          <w:color w:val="000000"/>
          <w:sz w:val="28"/>
          <w:szCs w:val="28"/>
        </w:rPr>
        <w:t>устранению</w:t>
      </w:r>
      <w:r w:rsidR="00904529">
        <w:rPr>
          <w:color w:val="000000"/>
          <w:sz w:val="28"/>
          <w:szCs w:val="28"/>
        </w:rPr>
        <w:t xml:space="preserve"> </w:t>
      </w:r>
      <w:r w:rsidRPr="00716AD6">
        <w:rPr>
          <w:color w:val="000000"/>
          <w:sz w:val="28"/>
          <w:szCs w:val="28"/>
        </w:rPr>
        <w:t>выявленных</w:t>
      </w:r>
      <w:r w:rsidR="00904529">
        <w:rPr>
          <w:color w:val="000000"/>
          <w:sz w:val="28"/>
          <w:szCs w:val="28"/>
        </w:rPr>
        <w:t xml:space="preserve"> </w:t>
      </w:r>
      <w:r w:rsidRPr="00716AD6">
        <w:rPr>
          <w:color w:val="000000"/>
          <w:sz w:val="28"/>
          <w:szCs w:val="28"/>
        </w:rPr>
        <w:t>недостатков</w:t>
      </w:r>
      <w:r w:rsidR="00904529">
        <w:rPr>
          <w:color w:val="000000"/>
          <w:sz w:val="28"/>
          <w:szCs w:val="28"/>
        </w:rPr>
        <w:t xml:space="preserve"> </w:t>
      </w:r>
      <w:r w:rsidRPr="00716AD6">
        <w:rPr>
          <w:color w:val="000000"/>
          <w:sz w:val="28"/>
          <w:szCs w:val="28"/>
        </w:rPr>
        <w:t>контрольных</w:t>
      </w:r>
      <w:r w:rsidR="00904529">
        <w:rPr>
          <w:color w:val="000000"/>
          <w:sz w:val="28"/>
          <w:szCs w:val="28"/>
        </w:rPr>
        <w:t xml:space="preserve"> </w:t>
      </w:r>
      <w:r w:rsidRPr="00716AD6">
        <w:rPr>
          <w:color w:val="000000"/>
          <w:sz w:val="28"/>
          <w:szCs w:val="28"/>
        </w:rPr>
        <w:t>процедур.</w:t>
      </w:r>
      <w:r w:rsidR="00904529">
        <w:rPr>
          <w:color w:val="000000"/>
          <w:sz w:val="28"/>
          <w:szCs w:val="28"/>
        </w:rPr>
        <w:t xml:space="preserve"> </w:t>
      </w:r>
      <w:r w:rsidRPr="00716AD6">
        <w:rPr>
          <w:color w:val="000000"/>
          <w:sz w:val="28"/>
          <w:szCs w:val="28"/>
        </w:rPr>
        <w:t>Результаты</w:t>
      </w:r>
      <w:r w:rsidR="00904529">
        <w:rPr>
          <w:color w:val="000000"/>
          <w:sz w:val="28"/>
          <w:szCs w:val="28"/>
        </w:rPr>
        <w:t xml:space="preserve"> </w:t>
      </w:r>
      <w:r w:rsidRPr="00716AD6">
        <w:rPr>
          <w:color w:val="000000"/>
          <w:sz w:val="28"/>
          <w:szCs w:val="28"/>
        </w:rPr>
        <w:t>оценки</w:t>
      </w:r>
      <w:r w:rsidR="00904529">
        <w:rPr>
          <w:color w:val="000000"/>
          <w:sz w:val="28"/>
          <w:szCs w:val="28"/>
        </w:rPr>
        <w:t xml:space="preserve"> </w:t>
      </w:r>
      <w:r w:rsidR="00B10DB7">
        <w:rPr>
          <w:color w:val="000000"/>
          <w:sz w:val="28"/>
          <w:szCs w:val="28"/>
        </w:rPr>
        <w:t xml:space="preserve">системы внутреннего контроля </w:t>
      </w:r>
      <w:r w:rsidRPr="00716AD6">
        <w:rPr>
          <w:color w:val="000000"/>
          <w:sz w:val="28"/>
          <w:szCs w:val="28"/>
        </w:rPr>
        <w:t>выявляют</w:t>
      </w:r>
      <w:r w:rsidR="00904529">
        <w:rPr>
          <w:color w:val="000000"/>
          <w:sz w:val="28"/>
          <w:szCs w:val="28"/>
        </w:rPr>
        <w:t xml:space="preserve"> </w:t>
      </w:r>
      <w:r w:rsidRPr="00716AD6">
        <w:rPr>
          <w:color w:val="000000"/>
          <w:sz w:val="28"/>
          <w:szCs w:val="28"/>
        </w:rPr>
        <w:t>не</w:t>
      </w:r>
      <w:r w:rsidR="00904529">
        <w:rPr>
          <w:color w:val="000000"/>
          <w:sz w:val="28"/>
          <w:szCs w:val="28"/>
        </w:rPr>
        <w:t xml:space="preserve"> </w:t>
      </w:r>
      <w:r w:rsidRPr="00716AD6">
        <w:rPr>
          <w:color w:val="000000"/>
          <w:sz w:val="28"/>
          <w:szCs w:val="28"/>
        </w:rPr>
        <w:t>только</w:t>
      </w:r>
      <w:r w:rsidR="00904529">
        <w:rPr>
          <w:color w:val="000000"/>
          <w:sz w:val="28"/>
          <w:szCs w:val="28"/>
        </w:rPr>
        <w:t xml:space="preserve"> </w:t>
      </w:r>
      <w:r w:rsidRPr="00716AD6">
        <w:rPr>
          <w:color w:val="000000"/>
          <w:sz w:val="28"/>
          <w:szCs w:val="28"/>
        </w:rPr>
        <w:t>«пробелы»</w:t>
      </w:r>
      <w:r w:rsidR="00904529">
        <w:rPr>
          <w:color w:val="000000"/>
          <w:sz w:val="28"/>
          <w:szCs w:val="28"/>
        </w:rPr>
        <w:t xml:space="preserve"> </w:t>
      </w:r>
      <w:r w:rsidRPr="00716AD6">
        <w:rPr>
          <w:color w:val="000000"/>
          <w:sz w:val="28"/>
          <w:szCs w:val="28"/>
        </w:rPr>
        <w:t>хозяйственной</w:t>
      </w:r>
      <w:r w:rsidR="00904529">
        <w:rPr>
          <w:color w:val="000000"/>
          <w:sz w:val="28"/>
          <w:szCs w:val="28"/>
        </w:rPr>
        <w:t xml:space="preserve"> </w:t>
      </w:r>
      <w:r w:rsidRPr="00716AD6">
        <w:rPr>
          <w:color w:val="000000"/>
          <w:sz w:val="28"/>
          <w:szCs w:val="28"/>
        </w:rPr>
        <w:t>деятельности</w:t>
      </w:r>
      <w:r w:rsidR="00904529">
        <w:rPr>
          <w:color w:val="000000"/>
          <w:sz w:val="28"/>
          <w:szCs w:val="28"/>
        </w:rPr>
        <w:t xml:space="preserve"> </w:t>
      </w:r>
      <w:r w:rsidRPr="00716AD6">
        <w:rPr>
          <w:color w:val="000000"/>
          <w:sz w:val="28"/>
          <w:szCs w:val="28"/>
        </w:rPr>
        <w:t>компании</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спо</w:t>
      </w:r>
      <w:r w:rsidRPr="00716AD6">
        <w:rPr>
          <w:color w:val="000000"/>
          <w:sz w:val="28"/>
          <w:szCs w:val="28"/>
        </w:rPr>
        <w:lastRenderedPageBreak/>
        <w:t>собствуют</w:t>
      </w:r>
      <w:r w:rsidR="00904529">
        <w:rPr>
          <w:color w:val="000000"/>
          <w:sz w:val="28"/>
          <w:szCs w:val="28"/>
        </w:rPr>
        <w:t xml:space="preserve"> </w:t>
      </w:r>
      <w:r w:rsidRPr="00716AD6">
        <w:rPr>
          <w:color w:val="000000"/>
          <w:sz w:val="28"/>
          <w:szCs w:val="28"/>
        </w:rPr>
        <w:t>принятию</w:t>
      </w:r>
      <w:r w:rsidR="00904529">
        <w:rPr>
          <w:color w:val="000000"/>
          <w:sz w:val="28"/>
          <w:szCs w:val="28"/>
        </w:rPr>
        <w:t xml:space="preserve"> </w:t>
      </w:r>
      <w:r w:rsidRPr="00716AD6">
        <w:rPr>
          <w:color w:val="000000"/>
          <w:sz w:val="28"/>
          <w:szCs w:val="28"/>
        </w:rPr>
        <w:t>оперативных</w:t>
      </w:r>
      <w:r w:rsidR="00904529">
        <w:rPr>
          <w:color w:val="000000"/>
          <w:sz w:val="28"/>
          <w:szCs w:val="28"/>
        </w:rPr>
        <w:t xml:space="preserve"> </w:t>
      </w:r>
      <w:r w:rsidRPr="00716AD6">
        <w:rPr>
          <w:color w:val="000000"/>
          <w:sz w:val="28"/>
          <w:szCs w:val="28"/>
        </w:rPr>
        <w:t>управленческих</w:t>
      </w:r>
      <w:r w:rsidR="00904529">
        <w:rPr>
          <w:color w:val="000000"/>
          <w:sz w:val="28"/>
          <w:szCs w:val="28"/>
        </w:rPr>
        <w:t xml:space="preserve"> </w:t>
      </w:r>
      <w:r w:rsidRPr="00716AD6">
        <w:rPr>
          <w:color w:val="000000"/>
          <w:sz w:val="28"/>
          <w:szCs w:val="28"/>
        </w:rPr>
        <w:t>решений</w:t>
      </w:r>
      <w:r w:rsidR="00904529">
        <w:rPr>
          <w:color w:val="000000"/>
          <w:sz w:val="28"/>
          <w:szCs w:val="28"/>
        </w:rPr>
        <w:t xml:space="preserve"> </w:t>
      </w:r>
      <w:r w:rsidRPr="00716AD6">
        <w:rPr>
          <w:color w:val="000000"/>
          <w:sz w:val="28"/>
          <w:szCs w:val="28"/>
        </w:rPr>
        <w:t>по</w:t>
      </w:r>
      <w:r w:rsidR="00904529">
        <w:rPr>
          <w:color w:val="000000"/>
          <w:sz w:val="28"/>
          <w:szCs w:val="28"/>
        </w:rPr>
        <w:t xml:space="preserve"> </w:t>
      </w:r>
      <w:r w:rsidRPr="00716AD6">
        <w:rPr>
          <w:color w:val="000000"/>
          <w:sz w:val="28"/>
          <w:szCs w:val="28"/>
        </w:rPr>
        <w:t>устранению</w:t>
      </w:r>
      <w:r w:rsidR="00904529">
        <w:rPr>
          <w:color w:val="000000"/>
          <w:sz w:val="28"/>
          <w:szCs w:val="28"/>
        </w:rPr>
        <w:t xml:space="preserve"> </w:t>
      </w:r>
      <w:r w:rsidRPr="00716AD6">
        <w:rPr>
          <w:color w:val="000000"/>
          <w:sz w:val="28"/>
          <w:szCs w:val="28"/>
        </w:rPr>
        <w:t>данных</w:t>
      </w:r>
      <w:r w:rsidR="00904529">
        <w:rPr>
          <w:color w:val="000000"/>
          <w:sz w:val="28"/>
          <w:szCs w:val="28"/>
        </w:rPr>
        <w:t xml:space="preserve"> </w:t>
      </w:r>
      <w:r w:rsidRPr="00716AD6">
        <w:rPr>
          <w:color w:val="000000"/>
          <w:sz w:val="28"/>
          <w:szCs w:val="28"/>
        </w:rPr>
        <w:t>недостатков,</w:t>
      </w:r>
      <w:r w:rsidR="00904529">
        <w:rPr>
          <w:color w:val="000000"/>
          <w:sz w:val="28"/>
          <w:szCs w:val="28"/>
        </w:rPr>
        <w:t xml:space="preserve"> </w:t>
      </w:r>
      <w:r w:rsidRPr="00716AD6">
        <w:rPr>
          <w:color w:val="000000"/>
          <w:sz w:val="28"/>
          <w:szCs w:val="28"/>
        </w:rPr>
        <w:t>но</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позволяют</w:t>
      </w:r>
      <w:r w:rsidR="00904529">
        <w:rPr>
          <w:color w:val="000000"/>
          <w:sz w:val="28"/>
          <w:szCs w:val="28"/>
        </w:rPr>
        <w:t xml:space="preserve"> </w:t>
      </w:r>
      <w:r w:rsidRPr="00716AD6">
        <w:rPr>
          <w:color w:val="000000"/>
          <w:sz w:val="28"/>
          <w:szCs w:val="28"/>
        </w:rPr>
        <w:t>выявить</w:t>
      </w:r>
      <w:r w:rsidR="00904529">
        <w:rPr>
          <w:color w:val="000000"/>
          <w:sz w:val="28"/>
          <w:szCs w:val="28"/>
        </w:rPr>
        <w:t xml:space="preserve"> </w:t>
      </w:r>
      <w:r w:rsidRPr="00716AD6">
        <w:rPr>
          <w:color w:val="000000"/>
          <w:sz w:val="28"/>
          <w:szCs w:val="28"/>
        </w:rPr>
        <w:t>соответствие</w:t>
      </w:r>
      <w:r w:rsidR="00904529">
        <w:rPr>
          <w:color w:val="000000"/>
          <w:sz w:val="28"/>
          <w:szCs w:val="28"/>
        </w:rPr>
        <w:t xml:space="preserve"> </w:t>
      </w:r>
      <w:r w:rsidRPr="00716AD6">
        <w:rPr>
          <w:color w:val="000000"/>
          <w:sz w:val="28"/>
          <w:szCs w:val="28"/>
        </w:rPr>
        <w:t>деятельности</w:t>
      </w:r>
      <w:r w:rsidR="00904529">
        <w:rPr>
          <w:color w:val="000000"/>
          <w:sz w:val="28"/>
          <w:szCs w:val="28"/>
        </w:rPr>
        <w:t xml:space="preserve"> </w:t>
      </w:r>
      <w:r w:rsidRPr="00716AD6">
        <w:rPr>
          <w:color w:val="000000"/>
          <w:sz w:val="28"/>
          <w:szCs w:val="28"/>
        </w:rPr>
        <w:t>организации</w:t>
      </w:r>
      <w:r w:rsidR="00904529">
        <w:rPr>
          <w:color w:val="000000"/>
          <w:sz w:val="28"/>
          <w:szCs w:val="28"/>
        </w:rPr>
        <w:t xml:space="preserve"> </w:t>
      </w:r>
      <w:r w:rsidRPr="00716AD6">
        <w:rPr>
          <w:color w:val="000000"/>
          <w:sz w:val="28"/>
          <w:szCs w:val="28"/>
        </w:rPr>
        <w:t>поставленным</w:t>
      </w:r>
      <w:r w:rsidR="00904529">
        <w:rPr>
          <w:color w:val="000000"/>
          <w:sz w:val="28"/>
          <w:szCs w:val="28"/>
        </w:rPr>
        <w:t xml:space="preserve"> </w:t>
      </w:r>
      <w:r w:rsidRPr="00716AD6">
        <w:rPr>
          <w:color w:val="000000"/>
          <w:sz w:val="28"/>
          <w:szCs w:val="28"/>
        </w:rPr>
        <w:t>целям</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произвести</w:t>
      </w:r>
      <w:r w:rsidR="00904529">
        <w:rPr>
          <w:color w:val="000000"/>
          <w:sz w:val="28"/>
          <w:szCs w:val="28"/>
        </w:rPr>
        <w:t xml:space="preserve"> </w:t>
      </w:r>
      <w:r w:rsidRPr="00716AD6">
        <w:rPr>
          <w:color w:val="000000"/>
          <w:sz w:val="28"/>
          <w:szCs w:val="28"/>
        </w:rPr>
        <w:t>необходимые</w:t>
      </w:r>
      <w:r w:rsidR="00904529">
        <w:rPr>
          <w:color w:val="000000"/>
          <w:sz w:val="28"/>
          <w:szCs w:val="28"/>
        </w:rPr>
        <w:t xml:space="preserve"> </w:t>
      </w:r>
      <w:r w:rsidRPr="00716AD6">
        <w:rPr>
          <w:color w:val="000000"/>
          <w:sz w:val="28"/>
          <w:szCs w:val="28"/>
        </w:rPr>
        <w:t>корректировки.</w:t>
      </w:r>
      <w:r w:rsidR="00904529">
        <w:rPr>
          <w:color w:val="000000"/>
          <w:sz w:val="28"/>
          <w:szCs w:val="28"/>
        </w:rPr>
        <w:t xml:space="preserve"> </w:t>
      </w:r>
      <w:r w:rsidRPr="00716AD6">
        <w:rPr>
          <w:color w:val="000000"/>
          <w:sz w:val="28"/>
          <w:szCs w:val="28"/>
        </w:rPr>
        <w:t>Все</w:t>
      </w:r>
      <w:r w:rsidR="00904529">
        <w:rPr>
          <w:color w:val="000000"/>
          <w:sz w:val="28"/>
          <w:szCs w:val="28"/>
        </w:rPr>
        <w:t xml:space="preserve"> </w:t>
      </w:r>
      <w:r w:rsidRPr="00716AD6">
        <w:rPr>
          <w:color w:val="000000"/>
          <w:sz w:val="28"/>
          <w:szCs w:val="28"/>
        </w:rPr>
        <w:t>вышеперечисленное,</w:t>
      </w:r>
      <w:r w:rsidR="00904529">
        <w:rPr>
          <w:color w:val="000000"/>
          <w:sz w:val="28"/>
          <w:szCs w:val="28"/>
        </w:rPr>
        <w:t xml:space="preserve"> </w:t>
      </w:r>
      <w:r w:rsidRPr="00716AD6">
        <w:rPr>
          <w:color w:val="000000"/>
          <w:sz w:val="28"/>
          <w:szCs w:val="28"/>
        </w:rPr>
        <w:t>в</w:t>
      </w:r>
      <w:r w:rsidR="00904529">
        <w:rPr>
          <w:color w:val="000000"/>
          <w:sz w:val="28"/>
          <w:szCs w:val="28"/>
        </w:rPr>
        <w:t xml:space="preserve"> </w:t>
      </w:r>
      <w:r w:rsidRPr="00716AD6">
        <w:rPr>
          <w:color w:val="000000"/>
          <w:sz w:val="28"/>
          <w:szCs w:val="28"/>
        </w:rPr>
        <w:t>совокупности,</w:t>
      </w:r>
      <w:r w:rsidR="00904529">
        <w:rPr>
          <w:color w:val="000000"/>
          <w:sz w:val="28"/>
          <w:szCs w:val="28"/>
        </w:rPr>
        <w:t xml:space="preserve"> </w:t>
      </w:r>
      <w:r w:rsidRPr="00716AD6">
        <w:rPr>
          <w:color w:val="000000"/>
          <w:sz w:val="28"/>
          <w:szCs w:val="28"/>
        </w:rPr>
        <w:t>способствует</w:t>
      </w:r>
      <w:r w:rsidR="00904529">
        <w:rPr>
          <w:color w:val="000000"/>
          <w:sz w:val="28"/>
          <w:szCs w:val="28"/>
        </w:rPr>
        <w:t xml:space="preserve"> </w:t>
      </w:r>
      <w:r w:rsidRPr="00716AD6">
        <w:rPr>
          <w:color w:val="000000"/>
          <w:sz w:val="28"/>
          <w:szCs w:val="28"/>
        </w:rPr>
        <w:t>улучшению</w:t>
      </w:r>
      <w:r w:rsidR="00904529">
        <w:rPr>
          <w:color w:val="000000"/>
          <w:sz w:val="28"/>
          <w:szCs w:val="28"/>
        </w:rPr>
        <w:t xml:space="preserve"> </w:t>
      </w:r>
      <w:r w:rsidRPr="00716AD6">
        <w:rPr>
          <w:color w:val="000000"/>
          <w:sz w:val="28"/>
          <w:szCs w:val="28"/>
        </w:rPr>
        <w:t>финансового</w:t>
      </w:r>
      <w:r w:rsidR="00904529">
        <w:rPr>
          <w:color w:val="000000"/>
          <w:sz w:val="28"/>
          <w:szCs w:val="28"/>
        </w:rPr>
        <w:t xml:space="preserve"> </w:t>
      </w:r>
      <w:r w:rsidRPr="00716AD6">
        <w:rPr>
          <w:color w:val="000000"/>
          <w:sz w:val="28"/>
          <w:szCs w:val="28"/>
        </w:rPr>
        <w:t>состояния</w:t>
      </w:r>
      <w:r w:rsidR="00904529">
        <w:rPr>
          <w:color w:val="000000"/>
          <w:sz w:val="28"/>
          <w:szCs w:val="28"/>
        </w:rPr>
        <w:t xml:space="preserve"> </w:t>
      </w:r>
      <w:r w:rsidRPr="00716AD6">
        <w:rPr>
          <w:color w:val="000000"/>
          <w:sz w:val="28"/>
          <w:szCs w:val="28"/>
        </w:rPr>
        <w:t>компании</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повышению</w:t>
      </w:r>
      <w:r w:rsidR="00904529">
        <w:rPr>
          <w:color w:val="000000"/>
          <w:sz w:val="28"/>
          <w:szCs w:val="28"/>
        </w:rPr>
        <w:t xml:space="preserve"> </w:t>
      </w:r>
      <w:r w:rsidRPr="00716AD6">
        <w:rPr>
          <w:color w:val="000000"/>
          <w:sz w:val="28"/>
          <w:szCs w:val="28"/>
        </w:rPr>
        <w:t>эффективности</w:t>
      </w:r>
      <w:r w:rsidR="00904529">
        <w:rPr>
          <w:color w:val="000000"/>
          <w:sz w:val="28"/>
          <w:szCs w:val="28"/>
        </w:rPr>
        <w:t xml:space="preserve"> </w:t>
      </w:r>
      <w:r w:rsidRPr="00716AD6">
        <w:rPr>
          <w:color w:val="000000"/>
          <w:sz w:val="28"/>
          <w:szCs w:val="28"/>
        </w:rPr>
        <w:t>ее</w:t>
      </w:r>
      <w:r w:rsidR="00904529">
        <w:rPr>
          <w:color w:val="000000"/>
          <w:sz w:val="28"/>
          <w:szCs w:val="28"/>
        </w:rPr>
        <w:t xml:space="preserve"> </w:t>
      </w:r>
      <w:r w:rsidRPr="00716AD6">
        <w:rPr>
          <w:color w:val="000000"/>
          <w:sz w:val="28"/>
          <w:szCs w:val="28"/>
        </w:rPr>
        <w:t>деятельности.</w:t>
      </w:r>
    </w:p>
    <w:p w:rsidR="00887B74" w:rsidRDefault="00887B74" w:rsidP="00682DA3">
      <w:pPr>
        <w:pStyle w:val="af"/>
        <w:spacing w:before="0" w:beforeAutospacing="0" w:after="0" w:afterAutospacing="0" w:line="360" w:lineRule="auto"/>
        <w:ind w:firstLine="709"/>
        <w:jc w:val="both"/>
        <w:textAlignment w:val="top"/>
        <w:rPr>
          <w:color w:val="000000"/>
          <w:sz w:val="28"/>
          <w:szCs w:val="28"/>
        </w:rPr>
      </w:pPr>
      <w:r w:rsidRPr="00716AD6">
        <w:rPr>
          <w:color w:val="000000"/>
          <w:sz w:val="28"/>
          <w:szCs w:val="28"/>
        </w:rPr>
        <w:t>Для</w:t>
      </w:r>
      <w:r w:rsidR="00904529">
        <w:rPr>
          <w:color w:val="000000"/>
          <w:sz w:val="28"/>
          <w:szCs w:val="28"/>
        </w:rPr>
        <w:t xml:space="preserve"> </w:t>
      </w:r>
      <w:r w:rsidRPr="00716AD6">
        <w:rPr>
          <w:color w:val="000000"/>
          <w:sz w:val="28"/>
          <w:szCs w:val="28"/>
        </w:rPr>
        <w:t>того</w:t>
      </w:r>
      <w:r w:rsidR="00904529">
        <w:rPr>
          <w:color w:val="000000"/>
          <w:sz w:val="28"/>
          <w:szCs w:val="28"/>
        </w:rPr>
        <w:t xml:space="preserve"> </w:t>
      </w:r>
      <w:r w:rsidRPr="00716AD6">
        <w:rPr>
          <w:color w:val="000000"/>
          <w:sz w:val="28"/>
          <w:szCs w:val="28"/>
        </w:rPr>
        <w:t>чтобы</w:t>
      </w:r>
      <w:r w:rsidR="00904529">
        <w:rPr>
          <w:color w:val="000000"/>
          <w:sz w:val="28"/>
          <w:szCs w:val="28"/>
        </w:rPr>
        <w:t xml:space="preserve"> </w:t>
      </w:r>
      <w:r w:rsidRPr="00716AD6">
        <w:rPr>
          <w:color w:val="000000"/>
          <w:sz w:val="28"/>
          <w:szCs w:val="28"/>
        </w:rPr>
        <w:t>система</w:t>
      </w:r>
      <w:r w:rsidR="00904529">
        <w:rPr>
          <w:color w:val="000000"/>
          <w:sz w:val="28"/>
          <w:szCs w:val="28"/>
        </w:rPr>
        <w:t xml:space="preserve"> </w:t>
      </w:r>
      <w:r w:rsidRPr="00716AD6">
        <w:rPr>
          <w:color w:val="000000"/>
          <w:sz w:val="28"/>
          <w:szCs w:val="28"/>
        </w:rPr>
        <w:t>внутреннего</w:t>
      </w:r>
      <w:r w:rsidR="00904529">
        <w:rPr>
          <w:color w:val="000000"/>
          <w:sz w:val="28"/>
          <w:szCs w:val="28"/>
        </w:rPr>
        <w:t xml:space="preserve"> </w:t>
      </w:r>
      <w:r w:rsidRPr="00716AD6">
        <w:rPr>
          <w:color w:val="000000"/>
          <w:sz w:val="28"/>
          <w:szCs w:val="28"/>
        </w:rPr>
        <w:t>контроля</w:t>
      </w:r>
      <w:r w:rsidR="00904529">
        <w:rPr>
          <w:color w:val="000000"/>
          <w:sz w:val="28"/>
          <w:szCs w:val="28"/>
        </w:rPr>
        <w:t xml:space="preserve"> </w:t>
      </w:r>
      <w:r w:rsidRPr="00716AD6">
        <w:rPr>
          <w:color w:val="000000"/>
          <w:sz w:val="28"/>
          <w:szCs w:val="28"/>
        </w:rPr>
        <w:t>была</w:t>
      </w:r>
      <w:r w:rsidR="00904529">
        <w:rPr>
          <w:color w:val="000000"/>
          <w:sz w:val="28"/>
          <w:szCs w:val="28"/>
        </w:rPr>
        <w:t xml:space="preserve"> </w:t>
      </w:r>
      <w:r w:rsidRPr="00716AD6">
        <w:rPr>
          <w:color w:val="000000"/>
          <w:sz w:val="28"/>
          <w:szCs w:val="28"/>
        </w:rPr>
        <w:t>эффективной,</w:t>
      </w:r>
      <w:r w:rsidR="00904529">
        <w:rPr>
          <w:color w:val="000000"/>
          <w:sz w:val="28"/>
          <w:szCs w:val="28"/>
        </w:rPr>
        <w:t xml:space="preserve"> </w:t>
      </w:r>
      <w:r w:rsidRPr="00716AD6">
        <w:rPr>
          <w:color w:val="000000"/>
          <w:sz w:val="28"/>
          <w:szCs w:val="28"/>
        </w:rPr>
        <w:t>в</w:t>
      </w:r>
      <w:r w:rsidR="00904529">
        <w:rPr>
          <w:color w:val="000000"/>
          <w:sz w:val="28"/>
          <w:szCs w:val="28"/>
        </w:rPr>
        <w:t xml:space="preserve"> </w:t>
      </w:r>
      <w:r w:rsidRPr="00716AD6">
        <w:rPr>
          <w:color w:val="000000"/>
          <w:sz w:val="28"/>
          <w:szCs w:val="28"/>
        </w:rPr>
        <w:t>организации</w:t>
      </w:r>
      <w:r w:rsidR="00904529">
        <w:rPr>
          <w:color w:val="000000"/>
          <w:sz w:val="28"/>
          <w:szCs w:val="28"/>
        </w:rPr>
        <w:t xml:space="preserve"> </w:t>
      </w:r>
      <w:r w:rsidRPr="00716AD6">
        <w:rPr>
          <w:color w:val="000000"/>
          <w:sz w:val="28"/>
          <w:szCs w:val="28"/>
        </w:rPr>
        <w:t>на</w:t>
      </w:r>
      <w:r w:rsidR="00904529">
        <w:rPr>
          <w:color w:val="000000"/>
          <w:sz w:val="28"/>
          <w:szCs w:val="28"/>
        </w:rPr>
        <w:t xml:space="preserve"> </w:t>
      </w:r>
      <w:r w:rsidRPr="00716AD6">
        <w:rPr>
          <w:color w:val="000000"/>
          <w:sz w:val="28"/>
          <w:szCs w:val="28"/>
        </w:rPr>
        <w:t>всех</w:t>
      </w:r>
      <w:r w:rsidR="00904529">
        <w:rPr>
          <w:color w:val="000000"/>
          <w:sz w:val="28"/>
          <w:szCs w:val="28"/>
        </w:rPr>
        <w:t xml:space="preserve"> </w:t>
      </w:r>
      <w:r w:rsidRPr="00716AD6">
        <w:rPr>
          <w:color w:val="000000"/>
          <w:sz w:val="28"/>
          <w:szCs w:val="28"/>
        </w:rPr>
        <w:t>ее</w:t>
      </w:r>
      <w:r w:rsidR="00904529">
        <w:rPr>
          <w:color w:val="000000"/>
          <w:sz w:val="28"/>
          <w:szCs w:val="28"/>
        </w:rPr>
        <w:t xml:space="preserve"> </w:t>
      </w:r>
      <w:r w:rsidRPr="00716AD6">
        <w:rPr>
          <w:color w:val="000000"/>
          <w:sz w:val="28"/>
          <w:szCs w:val="28"/>
        </w:rPr>
        <w:t>уровнях</w:t>
      </w:r>
      <w:r w:rsidR="00904529">
        <w:rPr>
          <w:color w:val="000000"/>
          <w:sz w:val="28"/>
          <w:szCs w:val="28"/>
        </w:rPr>
        <w:t xml:space="preserve"> </w:t>
      </w:r>
      <w:r w:rsidRPr="00716AD6">
        <w:rPr>
          <w:color w:val="000000"/>
          <w:sz w:val="28"/>
          <w:szCs w:val="28"/>
        </w:rPr>
        <w:t>должны</w:t>
      </w:r>
      <w:r w:rsidR="00904529">
        <w:rPr>
          <w:color w:val="000000"/>
          <w:sz w:val="28"/>
          <w:szCs w:val="28"/>
        </w:rPr>
        <w:t xml:space="preserve"> </w:t>
      </w:r>
      <w:r w:rsidRPr="00716AD6">
        <w:rPr>
          <w:color w:val="000000"/>
          <w:sz w:val="28"/>
          <w:szCs w:val="28"/>
        </w:rPr>
        <w:t>понимать,</w:t>
      </w:r>
      <w:r w:rsidR="00904529">
        <w:rPr>
          <w:color w:val="000000"/>
          <w:sz w:val="28"/>
          <w:szCs w:val="28"/>
        </w:rPr>
        <w:t xml:space="preserve"> </w:t>
      </w:r>
      <w:r w:rsidRPr="00716AD6">
        <w:rPr>
          <w:color w:val="000000"/>
          <w:sz w:val="28"/>
          <w:szCs w:val="28"/>
        </w:rPr>
        <w:t>что</w:t>
      </w:r>
      <w:r w:rsidR="00904529">
        <w:rPr>
          <w:color w:val="000000"/>
          <w:sz w:val="28"/>
          <w:szCs w:val="28"/>
        </w:rPr>
        <w:t xml:space="preserve"> </w:t>
      </w:r>
      <w:r w:rsidRPr="00716AD6">
        <w:rPr>
          <w:color w:val="000000"/>
          <w:sz w:val="28"/>
          <w:szCs w:val="28"/>
        </w:rPr>
        <w:t>они</w:t>
      </w:r>
      <w:r w:rsidR="00904529">
        <w:rPr>
          <w:color w:val="000000"/>
          <w:sz w:val="28"/>
          <w:szCs w:val="28"/>
        </w:rPr>
        <w:t xml:space="preserve"> </w:t>
      </w:r>
      <w:r w:rsidRPr="00716AD6">
        <w:rPr>
          <w:color w:val="000000"/>
          <w:sz w:val="28"/>
          <w:szCs w:val="28"/>
        </w:rPr>
        <w:t>в</w:t>
      </w:r>
      <w:r w:rsidR="00904529">
        <w:rPr>
          <w:color w:val="000000"/>
          <w:sz w:val="28"/>
          <w:szCs w:val="28"/>
        </w:rPr>
        <w:t xml:space="preserve"> </w:t>
      </w:r>
      <w:r w:rsidRPr="00716AD6">
        <w:rPr>
          <w:color w:val="000000"/>
          <w:sz w:val="28"/>
          <w:szCs w:val="28"/>
        </w:rPr>
        <w:t>большой</w:t>
      </w:r>
      <w:r w:rsidR="00904529">
        <w:rPr>
          <w:color w:val="000000"/>
          <w:sz w:val="28"/>
          <w:szCs w:val="28"/>
        </w:rPr>
        <w:t xml:space="preserve"> </w:t>
      </w:r>
      <w:r w:rsidRPr="00716AD6">
        <w:rPr>
          <w:color w:val="000000"/>
          <w:sz w:val="28"/>
          <w:szCs w:val="28"/>
        </w:rPr>
        <w:t>степени</w:t>
      </w:r>
      <w:r w:rsidR="00904529">
        <w:rPr>
          <w:color w:val="000000"/>
          <w:sz w:val="28"/>
          <w:szCs w:val="28"/>
        </w:rPr>
        <w:t xml:space="preserve"> </w:t>
      </w:r>
      <w:r w:rsidRPr="00716AD6">
        <w:rPr>
          <w:color w:val="000000"/>
          <w:sz w:val="28"/>
          <w:szCs w:val="28"/>
        </w:rPr>
        <w:t>способствуют</w:t>
      </w:r>
      <w:r w:rsidR="00904529">
        <w:rPr>
          <w:color w:val="000000"/>
          <w:sz w:val="28"/>
          <w:szCs w:val="28"/>
        </w:rPr>
        <w:t xml:space="preserve"> </w:t>
      </w:r>
      <w:r w:rsidRPr="00716AD6">
        <w:rPr>
          <w:color w:val="000000"/>
          <w:sz w:val="28"/>
          <w:szCs w:val="28"/>
        </w:rPr>
        <w:t>достижению</w:t>
      </w:r>
      <w:r w:rsidR="00904529">
        <w:rPr>
          <w:color w:val="000000"/>
          <w:sz w:val="28"/>
          <w:szCs w:val="28"/>
        </w:rPr>
        <w:t xml:space="preserve"> </w:t>
      </w:r>
      <w:r w:rsidRPr="00716AD6">
        <w:rPr>
          <w:color w:val="000000"/>
          <w:sz w:val="28"/>
          <w:szCs w:val="28"/>
        </w:rPr>
        <w:t>корпоративных</w:t>
      </w:r>
      <w:r w:rsidR="00904529">
        <w:rPr>
          <w:color w:val="000000"/>
          <w:sz w:val="28"/>
          <w:szCs w:val="28"/>
        </w:rPr>
        <w:t xml:space="preserve"> </w:t>
      </w:r>
      <w:r w:rsidRPr="00716AD6">
        <w:rPr>
          <w:color w:val="000000"/>
          <w:sz w:val="28"/>
          <w:szCs w:val="28"/>
        </w:rPr>
        <w:t>целей.</w:t>
      </w:r>
      <w:r w:rsidR="00904529">
        <w:rPr>
          <w:color w:val="000000"/>
          <w:sz w:val="28"/>
          <w:szCs w:val="28"/>
        </w:rPr>
        <w:t xml:space="preserve"> </w:t>
      </w:r>
      <w:r w:rsidRPr="00716AD6">
        <w:rPr>
          <w:color w:val="000000"/>
          <w:sz w:val="28"/>
          <w:szCs w:val="28"/>
        </w:rPr>
        <w:t>С</w:t>
      </w:r>
      <w:r w:rsidR="00992C66">
        <w:rPr>
          <w:color w:val="000000"/>
          <w:sz w:val="28"/>
          <w:szCs w:val="28"/>
        </w:rPr>
        <w:t>истема внутреннего контроля</w:t>
      </w:r>
      <w:r w:rsidR="00904529">
        <w:rPr>
          <w:color w:val="000000"/>
          <w:sz w:val="28"/>
          <w:szCs w:val="28"/>
        </w:rPr>
        <w:t xml:space="preserve"> </w:t>
      </w:r>
      <w:r w:rsidRPr="00716AD6">
        <w:rPr>
          <w:color w:val="000000"/>
          <w:sz w:val="28"/>
          <w:szCs w:val="28"/>
        </w:rPr>
        <w:t>не</w:t>
      </w:r>
      <w:r w:rsidR="00904529">
        <w:rPr>
          <w:color w:val="000000"/>
          <w:sz w:val="28"/>
          <w:szCs w:val="28"/>
        </w:rPr>
        <w:t xml:space="preserve"> </w:t>
      </w:r>
      <w:r w:rsidRPr="00716AD6">
        <w:rPr>
          <w:color w:val="000000"/>
          <w:sz w:val="28"/>
          <w:szCs w:val="28"/>
        </w:rPr>
        <w:t>должна</w:t>
      </w:r>
      <w:r w:rsidR="00904529">
        <w:rPr>
          <w:color w:val="000000"/>
          <w:sz w:val="28"/>
          <w:szCs w:val="28"/>
        </w:rPr>
        <w:t xml:space="preserve"> </w:t>
      </w:r>
      <w:r w:rsidRPr="00716AD6">
        <w:rPr>
          <w:color w:val="000000"/>
          <w:sz w:val="28"/>
          <w:szCs w:val="28"/>
        </w:rPr>
        <w:t>восприниматься</w:t>
      </w:r>
      <w:r w:rsidR="00904529">
        <w:rPr>
          <w:color w:val="000000"/>
          <w:sz w:val="28"/>
          <w:szCs w:val="28"/>
        </w:rPr>
        <w:t xml:space="preserve"> </w:t>
      </w:r>
      <w:r w:rsidRPr="00716AD6">
        <w:rPr>
          <w:color w:val="000000"/>
          <w:sz w:val="28"/>
          <w:szCs w:val="28"/>
        </w:rPr>
        <w:t>как</w:t>
      </w:r>
      <w:r w:rsidR="00904529">
        <w:rPr>
          <w:color w:val="000000"/>
          <w:sz w:val="28"/>
          <w:szCs w:val="28"/>
        </w:rPr>
        <w:t xml:space="preserve"> </w:t>
      </w:r>
      <w:r w:rsidRPr="00716AD6">
        <w:rPr>
          <w:color w:val="000000"/>
          <w:sz w:val="28"/>
          <w:szCs w:val="28"/>
        </w:rPr>
        <w:t>система,</w:t>
      </w:r>
      <w:r w:rsidR="00904529">
        <w:rPr>
          <w:color w:val="000000"/>
          <w:sz w:val="28"/>
          <w:szCs w:val="28"/>
        </w:rPr>
        <w:t xml:space="preserve"> </w:t>
      </w:r>
      <w:r w:rsidRPr="00716AD6">
        <w:rPr>
          <w:color w:val="000000"/>
          <w:sz w:val="28"/>
          <w:szCs w:val="28"/>
        </w:rPr>
        <w:t>существующая</w:t>
      </w:r>
      <w:r w:rsidR="00904529">
        <w:rPr>
          <w:color w:val="000000"/>
          <w:sz w:val="28"/>
          <w:szCs w:val="28"/>
        </w:rPr>
        <w:t xml:space="preserve"> </w:t>
      </w:r>
      <w:r w:rsidRPr="00716AD6">
        <w:rPr>
          <w:color w:val="000000"/>
          <w:sz w:val="28"/>
          <w:szCs w:val="28"/>
        </w:rPr>
        <w:t>только</w:t>
      </w:r>
      <w:r w:rsidR="00904529">
        <w:rPr>
          <w:color w:val="000000"/>
          <w:sz w:val="28"/>
          <w:szCs w:val="28"/>
        </w:rPr>
        <w:t xml:space="preserve"> </w:t>
      </w:r>
      <w:r w:rsidRPr="00716AD6">
        <w:rPr>
          <w:color w:val="000000"/>
          <w:sz w:val="28"/>
          <w:szCs w:val="28"/>
        </w:rPr>
        <w:t>для</w:t>
      </w:r>
      <w:r w:rsidR="00904529">
        <w:rPr>
          <w:color w:val="000000"/>
          <w:sz w:val="28"/>
          <w:szCs w:val="28"/>
        </w:rPr>
        <w:t xml:space="preserve"> </w:t>
      </w:r>
      <w:r w:rsidRPr="00716AD6">
        <w:rPr>
          <w:color w:val="000000"/>
          <w:sz w:val="28"/>
          <w:szCs w:val="28"/>
        </w:rPr>
        <w:t>того,</w:t>
      </w:r>
      <w:r w:rsidR="00904529">
        <w:rPr>
          <w:color w:val="000000"/>
          <w:sz w:val="28"/>
          <w:szCs w:val="28"/>
        </w:rPr>
        <w:t xml:space="preserve"> </w:t>
      </w:r>
      <w:r w:rsidRPr="00716AD6">
        <w:rPr>
          <w:color w:val="000000"/>
          <w:sz w:val="28"/>
          <w:szCs w:val="28"/>
        </w:rPr>
        <w:t>чтобы</w:t>
      </w:r>
      <w:r w:rsidR="00904529">
        <w:rPr>
          <w:color w:val="000000"/>
          <w:sz w:val="28"/>
          <w:szCs w:val="28"/>
        </w:rPr>
        <w:t xml:space="preserve"> </w:t>
      </w:r>
      <w:r w:rsidRPr="00716AD6">
        <w:rPr>
          <w:color w:val="000000"/>
          <w:sz w:val="28"/>
          <w:szCs w:val="28"/>
        </w:rPr>
        <w:t>ограничивать</w:t>
      </w:r>
      <w:r w:rsidR="00904529">
        <w:rPr>
          <w:color w:val="000000"/>
          <w:sz w:val="28"/>
          <w:szCs w:val="28"/>
        </w:rPr>
        <w:t xml:space="preserve"> </w:t>
      </w:r>
      <w:r w:rsidRPr="00716AD6">
        <w:rPr>
          <w:color w:val="000000"/>
          <w:sz w:val="28"/>
          <w:szCs w:val="28"/>
        </w:rPr>
        <w:t>сотрудников</w:t>
      </w:r>
      <w:r w:rsidR="00904529">
        <w:rPr>
          <w:color w:val="000000"/>
          <w:sz w:val="28"/>
          <w:szCs w:val="28"/>
        </w:rPr>
        <w:t xml:space="preserve"> </w:t>
      </w:r>
      <w:r w:rsidRPr="00716AD6">
        <w:rPr>
          <w:color w:val="000000"/>
          <w:sz w:val="28"/>
          <w:szCs w:val="28"/>
        </w:rPr>
        <w:t>или</w:t>
      </w:r>
      <w:r w:rsidR="00904529">
        <w:rPr>
          <w:color w:val="000000"/>
          <w:sz w:val="28"/>
          <w:szCs w:val="28"/>
        </w:rPr>
        <w:t xml:space="preserve"> </w:t>
      </w:r>
      <w:r w:rsidRPr="00716AD6">
        <w:rPr>
          <w:color w:val="000000"/>
          <w:sz w:val="28"/>
          <w:szCs w:val="28"/>
        </w:rPr>
        <w:t>вводить</w:t>
      </w:r>
      <w:r w:rsidR="00904529">
        <w:rPr>
          <w:color w:val="000000"/>
          <w:sz w:val="28"/>
          <w:szCs w:val="28"/>
        </w:rPr>
        <w:t xml:space="preserve"> </w:t>
      </w:r>
      <w:r w:rsidRPr="00716AD6">
        <w:rPr>
          <w:color w:val="000000"/>
          <w:sz w:val="28"/>
          <w:szCs w:val="28"/>
        </w:rPr>
        <w:t>бюрократические</w:t>
      </w:r>
      <w:r w:rsidR="00904529">
        <w:rPr>
          <w:color w:val="000000"/>
          <w:sz w:val="28"/>
          <w:szCs w:val="28"/>
        </w:rPr>
        <w:t xml:space="preserve"> </w:t>
      </w:r>
      <w:r w:rsidRPr="00716AD6">
        <w:rPr>
          <w:color w:val="000000"/>
          <w:sz w:val="28"/>
          <w:szCs w:val="28"/>
        </w:rPr>
        <w:t>регламентации.</w:t>
      </w:r>
    </w:p>
    <w:p w:rsidR="00CF2ECE" w:rsidRDefault="00CF2ECE" w:rsidP="00682DA3">
      <w:pPr>
        <w:pStyle w:val="af"/>
        <w:spacing w:before="0" w:beforeAutospacing="0" w:after="0" w:afterAutospacing="0" w:line="360" w:lineRule="auto"/>
        <w:ind w:firstLine="709"/>
        <w:jc w:val="both"/>
        <w:textAlignment w:val="top"/>
        <w:rPr>
          <w:color w:val="000000"/>
          <w:sz w:val="28"/>
          <w:szCs w:val="28"/>
        </w:rPr>
      </w:pPr>
      <w:r w:rsidRPr="00CF2ECE">
        <w:rPr>
          <w:color w:val="000000"/>
          <w:sz w:val="28"/>
          <w:szCs w:val="28"/>
        </w:rPr>
        <w:t>Методика</w:t>
      </w:r>
      <w:r w:rsidR="00904529">
        <w:rPr>
          <w:color w:val="000000"/>
          <w:sz w:val="28"/>
          <w:szCs w:val="28"/>
        </w:rPr>
        <w:t xml:space="preserve"> </w:t>
      </w:r>
      <w:r w:rsidRPr="00CF2ECE">
        <w:rPr>
          <w:color w:val="000000"/>
          <w:sz w:val="28"/>
          <w:szCs w:val="28"/>
        </w:rPr>
        <w:t>проверки</w:t>
      </w:r>
      <w:r w:rsidR="00904529">
        <w:rPr>
          <w:color w:val="000000"/>
          <w:sz w:val="28"/>
          <w:szCs w:val="28"/>
        </w:rPr>
        <w:t xml:space="preserve"> </w:t>
      </w:r>
      <w:r w:rsidRPr="00CF2ECE">
        <w:rPr>
          <w:color w:val="000000"/>
          <w:sz w:val="28"/>
          <w:szCs w:val="28"/>
        </w:rPr>
        <w:t>эффективности</w:t>
      </w:r>
      <w:r w:rsidR="00904529">
        <w:rPr>
          <w:color w:val="000000"/>
          <w:sz w:val="28"/>
          <w:szCs w:val="28"/>
        </w:rPr>
        <w:t xml:space="preserve"> </w:t>
      </w:r>
      <w:r w:rsidRPr="00CF2ECE">
        <w:rPr>
          <w:color w:val="000000"/>
          <w:sz w:val="28"/>
          <w:szCs w:val="28"/>
        </w:rPr>
        <w:t>системы</w:t>
      </w:r>
      <w:r w:rsidR="00904529">
        <w:rPr>
          <w:color w:val="000000"/>
          <w:sz w:val="28"/>
          <w:szCs w:val="28"/>
        </w:rPr>
        <w:t xml:space="preserve"> </w:t>
      </w:r>
      <w:r w:rsidRPr="00CF2ECE">
        <w:rPr>
          <w:color w:val="000000"/>
          <w:sz w:val="28"/>
          <w:szCs w:val="28"/>
        </w:rPr>
        <w:t>внутреннего</w:t>
      </w:r>
      <w:r w:rsidR="00904529">
        <w:rPr>
          <w:color w:val="000000"/>
          <w:sz w:val="28"/>
          <w:szCs w:val="28"/>
        </w:rPr>
        <w:t xml:space="preserve"> </w:t>
      </w:r>
      <w:r w:rsidRPr="00CF2ECE">
        <w:rPr>
          <w:color w:val="000000"/>
          <w:sz w:val="28"/>
          <w:szCs w:val="28"/>
        </w:rPr>
        <w:t>контроля</w:t>
      </w:r>
      <w:r w:rsidR="00904529">
        <w:rPr>
          <w:color w:val="000000"/>
          <w:sz w:val="28"/>
          <w:szCs w:val="28"/>
        </w:rPr>
        <w:t xml:space="preserve"> </w:t>
      </w:r>
      <w:r w:rsidRPr="00CF2ECE">
        <w:rPr>
          <w:color w:val="000000"/>
          <w:sz w:val="28"/>
          <w:szCs w:val="28"/>
        </w:rPr>
        <w:t>организации</w:t>
      </w:r>
      <w:r w:rsidR="00904529">
        <w:rPr>
          <w:color w:val="000000"/>
          <w:sz w:val="28"/>
          <w:szCs w:val="28"/>
        </w:rPr>
        <w:t xml:space="preserve"> </w:t>
      </w:r>
      <w:r w:rsidRPr="00CF2ECE">
        <w:rPr>
          <w:color w:val="000000"/>
          <w:sz w:val="28"/>
          <w:szCs w:val="28"/>
        </w:rPr>
        <w:t>включает</w:t>
      </w:r>
      <w:r w:rsidR="00904529">
        <w:rPr>
          <w:color w:val="000000"/>
          <w:sz w:val="28"/>
          <w:szCs w:val="28"/>
        </w:rPr>
        <w:t xml:space="preserve"> </w:t>
      </w:r>
      <w:r w:rsidRPr="00CF2ECE">
        <w:rPr>
          <w:color w:val="000000"/>
          <w:sz w:val="28"/>
          <w:szCs w:val="28"/>
        </w:rPr>
        <w:t>в</w:t>
      </w:r>
      <w:r w:rsidR="00904529">
        <w:rPr>
          <w:color w:val="000000"/>
          <w:sz w:val="28"/>
          <w:szCs w:val="28"/>
        </w:rPr>
        <w:t xml:space="preserve"> </w:t>
      </w:r>
      <w:r w:rsidRPr="00CF2ECE">
        <w:rPr>
          <w:color w:val="000000"/>
          <w:sz w:val="28"/>
          <w:szCs w:val="28"/>
        </w:rPr>
        <w:t>себя</w:t>
      </w:r>
      <w:r w:rsidR="00904529">
        <w:rPr>
          <w:color w:val="000000"/>
          <w:sz w:val="28"/>
          <w:szCs w:val="28"/>
        </w:rPr>
        <w:t xml:space="preserve"> </w:t>
      </w:r>
      <w:r w:rsidRPr="00CF2ECE">
        <w:rPr>
          <w:color w:val="000000"/>
          <w:sz w:val="28"/>
          <w:szCs w:val="28"/>
        </w:rPr>
        <w:t>следующие</w:t>
      </w:r>
      <w:r w:rsidR="00904529">
        <w:rPr>
          <w:color w:val="000000"/>
          <w:sz w:val="28"/>
          <w:szCs w:val="28"/>
        </w:rPr>
        <w:t xml:space="preserve"> </w:t>
      </w:r>
      <w:r w:rsidRPr="00CF2ECE">
        <w:rPr>
          <w:color w:val="000000"/>
          <w:sz w:val="28"/>
          <w:szCs w:val="28"/>
        </w:rPr>
        <w:t>этапы</w:t>
      </w:r>
      <w:r w:rsidR="00F87345">
        <w:rPr>
          <w:color w:val="000000"/>
          <w:sz w:val="28"/>
          <w:szCs w:val="28"/>
        </w:rPr>
        <w:t>:</w:t>
      </w:r>
    </w:p>
    <w:p w:rsidR="00F87345" w:rsidRPr="00F87345" w:rsidRDefault="00F87345" w:rsidP="00682DA3">
      <w:pPr>
        <w:pStyle w:val="af"/>
        <w:spacing w:before="0" w:beforeAutospacing="0" w:after="0" w:afterAutospacing="0" w:line="360" w:lineRule="auto"/>
        <w:ind w:firstLine="709"/>
        <w:jc w:val="both"/>
        <w:textAlignment w:val="top"/>
        <w:rPr>
          <w:color w:val="000000"/>
          <w:sz w:val="28"/>
          <w:szCs w:val="28"/>
        </w:rPr>
      </w:pPr>
      <w:r w:rsidRPr="00F87345">
        <w:rPr>
          <w:color w:val="000000"/>
          <w:sz w:val="28"/>
          <w:szCs w:val="28"/>
        </w:rPr>
        <w:t>На</w:t>
      </w:r>
      <w:r w:rsidR="00904529">
        <w:rPr>
          <w:color w:val="000000"/>
          <w:sz w:val="28"/>
          <w:szCs w:val="28"/>
        </w:rPr>
        <w:t xml:space="preserve"> </w:t>
      </w:r>
      <w:r w:rsidRPr="00F87345">
        <w:rPr>
          <w:color w:val="000000"/>
          <w:sz w:val="28"/>
          <w:szCs w:val="28"/>
        </w:rPr>
        <w:t>первом</w:t>
      </w:r>
      <w:r w:rsidR="00904529">
        <w:rPr>
          <w:color w:val="000000"/>
          <w:sz w:val="28"/>
          <w:szCs w:val="28"/>
        </w:rPr>
        <w:t xml:space="preserve"> </w:t>
      </w:r>
      <w:r w:rsidRPr="00F87345">
        <w:rPr>
          <w:color w:val="000000"/>
          <w:sz w:val="28"/>
          <w:szCs w:val="28"/>
        </w:rPr>
        <w:t>этапе</w:t>
      </w:r>
      <w:r w:rsidR="00904529">
        <w:rPr>
          <w:color w:val="000000"/>
          <w:sz w:val="28"/>
          <w:szCs w:val="28"/>
        </w:rPr>
        <w:t xml:space="preserve"> </w:t>
      </w:r>
      <w:r w:rsidRPr="00F87345">
        <w:rPr>
          <w:color w:val="000000"/>
          <w:sz w:val="28"/>
          <w:szCs w:val="28"/>
        </w:rPr>
        <w:t>выделяются</w:t>
      </w:r>
      <w:r w:rsidR="00904529">
        <w:rPr>
          <w:color w:val="000000"/>
          <w:sz w:val="28"/>
          <w:szCs w:val="28"/>
        </w:rPr>
        <w:t xml:space="preserve"> </w:t>
      </w:r>
      <w:r w:rsidRPr="00F87345">
        <w:rPr>
          <w:color w:val="000000"/>
          <w:sz w:val="28"/>
          <w:szCs w:val="28"/>
        </w:rPr>
        <w:t>наиболее</w:t>
      </w:r>
      <w:r w:rsidR="00904529">
        <w:rPr>
          <w:color w:val="000000"/>
          <w:sz w:val="28"/>
          <w:szCs w:val="28"/>
        </w:rPr>
        <w:t xml:space="preserve"> </w:t>
      </w:r>
      <w:r w:rsidRPr="00F87345">
        <w:rPr>
          <w:color w:val="000000"/>
          <w:sz w:val="28"/>
          <w:szCs w:val="28"/>
        </w:rPr>
        <w:t>существенные</w:t>
      </w:r>
      <w:r w:rsidR="00904529">
        <w:rPr>
          <w:color w:val="000000"/>
          <w:sz w:val="28"/>
          <w:szCs w:val="28"/>
        </w:rPr>
        <w:t xml:space="preserve"> </w:t>
      </w:r>
      <w:r w:rsidRPr="00F87345">
        <w:rPr>
          <w:color w:val="000000"/>
          <w:sz w:val="28"/>
          <w:szCs w:val="28"/>
        </w:rPr>
        <w:t>для</w:t>
      </w:r>
      <w:r w:rsidR="00904529">
        <w:rPr>
          <w:color w:val="000000"/>
          <w:sz w:val="28"/>
          <w:szCs w:val="28"/>
        </w:rPr>
        <w:t xml:space="preserve"> </w:t>
      </w:r>
      <w:r w:rsidRPr="00F87345">
        <w:rPr>
          <w:color w:val="000000"/>
          <w:sz w:val="28"/>
          <w:szCs w:val="28"/>
        </w:rPr>
        <w:t>конкретной</w:t>
      </w:r>
      <w:r w:rsidR="00904529">
        <w:rPr>
          <w:color w:val="000000"/>
          <w:sz w:val="28"/>
          <w:szCs w:val="28"/>
        </w:rPr>
        <w:t xml:space="preserve"> </w:t>
      </w:r>
      <w:r w:rsidRPr="00F87345">
        <w:rPr>
          <w:color w:val="000000"/>
          <w:sz w:val="28"/>
          <w:szCs w:val="28"/>
        </w:rPr>
        <w:t>организации</w:t>
      </w:r>
      <w:r w:rsidR="00904529">
        <w:rPr>
          <w:color w:val="000000"/>
          <w:sz w:val="28"/>
          <w:szCs w:val="28"/>
        </w:rPr>
        <w:t xml:space="preserve"> </w:t>
      </w:r>
      <w:r w:rsidRPr="00F87345">
        <w:rPr>
          <w:color w:val="000000"/>
          <w:sz w:val="28"/>
          <w:szCs w:val="28"/>
        </w:rPr>
        <w:t>счета</w:t>
      </w:r>
      <w:r w:rsidR="00904529">
        <w:rPr>
          <w:color w:val="000000"/>
          <w:sz w:val="28"/>
          <w:szCs w:val="28"/>
        </w:rPr>
        <w:t xml:space="preserve"> </w:t>
      </w:r>
      <w:r w:rsidRPr="00F87345">
        <w:rPr>
          <w:color w:val="000000"/>
          <w:sz w:val="28"/>
          <w:szCs w:val="28"/>
        </w:rPr>
        <w:t>и</w:t>
      </w:r>
      <w:r w:rsidR="00904529">
        <w:rPr>
          <w:color w:val="000000"/>
          <w:sz w:val="28"/>
          <w:szCs w:val="28"/>
        </w:rPr>
        <w:t xml:space="preserve"> </w:t>
      </w:r>
      <w:r w:rsidRPr="00F87345">
        <w:rPr>
          <w:color w:val="000000"/>
          <w:sz w:val="28"/>
          <w:szCs w:val="28"/>
        </w:rPr>
        <w:t>разделы</w:t>
      </w:r>
      <w:r w:rsidR="00904529">
        <w:rPr>
          <w:color w:val="000000"/>
          <w:sz w:val="28"/>
          <w:szCs w:val="28"/>
        </w:rPr>
        <w:t xml:space="preserve"> </w:t>
      </w:r>
      <w:r w:rsidRPr="00F87345">
        <w:rPr>
          <w:color w:val="000000"/>
          <w:sz w:val="28"/>
          <w:szCs w:val="28"/>
        </w:rPr>
        <w:t>системы</w:t>
      </w:r>
      <w:r w:rsidR="00904529">
        <w:rPr>
          <w:color w:val="000000"/>
          <w:sz w:val="28"/>
          <w:szCs w:val="28"/>
        </w:rPr>
        <w:t xml:space="preserve"> </w:t>
      </w:r>
      <w:r w:rsidRPr="00F87345">
        <w:rPr>
          <w:color w:val="000000"/>
          <w:sz w:val="28"/>
          <w:szCs w:val="28"/>
        </w:rPr>
        <w:t>учета.</w:t>
      </w:r>
      <w:r w:rsidR="00904529">
        <w:rPr>
          <w:color w:val="000000"/>
          <w:sz w:val="28"/>
          <w:szCs w:val="28"/>
        </w:rPr>
        <w:t xml:space="preserve"> </w:t>
      </w:r>
      <w:r w:rsidRPr="00F87345">
        <w:rPr>
          <w:color w:val="000000"/>
          <w:sz w:val="28"/>
          <w:szCs w:val="28"/>
        </w:rPr>
        <w:t>При</w:t>
      </w:r>
      <w:r w:rsidR="00904529">
        <w:rPr>
          <w:color w:val="000000"/>
          <w:sz w:val="28"/>
          <w:szCs w:val="28"/>
        </w:rPr>
        <w:t xml:space="preserve"> </w:t>
      </w:r>
      <w:r w:rsidRPr="00F87345">
        <w:rPr>
          <w:color w:val="000000"/>
          <w:sz w:val="28"/>
          <w:szCs w:val="28"/>
        </w:rPr>
        <w:t>этом</w:t>
      </w:r>
      <w:r w:rsidR="00904529">
        <w:rPr>
          <w:color w:val="000000"/>
          <w:sz w:val="28"/>
          <w:szCs w:val="28"/>
        </w:rPr>
        <w:t xml:space="preserve"> </w:t>
      </w:r>
      <w:r w:rsidRPr="00F87345">
        <w:rPr>
          <w:color w:val="000000"/>
          <w:sz w:val="28"/>
          <w:szCs w:val="28"/>
        </w:rPr>
        <w:t>рассчитывается</w:t>
      </w:r>
      <w:r w:rsidR="00904529">
        <w:rPr>
          <w:color w:val="000000"/>
          <w:sz w:val="28"/>
          <w:szCs w:val="28"/>
        </w:rPr>
        <w:t xml:space="preserve"> </w:t>
      </w:r>
      <w:r w:rsidRPr="00F87345">
        <w:rPr>
          <w:color w:val="000000"/>
          <w:sz w:val="28"/>
          <w:szCs w:val="28"/>
        </w:rPr>
        <w:t>общий</w:t>
      </w:r>
      <w:r w:rsidR="00904529">
        <w:rPr>
          <w:color w:val="000000"/>
          <w:sz w:val="28"/>
          <w:szCs w:val="28"/>
        </w:rPr>
        <w:t xml:space="preserve"> </w:t>
      </w:r>
      <w:r w:rsidRPr="00F87345">
        <w:rPr>
          <w:color w:val="000000"/>
          <w:sz w:val="28"/>
          <w:szCs w:val="28"/>
        </w:rPr>
        <w:t>уровень</w:t>
      </w:r>
      <w:r w:rsidR="00904529">
        <w:rPr>
          <w:color w:val="000000"/>
          <w:sz w:val="28"/>
          <w:szCs w:val="28"/>
        </w:rPr>
        <w:t xml:space="preserve"> </w:t>
      </w:r>
      <w:r w:rsidRPr="00F87345">
        <w:rPr>
          <w:color w:val="000000"/>
          <w:sz w:val="28"/>
          <w:szCs w:val="28"/>
        </w:rPr>
        <w:t>существенности,</w:t>
      </w:r>
      <w:r w:rsidR="00904529">
        <w:rPr>
          <w:color w:val="000000"/>
          <w:sz w:val="28"/>
          <w:szCs w:val="28"/>
        </w:rPr>
        <w:t xml:space="preserve"> </w:t>
      </w:r>
      <w:r w:rsidRPr="00F87345">
        <w:rPr>
          <w:color w:val="000000"/>
          <w:sz w:val="28"/>
          <w:szCs w:val="28"/>
        </w:rPr>
        <w:t>который</w:t>
      </w:r>
      <w:r w:rsidR="00904529">
        <w:rPr>
          <w:color w:val="000000"/>
          <w:sz w:val="28"/>
          <w:szCs w:val="28"/>
        </w:rPr>
        <w:t xml:space="preserve"> </w:t>
      </w:r>
      <w:r w:rsidRPr="00F87345">
        <w:rPr>
          <w:color w:val="000000"/>
          <w:sz w:val="28"/>
          <w:szCs w:val="28"/>
        </w:rPr>
        <w:t>в</w:t>
      </w:r>
      <w:r w:rsidR="00904529">
        <w:rPr>
          <w:color w:val="000000"/>
          <w:sz w:val="28"/>
          <w:szCs w:val="28"/>
        </w:rPr>
        <w:t xml:space="preserve"> </w:t>
      </w:r>
      <w:r w:rsidRPr="00F87345">
        <w:rPr>
          <w:color w:val="000000"/>
          <w:sz w:val="28"/>
          <w:szCs w:val="28"/>
        </w:rPr>
        <w:t>последствии</w:t>
      </w:r>
      <w:r w:rsidR="00904529">
        <w:rPr>
          <w:color w:val="000000"/>
          <w:sz w:val="28"/>
          <w:szCs w:val="28"/>
        </w:rPr>
        <w:t xml:space="preserve"> </w:t>
      </w:r>
      <w:r w:rsidRPr="00F87345">
        <w:rPr>
          <w:color w:val="000000"/>
          <w:sz w:val="28"/>
          <w:szCs w:val="28"/>
        </w:rPr>
        <w:t>распределяете</w:t>
      </w:r>
      <w:r w:rsidR="00904529">
        <w:rPr>
          <w:color w:val="000000"/>
          <w:sz w:val="28"/>
          <w:szCs w:val="28"/>
        </w:rPr>
        <w:t xml:space="preserve"> </w:t>
      </w:r>
      <w:r w:rsidRPr="00F87345">
        <w:rPr>
          <w:color w:val="000000"/>
          <w:sz w:val="28"/>
          <w:szCs w:val="28"/>
        </w:rPr>
        <w:t>по</w:t>
      </w:r>
      <w:r w:rsidR="00904529">
        <w:rPr>
          <w:color w:val="000000"/>
          <w:sz w:val="28"/>
          <w:szCs w:val="28"/>
        </w:rPr>
        <w:t xml:space="preserve"> </w:t>
      </w:r>
      <w:r w:rsidRPr="00F87345">
        <w:rPr>
          <w:color w:val="000000"/>
          <w:sz w:val="28"/>
          <w:szCs w:val="28"/>
        </w:rPr>
        <w:t>счетам</w:t>
      </w:r>
      <w:r w:rsidR="00904529">
        <w:rPr>
          <w:color w:val="000000"/>
          <w:sz w:val="28"/>
          <w:szCs w:val="28"/>
        </w:rPr>
        <w:t xml:space="preserve"> </w:t>
      </w:r>
      <w:r w:rsidRPr="00F87345">
        <w:rPr>
          <w:color w:val="000000"/>
          <w:sz w:val="28"/>
          <w:szCs w:val="28"/>
        </w:rPr>
        <w:t>бухгалтерского</w:t>
      </w:r>
      <w:r w:rsidR="00904529">
        <w:rPr>
          <w:color w:val="000000"/>
          <w:sz w:val="28"/>
          <w:szCs w:val="28"/>
        </w:rPr>
        <w:t xml:space="preserve"> </w:t>
      </w:r>
      <w:r w:rsidRPr="00F87345">
        <w:rPr>
          <w:color w:val="000000"/>
          <w:sz w:val="28"/>
          <w:szCs w:val="28"/>
        </w:rPr>
        <w:t>учета</w:t>
      </w:r>
      <w:r w:rsidR="00904529">
        <w:rPr>
          <w:color w:val="000000"/>
          <w:sz w:val="28"/>
          <w:szCs w:val="28"/>
        </w:rPr>
        <w:t xml:space="preserve"> </w:t>
      </w:r>
      <w:r w:rsidRPr="00F87345">
        <w:rPr>
          <w:color w:val="000000"/>
          <w:sz w:val="28"/>
          <w:szCs w:val="28"/>
        </w:rPr>
        <w:t>и</w:t>
      </w:r>
      <w:r w:rsidR="00904529">
        <w:rPr>
          <w:color w:val="000000"/>
          <w:sz w:val="28"/>
          <w:szCs w:val="28"/>
        </w:rPr>
        <w:t xml:space="preserve"> </w:t>
      </w:r>
      <w:r w:rsidRPr="00F87345">
        <w:rPr>
          <w:color w:val="000000"/>
          <w:sz w:val="28"/>
          <w:szCs w:val="28"/>
        </w:rPr>
        <w:t>по</w:t>
      </w:r>
      <w:r w:rsidR="00904529">
        <w:rPr>
          <w:color w:val="000000"/>
          <w:sz w:val="28"/>
          <w:szCs w:val="28"/>
        </w:rPr>
        <w:t xml:space="preserve"> </w:t>
      </w:r>
      <w:r w:rsidRPr="00F87345">
        <w:rPr>
          <w:color w:val="000000"/>
          <w:sz w:val="28"/>
          <w:szCs w:val="28"/>
        </w:rPr>
        <w:t>статьям</w:t>
      </w:r>
      <w:r w:rsidR="00904529">
        <w:rPr>
          <w:color w:val="000000"/>
          <w:sz w:val="28"/>
          <w:szCs w:val="28"/>
        </w:rPr>
        <w:t xml:space="preserve"> </w:t>
      </w:r>
      <w:r w:rsidRPr="00F87345">
        <w:rPr>
          <w:color w:val="000000"/>
          <w:sz w:val="28"/>
          <w:szCs w:val="28"/>
        </w:rPr>
        <w:t>баланса.</w:t>
      </w:r>
    </w:p>
    <w:p w:rsidR="00F87345" w:rsidRPr="00F87345" w:rsidRDefault="00F87345" w:rsidP="00682DA3">
      <w:pPr>
        <w:pStyle w:val="af"/>
        <w:spacing w:before="0" w:beforeAutospacing="0" w:after="0" w:afterAutospacing="0" w:line="360" w:lineRule="auto"/>
        <w:ind w:firstLine="709"/>
        <w:jc w:val="both"/>
        <w:textAlignment w:val="top"/>
        <w:rPr>
          <w:color w:val="000000"/>
          <w:sz w:val="28"/>
          <w:szCs w:val="28"/>
        </w:rPr>
      </w:pPr>
      <w:r w:rsidRPr="00F87345">
        <w:rPr>
          <w:color w:val="000000"/>
          <w:sz w:val="28"/>
          <w:szCs w:val="28"/>
        </w:rPr>
        <w:t>На</w:t>
      </w:r>
      <w:r w:rsidR="00904529">
        <w:rPr>
          <w:color w:val="000000"/>
          <w:sz w:val="28"/>
          <w:szCs w:val="28"/>
        </w:rPr>
        <w:t xml:space="preserve"> </w:t>
      </w:r>
      <w:r w:rsidRPr="00F87345">
        <w:rPr>
          <w:color w:val="000000"/>
          <w:sz w:val="28"/>
          <w:szCs w:val="28"/>
        </w:rPr>
        <w:t>втором</w:t>
      </w:r>
      <w:r w:rsidR="00904529">
        <w:rPr>
          <w:color w:val="000000"/>
          <w:sz w:val="28"/>
          <w:szCs w:val="28"/>
        </w:rPr>
        <w:t xml:space="preserve"> </w:t>
      </w:r>
      <w:r w:rsidRPr="00F87345">
        <w:rPr>
          <w:color w:val="000000"/>
          <w:sz w:val="28"/>
          <w:szCs w:val="28"/>
        </w:rPr>
        <w:t>этапе</w:t>
      </w:r>
      <w:r w:rsidR="00904529">
        <w:rPr>
          <w:color w:val="000000"/>
          <w:sz w:val="28"/>
          <w:szCs w:val="28"/>
        </w:rPr>
        <w:t xml:space="preserve"> </w:t>
      </w:r>
      <w:r w:rsidRPr="00F87345">
        <w:rPr>
          <w:color w:val="000000"/>
          <w:sz w:val="28"/>
          <w:szCs w:val="28"/>
        </w:rPr>
        <w:t>происходит</w:t>
      </w:r>
      <w:r w:rsidR="00904529">
        <w:rPr>
          <w:color w:val="000000"/>
          <w:sz w:val="28"/>
          <w:szCs w:val="28"/>
        </w:rPr>
        <w:t xml:space="preserve"> </w:t>
      </w:r>
      <w:r w:rsidRPr="00F87345">
        <w:rPr>
          <w:color w:val="000000"/>
          <w:sz w:val="28"/>
          <w:szCs w:val="28"/>
        </w:rPr>
        <w:t>общее</w:t>
      </w:r>
      <w:r w:rsidR="00904529">
        <w:rPr>
          <w:color w:val="000000"/>
          <w:sz w:val="28"/>
          <w:szCs w:val="28"/>
        </w:rPr>
        <w:t xml:space="preserve"> </w:t>
      </w:r>
      <w:r w:rsidRPr="00F87345">
        <w:rPr>
          <w:color w:val="000000"/>
          <w:sz w:val="28"/>
          <w:szCs w:val="28"/>
        </w:rPr>
        <w:t>знакомство</w:t>
      </w:r>
      <w:r w:rsidR="00904529">
        <w:rPr>
          <w:color w:val="000000"/>
          <w:sz w:val="28"/>
          <w:szCs w:val="28"/>
        </w:rPr>
        <w:t xml:space="preserve"> </w:t>
      </w:r>
      <w:r w:rsidRPr="00F87345">
        <w:rPr>
          <w:color w:val="000000"/>
          <w:sz w:val="28"/>
          <w:szCs w:val="28"/>
        </w:rPr>
        <w:t>с</w:t>
      </w:r>
      <w:r w:rsidR="00904529">
        <w:rPr>
          <w:color w:val="000000"/>
          <w:sz w:val="28"/>
          <w:szCs w:val="28"/>
        </w:rPr>
        <w:t xml:space="preserve"> </w:t>
      </w:r>
      <w:r w:rsidR="00B10DB7">
        <w:rPr>
          <w:color w:val="000000"/>
          <w:sz w:val="28"/>
          <w:szCs w:val="28"/>
        </w:rPr>
        <w:t xml:space="preserve">системой внутреннего контроля </w:t>
      </w:r>
      <w:r w:rsidRPr="00F87345">
        <w:rPr>
          <w:color w:val="000000"/>
          <w:sz w:val="28"/>
          <w:szCs w:val="28"/>
        </w:rPr>
        <w:t>и</w:t>
      </w:r>
      <w:r w:rsidR="00904529">
        <w:rPr>
          <w:color w:val="000000"/>
          <w:sz w:val="28"/>
          <w:szCs w:val="28"/>
        </w:rPr>
        <w:t xml:space="preserve"> </w:t>
      </w:r>
      <w:r w:rsidRPr="00F87345">
        <w:rPr>
          <w:color w:val="000000"/>
          <w:sz w:val="28"/>
          <w:szCs w:val="28"/>
        </w:rPr>
        <w:t>первична</w:t>
      </w:r>
      <w:r w:rsidR="00904529">
        <w:rPr>
          <w:color w:val="000000"/>
          <w:sz w:val="28"/>
          <w:szCs w:val="28"/>
        </w:rPr>
        <w:t xml:space="preserve"> </w:t>
      </w:r>
      <w:r w:rsidRPr="00F87345">
        <w:rPr>
          <w:color w:val="000000"/>
          <w:sz w:val="28"/>
          <w:szCs w:val="28"/>
        </w:rPr>
        <w:t>оценка</w:t>
      </w:r>
      <w:r w:rsidR="00904529">
        <w:rPr>
          <w:color w:val="000000"/>
          <w:sz w:val="28"/>
          <w:szCs w:val="28"/>
        </w:rPr>
        <w:t xml:space="preserve"> </w:t>
      </w:r>
      <w:r w:rsidRPr="00F87345">
        <w:rPr>
          <w:color w:val="000000"/>
          <w:sz w:val="28"/>
          <w:szCs w:val="28"/>
        </w:rPr>
        <w:t>надежности</w:t>
      </w:r>
      <w:r w:rsidR="00904529">
        <w:rPr>
          <w:color w:val="000000"/>
          <w:sz w:val="28"/>
          <w:szCs w:val="28"/>
        </w:rPr>
        <w:t xml:space="preserve"> </w:t>
      </w:r>
      <w:r w:rsidRPr="00F87345">
        <w:rPr>
          <w:color w:val="000000"/>
          <w:sz w:val="28"/>
          <w:szCs w:val="28"/>
        </w:rPr>
        <w:t>и</w:t>
      </w:r>
      <w:r w:rsidR="00904529">
        <w:rPr>
          <w:color w:val="000000"/>
          <w:sz w:val="28"/>
          <w:szCs w:val="28"/>
        </w:rPr>
        <w:t xml:space="preserve"> </w:t>
      </w:r>
      <w:r w:rsidRPr="00F87345">
        <w:rPr>
          <w:color w:val="000000"/>
          <w:sz w:val="28"/>
          <w:szCs w:val="28"/>
        </w:rPr>
        <w:t>рисков.</w:t>
      </w:r>
      <w:r w:rsidR="00904529">
        <w:rPr>
          <w:color w:val="000000"/>
          <w:sz w:val="28"/>
          <w:szCs w:val="28"/>
        </w:rPr>
        <w:t xml:space="preserve"> </w:t>
      </w:r>
      <w:r w:rsidRPr="00F87345">
        <w:rPr>
          <w:color w:val="000000"/>
          <w:sz w:val="28"/>
          <w:szCs w:val="28"/>
        </w:rPr>
        <w:t>Аудитор</w:t>
      </w:r>
      <w:r w:rsidR="00904529">
        <w:rPr>
          <w:color w:val="000000"/>
          <w:sz w:val="28"/>
          <w:szCs w:val="28"/>
        </w:rPr>
        <w:t xml:space="preserve"> </w:t>
      </w:r>
      <w:r w:rsidRPr="00F87345">
        <w:rPr>
          <w:color w:val="000000"/>
          <w:sz w:val="28"/>
          <w:szCs w:val="28"/>
        </w:rPr>
        <w:t>получает</w:t>
      </w:r>
      <w:r w:rsidR="00904529">
        <w:rPr>
          <w:color w:val="000000"/>
          <w:sz w:val="28"/>
          <w:szCs w:val="28"/>
        </w:rPr>
        <w:t xml:space="preserve"> </w:t>
      </w:r>
      <w:r w:rsidRPr="00F87345">
        <w:rPr>
          <w:color w:val="000000"/>
          <w:sz w:val="28"/>
          <w:szCs w:val="28"/>
        </w:rPr>
        <w:t>представление</w:t>
      </w:r>
      <w:r w:rsidR="00904529">
        <w:rPr>
          <w:color w:val="000000"/>
          <w:sz w:val="28"/>
          <w:szCs w:val="28"/>
        </w:rPr>
        <w:t xml:space="preserve"> </w:t>
      </w:r>
      <w:r w:rsidRPr="00F87345">
        <w:rPr>
          <w:color w:val="000000"/>
          <w:sz w:val="28"/>
          <w:szCs w:val="28"/>
        </w:rPr>
        <w:t>о</w:t>
      </w:r>
      <w:r w:rsidR="00904529">
        <w:rPr>
          <w:color w:val="000000"/>
          <w:sz w:val="28"/>
          <w:szCs w:val="28"/>
        </w:rPr>
        <w:t xml:space="preserve"> </w:t>
      </w:r>
      <w:r w:rsidR="00B10DB7">
        <w:rPr>
          <w:color w:val="000000"/>
          <w:sz w:val="28"/>
          <w:szCs w:val="28"/>
        </w:rPr>
        <w:t xml:space="preserve">системе внутреннего контроля </w:t>
      </w:r>
      <w:r w:rsidRPr="00F87345">
        <w:rPr>
          <w:color w:val="000000"/>
          <w:sz w:val="28"/>
          <w:szCs w:val="28"/>
        </w:rPr>
        <w:t>на</w:t>
      </w:r>
      <w:r w:rsidR="00904529">
        <w:rPr>
          <w:color w:val="000000"/>
          <w:sz w:val="28"/>
          <w:szCs w:val="28"/>
        </w:rPr>
        <w:t xml:space="preserve"> </w:t>
      </w:r>
      <w:r w:rsidRPr="00F87345">
        <w:rPr>
          <w:color w:val="000000"/>
          <w:sz w:val="28"/>
          <w:szCs w:val="28"/>
        </w:rPr>
        <w:t>основе</w:t>
      </w:r>
      <w:r w:rsidR="00904529">
        <w:rPr>
          <w:color w:val="000000"/>
          <w:sz w:val="28"/>
          <w:szCs w:val="28"/>
        </w:rPr>
        <w:t xml:space="preserve"> </w:t>
      </w:r>
      <w:r w:rsidRPr="00F87345">
        <w:rPr>
          <w:color w:val="000000"/>
          <w:sz w:val="28"/>
          <w:szCs w:val="28"/>
        </w:rPr>
        <w:t>предыдущего</w:t>
      </w:r>
      <w:r w:rsidR="00904529">
        <w:rPr>
          <w:color w:val="000000"/>
          <w:sz w:val="28"/>
          <w:szCs w:val="28"/>
        </w:rPr>
        <w:t xml:space="preserve"> </w:t>
      </w:r>
      <w:r w:rsidRPr="00F87345">
        <w:rPr>
          <w:color w:val="000000"/>
          <w:sz w:val="28"/>
          <w:szCs w:val="28"/>
        </w:rPr>
        <w:t>опыта</w:t>
      </w:r>
      <w:r w:rsidR="00904529">
        <w:rPr>
          <w:color w:val="000000"/>
          <w:sz w:val="28"/>
          <w:szCs w:val="28"/>
        </w:rPr>
        <w:t xml:space="preserve"> </w:t>
      </w:r>
      <w:r w:rsidRPr="00F87345">
        <w:rPr>
          <w:color w:val="000000"/>
          <w:sz w:val="28"/>
          <w:szCs w:val="28"/>
        </w:rPr>
        <w:t>работы</w:t>
      </w:r>
      <w:r w:rsidR="00904529">
        <w:rPr>
          <w:color w:val="000000"/>
          <w:sz w:val="28"/>
          <w:szCs w:val="28"/>
        </w:rPr>
        <w:t xml:space="preserve"> </w:t>
      </w:r>
      <w:r w:rsidRPr="00F87345">
        <w:rPr>
          <w:color w:val="000000"/>
          <w:sz w:val="28"/>
          <w:szCs w:val="28"/>
        </w:rPr>
        <w:t>и</w:t>
      </w:r>
      <w:r w:rsidR="00904529">
        <w:rPr>
          <w:color w:val="000000"/>
          <w:sz w:val="28"/>
          <w:szCs w:val="28"/>
        </w:rPr>
        <w:t xml:space="preserve"> </w:t>
      </w:r>
      <w:r w:rsidRPr="00F87345">
        <w:rPr>
          <w:color w:val="000000"/>
          <w:sz w:val="28"/>
          <w:szCs w:val="28"/>
        </w:rPr>
        <w:t>с</w:t>
      </w:r>
      <w:r w:rsidR="00904529">
        <w:rPr>
          <w:color w:val="000000"/>
          <w:sz w:val="28"/>
          <w:szCs w:val="28"/>
        </w:rPr>
        <w:t xml:space="preserve"> </w:t>
      </w:r>
      <w:r w:rsidRPr="00F87345">
        <w:rPr>
          <w:color w:val="000000"/>
          <w:sz w:val="28"/>
          <w:szCs w:val="28"/>
        </w:rPr>
        <w:t>помощью</w:t>
      </w:r>
      <w:r w:rsidR="00904529">
        <w:rPr>
          <w:color w:val="000000"/>
          <w:sz w:val="28"/>
          <w:szCs w:val="28"/>
        </w:rPr>
        <w:t xml:space="preserve"> </w:t>
      </w:r>
      <w:r w:rsidRPr="00F87345">
        <w:rPr>
          <w:color w:val="000000"/>
          <w:sz w:val="28"/>
          <w:szCs w:val="28"/>
        </w:rPr>
        <w:t>следующих</w:t>
      </w:r>
      <w:r w:rsidR="00904529">
        <w:rPr>
          <w:color w:val="000000"/>
          <w:sz w:val="28"/>
          <w:szCs w:val="28"/>
        </w:rPr>
        <w:t xml:space="preserve"> </w:t>
      </w:r>
      <w:r w:rsidRPr="00F87345">
        <w:rPr>
          <w:color w:val="000000"/>
          <w:sz w:val="28"/>
          <w:szCs w:val="28"/>
        </w:rPr>
        <w:t>процедур:</w:t>
      </w:r>
    </w:p>
    <w:p w:rsidR="00F87345" w:rsidRPr="00F87345" w:rsidRDefault="00F87345" w:rsidP="00682DA3">
      <w:pPr>
        <w:pStyle w:val="af"/>
        <w:spacing w:before="0" w:beforeAutospacing="0" w:after="0" w:afterAutospacing="0" w:line="360" w:lineRule="auto"/>
        <w:ind w:firstLine="709"/>
        <w:jc w:val="both"/>
        <w:textAlignment w:val="top"/>
        <w:rPr>
          <w:color w:val="000000"/>
          <w:sz w:val="28"/>
          <w:szCs w:val="28"/>
        </w:rPr>
      </w:pPr>
      <w:r w:rsidRPr="00F87345">
        <w:rPr>
          <w:color w:val="000000"/>
          <w:sz w:val="28"/>
          <w:szCs w:val="28"/>
        </w:rPr>
        <w:t>1)</w:t>
      </w:r>
      <w:r w:rsidR="00904529">
        <w:rPr>
          <w:color w:val="000000"/>
          <w:sz w:val="28"/>
          <w:szCs w:val="28"/>
        </w:rPr>
        <w:t xml:space="preserve"> </w:t>
      </w:r>
      <w:r w:rsidRPr="00F87345">
        <w:rPr>
          <w:color w:val="000000"/>
          <w:sz w:val="28"/>
          <w:szCs w:val="28"/>
        </w:rPr>
        <w:t>опрос</w:t>
      </w:r>
      <w:r w:rsidR="00904529">
        <w:rPr>
          <w:color w:val="000000"/>
          <w:sz w:val="28"/>
          <w:szCs w:val="28"/>
        </w:rPr>
        <w:t xml:space="preserve"> </w:t>
      </w:r>
      <w:r w:rsidRPr="00F87345">
        <w:rPr>
          <w:color w:val="000000"/>
          <w:sz w:val="28"/>
          <w:szCs w:val="28"/>
        </w:rPr>
        <w:t>сотрудников</w:t>
      </w:r>
      <w:r w:rsidR="00904529">
        <w:rPr>
          <w:color w:val="000000"/>
          <w:sz w:val="28"/>
          <w:szCs w:val="28"/>
        </w:rPr>
        <w:t xml:space="preserve"> </w:t>
      </w:r>
      <w:r w:rsidRPr="00F87345">
        <w:rPr>
          <w:color w:val="000000"/>
          <w:sz w:val="28"/>
          <w:szCs w:val="28"/>
        </w:rPr>
        <w:t>и</w:t>
      </w:r>
      <w:r w:rsidR="00904529">
        <w:rPr>
          <w:color w:val="000000"/>
          <w:sz w:val="28"/>
          <w:szCs w:val="28"/>
        </w:rPr>
        <w:t xml:space="preserve"> </w:t>
      </w:r>
      <w:r w:rsidRPr="00F87345">
        <w:rPr>
          <w:color w:val="000000"/>
          <w:sz w:val="28"/>
          <w:szCs w:val="28"/>
        </w:rPr>
        <w:t>изучение</w:t>
      </w:r>
      <w:r w:rsidR="00904529">
        <w:rPr>
          <w:color w:val="000000"/>
          <w:sz w:val="28"/>
          <w:szCs w:val="28"/>
        </w:rPr>
        <w:t xml:space="preserve"> </w:t>
      </w:r>
      <w:r w:rsidRPr="00F87345">
        <w:rPr>
          <w:color w:val="000000"/>
          <w:sz w:val="28"/>
          <w:szCs w:val="28"/>
        </w:rPr>
        <w:t>документации</w:t>
      </w:r>
      <w:r w:rsidR="00904529">
        <w:rPr>
          <w:color w:val="000000"/>
          <w:sz w:val="28"/>
          <w:szCs w:val="28"/>
        </w:rPr>
        <w:t xml:space="preserve"> </w:t>
      </w:r>
      <w:r w:rsidRPr="00F87345">
        <w:rPr>
          <w:color w:val="000000"/>
          <w:sz w:val="28"/>
          <w:szCs w:val="28"/>
        </w:rPr>
        <w:t>об</w:t>
      </w:r>
      <w:r w:rsidR="00904529">
        <w:rPr>
          <w:color w:val="000000"/>
          <w:sz w:val="28"/>
          <w:szCs w:val="28"/>
        </w:rPr>
        <w:t xml:space="preserve"> </w:t>
      </w:r>
      <w:r w:rsidRPr="00F87345">
        <w:rPr>
          <w:color w:val="000000"/>
          <w:sz w:val="28"/>
          <w:szCs w:val="28"/>
        </w:rPr>
        <w:t>их</w:t>
      </w:r>
      <w:r w:rsidR="00904529">
        <w:rPr>
          <w:color w:val="000000"/>
          <w:sz w:val="28"/>
          <w:szCs w:val="28"/>
        </w:rPr>
        <w:t xml:space="preserve"> </w:t>
      </w:r>
      <w:r w:rsidRPr="00F87345">
        <w:rPr>
          <w:color w:val="000000"/>
          <w:sz w:val="28"/>
          <w:szCs w:val="28"/>
        </w:rPr>
        <w:t>служебных</w:t>
      </w:r>
      <w:r w:rsidR="00904529">
        <w:rPr>
          <w:color w:val="000000"/>
          <w:sz w:val="28"/>
          <w:szCs w:val="28"/>
        </w:rPr>
        <w:t xml:space="preserve"> </w:t>
      </w:r>
      <w:r w:rsidRPr="00F87345">
        <w:rPr>
          <w:color w:val="000000"/>
          <w:sz w:val="28"/>
          <w:szCs w:val="28"/>
        </w:rPr>
        <w:t>обязанностях;</w:t>
      </w:r>
    </w:p>
    <w:p w:rsidR="00F87345" w:rsidRPr="00F87345" w:rsidRDefault="00F87345" w:rsidP="00682DA3">
      <w:pPr>
        <w:pStyle w:val="af"/>
        <w:spacing w:before="0" w:beforeAutospacing="0" w:after="0" w:afterAutospacing="0" w:line="360" w:lineRule="auto"/>
        <w:ind w:firstLine="709"/>
        <w:jc w:val="both"/>
        <w:textAlignment w:val="top"/>
        <w:rPr>
          <w:color w:val="000000"/>
          <w:sz w:val="28"/>
          <w:szCs w:val="28"/>
        </w:rPr>
      </w:pPr>
      <w:r w:rsidRPr="00F87345">
        <w:rPr>
          <w:color w:val="000000"/>
          <w:sz w:val="28"/>
          <w:szCs w:val="28"/>
        </w:rPr>
        <w:t>2)</w:t>
      </w:r>
      <w:r w:rsidR="00904529">
        <w:rPr>
          <w:color w:val="000000"/>
          <w:sz w:val="28"/>
          <w:szCs w:val="28"/>
        </w:rPr>
        <w:t xml:space="preserve"> </w:t>
      </w:r>
      <w:r w:rsidRPr="00F87345">
        <w:rPr>
          <w:color w:val="000000"/>
          <w:sz w:val="28"/>
          <w:szCs w:val="28"/>
        </w:rPr>
        <w:t>поверка</w:t>
      </w:r>
      <w:r w:rsidR="00904529">
        <w:rPr>
          <w:color w:val="000000"/>
          <w:sz w:val="28"/>
          <w:szCs w:val="28"/>
        </w:rPr>
        <w:t xml:space="preserve"> </w:t>
      </w:r>
      <w:r w:rsidRPr="00F87345">
        <w:rPr>
          <w:color w:val="000000"/>
          <w:sz w:val="28"/>
          <w:szCs w:val="28"/>
        </w:rPr>
        <w:t>документов</w:t>
      </w:r>
      <w:r w:rsidR="00904529">
        <w:rPr>
          <w:color w:val="000000"/>
          <w:sz w:val="28"/>
          <w:szCs w:val="28"/>
        </w:rPr>
        <w:t xml:space="preserve"> </w:t>
      </w:r>
      <w:r w:rsidRPr="00F87345">
        <w:rPr>
          <w:color w:val="000000"/>
          <w:sz w:val="28"/>
          <w:szCs w:val="28"/>
        </w:rPr>
        <w:t>и</w:t>
      </w:r>
      <w:r w:rsidR="00904529">
        <w:rPr>
          <w:color w:val="000000"/>
          <w:sz w:val="28"/>
          <w:szCs w:val="28"/>
        </w:rPr>
        <w:t xml:space="preserve"> </w:t>
      </w:r>
      <w:r w:rsidRPr="00F87345">
        <w:rPr>
          <w:color w:val="000000"/>
          <w:sz w:val="28"/>
          <w:szCs w:val="28"/>
        </w:rPr>
        <w:t>записей,</w:t>
      </w:r>
      <w:r w:rsidR="00904529">
        <w:rPr>
          <w:color w:val="000000"/>
          <w:sz w:val="28"/>
          <w:szCs w:val="28"/>
        </w:rPr>
        <w:t xml:space="preserve"> </w:t>
      </w:r>
      <w:r w:rsidRPr="00F87345">
        <w:rPr>
          <w:color w:val="000000"/>
          <w:sz w:val="28"/>
          <w:szCs w:val="28"/>
        </w:rPr>
        <w:t>создаваемых</w:t>
      </w:r>
      <w:r w:rsidR="00904529">
        <w:rPr>
          <w:color w:val="000000"/>
          <w:sz w:val="28"/>
          <w:szCs w:val="28"/>
        </w:rPr>
        <w:t xml:space="preserve"> </w:t>
      </w:r>
      <w:r w:rsidRPr="00F87345">
        <w:rPr>
          <w:color w:val="000000"/>
          <w:sz w:val="28"/>
          <w:szCs w:val="28"/>
        </w:rPr>
        <w:t>в</w:t>
      </w:r>
      <w:r w:rsidR="00904529">
        <w:rPr>
          <w:color w:val="000000"/>
          <w:sz w:val="28"/>
          <w:szCs w:val="28"/>
        </w:rPr>
        <w:t xml:space="preserve"> </w:t>
      </w:r>
      <w:r w:rsidRPr="00F87345">
        <w:rPr>
          <w:color w:val="000000"/>
          <w:sz w:val="28"/>
          <w:szCs w:val="28"/>
        </w:rPr>
        <w:t>рамках</w:t>
      </w:r>
      <w:r w:rsidR="00904529">
        <w:rPr>
          <w:color w:val="000000"/>
          <w:sz w:val="28"/>
          <w:szCs w:val="28"/>
        </w:rPr>
        <w:t xml:space="preserve"> </w:t>
      </w:r>
      <w:r w:rsidRPr="00F87345">
        <w:rPr>
          <w:color w:val="000000"/>
          <w:sz w:val="28"/>
          <w:szCs w:val="28"/>
        </w:rPr>
        <w:t>систем</w:t>
      </w:r>
      <w:r w:rsidR="00904529">
        <w:rPr>
          <w:color w:val="000000"/>
          <w:sz w:val="28"/>
          <w:szCs w:val="28"/>
        </w:rPr>
        <w:t xml:space="preserve"> </w:t>
      </w:r>
      <w:r w:rsidRPr="00F87345">
        <w:rPr>
          <w:color w:val="000000"/>
          <w:sz w:val="28"/>
          <w:szCs w:val="28"/>
        </w:rPr>
        <w:t>внутреннего</w:t>
      </w:r>
      <w:r w:rsidR="00904529">
        <w:rPr>
          <w:color w:val="000000"/>
          <w:sz w:val="28"/>
          <w:szCs w:val="28"/>
        </w:rPr>
        <w:t xml:space="preserve"> </w:t>
      </w:r>
      <w:r w:rsidRPr="00F87345">
        <w:rPr>
          <w:color w:val="000000"/>
          <w:sz w:val="28"/>
          <w:szCs w:val="28"/>
        </w:rPr>
        <w:t>контроля</w:t>
      </w:r>
      <w:r w:rsidR="00904529">
        <w:rPr>
          <w:color w:val="000000"/>
          <w:sz w:val="28"/>
          <w:szCs w:val="28"/>
        </w:rPr>
        <w:t xml:space="preserve"> </w:t>
      </w:r>
      <w:r w:rsidRPr="00F87345">
        <w:rPr>
          <w:color w:val="000000"/>
          <w:sz w:val="28"/>
          <w:szCs w:val="28"/>
        </w:rPr>
        <w:t>и</w:t>
      </w:r>
      <w:r w:rsidR="00904529">
        <w:rPr>
          <w:color w:val="000000"/>
          <w:sz w:val="28"/>
          <w:szCs w:val="28"/>
        </w:rPr>
        <w:t xml:space="preserve"> </w:t>
      </w:r>
      <w:r w:rsidRPr="00F87345">
        <w:rPr>
          <w:color w:val="000000"/>
          <w:sz w:val="28"/>
          <w:szCs w:val="28"/>
        </w:rPr>
        <w:t>бухгалтерского</w:t>
      </w:r>
      <w:r w:rsidR="00904529">
        <w:rPr>
          <w:color w:val="000000"/>
          <w:sz w:val="28"/>
          <w:szCs w:val="28"/>
        </w:rPr>
        <w:t xml:space="preserve"> </w:t>
      </w:r>
      <w:r w:rsidRPr="00F87345">
        <w:rPr>
          <w:color w:val="000000"/>
          <w:sz w:val="28"/>
          <w:szCs w:val="28"/>
        </w:rPr>
        <w:t>учета;</w:t>
      </w:r>
    </w:p>
    <w:p w:rsidR="00F87345" w:rsidRPr="00F87345" w:rsidRDefault="00F87345" w:rsidP="00682DA3">
      <w:pPr>
        <w:spacing w:after="0" w:line="360" w:lineRule="auto"/>
        <w:ind w:firstLine="709"/>
        <w:jc w:val="both"/>
        <w:rPr>
          <w:rFonts w:ascii="Times New Roman" w:eastAsia="Times New Roman" w:hAnsi="Times New Roman" w:cs="Times New Roman"/>
          <w:color w:val="000000"/>
          <w:sz w:val="28"/>
          <w:szCs w:val="28"/>
        </w:rPr>
      </w:pPr>
      <w:r w:rsidRPr="00F87345">
        <w:rPr>
          <w:rFonts w:ascii="Times New Roman" w:eastAsia="Times New Roman" w:hAnsi="Times New Roman" w:cs="Times New Roman"/>
          <w:color w:val="000000"/>
          <w:sz w:val="28"/>
          <w:szCs w:val="28"/>
        </w:rPr>
        <w:t>3)</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наблюдение</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за</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деятельностью</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и</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операциями</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клиента.</w:t>
      </w:r>
    </w:p>
    <w:p w:rsidR="00F87345" w:rsidRPr="00F87345" w:rsidRDefault="00F87345" w:rsidP="00682DA3">
      <w:pPr>
        <w:spacing w:after="0" w:line="360" w:lineRule="auto"/>
        <w:ind w:firstLine="709"/>
        <w:jc w:val="both"/>
        <w:rPr>
          <w:rFonts w:ascii="Times New Roman" w:eastAsia="Times New Roman" w:hAnsi="Times New Roman" w:cs="Times New Roman"/>
          <w:color w:val="000000"/>
          <w:sz w:val="28"/>
          <w:szCs w:val="28"/>
        </w:rPr>
      </w:pPr>
      <w:r w:rsidRPr="00F87345">
        <w:rPr>
          <w:rFonts w:ascii="Times New Roman" w:eastAsia="Times New Roman" w:hAnsi="Times New Roman" w:cs="Times New Roman"/>
          <w:color w:val="000000"/>
          <w:sz w:val="28"/>
          <w:szCs w:val="28"/>
        </w:rPr>
        <w:t>На</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третьем</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этапе</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подтверждаются</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оценки</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существенных</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элементов</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внутрипроизводственного</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контроля.</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Проводится</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тестирование</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систем</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бухгалтерского</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и</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налогового</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учета</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по</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составленным</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опросным</w:t>
      </w:r>
      <w:r w:rsidR="00904529">
        <w:rPr>
          <w:rFonts w:ascii="Times New Roman" w:eastAsia="Times New Roman" w:hAnsi="Times New Roman" w:cs="Times New Roman"/>
          <w:color w:val="000000"/>
          <w:sz w:val="28"/>
          <w:szCs w:val="28"/>
        </w:rPr>
        <w:t xml:space="preserve"> </w:t>
      </w:r>
      <w:r w:rsidRPr="00F87345">
        <w:rPr>
          <w:rFonts w:ascii="Times New Roman" w:eastAsia="Times New Roman" w:hAnsi="Times New Roman" w:cs="Times New Roman"/>
          <w:color w:val="000000"/>
          <w:sz w:val="28"/>
          <w:szCs w:val="28"/>
        </w:rPr>
        <w:t>листам.</w:t>
      </w:r>
    </w:p>
    <w:p w:rsidR="00F87345" w:rsidRPr="00E17805" w:rsidRDefault="00F87345" w:rsidP="00682DA3">
      <w:pPr>
        <w:pStyle w:val="af"/>
        <w:spacing w:before="0" w:beforeAutospacing="0" w:after="0" w:afterAutospacing="0" w:line="360" w:lineRule="auto"/>
        <w:ind w:firstLine="709"/>
        <w:jc w:val="both"/>
        <w:textAlignment w:val="top"/>
        <w:rPr>
          <w:color w:val="000000"/>
          <w:sz w:val="28"/>
          <w:szCs w:val="28"/>
        </w:rPr>
      </w:pPr>
      <w:r w:rsidRPr="00F87345">
        <w:rPr>
          <w:color w:val="000000"/>
          <w:sz w:val="28"/>
          <w:szCs w:val="28"/>
        </w:rPr>
        <w:lastRenderedPageBreak/>
        <w:t>На</w:t>
      </w:r>
      <w:r w:rsidR="00904529">
        <w:rPr>
          <w:color w:val="000000"/>
          <w:sz w:val="28"/>
          <w:szCs w:val="28"/>
        </w:rPr>
        <w:t xml:space="preserve"> </w:t>
      </w:r>
      <w:r w:rsidRPr="00E17805">
        <w:rPr>
          <w:color w:val="000000"/>
          <w:sz w:val="28"/>
          <w:szCs w:val="28"/>
        </w:rPr>
        <w:t>четвертом</w:t>
      </w:r>
      <w:r w:rsidR="00904529" w:rsidRPr="00E17805">
        <w:rPr>
          <w:color w:val="000000"/>
          <w:sz w:val="28"/>
          <w:szCs w:val="28"/>
        </w:rPr>
        <w:t xml:space="preserve"> </w:t>
      </w:r>
      <w:r w:rsidRPr="00E17805">
        <w:rPr>
          <w:color w:val="000000"/>
          <w:sz w:val="28"/>
          <w:szCs w:val="28"/>
        </w:rPr>
        <w:t>этапе</w:t>
      </w:r>
      <w:r w:rsidR="00904529" w:rsidRPr="00E17805">
        <w:rPr>
          <w:color w:val="000000"/>
          <w:sz w:val="28"/>
          <w:szCs w:val="28"/>
        </w:rPr>
        <w:t xml:space="preserve"> </w:t>
      </w:r>
      <w:r w:rsidRPr="00E17805">
        <w:rPr>
          <w:color w:val="000000"/>
          <w:sz w:val="28"/>
          <w:szCs w:val="28"/>
        </w:rPr>
        <w:t>определяется</w:t>
      </w:r>
      <w:r w:rsidR="00904529" w:rsidRPr="00E17805">
        <w:rPr>
          <w:color w:val="000000"/>
          <w:sz w:val="28"/>
          <w:szCs w:val="28"/>
        </w:rPr>
        <w:t xml:space="preserve"> </w:t>
      </w:r>
      <w:r w:rsidRPr="00E17805">
        <w:rPr>
          <w:color w:val="000000"/>
          <w:sz w:val="28"/>
          <w:szCs w:val="28"/>
        </w:rPr>
        <w:t>максимальное</w:t>
      </w:r>
      <w:r w:rsidR="00904529" w:rsidRPr="00E17805">
        <w:rPr>
          <w:color w:val="000000"/>
          <w:sz w:val="28"/>
          <w:szCs w:val="28"/>
        </w:rPr>
        <w:t xml:space="preserve"> </w:t>
      </w:r>
      <w:r w:rsidRPr="00E17805">
        <w:rPr>
          <w:color w:val="000000"/>
          <w:sz w:val="28"/>
          <w:szCs w:val="28"/>
        </w:rPr>
        <w:t>количество</w:t>
      </w:r>
      <w:r w:rsidR="00904529" w:rsidRPr="00E17805">
        <w:rPr>
          <w:color w:val="000000"/>
          <w:sz w:val="28"/>
          <w:szCs w:val="28"/>
        </w:rPr>
        <w:t xml:space="preserve"> </w:t>
      </w:r>
      <w:r w:rsidRPr="00E17805">
        <w:rPr>
          <w:color w:val="000000"/>
          <w:sz w:val="28"/>
          <w:szCs w:val="28"/>
        </w:rPr>
        <w:t>балов,</w:t>
      </w:r>
      <w:r w:rsidR="00904529" w:rsidRPr="00E17805">
        <w:rPr>
          <w:color w:val="000000"/>
          <w:sz w:val="28"/>
          <w:szCs w:val="28"/>
        </w:rPr>
        <w:t xml:space="preserve"> </w:t>
      </w:r>
      <w:r w:rsidRPr="00E17805">
        <w:rPr>
          <w:color w:val="000000"/>
          <w:sz w:val="28"/>
          <w:szCs w:val="28"/>
        </w:rPr>
        <w:t>которое</w:t>
      </w:r>
      <w:r w:rsidR="00904529" w:rsidRPr="00E17805">
        <w:rPr>
          <w:color w:val="000000"/>
          <w:sz w:val="28"/>
          <w:szCs w:val="28"/>
        </w:rPr>
        <w:t xml:space="preserve"> </w:t>
      </w:r>
      <w:r w:rsidRPr="00E17805">
        <w:rPr>
          <w:color w:val="000000"/>
          <w:sz w:val="28"/>
          <w:szCs w:val="28"/>
        </w:rPr>
        <w:t>может</w:t>
      </w:r>
      <w:r w:rsidR="00904529" w:rsidRPr="00E17805">
        <w:rPr>
          <w:color w:val="000000"/>
          <w:sz w:val="28"/>
          <w:szCs w:val="28"/>
        </w:rPr>
        <w:t xml:space="preserve"> </w:t>
      </w:r>
      <w:r w:rsidRPr="00E17805">
        <w:rPr>
          <w:color w:val="000000"/>
          <w:sz w:val="28"/>
          <w:szCs w:val="28"/>
        </w:rPr>
        <w:t>получить</w:t>
      </w:r>
      <w:r w:rsidR="00904529" w:rsidRPr="00E17805">
        <w:rPr>
          <w:color w:val="000000"/>
          <w:sz w:val="28"/>
          <w:szCs w:val="28"/>
        </w:rPr>
        <w:t xml:space="preserve"> </w:t>
      </w:r>
      <w:r w:rsidRPr="00E17805">
        <w:rPr>
          <w:color w:val="000000"/>
          <w:sz w:val="28"/>
          <w:szCs w:val="28"/>
        </w:rPr>
        <w:t>предприятие</w:t>
      </w:r>
      <w:r w:rsidR="00904529" w:rsidRPr="00E17805">
        <w:rPr>
          <w:color w:val="000000"/>
          <w:sz w:val="28"/>
          <w:szCs w:val="28"/>
        </w:rPr>
        <w:t xml:space="preserve"> </w:t>
      </w:r>
      <w:r w:rsidRPr="00E17805">
        <w:rPr>
          <w:color w:val="000000"/>
          <w:sz w:val="28"/>
          <w:szCs w:val="28"/>
        </w:rPr>
        <w:t>по</w:t>
      </w:r>
      <w:r w:rsidR="00904529" w:rsidRPr="00E17805">
        <w:rPr>
          <w:color w:val="000000"/>
          <w:sz w:val="28"/>
          <w:szCs w:val="28"/>
        </w:rPr>
        <w:t xml:space="preserve"> </w:t>
      </w:r>
      <w:r w:rsidRPr="00E17805">
        <w:rPr>
          <w:color w:val="000000"/>
          <w:sz w:val="28"/>
          <w:szCs w:val="28"/>
        </w:rPr>
        <w:t>уровню</w:t>
      </w:r>
      <w:r w:rsidR="00904529" w:rsidRPr="00E17805">
        <w:rPr>
          <w:color w:val="000000"/>
          <w:sz w:val="28"/>
          <w:szCs w:val="28"/>
        </w:rPr>
        <w:t xml:space="preserve"> </w:t>
      </w:r>
      <w:r w:rsidR="00B10DB7" w:rsidRPr="00E17805">
        <w:rPr>
          <w:color w:val="000000"/>
          <w:sz w:val="28"/>
          <w:szCs w:val="28"/>
        </w:rPr>
        <w:t>системы внутреннего контроля</w:t>
      </w:r>
      <w:r w:rsidRPr="00E17805">
        <w:rPr>
          <w:color w:val="000000"/>
          <w:sz w:val="28"/>
          <w:szCs w:val="28"/>
        </w:rPr>
        <w:t>.</w:t>
      </w:r>
    </w:p>
    <w:p w:rsidR="00F87345" w:rsidRPr="00E17805" w:rsidRDefault="00F87345" w:rsidP="00682DA3">
      <w:pPr>
        <w:spacing w:after="0" w:line="360" w:lineRule="auto"/>
        <w:ind w:firstLine="709"/>
        <w:jc w:val="both"/>
        <w:rPr>
          <w:rFonts w:ascii="Times New Roman" w:eastAsia="Times New Roman" w:hAnsi="Times New Roman" w:cs="Times New Roman"/>
          <w:color w:val="000000"/>
          <w:sz w:val="28"/>
          <w:szCs w:val="28"/>
        </w:rPr>
      </w:pPr>
      <w:r w:rsidRPr="00E17805">
        <w:rPr>
          <w:rFonts w:ascii="Times New Roman" w:eastAsia="Times New Roman" w:hAnsi="Times New Roman" w:cs="Times New Roman"/>
          <w:color w:val="000000"/>
          <w:sz w:val="28"/>
          <w:szCs w:val="28"/>
        </w:rPr>
        <w:t>На</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основании</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результатов</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третьего</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и</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четвертого</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этапа</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в</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дальнейшем</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определяется</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величина</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аудиторской</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выборки.</w:t>
      </w:r>
    </w:p>
    <w:p w:rsidR="00F87345" w:rsidRPr="00E17805" w:rsidRDefault="00F87345" w:rsidP="00682DA3">
      <w:pPr>
        <w:spacing w:after="0" w:line="360" w:lineRule="auto"/>
        <w:ind w:firstLine="709"/>
        <w:jc w:val="both"/>
        <w:rPr>
          <w:rFonts w:ascii="Times New Roman" w:eastAsia="Times New Roman" w:hAnsi="Times New Roman" w:cs="Times New Roman"/>
          <w:color w:val="000000"/>
          <w:sz w:val="28"/>
          <w:szCs w:val="28"/>
        </w:rPr>
      </w:pPr>
      <w:r w:rsidRPr="00E17805">
        <w:rPr>
          <w:rFonts w:ascii="Times New Roman" w:eastAsia="Times New Roman" w:hAnsi="Times New Roman" w:cs="Times New Roman"/>
          <w:color w:val="000000"/>
          <w:sz w:val="28"/>
          <w:szCs w:val="28"/>
        </w:rPr>
        <w:t>На</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пятом</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этапе</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делаются</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выводы</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о</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надежности</w:t>
      </w:r>
      <w:r w:rsidR="00904529" w:rsidRPr="00E17805">
        <w:rPr>
          <w:rFonts w:ascii="Times New Roman" w:eastAsia="Times New Roman" w:hAnsi="Times New Roman" w:cs="Times New Roman"/>
          <w:color w:val="000000"/>
          <w:sz w:val="28"/>
          <w:szCs w:val="28"/>
        </w:rPr>
        <w:t xml:space="preserve"> </w:t>
      </w:r>
      <w:r w:rsidR="00B10DB7" w:rsidRPr="00E17805">
        <w:rPr>
          <w:rFonts w:ascii="Times New Roman" w:hAnsi="Times New Roman" w:cs="Times New Roman"/>
          <w:color w:val="000000"/>
          <w:sz w:val="28"/>
          <w:szCs w:val="28"/>
        </w:rPr>
        <w:t>системы внутреннего контроля</w:t>
      </w:r>
      <w:r w:rsidRPr="00E17805">
        <w:rPr>
          <w:rFonts w:ascii="Times New Roman" w:eastAsia="Times New Roman" w:hAnsi="Times New Roman" w:cs="Times New Roman"/>
          <w:color w:val="000000"/>
          <w:sz w:val="28"/>
          <w:szCs w:val="28"/>
        </w:rPr>
        <w:t>,</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адекватности</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систем</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бухгалтерского</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и</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налогового</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учета.</w:t>
      </w:r>
    </w:p>
    <w:p w:rsidR="00B03B66" w:rsidRDefault="00F87345" w:rsidP="00B03B66">
      <w:pPr>
        <w:ind w:firstLine="709"/>
        <w:jc w:val="both"/>
        <w:rPr>
          <w:rFonts w:ascii="Times New Roman" w:eastAsia="Times New Roman" w:hAnsi="Times New Roman" w:cs="Times New Roman"/>
          <w:color w:val="000000"/>
          <w:sz w:val="28"/>
          <w:szCs w:val="28"/>
        </w:rPr>
      </w:pPr>
      <w:r w:rsidRPr="00E17805">
        <w:rPr>
          <w:rFonts w:ascii="Times New Roman" w:eastAsia="Times New Roman" w:hAnsi="Times New Roman" w:cs="Times New Roman"/>
          <w:color w:val="000000"/>
          <w:sz w:val="28"/>
          <w:szCs w:val="28"/>
        </w:rPr>
        <w:t>На</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последнем,</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шестом</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этапе,</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рассчитывается</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выборка</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с</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учетом</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рисков</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и</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надежности</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системы</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внутреннего</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контроля,</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а</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также</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на</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основании</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результатов</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третьего</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и</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четвертого</w:t>
      </w:r>
      <w:r w:rsidR="00904529" w:rsidRPr="00E17805">
        <w:rPr>
          <w:rFonts w:ascii="Times New Roman" w:eastAsia="Times New Roman" w:hAnsi="Times New Roman" w:cs="Times New Roman"/>
          <w:color w:val="000000"/>
          <w:sz w:val="28"/>
          <w:szCs w:val="28"/>
        </w:rPr>
        <w:t xml:space="preserve"> </w:t>
      </w:r>
      <w:r w:rsidRPr="00E17805">
        <w:rPr>
          <w:rFonts w:ascii="Times New Roman" w:eastAsia="Times New Roman" w:hAnsi="Times New Roman" w:cs="Times New Roman"/>
          <w:color w:val="000000"/>
          <w:sz w:val="28"/>
          <w:szCs w:val="28"/>
        </w:rPr>
        <w:t>этапа</w:t>
      </w:r>
      <w:r w:rsidRPr="00F87345">
        <w:rPr>
          <w:rFonts w:ascii="Times New Roman" w:eastAsia="Times New Roman" w:hAnsi="Times New Roman" w:cs="Times New Roman"/>
          <w:color w:val="000000"/>
          <w:sz w:val="28"/>
          <w:szCs w:val="28"/>
        </w:rPr>
        <w:t>.</w:t>
      </w:r>
    </w:p>
    <w:p w:rsidR="00B03B66" w:rsidRDefault="00CA33BD" w:rsidP="00B03B66">
      <w:pPr>
        <w:ind w:firstLine="709"/>
        <w:jc w:val="both"/>
        <w:rPr>
          <w:rFonts w:ascii="Times New Roman" w:eastAsia="Times New Roman" w:hAnsi="Times New Roman" w:cs="Times New Roman"/>
          <w:color w:val="000000"/>
          <w:sz w:val="28"/>
          <w:szCs w:val="28"/>
        </w:rPr>
      </w:pPr>
      <w:r>
        <w:rPr>
          <w:color w:val="000000"/>
          <w:sz w:val="28"/>
          <w:szCs w:val="28"/>
        </w:rPr>
      </w:r>
      <w:r>
        <w:rPr>
          <w:color w:val="000000"/>
          <w:sz w:val="28"/>
          <w:szCs w:val="28"/>
        </w:rPr>
        <w:pict>
          <v:group id="_x0000_s1245" style="width:389pt;height:430.95pt;mso-position-horizontal-relative:char;mso-position-vertical-relative:line" coordorigin="1741,1397" coordsize="7780,8619">
            <v:roundrect id="_x0000_s1246" style="position:absolute;left:2407;top:1397;width:6319;height:1182" arcsize="10923f">
              <v:textbox>
                <w:txbxContent>
                  <w:p w:rsidR="00B03B66" w:rsidRDefault="00B03B66" w:rsidP="00B03B66">
                    <w:r>
                      <w:rPr>
                        <w:color w:val="000000"/>
                        <w:sz w:val="24"/>
                        <w:szCs w:val="24"/>
                      </w:rPr>
                      <w:t>В</w:t>
                    </w:r>
                    <w:r w:rsidRPr="00F87345">
                      <w:rPr>
                        <w:color w:val="000000"/>
                        <w:sz w:val="24"/>
                        <w:szCs w:val="24"/>
                      </w:rPr>
                      <w:t>ыдел</w:t>
                    </w:r>
                    <w:r>
                      <w:rPr>
                        <w:color w:val="000000"/>
                        <w:sz w:val="24"/>
                        <w:szCs w:val="24"/>
                      </w:rPr>
                      <w:t>ение</w:t>
                    </w:r>
                    <w:r w:rsidRPr="00F87345">
                      <w:rPr>
                        <w:color w:val="000000"/>
                        <w:sz w:val="24"/>
                        <w:szCs w:val="24"/>
                      </w:rPr>
                      <w:t xml:space="preserve"> наиболее существенны</w:t>
                    </w:r>
                    <w:r>
                      <w:rPr>
                        <w:color w:val="000000"/>
                        <w:sz w:val="24"/>
                        <w:szCs w:val="24"/>
                      </w:rPr>
                      <w:t xml:space="preserve">х </w:t>
                    </w:r>
                    <w:r w:rsidRPr="00F87345">
                      <w:rPr>
                        <w:color w:val="000000"/>
                        <w:sz w:val="24"/>
                        <w:szCs w:val="24"/>
                      </w:rPr>
                      <w:t>счет</w:t>
                    </w:r>
                    <w:r>
                      <w:rPr>
                        <w:color w:val="000000"/>
                        <w:sz w:val="24"/>
                        <w:szCs w:val="24"/>
                      </w:rPr>
                      <w:t>ов</w:t>
                    </w:r>
                    <w:r w:rsidRPr="00F87345">
                      <w:rPr>
                        <w:color w:val="000000"/>
                        <w:sz w:val="24"/>
                        <w:szCs w:val="24"/>
                      </w:rPr>
                      <w:t xml:space="preserve"> и раздел</w:t>
                    </w:r>
                    <w:r>
                      <w:rPr>
                        <w:color w:val="000000"/>
                        <w:sz w:val="24"/>
                        <w:szCs w:val="24"/>
                      </w:rPr>
                      <w:t>ов</w:t>
                    </w:r>
                    <w:r w:rsidRPr="00F87345">
                      <w:rPr>
                        <w:color w:val="000000"/>
                        <w:sz w:val="24"/>
                        <w:szCs w:val="24"/>
                      </w:rPr>
                      <w:t xml:space="preserve"> системы учета.</w:t>
                    </w:r>
                  </w:p>
                </w:txbxContent>
              </v:textbox>
            </v:roundrect>
            <v:roundrect id="_x0000_s1247" style="position:absolute;left:2407;top:2816;width:6319;height:1182" arcsize="10923f">
              <v:textbox>
                <w:txbxContent>
                  <w:p w:rsidR="00B03B66" w:rsidRPr="00B3213A" w:rsidRDefault="00B03B66" w:rsidP="00B03B66">
                    <w:pPr>
                      <w:pStyle w:val="af"/>
                      <w:spacing w:before="0" w:beforeAutospacing="0" w:after="0" w:afterAutospacing="0"/>
                      <w:jc w:val="both"/>
                      <w:textAlignment w:val="top"/>
                    </w:pPr>
                    <w:r>
                      <w:rPr>
                        <w:color w:val="000000"/>
                      </w:rPr>
                      <w:t>О</w:t>
                    </w:r>
                    <w:r w:rsidRPr="00B3213A">
                      <w:rPr>
                        <w:color w:val="000000"/>
                      </w:rPr>
                      <w:t xml:space="preserve">бщее знакомство с </w:t>
                    </w:r>
                    <w:r>
                      <w:rPr>
                        <w:color w:val="000000"/>
                      </w:rPr>
                      <w:t>системой внутреннего контроля</w:t>
                    </w:r>
                  </w:p>
                </w:txbxContent>
              </v:textbox>
            </v:roundrect>
            <v:roundrect id="_x0000_s1248" style="position:absolute;left:2407;top:4256;width:6319;height:1182" arcsize="10923f">
              <v:textbox>
                <w:txbxContent>
                  <w:p w:rsidR="00B03B66" w:rsidRDefault="00B03B66" w:rsidP="00B03B66">
                    <w:r>
                      <w:rPr>
                        <w:rFonts w:ascii="Times New Roman" w:eastAsia="Times New Roman" w:hAnsi="Times New Roman" w:cs="Times New Roman"/>
                        <w:color w:val="000000"/>
                        <w:sz w:val="24"/>
                        <w:szCs w:val="24"/>
                      </w:rPr>
                      <w:t>П</w:t>
                    </w:r>
                    <w:r w:rsidRPr="00B3213A">
                      <w:rPr>
                        <w:rFonts w:ascii="Times New Roman" w:eastAsia="Times New Roman" w:hAnsi="Times New Roman" w:cs="Times New Roman"/>
                        <w:color w:val="000000"/>
                        <w:sz w:val="24"/>
                        <w:szCs w:val="24"/>
                      </w:rPr>
                      <w:t>одтверждаются оценки существенных элементов внутрипроизводственного контроля.</w:t>
                    </w:r>
                  </w:p>
                </w:txbxContent>
              </v:textbox>
            </v:roundrect>
            <v:roundrect id="_x0000_s1249" style="position:absolute;left:2407;top:5717;width:6319;height:1182" arcsize="10923f">
              <v:textbox>
                <w:txbxContent>
                  <w:p w:rsidR="00B03B66" w:rsidRDefault="00B03B66" w:rsidP="00B03B66">
                    <w:r>
                      <w:rPr>
                        <w:color w:val="000000"/>
                      </w:rPr>
                      <w:t>О</w:t>
                    </w:r>
                    <w:r w:rsidRPr="00B3213A">
                      <w:rPr>
                        <w:color w:val="000000"/>
                      </w:rPr>
                      <w:t>пределяется максимальное количество балов, которое может получить предприятие по уровню СВК</w:t>
                    </w:r>
                  </w:p>
                </w:txbxContent>
              </v:textbox>
            </v:roundrect>
            <v:roundrect id="_x0000_s1250" style="position:absolute;left:2407;top:7286;width:6319;height:1182" arcsize="10923f">
              <v:textbox>
                <w:txbxContent>
                  <w:p w:rsidR="00B03B66" w:rsidRDefault="00B03B66" w:rsidP="00B03B66">
                    <w:r w:rsidRPr="00F16476">
                      <w:rPr>
                        <w:rFonts w:ascii="Times New Roman" w:eastAsia="Times New Roman" w:hAnsi="Times New Roman" w:cs="Times New Roman"/>
                        <w:color w:val="000000"/>
                        <w:sz w:val="24"/>
                        <w:szCs w:val="24"/>
                      </w:rPr>
                      <w:t>На пятом этапе делаются выводы о надежности СВК</w:t>
                    </w:r>
                  </w:p>
                </w:txbxContent>
              </v:textbox>
            </v:roundrect>
            <v:roundrect id="_x0000_s1251" style="position:absolute;left:2407;top:8834;width:6319;height:1182" arcsize="10923f">
              <v:textbox>
                <w:txbxContent>
                  <w:p w:rsidR="00B03B66" w:rsidRDefault="00B03B66" w:rsidP="00B03B66">
                    <w:r>
                      <w:rPr>
                        <w:rFonts w:ascii="Times New Roman" w:eastAsia="Times New Roman" w:hAnsi="Times New Roman" w:cs="Times New Roman"/>
                        <w:color w:val="000000"/>
                        <w:sz w:val="24"/>
                        <w:szCs w:val="24"/>
                      </w:rPr>
                      <w:t>Р</w:t>
                    </w:r>
                    <w:r w:rsidRPr="00F16476">
                      <w:rPr>
                        <w:rFonts w:ascii="Times New Roman" w:eastAsia="Times New Roman" w:hAnsi="Times New Roman" w:cs="Times New Roman"/>
                        <w:color w:val="000000"/>
                        <w:sz w:val="24"/>
                        <w:szCs w:val="24"/>
                      </w:rPr>
                      <w:t>ассчитывается выборка с учетом рисков и надежности системы внутреннего контроля</w:t>
                    </w:r>
                  </w:p>
                </w:txbxContent>
              </v:textbox>
            </v:round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252" type="#_x0000_t103" style="position:absolute;left:8726;top:1805;width:795;height:1999"/>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253" type="#_x0000_t102" style="position:absolute;left:1741;top:3310;width:666;height:1934"/>
            <v:shape id="_x0000_s1254" type="#_x0000_t103" style="position:absolute;left:8726;top:4559;width:795;height:1999"/>
            <v:shape id="_x0000_s1255" type="#_x0000_t103" style="position:absolute;left:8726;top:7633;width:795;height:1999"/>
            <v:shape id="_x0000_s1256" type="#_x0000_t102" style="position:absolute;left:1741;top:6237;width:666;height:1934"/>
            <w10:anchorlock/>
          </v:group>
        </w:pict>
      </w:r>
    </w:p>
    <w:p w:rsidR="00B03B66" w:rsidRPr="00B03B66" w:rsidRDefault="00B03B66" w:rsidP="00B03B66">
      <w:pPr>
        <w:ind w:firstLine="709"/>
        <w:jc w:val="both"/>
        <w:rPr>
          <w:rFonts w:ascii="Times New Roman" w:eastAsia="Times New Roman" w:hAnsi="Times New Roman" w:cs="Times New Roman"/>
          <w:color w:val="000000"/>
          <w:sz w:val="28"/>
          <w:szCs w:val="28"/>
        </w:rPr>
      </w:pPr>
      <w:r w:rsidRPr="00B03B66">
        <w:rPr>
          <w:rFonts w:ascii="Times New Roman" w:hAnsi="Times New Roman" w:cs="Times New Roman"/>
          <w:color w:val="000000"/>
          <w:sz w:val="28"/>
          <w:szCs w:val="28"/>
        </w:rPr>
        <w:t>Рисунок 3 – Этапы оценки эффективности системы внутреннего контроля</w:t>
      </w:r>
    </w:p>
    <w:p w:rsidR="00992C66" w:rsidRDefault="00992C66" w:rsidP="00B03B66">
      <w:pPr>
        <w:ind w:firstLine="709"/>
        <w:jc w:val="both"/>
        <w:rPr>
          <w:color w:val="000000"/>
          <w:sz w:val="28"/>
          <w:szCs w:val="28"/>
        </w:rPr>
        <w:sectPr w:rsidR="00992C66" w:rsidSect="00A7769B">
          <w:pgSz w:w="11906" w:h="16838"/>
          <w:pgMar w:top="1134" w:right="850" w:bottom="1134" w:left="1701" w:header="708" w:footer="708" w:gutter="0"/>
          <w:cols w:space="708"/>
          <w:docGrid w:linePitch="360"/>
        </w:sectPr>
      </w:pPr>
    </w:p>
    <w:p w:rsidR="00EE0B38" w:rsidRDefault="00EE0B38" w:rsidP="00EE0B38">
      <w:pPr>
        <w:pStyle w:val="af"/>
        <w:spacing w:before="0" w:beforeAutospacing="0" w:after="0" w:afterAutospacing="0" w:line="360" w:lineRule="auto"/>
        <w:ind w:firstLine="709"/>
        <w:jc w:val="both"/>
        <w:textAlignment w:val="top"/>
        <w:rPr>
          <w:color w:val="000000"/>
          <w:sz w:val="28"/>
          <w:szCs w:val="28"/>
        </w:rPr>
      </w:pPr>
      <w:r w:rsidRPr="00716AD6">
        <w:rPr>
          <w:color w:val="000000"/>
          <w:sz w:val="28"/>
          <w:szCs w:val="28"/>
        </w:rPr>
        <w:lastRenderedPageBreak/>
        <w:t>Можно</w:t>
      </w:r>
      <w:r w:rsidR="00904529">
        <w:rPr>
          <w:color w:val="000000"/>
          <w:sz w:val="28"/>
          <w:szCs w:val="28"/>
        </w:rPr>
        <w:t xml:space="preserve"> </w:t>
      </w:r>
      <w:r w:rsidRPr="00716AD6">
        <w:rPr>
          <w:color w:val="000000"/>
          <w:sz w:val="28"/>
          <w:szCs w:val="28"/>
        </w:rPr>
        <w:t>определить</w:t>
      </w:r>
      <w:r w:rsidR="00904529">
        <w:rPr>
          <w:color w:val="000000"/>
          <w:sz w:val="28"/>
          <w:szCs w:val="28"/>
        </w:rPr>
        <w:t xml:space="preserve"> </w:t>
      </w:r>
      <w:r w:rsidRPr="00716AD6">
        <w:rPr>
          <w:color w:val="000000"/>
          <w:sz w:val="28"/>
          <w:szCs w:val="28"/>
        </w:rPr>
        <w:t>некоторые</w:t>
      </w:r>
      <w:r w:rsidR="00904529">
        <w:rPr>
          <w:color w:val="000000"/>
          <w:sz w:val="28"/>
          <w:szCs w:val="28"/>
        </w:rPr>
        <w:t xml:space="preserve"> </w:t>
      </w:r>
      <w:r w:rsidRPr="00716AD6">
        <w:rPr>
          <w:color w:val="000000"/>
          <w:sz w:val="28"/>
          <w:szCs w:val="28"/>
        </w:rPr>
        <w:t>характеристики,</w:t>
      </w:r>
      <w:r w:rsidR="00904529">
        <w:rPr>
          <w:color w:val="000000"/>
          <w:sz w:val="28"/>
          <w:szCs w:val="28"/>
        </w:rPr>
        <w:t xml:space="preserve"> </w:t>
      </w:r>
      <w:r w:rsidRPr="00716AD6">
        <w:rPr>
          <w:color w:val="000000"/>
          <w:sz w:val="28"/>
          <w:szCs w:val="28"/>
        </w:rPr>
        <w:t>которые</w:t>
      </w:r>
      <w:r w:rsidR="00904529">
        <w:rPr>
          <w:color w:val="000000"/>
          <w:sz w:val="28"/>
          <w:szCs w:val="28"/>
        </w:rPr>
        <w:t xml:space="preserve"> </w:t>
      </w:r>
      <w:r w:rsidRPr="00716AD6">
        <w:rPr>
          <w:color w:val="000000"/>
          <w:sz w:val="28"/>
          <w:szCs w:val="28"/>
        </w:rPr>
        <w:t>имеет</w:t>
      </w:r>
      <w:r w:rsidR="00904529">
        <w:rPr>
          <w:color w:val="000000"/>
          <w:sz w:val="28"/>
          <w:szCs w:val="28"/>
        </w:rPr>
        <w:t xml:space="preserve"> </w:t>
      </w:r>
      <w:r w:rsidRPr="00716AD6">
        <w:rPr>
          <w:color w:val="000000"/>
          <w:sz w:val="28"/>
          <w:szCs w:val="28"/>
        </w:rPr>
        <w:t>эффективная</w:t>
      </w:r>
      <w:r w:rsidR="00904529">
        <w:rPr>
          <w:color w:val="000000"/>
          <w:sz w:val="28"/>
          <w:szCs w:val="28"/>
        </w:rPr>
        <w:t xml:space="preserve"> </w:t>
      </w:r>
      <w:r w:rsidRPr="00716AD6">
        <w:rPr>
          <w:color w:val="000000"/>
          <w:sz w:val="28"/>
          <w:szCs w:val="28"/>
        </w:rPr>
        <w:t>система</w:t>
      </w:r>
      <w:r w:rsidR="00904529">
        <w:rPr>
          <w:color w:val="000000"/>
          <w:sz w:val="28"/>
          <w:szCs w:val="28"/>
        </w:rPr>
        <w:t xml:space="preserve"> </w:t>
      </w:r>
      <w:r w:rsidRPr="00716AD6">
        <w:rPr>
          <w:color w:val="000000"/>
          <w:sz w:val="28"/>
          <w:szCs w:val="28"/>
        </w:rPr>
        <w:t>внутреннего</w:t>
      </w:r>
      <w:r w:rsidR="00904529">
        <w:rPr>
          <w:color w:val="000000"/>
          <w:sz w:val="28"/>
          <w:szCs w:val="28"/>
        </w:rPr>
        <w:t xml:space="preserve"> </w:t>
      </w:r>
      <w:r w:rsidRPr="00716AD6">
        <w:rPr>
          <w:color w:val="000000"/>
          <w:sz w:val="28"/>
          <w:szCs w:val="28"/>
        </w:rPr>
        <w:t>контроля.</w:t>
      </w:r>
      <w:r w:rsidR="00904529">
        <w:rPr>
          <w:color w:val="000000"/>
          <w:sz w:val="28"/>
          <w:szCs w:val="28"/>
        </w:rPr>
        <w:t xml:space="preserve"> </w:t>
      </w:r>
      <w:r w:rsidR="00B10DB7">
        <w:rPr>
          <w:color w:val="000000"/>
          <w:sz w:val="28"/>
          <w:szCs w:val="28"/>
        </w:rPr>
        <w:t xml:space="preserve">Систему внутреннего контроля </w:t>
      </w:r>
      <w:r w:rsidR="00904529">
        <w:rPr>
          <w:color w:val="000000"/>
          <w:sz w:val="28"/>
          <w:szCs w:val="28"/>
        </w:rPr>
        <w:t xml:space="preserve"> </w:t>
      </w:r>
      <w:r w:rsidRPr="00716AD6">
        <w:rPr>
          <w:color w:val="000000"/>
          <w:sz w:val="28"/>
          <w:szCs w:val="28"/>
        </w:rPr>
        <w:t>можно</w:t>
      </w:r>
      <w:r w:rsidR="00904529">
        <w:rPr>
          <w:color w:val="000000"/>
          <w:sz w:val="28"/>
          <w:szCs w:val="28"/>
        </w:rPr>
        <w:t xml:space="preserve"> </w:t>
      </w:r>
      <w:r w:rsidRPr="00716AD6">
        <w:rPr>
          <w:color w:val="000000"/>
          <w:sz w:val="28"/>
          <w:szCs w:val="28"/>
        </w:rPr>
        <w:t>считать</w:t>
      </w:r>
      <w:r w:rsidR="00904529">
        <w:rPr>
          <w:color w:val="000000"/>
          <w:sz w:val="28"/>
          <w:szCs w:val="28"/>
        </w:rPr>
        <w:t xml:space="preserve"> </w:t>
      </w:r>
      <w:r w:rsidRPr="00716AD6">
        <w:rPr>
          <w:color w:val="000000"/>
          <w:sz w:val="28"/>
          <w:szCs w:val="28"/>
        </w:rPr>
        <w:t>эффективной,</w:t>
      </w:r>
      <w:r w:rsidR="00904529">
        <w:rPr>
          <w:color w:val="000000"/>
          <w:sz w:val="28"/>
          <w:szCs w:val="28"/>
        </w:rPr>
        <w:t xml:space="preserve"> </w:t>
      </w:r>
      <w:r w:rsidRPr="00716AD6">
        <w:rPr>
          <w:color w:val="000000"/>
          <w:sz w:val="28"/>
          <w:szCs w:val="28"/>
        </w:rPr>
        <w:t>если</w:t>
      </w:r>
      <w:r w:rsidR="00904529">
        <w:rPr>
          <w:color w:val="000000"/>
          <w:sz w:val="28"/>
          <w:szCs w:val="28"/>
        </w:rPr>
        <w:t xml:space="preserve"> </w:t>
      </w:r>
      <w:r w:rsidRPr="00716AD6">
        <w:rPr>
          <w:color w:val="000000"/>
          <w:sz w:val="28"/>
          <w:szCs w:val="28"/>
        </w:rPr>
        <w:t>она</w:t>
      </w:r>
      <w:r>
        <w:rPr>
          <w:color w:val="000000"/>
          <w:sz w:val="28"/>
          <w:szCs w:val="28"/>
        </w:rPr>
        <w:t>:</w:t>
      </w:r>
    </w:p>
    <w:p w:rsidR="00EE0B38" w:rsidRDefault="00EE0B38" w:rsidP="00EE0B38">
      <w:pPr>
        <w:pStyle w:val="af"/>
        <w:numPr>
          <w:ilvl w:val="0"/>
          <w:numId w:val="8"/>
        </w:numPr>
        <w:spacing w:before="0" w:beforeAutospacing="0" w:after="0" w:afterAutospacing="0" w:line="360" w:lineRule="auto"/>
        <w:jc w:val="both"/>
        <w:textAlignment w:val="top"/>
        <w:rPr>
          <w:color w:val="000000"/>
          <w:sz w:val="28"/>
          <w:szCs w:val="28"/>
        </w:rPr>
      </w:pPr>
      <w:r w:rsidRPr="00716AD6">
        <w:rPr>
          <w:color w:val="000000"/>
          <w:sz w:val="28"/>
          <w:szCs w:val="28"/>
        </w:rPr>
        <w:t>во-первых,</w:t>
      </w:r>
      <w:r w:rsidR="00904529">
        <w:rPr>
          <w:color w:val="000000"/>
          <w:sz w:val="28"/>
          <w:szCs w:val="28"/>
        </w:rPr>
        <w:t xml:space="preserve"> </w:t>
      </w:r>
      <w:r w:rsidRPr="00716AD6">
        <w:rPr>
          <w:color w:val="000000"/>
          <w:sz w:val="28"/>
          <w:szCs w:val="28"/>
        </w:rPr>
        <w:t>является</w:t>
      </w:r>
      <w:r w:rsidR="00904529">
        <w:rPr>
          <w:color w:val="000000"/>
          <w:sz w:val="28"/>
          <w:szCs w:val="28"/>
        </w:rPr>
        <w:t xml:space="preserve"> </w:t>
      </w:r>
      <w:r w:rsidRPr="00716AD6">
        <w:rPr>
          <w:color w:val="000000"/>
          <w:sz w:val="28"/>
          <w:szCs w:val="28"/>
        </w:rPr>
        <w:t>простой,</w:t>
      </w:r>
      <w:r w:rsidR="00904529">
        <w:rPr>
          <w:color w:val="000000"/>
          <w:sz w:val="28"/>
          <w:szCs w:val="28"/>
        </w:rPr>
        <w:t xml:space="preserve"> </w:t>
      </w:r>
      <w:r w:rsidRPr="00716AD6">
        <w:rPr>
          <w:color w:val="000000"/>
          <w:sz w:val="28"/>
          <w:szCs w:val="28"/>
        </w:rPr>
        <w:t>понятной</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интегрирована</w:t>
      </w:r>
      <w:r w:rsidR="00904529">
        <w:rPr>
          <w:color w:val="000000"/>
          <w:sz w:val="28"/>
          <w:szCs w:val="28"/>
        </w:rPr>
        <w:t xml:space="preserve"> </w:t>
      </w:r>
      <w:r w:rsidRPr="00716AD6">
        <w:rPr>
          <w:color w:val="000000"/>
          <w:sz w:val="28"/>
          <w:szCs w:val="28"/>
        </w:rPr>
        <w:t>с</w:t>
      </w:r>
      <w:r w:rsidR="00904529">
        <w:rPr>
          <w:color w:val="000000"/>
          <w:sz w:val="28"/>
          <w:szCs w:val="28"/>
        </w:rPr>
        <w:t xml:space="preserve"> </w:t>
      </w:r>
      <w:r w:rsidRPr="00716AD6">
        <w:rPr>
          <w:color w:val="000000"/>
          <w:sz w:val="28"/>
          <w:szCs w:val="28"/>
        </w:rPr>
        <w:t>планированием,</w:t>
      </w:r>
    </w:p>
    <w:p w:rsidR="00EE0B38" w:rsidRDefault="00904529" w:rsidP="00EE0B38">
      <w:pPr>
        <w:pStyle w:val="af"/>
        <w:numPr>
          <w:ilvl w:val="0"/>
          <w:numId w:val="8"/>
        </w:numPr>
        <w:spacing w:before="0" w:beforeAutospacing="0" w:after="0" w:afterAutospacing="0" w:line="360" w:lineRule="auto"/>
        <w:jc w:val="both"/>
        <w:textAlignment w:val="top"/>
        <w:rPr>
          <w:color w:val="000000"/>
          <w:sz w:val="28"/>
          <w:szCs w:val="28"/>
        </w:rPr>
      </w:pPr>
      <w:r>
        <w:rPr>
          <w:color w:val="000000"/>
          <w:sz w:val="28"/>
          <w:szCs w:val="28"/>
        </w:rPr>
        <w:t xml:space="preserve"> </w:t>
      </w:r>
      <w:r w:rsidR="00EE0B38" w:rsidRPr="00716AD6">
        <w:rPr>
          <w:color w:val="000000"/>
          <w:sz w:val="28"/>
          <w:szCs w:val="28"/>
        </w:rPr>
        <w:t>во-вторых,</w:t>
      </w:r>
      <w:r>
        <w:rPr>
          <w:color w:val="000000"/>
          <w:sz w:val="28"/>
          <w:szCs w:val="28"/>
        </w:rPr>
        <w:t xml:space="preserve"> </w:t>
      </w:r>
      <w:r w:rsidR="00EE0B38" w:rsidRPr="00716AD6">
        <w:rPr>
          <w:color w:val="000000"/>
          <w:sz w:val="28"/>
          <w:szCs w:val="28"/>
        </w:rPr>
        <w:t>эффективна</w:t>
      </w:r>
      <w:r>
        <w:rPr>
          <w:color w:val="000000"/>
          <w:sz w:val="28"/>
          <w:szCs w:val="28"/>
        </w:rPr>
        <w:t xml:space="preserve"> </w:t>
      </w:r>
      <w:r w:rsidR="00EE0B38" w:rsidRPr="00716AD6">
        <w:rPr>
          <w:color w:val="000000"/>
          <w:sz w:val="28"/>
          <w:szCs w:val="28"/>
        </w:rPr>
        <w:t>по</w:t>
      </w:r>
      <w:r>
        <w:rPr>
          <w:color w:val="000000"/>
          <w:sz w:val="28"/>
          <w:szCs w:val="28"/>
        </w:rPr>
        <w:t xml:space="preserve"> </w:t>
      </w:r>
      <w:r w:rsidR="00EE0B38" w:rsidRPr="00716AD6">
        <w:rPr>
          <w:color w:val="000000"/>
          <w:sz w:val="28"/>
          <w:szCs w:val="28"/>
        </w:rPr>
        <w:t>затратам</w:t>
      </w:r>
      <w:r>
        <w:rPr>
          <w:color w:val="000000"/>
          <w:sz w:val="28"/>
          <w:szCs w:val="28"/>
        </w:rPr>
        <w:t xml:space="preserve"> </w:t>
      </w:r>
      <w:r w:rsidR="00EE0B38" w:rsidRPr="00716AD6">
        <w:rPr>
          <w:color w:val="000000"/>
          <w:sz w:val="28"/>
          <w:szCs w:val="28"/>
        </w:rPr>
        <w:t>и</w:t>
      </w:r>
      <w:r>
        <w:rPr>
          <w:color w:val="000000"/>
          <w:sz w:val="28"/>
          <w:szCs w:val="28"/>
        </w:rPr>
        <w:t xml:space="preserve"> </w:t>
      </w:r>
      <w:r w:rsidR="00EE0B38" w:rsidRPr="00716AD6">
        <w:rPr>
          <w:color w:val="000000"/>
          <w:sz w:val="28"/>
          <w:szCs w:val="28"/>
        </w:rPr>
        <w:t>является</w:t>
      </w:r>
      <w:r>
        <w:rPr>
          <w:color w:val="000000"/>
          <w:sz w:val="28"/>
          <w:szCs w:val="28"/>
        </w:rPr>
        <w:t xml:space="preserve"> </w:t>
      </w:r>
      <w:r w:rsidR="00EE0B38" w:rsidRPr="00716AD6">
        <w:rPr>
          <w:color w:val="000000"/>
          <w:sz w:val="28"/>
          <w:szCs w:val="28"/>
        </w:rPr>
        <w:t>гибкой</w:t>
      </w:r>
      <w:r>
        <w:rPr>
          <w:color w:val="000000"/>
          <w:sz w:val="28"/>
          <w:szCs w:val="28"/>
        </w:rPr>
        <w:t xml:space="preserve"> </w:t>
      </w:r>
      <w:r w:rsidR="00EE0B38" w:rsidRPr="00716AD6">
        <w:rPr>
          <w:color w:val="000000"/>
          <w:sz w:val="28"/>
          <w:szCs w:val="28"/>
        </w:rPr>
        <w:t>и</w:t>
      </w:r>
      <w:r>
        <w:rPr>
          <w:color w:val="000000"/>
          <w:sz w:val="28"/>
          <w:szCs w:val="28"/>
        </w:rPr>
        <w:t xml:space="preserve"> </w:t>
      </w:r>
      <w:r w:rsidR="00EE0B38" w:rsidRPr="00716AD6">
        <w:rPr>
          <w:color w:val="000000"/>
          <w:sz w:val="28"/>
          <w:szCs w:val="28"/>
        </w:rPr>
        <w:t>поддающейся</w:t>
      </w:r>
      <w:r>
        <w:rPr>
          <w:color w:val="000000"/>
          <w:sz w:val="28"/>
          <w:szCs w:val="28"/>
        </w:rPr>
        <w:t xml:space="preserve"> </w:t>
      </w:r>
      <w:r w:rsidR="00EE0B38" w:rsidRPr="00716AD6">
        <w:rPr>
          <w:color w:val="000000"/>
          <w:sz w:val="28"/>
          <w:szCs w:val="28"/>
        </w:rPr>
        <w:t>учету,</w:t>
      </w:r>
    </w:p>
    <w:p w:rsidR="00EE0B38" w:rsidRDefault="00904529" w:rsidP="00EE0B38">
      <w:pPr>
        <w:pStyle w:val="af"/>
        <w:numPr>
          <w:ilvl w:val="0"/>
          <w:numId w:val="8"/>
        </w:numPr>
        <w:spacing w:before="0" w:beforeAutospacing="0" w:after="0" w:afterAutospacing="0" w:line="360" w:lineRule="auto"/>
        <w:jc w:val="both"/>
        <w:textAlignment w:val="top"/>
        <w:rPr>
          <w:color w:val="000000"/>
          <w:sz w:val="28"/>
          <w:szCs w:val="28"/>
        </w:rPr>
      </w:pPr>
      <w:r>
        <w:rPr>
          <w:color w:val="000000"/>
          <w:sz w:val="28"/>
          <w:szCs w:val="28"/>
        </w:rPr>
        <w:t xml:space="preserve"> </w:t>
      </w:r>
      <w:r w:rsidR="00EE0B38" w:rsidRPr="00716AD6">
        <w:rPr>
          <w:color w:val="000000"/>
          <w:sz w:val="28"/>
          <w:szCs w:val="28"/>
        </w:rPr>
        <w:t>в-третьих,</w:t>
      </w:r>
      <w:r>
        <w:rPr>
          <w:color w:val="000000"/>
          <w:sz w:val="28"/>
          <w:szCs w:val="28"/>
        </w:rPr>
        <w:t xml:space="preserve"> </w:t>
      </w:r>
      <w:r w:rsidR="00EE0B38" w:rsidRPr="00716AD6">
        <w:rPr>
          <w:color w:val="000000"/>
          <w:sz w:val="28"/>
          <w:szCs w:val="28"/>
        </w:rPr>
        <w:t>обладает</w:t>
      </w:r>
      <w:r>
        <w:rPr>
          <w:color w:val="000000"/>
          <w:sz w:val="28"/>
          <w:szCs w:val="28"/>
        </w:rPr>
        <w:t xml:space="preserve"> </w:t>
      </w:r>
      <w:r w:rsidR="00EE0B38" w:rsidRPr="00716AD6">
        <w:rPr>
          <w:color w:val="000000"/>
          <w:sz w:val="28"/>
          <w:szCs w:val="28"/>
        </w:rPr>
        <w:t>полной,</w:t>
      </w:r>
      <w:r>
        <w:rPr>
          <w:color w:val="000000"/>
          <w:sz w:val="28"/>
          <w:szCs w:val="28"/>
        </w:rPr>
        <w:t xml:space="preserve"> </w:t>
      </w:r>
      <w:r w:rsidR="00EE0B38" w:rsidRPr="00716AD6">
        <w:rPr>
          <w:color w:val="000000"/>
          <w:sz w:val="28"/>
          <w:szCs w:val="28"/>
        </w:rPr>
        <w:t>точностью</w:t>
      </w:r>
      <w:r>
        <w:rPr>
          <w:color w:val="000000"/>
          <w:sz w:val="28"/>
          <w:szCs w:val="28"/>
        </w:rPr>
        <w:t xml:space="preserve"> </w:t>
      </w:r>
      <w:r w:rsidR="00EE0B38" w:rsidRPr="00716AD6">
        <w:rPr>
          <w:color w:val="000000"/>
          <w:sz w:val="28"/>
          <w:szCs w:val="28"/>
        </w:rPr>
        <w:t>и</w:t>
      </w:r>
      <w:r>
        <w:rPr>
          <w:color w:val="000000"/>
          <w:sz w:val="28"/>
          <w:szCs w:val="28"/>
        </w:rPr>
        <w:t xml:space="preserve"> </w:t>
      </w:r>
      <w:r w:rsidR="00EE0B38" w:rsidRPr="00716AD6">
        <w:rPr>
          <w:color w:val="000000"/>
          <w:sz w:val="28"/>
          <w:szCs w:val="28"/>
        </w:rPr>
        <w:t>предоставляет</w:t>
      </w:r>
      <w:r>
        <w:rPr>
          <w:color w:val="000000"/>
          <w:sz w:val="28"/>
          <w:szCs w:val="28"/>
        </w:rPr>
        <w:t xml:space="preserve"> </w:t>
      </w:r>
      <w:r w:rsidR="00EE0B38" w:rsidRPr="00716AD6">
        <w:rPr>
          <w:color w:val="000000"/>
          <w:sz w:val="28"/>
          <w:szCs w:val="28"/>
        </w:rPr>
        <w:t>информацию</w:t>
      </w:r>
      <w:r>
        <w:rPr>
          <w:color w:val="000000"/>
          <w:sz w:val="28"/>
          <w:szCs w:val="28"/>
        </w:rPr>
        <w:t xml:space="preserve"> </w:t>
      </w:r>
      <w:r w:rsidR="00EE0B38" w:rsidRPr="00716AD6">
        <w:rPr>
          <w:color w:val="000000"/>
          <w:sz w:val="28"/>
          <w:szCs w:val="28"/>
        </w:rPr>
        <w:t>как</w:t>
      </w:r>
      <w:r>
        <w:rPr>
          <w:color w:val="000000"/>
          <w:sz w:val="28"/>
          <w:szCs w:val="28"/>
        </w:rPr>
        <w:t xml:space="preserve"> </w:t>
      </w:r>
      <w:r w:rsidR="00EE0B38" w:rsidRPr="00716AD6">
        <w:rPr>
          <w:color w:val="000000"/>
          <w:sz w:val="28"/>
          <w:szCs w:val="28"/>
        </w:rPr>
        <w:t>можно</w:t>
      </w:r>
      <w:r>
        <w:rPr>
          <w:color w:val="000000"/>
          <w:sz w:val="28"/>
          <w:szCs w:val="28"/>
        </w:rPr>
        <w:t xml:space="preserve"> </w:t>
      </w:r>
      <w:r w:rsidR="00EE0B38" w:rsidRPr="00716AD6">
        <w:rPr>
          <w:color w:val="000000"/>
          <w:sz w:val="28"/>
          <w:szCs w:val="28"/>
        </w:rPr>
        <w:t>чаще,</w:t>
      </w:r>
      <w:r>
        <w:rPr>
          <w:color w:val="000000"/>
          <w:sz w:val="28"/>
          <w:szCs w:val="28"/>
        </w:rPr>
        <w:t xml:space="preserve"> </w:t>
      </w:r>
    </w:p>
    <w:p w:rsidR="00EE0B38" w:rsidRPr="00716AD6" w:rsidRDefault="00EE0B38" w:rsidP="00EE0B38">
      <w:pPr>
        <w:pStyle w:val="af"/>
        <w:numPr>
          <w:ilvl w:val="0"/>
          <w:numId w:val="8"/>
        </w:numPr>
        <w:spacing w:before="0" w:beforeAutospacing="0" w:after="0" w:afterAutospacing="0" w:line="360" w:lineRule="auto"/>
        <w:jc w:val="both"/>
        <w:textAlignment w:val="top"/>
        <w:rPr>
          <w:color w:val="000000"/>
          <w:sz w:val="28"/>
          <w:szCs w:val="28"/>
        </w:rPr>
      </w:pPr>
      <w:r w:rsidRPr="00716AD6">
        <w:rPr>
          <w:color w:val="000000"/>
          <w:sz w:val="28"/>
          <w:szCs w:val="28"/>
        </w:rPr>
        <w:t>в-четвертых,</w:t>
      </w:r>
      <w:r w:rsidR="00904529">
        <w:rPr>
          <w:color w:val="000000"/>
          <w:sz w:val="28"/>
          <w:szCs w:val="28"/>
        </w:rPr>
        <w:t xml:space="preserve"> </w:t>
      </w:r>
      <w:r w:rsidRPr="00716AD6">
        <w:rPr>
          <w:color w:val="000000"/>
          <w:sz w:val="28"/>
          <w:szCs w:val="28"/>
        </w:rPr>
        <w:t>является</w:t>
      </w:r>
      <w:r w:rsidR="00904529">
        <w:rPr>
          <w:color w:val="000000"/>
          <w:sz w:val="28"/>
          <w:szCs w:val="28"/>
        </w:rPr>
        <w:t xml:space="preserve"> </w:t>
      </w:r>
      <w:r w:rsidRPr="00716AD6">
        <w:rPr>
          <w:color w:val="000000"/>
          <w:sz w:val="28"/>
          <w:szCs w:val="28"/>
        </w:rPr>
        <w:t>динамичной,</w:t>
      </w:r>
      <w:r w:rsidR="00904529">
        <w:rPr>
          <w:color w:val="000000"/>
          <w:sz w:val="28"/>
          <w:szCs w:val="28"/>
        </w:rPr>
        <w:t xml:space="preserve"> </w:t>
      </w:r>
      <w:r w:rsidRPr="00716AD6">
        <w:rPr>
          <w:color w:val="000000"/>
          <w:sz w:val="28"/>
          <w:szCs w:val="28"/>
        </w:rPr>
        <w:t>предоставляет</w:t>
      </w:r>
      <w:r w:rsidR="00904529">
        <w:rPr>
          <w:color w:val="000000"/>
          <w:sz w:val="28"/>
          <w:szCs w:val="28"/>
        </w:rPr>
        <w:t xml:space="preserve"> </w:t>
      </w:r>
      <w:r w:rsidRPr="00716AD6">
        <w:rPr>
          <w:color w:val="000000"/>
          <w:sz w:val="28"/>
          <w:szCs w:val="28"/>
        </w:rPr>
        <w:t>объективную</w:t>
      </w:r>
      <w:r w:rsidR="00904529">
        <w:rPr>
          <w:color w:val="000000"/>
          <w:sz w:val="28"/>
          <w:szCs w:val="28"/>
        </w:rPr>
        <w:t xml:space="preserve"> </w:t>
      </w:r>
      <w:r w:rsidRPr="00716AD6">
        <w:rPr>
          <w:color w:val="000000"/>
          <w:sz w:val="28"/>
          <w:szCs w:val="28"/>
        </w:rPr>
        <w:t>информацию,</w:t>
      </w:r>
      <w:r w:rsidR="00904529">
        <w:rPr>
          <w:color w:val="000000"/>
          <w:sz w:val="28"/>
          <w:szCs w:val="28"/>
        </w:rPr>
        <w:t xml:space="preserve"> </w:t>
      </w:r>
      <w:r w:rsidRPr="00716AD6">
        <w:rPr>
          <w:color w:val="000000"/>
          <w:sz w:val="28"/>
          <w:szCs w:val="28"/>
        </w:rPr>
        <w:t>а</w:t>
      </w:r>
      <w:r w:rsidR="00904529">
        <w:rPr>
          <w:color w:val="000000"/>
          <w:sz w:val="28"/>
          <w:szCs w:val="28"/>
        </w:rPr>
        <w:t xml:space="preserve"> </w:t>
      </w:r>
      <w:r w:rsidRPr="00716AD6">
        <w:rPr>
          <w:color w:val="000000"/>
          <w:sz w:val="28"/>
          <w:szCs w:val="28"/>
        </w:rPr>
        <w:t>также</w:t>
      </w:r>
      <w:r w:rsidR="00904529">
        <w:rPr>
          <w:color w:val="000000"/>
          <w:sz w:val="28"/>
          <w:szCs w:val="28"/>
        </w:rPr>
        <w:t xml:space="preserve"> </w:t>
      </w:r>
      <w:r w:rsidRPr="00716AD6">
        <w:rPr>
          <w:color w:val="000000"/>
          <w:sz w:val="28"/>
          <w:szCs w:val="28"/>
        </w:rPr>
        <w:t>включает</w:t>
      </w:r>
      <w:r w:rsidR="00904529">
        <w:rPr>
          <w:color w:val="000000"/>
          <w:sz w:val="28"/>
          <w:szCs w:val="28"/>
        </w:rPr>
        <w:t xml:space="preserve"> </w:t>
      </w:r>
      <w:r w:rsidRPr="00716AD6">
        <w:rPr>
          <w:color w:val="000000"/>
          <w:sz w:val="28"/>
          <w:szCs w:val="28"/>
        </w:rPr>
        <w:t>систему</w:t>
      </w:r>
      <w:r w:rsidR="00904529">
        <w:rPr>
          <w:color w:val="000000"/>
          <w:sz w:val="28"/>
          <w:szCs w:val="28"/>
        </w:rPr>
        <w:t xml:space="preserve"> </w:t>
      </w:r>
      <w:r w:rsidRPr="00716AD6">
        <w:rPr>
          <w:color w:val="000000"/>
          <w:sz w:val="28"/>
          <w:szCs w:val="28"/>
        </w:rPr>
        <w:t>для</w:t>
      </w:r>
      <w:r w:rsidR="00904529">
        <w:rPr>
          <w:color w:val="000000"/>
          <w:sz w:val="28"/>
          <w:szCs w:val="28"/>
        </w:rPr>
        <w:t xml:space="preserve"> </w:t>
      </w:r>
      <w:r w:rsidRPr="00716AD6">
        <w:rPr>
          <w:color w:val="000000"/>
          <w:sz w:val="28"/>
          <w:szCs w:val="28"/>
        </w:rPr>
        <w:t>работы</w:t>
      </w:r>
      <w:r w:rsidR="00904529">
        <w:rPr>
          <w:color w:val="000000"/>
          <w:sz w:val="28"/>
          <w:szCs w:val="28"/>
        </w:rPr>
        <w:t xml:space="preserve"> </w:t>
      </w:r>
      <w:r w:rsidRPr="00716AD6">
        <w:rPr>
          <w:color w:val="000000"/>
          <w:sz w:val="28"/>
          <w:szCs w:val="28"/>
        </w:rPr>
        <w:t>с</w:t>
      </w:r>
      <w:r w:rsidR="00904529">
        <w:rPr>
          <w:color w:val="000000"/>
          <w:sz w:val="28"/>
          <w:szCs w:val="28"/>
        </w:rPr>
        <w:t xml:space="preserve"> </w:t>
      </w:r>
      <w:r w:rsidRPr="00716AD6">
        <w:rPr>
          <w:color w:val="000000"/>
          <w:sz w:val="28"/>
          <w:szCs w:val="28"/>
        </w:rPr>
        <w:t>чувствительной</w:t>
      </w:r>
      <w:r w:rsidR="00904529">
        <w:rPr>
          <w:color w:val="000000"/>
          <w:sz w:val="28"/>
          <w:szCs w:val="28"/>
        </w:rPr>
        <w:t xml:space="preserve"> </w:t>
      </w:r>
      <w:r w:rsidRPr="00716AD6">
        <w:rPr>
          <w:color w:val="000000"/>
          <w:sz w:val="28"/>
          <w:szCs w:val="28"/>
        </w:rPr>
        <w:t>информацией</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обеспечивает</w:t>
      </w:r>
      <w:r w:rsidR="00904529">
        <w:rPr>
          <w:color w:val="000000"/>
          <w:sz w:val="28"/>
          <w:szCs w:val="28"/>
        </w:rPr>
        <w:t xml:space="preserve"> </w:t>
      </w:r>
      <w:r w:rsidRPr="00716AD6">
        <w:rPr>
          <w:color w:val="000000"/>
          <w:sz w:val="28"/>
          <w:szCs w:val="28"/>
        </w:rPr>
        <w:t>самоконтроль</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раннее</w:t>
      </w:r>
      <w:r w:rsidR="00904529">
        <w:rPr>
          <w:color w:val="000000"/>
          <w:sz w:val="28"/>
          <w:szCs w:val="28"/>
        </w:rPr>
        <w:t xml:space="preserve"> </w:t>
      </w:r>
      <w:r w:rsidRPr="00716AD6">
        <w:rPr>
          <w:color w:val="000000"/>
          <w:sz w:val="28"/>
          <w:szCs w:val="28"/>
        </w:rPr>
        <w:t>предупреждение.</w:t>
      </w:r>
    </w:p>
    <w:p w:rsidR="00EE0B38" w:rsidRDefault="00EE0B38" w:rsidP="00EE0B38">
      <w:pPr>
        <w:pStyle w:val="af"/>
        <w:spacing w:before="0" w:beforeAutospacing="0" w:after="0" w:afterAutospacing="0" w:line="360" w:lineRule="auto"/>
        <w:ind w:firstLine="709"/>
        <w:jc w:val="both"/>
        <w:textAlignment w:val="top"/>
        <w:rPr>
          <w:color w:val="000000"/>
          <w:sz w:val="28"/>
          <w:szCs w:val="28"/>
        </w:rPr>
      </w:pPr>
      <w:r w:rsidRPr="00716AD6">
        <w:rPr>
          <w:color w:val="000000"/>
          <w:sz w:val="28"/>
          <w:szCs w:val="28"/>
        </w:rPr>
        <w:t>Поскольку</w:t>
      </w:r>
      <w:r w:rsidR="00904529">
        <w:rPr>
          <w:color w:val="000000"/>
          <w:sz w:val="28"/>
          <w:szCs w:val="28"/>
        </w:rPr>
        <w:t xml:space="preserve"> </w:t>
      </w:r>
      <w:r w:rsidRPr="00716AD6">
        <w:rPr>
          <w:color w:val="000000"/>
          <w:sz w:val="28"/>
          <w:szCs w:val="28"/>
        </w:rPr>
        <w:t>универсального</w:t>
      </w:r>
      <w:r w:rsidR="00904529">
        <w:rPr>
          <w:color w:val="000000"/>
          <w:sz w:val="28"/>
          <w:szCs w:val="28"/>
        </w:rPr>
        <w:t xml:space="preserve"> </w:t>
      </w:r>
      <w:r w:rsidRPr="00716AD6">
        <w:rPr>
          <w:color w:val="000000"/>
          <w:sz w:val="28"/>
          <w:szCs w:val="28"/>
        </w:rPr>
        <w:t>набора</w:t>
      </w:r>
      <w:r w:rsidR="00904529">
        <w:rPr>
          <w:color w:val="000000"/>
          <w:sz w:val="28"/>
          <w:szCs w:val="28"/>
        </w:rPr>
        <w:t xml:space="preserve"> </w:t>
      </w:r>
      <w:r w:rsidRPr="00716AD6">
        <w:rPr>
          <w:color w:val="000000"/>
          <w:sz w:val="28"/>
          <w:szCs w:val="28"/>
        </w:rPr>
        <w:t>параметров</w:t>
      </w:r>
      <w:r w:rsidR="00904529">
        <w:rPr>
          <w:color w:val="000000"/>
          <w:sz w:val="28"/>
          <w:szCs w:val="28"/>
        </w:rPr>
        <w:t xml:space="preserve"> </w:t>
      </w:r>
      <w:r w:rsidRPr="00716AD6">
        <w:rPr>
          <w:color w:val="000000"/>
          <w:sz w:val="28"/>
          <w:szCs w:val="28"/>
        </w:rPr>
        <w:t>для</w:t>
      </w:r>
      <w:r w:rsidR="00904529">
        <w:rPr>
          <w:color w:val="000000"/>
          <w:sz w:val="28"/>
          <w:szCs w:val="28"/>
        </w:rPr>
        <w:t xml:space="preserve"> </w:t>
      </w:r>
      <w:r w:rsidRPr="00716AD6">
        <w:rPr>
          <w:color w:val="000000"/>
          <w:sz w:val="28"/>
          <w:szCs w:val="28"/>
        </w:rPr>
        <w:t>оценки</w:t>
      </w:r>
      <w:r w:rsidR="00904529">
        <w:rPr>
          <w:color w:val="000000"/>
          <w:sz w:val="28"/>
          <w:szCs w:val="28"/>
        </w:rPr>
        <w:t xml:space="preserve"> </w:t>
      </w:r>
      <w:r w:rsidRPr="00716AD6">
        <w:rPr>
          <w:color w:val="000000"/>
          <w:sz w:val="28"/>
          <w:szCs w:val="28"/>
        </w:rPr>
        <w:t>эффективность</w:t>
      </w:r>
      <w:r w:rsidR="00904529">
        <w:rPr>
          <w:color w:val="000000"/>
          <w:sz w:val="28"/>
          <w:szCs w:val="28"/>
        </w:rPr>
        <w:t xml:space="preserve"> </w:t>
      </w:r>
      <w:r w:rsidR="00B10DB7">
        <w:rPr>
          <w:color w:val="000000"/>
          <w:sz w:val="28"/>
          <w:szCs w:val="28"/>
        </w:rPr>
        <w:t xml:space="preserve">системы внутреннего контроля </w:t>
      </w:r>
      <w:r w:rsidRPr="00716AD6">
        <w:rPr>
          <w:color w:val="000000"/>
          <w:sz w:val="28"/>
          <w:szCs w:val="28"/>
        </w:rPr>
        <w:t>не</w:t>
      </w:r>
      <w:r w:rsidR="00904529">
        <w:rPr>
          <w:color w:val="000000"/>
          <w:sz w:val="28"/>
          <w:szCs w:val="28"/>
        </w:rPr>
        <w:t xml:space="preserve"> </w:t>
      </w:r>
      <w:r w:rsidRPr="00716AD6">
        <w:rPr>
          <w:color w:val="000000"/>
          <w:sz w:val="28"/>
          <w:szCs w:val="28"/>
        </w:rPr>
        <w:t>существует,</w:t>
      </w:r>
      <w:r w:rsidR="00904529">
        <w:rPr>
          <w:color w:val="000000"/>
          <w:sz w:val="28"/>
          <w:szCs w:val="28"/>
        </w:rPr>
        <w:t xml:space="preserve"> </w:t>
      </w:r>
      <w:r w:rsidRPr="00716AD6">
        <w:rPr>
          <w:color w:val="000000"/>
          <w:sz w:val="28"/>
          <w:szCs w:val="28"/>
        </w:rPr>
        <w:t>то</w:t>
      </w:r>
      <w:r w:rsidR="00904529">
        <w:rPr>
          <w:color w:val="000000"/>
          <w:sz w:val="28"/>
          <w:szCs w:val="28"/>
        </w:rPr>
        <w:t xml:space="preserve"> </w:t>
      </w:r>
      <w:r w:rsidRPr="00716AD6">
        <w:rPr>
          <w:color w:val="000000"/>
          <w:sz w:val="28"/>
          <w:szCs w:val="28"/>
        </w:rPr>
        <w:t>приоритетность</w:t>
      </w:r>
      <w:r w:rsidR="00904529">
        <w:rPr>
          <w:color w:val="000000"/>
          <w:sz w:val="28"/>
          <w:szCs w:val="28"/>
        </w:rPr>
        <w:t xml:space="preserve"> </w:t>
      </w:r>
      <w:r w:rsidRPr="00716AD6">
        <w:rPr>
          <w:color w:val="000000"/>
          <w:sz w:val="28"/>
          <w:szCs w:val="28"/>
        </w:rPr>
        <w:t>выбора</w:t>
      </w:r>
      <w:r w:rsidR="00904529">
        <w:rPr>
          <w:color w:val="000000"/>
          <w:sz w:val="28"/>
          <w:szCs w:val="28"/>
        </w:rPr>
        <w:t xml:space="preserve"> </w:t>
      </w:r>
      <w:r w:rsidRPr="00716AD6">
        <w:rPr>
          <w:color w:val="000000"/>
          <w:sz w:val="28"/>
          <w:szCs w:val="28"/>
        </w:rPr>
        <w:t>показателей</w:t>
      </w:r>
      <w:r w:rsidR="00904529">
        <w:rPr>
          <w:color w:val="000000"/>
          <w:sz w:val="28"/>
          <w:szCs w:val="28"/>
        </w:rPr>
        <w:t xml:space="preserve"> </w:t>
      </w:r>
      <w:r w:rsidRPr="00716AD6">
        <w:rPr>
          <w:color w:val="000000"/>
          <w:sz w:val="28"/>
          <w:szCs w:val="28"/>
        </w:rPr>
        <w:t>отличается</w:t>
      </w:r>
      <w:r w:rsidR="00904529">
        <w:rPr>
          <w:color w:val="000000"/>
          <w:sz w:val="28"/>
          <w:szCs w:val="28"/>
        </w:rPr>
        <w:t xml:space="preserve"> </w:t>
      </w:r>
      <w:r w:rsidRPr="00716AD6">
        <w:rPr>
          <w:color w:val="000000"/>
          <w:sz w:val="28"/>
          <w:szCs w:val="28"/>
        </w:rPr>
        <w:t>на</w:t>
      </w:r>
      <w:r w:rsidR="00904529">
        <w:rPr>
          <w:color w:val="000000"/>
          <w:sz w:val="28"/>
          <w:szCs w:val="28"/>
        </w:rPr>
        <w:t xml:space="preserve"> </w:t>
      </w:r>
      <w:r w:rsidRPr="00716AD6">
        <w:rPr>
          <w:color w:val="000000"/>
          <w:sz w:val="28"/>
          <w:szCs w:val="28"/>
        </w:rPr>
        <w:t>каждом</w:t>
      </w:r>
      <w:r w:rsidR="00904529">
        <w:rPr>
          <w:color w:val="000000"/>
          <w:sz w:val="28"/>
          <w:szCs w:val="28"/>
        </w:rPr>
        <w:t xml:space="preserve"> </w:t>
      </w:r>
      <w:r w:rsidRPr="00716AD6">
        <w:rPr>
          <w:color w:val="000000"/>
          <w:sz w:val="28"/>
          <w:szCs w:val="28"/>
        </w:rPr>
        <w:t>предприятии</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зависит</w:t>
      </w:r>
      <w:r w:rsidR="00904529">
        <w:rPr>
          <w:color w:val="000000"/>
          <w:sz w:val="28"/>
          <w:szCs w:val="28"/>
        </w:rPr>
        <w:t xml:space="preserve"> </w:t>
      </w:r>
      <w:r w:rsidRPr="00716AD6">
        <w:rPr>
          <w:color w:val="000000"/>
          <w:sz w:val="28"/>
          <w:szCs w:val="28"/>
        </w:rPr>
        <w:t>от</w:t>
      </w:r>
      <w:r w:rsidR="00904529">
        <w:rPr>
          <w:color w:val="000000"/>
          <w:sz w:val="28"/>
          <w:szCs w:val="28"/>
        </w:rPr>
        <w:t xml:space="preserve"> </w:t>
      </w:r>
      <w:r w:rsidRPr="00716AD6">
        <w:rPr>
          <w:color w:val="000000"/>
          <w:sz w:val="28"/>
          <w:szCs w:val="28"/>
        </w:rPr>
        <w:t>стратегических</w:t>
      </w:r>
      <w:r w:rsidR="00904529">
        <w:rPr>
          <w:color w:val="000000"/>
          <w:sz w:val="28"/>
          <w:szCs w:val="28"/>
        </w:rPr>
        <w:t xml:space="preserve"> </w:t>
      </w:r>
      <w:r w:rsidRPr="00716AD6">
        <w:rPr>
          <w:color w:val="000000"/>
          <w:sz w:val="28"/>
          <w:szCs w:val="28"/>
        </w:rPr>
        <w:t>целей</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задач,</w:t>
      </w:r>
      <w:r w:rsidR="00904529">
        <w:rPr>
          <w:color w:val="000000"/>
          <w:sz w:val="28"/>
          <w:szCs w:val="28"/>
        </w:rPr>
        <w:t xml:space="preserve"> </w:t>
      </w:r>
      <w:r w:rsidRPr="00716AD6">
        <w:rPr>
          <w:color w:val="000000"/>
          <w:sz w:val="28"/>
          <w:szCs w:val="28"/>
        </w:rPr>
        <w:t>поставленных</w:t>
      </w:r>
      <w:r w:rsidR="00904529">
        <w:rPr>
          <w:color w:val="000000"/>
          <w:sz w:val="28"/>
          <w:szCs w:val="28"/>
        </w:rPr>
        <w:t xml:space="preserve"> </w:t>
      </w:r>
      <w:r w:rsidRPr="00716AD6">
        <w:rPr>
          <w:color w:val="000000"/>
          <w:sz w:val="28"/>
          <w:szCs w:val="28"/>
        </w:rPr>
        <w:t>руководством,</w:t>
      </w:r>
      <w:r w:rsidR="00904529">
        <w:rPr>
          <w:color w:val="000000"/>
          <w:sz w:val="28"/>
          <w:szCs w:val="28"/>
        </w:rPr>
        <w:t xml:space="preserve"> </w:t>
      </w:r>
      <w:r w:rsidRPr="00716AD6">
        <w:rPr>
          <w:color w:val="000000"/>
          <w:sz w:val="28"/>
          <w:szCs w:val="28"/>
        </w:rPr>
        <w:t>а</w:t>
      </w:r>
      <w:r w:rsidR="00904529">
        <w:rPr>
          <w:color w:val="000000"/>
          <w:sz w:val="28"/>
          <w:szCs w:val="28"/>
        </w:rPr>
        <w:t xml:space="preserve"> </w:t>
      </w:r>
      <w:r w:rsidRPr="00716AD6">
        <w:rPr>
          <w:color w:val="000000"/>
          <w:sz w:val="28"/>
          <w:szCs w:val="28"/>
        </w:rPr>
        <w:t>также</w:t>
      </w:r>
      <w:r w:rsidR="00904529">
        <w:rPr>
          <w:color w:val="000000"/>
          <w:sz w:val="28"/>
          <w:szCs w:val="28"/>
        </w:rPr>
        <w:t xml:space="preserve"> </w:t>
      </w:r>
      <w:r w:rsidRPr="00716AD6">
        <w:rPr>
          <w:color w:val="000000"/>
          <w:sz w:val="28"/>
          <w:szCs w:val="28"/>
        </w:rPr>
        <w:t>от</w:t>
      </w:r>
      <w:r w:rsidR="00904529">
        <w:rPr>
          <w:color w:val="000000"/>
          <w:sz w:val="28"/>
          <w:szCs w:val="28"/>
        </w:rPr>
        <w:t xml:space="preserve"> </w:t>
      </w:r>
      <w:r w:rsidRPr="00716AD6">
        <w:rPr>
          <w:color w:val="000000"/>
          <w:sz w:val="28"/>
          <w:szCs w:val="28"/>
        </w:rPr>
        <w:t>особенностей</w:t>
      </w:r>
      <w:r w:rsidR="00904529">
        <w:rPr>
          <w:color w:val="000000"/>
          <w:sz w:val="28"/>
          <w:szCs w:val="28"/>
        </w:rPr>
        <w:t xml:space="preserve"> </w:t>
      </w:r>
      <w:r w:rsidRPr="00716AD6">
        <w:rPr>
          <w:color w:val="000000"/>
          <w:sz w:val="28"/>
          <w:szCs w:val="28"/>
        </w:rPr>
        <w:t>организационной</w:t>
      </w:r>
      <w:r w:rsidR="00904529">
        <w:rPr>
          <w:color w:val="000000"/>
          <w:sz w:val="28"/>
          <w:szCs w:val="28"/>
        </w:rPr>
        <w:t xml:space="preserve"> </w:t>
      </w:r>
      <w:r w:rsidRPr="00716AD6">
        <w:rPr>
          <w:color w:val="000000"/>
          <w:sz w:val="28"/>
          <w:szCs w:val="28"/>
        </w:rPr>
        <w:t>структуры</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использования</w:t>
      </w:r>
      <w:r w:rsidR="00904529">
        <w:rPr>
          <w:color w:val="000000"/>
          <w:sz w:val="28"/>
          <w:szCs w:val="28"/>
        </w:rPr>
        <w:t xml:space="preserve"> </w:t>
      </w:r>
      <w:r w:rsidRPr="00716AD6">
        <w:rPr>
          <w:color w:val="000000"/>
          <w:sz w:val="28"/>
          <w:szCs w:val="28"/>
        </w:rPr>
        <w:t>риск-ориентированного</w:t>
      </w:r>
      <w:r w:rsidR="00904529">
        <w:rPr>
          <w:color w:val="000000"/>
          <w:sz w:val="28"/>
          <w:szCs w:val="28"/>
        </w:rPr>
        <w:t xml:space="preserve"> </w:t>
      </w:r>
      <w:r w:rsidRPr="00716AD6">
        <w:rPr>
          <w:color w:val="000000"/>
          <w:sz w:val="28"/>
          <w:szCs w:val="28"/>
        </w:rPr>
        <w:t>подхода</w:t>
      </w:r>
      <w:r w:rsidR="00904529">
        <w:rPr>
          <w:color w:val="000000"/>
          <w:sz w:val="28"/>
          <w:szCs w:val="28"/>
        </w:rPr>
        <w:t xml:space="preserve"> </w:t>
      </w:r>
      <w:r w:rsidRPr="00716AD6">
        <w:rPr>
          <w:color w:val="000000"/>
          <w:sz w:val="28"/>
          <w:szCs w:val="28"/>
        </w:rPr>
        <w:t>в</w:t>
      </w:r>
      <w:r w:rsidR="00904529">
        <w:rPr>
          <w:color w:val="000000"/>
          <w:sz w:val="28"/>
          <w:szCs w:val="28"/>
        </w:rPr>
        <w:t xml:space="preserve"> </w:t>
      </w:r>
      <w:r w:rsidRPr="00716AD6">
        <w:rPr>
          <w:color w:val="000000"/>
          <w:sz w:val="28"/>
          <w:szCs w:val="28"/>
        </w:rPr>
        <w:t>осуществлении</w:t>
      </w:r>
      <w:r w:rsidR="00904529">
        <w:rPr>
          <w:color w:val="000000"/>
          <w:sz w:val="28"/>
          <w:szCs w:val="28"/>
        </w:rPr>
        <w:t xml:space="preserve"> </w:t>
      </w:r>
      <w:r w:rsidRPr="00716AD6">
        <w:rPr>
          <w:color w:val="000000"/>
          <w:sz w:val="28"/>
          <w:szCs w:val="28"/>
        </w:rPr>
        <w:t>приоритетных</w:t>
      </w:r>
      <w:r w:rsidR="00904529">
        <w:rPr>
          <w:color w:val="000000"/>
          <w:sz w:val="28"/>
          <w:szCs w:val="28"/>
        </w:rPr>
        <w:t xml:space="preserve"> </w:t>
      </w:r>
      <w:r w:rsidRPr="00716AD6">
        <w:rPr>
          <w:color w:val="000000"/>
          <w:sz w:val="28"/>
          <w:szCs w:val="28"/>
        </w:rPr>
        <w:t>направлений</w:t>
      </w:r>
      <w:r w:rsidR="00904529">
        <w:rPr>
          <w:color w:val="000000"/>
          <w:sz w:val="28"/>
          <w:szCs w:val="28"/>
        </w:rPr>
        <w:t xml:space="preserve"> </w:t>
      </w:r>
      <w:r w:rsidRPr="00716AD6">
        <w:rPr>
          <w:color w:val="000000"/>
          <w:sz w:val="28"/>
          <w:szCs w:val="28"/>
        </w:rPr>
        <w:t>деятельности.</w:t>
      </w:r>
      <w:r w:rsidR="00904529">
        <w:rPr>
          <w:color w:val="000000"/>
          <w:sz w:val="28"/>
          <w:szCs w:val="28"/>
        </w:rPr>
        <w:t xml:space="preserve"> </w:t>
      </w:r>
    </w:p>
    <w:p w:rsidR="00EE0B38" w:rsidRDefault="00EE0B38" w:rsidP="00507892">
      <w:pPr>
        <w:pStyle w:val="af"/>
        <w:spacing w:before="0" w:beforeAutospacing="0" w:after="0" w:afterAutospacing="0" w:line="360" w:lineRule="auto"/>
        <w:ind w:firstLine="709"/>
        <w:jc w:val="both"/>
        <w:textAlignment w:val="top"/>
        <w:rPr>
          <w:color w:val="000000"/>
          <w:sz w:val="28"/>
          <w:szCs w:val="28"/>
        </w:rPr>
      </w:pPr>
      <w:r w:rsidRPr="00716AD6">
        <w:rPr>
          <w:color w:val="000000"/>
          <w:sz w:val="28"/>
          <w:szCs w:val="28"/>
        </w:rPr>
        <w:t>Достаточно</w:t>
      </w:r>
      <w:r w:rsidR="00904529">
        <w:rPr>
          <w:color w:val="000000"/>
          <w:sz w:val="28"/>
          <w:szCs w:val="28"/>
        </w:rPr>
        <w:t xml:space="preserve"> </w:t>
      </w:r>
      <w:r w:rsidRPr="00716AD6">
        <w:rPr>
          <w:color w:val="000000"/>
          <w:sz w:val="28"/>
          <w:szCs w:val="28"/>
        </w:rPr>
        <w:t>сложно</w:t>
      </w:r>
      <w:r w:rsidR="00904529">
        <w:rPr>
          <w:color w:val="000000"/>
          <w:sz w:val="28"/>
          <w:szCs w:val="28"/>
        </w:rPr>
        <w:t xml:space="preserve"> </w:t>
      </w:r>
      <w:r w:rsidRPr="00716AD6">
        <w:rPr>
          <w:color w:val="000000"/>
          <w:sz w:val="28"/>
          <w:szCs w:val="28"/>
        </w:rPr>
        <w:t>планировать</w:t>
      </w:r>
      <w:r w:rsidR="00904529">
        <w:rPr>
          <w:color w:val="000000"/>
          <w:sz w:val="28"/>
          <w:szCs w:val="28"/>
        </w:rPr>
        <w:t xml:space="preserve"> </w:t>
      </w:r>
      <w:r w:rsidR="00682DA3">
        <w:rPr>
          <w:color w:val="000000"/>
          <w:sz w:val="28"/>
          <w:szCs w:val="28"/>
        </w:rPr>
        <w:t>контроль</w:t>
      </w:r>
      <w:r w:rsidR="00904529">
        <w:rPr>
          <w:color w:val="000000"/>
          <w:sz w:val="28"/>
          <w:szCs w:val="28"/>
        </w:rPr>
        <w:t xml:space="preserve"> </w:t>
      </w:r>
      <w:r w:rsidRPr="00716AD6">
        <w:rPr>
          <w:color w:val="000000"/>
          <w:sz w:val="28"/>
          <w:szCs w:val="28"/>
        </w:rPr>
        <w:t>рискованных</w:t>
      </w:r>
      <w:r w:rsidR="00904529">
        <w:rPr>
          <w:color w:val="000000"/>
          <w:sz w:val="28"/>
          <w:szCs w:val="28"/>
        </w:rPr>
        <w:t xml:space="preserve"> </w:t>
      </w:r>
      <w:r w:rsidRPr="00716AD6">
        <w:rPr>
          <w:color w:val="000000"/>
          <w:sz w:val="28"/>
          <w:szCs w:val="28"/>
        </w:rPr>
        <w:t>сфер</w:t>
      </w:r>
      <w:r w:rsidR="00904529">
        <w:rPr>
          <w:color w:val="000000"/>
          <w:sz w:val="28"/>
          <w:szCs w:val="28"/>
        </w:rPr>
        <w:t xml:space="preserve"> </w:t>
      </w:r>
      <w:r w:rsidRPr="00716AD6">
        <w:rPr>
          <w:color w:val="000000"/>
          <w:sz w:val="28"/>
          <w:szCs w:val="28"/>
        </w:rPr>
        <w:t>деятельности</w:t>
      </w:r>
      <w:r w:rsidR="00904529">
        <w:rPr>
          <w:color w:val="000000"/>
          <w:sz w:val="28"/>
          <w:szCs w:val="28"/>
        </w:rPr>
        <w:t xml:space="preserve"> </w:t>
      </w:r>
      <w:r w:rsidRPr="00716AD6">
        <w:rPr>
          <w:color w:val="000000"/>
          <w:sz w:val="28"/>
          <w:szCs w:val="28"/>
        </w:rPr>
        <w:t>предприятия</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тестирование</w:t>
      </w:r>
      <w:r w:rsidR="00904529">
        <w:rPr>
          <w:color w:val="000000"/>
          <w:sz w:val="28"/>
          <w:szCs w:val="28"/>
        </w:rPr>
        <w:t xml:space="preserve"> </w:t>
      </w:r>
      <w:r w:rsidRPr="00716AD6">
        <w:rPr>
          <w:color w:val="000000"/>
          <w:sz w:val="28"/>
          <w:szCs w:val="28"/>
        </w:rPr>
        <w:t>эффективности</w:t>
      </w:r>
      <w:r w:rsidR="00904529">
        <w:rPr>
          <w:color w:val="000000"/>
          <w:sz w:val="28"/>
          <w:szCs w:val="28"/>
        </w:rPr>
        <w:t xml:space="preserve"> </w:t>
      </w:r>
      <w:r w:rsidRPr="00716AD6">
        <w:rPr>
          <w:color w:val="000000"/>
          <w:sz w:val="28"/>
          <w:szCs w:val="28"/>
        </w:rPr>
        <w:t>существующей</w:t>
      </w:r>
      <w:r w:rsidR="00904529">
        <w:rPr>
          <w:color w:val="000000"/>
          <w:sz w:val="28"/>
          <w:szCs w:val="28"/>
        </w:rPr>
        <w:t xml:space="preserve"> </w:t>
      </w:r>
      <w:r w:rsidRPr="00716AD6">
        <w:rPr>
          <w:color w:val="000000"/>
          <w:sz w:val="28"/>
          <w:szCs w:val="28"/>
        </w:rPr>
        <w:t>системы</w:t>
      </w:r>
      <w:r w:rsidR="00904529">
        <w:rPr>
          <w:color w:val="000000"/>
          <w:sz w:val="28"/>
          <w:szCs w:val="28"/>
        </w:rPr>
        <w:t xml:space="preserve"> </w:t>
      </w:r>
      <w:r w:rsidRPr="00716AD6">
        <w:rPr>
          <w:color w:val="000000"/>
          <w:sz w:val="28"/>
          <w:szCs w:val="28"/>
        </w:rPr>
        <w:t>внутреннего</w:t>
      </w:r>
      <w:r w:rsidR="00904529">
        <w:rPr>
          <w:color w:val="000000"/>
          <w:sz w:val="28"/>
          <w:szCs w:val="28"/>
        </w:rPr>
        <w:t xml:space="preserve"> </w:t>
      </w:r>
      <w:r w:rsidRPr="00716AD6">
        <w:rPr>
          <w:color w:val="000000"/>
          <w:sz w:val="28"/>
          <w:szCs w:val="28"/>
        </w:rPr>
        <w:t>контроля</w:t>
      </w:r>
      <w:r w:rsidR="00904529">
        <w:rPr>
          <w:color w:val="000000"/>
          <w:sz w:val="28"/>
          <w:szCs w:val="28"/>
        </w:rPr>
        <w:t xml:space="preserve"> </w:t>
      </w:r>
      <w:r w:rsidRPr="00716AD6">
        <w:rPr>
          <w:color w:val="000000"/>
          <w:sz w:val="28"/>
          <w:szCs w:val="28"/>
        </w:rPr>
        <w:t>при</w:t>
      </w:r>
      <w:r w:rsidR="00904529">
        <w:rPr>
          <w:color w:val="000000"/>
          <w:sz w:val="28"/>
          <w:szCs w:val="28"/>
        </w:rPr>
        <w:t xml:space="preserve"> </w:t>
      </w:r>
      <w:r w:rsidRPr="00716AD6">
        <w:rPr>
          <w:color w:val="000000"/>
          <w:sz w:val="28"/>
          <w:szCs w:val="28"/>
        </w:rPr>
        <w:t>отсутствии</w:t>
      </w:r>
      <w:r w:rsidR="00904529">
        <w:rPr>
          <w:color w:val="000000"/>
          <w:sz w:val="28"/>
          <w:szCs w:val="28"/>
        </w:rPr>
        <w:t xml:space="preserve"> </w:t>
      </w:r>
      <w:r w:rsidRPr="00716AD6">
        <w:rPr>
          <w:color w:val="000000"/>
          <w:sz w:val="28"/>
          <w:szCs w:val="28"/>
        </w:rPr>
        <w:t>карты</w:t>
      </w:r>
      <w:r w:rsidR="00904529">
        <w:rPr>
          <w:color w:val="000000"/>
          <w:sz w:val="28"/>
          <w:szCs w:val="28"/>
        </w:rPr>
        <w:t xml:space="preserve"> </w:t>
      </w:r>
      <w:r w:rsidRPr="00716AD6">
        <w:rPr>
          <w:color w:val="000000"/>
          <w:sz w:val="28"/>
          <w:szCs w:val="28"/>
        </w:rPr>
        <w:t>рисков</w:t>
      </w:r>
      <w:r w:rsidR="00904529">
        <w:rPr>
          <w:color w:val="000000"/>
          <w:sz w:val="28"/>
          <w:szCs w:val="28"/>
        </w:rPr>
        <w:t xml:space="preserve"> </w:t>
      </w:r>
      <w:r w:rsidRPr="00716AD6">
        <w:rPr>
          <w:color w:val="000000"/>
          <w:sz w:val="28"/>
          <w:szCs w:val="28"/>
        </w:rPr>
        <w:t>по</w:t>
      </w:r>
      <w:r w:rsidR="00904529">
        <w:rPr>
          <w:color w:val="000000"/>
          <w:sz w:val="28"/>
          <w:szCs w:val="28"/>
        </w:rPr>
        <w:t xml:space="preserve"> </w:t>
      </w:r>
      <w:r w:rsidRPr="00716AD6">
        <w:rPr>
          <w:color w:val="000000"/>
          <w:sz w:val="28"/>
          <w:szCs w:val="28"/>
        </w:rPr>
        <w:t>видам</w:t>
      </w:r>
      <w:r w:rsidR="00904529">
        <w:rPr>
          <w:color w:val="000000"/>
          <w:sz w:val="28"/>
          <w:szCs w:val="28"/>
        </w:rPr>
        <w:t xml:space="preserve"> </w:t>
      </w:r>
      <w:r w:rsidRPr="00716AD6">
        <w:rPr>
          <w:color w:val="000000"/>
          <w:sz w:val="28"/>
          <w:szCs w:val="28"/>
        </w:rPr>
        <w:t>деятельности,</w:t>
      </w:r>
      <w:r w:rsidR="00904529">
        <w:rPr>
          <w:color w:val="000000"/>
          <w:sz w:val="28"/>
          <w:szCs w:val="28"/>
        </w:rPr>
        <w:t xml:space="preserve"> </w:t>
      </w:r>
      <w:r w:rsidRPr="00716AD6">
        <w:rPr>
          <w:color w:val="000000"/>
          <w:sz w:val="28"/>
          <w:szCs w:val="28"/>
        </w:rPr>
        <w:t>а</w:t>
      </w:r>
      <w:r w:rsidR="00904529">
        <w:rPr>
          <w:color w:val="000000"/>
          <w:sz w:val="28"/>
          <w:szCs w:val="28"/>
        </w:rPr>
        <w:t xml:space="preserve"> </w:t>
      </w:r>
      <w:r w:rsidRPr="00716AD6">
        <w:rPr>
          <w:color w:val="000000"/>
          <w:sz w:val="28"/>
          <w:szCs w:val="28"/>
        </w:rPr>
        <w:t>также</w:t>
      </w:r>
      <w:r w:rsidR="00904529">
        <w:rPr>
          <w:color w:val="000000"/>
          <w:sz w:val="28"/>
          <w:szCs w:val="28"/>
        </w:rPr>
        <w:t xml:space="preserve"> </w:t>
      </w:r>
      <w:r w:rsidRPr="00716AD6">
        <w:rPr>
          <w:color w:val="000000"/>
          <w:sz w:val="28"/>
          <w:szCs w:val="28"/>
        </w:rPr>
        <w:t>методики</w:t>
      </w:r>
      <w:r w:rsidR="00904529">
        <w:rPr>
          <w:color w:val="000000"/>
          <w:sz w:val="28"/>
          <w:szCs w:val="28"/>
        </w:rPr>
        <w:t xml:space="preserve"> </w:t>
      </w:r>
      <w:r w:rsidRPr="00716AD6">
        <w:rPr>
          <w:color w:val="000000"/>
          <w:sz w:val="28"/>
          <w:szCs w:val="28"/>
        </w:rPr>
        <w:t>ранжирования</w:t>
      </w:r>
      <w:r w:rsidR="00904529">
        <w:rPr>
          <w:color w:val="000000"/>
          <w:sz w:val="28"/>
          <w:szCs w:val="28"/>
        </w:rPr>
        <w:t xml:space="preserve"> </w:t>
      </w:r>
      <w:r w:rsidRPr="00716AD6">
        <w:rPr>
          <w:color w:val="000000"/>
          <w:sz w:val="28"/>
          <w:szCs w:val="28"/>
        </w:rPr>
        <w:t>их</w:t>
      </w:r>
      <w:r w:rsidR="00904529">
        <w:rPr>
          <w:color w:val="000000"/>
          <w:sz w:val="28"/>
          <w:szCs w:val="28"/>
        </w:rPr>
        <w:t xml:space="preserve"> </w:t>
      </w:r>
      <w:r w:rsidRPr="00716AD6">
        <w:rPr>
          <w:color w:val="000000"/>
          <w:sz w:val="28"/>
          <w:szCs w:val="28"/>
        </w:rPr>
        <w:t>приоритетности.</w:t>
      </w:r>
      <w:r w:rsidR="00904529">
        <w:rPr>
          <w:color w:val="000000"/>
          <w:sz w:val="28"/>
          <w:szCs w:val="28"/>
        </w:rPr>
        <w:t xml:space="preserve"> </w:t>
      </w:r>
      <w:r w:rsidRPr="00716AD6">
        <w:rPr>
          <w:color w:val="000000"/>
          <w:sz w:val="28"/>
          <w:szCs w:val="28"/>
        </w:rPr>
        <w:t>Необходимо</w:t>
      </w:r>
      <w:r w:rsidR="00904529">
        <w:rPr>
          <w:color w:val="000000"/>
          <w:sz w:val="28"/>
          <w:szCs w:val="28"/>
        </w:rPr>
        <w:t xml:space="preserve"> </w:t>
      </w:r>
      <w:r w:rsidRPr="00716AD6">
        <w:rPr>
          <w:color w:val="000000"/>
          <w:sz w:val="28"/>
          <w:szCs w:val="28"/>
        </w:rPr>
        <w:t>совершенствовать</w:t>
      </w:r>
      <w:r w:rsidR="00904529">
        <w:rPr>
          <w:color w:val="000000"/>
          <w:sz w:val="28"/>
          <w:szCs w:val="28"/>
        </w:rPr>
        <w:t xml:space="preserve"> </w:t>
      </w:r>
      <w:r w:rsidRPr="00716AD6">
        <w:rPr>
          <w:color w:val="000000"/>
          <w:sz w:val="28"/>
          <w:szCs w:val="28"/>
        </w:rPr>
        <w:t>систему</w:t>
      </w:r>
      <w:r w:rsidR="00904529">
        <w:rPr>
          <w:color w:val="000000"/>
          <w:sz w:val="28"/>
          <w:szCs w:val="28"/>
        </w:rPr>
        <w:t xml:space="preserve"> </w:t>
      </w:r>
      <w:r w:rsidRPr="00716AD6">
        <w:rPr>
          <w:color w:val="000000"/>
          <w:sz w:val="28"/>
          <w:szCs w:val="28"/>
        </w:rPr>
        <w:t>риск-менеджмента,</w:t>
      </w:r>
      <w:r w:rsidR="00904529">
        <w:rPr>
          <w:color w:val="000000"/>
          <w:sz w:val="28"/>
          <w:szCs w:val="28"/>
        </w:rPr>
        <w:t xml:space="preserve"> </w:t>
      </w:r>
      <w:r w:rsidRPr="00716AD6">
        <w:rPr>
          <w:color w:val="000000"/>
          <w:sz w:val="28"/>
          <w:szCs w:val="28"/>
        </w:rPr>
        <w:t>документировать</w:t>
      </w:r>
      <w:r w:rsidR="00904529">
        <w:rPr>
          <w:color w:val="000000"/>
          <w:sz w:val="28"/>
          <w:szCs w:val="28"/>
        </w:rPr>
        <w:t xml:space="preserve"> </w:t>
      </w:r>
      <w:r w:rsidRPr="00716AD6">
        <w:rPr>
          <w:color w:val="000000"/>
          <w:sz w:val="28"/>
          <w:szCs w:val="28"/>
        </w:rPr>
        <w:t>основные</w:t>
      </w:r>
      <w:r w:rsidR="00904529">
        <w:rPr>
          <w:color w:val="000000"/>
          <w:sz w:val="28"/>
          <w:szCs w:val="28"/>
        </w:rPr>
        <w:t xml:space="preserve"> </w:t>
      </w:r>
      <w:r w:rsidRPr="00716AD6">
        <w:rPr>
          <w:color w:val="000000"/>
          <w:sz w:val="28"/>
          <w:szCs w:val="28"/>
        </w:rPr>
        <w:t>(ключевые)</w:t>
      </w:r>
      <w:r w:rsidR="00904529">
        <w:rPr>
          <w:color w:val="000000"/>
          <w:sz w:val="28"/>
          <w:szCs w:val="28"/>
        </w:rPr>
        <w:t xml:space="preserve"> </w:t>
      </w:r>
      <w:r w:rsidRPr="00716AD6">
        <w:rPr>
          <w:color w:val="000000"/>
          <w:sz w:val="28"/>
          <w:szCs w:val="28"/>
        </w:rPr>
        <w:t>риски</w:t>
      </w:r>
      <w:r w:rsidR="00904529">
        <w:rPr>
          <w:color w:val="000000"/>
          <w:sz w:val="28"/>
          <w:szCs w:val="28"/>
        </w:rPr>
        <w:t xml:space="preserve"> </w:t>
      </w:r>
      <w:r w:rsidRPr="00716AD6">
        <w:rPr>
          <w:color w:val="000000"/>
          <w:sz w:val="28"/>
          <w:szCs w:val="28"/>
        </w:rPr>
        <w:t>и</w:t>
      </w:r>
      <w:r w:rsidR="00904529">
        <w:rPr>
          <w:color w:val="000000"/>
          <w:sz w:val="28"/>
          <w:szCs w:val="28"/>
        </w:rPr>
        <w:t xml:space="preserve"> </w:t>
      </w:r>
      <w:r w:rsidRPr="00716AD6">
        <w:rPr>
          <w:color w:val="000000"/>
          <w:sz w:val="28"/>
          <w:szCs w:val="28"/>
        </w:rPr>
        <w:t>существующие</w:t>
      </w:r>
      <w:r w:rsidR="00904529">
        <w:rPr>
          <w:color w:val="000000"/>
          <w:sz w:val="28"/>
          <w:szCs w:val="28"/>
        </w:rPr>
        <w:t xml:space="preserve"> </w:t>
      </w:r>
      <w:r w:rsidRPr="00716AD6">
        <w:rPr>
          <w:color w:val="000000"/>
          <w:sz w:val="28"/>
          <w:szCs w:val="28"/>
        </w:rPr>
        <w:t>контрольные</w:t>
      </w:r>
      <w:r w:rsidR="00904529">
        <w:rPr>
          <w:color w:val="000000"/>
          <w:sz w:val="28"/>
          <w:szCs w:val="28"/>
        </w:rPr>
        <w:t xml:space="preserve"> </w:t>
      </w:r>
      <w:r w:rsidRPr="00716AD6">
        <w:rPr>
          <w:color w:val="000000"/>
          <w:sz w:val="28"/>
          <w:szCs w:val="28"/>
        </w:rPr>
        <w:t>процедуры</w:t>
      </w:r>
      <w:r w:rsidR="00904529">
        <w:rPr>
          <w:color w:val="000000"/>
          <w:sz w:val="28"/>
          <w:szCs w:val="28"/>
        </w:rPr>
        <w:t xml:space="preserve"> </w:t>
      </w:r>
      <w:r w:rsidRPr="00716AD6">
        <w:rPr>
          <w:color w:val="000000"/>
          <w:sz w:val="28"/>
          <w:szCs w:val="28"/>
        </w:rPr>
        <w:t>в</w:t>
      </w:r>
      <w:r w:rsidR="00904529">
        <w:rPr>
          <w:color w:val="000000"/>
          <w:sz w:val="28"/>
          <w:szCs w:val="28"/>
        </w:rPr>
        <w:t xml:space="preserve"> </w:t>
      </w:r>
      <w:r w:rsidRPr="00716AD6">
        <w:rPr>
          <w:color w:val="000000"/>
          <w:sz w:val="28"/>
          <w:szCs w:val="28"/>
        </w:rPr>
        <w:t>разрезе</w:t>
      </w:r>
      <w:r w:rsidR="00904529">
        <w:rPr>
          <w:color w:val="000000"/>
          <w:sz w:val="28"/>
          <w:szCs w:val="28"/>
        </w:rPr>
        <w:t xml:space="preserve"> </w:t>
      </w:r>
      <w:r w:rsidRPr="00716AD6">
        <w:rPr>
          <w:color w:val="000000"/>
          <w:sz w:val="28"/>
          <w:szCs w:val="28"/>
        </w:rPr>
        <w:t>отдельных</w:t>
      </w:r>
      <w:r w:rsidR="00904529">
        <w:rPr>
          <w:color w:val="000000"/>
          <w:sz w:val="28"/>
          <w:szCs w:val="28"/>
        </w:rPr>
        <w:t xml:space="preserve"> </w:t>
      </w:r>
      <w:r w:rsidRPr="00716AD6">
        <w:rPr>
          <w:color w:val="000000"/>
          <w:sz w:val="28"/>
          <w:szCs w:val="28"/>
        </w:rPr>
        <w:t>бизнес-процессов.</w:t>
      </w:r>
    </w:p>
    <w:p w:rsidR="00507892" w:rsidRPr="00507892" w:rsidRDefault="00507892"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t>Центральным банком Российской Федерации разработана количественная оценка системы внутреннего контроля для кредитных организаций, на её основе предлагаем разработать оценку системы внутреннего контроля для общественных организаций.</w:t>
      </w:r>
    </w:p>
    <w:p w:rsidR="00422188"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lastRenderedPageBreak/>
        <w:t xml:space="preserve">По каждому из показателей рассчитываются критерии (баллы) качества </w:t>
      </w:r>
      <w:r w:rsidR="00933B27">
        <w:rPr>
          <w:rFonts w:ascii="Times New Roman" w:eastAsia="Times New Roman" w:hAnsi="Times New Roman" w:cs="Times New Roman"/>
          <w:color w:val="000000"/>
          <w:sz w:val="28"/>
          <w:szCs w:val="28"/>
        </w:rPr>
        <w:t>системы внутреннего контроля</w:t>
      </w:r>
      <w:r w:rsidRPr="00507892">
        <w:rPr>
          <w:rFonts w:ascii="Times New Roman" w:eastAsia="Times New Roman" w:hAnsi="Times New Roman" w:cs="Times New Roman"/>
          <w:color w:val="000000"/>
          <w:sz w:val="28"/>
          <w:szCs w:val="28"/>
        </w:rPr>
        <w:t xml:space="preserve">. Количественная оценка качества </w:t>
      </w:r>
      <w:r w:rsidR="00933B27">
        <w:rPr>
          <w:rFonts w:ascii="Times New Roman" w:eastAsia="Times New Roman" w:hAnsi="Times New Roman" w:cs="Times New Roman"/>
          <w:color w:val="000000"/>
          <w:sz w:val="28"/>
          <w:szCs w:val="28"/>
        </w:rPr>
        <w:t>системы внутреннего контроля</w:t>
      </w:r>
      <w:r w:rsidR="00933B27" w:rsidRPr="00507892">
        <w:rPr>
          <w:rFonts w:ascii="Times New Roman" w:eastAsia="Times New Roman" w:hAnsi="Times New Roman" w:cs="Times New Roman"/>
          <w:color w:val="000000"/>
          <w:sz w:val="28"/>
          <w:szCs w:val="28"/>
        </w:rPr>
        <w:t xml:space="preserve"> </w:t>
      </w:r>
      <w:r w:rsidRPr="00507892">
        <w:rPr>
          <w:rFonts w:ascii="Times New Roman" w:eastAsia="Times New Roman" w:hAnsi="Times New Roman" w:cs="Times New Roman"/>
          <w:color w:val="000000"/>
          <w:sz w:val="28"/>
          <w:szCs w:val="28"/>
        </w:rPr>
        <w:t>представляет собой среднюю арифметическую, рассчитанную исходя из указанных баллов.</w:t>
      </w:r>
    </w:p>
    <w:p w:rsidR="001E5D23" w:rsidRDefault="001E5D23"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Основываясь на том, что у каждой общественной организации есть коммерческая составляющая, экономическую оценку деятельности</w:t>
      </w:r>
      <w:r w:rsidR="00992C66">
        <w:rPr>
          <w:rFonts w:ascii="Times New Roman" w:eastAsia="Times New Roman" w:hAnsi="Times New Roman" w:cs="Times New Roman"/>
          <w:color w:val="000000"/>
          <w:sz w:val="28"/>
          <w:szCs w:val="28"/>
        </w:rPr>
        <w:t xml:space="preserve"> проводят по показателям.</w:t>
      </w:r>
    </w:p>
    <w:p w:rsidR="00933B27" w:rsidRPr="00003793" w:rsidRDefault="001E5D23"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003793">
        <w:rPr>
          <w:rFonts w:ascii="Times New Roman" w:eastAsia="Times New Roman" w:hAnsi="Times New Roman" w:cs="Times New Roman"/>
          <w:color w:val="000000"/>
          <w:sz w:val="28"/>
          <w:szCs w:val="28"/>
        </w:rPr>
        <w:t xml:space="preserve"> Показатели размера организации:</w:t>
      </w:r>
    </w:p>
    <w:p w:rsidR="001E5D23" w:rsidRPr="00003793" w:rsidRDefault="001E5D23"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Выручка от продажи продукции, оказания услуг</w:t>
      </w:r>
    </w:p>
    <w:p w:rsidR="001E5D23" w:rsidRPr="00003793" w:rsidRDefault="001E5D23"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Среднесписочная численность работников</w:t>
      </w:r>
    </w:p>
    <w:p w:rsidR="001E5D23" w:rsidRPr="00003793" w:rsidRDefault="001E5D23"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Среднегодовая стоимость основных средств</w:t>
      </w:r>
    </w:p>
    <w:p w:rsidR="001E5D23" w:rsidRPr="00003793" w:rsidRDefault="001E5D23"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Среднегодовая стоимость оборотных средств</w:t>
      </w:r>
    </w:p>
    <w:p w:rsidR="001E5D23" w:rsidRPr="00003793" w:rsidRDefault="001E5D23"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 xml:space="preserve">2. </w:t>
      </w:r>
      <w:r w:rsidR="00992C66">
        <w:rPr>
          <w:rFonts w:ascii="Times New Roman" w:eastAsia="Times New Roman" w:hAnsi="Times New Roman" w:cs="Times New Roman"/>
          <w:color w:val="000000"/>
          <w:sz w:val="28"/>
          <w:szCs w:val="28"/>
        </w:rPr>
        <w:t>П</w:t>
      </w:r>
      <w:r w:rsidRPr="00003793">
        <w:rPr>
          <w:rFonts w:ascii="Times New Roman" w:eastAsia="Times New Roman" w:hAnsi="Times New Roman" w:cs="Times New Roman"/>
          <w:color w:val="000000"/>
          <w:sz w:val="28"/>
          <w:szCs w:val="28"/>
        </w:rPr>
        <w:t>оказатели использования производственных ресурсов:</w:t>
      </w:r>
    </w:p>
    <w:p w:rsidR="001E5D23" w:rsidRPr="00003793" w:rsidRDefault="001E5D23"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2.1. Показатели эффективности использования  персонала</w:t>
      </w:r>
    </w:p>
    <w:p w:rsidR="001E5D23" w:rsidRPr="00003793" w:rsidRDefault="001E5D23"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Среднегодовая выработка продукции одного работника</w:t>
      </w:r>
    </w:p>
    <w:p w:rsidR="001E5D23" w:rsidRPr="00003793" w:rsidRDefault="001E5D23"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Среднегодовая выработка продукции одного рабочего</w:t>
      </w:r>
    </w:p>
    <w:p w:rsidR="001E5D23" w:rsidRPr="00003793" w:rsidRDefault="001E5D23"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Выработка продукции за 1 чел.-час</w:t>
      </w:r>
    </w:p>
    <w:p w:rsidR="001E5D23" w:rsidRPr="00003793" w:rsidRDefault="001E5D23"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Трудоемкость продукции</w:t>
      </w:r>
    </w:p>
    <w:p w:rsidR="001E5D23"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2.2. Показатели эффективности использования основных средств</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Среднегодовая стоимость основных фондов</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Фондовооруженность</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Фондоотдача по выручке</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Фондоемкость по выручке</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Рентабельность (убыточность) основных фондов</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2.3. Показатели эффективности использования оборотных средств</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Выручка от продажи продукции</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Среднегодовой остаток оборотных средств</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Количество оборотов текущих активов</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Продолжительность 1 оборота текущих активов</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Рентабельность (убыточность) оборотных средств</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lastRenderedPageBreak/>
        <w:t>3. Показатели ликвидности и финансовой устойчивости</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 xml:space="preserve">Обеспеченность запасов источниками формирования и тип финансовой устойчивости </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Коэффициенты финансовой устойчивости</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Коэффициенты ликвидности и платежеспособности</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Показатели  рентабельности</w:t>
      </w:r>
    </w:p>
    <w:p w:rsidR="0073500A" w:rsidRPr="00003793"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eastAsia="Times New Roman" w:hAnsi="Times New Roman" w:cs="Times New Roman"/>
          <w:color w:val="000000"/>
          <w:sz w:val="28"/>
          <w:szCs w:val="28"/>
        </w:rPr>
        <w:t>Для оценки системы внутреннего контроля рассчитываются следующие показатели:</w:t>
      </w:r>
    </w:p>
    <w:p w:rsidR="00422188" w:rsidRPr="00507892" w:rsidRDefault="00F83564"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22188" w:rsidRPr="00507892">
        <w:rPr>
          <w:rFonts w:ascii="Times New Roman" w:eastAsia="Times New Roman" w:hAnsi="Times New Roman" w:cs="Times New Roman"/>
          <w:color w:val="000000"/>
          <w:sz w:val="28"/>
          <w:szCs w:val="28"/>
        </w:rPr>
        <w:t>. Активность службы внутреннего контроля.</w:t>
      </w:r>
    </w:p>
    <w:p w:rsidR="00422188" w:rsidRPr="00507892" w:rsidRDefault="00F83564"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sidR="00422188" w:rsidRPr="00507892">
        <w:rPr>
          <w:rFonts w:ascii="Times New Roman" w:eastAsia="Times New Roman" w:hAnsi="Times New Roman" w:cs="Times New Roman"/>
          <w:color w:val="000000"/>
          <w:sz w:val="28"/>
          <w:szCs w:val="28"/>
        </w:rPr>
        <w:t xml:space="preserve"> Соотношение роста активов и роста внутренних проверок за последний год:</w:t>
      </w:r>
    </w:p>
    <w:p w:rsidR="00422188" w:rsidRPr="00507892"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t xml:space="preserve">Асвк = ((П1 / П0) / (А1 / А0) - 1) / </w:t>
      </w:r>
      <w:r w:rsidR="0073500A">
        <w:rPr>
          <w:rFonts w:ascii="Times New Roman" w:eastAsia="Times New Roman" w:hAnsi="Times New Roman" w:cs="Times New Roman"/>
          <w:color w:val="000000"/>
          <w:sz w:val="28"/>
          <w:szCs w:val="28"/>
        </w:rPr>
        <w:t>Ус</w:t>
      </w:r>
    </w:p>
    <w:p w:rsidR="00422188" w:rsidRPr="00507892"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t>где Асвк -- активность службы внутреннего контроля;</w:t>
      </w:r>
    </w:p>
    <w:p w:rsidR="00422188" w:rsidRPr="00507892"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t>П1, ПО -- количество внутренних проверок на конец и начало года;</w:t>
      </w:r>
    </w:p>
    <w:p w:rsidR="00422188"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t>А1, А0 -- активы на конец и начало года.</w:t>
      </w:r>
    </w:p>
    <w:p w:rsidR="0073500A" w:rsidRPr="00507892"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 – уровень существенности</w:t>
      </w:r>
    </w:p>
    <w:p w:rsidR="0073500A"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t xml:space="preserve">Итоговую оценку системы внутреннего контроля в </w:t>
      </w:r>
      <w:r w:rsidR="00783DFA">
        <w:rPr>
          <w:rFonts w:ascii="Times New Roman" w:eastAsia="Times New Roman" w:hAnsi="Times New Roman" w:cs="Times New Roman"/>
          <w:color w:val="000000"/>
          <w:sz w:val="28"/>
          <w:szCs w:val="28"/>
        </w:rPr>
        <w:t xml:space="preserve">общественной </w:t>
      </w:r>
      <w:r w:rsidRPr="00507892">
        <w:rPr>
          <w:rFonts w:ascii="Times New Roman" w:eastAsia="Times New Roman" w:hAnsi="Times New Roman" w:cs="Times New Roman"/>
          <w:color w:val="000000"/>
          <w:sz w:val="28"/>
          <w:szCs w:val="28"/>
        </w:rPr>
        <w:t>организации рекомендуется определять в зависимости от значения показателя уровня качества на основании таблицы соответствия</w:t>
      </w:r>
      <w:r w:rsidR="0073500A">
        <w:rPr>
          <w:rFonts w:ascii="Times New Roman" w:eastAsia="Times New Roman" w:hAnsi="Times New Roman" w:cs="Times New Roman"/>
          <w:color w:val="000000"/>
          <w:sz w:val="28"/>
          <w:szCs w:val="28"/>
        </w:rPr>
        <w:t>.</w:t>
      </w:r>
    </w:p>
    <w:p w:rsidR="0073500A"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Таблица </w:t>
      </w:r>
      <w:r w:rsidR="00F83564">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соответствие итоговой оценки качества системы внутреннего контроля</w:t>
      </w:r>
      <w:r w:rsidR="00854EEE">
        <w:rPr>
          <w:rFonts w:ascii="Times New Roman" w:eastAsia="Times New Roman" w:hAnsi="Times New Roman" w:cs="Times New Roman"/>
          <w:color w:val="000000"/>
          <w:sz w:val="28"/>
          <w:szCs w:val="28"/>
        </w:rPr>
        <w:t xml:space="preserve"> и значения показателя качества системы внутреннего контроля</w:t>
      </w:r>
    </w:p>
    <w:tbl>
      <w:tblPr>
        <w:tblStyle w:val="aa"/>
        <w:tblW w:w="0" w:type="auto"/>
        <w:tblLook w:val="04A0" w:firstRow="1" w:lastRow="0" w:firstColumn="1" w:lastColumn="0" w:noHBand="0" w:noVBand="1"/>
      </w:tblPr>
      <w:tblGrid>
        <w:gridCol w:w="1914"/>
        <w:gridCol w:w="1914"/>
        <w:gridCol w:w="1914"/>
        <w:gridCol w:w="1914"/>
        <w:gridCol w:w="1915"/>
      </w:tblGrid>
      <w:tr w:rsidR="00854EEE" w:rsidRPr="00B03B66" w:rsidTr="00854EEE">
        <w:tc>
          <w:tcPr>
            <w:tcW w:w="1914" w:type="dxa"/>
          </w:tcPr>
          <w:p w:rsidR="00854EEE" w:rsidRPr="00B03B66" w:rsidRDefault="00854EEE" w:rsidP="00507892">
            <w:pPr>
              <w:spacing w:line="360" w:lineRule="auto"/>
              <w:jc w:val="both"/>
              <w:rPr>
                <w:rFonts w:ascii="Times New Roman" w:eastAsia="Times New Roman" w:hAnsi="Times New Roman" w:cs="Times New Roman"/>
                <w:color w:val="000000"/>
                <w:sz w:val="24"/>
                <w:szCs w:val="28"/>
              </w:rPr>
            </w:pPr>
            <w:r w:rsidRPr="00B03B66">
              <w:rPr>
                <w:rFonts w:ascii="Times New Roman" w:eastAsia="Times New Roman" w:hAnsi="Times New Roman" w:cs="Times New Roman"/>
                <w:color w:val="000000"/>
                <w:sz w:val="24"/>
                <w:szCs w:val="28"/>
              </w:rPr>
              <w:t>Уровень качества</w:t>
            </w:r>
          </w:p>
        </w:tc>
        <w:tc>
          <w:tcPr>
            <w:tcW w:w="1914" w:type="dxa"/>
          </w:tcPr>
          <w:p w:rsidR="00854EEE" w:rsidRPr="00B03B66" w:rsidRDefault="00854EEE" w:rsidP="00507892">
            <w:pPr>
              <w:spacing w:line="360" w:lineRule="auto"/>
              <w:jc w:val="both"/>
              <w:rPr>
                <w:rFonts w:ascii="Times New Roman" w:eastAsia="Times New Roman" w:hAnsi="Times New Roman" w:cs="Times New Roman"/>
                <w:color w:val="000000"/>
                <w:sz w:val="24"/>
                <w:szCs w:val="28"/>
              </w:rPr>
            </w:pPr>
            <w:r w:rsidRPr="00B03B66">
              <w:rPr>
                <w:rFonts w:ascii="Times New Roman" w:eastAsia="Times New Roman" w:hAnsi="Times New Roman" w:cs="Times New Roman"/>
                <w:color w:val="000000"/>
                <w:sz w:val="24"/>
                <w:szCs w:val="28"/>
              </w:rPr>
              <w:t xml:space="preserve">Качественная </w:t>
            </w:r>
          </w:p>
        </w:tc>
        <w:tc>
          <w:tcPr>
            <w:tcW w:w="1914" w:type="dxa"/>
          </w:tcPr>
          <w:p w:rsidR="00854EEE" w:rsidRPr="00B03B66" w:rsidRDefault="00854EEE" w:rsidP="00507892">
            <w:pPr>
              <w:spacing w:line="360" w:lineRule="auto"/>
              <w:jc w:val="both"/>
              <w:rPr>
                <w:rFonts w:ascii="Times New Roman" w:eastAsia="Times New Roman" w:hAnsi="Times New Roman" w:cs="Times New Roman"/>
                <w:color w:val="000000"/>
                <w:sz w:val="24"/>
                <w:szCs w:val="28"/>
              </w:rPr>
            </w:pPr>
            <w:r w:rsidRPr="00B03B66">
              <w:rPr>
                <w:rFonts w:ascii="Times New Roman" w:eastAsia="Times New Roman" w:hAnsi="Times New Roman" w:cs="Times New Roman"/>
                <w:color w:val="000000"/>
                <w:sz w:val="24"/>
                <w:szCs w:val="28"/>
              </w:rPr>
              <w:t>Качественная, имеющая отдельные недостатки</w:t>
            </w:r>
          </w:p>
        </w:tc>
        <w:tc>
          <w:tcPr>
            <w:tcW w:w="1914" w:type="dxa"/>
          </w:tcPr>
          <w:p w:rsidR="00854EEE" w:rsidRPr="00B03B66" w:rsidRDefault="00854EEE" w:rsidP="00507892">
            <w:pPr>
              <w:spacing w:line="360" w:lineRule="auto"/>
              <w:jc w:val="both"/>
              <w:rPr>
                <w:rFonts w:ascii="Times New Roman" w:eastAsia="Times New Roman" w:hAnsi="Times New Roman" w:cs="Times New Roman"/>
                <w:color w:val="000000"/>
                <w:sz w:val="24"/>
                <w:szCs w:val="28"/>
              </w:rPr>
            </w:pPr>
            <w:r w:rsidRPr="00B03B66">
              <w:rPr>
                <w:rFonts w:ascii="Times New Roman" w:eastAsia="Times New Roman" w:hAnsi="Times New Roman" w:cs="Times New Roman"/>
                <w:color w:val="000000"/>
                <w:sz w:val="24"/>
                <w:szCs w:val="28"/>
              </w:rPr>
              <w:t>Требующая внимания со стороны руководства</w:t>
            </w:r>
          </w:p>
        </w:tc>
        <w:tc>
          <w:tcPr>
            <w:tcW w:w="1915" w:type="dxa"/>
          </w:tcPr>
          <w:p w:rsidR="00854EEE" w:rsidRPr="00B03B66" w:rsidRDefault="00854EEE" w:rsidP="00507892">
            <w:pPr>
              <w:spacing w:line="360" w:lineRule="auto"/>
              <w:jc w:val="both"/>
              <w:rPr>
                <w:rFonts w:ascii="Times New Roman" w:eastAsia="Times New Roman" w:hAnsi="Times New Roman" w:cs="Times New Roman"/>
                <w:color w:val="000000"/>
                <w:sz w:val="24"/>
                <w:szCs w:val="28"/>
              </w:rPr>
            </w:pPr>
            <w:r w:rsidRPr="00B03B66">
              <w:rPr>
                <w:rFonts w:ascii="Times New Roman" w:eastAsia="Times New Roman" w:hAnsi="Times New Roman" w:cs="Times New Roman"/>
                <w:color w:val="000000"/>
                <w:sz w:val="24"/>
                <w:szCs w:val="28"/>
              </w:rPr>
              <w:t xml:space="preserve">Некачественная </w:t>
            </w:r>
          </w:p>
        </w:tc>
      </w:tr>
      <w:tr w:rsidR="00854EEE" w:rsidRPr="00B03B66" w:rsidTr="00854EEE">
        <w:tc>
          <w:tcPr>
            <w:tcW w:w="1914" w:type="dxa"/>
          </w:tcPr>
          <w:p w:rsidR="00854EEE" w:rsidRPr="00B03B66" w:rsidRDefault="00854EEE" w:rsidP="00507892">
            <w:pPr>
              <w:spacing w:line="360" w:lineRule="auto"/>
              <w:jc w:val="both"/>
              <w:rPr>
                <w:rFonts w:ascii="Times New Roman" w:eastAsia="Times New Roman" w:hAnsi="Times New Roman" w:cs="Times New Roman"/>
                <w:color w:val="000000"/>
                <w:sz w:val="24"/>
                <w:szCs w:val="28"/>
              </w:rPr>
            </w:pPr>
            <w:r w:rsidRPr="00B03B66">
              <w:rPr>
                <w:rFonts w:ascii="Times New Roman" w:eastAsia="Times New Roman" w:hAnsi="Times New Roman" w:cs="Times New Roman"/>
                <w:color w:val="000000"/>
                <w:sz w:val="24"/>
                <w:szCs w:val="28"/>
              </w:rPr>
              <w:t>Значение уровня</w:t>
            </w:r>
          </w:p>
        </w:tc>
        <w:tc>
          <w:tcPr>
            <w:tcW w:w="1914" w:type="dxa"/>
          </w:tcPr>
          <w:p w:rsidR="00854EEE" w:rsidRPr="00B03B66" w:rsidRDefault="00854EEE" w:rsidP="00507892">
            <w:pPr>
              <w:spacing w:line="360" w:lineRule="auto"/>
              <w:jc w:val="both"/>
              <w:rPr>
                <w:rFonts w:ascii="Times New Roman" w:eastAsia="Times New Roman" w:hAnsi="Times New Roman" w:cs="Times New Roman"/>
                <w:color w:val="000000"/>
                <w:sz w:val="24"/>
                <w:szCs w:val="28"/>
              </w:rPr>
            </w:pPr>
            <w:r w:rsidRPr="00B03B66">
              <w:rPr>
                <w:rFonts w:ascii="Times New Roman" w:eastAsia="Times New Roman" w:hAnsi="Times New Roman" w:cs="Times New Roman"/>
                <w:color w:val="000000"/>
                <w:sz w:val="24"/>
                <w:szCs w:val="28"/>
              </w:rPr>
              <w:t>К≤ 1,6</w:t>
            </w:r>
          </w:p>
        </w:tc>
        <w:tc>
          <w:tcPr>
            <w:tcW w:w="1914" w:type="dxa"/>
          </w:tcPr>
          <w:p w:rsidR="00854EEE" w:rsidRPr="00B03B66" w:rsidRDefault="00854EEE" w:rsidP="00507892">
            <w:pPr>
              <w:spacing w:line="360" w:lineRule="auto"/>
              <w:jc w:val="both"/>
              <w:rPr>
                <w:rFonts w:ascii="Times New Roman" w:eastAsia="Times New Roman" w:hAnsi="Times New Roman" w:cs="Times New Roman"/>
                <w:color w:val="000000"/>
                <w:sz w:val="24"/>
                <w:szCs w:val="28"/>
              </w:rPr>
            </w:pPr>
            <w:r w:rsidRPr="00B03B66">
              <w:rPr>
                <w:rFonts w:ascii="Times New Roman" w:eastAsia="Times New Roman" w:hAnsi="Times New Roman" w:cs="Times New Roman"/>
                <w:color w:val="000000"/>
                <w:sz w:val="24"/>
                <w:szCs w:val="28"/>
              </w:rPr>
              <w:t>1,6≤ К≤2,5</w:t>
            </w:r>
          </w:p>
        </w:tc>
        <w:tc>
          <w:tcPr>
            <w:tcW w:w="1914" w:type="dxa"/>
          </w:tcPr>
          <w:p w:rsidR="00854EEE" w:rsidRPr="00B03B66" w:rsidRDefault="00854EEE" w:rsidP="00507892">
            <w:pPr>
              <w:spacing w:line="360" w:lineRule="auto"/>
              <w:jc w:val="both"/>
              <w:rPr>
                <w:rFonts w:ascii="Times New Roman" w:eastAsia="Times New Roman" w:hAnsi="Times New Roman" w:cs="Times New Roman"/>
                <w:color w:val="000000"/>
                <w:sz w:val="24"/>
                <w:szCs w:val="28"/>
              </w:rPr>
            </w:pPr>
            <w:r w:rsidRPr="00B03B66">
              <w:rPr>
                <w:rFonts w:ascii="Times New Roman" w:eastAsia="Times New Roman" w:hAnsi="Times New Roman" w:cs="Times New Roman"/>
                <w:color w:val="000000"/>
                <w:sz w:val="24"/>
                <w:szCs w:val="28"/>
              </w:rPr>
              <w:t>2,5≤К≤3,4</w:t>
            </w:r>
          </w:p>
        </w:tc>
        <w:tc>
          <w:tcPr>
            <w:tcW w:w="1915" w:type="dxa"/>
          </w:tcPr>
          <w:p w:rsidR="00854EEE" w:rsidRPr="00B03B66" w:rsidRDefault="00854EEE" w:rsidP="00507892">
            <w:pPr>
              <w:spacing w:line="360" w:lineRule="auto"/>
              <w:jc w:val="both"/>
              <w:rPr>
                <w:rFonts w:ascii="Times New Roman" w:eastAsia="Times New Roman" w:hAnsi="Times New Roman" w:cs="Times New Roman"/>
                <w:color w:val="000000"/>
                <w:sz w:val="24"/>
                <w:szCs w:val="28"/>
              </w:rPr>
            </w:pPr>
            <w:r w:rsidRPr="00B03B66">
              <w:rPr>
                <w:rFonts w:ascii="Times New Roman" w:eastAsia="Times New Roman" w:hAnsi="Times New Roman" w:cs="Times New Roman"/>
                <w:color w:val="000000"/>
                <w:sz w:val="24"/>
                <w:szCs w:val="28"/>
              </w:rPr>
              <w:t>К≤3,4</w:t>
            </w:r>
          </w:p>
        </w:tc>
      </w:tr>
    </w:tbl>
    <w:p w:rsidR="0073500A" w:rsidRDefault="0073500A"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422188" w:rsidRPr="00507892"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t>Уровень качества определяется как средневзвешенный показатель количественной и качественной оценок и рассчитывается следующим образом:</w:t>
      </w:r>
    </w:p>
    <w:p w:rsidR="00422188" w:rsidRPr="00507892"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t xml:space="preserve">К = (Окач x В1 + Окол x В2) / (В1 + В2) </w:t>
      </w:r>
    </w:p>
    <w:p w:rsidR="00422188" w:rsidRPr="00507892"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lastRenderedPageBreak/>
        <w:t>где К -- уровень качества;</w:t>
      </w:r>
    </w:p>
    <w:p w:rsidR="00422188" w:rsidRPr="00507892"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t>Окач -- качественная оценка качества СВК;</w:t>
      </w:r>
    </w:p>
    <w:p w:rsidR="00422188" w:rsidRPr="00507892"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t>Окол -- количественная оценка качества СВК;</w:t>
      </w:r>
    </w:p>
    <w:p w:rsidR="00422188" w:rsidRPr="00507892"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t>В1, В2 -- вес, определяемый на основе экспертной оценки.</w:t>
      </w:r>
    </w:p>
    <w:p w:rsidR="00422188" w:rsidRPr="00507892"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t>В целях настоящей методики принимаются веса оценок качества</w:t>
      </w:r>
      <w:r w:rsidR="00854EEE">
        <w:rPr>
          <w:rFonts w:ascii="Times New Roman" w:eastAsia="Times New Roman" w:hAnsi="Times New Roman" w:cs="Times New Roman"/>
          <w:color w:val="000000"/>
          <w:sz w:val="28"/>
          <w:szCs w:val="28"/>
        </w:rPr>
        <w:t xml:space="preserve"> равных 0,5.</w:t>
      </w:r>
    </w:p>
    <w:p w:rsidR="00422188" w:rsidRPr="00507892" w:rsidRDefault="00422188" w:rsidP="005078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07892">
        <w:rPr>
          <w:rFonts w:ascii="Times New Roman" w:eastAsia="Times New Roman" w:hAnsi="Times New Roman" w:cs="Times New Roman"/>
          <w:color w:val="000000"/>
          <w:sz w:val="28"/>
          <w:szCs w:val="28"/>
        </w:rPr>
        <w:t>Весовые коэффициенты отражают относительную значимость каждого показателя.</w:t>
      </w:r>
    </w:p>
    <w:p w:rsidR="00EF7564" w:rsidRDefault="00EF7564" w:rsidP="00EF7564">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Завершающим этапом организации и усовершенствования системы внутреннего контроля является обоснование экономической эффективности контроля. Расчет может быть произведен на основе общих методологических принципов. Применительно к контролю они могут сводиться к определению соотношения затрат на его осуществление с полученным результатом.</w:t>
      </w:r>
    </w:p>
    <w:p w:rsidR="00EF7564" w:rsidRDefault="00EF7564" w:rsidP="00EF7564">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Показатели:</w:t>
      </w:r>
    </w:p>
    <w:p w:rsidR="00EF7564" w:rsidRDefault="00EF7564" w:rsidP="00EF7564">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 Прибыль (убыток) от функционирования контроля:</w:t>
      </w:r>
    </w:p>
    <w:p w:rsidR="00EF7564" w:rsidRDefault="00EF7564" w:rsidP="00EF7564">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П(У) = (Д-Р)*(УЗК:100),</w:t>
      </w:r>
    </w:p>
    <w:p w:rsidR="00EF7564" w:rsidRDefault="00EF7564" w:rsidP="00EF7564">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Где Д-доход организации;</w:t>
      </w:r>
    </w:p>
    <w:p w:rsidR="00EF7564" w:rsidRDefault="00EF7564" w:rsidP="00EF7564">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 расходы организации;</w:t>
      </w:r>
    </w:p>
    <w:p w:rsidR="00EF7564" w:rsidRDefault="00EF7564" w:rsidP="00EF7564">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УЗК- удельные затраты на содержание контрольной службы и осуществление проверок.</w:t>
      </w:r>
    </w:p>
    <w:p w:rsidR="00EF7564" w:rsidRDefault="00EF7564" w:rsidP="00EF7564">
      <w:pPr>
        <w:pStyle w:val="a6"/>
        <w:spacing w:after="0" w:line="360" w:lineRule="auto"/>
        <w:ind w:left="45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2.Рентабельность (убыточность) процесса контроля:</w:t>
      </w:r>
    </w:p>
    <w:p w:rsidR="00EF7564" w:rsidRDefault="00EF7564" w:rsidP="00EF7564">
      <w:pPr>
        <w:pStyle w:val="a6"/>
        <w:spacing w:after="0" w:line="360" w:lineRule="auto"/>
        <w:ind w:left="45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Рк= П(У) : ЗК</w:t>
      </w:r>
    </w:p>
    <w:p w:rsidR="00EF7564" w:rsidRDefault="00EF7564" w:rsidP="00EF7564">
      <w:pPr>
        <w:pStyle w:val="a6"/>
        <w:spacing w:after="0" w:line="360" w:lineRule="auto"/>
        <w:ind w:left="45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Где, ЗК- затраты на содержание контрольной службы и осуществление проверок.</w:t>
      </w:r>
    </w:p>
    <w:p w:rsidR="00B64222" w:rsidRDefault="00422188" w:rsidP="00B03B66">
      <w:pPr>
        <w:shd w:val="clear" w:color="auto" w:fill="FFFFFF"/>
        <w:spacing w:after="0" w:line="360" w:lineRule="auto"/>
        <w:ind w:firstLine="709"/>
        <w:jc w:val="both"/>
        <w:rPr>
          <w:color w:val="000000"/>
          <w:sz w:val="28"/>
          <w:szCs w:val="28"/>
        </w:rPr>
      </w:pPr>
      <w:r w:rsidRPr="00507892">
        <w:rPr>
          <w:rFonts w:ascii="Times New Roman" w:eastAsia="Times New Roman" w:hAnsi="Times New Roman" w:cs="Times New Roman"/>
          <w:color w:val="000000"/>
          <w:sz w:val="28"/>
          <w:szCs w:val="28"/>
        </w:rPr>
        <w:t>Адаптация методики с учетом основных положений рекомендаций может быть действенным инструментом при проведении мониторинга системы внутреннего контроля</w:t>
      </w:r>
      <w:r w:rsidR="004E14B4">
        <w:rPr>
          <w:rFonts w:ascii="Times New Roman" w:eastAsia="Times New Roman" w:hAnsi="Times New Roman" w:cs="Times New Roman"/>
          <w:color w:val="000000"/>
          <w:sz w:val="28"/>
          <w:szCs w:val="28"/>
        </w:rPr>
        <w:t xml:space="preserve">. </w:t>
      </w:r>
      <w:r w:rsidRPr="00507892">
        <w:rPr>
          <w:rFonts w:ascii="Times New Roman" w:eastAsia="Times New Roman" w:hAnsi="Times New Roman" w:cs="Times New Roman"/>
          <w:color w:val="000000"/>
          <w:sz w:val="28"/>
          <w:szCs w:val="28"/>
        </w:rPr>
        <w:t xml:space="preserve">При достаточном наборе статистических данных на основе предложенных подходов могут быть разработаны четкие правила проведения оценок качества систем внутреннего контроля в </w:t>
      </w:r>
      <w:r w:rsidR="004E14B4">
        <w:rPr>
          <w:rFonts w:ascii="Times New Roman" w:eastAsia="Times New Roman" w:hAnsi="Times New Roman" w:cs="Times New Roman"/>
          <w:color w:val="000000"/>
          <w:sz w:val="28"/>
          <w:szCs w:val="28"/>
        </w:rPr>
        <w:t>общественных</w:t>
      </w:r>
      <w:r w:rsidRPr="00507892">
        <w:rPr>
          <w:rFonts w:ascii="Times New Roman" w:eastAsia="Times New Roman" w:hAnsi="Times New Roman" w:cs="Times New Roman"/>
          <w:color w:val="000000"/>
          <w:sz w:val="28"/>
          <w:szCs w:val="28"/>
        </w:rPr>
        <w:t xml:space="preserve"> организациях Российской Федерации.</w:t>
      </w:r>
    </w:p>
    <w:p w:rsidR="00B64222" w:rsidRDefault="00B64222" w:rsidP="00CF2ECE">
      <w:pPr>
        <w:pStyle w:val="af"/>
        <w:spacing w:before="0" w:beforeAutospacing="0" w:after="0" w:afterAutospacing="0" w:line="360" w:lineRule="auto"/>
        <w:ind w:firstLine="709"/>
        <w:jc w:val="both"/>
        <w:textAlignment w:val="top"/>
        <w:rPr>
          <w:color w:val="000000"/>
          <w:sz w:val="28"/>
          <w:szCs w:val="28"/>
        </w:rPr>
        <w:sectPr w:rsidR="00B64222" w:rsidSect="00A7769B">
          <w:pgSz w:w="11906" w:h="16838"/>
          <w:pgMar w:top="1134" w:right="850" w:bottom="1134" w:left="1701" w:header="708" w:footer="708" w:gutter="0"/>
          <w:cols w:space="708"/>
          <w:docGrid w:linePitch="360"/>
        </w:sectPr>
      </w:pPr>
    </w:p>
    <w:p w:rsidR="008568B9" w:rsidRPr="00C83F79" w:rsidRDefault="008568B9" w:rsidP="008568B9">
      <w:pPr>
        <w:pStyle w:val="1"/>
        <w:rPr>
          <w:rFonts w:eastAsia="HiddenHorzOCR"/>
          <w:color w:val="auto"/>
          <w:lang w:eastAsia="ar-SA"/>
        </w:rPr>
      </w:pPr>
      <w:bookmarkStart w:id="9" w:name="_Toc494824878"/>
      <w:r w:rsidRPr="00C83F79">
        <w:rPr>
          <w:rFonts w:eastAsia="HiddenHorzOCR"/>
          <w:color w:val="auto"/>
          <w:lang w:eastAsia="ar-SA"/>
        </w:rPr>
        <w:lastRenderedPageBreak/>
        <w:t>2.</w:t>
      </w:r>
      <w:r w:rsidR="00904529" w:rsidRPr="00C83F79">
        <w:rPr>
          <w:rFonts w:eastAsia="HiddenHorzOCR"/>
          <w:color w:val="auto"/>
          <w:lang w:eastAsia="ar-SA"/>
        </w:rPr>
        <w:t xml:space="preserve"> </w:t>
      </w:r>
      <w:r w:rsidRPr="00C83F79">
        <w:rPr>
          <w:rFonts w:eastAsia="HiddenHorzOCR"/>
          <w:color w:val="auto"/>
          <w:lang w:eastAsia="ar-SA"/>
        </w:rPr>
        <w:t>Анализ</w:t>
      </w:r>
      <w:r w:rsidR="00904529" w:rsidRPr="00C83F79">
        <w:rPr>
          <w:rFonts w:eastAsia="HiddenHorzOCR"/>
          <w:color w:val="auto"/>
          <w:lang w:eastAsia="ar-SA"/>
        </w:rPr>
        <w:t xml:space="preserve"> </w:t>
      </w:r>
      <w:r w:rsidRPr="00C83F79">
        <w:rPr>
          <w:rFonts w:eastAsia="HiddenHorzOCR"/>
          <w:color w:val="auto"/>
          <w:lang w:eastAsia="ar-SA"/>
        </w:rPr>
        <w:t>формирования</w:t>
      </w:r>
      <w:r w:rsidR="00904529" w:rsidRPr="00C83F79">
        <w:rPr>
          <w:rFonts w:eastAsia="HiddenHorzOCR"/>
          <w:color w:val="auto"/>
          <w:lang w:eastAsia="ar-SA"/>
        </w:rPr>
        <w:t xml:space="preserve"> </w:t>
      </w:r>
      <w:r w:rsidRPr="00C83F79">
        <w:rPr>
          <w:rFonts w:eastAsia="HiddenHorzOCR"/>
          <w:color w:val="auto"/>
          <w:lang w:eastAsia="ar-SA"/>
        </w:rPr>
        <w:t>системы</w:t>
      </w:r>
      <w:r w:rsidR="00904529" w:rsidRPr="00C83F79">
        <w:rPr>
          <w:rFonts w:eastAsia="HiddenHorzOCR"/>
          <w:color w:val="auto"/>
          <w:lang w:eastAsia="ar-SA"/>
        </w:rPr>
        <w:t xml:space="preserve"> </w:t>
      </w:r>
      <w:r w:rsidRPr="00C83F79">
        <w:rPr>
          <w:rFonts w:eastAsia="HiddenHorzOCR"/>
          <w:color w:val="auto"/>
          <w:lang w:eastAsia="ar-SA"/>
        </w:rPr>
        <w:t>внутреннего</w:t>
      </w:r>
      <w:r w:rsidR="00904529" w:rsidRPr="00C83F79">
        <w:rPr>
          <w:rFonts w:eastAsia="HiddenHorzOCR"/>
          <w:color w:val="auto"/>
          <w:lang w:eastAsia="ar-SA"/>
        </w:rPr>
        <w:t xml:space="preserve"> </w:t>
      </w:r>
      <w:r w:rsidRPr="00C83F79">
        <w:rPr>
          <w:rFonts w:eastAsia="HiddenHorzOCR"/>
          <w:color w:val="auto"/>
          <w:lang w:eastAsia="ar-SA"/>
        </w:rPr>
        <w:t>контроля</w:t>
      </w:r>
      <w:r w:rsidR="00904529" w:rsidRPr="00C83F79">
        <w:rPr>
          <w:rFonts w:eastAsia="HiddenHorzOCR"/>
          <w:color w:val="auto"/>
          <w:lang w:eastAsia="ar-SA"/>
        </w:rPr>
        <w:t xml:space="preserve"> </w:t>
      </w:r>
      <w:r w:rsidRPr="00C83F79">
        <w:rPr>
          <w:rFonts w:eastAsia="HiddenHorzOCR"/>
          <w:color w:val="auto"/>
          <w:lang w:eastAsia="ar-SA"/>
        </w:rPr>
        <w:t>на</w:t>
      </w:r>
      <w:r w:rsidR="00904529" w:rsidRPr="00C83F79">
        <w:rPr>
          <w:rFonts w:eastAsia="HiddenHorzOCR"/>
          <w:color w:val="auto"/>
          <w:lang w:eastAsia="ar-SA"/>
        </w:rPr>
        <w:t xml:space="preserve"> </w:t>
      </w:r>
      <w:r w:rsidRPr="00C83F79">
        <w:rPr>
          <w:rFonts w:eastAsia="HiddenHorzOCR"/>
          <w:color w:val="auto"/>
          <w:lang w:eastAsia="ar-SA"/>
        </w:rPr>
        <w:t>примере</w:t>
      </w:r>
      <w:r w:rsidR="00904529" w:rsidRPr="00C83F79">
        <w:rPr>
          <w:rFonts w:eastAsia="HiddenHorzOCR"/>
          <w:color w:val="auto"/>
          <w:lang w:eastAsia="ar-SA"/>
        </w:rPr>
        <w:t xml:space="preserve"> </w:t>
      </w:r>
      <w:r w:rsidRPr="00C83F79">
        <w:rPr>
          <w:rFonts w:eastAsia="HiddenHorzOCR"/>
          <w:color w:val="auto"/>
          <w:lang w:eastAsia="ar-SA"/>
        </w:rPr>
        <w:t>общественной</w:t>
      </w:r>
      <w:r w:rsidR="00904529" w:rsidRPr="00C83F79">
        <w:rPr>
          <w:rFonts w:eastAsia="HiddenHorzOCR"/>
          <w:color w:val="auto"/>
          <w:lang w:eastAsia="ar-SA"/>
        </w:rPr>
        <w:t xml:space="preserve"> </w:t>
      </w:r>
      <w:r w:rsidRPr="00C83F79">
        <w:rPr>
          <w:rFonts w:eastAsia="HiddenHorzOCR"/>
          <w:color w:val="auto"/>
          <w:lang w:eastAsia="ar-SA"/>
        </w:rPr>
        <w:t>организации</w:t>
      </w:r>
      <w:r w:rsidR="00904529" w:rsidRPr="00C83F79">
        <w:rPr>
          <w:rFonts w:eastAsia="HiddenHorzOCR"/>
          <w:color w:val="auto"/>
          <w:lang w:eastAsia="ar-SA"/>
        </w:rPr>
        <w:t xml:space="preserve"> </w:t>
      </w:r>
      <w:r w:rsidRPr="00C83F79">
        <w:rPr>
          <w:rFonts w:eastAsia="HiddenHorzOCR"/>
          <w:color w:val="auto"/>
          <w:lang w:eastAsia="ar-SA"/>
        </w:rPr>
        <w:t>в</w:t>
      </w:r>
      <w:r w:rsidR="00904529" w:rsidRPr="00C83F79">
        <w:rPr>
          <w:rFonts w:eastAsia="HiddenHorzOCR"/>
          <w:color w:val="auto"/>
          <w:lang w:eastAsia="ar-SA"/>
        </w:rPr>
        <w:t xml:space="preserve"> </w:t>
      </w:r>
      <w:r w:rsidRPr="00C83F79">
        <w:rPr>
          <w:rFonts w:eastAsia="HiddenHorzOCR"/>
          <w:color w:val="auto"/>
          <w:lang w:eastAsia="ar-SA"/>
        </w:rPr>
        <w:t>сфере</w:t>
      </w:r>
      <w:r w:rsidR="00904529" w:rsidRPr="00C83F79">
        <w:rPr>
          <w:rFonts w:eastAsia="HiddenHorzOCR"/>
          <w:color w:val="auto"/>
          <w:lang w:eastAsia="ar-SA"/>
        </w:rPr>
        <w:t xml:space="preserve"> </w:t>
      </w:r>
      <w:r w:rsidRPr="00C83F79">
        <w:rPr>
          <w:rFonts w:eastAsia="HiddenHorzOCR"/>
          <w:color w:val="auto"/>
          <w:lang w:eastAsia="ar-SA"/>
        </w:rPr>
        <w:t>пожарной</w:t>
      </w:r>
      <w:r w:rsidR="00904529" w:rsidRPr="00C83F79">
        <w:rPr>
          <w:rFonts w:eastAsia="HiddenHorzOCR"/>
          <w:color w:val="auto"/>
          <w:lang w:eastAsia="ar-SA"/>
        </w:rPr>
        <w:t xml:space="preserve"> </w:t>
      </w:r>
      <w:r w:rsidRPr="00C83F79">
        <w:rPr>
          <w:rFonts w:eastAsia="HiddenHorzOCR"/>
          <w:color w:val="auto"/>
          <w:lang w:eastAsia="ar-SA"/>
        </w:rPr>
        <w:t>безопасности</w:t>
      </w:r>
      <w:bookmarkEnd w:id="9"/>
    </w:p>
    <w:p w:rsidR="008568B9" w:rsidRPr="00C83F79" w:rsidRDefault="008568B9" w:rsidP="008568B9">
      <w:pPr>
        <w:pStyle w:val="2"/>
        <w:rPr>
          <w:rFonts w:eastAsia="HiddenHorzOCR"/>
          <w:color w:val="auto"/>
          <w:lang w:eastAsia="ar-SA"/>
        </w:rPr>
      </w:pPr>
      <w:bookmarkStart w:id="10" w:name="_Toc494824879"/>
      <w:r w:rsidRPr="00C83F79">
        <w:rPr>
          <w:rFonts w:eastAsia="HiddenHorzOCR"/>
          <w:color w:val="auto"/>
          <w:lang w:eastAsia="ar-SA"/>
        </w:rPr>
        <w:t>2.1.</w:t>
      </w:r>
      <w:r w:rsidR="00904529" w:rsidRPr="00C83F79">
        <w:rPr>
          <w:rFonts w:eastAsia="HiddenHorzOCR"/>
          <w:color w:val="auto"/>
          <w:lang w:eastAsia="ar-SA"/>
        </w:rPr>
        <w:t xml:space="preserve"> </w:t>
      </w:r>
      <w:r w:rsidRPr="00C83F79">
        <w:rPr>
          <w:rFonts w:eastAsia="HiddenHorzOCR"/>
          <w:color w:val="auto"/>
          <w:lang w:eastAsia="ar-SA"/>
        </w:rPr>
        <w:t>Анализ</w:t>
      </w:r>
      <w:r w:rsidR="00904529" w:rsidRPr="00C83F79">
        <w:rPr>
          <w:rFonts w:eastAsia="HiddenHorzOCR"/>
          <w:color w:val="auto"/>
          <w:lang w:eastAsia="ar-SA"/>
        </w:rPr>
        <w:t xml:space="preserve"> </w:t>
      </w:r>
      <w:r w:rsidRPr="00C83F79">
        <w:rPr>
          <w:rFonts w:eastAsia="HiddenHorzOCR"/>
          <w:color w:val="auto"/>
          <w:lang w:eastAsia="ar-SA"/>
        </w:rPr>
        <w:t>состояния</w:t>
      </w:r>
      <w:r w:rsidR="00904529" w:rsidRPr="00C83F79">
        <w:rPr>
          <w:rFonts w:eastAsia="HiddenHorzOCR"/>
          <w:color w:val="auto"/>
          <w:lang w:eastAsia="ar-SA"/>
        </w:rPr>
        <w:t xml:space="preserve"> </w:t>
      </w:r>
      <w:r w:rsidRPr="00C83F79">
        <w:rPr>
          <w:rFonts w:eastAsia="HiddenHorzOCR"/>
          <w:color w:val="auto"/>
          <w:lang w:eastAsia="ar-SA"/>
        </w:rPr>
        <w:t>и</w:t>
      </w:r>
      <w:r w:rsidR="00904529" w:rsidRPr="00C83F79">
        <w:rPr>
          <w:rFonts w:eastAsia="HiddenHorzOCR"/>
          <w:color w:val="auto"/>
          <w:lang w:eastAsia="ar-SA"/>
        </w:rPr>
        <w:t xml:space="preserve"> </w:t>
      </w:r>
      <w:r w:rsidRPr="00C83F79">
        <w:rPr>
          <w:rFonts w:eastAsia="HiddenHorzOCR"/>
          <w:color w:val="auto"/>
          <w:lang w:eastAsia="ar-SA"/>
        </w:rPr>
        <w:t>тенденции</w:t>
      </w:r>
      <w:r w:rsidR="00904529" w:rsidRPr="00C83F79">
        <w:rPr>
          <w:rFonts w:eastAsia="HiddenHorzOCR"/>
          <w:color w:val="auto"/>
          <w:lang w:eastAsia="ar-SA"/>
        </w:rPr>
        <w:t xml:space="preserve"> </w:t>
      </w:r>
      <w:r w:rsidRPr="00C83F79">
        <w:rPr>
          <w:rFonts w:eastAsia="HiddenHorzOCR"/>
          <w:color w:val="auto"/>
          <w:lang w:eastAsia="ar-SA"/>
        </w:rPr>
        <w:t>развития</w:t>
      </w:r>
      <w:r w:rsidR="00904529" w:rsidRPr="00C83F79">
        <w:rPr>
          <w:rFonts w:eastAsia="HiddenHorzOCR"/>
          <w:color w:val="auto"/>
          <w:lang w:eastAsia="ar-SA"/>
        </w:rPr>
        <w:t xml:space="preserve"> </w:t>
      </w:r>
      <w:r w:rsidRPr="00C83F79">
        <w:rPr>
          <w:rFonts w:eastAsia="HiddenHorzOCR"/>
          <w:color w:val="auto"/>
          <w:lang w:eastAsia="ar-SA"/>
        </w:rPr>
        <w:t>сферы</w:t>
      </w:r>
      <w:r w:rsidR="00904529" w:rsidRPr="00C83F79">
        <w:rPr>
          <w:rFonts w:eastAsia="HiddenHorzOCR"/>
          <w:color w:val="auto"/>
          <w:lang w:eastAsia="ar-SA"/>
        </w:rPr>
        <w:t xml:space="preserve"> </w:t>
      </w:r>
      <w:r w:rsidRPr="00C83F79">
        <w:rPr>
          <w:rFonts w:eastAsia="HiddenHorzOCR"/>
          <w:color w:val="auto"/>
          <w:lang w:eastAsia="ar-SA"/>
        </w:rPr>
        <w:t>пожарной</w:t>
      </w:r>
      <w:r w:rsidR="00904529" w:rsidRPr="00C83F79">
        <w:rPr>
          <w:rFonts w:eastAsia="HiddenHorzOCR"/>
          <w:color w:val="auto"/>
          <w:lang w:eastAsia="ar-SA"/>
        </w:rPr>
        <w:t xml:space="preserve"> </w:t>
      </w:r>
      <w:r w:rsidRPr="00C83F79">
        <w:rPr>
          <w:rFonts w:eastAsia="HiddenHorzOCR"/>
          <w:color w:val="auto"/>
          <w:lang w:eastAsia="ar-SA"/>
        </w:rPr>
        <w:t>безопасности</w:t>
      </w:r>
      <w:bookmarkEnd w:id="10"/>
    </w:p>
    <w:p w:rsidR="008C6629" w:rsidRPr="008C6629" w:rsidRDefault="008C6629" w:rsidP="008C6629">
      <w:pPr>
        <w:spacing w:after="0" w:line="360" w:lineRule="auto"/>
        <w:ind w:firstLine="709"/>
        <w:jc w:val="both"/>
        <w:rPr>
          <w:rStyle w:val="af2"/>
          <w:rFonts w:ascii="Times New Roman" w:hAnsi="Times New Roman" w:cs="Times New Roman"/>
          <w:i w:val="0"/>
          <w:color w:val="000000"/>
          <w:sz w:val="28"/>
          <w:szCs w:val="28"/>
          <w:shd w:val="clear" w:color="auto" w:fill="FFFFFF"/>
        </w:rPr>
      </w:pPr>
      <w:r w:rsidRPr="008C6629">
        <w:rPr>
          <w:rStyle w:val="af2"/>
          <w:rFonts w:ascii="Times New Roman" w:hAnsi="Times New Roman" w:cs="Times New Roman"/>
          <w:i w:val="0"/>
          <w:color w:val="000000"/>
          <w:sz w:val="28"/>
          <w:szCs w:val="28"/>
          <w:shd w:val="clear" w:color="auto" w:fill="FFFFFF"/>
        </w:rPr>
        <w:t>Отрасль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пожарной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безопасности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образовалась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России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вместе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созданием</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системной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пожарной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охраны</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1649</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году.</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Начиналось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все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выпуска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пожарных</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бочек,</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первых</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помп,</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потом</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стало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возникать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производство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огнетушителей.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мере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изобретения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усложнения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систем</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борьбы</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пожарами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огнем,</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стала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производиться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более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сложная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техника.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Мощное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развитие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предприятия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отрасли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получили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советский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период.</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Тогда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была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заложена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государственная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система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обеспечения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пожарной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безопасности.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Совершенно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новый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этап</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развития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отрасли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после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изменения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государственного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устройства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90-е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годы</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прошлого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столетия.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этого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момента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отрасль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стала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обретать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вид,</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котором</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существуют</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сегодняшний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день.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Следующее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серьезное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изменение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произошло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передачей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ведения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пожарной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охраны</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2002</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году</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систему</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относительно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недавно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созданного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Министерства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чрезвычайным</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ситуациям.</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последней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вехой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истории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развития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стало,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начиная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2007</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года,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введение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экономическую</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структуру</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российской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экономики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элементов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саморегулирования.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сегодняшний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день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от</w:t>
      </w:r>
      <w:r>
        <w:rPr>
          <w:rStyle w:val="af2"/>
          <w:rFonts w:ascii="Times New Roman" w:hAnsi="Times New Roman" w:cs="Times New Roman"/>
          <w:i w:val="0"/>
          <w:color w:val="000000"/>
          <w:sz w:val="28"/>
          <w:szCs w:val="28"/>
          <w:shd w:val="clear" w:color="auto" w:fill="FFFFFF"/>
        </w:rPr>
        <w:t>расль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представляет</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собой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тысячи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предприятий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сотни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тысяч</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рабочих</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мест,</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обеспечивающих</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безопасность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миллионов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предприятий,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объектов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миллионов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человек.</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Однако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при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этом</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она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до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сих</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пор</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получила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никакого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структурного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статуса.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оформилась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как</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ветвь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экономики,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сформировала</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своих</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институтов,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научилась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отстаивать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свои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интересы</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[2].</w:t>
      </w:r>
    </w:p>
    <w:p w:rsidR="008C6629" w:rsidRPr="008C6629" w:rsidRDefault="008C6629" w:rsidP="008C6629">
      <w:pPr>
        <w:spacing w:after="0" w:line="360" w:lineRule="auto"/>
        <w:ind w:firstLine="709"/>
        <w:jc w:val="both"/>
        <w:rPr>
          <w:rFonts w:ascii="Times New Roman" w:hAnsi="Times New Roman" w:cs="Times New Roman"/>
          <w:sz w:val="28"/>
          <w:szCs w:val="28"/>
        </w:rPr>
      </w:pPr>
      <w:r w:rsidRPr="008C6629">
        <w:rPr>
          <w:rStyle w:val="af2"/>
          <w:rFonts w:ascii="Times New Roman" w:hAnsi="Times New Roman" w:cs="Times New Roman"/>
          <w:i w:val="0"/>
          <w:color w:val="000000"/>
          <w:sz w:val="28"/>
          <w:szCs w:val="28"/>
        </w:rPr>
        <w:t>Отрасль</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экономики</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в</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области</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обеспечения</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пожарной</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безопасности</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это</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совокупность</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предприятий</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и</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производств,</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которые,</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на</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основе</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соответствующих</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технических</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регламентов</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и</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нормативных</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документов</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по</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пожарной</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безопасности,</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проектируют,</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создают,</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производят</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и</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обеспечивают</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эконо</w:t>
      </w:r>
      <w:r w:rsidRPr="008C6629">
        <w:rPr>
          <w:rStyle w:val="af2"/>
          <w:rFonts w:ascii="Times New Roman" w:hAnsi="Times New Roman" w:cs="Times New Roman"/>
          <w:i w:val="0"/>
          <w:color w:val="000000"/>
          <w:sz w:val="28"/>
          <w:szCs w:val="28"/>
        </w:rPr>
        <w:lastRenderedPageBreak/>
        <w:t>мику</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пожарно-технической</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продукцией,</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работами</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и</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услугами</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в</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области</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пожарной</w:t>
      </w:r>
      <w:r w:rsidR="00904529">
        <w:rPr>
          <w:rStyle w:val="af2"/>
          <w:rFonts w:ascii="Times New Roman" w:hAnsi="Times New Roman" w:cs="Times New Roman"/>
          <w:i w:val="0"/>
          <w:color w:val="000000"/>
          <w:sz w:val="28"/>
          <w:szCs w:val="28"/>
        </w:rPr>
        <w:t xml:space="preserve"> </w:t>
      </w:r>
      <w:r w:rsidRPr="008C6629">
        <w:rPr>
          <w:rStyle w:val="af2"/>
          <w:rFonts w:ascii="Times New Roman" w:hAnsi="Times New Roman" w:cs="Times New Roman"/>
          <w:i w:val="0"/>
          <w:color w:val="000000"/>
          <w:sz w:val="28"/>
          <w:szCs w:val="28"/>
        </w:rPr>
        <w:t>безопасности</w:t>
      </w:r>
      <w:r w:rsidRPr="008C6629">
        <w:rPr>
          <w:rStyle w:val="af2"/>
          <w:rFonts w:ascii="Times New Roman" w:hAnsi="Times New Roman" w:cs="Times New Roman"/>
          <w:i w:val="0"/>
          <w:color w:val="000000"/>
          <w:sz w:val="28"/>
          <w:szCs w:val="28"/>
          <w:shd w:val="clear" w:color="auto" w:fill="FFFFFF"/>
        </w:rPr>
        <w:t>[1].</w:t>
      </w:r>
    </w:p>
    <w:p w:rsidR="008C6629" w:rsidRPr="008C6629" w:rsidRDefault="008C6629" w:rsidP="008C6629">
      <w:pPr>
        <w:shd w:val="clear" w:color="auto" w:fill="FFFFFF"/>
        <w:spacing w:after="0" w:line="360" w:lineRule="auto"/>
        <w:ind w:firstLine="709"/>
        <w:jc w:val="both"/>
        <w:rPr>
          <w:rStyle w:val="af2"/>
          <w:rFonts w:ascii="Times New Roman" w:hAnsi="Times New Roman" w:cs="Times New Roman"/>
          <w:i w:val="0"/>
          <w:sz w:val="28"/>
          <w:szCs w:val="28"/>
          <w:shd w:val="clear" w:color="auto" w:fill="FFFFFF"/>
        </w:rPr>
      </w:pPr>
      <w:r w:rsidRPr="008C6629">
        <w:rPr>
          <w:rStyle w:val="af2"/>
          <w:rFonts w:ascii="Times New Roman" w:hAnsi="Times New Roman" w:cs="Times New Roman"/>
          <w:i w:val="0"/>
          <w:sz w:val="28"/>
          <w:szCs w:val="28"/>
          <w:shd w:val="clear" w:color="auto" w:fill="FFFFFF"/>
        </w:rPr>
        <w:t>Отрасль</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состоит</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из</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предприятий,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которые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производят</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специализированную</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продукцию</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пожарно-спасательного</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назначения,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в</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основном</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подлежащую</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обязательной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сертификации.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Также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в</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отрасли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работают</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специализированные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предприятия,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производящую</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реализацию</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данной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или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импортируемой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продукции,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прошедшей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обязательную</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сертификацию.</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Важной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составляющей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частью</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отрасли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являются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организации,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осуществляющие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монтаж</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оборудования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инсталляцию</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систем</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безопасности.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Они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отчасти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находятся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на</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пересечении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границ</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отраслей,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так</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как</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основная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их</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деятельность,</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как</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правило,</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относится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к</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строительной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отрасли,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но</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в</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виду</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выраженной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специализации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они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также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могут</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быть</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отнесены</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к</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пожарно-спасательной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отрасли.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Частью</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отрасли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являются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проектные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организации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консультанты</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в</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области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пожарно-спасательной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безопасности.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Специализированные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учебные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центры,</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осуществляющие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обучение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подготовку</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специалистов</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на</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основании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лицензий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МЧС,</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по</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программам</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обеспечения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пожарной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безопасности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спасения.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Важным</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элементом</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отрасли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являются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сертификационные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центры</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эксперты,</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обеспечивающие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деятельность</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системы</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сертификации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средств</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обеспечения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пожарной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безопасности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спасения,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специализированных</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материалов.</w:t>
      </w:r>
    </w:p>
    <w:p w:rsidR="008C6629" w:rsidRPr="008C6629" w:rsidRDefault="008C6629" w:rsidP="008C6629">
      <w:pPr>
        <w:shd w:val="clear" w:color="auto" w:fill="FFFFFF"/>
        <w:spacing w:after="0" w:line="360" w:lineRule="auto"/>
        <w:ind w:firstLine="709"/>
        <w:jc w:val="both"/>
        <w:rPr>
          <w:rStyle w:val="af2"/>
          <w:rFonts w:ascii="Times New Roman" w:hAnsi="Times New Roman" w:cs="Times New Roman"/>
          <w:i w:val="0"/>
          <w:sz w:val="28"/>
          <w:szCs w:val="28"/>
          <w:shd w:val="clear" w:color="auto" w:fill="FFFFFF"/>
        </w:rPr>
      </w:pPr>
      <w:r w:rsidRPr="008C6629">
        <w:rPr>
          <w:rStyle w:val="af2"/>
          <w:rFonts w:ascii="Times New Roman" w:hAnsi="Times New Roman" w:cs="Times New Roman"/>
          <w:i w:val="0"/>
          <w:sz w:val="28"/>
          <w:szCs w:val="28"/>
          <w:shd w:val="clear" w:color="auto" w:fill="FFFFFF"/>
        </w:rPr>
        <w:t>Также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к</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отрасли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могут</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быть</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отнесены</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предприятия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организации,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которые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осуществляют</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обеспечение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ее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деятельности,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деятельности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предприятий</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отрасли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в</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вопросах</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ее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специализации.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Например,</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таковыми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могут</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быть</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отраслевые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или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частично</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отраслевые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издательства,</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общественные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организации,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исследовательские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институты</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по</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тематике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отрасли,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полностью</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или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частично</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специализированные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страховые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компании,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юридические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и</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бухгалтерские</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предприятия</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по</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профилю</w:t>
      </w:r>
      <w:r w:rsidR="00904529">
        <w:rPr>
          <w:rStyle w:val="af2"/>
          <w:rFonts w:ascii="Times New Roman" w:hAnsi="Times New Roman" w:cs="Times New Roman"/>
          <w:i w:val="0"/>
          <w:sz w:val="28"/>
          <w:szCs w:val="28"/>
          <w:shd w:val="clear" w:color="auto" w:fill="FFFFFF"/>
        </w:rPr>
        <w:t xml:space="preserve"> </w:t>
      </w:r>
      <w:r w:rsidRPr="008C6629">
        <w:rPr>
          <w:rStyle w:val="af2"/>
          <w:rFonts w:ascii="Times New Roman" w:hAnsi="Times New Roman" w:cs="Times New Roman"/>
          <w:i w:val="0"/>
          <w:sz w:val="28"/>
          <w:szCs w:val="28"/>
          <w:shd w:val="clear" w:color="auto" w:fill="FFFFFF"/>
        </w:rPr>
        <w:t>отрасли</w:t>
      </w:r>
      <w:r w:rsidRPr="008C6629">
        <w:rPr>
          <w:rStyle w:val="af2"/>
          <w:rFonts w:ascii="Times New Roman" w:hAnsi="Times New Roman" w:cs="Times New Roman"/>
          <w:i w:val="0"/>
          <w:color w:val="000000"/>
          <w:sz w:val="28"/>
          <w:szCs w:val="28"/>
          <w:shd w:val="clear" w:color="auto" w:fill="FFFFFF"/>
        </w:rPr>
        <w:t>[3]</w:t>
      </w:r>
      <w:r w:rsidRPr="008C6629">
        <w:rPr>
          <w:rStyle w:val="af2"/>
          <w:rFonts w:ascii="Times New Roman" w:hAnsi="Times New Roman" w:cs="Times New Roman"/>
          <w:i w:val="0"/>
          <w:sz w:val="28"/>
          <w:szCs w:val="28"/>
          <w:shd w:val="clear" w:color="auto" w:fill="FFFFFF"/>
        </w:rPr>
        <w:t>.</w:t>
      </w:r>
    </w:p>
    <w:p w:rsidR="008C6629" w:rsidRPr="008C6629" w:rsidRDefault="008C6629" w:rsidP="008C6629">
      <w:pPr>
        <w:spacing w:after="0" w:line="360" w:lineRule="auto"/>
        <w:ind w:firstLine="709"/>
        <w:jc w:val="both"/>
        <w:rPr>
          <w:rStyle w:val="af2"/>
          <w:rFonts w:ascii="Times New Roman" w:hAnsi="Times New Roman" w:cs="Times New Roman"/>
          <w:i w:val="0"/>
          <w:color w:val="000000"/>
          <w:sz w:val="28"/>
          <w:szCs w:val="28"/>
          <w:shd w:val="clear" w:color="auto" w:fill="FFFFFF"/>
        </w:rPr>
      </w:pPr>
      <w:r w:rsidRPr="008C6629">
        <w:rPr>
          <w:rStyle w:val="af2"/>
          <w:rFonts w:ascii="Times New Roman" w:hAnsi="Times New Roman" w:cs="Times New Roman"/>
          <w:i w:val="0"/>
          <w:color w:val="000000"/>
          <w:sz w:val="28"/>
          <w:szCs w:val="28"/>
          <w:shd w:val="clear" w:color="auto" w:fill="FFFFFF"/>
        </w:rPr>
        <w:t>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отрасли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существует</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достаточно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большое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количество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общественных</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организаций,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которые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пытаются</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отстаивать</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ее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интересы.</w:t>
      </w:r>
      <w:r w:rsidR="00904529">
        <w:rPr>
          <w:rStyle w:val="af2"/>
          <w:rFonts w:ascii="Times New Roman" w:hAnsi="Times New Roman" w:cs="Times New Roman"/>
          <w:i w:val="0"/>
          <w:color w:val="000000"/>
          <w:sz w:val="28"/>
          <w:szCs w:val="28"/>
          <w:shd w:val="clear" w:color="auto" w:fill="FFFFFF"/>
        </w:rPr>
        <w:t xml:space="preserve"> </w:t>
      </w:r>
      <w:r>
        <w:rPr>
          <w:rStyle w:val="af2"/>
          <w:rFonts w:ascii="Times New Roman" w:hAnsi="Times New Roman" w:cs="Times New Roman"/>
          <w:i w:val="0"/>
          <w:color w:val="000000"/>
          <w:sz w:val="28"/>
          <w:szCs w:val="28"/>
          <w:shd w:val="clear" w:color="auto" w:fill="FFFFFF"/>
        </w:rPr>
        <w:t>Десятки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некоммерческих</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общественных</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организаций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имеют</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в</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своем</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наименовании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термины,</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lastRenderedPageBreak/>
        <w:t>связанные</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пожарной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природно-техногенной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безопасностью.</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Это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десятки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разных</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СРО,</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ассоциаций</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и</w:t>
      </w:r>
      <w:r w:rsidR="00904529">
        <w:rPr>
          <w:rStyle w:val="af2"/>
          <w:rFonts w:ascii="Times New Roman" w:hAnsi="Times New Roman" w:cs="Times New Roman"/>
          <w:i w:val="0"/>
          <w:color w:val="000000"/>
          <w:sz w:val="28"/>
          <w:szCs w:val="28"/>
          <w:shd w:val="clear" w:color="auto" w:fill="FFFFFF"/>
        </w:rPr>
        <w:t xml:space="preserve"> </w:t>
      </w:r>
      <w:r w:rsidRPr="008C6629">
        <w:rPr>
          <w:rStyle w:val="af2"/>
          <w:rFonts w:ascii="Times New Roman" w:hAnsi="Times New Roman" w:cs="Times New Roman"/>
          <w:i w:val="0"/>
          <w:color w:val="000000"/>
          <w:sz w:val="28"/>
          <w:szCs w:val="28"/>
          <w:shd w:val="clear" w:color="auto" w:fill="FFFFFF"/>
        </w:rPr>
        <w:t>союзов.</w:t>
      </w:r>
      <w:r w:rsidR="00904529">
        <w:rPr>
          <w:rStyle w:val="af2"/>
          <w:rFonts w:ascii="Times New Roman" w:hAnsi="Times New Roman" w:cs="Times New Roman"/>
          <w:i w:val="0"/>
          <w:color w:val="000000"/>
          <w:sz w:val="28"/>
          <w:szCs w:val="28"/>
          <w:shd w:val="clear" w:color="auto" w:fill="FFFFFF"/>
        </w:rPr>
        <w:t xml:space="preserve"> </w:t>
      </w:r>
    </w:p>
    <w:p w:rsidR="008C6629" w:rsidRPr="008C6629" w:rsidRDefault="008C6629" w:rsidP="008C6629">
      <w:pPr>
        <w:pStyle w:val="af"/>
        <w:shd w:val="clear" w:color="auto" w:fill="FFFFFF"/>
        <w:spacing w:before="0" w:beforeAutospacing="0" w:after="0" w:afterAutospacing="0" w:line="360" w:lineRule="auto"/>
        <w:ind w:firstLine="709"/>
        <w:jc w:val="both"/>
        <w:rPr>
          <w:color w:val="000000"/>
          <w:sz w:val="28"/>
          <w:szCs w:val="28"/>
        </w:rPr>
      </w:pPr>
      <w:r w:rsidRPr="008C6629">
        <w:rPr>
          <w:rStyle w:val="af2"/>
          <w:i w:val="0"/>
          <w:sz w:val="28"/>
          <w:szCs w:val="28"/>
        </w:rPr>
        <w:t>Производящие</w:t>
      </w:r>
      <w:r w:rsidR="00904529">
        <w:rPr>
          <w:rStyle w:val="af2"/>
          <w:i w:val="0"/>
          <w:sz w:val="28"/>
          <w:szCs w:val="28"/>
        </w:rPr>
        <w:t xml:space="preserve"> </w:t>
      </w:r>
      <w:r w:rsidRPr="008C6629">
        <w:rPr>
          <w:rStyle w:val="af2"/>
          <w:i w:val="0"/>
          <w:sz w:val="28"/>
          <w:szCs w:val="28"/>
        </w:rPr>
        <w:t>предприятия</w:t>
      </w:r>
      <w:r w:rsidR="00904529">
        <w:rPr>
          <w:rStyle w:val="af2"/>
          <w:i w:val="0"/>
          <w:sz w:val="28"/>
          <w:szCs w:val="28"/>
        </w:rPr>
        <w:t xml:space="preserve"> </w:t>
      </w:r>
      <w:r w:rsidRPr="008C6629">
        <w:rPr>
          <w:rStyle w:val="af2"/>
          <w:i w:val="0"/>
          <w:sz w:val="28"/>
          <w:szCs w:val="28"/>
        </w:rPr>
        <w:t>отрасли</w:t>
      </w:r>
      <w:r w:rsidR="00904529">
        <w:rPr>
          <w:rStyle w:val="af2"/>
          <w:i w:val="0"/>
          <w:sz w:val="28"/>
          <w:szCs w:val="28"/>
        </w:rPr>
        <w:t xml:space="preserve"> </w:t>
      </w:r>
      <w:r w:rsidRPr="008C6629">
        <w:rPr>
          <w:rStyle w:val="af2"/>
          <w:i w:val="0"/>
          <w:sz w:val="28"/>
          <w:szCs w:val="28"/>
        </w:rPr>
        <w:t>сконцентрированы</w:t>
      </w:r>
      <w:r w:rsidR="00904529">
        <w:rPr>
          <w:rStyle w:val="af2"/>
          <w:i w:val="0"/>
          <w:sz w:val="28"/>
          <w:szCs w:val="28"/>
        </w:rPr>
        <w:t xml:space="preserve"> </w:t>
      </w:r>
      <w:r w:rsidRPr="008C6629">
        <w:rPr>
          <w:rStyle w:val="af2"/>
          <w:i w:val="0"/>
          <w:sz w:val="28"/>
          <w:szCs w:val="28"/>
        </w:rPr>
        <w:t>в</w:t>
      </w:r>
      <w:r w:rsidR="00904529">
        <w:rPr>
          <w:rStyle w:val="af2"/>
          <w:i w:val="0"/>
          <w:sz w:val="28"/>
          <w:szCs w:val="28"/>
        </w:rPr>
        <w:t xml:space="preserve"> </w:t>
      </w:r>
      <w:r w:rsidRPr="008C6629">
        <w:rPr>
          <w:rStyle w:val="af2"/>
          <w:i w:val="0"/>
          <w:sz w:val="28"/>
          <w:szCs w:val="28"/>
        </w:rPr>
        <w:t>основном</w:t>
      </w:r>
      <w:r w:rsidR="00904529">
        <w:rPr>
          <w:rStyle w:val="af2"/>
          <w:i w:val="0"/>
          <w:sz w:val="28"/>
          <w:szCs w:val="28"/>
        </w:rPr>
        <w:t xml:space="preserve"> </w:t>
      </w:r>
      <w:r w:rsidRPr="008C6629">
        <w:rPr>
          <w:rStyle w:val="af2"/>
          <w:i w:val="0"/>
          <w:sz w:val="28"/>
          <w:szCs w:val="28"/>
        </w:rPr>
        <w:t>в</w:t>
      </w:r>
      <w:r w:rsidR="00904529">
        <w:rPr>
          <w:rStyle w:val="af2"/>
          <w:i w:val="0"/>
          <w:sz w:val="28"/>
          <w:szCs w:val="28"/>
        </w:rPr>
        <w:t xml:space="preserve"> </w:t>
      </w:r>
      <w:r w:rsidRPr="008C6629">
        <w:rPr>
          <w:rStyle w:val="af2"/>
          <w:i w:val="0"/>
          <w:sz w:val="28"/>
          <w:szCs w:val="28"/>
        </w:rPr>
        <w:t>областных</w:t>
      </w:r>
      <w:r w:rsidR="00904529">
        <w:rPr>
          <w:rStyle w:val="af2"/>
          <w:i w:val="0"/>
          <w:sz w:val="28"/>
          <w:szCs w:val="28"/>
        </w:rPr>
        <w:t xml:space="preserve"> </w:t>
      </w:r>
      <w:r w:rsidRPr="008C6629">
        <w:rPr>
          <w:rStyle w:val="af2"/>
          <w:i w:val="0"/>
          <w:sz w:val="28"/>
          <w:szCs w:val="28"/>
        </w:rPr>
        <w:t>и</w:t>
      </w:r>
      <w:r w:rsidR="00904529">
        <w:rPr>
          <w:rStyle w:val="af2"/>
          <w:i w:val="0"/>
          <w:sz w:val="28"/>
          <w:szCs w:val="28"/>
        </w:rPr>
        <w:t xml:space="preserve"> </w:t>
      </w:r>
      <w:r w:rsidRPr="008C6629">
        <w:rPr>
          <w:rStyle w:val="af2"/>
          <w:i w:val="0"/>
          <w:sz w:val="28"/>
          <w:szCs w:val="28"/>
        </w:rPr>
        <w:t>районных</w:t>
      </w:r>
      <w:r w:rsidR="00904529">
        <w:rPr>
          <w:rStyle w:val="af2"/>
          <w:i w:val="0"/>
          <w:sz w:val="28"/>
          <w:szCs w:val="28"/>
        </w:rPr>
        <w:t xml:space="preserve"> </w:t>
      </w:r>
      <w:r w:rsidRPr="008C6629">
        <w:rPr>
          <w:rStyle w:val="af2"/>
          <w:i w:val="0"/>
          <w:sz w:val="28"/>
          <w:szCs w:val="28"/>
        </w:rPr>
        <w:t>городах</w:t>
      </w:r>
      <w:r w:rsidR="00904529">
        <w:rPr>
          <w:rStyle w:val="af2"/>
          <w:i w:val="0"/>
          <w:sz w:val="28"/>
          <w:szCs w:val="28"/>
        </w:rPr>
        <w:t xml:space="preserve"> </w:t>
      </w:r>
      <w:r w:rsidRPr="008C6629">
        <w:rPr>
          <w:rStyle w:val="af2"/>
          <w:i w:val="0"/>
          <w:sz w:val="28"/>
          <w:szCs w:val="28"/>
        </w:rPr>
        <w:t>страны.</w:t>
      </w:r>
      <w:r w:rsidR="00904529">
        <w:rPr>
          <w:rStyle w:val="af2"/>
          <w:i w:val="0"/>
          <w:sz w:val="28"/>
          <w:szCs w:val="28"/>
        </w:rPr>
        <w:t xml:space="preserve"> </w:t>
      </w:r>
      <w:r w:rsidRPr="008C6629">
        <w:rPr>
          <w:rStyle w:val="af2"/>
          <w:i w:val="0"/>
          <w:sz w:val="28"/>
          <w:szCs w:val="28"/>
        </w:rPr>
        <w:t>Относительно</w:t>
      </w:r>
      <w:r w:rsidR="00904529">
        <w:rPr>
          <w:rStyle w:val="af2"/>
          <w:i w:val="0"/>
          <w:sz w:val="28"/>
          <w:szCs w:val="28"/>
        </w:rPr>
        <w:t xml:space="preserve"> </w:t>
      </w:r>
      <w:r w:rsidRPr="008C6629">
        <w:rPr>
          <w:rStyle w:val="af2"/>
          <w:i w:val="0"/>
          <w:sz w:val="28"/>
          <w:szCs w:val="28"/>
        </w:rPr>
        <w:t>невысокий</w:t>
      </w:r>
      <w:r w:rsidR="00904529">
        <w:rPr>
          <w:rStyle w:val="af2"/>
          <w:i w:val="0"/>
          <w:sz w:val="28"/>
          <w:szCs w:val="28"/>
        </w:rPr>
        <w:t xml:space="preserve"> </w:t>
      </w:r>
      <w:r w:rsidRPr="008C6629">
        <w:rPr>
          <w:rStyle w:val="af2"/>
          <w:i w:val="0"/>
          <w:sz w:val="28"/>
          <w:szCs w:val="28"/>
        </w:rPr>
        <w:t>уровень</w:t>
      </w:r>
      <w:r w:rsidR="00904529">
        <w:rPr>
          <w:rStyle w:val="af2"/>
          <w:i w:val="0"/>
          <w:sz w:val="28"/>
          <w:szCs w:val="28"/>
        </w:rPr>
        <w:t xml:space="preserve"> </w:t>
      </w:r>
      <w:r w:rsidRPr="008C6629">
        <w:rPr>
          <w:rStyle w:val="af2"/>
          <w:i w:val="0"/>
          <w:sz w:val="28"/>
          <w:szCs w:val="28"/>
        </w:rPr>
        <w:t>оплаты</w:t>
      </w:r>
      <w:r w:rsidR="00904529">
        <w:rPr>
          <w:rStyle w:val="af2"/>
          <w:i w:val="0"/>
          <w:sz w:val="28"/>
          <w:szCs w:val="28"/>
        </w:rPr>
        <w:t xml:space="preserve"> </w:t>
      </w:r>
      <w:r w:rsidRPr="008C6629">
        <w:rPr>
          <w:rStyle w:val="af2"/>
          <w:i w:val="0"/>
          <w:sz w:val="28"/>
          <w:szCs w:val="28"/>
        </w:rPr>
        <w:t>труда,</w:t>
      </w:r>
      <w:r w:rsidR="00904529">
        <w:rPr>
          <w:rStyle w:val="af2"/>
          <w:i w:val="0"/>
          <w:sz w:val="28"/>
          <w:szCs w:val="28"/>
        </w:rPr>
        <w:t xml:space="preserve"> </w:t>
      </w:r>
      <w:r w:rsidRPr="008C6629">
        <w:rPr>
          <w:rStyle w:val="af2"/>
          <w:i w:val="0"/>
          <w:sz w:val="28"/>
          <w:szCs w:val="28"/>
        </w:rPr>
        <w:t>еще</w:t>
      </w:r>
      <w:r w:rsidR="00904529">
        <w:rPr>
          <w:rStyle w:val="af2"/>
          <w:i w:val="0"/>
          <w:sz w:val="28"/>
          <w:szCs w:val="28"/>
        </w:rPr>
        <w:t xml:space="preserve"> </w:t>
      </w:r>
      <w:r w:rsidRPr="008C6629">
        <w:rPr>
          <w:rStyle w:val="af2"/>
          <w:i w:val="0"/>
          <w:sz w:val="28"/>
          <w:szCs w:val="28"/>
        </w:rPr>
        <w:t>советская</w:t>
      </w:r>
      <w:r w:rsidR="00904529">
        <w:rPr>
          <w:rStyle w:val="af2"/>
          <w:i w:val="0"/>
          <w:sz w:val="28"/>
          <w:szCs w:val="28"/>
        </w:rPr>
        <w:t xml:space="preserve"> </w:t>
      </w:r>
      <w:r w:rsidRPr="008C6629">
        <w:rPr>
          <w:rStyle w:val="af2"/>
          <w:i w:val="0"/>
          <w:sz w:val="28"/>
          <w:szCs w:val="28"/>
        </w:rPr>
        <w:t>инфраструктура</w:t>
      </w:r>
      <w:r w:rsidR="00904529">
        <w:rPr>
          <w:rStyle w:val="af2"/>
          <w:i w:val="0"/>
          <w:sz w:val="28"/>
          <w:szCs w:val="28"/>
        </w:rPr>
        <w:t xml:space="preserve"> </w:t>
      </w:r>
      <w:r w:rsidRPr="008C6629">
        <w:rPr>
          <w:rStyle w:val="af2"/>
          <w:i w:val="0"/>
          <w:sz w:val="28"/>
          <w:szCs w:val="28"/>
        </w:rPr>
        <w:t>производства,</w:t>
      </w:r>
      <w:r w:rsidR="00904529">
        <w:rPr>
          <w:rStyle w:val="af2"/>
          <w:i w:val="0"/>
          <w:sz w:val="28"/>
          <w:szCs w:val="28"/>
        </w:rPr>
        <w:t xml:space="preserve"> </w:t>
      </w:r>
      <w:r w:rsidRPr="008C6629">
        <w:rPr>
          <w:rStyle w:val="af2"/>
          <w:i w:val="0"/>
          <w:sz w:val="28"/>
          <w:szCs w:val="28"/>
        </w:rPr>
        <w:t>относительно</w:t>
      </w:r>
      <w:r w:rsidR="00904529">
        <w:rPr>
          <w:rStyle w:val="af2"/>
          <w:i w:val="0"/>
          <w:sz w:val="28"/>
          <w:szCs w:val="28"/>
        </w:rPr>
        <w:t xml:space="preserve"> </w:t>
      </w:r>
      <w:r w:rsidRPr="008C6629">
        <w:rPr>
          <w:rStyle w:val="af2"/>
          <w:i w:val="0"/>
          <w:sz w:val="28"/>
          <w:szCs w:val="28"/>
        </w:rPr>
        <w:t>низкий</w:t>
      </w:r>
      <w:r w:rsidR="00904529">
        <w:rPr>
          <w:rStyle w:val="af2"/>
          <w:i w:val="0"/>
          <w:sz w:val="28"/>
          <w:szCs w:val="28"/>
        </w:rPr>
        <w:t xml:space="preserve"> </w:t>
      </w:r>
      <w:r w:rsidRPr="008C6629">
        <w:rPr>
          <w:rStyle w:val="af2"/>
          <w:i w:val="0"/>
          <w:sz w:val="28"/>
          <w:szCs w:val="28"/>
        </w:rPr>
        <w:t>уровень</w:t>
      </w:r>
      <w:r w:rsidR="00904529">
        <w:rPr>
          <w:rStyle w:val="af2"/>
          <w:i w:val="0"/>
          <w:sz w:val="28"/>
          <w:szCs w:val="28"/>
        </w:rPr>
        <w:t xml:space="preserve"> </w:t>
      </w:r>
      <w:r w:rsidRPr="008C6629">
        <w:rPr>
          <w:rStyle w:val="af2"/>
          <w:i w:val="0"/>
          <w:sz w:val="28"/>
          <w:szCs w:val="28"/>
        </w:rPr>
        <w:t>автоматизации</w:t>
      </w:r>
      <w:r w:rsidR="00904529">
        <w:rPr>
          <w:rStyle w:val="af2"/>
          <w:i w:val="0"/>
          <w:sz w:val="28"/>
          <w:szCs w:val="28"/>
        </w:rPr>
        <w:t xml:space="preserve"> </w:t>
      </w:r>
      <w:r w:rsidRPr="008C6629">
        <w:rPr>
          <w:rStyle w:val="af2"/>
          <w:i w:val="0"/>
          <w:sz w:val="28"/>
          <w:szCs w:val="28"/>
        </w:rPr>
        <w:t>технологических</w:t>
      </w:r>
      <w:r w:rsidR="00904529">
        <w:rPr>
          <w:rStyle w:val="af2"/>
          <w:i w:val="0"/>
          <w:sz w:val="28"/>
          <w:szCs w:val="28"/>
        </w:rPr>
        <w:t xml:space="preserve"> </w:t>
      </w:r>
      <w:r w:rsidRPr="008C6629">
        <w:rPr>
          <w:rStyle w:val="af2"/>
          <w:i w:val="0"/>
          <w:sz w:val="28"/>
          <w:szCs w:val="28"/>
        </w:rPr>
        <w:t>процессов</w:t>
      </w:r>
      <w:r w:rsidR="00904529">
        <w:rPr>
          <w:rStyle w:val="af2"/>
          <w:i w:val="0"/>
          <w:sz w:val="28"/>
          <w:szCs w:val="28"/>
        </w:rPr>
        <w:t xml:space="preserve"> </w:t>
      </w:r>
      <w:r w:rsidRPr="008C6629">
        <w:rPr>
          <w:rStyle w:val="af2"/>
          <w:i w:val="0"/>
          <w:sz w:val="28"/>
          <w:szCs w:val="28"/>
        </w:rPr>
        <w:t>–</w:t>
      </w:r>
      <w:r w:rsidR="00904529">
        <w:rPr>
          <w:rStyle w:val="af2"/>
          <w:i w:val="0"/>
          <w:sz w:val="28"/>
          <w:szCs w:val="28"/>
        </w:rPr>
        <w:t xml:space="preserve"> </w:t>
      </w:r>
      <w:r w:rsidRPr="008C6629">
        <w:rPr>
          <w:rStyle w:val="af2"/>
          <w:i w:val="0"/>
          <w:sz w:val="28"/>
          <w:szCs w:val="28"/>
        </w:rPr>
        <w:t>все</w:t>
      </w:r>
      <w:r w:rsidR="00904529">
        <w:rPr>
          <w:rStyle w:val="af2"/>
          <w:i w:val="0"/>
          <w:sz w:val="28"/>
          <w:szCs w:val="28"/>
        </w:rPr>
        <w:t xml:space="preserve"> </w:t>
      </w:r>
      <w:r w:rsidRPr="008C6629">
        <w:rPr>
          <w:rStyle w:val="af2"/>
          <w:i w:val="0"/>
          <w:sz w:val="28"/>
          <w:szCs w:val="28"/>
        </w:rPr>
        <w:t>это</w:t>
      </w:r>
      <w:r w:rsidR="00904529">
        <w:rPr>
          <w:rStyle w:val="af2"/>
          <w:i w:val="0"/>
          <w:sz w:val="28"/>
          <w:szCs w:val="28"/>
        </w:rPr>
        <w:t xml:space="preserve"> </w:t>
      </w:r>
      <w:r w:rsidRPr="008C6629">
        <w:rPr>
          <w:rStyle w:val="af2"/>
          <w:i w:val="0"/>
          <w:sz w:val="28"/>
          <w:szCs w:val="28"/>
        </w:rPr>
        <w:t>говорит</w:t>
      </w:r>
      <w:r w:rsidR="00904529">
        <w:rPr>
          <w:rStyle w:val="af2"/>
          <w:i w:val="0"/>
          <w:sz w:val="28"/>
          <w:szCs w:val="28"/>
        </w:rPr>
        <w:t xml:space="preserve"> </w:t>
      </w:r>
      <w:r w:rsidRPr="008C6629">
        <w:rPr>
          <w:rStyle w:val="af2"/>
          <w:i w:val="0"/>
          <w:sz w:val="28"/>
          <w:szCs w:val="28"/>
        </w:rPr>
        <w:t>о</w:t>
      </w:r>
      <w:r w:rsidR="00904529">
        <w:rPr>
          <w:rStyle w:val="af2"/>
          <w:i w:val="0"/>
          <w:sz w:val="28"/>
          <w:szCs w:val="28"/>
        </w:rPr>
        <w:t xml:space="preserve"> </w:t>
      </w:r>
      <w:r w:rsidRPr="008C6629">
        <w:rPr>
          <w:rStyle w:val="af2"/>
          <w:i w:val="0"/>
          <w:sz w:val="28"/>
          <w:szCs w:val="28"/>
        </w:rPr>
        <w:t>скорее</w:t>
      </w:r>
      <w:r w:rsidR="00904529">
        <w:rPr>
          <w:rStyle w:val="af2"/>
          <w:i w:val="0"/>
          <w:sz w:val="28"/>
          <w:szCs w:val="28"/>
        </w:rPr>
        <w:t xml:space="preserve"> </w:t>
      </w:r>
      <w:r w:rsidRPr="008C6629">
        <w:rPr>
          <w:rStyle w:val="af2"/>
          <w:i w:val="0"/>
          <w:sz w:val="28"/>
          <w:szCs w:val="28"/>
        </w:rPr>
        <w:t>традиционалистском</w:t>
      </w:r>
      <w:r w:rsidR="00904529">
        <w:rPr>
          <w:rStyle w:val="af2"/>
          <w:i w:val="0"/>
          <w:sz w:val="28"/>
          <w:szCs w:val="28"/>
        </w:rPr>
        <w:t xml:space="preserve"> </w:t>
      </w:r>
      <w:r w:rsidRPr="008C6629">
        <w:rPr>
          <w:rStyle w:val="af2"/>
          <w:i w:val="0"/>
          <w:sz w:val="28"/>
          <w:szCs w:val="28"/>
        </w:rPr>
        <w:t>пути</w:t>
      </w:r>
      <w:r w:rsidR="00904529">
        <w:rPr>
          <w:rStyle w:val="af2"/>
          <w:i w:val="0"/>
          <w:sz w:val="28"/>
          <w:szCs w:val="28"/>
        </w:rPr>
        <w:t xml:space="preserve"> </w:t>
      </w:r>
      <w:r w:rsidRPr="008C6629">
        <w:rPr>
          <w:rStyle w:val="af2"/>
          <w:i w:val="0"/>
          <w:sz w:val="28"/>
          <w:szCs w:val="28"/>
        </w:rPr>
        <w:t>развития</w:t>
      </w:r>
      <w:r w:rsidR="00904529">
        <w:rPr>
          <w:rStyle w:val="af2"/>
          <w:i w:val="0"/>
          <w:sz w:val="28"/>
          <w:szCs w:val="28"/>
        </w:rPr>
        <w:t xml:space="preserve"> </w:t>
      </w:r>
      <w:r w:rsidRPr="008C6629">
        <w:rPr>
          <w:rStyle w:val="af2"/>
          <w:i w:val="0"/>
          <w:sz w:val="28"/>
          <w:szCs w:val="28"/>
        </w:rPr>
        <w:t>отрасли.</w:t>
      </w:r>
      <w:r w:rsidR="00904529">
        <w:rPr>
          <w:rStyle w:val="af2"/>
          <w:i w:val="0"/>
          <w:sz w:val="28"/>
          <w:szCs w:val="28"/>
        </w:rPr>
        <w:t xml:space="preserve"> </w:t>
      </w:r>
      <w:r w:rsidRPr="008C6629">
        <w:rPr>
          <w:rStyle w:val="af2"/>
          <w:i w:val="0"/>
          <w:sz w:val="28"/>
          <w:szCs w:val="28"/>
        </w:rPr>
        <w:t>Крупные</w:t>
      </w:r>
      <w:r w:rsidR="00904529">
        <w:rPr>
          <w:rStyle w:val="af2"/>
          <w:i w:val="0"/>
          <w:sz w:val="28"/>
          <w:szCs w:val="28"/>
        </w:rPr>
        <w:t xml:space="preserve"> </w:t>
      </w:r>
      <w:r w:rsidRPr="008C6629">
        <w:rPr>
          <w:rStyle w:val="af2"/>
          <w:i w:val="0"/>
          <w:sz w:val="28"/>
          <w:szCs w:val="28"/>
        </w:rPr>
        <w:t>инвестиционные</w:t>
      </w:r>
      <w:r w:rsidR="00904529">
        <w:rPr>
          <w:rStyle w:val="af2"/>
          <w:i w:val="0"/>
          <w:sz w:val="28"/>
          <w:szCs w:val="28"/>
        </w:rPr>
        <w:t xml:space="preserve"> </w:t>
      </w:r>
      <w:r w:rsidRPr="008C6629">
        <w:rPr>
          <w:rStyle w:val="af2"/>
          <w:i w:val="0"/>
          <w:sz w:val="28"/>
          <w:szCs w:val="28"/>
        </w:rPr>
        <w:t>проекты</w:t>
      </w:r>
      <w:r w:rsidR="00904529">
        <w:rPr>
          <w:rStyle w:val="af2"/>
          <w:i w:val="0"/>
          <w:sz w:val="28"/>
          <w:szCs w:val="28"/>
        </w:rPr>
        <w:t xml:space="preserve"> </w:t>
      </w:r>
      <w:r w:rsidRPr="008C6629">
        <w:rPr>
          <w:rStyle w:val="af2"/>
          <w:i w:val="0"/>
          <w:sz w:val="28"/>
          <w:szCs w:val="28"/>
        </w:rPr>
        <w:t>в</w:t>
      </w:r>
      <w:r w:rsidR="00904529">
        <w:rPr>
          <w:rStyle w:val="af2"/>
          <w:i w:val="0"/>
          <w:sz w:val="28"/>
          <w:szCs w:val="28"/>
        </w:rPr>
        <w:t xml:space="preserve"> </w:t>
      </w:r>
      <w:r w:rsidRPr="008C6629">
        <w:rPr>
          <w:rStyle w:val="af2"/>
          <w:i w:val="0"/>
          <w:sz w:val="28"/>
          <w:szCs w:val="28"/>
        </w:rPr>
        <w:t>отрасли</w:t>
      </w:r>
      <w:r w:rsidR="00904529">
        <w:rPr>
          <w:rStyle w:val="af2"/>
          <w:i w:val="0"/>
          <w:sz w:val="28"/>
          <w:szCs w:val="28"/>
        </w:rPr>
        <w:t xml:space="preserve"> </w:t>
      </w:r>
      <w:r w:rsidRPr="008C6629">
        <w:rPr>
          <w:rStyle w:val="af2"/>
          <w:i w:val="0"/>
          <w:sz w:val="28"/>
          <w:szCs w:val="28"/>
        </w:rPr>
        <w:t>являются</w:t>
      </w:r>
      <w:r w:rsidR="00904529">
        <w:rPr>
          <w:rStyle w:val="af2"/>
          <w:i w:val="0"/>
          <w:sz w:val="28"/>
          <w:szCs w:val="28"/>
        </w:rPr>
        <w:t xml:space="preserve"> </w:t>
      </w:r>
      <w:r w:rsidRPr="008C6629">
        <w:rPr>
          <w:rStyle w:val="af2"/>
          <w:i w:val="0"/>
          <w:sz w:val="28"/>
          <w:szCs w:val="28"/>
        </w:rPr>
        <w:t>скорее</w:t>
      </w:r>
      <w:r w:rsidR="00904529">
        <w:rPr>
          <w:rStyle w:val="af2"/>
          <w:i w:val="0"/>
          <w:sz w:val="28"/>
          <w:szCs w:val="28"/>
        </w:rPr>
        <w:t xml:space="preserve"> </w:t>
      </w:r>
      <w:r w:rsidRPr="008C6629">
        <w:rPr>
          <w:rStyle w:val="af2"/>
          <w:i w:val="0"/>
          <w:sz w:val="28"/>
          <w:szCs w:val="28"/>
        </w:rPr>
        <w:t>исключением,</w:t>
      </w:r>
      <w:r w:rsidR="00904529">
        <w:rPr>
          <w:rStyle w:val="af2"/>
          <w:i w:val="0"/>
          <w:sz w:val="28"/>
          <w:szCs w:val="28"/>
        </w:rPr>
        <w:t xml:space="preserve"> </w:t>
      </w:r>
      <w:r w:rsidRPr="008C6629">
        <w:rPr>
          <w:rStyle w:val="af2"/>
          <w:i w:val="0"/>
          <w:sz w:val="28"/>
          <w:szCs w:val="28"/>
        </w:rPr>
        <w:t>чем</w:t>
      </w:r>
      <w:r w:rsidR="00904529">
        <w:rPr>
          <w:rStyle w:val="af2"/>
          <w:i w:val="0"/>
          <w:sz w:val="28"/>
          <w:szCs w:val="28"/>
        </w:rPr>
        <w:t xml:space="preserve"> </w:t>
      </w:r>
      <w:r w:rsidRPr="008C6629">
        <w:rPr>
          <w:rStyle w:val="af2"/>
          <w:i w:val="0"/>
          <w:sz w:val="28"/>
          <w:szCs w:val="28"/>
        </w:rPr>
        <w:t>правилом.</w:t>
      </w:r>
      <w:r w:rsidR="00904529">
        <w:rPr>
          <w:rStyle w:val="af2"/>
          <w:i w:val="0"/>
          <w:sz w:val="28"/>
          <w:szCs w:val="28"/>
        </w:rPr>
        <w:t xml:space="preserve"> </w:t>
      </w:r>
      <w:r w:rsidRPr="008C6629">
        <w:rPr>
          <w:rStyle w:val="af2"/>
          <w:i w:val="0"/>
          <w:sz w:val="28"/>
          <w:szCs w:val="28"/>
        </w:rPr>
        <w:t>Учитывая</w:t>
      </w:r>
      <w:r w:rsidR="00904529">
        <w:rPr>
          <w:rStyle w:val="af2"/>
          <w:i w:val="0"/>
          <w:sz w:val="28"/>
          <w:szCs w:val="28"/>
        </w:rPr>
        <w:t xml:space="preserve"> </w:t>
      </w:r>
      <w:r w:rsidRPr="008C6629">
        <w:rPr>
          <w:rStyle w:val="af2"/>
          <w:i w:val="0"/>
          <w:sz w:val="28"/>
          <w:szCs w:val="28"/>
        </w:rPr>
        <w:t>отсутствие</w:t>
      </w:r>
      <w:r w:rsidR="00904529">
        <w:rPr>
          <w:rStyle w:val="af2"/>
          <w:i w:val="0"/>
          <w:sz w:val="28"/>
          <w:szCs w:val="28"/>
        </w:rPr>
        <w:t xml:space="preserve"> </w:t>
      </w:r>
      <w:r w:rsidRPr="008C6629">
        <w:rPr>
          <w:rStyle w:val="af2"/>
          <w:i w:val="0"/>
          <w:sz w:val="28"/>
          <w:szCs w:val="28"/>
        </w:rPr>
        <w:t>статистики</w:t>
      </w:r>
      <w:r w:rsidR="00904529">
        <w:rPr>
          <w:rStyle w:val="af2"/>
          <w:i w:val="0"/>
          <w:sz w:val="28"/>
          <w:szCs w:val="28"/>
        </w:rPr>
        <w:t xml:space="preserve"> </w:t>
      </w:r>
      <w:r w:rsidRPr="008C6629">
        <w:rPr>
          <w:rStyle w:val="af2"/>
          <w:i w:val="0"/>
          <w:sz w:val="28"/>
          <w:szCs w:val="28"/>
        </w:rPr>
        <w:t>отрасли,</w:t>
      </w:r>
      <w:r w:rsidR="00904529">
        <w:rPr>
          <w:rStyle w:val="af2"/>
          <w:i w:val="0"/>
          <w:sz w:val="28"/>
          <w:szCs w:val="28"/>
        </w:rPr>
        <w:t xml:space="preserve"> </w:t>
      </w:r>
      <w:r w:rsidRPr="008C6629">
        <w:rPr>
          <w:rStyle w:val="af2"/>
          <w:i w:val="0"/>
          <w:sz w:val="28"/>
          <w:szCs w:val="28"/>
        </w:rPr>
        <w:t>возможно</w:t>
      </w:r>
      <w:r w:rsidR="00904529">
        <w:rPr>
          <w:rStyle w:val="af2"/>
          <w:i w:val="0"/>
          <w:sz w:val="28"/>
          <w:szCs w:val="28"/>
        </w:rPr>
        <w:t xml:space="preserve"> </w:t>
      </w:r>
      <w:r w:rsidRPr="008C6629">
        <w:rPr>
          <w:rStyle w:val="af2"/>
          <w:i w:val="0"/>
          <w:sz w:val="28"/>
          <w:szCs w:val="28"/>
        </w:rPr>
        <w:t>только</w:t>
      </w:r>
      <w:r w:rsidR="00904529">
        <w:rPr>
          <w:rStyle w:val="af2"/>
          <w:i w:val="0"/>
          <w:sz w:val="28"/>
          <w:szCs w:val="28"/>
        </w:rPr>
        <w:t xml:space="preserve"> </w:t>
      </w:r>
      <w:r w:rsidRPr="008C6629">
        <w:rPr>
          <w:rStyle w:val="af2"/>
          <w:i w:val="0"/>
          <w:sz w:val="28"/>
          <w:szCs w:val="28"/>
        </w:rPr>
        <w:t>предположить</w:t>
      </w:r>
      <w:r w:rsidR="00904529">
        <w:rPr>
          <w:rStyle w:val="af2"/>
          <w:i w:val="0"/>
          <w:sz w:val="28"/>
          <w:szCs w:val="28"/>
        </w:rPr>
        <w:t xml:space="preserve"> </w:t>
      </w:r>
      <w:r w:rsidRPr="008C6629">
        <w:rPr>
          <w:rStyle w:val="af2"/>
          <w:i w:val="0"/>
          <w:sz w:val="28"/>
          <w:szCs w:val="28"/>
        </w:rPr>
        <w:t>структуру</w:t>
      </w:r>
      <w:r w:rsidR="00904529">
        <w:rPr>
          <w:rStyle w:val="af2"/>
          <w:i w:val="0"/>
          <w:sz w:val="28"/>
          <w:szCs w:val="28"/>
        </w:rPr>
        <w:t xml:space="preserve"> </w:t>
      </w:r>
      <w:r w:rsidRPr="008C6629">
        <w:rPr>
          <w:rStyle w:val="af2"/>
          <w:i w:val="0"/>
          <w:sz w:val="28"/>
          <w:szCs w:val="28"/>
        </w:rPr>
        <w:t>отраслевой</w:t>
      </w:r>
      <w:r w:rsidR="00904529">
        <w:rPr>
          <w:rStyle w:val="af2"/>
          <w:i w:val="0"/>
          <w:sz w:val="28"/>
          <w:szCs w:val="28"/>
        </w:rPr>
        <w:t xml:space="preserve"> </w:t>
      </w:r>
      <w:r w:rsidRPr="008C6629">
        <w:rPr>
          <w:rStyle w:val="af2"/>
          <w:i w:val="0"/>
          <w:sz w:val="28"/>
          <w:szCs w:val="28"/>
        </w:rPr>
        <w:t>экономики</w:t>
      </w:r>
      <w:r w:rsidR="00904529">
        <w:rPr>
          <w:rStyle w:val="af2"/>
          <w:i w:val="0"/>
          <w:sz w:val="28"/>
          <w:szCs w:val="28"/>
        </w:rPr>
        <w:t xml:space="preserve"> </w:t>
      </w:r>
      <w:r w:rsidRPr="008C6629">
        <w:rPr>
          <w:rStyle w:val="af2"/>
          <w:i w:val="0"/>
          <w:sz w:val="28"/>
          <w:szCs w:val="28"/>
        </w:rPr>
        <w:t>по</w:t>
      </w:r>
      <w:r w:rsidR="00904529">
        <w:rPr>
          <w:rStyle w:val="af2"/>
          <w:i w:val="0"/>
          <w:sz w:val="28"/>
          <w:szCs w:val="28"/>
        </w:rPr>
        <w:t xml:space="preserve"> </w:t>
      </w:r>
      <w:r w:rsidRPr="008C6629">
        <w:rPr>
          <w:rStyle w:val="af2"/>
          <w:i w:val="0"/>
          <w:sz w:val="28"/>
          <w:szCs w:val="28"/>
        </w:rPr>
        <w:t>косвенным</w:t>
      </w:r>
      <w:r w:rsidR="00904529">
        <w:rPr>
          <w:rStyle w:val="af2"/>
          <w:i w:val="0"/>
          <w:sz w:val="28"/>
          <w:szCs w:val="28"/>
        </w:rPr>
        <w:t xml:space="preserve"> </w:t>
      </w:r>
      <w:r w:rsidRPr="008C6629">
        <w:rPr>
          <w:rStyle w:val="af2"/>
          <w:i w:val="0"/>
          <w:sz w:val="28"/>
          <w:szCs w:val="28"/>
        </w:rPr>
        <w:t>признакам</w:t>
      </w:r>
      <w:r w:rsidRPr="008C6629">
        <w:rPr>
          <w:rStyle w:val="af2"/>
          <w:i w:val="0"/>
          <w:color w:val="000000"/>
          <w:sz w:val="28"/>
          <w:szCs w:val="28"/>
          <w:shd w:val="clear" w:color="auto" w:fill="FFFFFF"/>
        </w:rPr>
        <w:t>[2].</w:t>
      </w:r>
    </w:p>
    <w:p w:rsidR="008C6629" w:rsidRPr="008C6629" w:rsidRDefault="008C6629" w:rsidP="008C6629">
      <w:pPr>
        <w:pStyle w:val="af"/>
        <w:shd w:val="clear" w:color="auto" w:fill="FFFFFF"/>
        <w:spacing w:before="0" w:beforeAutospacing="0" w:after="0" w:afterAutospacing="0" w:line="360" w:lineRule="auto"/>
        <w:ind w:firstLine="709"/>
        <w:jc w:val="both"/>
        <w:rPr>
          <w:color w:val="000000"/>
          <w:sz w:val="28"/>
          <w:szCs w:val="28"/>
        </w:rPr>
      </w:pPr>
      <w:r w:rsidRPr="008C6629">
        <w:rPr>
          <w:rStyle w:val="af2"/>
          <w:i w:val="0"/>
          <w:sz w:val="28"/>
          <w:szCs w:val="28"/>
        </w:rPr>
        <w:t>В</w:t>
      </w:r>
      <w:r w:rsidR="00904529">
        <w:rPr>
          <w:rStyle w:val="af2"/>
          <w:i w:val="0"/>
          <w:sz w:val="28"/>
          <w:szCs w:val="28"/>
        </w:rPr>
        <w:t xml:space="preserve"> </w:t>
      </w:r>
      <w:r w:rsidRPr="008C6629">
        <w:rPr>
          <w:rStyle w:val="af2"/>
          <w:i w:val="0"/>
          <w:sz w:val="28"/>
          <w:szCs w:val="28"/>
        </w:rPr>
        <w:t>отрасли</w:t>
      </w:r>
      <w:r w:rsidR="00904529">
        <w:rPr>
          <w:rStyle w:val="af2"/>
          <w:i w:val="0"/>
          <w:sz w:val="28"/>
          <w:szCs w:val="28"/>
        </w:rPr>
        <w:t xml:space="preserve"> </w:t>
      </w:r>
      <w:r w:rsidRPr="008C6629">
        <w:rPr>
          <w:rStyle w:val="af2"/>
          <w:i w:val="0"/>
          <w:sz w:val="28"/>
          <w:szCs w:val="28"/>
        </w:rPr>
        <w:t>не</w:t>
      </w:r>
      <w:r w:rsidR="00904529">
        <w:rPr>
          <w:rStyle w:val="af2"/>
          <w:i w:val="0"/>
          <w:sz w:val="28"/>
          <w:szCs w:val="28"/>
        </w:rPr>
        <w:t xml:space="preserve"> </w:t>
      </w:r>
      <w:r w:rsidRPr="008C6629">
        <w:rPr>
          <w:rStyle w:val="af2"/>
          <w:i w:val="0"/>
          <w:sz w:val="28"/>
          <w:szCs w:val="28"/>
        </w:rPr>
        <w:t>наблюдается</w:t>
      </w:r>
      <w:r w:rsidR="00904529">
        <w:rPr>
          <w:rStyle w:val="af2"/>
          <w:i w:val="0"/>
          <w:sz w:val="28"/>
          <w:szCs w:val="28"/>
        </w:rPr>
        <w:t xml:space="preserve"> </w:t>
      </w:r>
      <w:r w:rsidRPr="008C6629">
        <w:rPr>
          <w:rStyle w:val="af2"/>
          <w:i w:val="0"/>
          <w:sz w:val="28"/>
          <w:szCs w:val="28"/>
        </w:rPr>
        <w:t>крупных</w:t>
      </w:r>
      <w:r w:rsidR="00904529">
        <w:rPr>
          <w:rStyle w:val="af2"/>
          <w:i w:val="0"/>
          <w:sz w:val="28"/>
          <w:szCs w:val="28"/>
        </w:rPr>
        <w:t xml:space="preserve"> </w:t>
      </w:r>
      <w:r w:rsidRPr="008C6629">
        <w:rPr>
          <w:rStyle w:val="af2"/>
          <w:i w:val="0"/>
          <w:sz w:val="28"/>
          <w:szCs w:val="28"/>
        </w:rPr>
        <w:t>инвестиционных</w:t>
      </w:r>
      <w:r w:rsidR="00904529">
        <w:rPr>
          <w:rStyle w:val="af2"/>
          <w:i w:val="0"/>
          <w:sz w:val="28"/>
          <w:szCs w:val="28"/>
        </w:rPr>
        <w:t xml:space="preserve"> </w:t>
      </w:r>
      <w:r w:rsidRPr="008C6629">
        <w:rPr>
          <w:rStyle w:val="af2"/>
          <w:i w:val="0"/>
          <w:sz w:val="28"/>
          <w:szCs w:val="28"/>
        </w:rPr>
        <w:t>проектов</w:t>
      </w:r>
      <w:r w:rsidR="00904529">
        <w:rPr>
          <w:rStyle w:val="af2"/>
          <w:i w:val="0"/>
          <w:sz w:val="28"/>
          <w:szCs w:val="28"/>
        </w:rPr>
        <w:t xml:space="preserve"> </w:t>
      </w:r>
      <w:r w:rsidRPr="008C6629">
        <w:rPr>
          <w:rStyle w:val="af2"/>
          <w:i w:val="0"/>
          <w:sz w:val="28"/>
          <w:szCs w:val="28"/>
        </w:rPr>
        <w:t>по</w:t>
      </w:r>
      <w:r w:rsidR="00904529">
        <w:rPr>
          <w:rStyle w:val="af2"/>
          <w:i w:val="0"/>
          <w:sz w:val="28"/>
          <w:szCs w:val="28"/>
        </w:rPr>
        <w:t xml:space="preserve"> </w:t>
      </w:r>
      <w:r w:rsidRPr="008C6629">
        <w:rPr>
          <w:rStyle w:val="af2"/>
          <w:i w:val="0"/>
          <w:sz w:val="28"/>
          <w:szCs w:val="28"/>
        </w:rPr>
        <w:t>строительству</w:t>
      </w:r>
      <w:r w:rsidR="00904529">
        <w:rPr>
          <w:rStyle w:val="af2"/>
          <w:i w:val="0"/>
          <w:sz w:val="28"/>
          <w:szCs w:val="28"/>
        </w:rPr>
        <w:t xml:space="preserve"> </w:t>
      </w:r>
      <w:r w:rsidRPr="008C6629">
        <w:rPr>
          <w:rStyle w:val="af2"/>
          <w:i w:val="0"/>
          <w:sz w:val="28"/>
          <w:szCs w:val="28"/>
        </w:rPr>
        <w:t>больших</w:t>
      </w:r>
      <w:r w:rsidR="00904529">
        <w:rPr>
          <w:rStyle w:val="af2"/>
          <w:i w:val="0"/>
          <w:sz w:val="28"/>
          <w:szCs w:val="28"/>
        </w:rPr>
        <w:t xml:space="preserve"> </w:t>
      </w:r>
      <w:r w:rsidRPr="008C6629">
        <w:rPr>
          <w:rStyle w:val="af2"/>
          <w:i w:val="0"/>
          <w:sz w:val="28"/>
          <w:szCs w:val="28"/>
        </w:rPr>
        <w:t>производств,</w:t>
      </w:r>
      <w:r w:rsidR="00904529">
        <w:rPr>
          <w:rStyle w:val="af2"/>
          <w:i w:val="0"/>
          <w:sz w:val="28"/>
          <w:szCs w:val="28"/>
        </w:rPr>
        <w:t xml:space="preserve"> </w:t>
      </w:r>
      <w:r w:rsidRPr="008C6629">
        <w:rPr>
          <w:rStyle w:val="af2"/>
          <w:i w:val="0"/>
          <w:sz w:val="28"/>
          <w:szCs w:val="28"/>
        </w:rPr>
        <w:t>что</w:t>
      </w:r>
      <w:r w:rsidR="00904529">
        <w:rPr>
          <w:rStyle w:val="af2"/>
          <w:i w:val="0"/>
          <w:sz w:val="28"/>
          <w:szCs w:val="28"/>
        </w:rPr>
        <w:t xml:space="preserve"> </w:t>
      </w:r>
      <w:r w:rsidRPr="008C6629">
        <w:rPr>
          <w:rStyle w:val="af2"/>
          <w:i w:val="0"/>
          <w:sz w:val="28"/>
          <w:szCs w:val="28"/>
        </w:rPr>
        <w:t>также</w:t>
      </w:r>
      <w:r w:rsidR="00904529">
        <w:rPr>
          <w:rStyle w:val="af2"/>
          <w:i w:val="0"/>
          <w:sz w:val="28"/>
          <w:szCs w:val="28"/>
        </w:rPr>
        <w:t xml:space="preserve"> </w:t>
      </w:r>
      <w:r w:rsidRPr="008C6629">
        <w:rPr>
          <w:rStyle w:val="af2"/>
          <w:i w:val="0"/>
          <w:sz w:val="28"/>
          <w:szCs w:val="28"/>
        </w:rPr>
        <w:t>говорит</w:t>
      </w:r>
      <w:r w:rsidR="00904529">
        <w:rPr>
          <w:rStyle w:val="af2"/>
          <w:i w:val="0"/>
          <w:sz w:val="28"/>
          <w:szCs w:val="28"/>
        </w:rPr>
        <w:t xml:space="preserve"> </w:t>
      </w:r>
      <w:r w:rsidRPr="008C6629">
        <w:rPr>
          <w:rStyle w:val="af2"/>
          <w:i w:val="0"/>
          <w:sz w:val="28"/>
          <w:szCs w:val="28"/>
        </w:rPr>
        <w:t>об</w:t>
      </w:r>
      <w:r w:rsidR="00904529">
        <w:rPr>
          <w:rStyle w:val="af2"/>
          <w:i w:val="0"/>
          <w:sz w:val="28"/>
          <w:szCs w:val="28"/>
        </w:rPr>
        <w:t xml:space="preserve"> </w:t>
      </w:r>
      <w:r w:rsidRPr="008C6629">
        <w:rPr>
          <w:rStyle w:val="af2"/>
          <w:i w:val="0"/>
          <w:sz w:val="28"/>
          <w:szCs w:val="28"/>
        </w:rPr>
        <w:t>отсутствии</w:t>
      </w:r>
      <w:r w:rsidR="00904529">
        <w:rPr>
          <w:rStyle w:val="af2"/>
          <w:i w:val="0"/>
          <w:sz w:val="28"/>
          <w:szCs w:val="28"/>
        </w:rPr>
        <w:t xml:space="preserve"> </w:t>
      </w:r>
      <w:r w:rsidRPr="008C6629">
        <w:rPr>
          <w:rStyle w:val="af2"/>
          <w:i w:val="0"/>
          <w:sz w:val="28"/>
          <w:szCs w:val="28"/>
        </w:rPr>
        <w:t>значительной</w:t>
      </w:r>
      <w:r w:rsidR="00904529">
        <w:rPr>
          <w:rStyle w:val="af2"/>
          <w:i w:val="0"/>
          <w:sz w:val="28"/>
          <w:szCs w:val="28"/>
        </w:rPr>
        <w:t xml:space="preserve"> </w:t>
      </w:r>
      <w:r w:rsidRPr="008C6629">
        <w:rPr>
          <w:rStyle w:val="af2"/>
          <w:i w:val="0"/>
          <w:sz w:val="28"/>
          <w:szCs w:val="28"/>
        </w:rPr>
        <w:t>привлекательности</w:t>
      </w:r>
      <w:r w:rsidR="00904529">
        <w:rPr>
          <w:rStyle w:val="af2"/>
          <w:i w:val="0"/>
          <w:sz w:val="28"/>
          <w:szCs w:val="28"/>
        </w:rPr>
        <w:t xml:space="preserve"> </w:t>
      </w:r>
      <w:r w:rsidRPr="008C6629">
        <w:rPr>
          <w:rStyle w:val="af2"/>
          <w:i w:val="0"/>
          <w:sz w:val="28"/>
          <w:szCs w:val="28"/>
        </w:rPr>
        <w:t>отрасли</w:t>
      </w:r>
      <w:r w:rsidR="00904529">
        <w:rPr>
          <w:rStyle w:val="af2"/>
          <w:i w:val="0"/>
          <w:sz w:val="28"/>
          <w:szCs w:val="28"/>
        </w:rPr>
        <w:t xml:space="preserve"> </w:t>
      </w:r>
      <w:r w:rsidRPr="008C6629">
        <w:rPr>
          <w:rStyle w:val="af2"/>
          <w:i w:val="0"/>
          <w:sz w:val="28"/>
          <w:szCs w:val="28"/>
        </w:rPr>
        <w:t>для</w:t>
      </w:r>
      <w:r w:rsidR="00904529">
        <w:rPr>
          <w:rStyle w:val="af2"/>
          <w:i w:val="0"/>
          <w:sz w:val="28"/>
          <w:szCs w:val="28"/>
        </w:rPr>
        <w:t xml:space="preserve"> </w:t>
      </w:r>
      <w:r w:rsidRPr="008C6629">
        <w:rPr>
          <w:rStyle w:val="af2"/>
          <w:i w:val="0"/>
          <w:sz w:val="28"/>
          <w:szCs w:val="28"/>
        </w:rPr>
        <w:t>крупных</w:t>
      </w:r>
      <w:r w:rsidR="00904529">
        <w:rPr>
          <w:rStyle w:val="af2"/>
          <w:i w:val="0"/>
          <w:sz w:val="28"/>
          <w:szCs w:val="28"/>
        </w:rPr>
        <w:t xml:space="preserve"> </w:t>
      </w:r>
      <w:r w:rsidRPr="008C6629">
        <w:rPr>
          <w:rStyle w:val="af2"/>
          <w:i w:val="0"/>
          <w:sz w:val="28"/>
          <w:szCs w:val="28"/>
        </w:rPr>
        <w:t>инвесторов</w:t>
      </w:r>
      <w:r w:rsidR="00904529">
        <w:rPr>
          <w:rStyle w:val="af2"/>
          <w:i w:val="0"/>
          <w:sz w:val="28"/>
          <w:szCs w:val="28"/>
        </w:rPr>
        <w:t xml:space="preserve"> </w:t>
      </w:r>
      <w:r w:rsidRPr="008C6629">
        <w:rPr>
          <w:rStyle w:val="af2"/>
          <w:i w:val="0"/>
          <w:sz w:val="28"/>
          <w:szCs w:val="28"/>
        </w:rPr>
        <w:t>и</w:t>
      </w:r>
      <w:r w:rsidR="00904529">
        <w:rPr>
          <w:rStyle w:val="af2"/>
          <w:i w:val="0"/>
          <w:sz w:val="28"/>
          <w:szCs w:val="28"/>
        </w:rPr>
        <w:t xml:space="preserve"> </w:t>
      </w:r>
      <w:r w:rsidRPr="008C6629">
        <w:rPr>
          <w:rStyle w:val="af2"/>
          <w:i w:val="0"/>
          <w:sz w:val="28"/>
          <w:szCs w:val="28"/>
        </w:rPr>
        <w:t>стратегических</w:t>
      </w:r>
      <w:r w:rsidR="00904529">
        <w:rPr>
          <w:rStyle w:val="af2"/>
          <w:i w:val="0"/>
          <w:sz w:val="28"/>
          <w:szCs w:val="28"/>
        </w:rPr>
        <w:t xml:space="preserve"> </w:t>
      </w:r>
      <w:r w:rsidRPr="008C6629">
        <w:rPr>
          <w:rStyle w:val="af2"/>
          <w:i w:val="0"/>
          <w:sz w:val="28"/>
          <w:szCs w:val="28"/>
        </w:rPr>
        <w:t>игроков.</w:t>
      </w:r>
      <w:r w:rsidR="00904529">
        <w:rPr>
          <w:rStyle w:val="af2"/>
          <w:i w:val="0"/>
          <w:sz w:val="28"/>
          <w:szCs w:val="28"/>
        </w:rPr>
        <w:t xml:space="preserve"> </w:t>
      </w:r>
      <w:r w:rsidRPr="008C6629">
        <w:rPr>
          <w:rStyle w:val="af2"/>
          <w:i w:val="0"/>
          <w:sz w:val="28"/>
          <w:szCs w:val="28"/>
        </w:rPr>
        <w:t>Инвестиционный</w:t>
      </w:r>
      <w:r w:rsidR="00904529">
        <w:rPr>
          <w:rStyle w:val="af2"/>
          <w:i w:val="0"/>
          <w:sz w:val="28"/>
          <w:szCs w:val="28"/>
        </w:rPr>
        <w:t xml:space="preserve"> </w:t>
      </w:r>
      <w:r w:rsidRPr="008C6629">
        <w:rPr>
          <w:rStyle w:val="af2"/>
          <w:i w:val="0"/>
          <w:sz w:val="28"/>
          <w:szCs w:val="28"/>
        </w:rPr>
        <w:t>поток</w:t>
      </w:r>
      <w:r w:rsidR="00904529">
        <w:rPr>
          <w:rStyle w:val="af2"/>
          <w:i w:val="0"/>
          <w:sz w:val="28"/>
          <w:szCs w:val="28"/>
        </w:rPr>
        <w:t xml:space="preserve"> </w:t>
      </w:r>
      <w:r w:rsidRPr="008C6629">
        <w:rPr>
          <w:rStyle w:val="af2"/>
          <w:i w:val="0"/>
          <w:sz w:val="28"/>
          <w:szCs w:val="28"/>
        </w:rPr>
        <w:t>базируется</w:t>
      </w:r>
      <w:r w:rsidR="00904529">
        <w:rPr>
          <w:rStyle w:val="af2"/>
          <w:i w:val="0"/>
          <w:sz w:val="28"/>
          <w:szCs w:val="28"/>
        </w:rPr>
        <w:t xml:space="preserve"> </w:t>
      </w:r>
      <w:r w:rsidRPr="008C6629">
        <w:rPr>
          <w:rStyle w:val="af2"/>
          <w:i w:val="0"/>
          <w:sz w:val="28"/>
          <w:szCs w:val="28"/>
        </w:rPr>
        <w:t>на</w:t>
      </w:r>
      <w:r w:rsidR="00904529">
        <w:rPr>
          <w:rStyle w:val="af2"/>
          <w:i w:val="0"/>
          <w:sz w:val="28"/>
          <w:szCs w:val="28"/>
        </w:rPr>
        <w:t xml:space="preserve"> </w:t>
      </w:r>
      <w:r w:rsidRPr="008C6629">
        <w:rPr>
          <w:rStyle w:val="af2"/>
          <w:i w:val="0"/>
          <w:sz w:val="28"/>
          <w:szCs w:val="28"/>
        </w:rPr>
        <w:t>средствах</w:t>
      </w:r>
      <w:r w:rsidR="00904529">
        <w:rPr>
          <w:rStyle w:val="af2"/>
          <w:i w:val="0"/>
          <w:sz w:val="28"/>
          <w:szCs w:val="28"/>
        </w:rPr>
        <w:t xml:space="preserve"> </w:t>
      </w:r>
      <w:r w:rsidRPr="008C6629">
        <w:rPr>
          <w:rStyle w:val="af2"/>
          <w:i w:val="0"/>
          <w:sz w:val="28"/>
          <w:szCs w:val="28"/>
        </w:rPr>
        <w:t>успешных</w:t>
      </w:r>
      <w:r w:rsidR="00904529">
        <w:rPr>
          <w:rStyle w:val="af2"/>
          <w:i w:val="0"/>
          <w:sz w:val="28"/>
          <w:szCs w:val="28"/>
        </w:rPr>
        <w:t xml:space="preserve"> </w:t>
      </w:r>
      <w:r w:rsidRPr="008C6629">
        <w:rPr>
          <w:rStyle w:val="af2"/>
          <w:i w:val="0"/>
          <w:sz w:val="28"/>
          <w:szCs w:val="28"/>
        </w:rPr>
        <w:t>компаний</w:t>
      </w:r>
      <w:r w:rsidR="00904529">
        <w:rPr>
          <w:rStyle w:val="af2"/>
          <w:i w:val="0"/>
          <w:sz w:val="28"/>
          <w:szCs w:val="28"/>
        </w:rPr>
        <w:t xml:space="preserve"> </w:t>
      </w:r>
      <w:r w:rsidRPr="008C6629">
        <w:rPr>
          <w:rStyle w:val="af2"/>
          <w:i w:val="0"/>
          <w:sz w:val="28"/>
          <w:szCs w:val="28"/>
        </w:rPr>
        <w:t>отрасли,</w:t>
      </w:r>
      <w:r w:rsidR="00904529">
        <w:rPr>
          <w:rStyle w:val="af2"/>
          <w:i w:val="0"/>
          <w:sz w:val="28"/>
          <w:szCs w:val="28"/>
        </w:rPr>
        <w:t xml:space="preserve"> </w:t>
      </w:r>
      <w:r w:rsidRPr="008C6629">
        <w:rPr>
          <w:rStyle w:val="af2"/>
          <w:i w:val="0"/>
          <w:sz w:val="28"/>
          <w:szCs w:val="28"/>
        </w:rPr>
        <w:t>и</w:t>
      </w:r>
      <w:r w:rsidR="00904529">
        <w:rPr>
          <w:rStyle w:val="af2"/>
          <w:i w:val="0"/>
          <w:sz w:val="28"/>
          <w:szCs w:val="28"/>
        </w:rPr>
        <w:t xml:space="preserve"> </w:t>
      </w:r>
      <w:r w:rsidRPr="008C6629">
        <w:rPr>
          <w:rStyle w:val="af2"/>
          <w:i w:val="0"/>
          <w:sz w:val="28"/>
          <w:szCs w:val="28"/>
        </w:rPr>
        <w:t>носит</w:t>
      </w:r>
      <w:r w:rsidR="00904529">
        <w:rPr>
          <w:rStyle w:val="af2"/>
          <w:i w:val="0"/>
          <w:sz w:val="28"/>
          <w:szCs w:val="28"/>
        </w:rPr>
        <w:t xml:space="preserve"> </w:t>
      </w:r>
      <w:r w:rsidRPr="008C6629">
        <w:rPr>
          <w:rStyle w:val="af2"/>
          <w:i w:val="0"/>
          <w:sz w:val="28"/>
          <w:szCs w:val="28"/>
        </w:rPr>
        <w:t>малый</w:t>
      </w:r>
      <w:r w:rsidR="00904529">
        <w:rPr>
          <w:rStyle w:val="af2"/>
          <w:i w:val="0"/>
          <w:sz w:val="28"/>
          <w:szCs w:val="28"/>
        </w:rPr>
        <w:t xml:space="preserve"> </w:t>
      </w:r>
      <w:r w:rsidRPr="008C6629">
        <w:rPr>
          <w:rStyle w:val="af2"/>
          <w:i w:val="0"/>
          <w:sz w:val="28"/>
          <w:szCs w:val="28"/>
        </w:rPr>
        <w:t>или</w:t>
      </w:r>
      <w:r w:rsidR="00904529">
        <w:rPr>
          <w:rStyle w:val="af2"/>
          <w:i w:val="0"/>
          <w:sz w:val="28"/>
          <w:szCs w:val="28"/>
        </w:rPr>
        <w:t xml:space="preserve"> </w:t>
      </w:r>
      <w:r w:rsidRPr="008C6629">
        <w:rPr>
          <w:rStyle w:val="af2"/>
          <w:i w:val="0"/>
          <w:sz w:val="28"/>
          <w:szCs w:val="28"/>
        </w:rPr>
        <w:t>средний</w:t>
      </w:r>
      <w:r w:rsidR="00904529">
        <w:rPr>
          <w:rStyle w:val="af2"/>
          <w:i w:val="0"/>
          <w:sz w:val="28"/>
          <w:szCs w:val="28"/>
        </w:rPr>
        <w:t xml:space="preserve"> </w:t>
      </w:r>
      <w:r w:rsidRPr="008C6629">
        <w:rPr>
          <w:rStyle w:val="af2"/>
          <w:i w:val="0"/>
          <w:sz w:val="28"/>
          <w:szCs w:val="28"/>
        </w:rPr>
        <w:t>характер.</w:t>
      </w:r>
      <w:r w:rsidR="00904529">
        <w:rPr>
          <w:rStyle w:val="af2"/>
          <w:i w:val="0"/>
          <w:sz w:val="28"/>
          <w:szCs w:val="28"/>
        </w:rPr>
        <w:t xml:space="preserve"> </w:t>
      </w:r>
      <w:r w:rsidRPr="008C6629">
        <w:rPr>
          <w:rStyle w:val="af2"/>
          <w:i w:val="0"/>
          <w:sz w:val="28"/>
          <w:szCs w:val="28"/>
        </w:rPr>
        <w:t>Создание</w:t>
      </w:r>
      <w:r w:rsidR="00904529">
        <w:rPr>
          <w:rStyle w:val="af2"/>
          <w:i w:val="0"/>
          <w:sz w:val="28"/>
          <w:szCs w:val="28"/>
        </w:rPr>
        <w:t xml:space="preserve"> </w:t>
      </w:r>
      <w:r w:rsidRPr="008C6629">
        <w:rPr>
          <w:rStyle w:val="af2"/>
          <w:i w:val="0"/>
          <w:sz w:val="28"/>
          <w:szCs w:val="28"/>
        </w:rPr>
        <w:t>высокотехнологичных</w:t>
      </w:r>
      <w:r w:rsidR="00904529">
        <w:rPr>
          <w:rStyle w:val="af2"/>
          <w:i w:val="0"/>
          <w:sz w:val="28"/>
          <w:szCs w:val="28"/>
        </w:rPr>
        <w:t xml:space="preserve"> </w:t>
      </w:r>
      <w:r w:rsidRPr="008C6629">
        <w:rPr>
          <w:rStyle w:val="af2"/>
          <w:i w:val="0"/>
          <w:sz w:val="28"/>
          <w:szCs w:val="28"/>
        </w:rPr>
        <w:t>производств,</w:t>
      </w:r>
      <w:r w:rsidR="00904529">
        <w:rPr>
          <w:rStyle w:val="af2"/>
          <w:i w:val="0"/>
          <w:sz w:val="28"/>
          <w:szCs w:val="28"/>
        </w:rPr>
        <w:t xml:space="preserve"> </w:t>
      </w:r>
      <w:r w:rsidRPr="008C6629">
        <w:rPr>
          <w:rStyle w:val="af2"/>
          <w:i w:val="0"/>
          <w:sz w:val="28"/>
          <w:szCs w:val="28"/>
        </w:rPr>
        <w:t>серьезные</w:t>
      </w:r>
      <w:r w:rsidR="00904529">
        <w:rPr>
          <w:rStyle w:val="af2"/>
          <w:i w:val="0"/>
          <w:sz w:val="28"/>
          <w:szCs w:val="28"/>
        </w:rPr>
        <w:t xml:space="preserve"> </w:t>
      </w:r>
      <w:r w:rsidRPr="008C6629">
        <w:rPr>
          <w:rStyle w:val="af2"/>
          <w:i w:val="0"/>
          <w:sz w:val="28"/>
          <w:szCs w:val="28"/>
        </w:rPr>
        <w:t>вложения</w:t>
      </w:r>
      <w:r w:rsidR="00904529">
        <w:rPr>
          <w:rStyle w:val="af2"/>
          <w:i w:val="0"/>
          <w:sz w:val="28"/>
          <w:szCs w:val="28"/>
        </w:rPr>
        <w:t xml:space="preserve"> </w:t>
      </w:r>
      <w:r w:rsidRPr="008C6629">
        <w:rPr>
          <w:rStyle w:val="af2"/>
          <w:i w:val="0"/>
          <w:sz w:val="28"/>
          <w:szCs w:val="28"/>
        </w:rPr>
        <w:t>в</w:t>
      </w:r>
      <w:r w:rsidR="00904529">
        <w:rPr>
          <w:rStyle w:val="af2"/>
          <w:i w:val="0"/>
          <w:sz w:val="28"/>
          <w:szCs w:val="28"/>
        </w:rPr>
        <w:t xml:space="preserve"> </w:t>
      </w:r>
      <w:r w:rsidRPr="008C6629">
        <w:rPr>
          <w:rStyle w:val="af2"/>
          <w:i w:val="0"/>
          <w:sz w:val="28"/>
          <w:szCs w:val="28"/>
        </w:rPr>
        <w:t>НИОКР</w:t>
      </w:r>
      <w:r w:rsidR="00904529">
        <w:rPr>
          <w:rStyle w:val="af2"/>
          <w:i w:val="0"/>
          <w:sz w:val="28"/>
          <w:szCs w:val="28"/>
        </w:rPr>
        <w:t xml:space="preserve"> </w:t>
      </w:r>
      <w:r w:rsidRPr="008C6629">
        <w:rPr>
          <w:rStyle w:val="af2"/>
          <w:i w:val="0"/>
          <w:sz w:val="28"/>
          <w:szCs w:val="28"/>
        </w:rPr>
        <w:t>в</w:t>
      </w:r>
      <w:r w:rsidR="00904529">
        <w:rPr>
          <w:rStyle w:val="af2"/>
          <w:i w:val="0"/>
          <w:sz w:val="28"/>
          <w:szCs w:val="28"/>
        </w:rPr>
        <w:t xml:space="preserve"> </w:t>
      </w:r>
      <w:r w:rsidRPr="008C6629">
        <w:rPr>
          <w:rStyle w:val="af2"/>
          <w:i w:val="0"/>
          <w:sz w:val="28"/>
          <w:szCs w:val="28"/>
        </w:rPr>
        <w:t>отрасли</w:t>
      </w:r>
      <w:r w:rsidR="00904529">
        <w:rPr>
          <w:rStyle w:val="af2"/>
          <w:i w:val="0"/>
          <w:sz w:val="28"/>
          <w:szCs w:val="28"/>
        </w:rPr>
        <w:t xml:space="preserve"> </w:t>
      </w:r>
      <w:r w:rsidRPr="008C6629">
        <w:rPr>
          <w:rStyle w:val="af2"/>
          <w:i w:val="0"/>
          <w:sz w:val="28"/>
          <w:szCs w:val="28"/>
        </w:rPr>
        <w:t>не</w:t>
      </w:r>
      <w:r w:rsidR="00904529">
        <w:rPr>
          <w:rStyle w:val="af2"/>
          <w:i w:val="0"/>
          <w:sz w:val="28"/>
          <w:szCs w:val="28"/>
        </w:rPr>
        <w:t xml:space="preserve"> </w:t>
      </w:r>
      <w:r w:rsidRPr="008C6629">
        <w:rPr>
          <w:rStyle w:val="af2"/>
          <w:i w:val="0"/>
          <w:sz w:val="28"/>
          <w:szCs w:val="28"/>
        </w:rPr>
        <w:t>заметны.</w:t>
      </w:r>
      <w:r w:rsidR="00904529">
        <w:rPr>
          <w:rStyle w:val="af2"/>
          <w:i w:val="0"/>
          <w:sz w:val="28"/>
          <w:szCs w:val="28"/>
        </w:rPr>
        <w:t xml:space="preserve"> </w:t>
      </w:r>
      <w:r w:rsidRPr="008C6629">
        <w:rPr>
          <w:rStyle w:val="af2"/>
          <w:i w:val="0"/>
          <w:sz w:val="28"/>
          <w:szCs w:val="28"/>
        </w:rPr>
        <w:t>Об</w:t>
      </w:r>
      <w:r w:rsidR="00904529">
        <w:rPr>
          <w:rStyle w:val="af2"/>
          <w:i w:val="0"/>
          <w:sz w:val="28"/>
          <w:szCs w:val="28"/>
        </w:rPr>
        <w:t xml:space="preserve"> </w:t>
      </w:r>
      <w:r w:rsidRPr="008C6629">
        <w:rPr>
          <w:rStyle w:val="af2"/>
          <w:i w:val="0"/>
          <w:sz w:val="28"/>
          <w:szCs w:val="28"/>
        </w:rPr>
        <w:t>экономической</w:t>
      </w:r>
      <w:r w:rsidR="00904529">
        <w:rPr>
          <w:rStyle w:val="af2"/>
          <w:i w:val="0"/>
          <w:sz w:val="28"/>
          <w:szCs w:val="28"/>
        </w:rPr>
        <w:t xml:space="preserve"> </w:t>
      </w:r>
      <w:r w:rsidRPr="008C6629">
        <w:rPr>
          <w:rStyle w:val="af2"/>
          <w:i w:val="0"/>
          <w:sz w:val="28"/>
          <w:szCs w:val="28"/>
        </w:rPr>
        <w:t>стагнации</w:t>
      </w:r>
      <w:r w:rsidR="00904529">
        <w:rPr>
          <w:rStyle w:val="af2"/>
          <w:i w:val="0"/>
          <w:sz w:val="28"/>
          <w:szCs w:val="28"/>
        </w:rPr>
        <w:t xml:space="preserve"> </w:t>
      </w:r>
      <w:r w:rsidRPr="008C6629">
        <w:rPr>
          <w:rStyle w:val="af2"/>
          <w:i w:val="0"/>
          <w:sz w:val="28"/>
          <w:szCs w:val="28"/>
        </w:rPr>
        <w:t>отрасли</w:t>
      </w:r>
      <w:r w:rsidR="00904529">
        <w:rPr>
          <w:rStyle w:val="af2"/>
          <w:i w:val="0"/>
          <w:sz w:val="28"/>
          <w:szCs w:val="28"/>
        </w:rPr>
        <w:t xml:space="preserve"> </w:t>
      </w:r>
      <w:r w:rsidRPr="008C6629">
        <w:rPr>
          <w:rStyle w:val="af2"/>
          <w:i w:val="0"/>
          <w:sz w:val="28"/>
          <w:szCs w:val="28"/>
        </w:rPr>
        <w:t>может</w:t>
      </w:r>
      <w:r w:rsidR="00904529">
        <w:rPr>
          <w:rStyle w:val="af2"/>
          <w:i w:val="0"/>
          <w:sz w:val="28"/>
          <w:szCs w:val="28"/>
        </w:rPr>
        <w:t xml:space="preserve"> </w:t>
      </w:r>
      <w:r w:rsidRPr="008C6629">
        <w:rPr>
          <w:rStyle w:val="af2"/>
          <w:i w:val="0"/>
          <w:sz w:val="28"/>
          <w:szCs w:val="28"/>
        </w:rPr>
        <w:t>говорить</w:t>
      </w:r>
      <w:r w:rsidR="00904529">
        <w:rPr>
          <w:rStyle w:val="af2"/>
          <w:i w:val="0"/>
          <w:sz w:val="28"/>
          <w:szCs w:val="28"/>
        </w:rPr>
        <w:t xml:space="preserve"> </w:t>
      </w:r>
      <w:r w:rsidRPr="008C6629">
        <w:rPr>
          <w:rStyle w:val="af2"/>
          <w:i w:val="0"/>
          <w:sz w:val="28"/>
          <w:szCs w:val="28"/>
        </w:rPr>
        <w:t>и</w:t>
      </w:r>
      <w:r w:rsidR="00904529">
        <w:rPr>
          <w:rStyle w:val="af2"/>
          <w:i w:val="0"/>
          <w:sz w:val="28"/>
          <w:szCs w:val="28"/>
        </w:rPr>
        <w:t xml:space="preserve"> </w:t>
      </w:r>
      <w:r w:rsidRPr="008C6629">
        <w:rPr>
          <w:rStyle w:val="af2"/>
          <w:i w:val="0"/>
          <w:sz w:val="28"/>
          <w:szCs w:val="28"/>
        </w:rPr>
        <w:t>очень</w:t>
      </w:r>
      <w:r w:rsidR="00904529">
        <w:rPr>
          <w:rStyle w:val="af2"/>
          <w:i w:val="0"/>
          <w:sz w:val="28"/>
          <w:szCs w:val="28"/>
        </w:rPr>
        <w:t xml:space="preserve"> </w:t>
      </w:r>
      <w:r w:rsidRPr="008C6629">
        <w:rPr>
          <w:rStyle w:val="af2"/>
          <w:i w:val="0"/>
          <w:sz w:val="28"/>
          <w:szCs w:val="28"/>
        </w:rPr>
        <w:t>слабый</w:t>
      </w:r>
      <w:r w:rsidR="00904529">
        <w:rPr>
          <w:rStyle w:val="af2"/>
          <w:i w:val="0"/>
          <w:sz w:val="28"/>
          <w:szCs w:val="28"/>
        </w:rPr>
        <w:t xml:space="preserve"> </w:t>
      </w:r>
      <w:r w:rsidRPr="008C6629">
        <w:rPr>
          <w:rStyle w:val="af2"/>
          <w:i w:val="0"/>
          <w:sz w:val="28"/>
          <w:szCs w:val="28"/>
        </w:rPr>
        <w:t>уровень</w:t>
      </w:r>
      <w:r w:rsidR="00904529">
        <w:rPr>
          <w:rStyle w:val="af2"/>
          <w:i w:val="0"/>
          <w:sz w:val="28"/>
          <w:szCs w:val="28"/>
        </w:rPr>
        <w:t xml:space="preserve"> </w:t>
      </w:r>
      <w:r w:rsidRPr="008C6629">
        <w:rPr>
          <w:rStyle w:val="af2"/>
          <w:i w:val="0"/>
          <w:sz w:val="28"/>
          <w:szCs w:val="28"/>
        </w:rPr>
        <w:t>выставочной</w:t>
      </w:r>
      <w:r w:rsidR="00904529">
        <w:rPr>
          <w:rStyle w:val="af2"/>
          <w:i w:val="0"/>
          <w:sz w:val="28"/>
          <w:szCs w:val="28"/>
        </w:rPr>
        <w:t xml:space="preserve"> </w:t>
      </w:r>
      <w:r w:rsidRPr="008C6629">
        <w:rPr>
          <w:rStyle w:val="af2"/>
          <w:i w:val="0"/>
          <w:sz w:val="28"/>
          <w:szCs w:val="28"/>
        </w:rPr>
        <w:t>и</w:t>
      </w:r>
      <w:r w:rsidR="00904529">
        <w:rPr>
          <w:rStyle w:val="af2"/>
          <w:i w:val="0"/>
          <w:sz w:val="28"/>
          <w:szCs w:val="28"/>
        </w:rPr>
        <w:t xml:space="preserve"> </w:t>
      </w:r>
      <w:r w:rsidRPr="008C6629">
        <w:rPr>
          <w:rStyle w:val="af2"/>
          <w:i w:val="0"/>
          <w:sz w:val="28"/>
          <w:szCs w:val="28"/>
        </w:rPr>
        <w:t>коммуникационной,</w:t>
      </w:r>
      <w:r w:rsidR="00904529">
        <w:rPr>
          <w:rStyle w:val="af2"/>
          <w:i w:val="0"/>
          <w:sz w:val="28"/>
          <w:szCs w:val="28"/>
        </w:rPr>
        <w:t xml:space="preserve"> </w:t>
      </w:r>
      <w:r w:rsidRPr="008C6629">
        <w:rPr>
          <w:rStyle w:val="af2"/>
          <w:i w:val="0"/>
          <w:sz w:val="28"/>
          <w:szCs w:val="28"/>
        </w:rPr>
        <w:t>образовательной</w:t>
      </w:r>
      <w:r w:rsidR="00904529">
        <w:rPr>
          <w:rStyle w:val="af2"/>
          <w:i w:val="0"/>
          <w:sz w:val="28"/>
          <w:szCs w:val="28"/>
        </w:rPr>
        <w:t xml:space="preserve"> </w:t>
      </w:r>
      <w:r w:rsidRPr="008C6629">
        <w:rPr>
          <w:rStyle w:val="af2"/>
          <w:i w:val="0"/>
          <w:sz w:val="28"/>
          <w:szCs w:val="28"/>
        </w:rPr>
        <w:t>активности.</w:t>
      </w:r>
    </w:p>
    <w:p w:rsidR="008C6629" w:rsidRPr="008C6629" w:rsidRDefault="008C6629" w:rsidP="008C6629">
      <w:pPr>
        <w:pStyle w:val="af"/>
        <w:shd w:val="clear" w:color="auto" w:fill="FFFFFF"/>
        <w:spacing w:before="0" w:beforeAutospacing="0" w:after="0" w:afterAutospacing="0" w:line="360" w:lineRule="auto"/>
        <w:ind w:firstLine="709"/>
        <w:jc w:val="both"/>
        <w:rPr>
          <w:color w:val="000000"/>
          <w:sz w:val="28"/>
          <w:szCs w:val="28"/>
        </w:rPr>
      </w:pPr>
      <w:r w:rsidRPr="008C6629">
        <w:rPr>
          <w:rStyle w:val="af2"/>
          <w:i w:val="0"/>
          <w:sz w:val="28"/>
          <w:szCs w:val="28"/>
        </w:rPr>
        <w:t>Определить</w:t>
      </w:r>
      <w:r w:rsidR="00904529">
        <w:rPr>
          <w:rStyle w:val="af2"/>
          <w:i w:val="0"/>
          <w:sz w:val="28"/>
          <w:szCs w:val="28"/>
        </w:rPr>
        <w:t xml:space="preserve"> </w:t>
      </w:r>
      <w:r w:rsidRPr="008C6629">
        <w:rPr>
          <w:rStyle w:val="af2"/>
          <w:i w:val="0"/>
          <w:sz w:val="28"/>
          <w:szCs w:val="28"/>
        </w:rPr>
        <w:t>размер</w:t>
      </w:r>
      <w:r w:rsidR="00904529">
        <w:rPr>
          <w:rStyle w:val="af2"/>
          <w:i w:val="0"/>
          <w:sz w:val="28"/>
          <w:szCs w:val="28"/>
        </w:rPr>
        <w:t xml:space="preserve"> </w:t>
      </w:r>
      <w:r w:rsidRPr="008C6629">
        <w:rPr>
          <w:rStyle w:val="af2"/>
          <w:i w:val="0"/>
          <w:sz w:val="28"/>
          <w:szCs w:val="28"/>
        </w:rPr>
        <w:t>экономического</w:t>
      </w:r>
      <w:r w:rsidR="00904529">
        <w:rPr>
          <w:rStyle w:val="af2"/>
          <w:i w:val="0"/>
          <w:sz w:val="28"/>
          <w:szCs w:val="28"/>
        </w:rPr>
        <w:t xml:space="preserve"> </w:t>
      </w:r>
      <w:r w:rsidRPr="008C6629">
        <w:rPr>
          <w:rStyle w:val="af2"/>
          <w:i w:val="0"/>
          <w:sz w:val="28"/>
          <w:szCs w:val="28"/>
        </w:rPr>
        <w:t>роста</w:t>
      </w:r>
      <w:r w:rsidR="00904529">
        <w:rPr>
          <w:rStyle w:val="af2"/>
          <w:i w:val="0"/>
          <w:sz w:val="28"/>
          <w:szCs w:val="28"/>
        </w:rPr>
        <w:t xml:space="preserve"> </w:t>
      </w:r>
      <w:r w:rsidRPr="008C6629">
        <w:rPr>
          <w:rStyle w:val="af2"/>
          <w:i w:val="0"/>
          <w:sz w:val="28"/>
          <w:szCs w:val="28"/>
        </w:rPr>
        <w:t>или</w:t>
      </w:r>
      <w:r w:rsidR="00904529">
        <w:rPr>
          <w:rStyle w:val="af2"/>
          <w:i w:val="0"/>
          <w:sz w:val="28"/>
          <w:szCs w:val="28"/>
        </w:rPr>
        <w:t xml:space="preserve"> </w:t>
      </w:r>
      <w:r w:rsidRPr="008C6629">
        <w:rPr>
          <w:rStyle w:val="af2"/>
          <w:i w:val="0"/>
          <w:sz w:val="28"/>
          <w:szCs w:val="28"/>
        </w:rPr>
        <w:t>падения</w:t>
      </w:r>
      <w:r w:rsidR="00904529">
        <w:rPr>
          <w:rStyle w:val="af2"/>
          <w:i w:val="0"/>
          <w:sz w:val="28"/>
          <w:szCs w:val="28"/>
        </w:rPr>
        <w:t xml:space="preserve"> </w:t>
      </w:r>
      <w:r w:rsidRPr="008C6629">
        <w:rPr>
          <w:rStyle w:val="af2"/>
          <w:i w:val="0"/>
          <w:sz w:val="28"/>
          <w:szCs w:val="28"/>
        </w:rPr>
        <w:t>в</w:t>
      </w:r>
      <w:r w:rsidR="00904529">
        <w:rPr>
          <w:rStyle w:val="af2"/>
          <w:i w:val="0"/>
          <w:sz w:val="28"/>
          <w:szCs w:val="28"/>
        </w:rPr>
        <w:t xml:space="preserve"> </w:t>
      </w:r>
      <w:r w:rsidRPr="008C6629">
        <w:rPr>
          <w:rStyle w:val="af2"/>
          <w:i w:val="0"/>
          <w:sz w:val="28"/>
          <w:szCs w:val="28"/>
        </w:rPr>
        <w:t>отрасли</w:t>
      </w:r>
      <w:r w:rsidR="00904529">
        <w:rPr>
          <w:rStyle w:val="af2"/>
          <w:i w:val="0"/>
          <w:sz w:val="28"/>
          <w:szCs w:val="28"/>
        </w:rPr>
        <w:t xml:space="preserve"> </w:t>
      </w:r>
      <w:r w:rsidRPr="008C6629">
        <w:rPr>
          <w:rStyle w:val="af2"/>
          <w:i w:val="0"/>
          <w:sz w:val="28"/>
          <w:szCs w:val="28"/>
        </w:rPr>
        <w:t>в</w:t>
      </w:r>
      <w:r w:rsidR="00904529">
        <w:rPr>
          <w:rStyle w:val="af2"/>
          <w:i w:val="0"/>
          <w:sz w:val="28"/>
          <w:szCs w:val="28"/>
        </w:rPr>
        <w:t xml:space="preserve"> </w:t>
      </w:r>
      <w:r w:rsidRPr="008C6629">
        <w:rPr>
          <w:rStyle w:val="af2"/>
          <w:i w:val="0"/>
          <w:sz w:val="28"/>
          <w:szCs w:val="28"/>
        </w:rPr>
        <w:t>целом</w:t>
      </w:r>
      <w:r w:rsidR="00904529">
        <w:rPr>
          <w:rStyle w:val="af2"/>
          <w:i w:val="0"/>
          <w:sz w:val="28"/>
          <w:szCs w:val="28"/>
        </w:rPr>
        <w:t xml:space="preserve"> </w:t>
      </w:r>
      <w:r w:rsidRPr="008C6629">
        <w:rPr>
          <w:rStyle w:val="af2"/>
          <w:i w:val="0"/>
          <w:sz w:val="28"/>
          <w:szCs w:val="28"/>
        </w:rPr>
        <w:t>не</w:t>
      </w:r>
      <w:r w:rsidR="00904529">
        <w:rPr>
          <w:rStyle w:val="af2"/>
          <w:i w:val="0"/>
          <w:sz w:val="28"/>
          <w:szCs w:val="28"/>
        </w:rPr>
        <w:t xml:space="preserve"> </w:t>
      </w:r>
      <w:r w:rsidRPr="008C6629">
        <w:rPr>
          <w:rStyle w:val="af2"/>
          <w:i w:val="0"/>
          <w:sz w:val="28"/>
          <w:szCs w:val="28"/>
        </w:rPr>
        <w:t>представляется</w:t>
      </w:r>
      <w:r w:rsidR="00904529">
        <w:rPr>
          <w:rStyle w:val="af2"/>
          <w:i w:val="0"/>
          <w:sz w:val="28"/>
          <w:szCs w:val="28"/>
        </w:rPr>
        <w:t xml:space="preserve"> </w:t>
      </w:r>
      <w:r w:rsidRPr="008C6629">
        <w:rPr>
          <w:rStyle w:val="af2"/>
          <w:i w:val="0"/>
          <w:sz w:val="28"/>
          <w:szCs w:val="28"/>
        </w:rPr>
        <w:t>возможным.</w:t>
      </w:r>
      <w:r w:rsidR="00904529">
        <w:rPr>
          <w:rStyle w:val="af2"/>
          <w:i w:val="0"/>
          <w:sz w:val="28"/>
          <w:szCs w:val="28"/>
        </w:rPr>
        <w:t xml:space="preserve"> </w:t>
      </w:r>
      <w:r w:rsidRPr="008C6629">
        <w:rPr>
          <w:rStyle w:val="af2"/>
          <w:i w:val="0"/>
          <w:sz w:val="28"/>
          <w:szCs w:val="28"/>
        </w:rPr>
        <w:t>Основными</w:t>
      </w:r>
      <w:r w:rsidR="00904529">
        <w:rPr>
          <w:rStyle w:val="af2"/>
          <w:i w:val="0"/>
          <w:sz w:val="28"/>
          <w:szCs w:val="28"/>
        </w:rPr>
        <w:t xml:space="preserve"> </w:t>
      </w:r>
      <w:r w:rsidRPr="008C6629">
        <w:rPr>
          <w:rStyle w:val="af2"/>
          <w:i w:val="0"/>
          <w:sz w:val="28"/>
          <w:szCs w:val="28"/>
        </w:rPr>
        <w:t>источниками</w:t>
      </w:r>
      <w:r w:rsidR="00904529">
        <w:rPr>
          <w:rStyle w:val="af2"/>
          <w:i w:val="0"/>
          <w:sz w:val="28"/>
          <w:szCs w:val="28"/>
        </w:rPr>
        <w:t xml:space="preserve"> </w:t>
      </w:r>
      <w:r w:rsidRPr="008C6629">
        <w:rPr>
          <w:rStyle w:val="af2"/>
          <w:i w:val="0"/>
          <w:sz w:val="28"/>
          <w:szCs w:val="28"/>
        </w:rPr>
        <w:t>роста</w:t>
      </w:r>
      <w:r w:rsidR="00904529">
        <w:rPr>
          <w:rStyle w:val="af2"/>
          <w:i w:val="0"/>
          <w:sz w:val="28"/>
          <w:szCs w:val="28"/>
        </w:rPr>
        <w:t xml:space="preserve"> </w:t>
      </w:r>
      <w:r w:rsidRPr="008C6629">
        <w:rPr>
          <w:rStyle w:val="af2"/>
          <w:i w:val="0"/>
          <w:sz w:val="28"/>
          <w:szCs w:val="28"/>
        </w:rPr>
        <w:t>экономики</w:t>
      </w:r>
      <w:r w:rsidR="00904529">
        <w:rPr>
          <w:rStyle w:val="af2"/>
          <w:i w:val="0"/>
          <w:sz w:val="28"/>
          <w:szCs w:val="28"/>
        </w:rPr>
        <w:t xml:space="preserve"> </w:t>
      </w:r>
      <w:r w:rsidRPr="008C6629">
        <w:rPr>
          <w:rStyle w:val="af2"/>
          <w:i w:val="0"/>
          <w:sz w:val="28"/>
          <w:szCs w:val="28"/>
        </w:rPr>
        <w:t>отрасли</w:t>
      </w:r>
      <w:r w:rsidR="00904529">
        <w:rPr>
          <w:rStyle w:val="af2"/>
          <w:i w:val="0"/>
          <w:sz w:val="28"/>
          <w:szCs w:val="28"/>
        </w:rPr>
        <w:t xml:space="preserve"> </w:t>
      </w:r>
      <w:r w:rsidRPr="008C6629">
        <w:rPr>
          <w:rStyle w:val="af2"/>
          <w:i w:val="0"/>
          <w:sz w:val="28"/>
          <w:szCs w:val="28"/>
        </w:rPr>
        <w:t>являются</w:t>
      </w:r>
      <w:r w:rsidR="00904529">
        <w:rPr>
          <w:rStyle w:val="af2"/>
          <w:i w:val="0"/>
          <w:sz w:val="28"/>
          <w:szCs w:val="28"/>
        </w:rPr>
        <w:t xml:space="preserve"> </w:t>
      </w:r>
      <w:r w:rsidRPr="008C6629">
        <w:rPr>
          <w:rStyle w:val="af2"/>
          <w:i w:val="0"/>
          <w:sz w:val="28"/>
          <w:szCs w:val="28"/>
        </w:rPr>
        <w:t>бюджетный</w:t>
      </w:r>
      <w:r w:rsidR="00904529">
        <w:rPr>
          <w:rStyle w:val="af2"/>
          <w:i w:val="0"/>
          <w:sz w:val="28"/>
          <w:szCs w:val="28"/>
        </w:rPr>
        <w:t xml:space="preserve"> </w:t>
      </w:r>
      <w:r w:rsidRPr="008C6629">
        <w:rPr>
          <w:rStyle w:val="af2"/>
          <w:i w:val="0"/>
          <w:sz w:val="28"/>
          <w:szCs w:val="28"/>
        </w:rPr>
        <w:t>сектор</w:t>
      </w:r>
      <w:r w:rsidR="00904529">
        <w:rPr>
          <w:rStyle w:val="af2"/>
          <w:i w:val="0"/>
          <w:sz w:val="28"/>
          <w:szCs w:val="28"/>
        </w:rPr>
        <w:t xml:space="preserve"> </w:t>
      </w:r>
      <w:r w:rsidRPr="008C6629">
        <w:rPr>
          <w:rStyle w:val="af2"/>
          <w:i w:val="0"/>
          <w:sz w:val="28"/>
          <w:szCs w:val="28"/>
        </w:rPr>
        <w:t>и</w:t>
      </w:r>
      <w:r w:rsidR="00904529">
        <w:rPr>
          <w:rStyle w:val="af2"/>
          <w:i w:val="0"/>
          <w:sz w:val="28"/>
          <w:szCs w:val="28"/>
        </w:rPr>
        <w:t xml:space="preserve"> </w:t>
      </w:r>
      <w:r w:rsidRPr="008C6629">
        <w:rPr>
          <w:rStyle w:val="af2"/>
          <w:i w:val="0"/>
          <w:sz w:val="28"/>
          <w:szCs w:val="28"/>
        </w:rPr>
        <w:t>строительная</w:t>
      </w:r>
      <w:r w:rsidR="00904529">
        <w:rPr>
          <w:rStyle w:val="af2"/>
          <w:i w:val="0"/>
          <w:sz w:val="28"/>
          <w:szCs w:val="28"/>
        </w:rPr>
        <w:t xml:space="preserve"> </w:t>
      </w:r>
      <w:r w:rsidRPr="008C6629">
        <w:rPr>
          <w:rStyle w:val="af2"/>
          <w:i w:val="0"/>
          <w:sz w:val="28"/>
          <w:szCs w:val="28"/>
        </w:rPr>
        <w:t>отрасль,</w:t>
      </w:r>
      <w:r w:rsidR="00904529">
        <w:rPr>
          <w:rStyle w:val="af2"/>
          <w:i w:val="0"/>
          <w:sz w:val="28"/>
          <w:szCs w:val="28"/>
        </w:rPr>
        <w:t xml:space="preserve"> </w:t>
      </w:r>
      <w:r w:rsidRPr="008C6629">
        <w:rPr>
          <w:rStyle w:val="af2"/>
          <w:i w:val="0"/>
          <w:sz w:val="28"/>
          <w:szCs w:val="28"/>
        </w:rPr>
        <w:t>именно</w:t>
      </w:r>
      <w:r w:rsidR="00904529">
        <w:rPr>
          <w:rStyle w:val="af2"/>
          <w:i w:val="0"/>
          <w:sz w:val="28"/>
          <w:szCs w:val="28"/>
        </w:rPr>
        <w:t xml:space="preserve"> </w:t>
      </w:r>
      <w:r w:rsidRPr="008C6629">
        <w:rPr>
          <w:rStyle w:val="af2"/>
          <w:i w:val="0"/>
          <w:sz w:val="28"/>
          <w:szCs w:val="28"/>
        </w:rPr>
        <w:t>их</w:t>
      </w:r>
      <w:r w:rsidR="00904529">
        <w:rPr>
          <w:rStyle w:val="af2"/>
          <w:i w:val="0"/>
          <w:sz w:val="28"/>
          <w:szCs w:val="28"/>
        </w:rPr>
        <w:t xml:space="preserve"> </w:t>
      </w:r>
      <w:r w:rsidRPr="008C6629">
        <w:rPr>
          <w:rStyle w:val="af2"/>
          <w:i w:val="0"/>
          <w:sz w:val="28"/>
          <w:szCs w:val="28"/>
        </w:rPr>
        <w:t>развитие</w:t>
      </w:r>
      <w:r w:rsidR="00904529">
        <w:rPr>
          <w:rStyle w:val="af2"/>
          <w:i w:val="0"/>
          <w:sz w:val="28"/>
          <w:szCs w:val="28"/>
        </w:rPr>
        <w:t xml:space="preserve"> </w:t>
      </w:r>
      <w:r w:rsidRPr="008C6629">
        <w:rPr>
          <w:rStyle w:val="af2"/>
          <w:i w:val="0"/>
          <w:sz w:val="28"/>
          <w:szCs w:val="28"/>
        </w:rPr>
        <w:t>определит</w:t>
      </w:r>
      <w:r w:rsidR="00904529">
        <w:rPr>
          <w:rStyle w:val="af2"/>
          <w:i w:val="0"/>
          <w:sz w:val="28"/>
          <w:szCs w:val="28"/>
        </w:rPr>
        <w:t xml:space="preserve"> </w:t>
      </w:r>
      <w:r w:rsidRPr="008C6629">
        <w:rPr>
          <w:rStyle w:val="af2"/>
          <w:i w:val="0"/>
          <w:sz w:val="28"/>
          <w:szCs w:val="28"/>
        </w:rPr>
        <w:t>ближайшее</w:t>
      </w:r>
      <w:r w:rsidR="00904529">
        <w:rPr>
          <w:rStyle w:val="af2"/>
          <w:i w:val="0"/>
          <w:sz w:val="28"/>
          <w:szCs w:val="28"/>
        </w:rPr>
        <w:t xml:space="preserve"> </w:t>
      </w:r>
      <w:r w:rsidRPr="008C6629">
        <w:rPr>
          <w:rStyle w:val="af2"/>
          <w:i w:val="0"/>
          <w:sz w:val="28"/>
          <w:szCs w:val="28"/>
        </w:rPr>
        <w:t>будущее</w:t>
      </w:r>
      <w:r w:rsidR="00904529">
        <w:rPr>
          <w:rStyle w:val="af2"/>
          <w:i w:val="0"/>
          <w:sz w:val="28"/>
          <w:szCs w:val="28"/>
        </w:rPr>
        <w:t xml:space="preserve"> </w:t>
      </w:r>
      <w:r w:rsidRPr="008C6629">
        <w:rPr>
          <w:rStyle w:val="af2"/>
          <w:i w:val="0"/>
          <w:sz w:val="28"/>
          <w:szCs w:val="28"/>
        </w:rPr>
        <w:t>отрасли.</w:t>
      </w:r>
      <w:r w:rsidR="00904529">
        <w:rPr>
          <w:rStyle w:val="af2"/>
          <w:i w:val="0"/>
          <w:sz w:val="28"/>
          <w:szCs w:val="28"/>
        </w:rPr>
        <w:t xml:space="preserve"> </w:t>
      </w:r>
      <w:r w:rsidRPr="008C6629">
        <w:rPr>
          <w:rStyle w:val="af2"/>
          <w:i w:val="0"/>
          <w:sz w:val="28"/>
          <w:szCs w:val="28"/>
        </w:rPr>
        <w:t>Внешние</w:t>
      </w:r>
      <w:r w:rsidR="00904529">
        <w:rPr>
          <w:rStyle w:val="af2"/>
          <w:i w:val="0"/>
          <w:sz w:val="28"/>
          <w:szCs w:val="28"/>
        </w:rPr>
        <w:t xml:space="preserve"> </w:t>
      </w:r>
      <w:r w:rsidRPr="008C6629">
        <w:rPr>
          <w:rStyle w:val="af2"/>
          <w:i w:val="0"/>
          <w:sz w:val="28"/>
          <w:szCs w:val="28"/>
        </w:rPr>
        <w:t>факторы</w:t>
      </w:r>
      <w:r w:rsidR="00904529">
        <w:rPr>
          <w:rStyle w:val="af2"/>
          <w:i w:val="0"/>
          <w:sz w:val="28"/>
          <w:szCs w:val="28"/>
        </w:rPr>
        <w:t xml:space="preserve"> </w:t>
      </w:r>
      <w:r w:rsidRPr="008C6629">
        <w:rPr>
          <w:rStyle w:val="af2"/>
          <w:i w:val="0"/>
          <w:sz w:val="28"/>
          <w:szCs w:val="28"/>
        </w:rPr>
        <w:t>российской</w:t>
      </w:r>
      <w:r w:rsidR="00904529">
        <w:rPr>
          <w:rStyle w:val="af2"/>
          <w:i w:val="0"/>
          <w:sz w:val="28"/>
          <w:szCs w:val="28"/>
        </w:rPr>
        <w:t xml:space="preserve"> </w:t>
      </w:r>
      <w:r w:rsidRPr="008C6629">
        <w:rPr>
          <w:rStyle w:val="af2"/>
          <w:i w:val="0"/>
          <w:sz w:val="28"/>
          <w:szCs w:val="28"/>
        </w:rPr>
        <w:t>экономики,</w:t>
      </w:r>
      <w:r w:rsidR="00904529">
        <w:rPr>
          <w:rStyle w:val="af2"/>
          <w:i w:val="0"/>
          <w:sz w:val="28"/>
          <w:szCs w:val="28"/>
        </w:rPr>
        <w:t xml:space="preserve"> </w:t>
      </w:r>
      <w:r w:rsidRPr="008C6629">
        <w:rPr>
          <w:rStyle w:val="af2"/>
          <w:i w:val="0"/>
          <w:sz w:val="28"/>
          <w:szCs w:val="28"/>
        </w:rPr>
        <w:t>потенциальный</w:t>
      </w:r>
      <w:r w:rsidR="00904529">
        <w:rPr>
          <w:rStyle w:val="af2"/>
          <w:i w:val="0"/>
          <w:sz w:val="28"/>
          <w:szCs w:val="28"/>
        </w:rPr>
        <w:t xml:space="preserve"> </w:t>
      </w:r>
      <w:r w:rsidRPr="008C6629">
        <w:rPr>
          <w:rStyle w:val="af2"/>
          <w:i w:val="0"/>
          <w:sz w:val="28"/>
          <w:szCs w:val="28"/>
        </w:rPr>
        <w:t>глобальный</w:t>
      </w:r>
      <w:r w:rsidR="00904529">
        <w:rPr>
          <w:rStyle w:val="af2"/>
          <w:i w:val="0"/>
          <w:sz w:val="28"/>
          <w:szCs w:val="28"/>
        </w:rPr>
        <w:t xml:space="preserve"> </w:t>
      </w:r>
      <w:r w:rsidRPr="008C6629">
        <w:rPr>
          <w:rStyle w:val="af2"/>
          <w:i w:val="0"/>
          <w:sz w:val="28"/>
          <w:szCs w:val="28"/>
        </w:rPr>
        <w:t>кризис</w:t>
      </w:r>
      <w:r w:rsidR="00904529">
        <w:rPr>
          <w:rStyle w:val="af2"/>
          <w:i w:val="0"/>
          <w:sz w:val="28"/>
          <w:szCs w:val="28"/>
        </w:rPr>
        <w:t xml:space="preserve"> </w:t>
      </w:r>
      <w:r w:rsidRPr="008C6629">
        <w:rPr>
          <w:rStyle w:val="af2"/>
          <w:i w:val="0"/>
          <w:sz w:val="28"/>
          <w:szCs w:val="28"/>
        </w:rPr>
        <w:t>могут</w:t>
      </w:r>
      <w:r w:rsidR="00904529">
        <w:rPr>
          <w:rStyle w:val="af2"/>
          <w:i w:val="0"/>
          <w:sz w:val="28"/>
          <w:szCs w:val="28"/>
        </w:rPr>
        <w:t xml:space="preserve"> </w:t>
      </w:r>
      <w:r w:rsidRPr="008C6629">
        <w:rPr>
          <w:rStyle w:val="af2"/>
          <w:i w:val="0"/>
          <w:sz w:val="28"/>
          <w:szCs w:val="28"/>
        </w:rPr>
        <w:t>ударить</w:t>
      </w:r>
      <w:r w:rsidR="00904529">
        <w:rPr>
          <w:rStyle w:val="af2"/>
          <w:i w:val="0"/>
          <w:sz w:val="28"/>
          <w:szCs w:val="28"/>
        </w:rPr>
        <w:t xml:space="preserve"> </w:t>
      </w:r>
      <w:r w:rsidRPr="008C6629">
        <w:rPr>
          <w:rStyle w:val="af2"/>
          <w:i w:val="0"/>
          <w:sz w:val="28"/>
          <w:szCs w:val="28"/>
        </w:rPr>
        <w:t>по</w:t>
      </w:r>
      <w:r w:rsidR="00904529">
        <w:rPr>
          <w:rStyle w:val="af2"/>
          <w:i w:val="0"/>
          <w:sz w:val="28"/>
          <w:szCs w:val="28"/>
        </w:rPr>
        <w:t xml:space="preserve"> </w:t>
      </w:r>
      <w:r w:rsidRPr="008C6629">
        <w:rPr>
          <w:rStyle w:val="af2"/>
          <w:i w:val="0"/>
          <w:sz w:val="28"/>
          <w:szCs w:val="28"/>
        </w:rPr>
        <w:t>этим</w:t>
      </w:r>
      <w:r w:rsidR="00904529">
        <w:rPr>
          <w:rStyle w:val="af2"/>
          <w:i w:val="0"/>
          <w:sz w:val="28"/>
          <w:szCs w:val="28"/>
        </w:rPr>
        <w:t xml:space="preserve"> </w:t>
      </w:r>
      <w:r w:rsidRPr="008C6629">
        <w:rPr>
          <w:rStyle w:val="af2"/>
          <w:i w:val="0"/>
          <w:sz w:val="28"/>
          <w:szCs w:val="28"/>
        </w:rPr>
        <w:t>источникам,</w:t>
      </w:r>
      <w:r w:rsidR="00904529">
        <w:rPr>
          <w:rStyle w:val="af2"/>
          <w:i w:val="0"/>
          <w:sz w:val="28"/>
          <w:szCs w:val="28"/>
        </w:rPr>
        <w:t xml:space="preserve"> </w:t>
      </w:r>
      <w:r w:rsidRPr="008C6629">
        <w:rPr>
          <w:rStyle w:val="af2"/>
          <w:i w:val="0"/>
          <w:sz w:val="28"/>
          <w:szCs w:val="28"/>
        </w:rPr>
        <w:t>что</w:t>
      </w:r>
      <w:r w:rsidR="00904529">
        <w:rPr>
          <w:rStyle w:val="af2"/>
          <w:i w:val="0"/>
          <w:sz w:val="28"/>
          <w:szCs w:val="28"/>
        </w:rPr>
        <w:t xml:space="preserve"> </w:t>
      </w:r>
      <w:r w:rsidRPr="008C6629">
        <w:rPr>
          <w:rStyle w:val="af2"/>
          <w:i w:val="0"/>
          <w:sz w:val="28"/>
          <w:szCs w:val="28"/>
        </w:rPr>
        <w:t>приведет</w:t>
      </w:r>
      <w:r w:rsidR="00904529">
        <w:rPr>
          <w:rStyle w:val="af2"/>
          <w:i w:val="0"/>
          <w:sz w:val="28"/>
          <w:szCs w:val="28"/>
        </w:rPr>
        <w:t xml:space="preserve"> </w:t>
      </w:r>
      <w:r w:rsidRPr="008C6629">
        <w:rPr>
          <w:rStyle w:val="af2"/>
          <w:i w:val="0"/>
          <w:sz w:val="28"/>
          <w:szCs w:val="28"/>
        </w:rPr>
        <w:t>к</w:t>
      </w:r>
      <w:r w:rsidR="00904529">
        <w:rPr>
          <w:rStyle w:val="af2"/>
          <w:i w:val="0"/>
          <w:sz w:val="28"/>
          <w:szCs w:val="28"/>
        </w:rPr>
        <w:t xml:space="preserve"> </w:t>
      </w:r>
      <w:r w:rsidRPr="008C6629">
        <w:rPr>
          <w:rStyle w:val="af2"/>
          <w:i w:val="0"/>
          <w:sz w:val="28"/>
          <w:szCs w:val="28"/>
        </w:rPr>
        <w:t>падению</w:t>
      </w:r>
      <w:r w:rsidR="00904529">
        <w:rPr>
          <w:rStyle w:val="af2"/>
          <w:i w:val="0"/>
          <w:sz w:val="28"/>
          <w:szCs w:val="28"/>
        </w:rPr>
        <w:t xml:space="preserve"> </w:t>
      </w:r>
      <w:r w:rsidRPr="008C6629">
        <w:rPr>
          <w:rStyle w:val="af2"/>
          <w:i w:val="0"/>
          <w:sz w:val="28"/>
          <w:szCs w:val="28"/>
        </w:rPr>
        <w:t>или</w:t>
      </w:r>
      <w:r w:rsidR="00904529">
        <w:rPr>
          <w:rStyle w:val="af2"/>
          <w:i w:val="0"/>
          <w:sz w:val="28"/>
          <w:szCs w:val="28"/>
        </w:rPr>
        <w:t xml:space="preserve"> </w:t>
      </w:r>
      <w:r w:rsidRPr="008C6629">
        <w:rPr>
          <w:rStyle w:val="af2"/>
          <w:i w:val="0"/>
          <w:sz w:val="28"/>
          <w:szCs w:val="28"/>
        </w:rPr>
        <w:t>депрессии</w:t>
      </w:r>
      <w:r w:rsidR="00904529">
        <w:rPr>
          <w:rStyle w:val="af2"/>
          <w:i w:val="0"/>
          <w:sz w:val="28"/>
          <w:szCs w:val="28"/>
        </w:rPr>
        <w:t xml:space="preserve"> </w:t>
      </w:r>
      <w:r w:rsidRPr="008C6629">
        <w:rPr>
          <w:rStyle w:val="af2"/>
          <w:i w:val="0"/>
          <w:sz w:val="28"/>
          <w:szCs w:val="28"/>
        </w:rPr>
        <w:t>отрасли</w:t>
      </w:r>
      <w:r w:rsidR="00904529">
        <w:rPr>
          <w:rStyle w:val="af2"/>
          <w:i w:val="0"/>
          <w:sz w:val="28"/>
          <w:szCs w:val="28"/>
        </w:rPr>
        <w:t xml:space="preserve"> </w:t>
      </w:r>
      <w:r w:rsidRPr="008C6629">
        <w:rPr>
          <w:rStyle w:val="af2"/>
          <w:i w:val="0"/>
          <w:sz w:val="28"/>
          <w:szCs w:val="28"/>
        </w:rPr>
        <w:t>пожарной</w:t>
      </w:r>
      <w:r w:rsidR="00904529">
        <w:rPr>
          <w:rStyle w:val="af2"/>
          <w:i w:val="0"/>
          <w:sz w:val="28"/>
          <w:szCs w:val="28"/>
        </w:rPr>
        <w:t xml:space="preserve"> </w:t>
      </w:r>
      <w:r w:rsidRPr="008C6629">
        <w:rPr>
          <w:rStyle w:val="af2"/>
          <w:i w:val="0"/>
          <w:sz w:val="28"/>
          <w:szCs w:val="28"/>
        </w:rPr>
        <w:t>безопасности.</w:t>
      </w:r>
    </w:p>
    <w:p w:rsidR="008C6629" w:rsidRPr="008C6629" w:rsidRDefault="008C6629" w:rsidP="008C662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t>Ситуация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конкуренцией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отличается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средней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напряженностью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тенденцией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переходу</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«ценовые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войны»</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за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счет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снижения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качества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продукции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состояния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ниже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допустимого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уровня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обеспечения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безопасности.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делится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два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типа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предприятий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лидеры</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последователи.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одной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стороны,</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победителями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конкуренции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выходят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компании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последова</w:t>
      </w:r>
      <w:r w:rsidRPr="008C6629">
        <w:rPr>
          <w:rFonts w:ascii="Times New Roman" w:eastAsia="Times New Roman" w:hAnsi="Times New Roman" w:cs="Times New Roman"/>
          <w:iCs/>
          <w:color w:val="000000"/>
          <w:sz w:val="28"/>
          <w:szCs w:val="28"/>
        </w:rPr>
        <w:lastRenderedPageBreak/>
        <w:t>тели,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которые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тратят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деньги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разработку</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продукции,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повышение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ее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качества,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максимально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экономят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издержках.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Однако,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предприятия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лидеры</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продолжают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удерживать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свои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рыночные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позиции.</w:t>
      </w:r>
    </w:p>
    <w:p w:rsidR="008C6629" w:rsidRPr="008C6629" w:rsidRDefault="008C6629" w:rsidP="008C662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t>Появляются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сильные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игроки,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вырастающие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базе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предприятий,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ранее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производивших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обычную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продукцию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(например</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двери,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стекло),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которые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теперь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начинают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производить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продукцию,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относящуюся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категории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«обеспечение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безопасности».</w:t>
      </w:r>
    </w:p>
    <w:p w:rsidR="008C6629" w:rsidRPr="008C6629" w:rsidRDefault="008C6629" w:rsidP="008C662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t>Ключевым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фактором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конкуренции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является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низкое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ценовое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предложение.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Покупатель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воспринимает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покупку,</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как</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навязанную,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стремиться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удешевить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цену</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приобретения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ущерб</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качеству</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эксплуатационным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возможностям.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Тем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менее,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уровень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наценки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прямую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себестоимость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продукции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все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равно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достаточен,</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что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позволяет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иметь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целом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прибыль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либо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пребывать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иллюзии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ее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наличия.</w:t>
      </w:r>
    </w:p>
    <w:p w:rsidR="008C6629" w:rsidRPr="008C6629" w:rsidRDefault="008C6629" w:rsidP="008C662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t>Важным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фактором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рентабельности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является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система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бюджетных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закупок</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закупок</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естественных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монополий.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Именно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эти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покупатели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являются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значимыми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источниками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роста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рынка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ценовых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показателей.</w:t>
      </w:r>
    </w:p>
    <w:p w:rsidR="008C6629" w:rsidRPr="008C6629" w:rsidRDefault="008C6629" w:rsidP="008C662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явно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выражены</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следующие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проблемы:</w:t>
      </w:r>
    </w:p>
    <w:p w:rsidR="008C6629" w:rsidRPr="008C6629" w:rsidRDefault="008C6629" w:rsidP="008C6629">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t>«Размытость»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позволяет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отразить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статистику.</w:t>
      </w:r>
    </w:p>
    <w:p w:rsidR="008C6629" w:rsidRPr="008C6629" w:rsidRDefault="008C6629" w:rsidP="008C6629">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t>Многие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предприятия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используют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развивают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современные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маркетинговые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технологии.</w:t>
      </w:r>
    </w:p>
    <w:p w:rsidR="008C6629" w:rsidRPr="008C6629" w:rsidRDefault="008C6629" w:rsidP="008C6629">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t>Практически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отсутствуют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технологии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формирования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современных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брендов.</w:t>
      </w:r>
    </w:p>
    <w:p w:rsidR="008C6629" w:rsidRPr="008C6629" w:rsidRDefault="008C6629" w:rsidP="008C6629">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t>Отрасль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характеризуется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практически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отсутствием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барьеров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для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вхождения.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Снижение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качества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продукции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ниже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допустимого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уровня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безопасности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приводит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снижению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цен,</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которых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добросовестные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производители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могут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войти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рынок</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больших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объемах.</w:t>
      </w:r>
      <w:r w:rsidR="00904529">
        <w:rPr>
          <w:rFonts w:ascii="Times New Roman" w:eastAsia="Times New Roman" w:hAnsi="Times New Roman" w:cs="Times New Roman"/>
          <w:iCs/>
          <w:color w:val="000000"/>
          <w:sz w:val="28"/>
          <w:szCs w:val="28"/>
        </w:rPr>
        <w:t xml:space="preserve"> </w:t>
      </w:r>
    </w:p>
    <w:p w:rsidR="008C6629" w:rsidRPr="008C6629" w:rsidRDefault="008C6629" w:rsidP="008C662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t>Ценовая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конкуренция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базе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снижения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функциональных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показателей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продукции,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молчаливый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сговор</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потребителем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предмет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качества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продукции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говорят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негативной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траектории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развития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конкуренции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Данный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тип</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конкуренции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ведет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развитию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ее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потенциальному</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lastRenderedPageBreak/>
        <w:t>падению</w:t>
      </w:r>
      <w:r w:rsidRPr="008C6629">
        <w:rPr>
          <w:rFonts w:ascii="Times New Roman" w:eastAsia="Times New Roman" w:hAnsi="Times New Roman" w:cs="Times New Roman"/>
          <w:iCs/>
          <w:color w:val="000000"/>
          <w:sz w:val="28"/>
          <w:szCs w:val="28"/>
        </w:rPr>
        <w:t>.</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Результатом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такой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конкуренции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является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снижение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общеотраслевой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добавленной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стоимости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отраслевой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прибыли,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приводящих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последующей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деградации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предприятий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p>
    <w:p w:rsidR="008C6629" w:rsidRPr="008C6629" w:rsidRDefault="008C6629" w:rsidP="008C6629">
      <w:pPr>
        <w:shd w:val="clear" w:color="auto" w:fill="FFFFFF"/>
        <w:spacing w:after="0" w:line="360" w:lineRule="auto"/>
        <w:ind w:firstLine="709"/>
        <w:jc w:val="both"/>
        <w:rPr>
          <w:rFonts w:ascii="Times New Roman" w:eastAsia="Times New Roman" w:hAnsi="Times New Roman" w:cs="Times New Roman"/>
          <w:iCs/>
          <w:color w:val="000000"/>
          <w:sz w:val="28"/>
          <w:szCs w:val="28"/>
        </w:rPr>
      </w:pPr>
      <w:r w:rsidRPr="008C6629">
        <w:rPr>
          <w:rFonts w:ascii="Times New Roman" w:eastAsia="Times New Roman" w:hAnsi="Times New Roman" w:cs="Times New Roman"/>
          <w:iCs/>
          <w:color w:val="000000"/>
          <w:sz w:val="28"/>
          <w:szCs w:val="28"/>
        </w:rPr>
        <w:t>Существующий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тип</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конкуренции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принятые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правила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отношений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ведут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системной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деградации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Сначала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теряет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потенциал</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развития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экономического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базиса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виде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среднеотраслевой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рентабельности.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Став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грань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выживания,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начинает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терять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свою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интеллектуальную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базу</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квалифицированный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персонал.</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временем,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растратив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потенциал</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развития,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начнет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функционировать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лишь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пределах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производства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традиционного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возобновляемого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продукта.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сможет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создавать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557E9F">
        <w:rPr>
          <w:rFonts w:ascii="Times New Roman" w:eastAsia="Times New Roman" w:hAnsi="Times New Roman" w:cs="Times New Roman"/>
          <w:iCs/>
          <w:color w:val="000000"/>
          <w:sz w:val="28"/>
          <w:szCs w:val="28"/>
        </w:rPr>
        <w:t>н</w:t>
      </w:r>
      <w:r w:rsidRPr="008C6629">
        <w:rPr>
          <w:rFonts w:ascii="Times New Roman" w:eastAsia="Times New Roman" w:hAnsi="Times New Roman" w:cs="Times New Roman"/>
          <w:iCs/>
          <w:color w:val="000000"/>
          <w:sz w:val="28"/>
          <w:szCs w:val="28"/>
        </w:rPr>
        <w:t>новационную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продукцию,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сможет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снижать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издержки,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разрабатывать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внедрять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новые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эффективные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технологии,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увеличивать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производительность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труда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размер</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его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оплаты.</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Инвестиционная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привлекательность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снизится,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предприниматели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будут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скорее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более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заинтересованы</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либо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передаче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активов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недвижимости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аренду</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(там,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где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это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возможно),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либо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передаче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под</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другие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производства.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Важно,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что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производство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продукции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для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обеспечения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безопасности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несет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себе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еще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морально-нравственный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аспект.</w:t>
      </w:r>
      <w:r w:rsidR="00904529">
        <w:rPr>
          <w:rFonts w:ascii="Times New Roman" w:eastAsia="Times New Roman" w:hAnsi="Times New Roman" w:cs="Times New Roman"/>
          <w:iCs/>
          <w:color w:val="000000"/>
          <w:sz w:val="28"/>
          <w:szCs w:val="28"/>
        </w:rPr>
        <w:t xml:space="preserve"> </w:t>
      </w:r>
    </w:p>
    <w:p w:rsidR="008C6629" w:rsidRPr="008C6629" w:rsidRDefault="008C6629" w:rsidP="008C6629">
      <w:pPr>
        <w:shd w:val="clear" w:color="auto" w:fill="FFFFFF"/>
        <w:spacing w:after="0" w:line="360" w:lineRule="auto"/>
        <w:ind w:firstLine="709"/>
        <w:jc w:val="both"/>
        <w:rPr>
          <w:rFonts w:ascii="Times New Roman" w:eastAsia="Times New Roman" w:hAnsi="Times New Roman" w:cs="Times New Roman"/>
          <w:iCs/>
          <w:color w:val="000000"/>
          <w:sz w:val="28"/>
          <w:szCs w:val="28"/>
        </w:rPr>
      </w:pPr>
      <w:r w:rsidRPr="008C6629">
        <w:rPr>
          <w:rFonts w:ascii="Times New Roman" w:eastAsia="Times New Roman" w:hAnsi="Times New Roman" w:cs="Times New Roman"/>
          <w:iCs/>
          <w:color w:val="000000"/>
          <w:sz w:val="28"/>
          <w:szCs w:val="28"/>
        </w:rPr>
        <w:t>Таким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образом,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сохранение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сложившихся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тенденций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наиболее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вероятно,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приведет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ее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деградации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потере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привлекательности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участия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Последует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потеря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рабочих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мест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регионах,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передача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части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рынка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оставшимся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живых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предприятиям.</w:t>
      </w:r>
    </w:p>
    <w:p w:rsidR="008C6629" w:rsidRPr="008C6629" w:rsidRDefault="008C6629" w:rsidP="008C662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t>Есть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единственно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возможный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комплекс</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мероприятий,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который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сможет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сохранить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предприятия,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остановить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негативный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тренд</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состояния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придать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новый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импульс</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развития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Этот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комплекс</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мероприятий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состоит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из</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трех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основных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блоков:</w:t>
      </w:r>
    </w:p>
    <w:p w:rsidR="008C6629" w:rsidRPr="008C6629" w:rsidRDefault="008C6629" w:rsidP="008C6629">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t>Объединение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предприятий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для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решения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общеотраслевых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вопросов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базе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общероссийского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отраслевого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объединения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работодателей.</w:t>
      </w:r>
    </w:p>
    <w:p w:rsidR="008C6629" w:rsidRPr="008C6629" w:rsidRDefault="008C6629" w:rsidP="008C6629">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t>Выработка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общей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конкретной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программы</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развития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национальном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уровне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краткосрочную,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среднесрочную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долгосрочную</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перспективы.</w:t>
      </w:r>
    </w:p>
    <w:p w:rsidR="008C6629" w:rsidRPr="008C6629" w:rsidRDefault="008C6629" w:rsidP="008C6629">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8C6629">
        <w:rPr>
          <w:rFonts w:ascii="Times New Roman" w:eastAsia="Times New Roman" w:hAnsi="Times New Roman" w:cs="Times New Roman"/>
          <w:iCs/>
          <w:color w:val="000000"/>
          <w:sz w:val="28"/>
          <w:szCs w:val="28"/>
        </w:rPr>
        <w:lastRenderedPageBreak/>
        <w:t>Быстрое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тщательное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исполнение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общего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плана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развития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отрасли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планов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развития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ее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секторов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соответствии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согласованными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сроками.</w:t>
      </w:r>
    </w:p>
    <w:p w:rsidR="008568B9" w:rsidRDefault="008C6629" w:rsidP="00557E9F">
      <w:pPr>
        <w:shd w:val="clear" w:color="auto" w:fill="FFFFFF"/>
        <w:spacing w:after="0" w:line="360" w:lineRule="auto"/>
        <w:ind w:firstLine="709"/>
        <w:jc w:val="both"/>
        <w:rPr>
          <w:rFonts w:ascii="Times New Roman" w:eastAsia="Times New Roman" w:hAnsi="Times New Roman" w:cs="Times New Roman"/>
          <w:iCs/>
          <w:color w:val="000000"/>
          <w:sz w:val="28"/>
          <w:szCs w:val="28"/>
        </w:rPr>
      </w:pPr>
      <w:r w:rsidRPr="008C6629">
        <w:rPr>
          <w:rFonts w:ascii="Times New Roman" w:eastAsia="Times New Roman" w:hAnsi="Times New Roman" w:cs="Times New Roman"/>
          <w:iCs/>
          <w:color w:val="000000"/>
          <w:sz w:val="28"/>
          <w:szCs w:val="28"/>
        </w:rPr>
        <w:t>Отрасль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располагает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большим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запасом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времени,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поэтому</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все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указанные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действия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должны</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производиться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быстро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уже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имеющихся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наработках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фундаментах.</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Задачи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должны</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решаться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режиме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системной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последовательности</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постоянным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переносом</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акцента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следующий</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приоритет.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Каждая</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задача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должна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быть</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решена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исчерпывающе,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иначе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ресурсы,</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потраченные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ее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решение,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будут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безвозвратно</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потеряны,</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а</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результат</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не</w:t>
      </w:r>
      <w:r w:rsidR="00904529">
        <w:rPr>
          <w:rFonts w:ascii="Times New Roman" w:eastAsia="Times New Roman" w:hAnsi="Times New Roman" w:cs="Times New Roman"/>
          <w:iCs/>
          <w:color w:val="000000"/>
          <w:sz w:val="28"/>
          <w:szCs w:val="28"/>
        </w:rPr>
        <w:t xml:space="preserve"> </w:t>
      </w:r>
      <w:r w:rsidRPr="008C6629">
        <w:rPr>
          <w:rFonts w:ascii="Times New Roman" w:eastAsia="Times New Roman" w:hAnsi="Times New Roman" w:cs="Times New Roman"/>
          <w:iCs/>
          <w:color w:val="000000"/>
          <w:sz w:val="28"/>
          <w:szCs w:val="28"/>
        </w:rPr>
        <w:t>достигнут.</w:t>
      </w:r>
      <w:r w:rsidR="00904529">
        <w:rPr>
          <w:rFonts w:ascii="Times New Roman" w:eastAsia="Times New Roman" w:hAnsi="Times New Roman" w:cs="Times New Roman"/>
          <w:iCs/>
          <w:color w:val="000000"/>
          <w:sz w:val="28"/>
          <w:szCs w:val="28"/>
        </w:rPr>
        <w:t xml:space="preserve"> </w:t>
      </w:r>
    </w:p>
    <w:p w:rsidR="00290564" w:rsidRPr="00290564" w:rsidRDefault="00290564" w:rsidP="00290564">
      <w:pPr>
        <w:spacing w:after="0" w:line="360" w:lineRule="auto"/>
        <w:ind w:firstLine="709"/>
        <w:jc w:val="both"/>
        <w:rPr>
          <w:rFonts w:ascii="Times New Roman" w:eastAsia="Times New Roman" w:hAnsi="Times New Roman" w:cs="Times New Roman"/>
          <w:iCs/>
          <w:color w:val="000000"/>
          <w:sz w:val="28"/>
          <w:szCs w:val="28"/>
        </w:rPr>
      </w:pPr>
      <w:r w:rsidRPr="00290564">
        <w:rPr>
          <w:rFonts w:ascii="Times New Roman" w:eastAsia="Times New Roman" w:hAnsi="Times New Roman" w:cs="Times New Roman"/>
          <w:iCs/>
          <w:color w:val="000000"/>
          <w:sz w:val="28"/>
          <w:szCs w:val="28"/>
        </w:rPr>
        <w:t>Деятельность</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общественных</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организаций</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сфере</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безопасности</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регулируется</w:t>
      </w:r>
      <w:r w:rsidR="00904529">
        <w:rPr>
          <w:rFonts w:ascii="Times New Roman" w:eastAsia="Times New Roman" w:hAnsi="Times New Roman" w:cs="Times New Roman"/>
          <w:iCs/>
          <w:color w:val="000000"/>
          <w:sz w:val="28"/>
          <w:szCs w:val="28"/>
        </w:rPr>
        <w:t xml:space="preserve"> </w:t>
      </w:r>
      <w:r w:rsidR="006C2A4E">
        <w:rPr>
          <w:rFonts w:ascii="Times New Roman" w:eastAsia="Times New Roman" w:hAnsi="Times New Roman" w:cs="Times New Roman"/>
          <w:iCs/>
          <w:color w:val="000000"/>
          <w:sz w:val="28"/>
          <w:szCs w:val="28"/>
        </w:rPr>
        <w:t>следующими</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законами:</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ФЗ</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«О</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безопасности»</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от</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21.12.1994</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N</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69-ФЗ,</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ФЗ</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«Об</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общественных</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объединениях»</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от</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19.05.1995</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N</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82-ФЗ</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ФЗ</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«О</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некоммерческих</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организациях»</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от</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12.01.1996</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N</w:t>
      </w:r>
      <w:r w:rsidR="00904529">
        <w:rPr>
          <w:rFonts w:ascii="Times New Roman" w:eastAsia="Times New Roman" w:hAnsi="Times New Roman" w:cs="Times New Roman"/>
          <w:iCs/>
          <w:color w:val="000000"/>
          <w:sz w:val="28"/>
          <w:szCs w:val="28"/>
        </w:rPr>
        <w:t xml:space="preserve"> </w:t>
      </w:r>
      <w:r w:rsidRPr="00290564">
        <w:rPr>
          <w:rFonts w:ascii="Times New Roman" w:eastAsia="Times New Roman" w:hAnsi="Times New Roman" w:cs="Times New Roman"/>
          <w:iCs/>
          <w:color w:val="000000"/>
          <w:sz w:val="28"/>
          <w:szCs w:val="28"/>
        </w:rPr>
        <w:t>7-ФЗ</w:t>
      </w:r>
      <w:r w:rsidR="006C2A4E">
        <w:rPr>
          <w:rFonts w:ascii="Times New Roman" w:eastAsia="Times New Roman" w:hAnsi="Times New Roman" w:cs="Times New Roman"/>
          <w:iCs/>
          <w:color w:val="000000"/>
          <w:sz w:val="28"/>
          <w:szCs w:val="28"/>
        </w:rPr>
        <w:t>,ФЗ</w:t>
      </w:r>
      <w:r w:rsidR="00904529">
        <w:rPr>
          <w:rFonts w:ascii="Times New Roman" w:eastAsia="Times New Roman" w:hAnsi="Times New Roman" w:cs="Times New Roman"/>
          <w:iCs/>
          <w:color w:val="000000"/>
          <w:sz w:val="28"/>
          <w:szCs w:val="28"/>
        </w:rPr>
        <w:t xml:space="preserve"> </w:t>
      </w:r>
      <w:r w:rsidR="006C2A4E">
        <w:rPr>
          <w:rFonts w:ascii="Times New Roman" w:eastAsia="Times New Roman" w:hAnsi="Times New Roman" w:cs="Times New Roman"/>
          <w:iCs/>
          <w:color w:val="000000"/>
          <w:sz w:val="28"/>
          <w:szCs w:val="28"/>
        </w:rPr>
        <w:t>«</w:t>
      </w:r>
      <w:r w:rsidR="00904529">
        <w:rPr>
          <w:rFonts w:ascii="Times New Roman" w:eastAsia="Times New Roman" w:hAnsi="Times New Roman" w:cs="Times New Roman"/>
          <w:iCs/>
          <w:color w:val="000000"/>
          <w:sz w:val="28"/>
          <w:szCs w:val="28"/>
        </w:rPr>
        <w:t xml:space="preserve"> </w:t>
      </w:r>
      <w:r w:rsidR="006C2A4E">
        <w:rPr>
          <w:rFonts w:ascii="Times New Roman" w:eastAsia="Times New Roman" w:hAnsi="Times New Roman" w:cs="Times New Roman"/>
          <w:iCs/>
          <w:color w:val="000000"/>
          <w:sz w:val="28"/>
          <w:szCs w:val="28"/>
        </w:rPr>
        <w:t>О</w:t>
      </w:r>
      <w:r w:rsidR="00904529">
        <w:rPr>
          <w:rFonts w:ascii="Times New Roman" w:eastAsia="Times New Roman" w:hAnsi="Times New Roman" w:cs="Times New Roman"/>
          <w:iCs/>
          <w:color w:val="000000"/>
          <w:sz w:val="28"/>
          <w:szCs w:val="28"/>
        </w:rPr>
        <w:t xml:space="preserve"> </w:t>
      </w:r>
      <w:r w:rsidR="006C2A4E">
        <w:rPr>
          <w:rFonts w:ascii="Times New Roman" w:eastAsia="Times New Roman" w:hAnsi="Times New Roman" w:cs="Times New Roman"/>
          <w:iCs/>
          <w:color w:val="000000"/>
          <w:sz w:val="28"/>
          <w:szCs w:val="28"/>
        </w:rPr>
        <w:t>добровольной</w:t>
      </w:r>
      <w:r w:rsidR="00904529">
        <w:rPr>
          <w:rFonts w:ascii="Times New Roman" w:eastAsia="Times New Roman" w:hAnsi="Times New Roman" w:cs="Times New Roman"/>
          <w:iCs/>
          <w:color w:val="000000"/>
          <w:sz w:val="28"/>
          <w:szCs w:val="28"/>
        </w:rPr>
        <w:t xml:space="preserve"> </w:t>
      </w:r>
      <w:r w:rsidR="006C2A4E">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006C2A4E">
        <w:rPr>
          <w:rFonts w:ascii="Times New Roman" w:eastAsia="Times New Roman" w:hAnsi="Times New Roman" w:cs="Times New Roman"/>
          <w:iCs/>
          <w:color w:val="000000"/>
          <w:sz w:val="28"/>
          <w:szCs w:val="28"/>
        </w:rPr>
        <w:t>охране»</w:t>
      </w:r>
      <w:r w:rsidR="00904529">
        <w:rPr>
          <w:rFonts w:ascii="Times New Roman" w:eastAsia="Times New Roman" w:hAnsi="Times New Roman" w:cs="Times New Roman"/>
          <w:iCs/>
          <w:color w:val="000000"/>
          <w:sz w:val="28"/>
          <w:szCs w:val="28"/>
        </w:rPr>
        <w:t xml:space="preserve"> </w:t>
      </w:r>
      <w:r w:rsidR="006C2A4E" w:rsidRPr="006C2A4E">
        <w:rPr>
          <w:rFonts w:ascii="Times New Roman" w:eastAsia="Times New Roman" w:hAnsi="Times New Roman" w:cs="Times New Roman"/>
          <w:iCs/>
          <w:color w:val="000000"/>
          <w:sz w:val="28"/>
          <w:szCs w:val="28"/>
        </w:rPr>
        <w:t>от</w:t>
      </w:r>
      <w:r w:rsidR="00904529">
        <w:rPr>
          <w:rFonts w:ascii="Times New Roman" w:eastAsia="Times New Roman" w:hAnsi="Times New Roman" w:cs="Times New Roman"/>
          <w:iCs/>
          <w:color w:val="000000"/>
          <w:sz w:val="28"/>
          <w:szCs w:val="28"/>
        </w:rPr>
        <w:t xml:space="preserve"> </w:t>
      </w:r>
      <w:r w:rsidR="006C2A4E" w:rsidRPr="006C2A4E">
        <w:rPr>
          <w:rFonts w:ascii="Times New Roman" w:eastAsia="Times New Roman" w:hAnsi="Times New Roman" w:cs="Times New Roman"/>
          <w:iCs/>
          <w:color w:val="000000"/>
          <w:sz w:val="28"/>
          <w:szCs w:val="28"/>
        </w:rPr>
        <w:t>06.05.2011</w:t>
      </w:r>
      <w:r w:rsidR="00904529">
        <w:rPr>
          <w:rFonts w:ascii="Times New Roman" w:eastAsia="Times New Roman" w:hAnsi="Times New Roman" w:cs="Times New Roman"/>
          <w:iCs/>
          <w:color w:val="000000"/>
          <w:sz w:val="28"/>
          <w:szCs w:val="28"/>
        </w:rPr>
        <w:t xml:space="preserve"> </w:t>
      </w:r>
      <w:r w:rsidR="006C2A4E" w:rsidRPr="006C2A4E">
        <w:rPr>
          <w:rFonts w:ascii="Times New Roman" w:eastAsia="Times New Roman" w:hAnsi="Times New Roman" w:cs="Times New Roman"/>
          <w:iCs/>
          <w:color w:val="000000"/>
          <w:sz w:val="28"/>
          <w:szCs w:val="28"/>
        </w:rPr>
        <w:t>N</w:t>
      </w:r>
      <w:r w:rsidR="00904529">
        <w:rPr>
          <w:rFonts w:ascii="Times New Roman" w:eastAsia="Times New Roman" w:hAnsi="Times New Roman" w:cs="Times New Roman"/>
          <w:iCs/>
          <w:color w:val="000000"/>
          <w:sz w:val="28"/>
          <w:szCs w:val="28"/>
        </w:rPr>
        <w:t xml:space="preserve"> </w:t>
      </w:r>
      <w:r w:rsidR="006C2A4E" w:rsidRPr="006C2A4E">
        <w:rPr>
          <w:rFonts w:ascii="Times New Roman" w:eastAsia="Times New Roman" w:hAnsi="Times New Roman" w:cs="Times New Roman"/>
          <w:iCs/>
          <w:color w:val="000000"/>
          <w:sz w:val="28"/>
          <w:szCs w:val="28"/>
        </w:rPr>
        <w:t>100-ФЗ</w:t>
      </w:r>
    </w:p>
    <w:p w:rsidR="008B2066" w:rsidRPr="008B2066" w:rsidRDefault="008B2066" w:rsidP="008B2066">
      <w:pPr>
        <w:spacing w:after="0" w:line="360" w:lineRule="auto"/>
        <w:ind w:firstLine="709"/>
        <w:jc w:val="both"/>
        <w:rPr>
          <w:rFonts w:ascii="Times New Roman" w:eastAsia="Times New Roman" w:hAnsi="Times New Roman" w:cs="Times New Roman"/>
          <w:iCs/>
          <w:color w:val="000000"/>
          <w:sz w:val="28"/>
          <w:szCs w:val="28"/>
        </w:rPr>
      </w:pPr>
      <w:r w:rsidRPr="008B2066">
        <w:rPr>
          <w:rFonts w:ascii="Times New Roman" w:eastAsia="Times New Roman" w:hAnsi="Times New Roman" w:cs="Times New Roman"/>
          <w:iCs/>
          <w:color w:val="000000"/>
          <w:sz w:val="28"/>
          <w:szCs w:val="28"/>
        </w:rPr>
        <w:t>Федеральный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закон</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безопасности»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определяет</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общие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правовые,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экономические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социальные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основы</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обеспечения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безопасности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Российской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Федерации,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регулирует</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этой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области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отношения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между</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органами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государственной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власти,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органами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местного</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самоуправления,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общественными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объединения</w:t>
      </w:r>
      <w:r>
        <w:rPr>
          <w:rFonts w:ascii="Times New Roman" w:eastAsia="Times New Roman" w:hAnsi="Times New Roman" w:cs="Times New Roman"/>
          <w:iCs/>
          <w:color w:val="000000"/>
          <w:sz w:val="28"/>
          <w:szCs w:val="28"/>
        </w:rPr>
        <w:t>ми,</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юридическими</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лицами</w:t>
      </w:r>
      <w:r w:rsidRPr="008B2066">
        <w:rPr>
          <w:rFonts w:ascii="Times New Roman" w:eastAsia="Times New Roman" w:hAnsi="Times New Roman" w:cs="Times New Roman"/>
          <w:iCs/>
          <w:color w:val="000000"/>
          <w:sz w:val="28"/>
          <w:szCs w:val="28"/>
        </w:rPr>
        <w:t>,</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должностными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лицами,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гражда</w:t>
      </w:r>
      <w:r>
        <w:rPr>
          <w:rFonts w:ascii="Times New Roman" w:eastAsia="Times New Roman" w:hAnsi="Times New Roman" w:cs="Times New Roman"/>
          <w:iCs/>
          <w:color w:val="000000"/>
          <w:sz w:val="28"/>
          <w:szCs w:val="28"/>
        </w:rPr>
        <w:t>нами</w:t>
      </w:r>
      <w:r w:rsidRPr="008B2066">
        <w:rPr>
          <w:rFonts w:ascii="Times New Roman" w:eastAsia="Times New Roman" w:hAnsi="Times New Roman" w:cs="Times New Roman"/>
          <w:iCs/>
          <w:color w:val="000000"/>
          <w:sz w:val="28"/>
          <w:szCs w:val="28"/>
        </w:rPr>
        <w:t>,</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том</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числе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индивидуальными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предпринимателями.</w:t>
      </w:r>
    </w:p>
    <w:p w:rsidR="008B2066" w:rsidRPr="008B2066" w:rsidRDefault="008B2066" w:rsidP="008B2066">
      <w:pPr>
        <w:spacing w:after="0" w:line="360" w:lineRule="auto"/>
        <w:ind w:firstLine="709"/>
        <w:jc w:val="both"/>
        <w:rPr>
          <w:rFonts w:ascii="Times New Roman" w:eastAsia="Times New Roman" w:hAnsi="Times New Roman" w:cs="Times New Roman"/>
          <w:iCs/>
          <w:color w:val="000000"/>
          <w:sz w:val="28"/>
          <w:szCs w:val="28"/>
        </w:rPr>
      </w:pPr>
      <w:r w:rsidRPr="008B2066">
        <w:rPr>
          <w:rFonts w:ascii="Times New Roman" w:eastAsia="Times New Roman" w:hAnsi="Times New Roman" w:cs="Times New Roman"/>
          <w:iCs/>
          <w:color w:val="000000"/>
          <w:sz w:val="28"/>
          <w:szCs w:val="28"/>
        </w:rPr>
        <w:t>Система</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обеспечения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безопасности</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представляет</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собой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совокупность</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сил</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средств,</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а</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также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мер</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правового,</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организационного,</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экономического,</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социального</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научно-технического</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характера,</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направленных</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профилактику</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пожаров,</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их</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тушение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проведение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аварийно-спасательных</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работ.</w:t>
      </w:r>
    </w:p>
    <w:p w:rsidR="008B2066" w:rsidRPr="008B2066" w:rsidRDefault="008B2066" w:rsidP="008B2066">
      <w:pPr>
        <w:spacing w:after="0" w:line="360" w:lineRule="auto"/>
        <w:ind w:firstLine="709"/>
        <w:jc w:val="both"/>
        <w:rPr>
          <w:rFonts w:ascii="Times New Roman" w:eastAsia="Times New Roman" w:hAnsi="Times New Roman" w:cs="Times New Roman"/>
          <w:iCs/>
          <w:color w:val="000000"/>
          <w:sz w:val="28"/>
          <w:szCs w:val="28"/>
        </w:rPr>
      </w:pPr>
      <w:r w:rsidRPr="008B2066">
        <w:rPr>
          <w:rFonts w:ascii="Times New Roman" w:eastAsia="Times New Roman" w:hAnsi="Times New Roman" w:cs="Times New Roman"/>
          <w:iCs/>
          <w:color w:val="000000"/>
          <w:sz w:val="28"/>
          <w:szCs w:val="28"/>
        </w:rPr>
        <w:t>Основными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элементами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системы</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обеспечения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безопасности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являются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органы</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государственной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власти,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органы</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местного</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самоуправления,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организации,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граждане,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принимающие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участие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обеспечении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безопасности</w:t>
      </w:r>
      <w:r>
        <w:rPr>
          <w:rFonts w:ascii="Times New Roman" w:eastAsia="Times New Roman" w:hAnsi="Times New Roman" w:cs="Times New Roman"/>
          <w:iCs/>
          <w:color w:val="000000"/>
          <w:sz w:val="28"/>
          <w:szCs w:val="28"/>
        </w:rPr>
        <w:t>.</w:t>
      </w:r>
    </w:p>
    <w:p w:rsidR="008B2066" w:rsidRPr="008B2066" w:rsidRDefault="008B2066" w:rsidP="008B2066">
      <w:pPr>
        <w:spacing w:after="0" w:line="360" w:lineRule="auto"/>
        <w:ind w:firstLine="709"/>
        <w:jc w:val="both"/>
        <w:rPr>
          <w:rFonts w:ascii="Times New Roman" w:eastAsia="Times New Roman" w:hAnsi="Times New Roman" w:cs="Times New Roman"/>
          <w:iCs/>
          <w:color w:val="000000"/>
          <w:sz w:val="28"/>
          <w:szCs w:val="28"/>
        </w:rPr>
      </w:pPr>
      <w:r w:rsidRPr="008B2066">
        <w:rPr>
          <w:rFonts w:ascii="Times New Roman" w:eastAsia="Times New Roman" w:hAnsi="Times New Roman" w:cs="Times New Roman"/>
          <w:iCs/>
          <w:color w:val="000000"/>
          <w:sz w:val="28"/>
          <w:szCs w:val="28"/>
        </w:rPr>
        <w:lastRenderedPageBreak/>
        <w:t>Основны</w:t>
      </w:r>
      <w:r>
        <w:rPr>
          <w:rFonts w:ascii="Times New Roman" w:eastAsia="Times New Roman" w:hAnsi="Times New Roman" w:cs="Times New Roman"/>
          <w:iCs/>
          <w:color w:val="000000"/>
          <w:sz w:val="28"/>
          <w:szCs w:val="28"/>
        </w:rPr>
        <w:t>ми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функци</w:t>
      </w:r>
      <w:r>
        <w:rPr>
          <w:rFonts w:ascii="Times New Roman" w:eastAsia="Times New Roman" w:hAnsi="Times New Roman" w:cs="Times New Roman"/>
          <w:iCs/>
          <w:color w:val="000000"/>
          <w:sz w:val="28"/>
          <w:szCs w:val="28"/>
        </w:rPr>
        <w:t>ями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системы</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обеспечения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безопасности</w:t>
      </w:r>
      <w:r w:rsidR="00904529">
        <w:rPr>
          <w:rFonts w:ascii="Times New Roman" w:eastAsia="Times New Roman" w:hAnsi="Times New Roman" w:cs="Times New Roman"/>
          <w:iCs/>
          <w:color w:val="000000"/>
          <w:sz w:val="28"/>
          <w:szCs w:val="28"/>
        </w:rPr>
        <w:t xml:space="preserve"> </w:t>
      </w:r>
      <w:r w:rsidR="00B328FB">
        <w:rPr>
          <w:rFonts w:ascii="Times New Roman" w:eastAsia="Times New Roman" w:hAnsi="Times New Roman" w:cs="Times New Roman"/>
          <w:iCs/>
          <w:color w:val="000000"/>
          <w:sz w:val="28"/>
          <w:szCs w:val="28"/>
        </w:rPr>
        <w:t>являются</w:t>
      </w:r>
      <w:r w:rsidRPr="008B2066">
        <w:rPr>
          <w:rFonts w:ascii="Times New Roman" w:eastAsia="Times New Roman" w:hAnsi="Times New Roman" w:cs="Times New Roman"/>
          <w:iCs/>
          <w:color w:val="000000"/>
          <w:sz w:val="28"/>
          <w:szCs w:val="28"/>
        </w:rPr>
        <w:t>:</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нормативное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правовое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регулирование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осуществление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государственных</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мер</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области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безопасности;</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создание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охраны</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организация</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ее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деятельности;</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разработка</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осуществление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мер</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безопасности;</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реализация</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прав,</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обязанностей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ответственности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области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безопасности;</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проведение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противопожарной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пропаганды</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обучение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населения</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мерам</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безопасности;</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содействие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деятельности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добровольных</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пожарных,</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привлечение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населения</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к</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обеспечению</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безопасности;</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научно-техническое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обеспечение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безопасности;</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информационное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обеспечение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области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безопасности;</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осуществление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федерального</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государственного</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пожарного</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надзора</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других</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контрольных</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функций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обеспечению</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безопасности;</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производство</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пожарно-технической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продукции;</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выполнение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работ</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оказание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услуг</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области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безопасности;</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лицензирование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деятельности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области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безопасности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подтверждение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соответствия</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продукции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услуг</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области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безопасности;</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тушение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пожаров</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проведение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аварийно-спасательных</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работ;</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учет</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пожаров</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их</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последствий;</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установление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особого</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противопожарного</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режима;</w:t>
      </w:r>
    </w:p>
    <w:p w:rsidR="008B2066" w:rsidRPr="00B328FB" w:rsidRDefault="008B2066" w:rsidP="00B328FB">
      <w:pPr>
        <w:pStyle w:val="a6"/>
        <w:numPr>
          <w:ilvl w:val="0"/>
          <w:numId w:val="11"/>
        </w:numPr>
        <w:spacing w:after="0" w:line="360" w:lineRule="auto"/>
        <w:ind w:left="0" w:firstLine="709"/>
        <w:jc w:val="both"/>
        <w:rPr>
          <w:rFonts w:ascii="Times New Roman" w:eastAsia="Times New Roman" w:hAnsi="Times New Roman" w:cs="Times New Roman"/>
          <w:iCs/>
          <w:color w:val="000000"/>
          <w:sz w:val="28"/>
          <w:szCs w:val="28"/>
        </w:rPr>
      </w:pPr>
      <w:r w:rsidRPr="00B328FB">
        <w:rPr>
          <w:rFonts w:ascii="Times New Roman" w:eastAsia="Times New Roman" w:hAnsi="Times New Roman" w:cs="Times New Roman"/>
          <w:iCs/>
          <w:color w:val="000000"/>
          <w:sz w:val="28"/>
          <w:szCs w:val="28"/>
        </w:rPr>
        <w:t>организация</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осуществление</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профилактики</w:t>
      </w:r>
      <w:r w:rsidR="00904529">
        <w:rPr>
          <w:rFonts w:ascii="Times New Roman" w:eastAsia="Times New Roman" w:hAnsi="Times New Roman" w:cs="Times New Roman"/>
          <w:iCs/>
          <w:color w:val="000000"/>
          <w:sz w:val="28"/>
          <w:szCs w:val="28"/>
        </w:rPr>
        <w:t xml:space="preserve"> </w:t>
      </w:r>
      <w:r w:rsidRPr="00B328FB">
        <w:rPr>
          <w:rFonts w:ascii="Times New Roman" w:eastAsia="Times New Roman" w:hAnsi="Times New Roman" w:cs="Times New Roman"/>
          <w:iCs/>
          <w:color w:val="000000"/>
          <w:sz w:val="28"/>
          <w:szCs w:val="28"/>
        </w:rPr>
        <w:t>пожаров.</w:t>
      </w:r>
    </w:p>
    <w:p w:rsidR="008B2066" w:rsidRPr="008B2066" w:rsidRDefault="008B2066" w:rsidP="008B2066">
      <w:pPr>
        <w:spacing w:after="0" w:line="360" w:lineRule="auto"/>
        <w:ind w:firstLine="709"/>
        <w:jc w:val="both"/>
        <w:rPr>
          <w:rFonts w:ascii="Times New Roman" w:eastAsia="Times New Roman" w:hAnsi="Times New Roman" w:cs="Times New Roman"/>
          <w:iCs/>
          <w:color w:val="000000"/>
          <w:sz w:val="28"/>
          <w:szCs w:val="28"/>
        </w:rPr>
      </w:pPr>
    </w:p>
    <w:p w:rsidR="00B328FB" w:rsidRDefault="008B2066" w:rsidP="008B2066">
      <w:pPr>
        <w:spacing w:after="0" w:line="360" w:lineRule="auto"/>
        <w:ind w:firstLine="709"/>
        <w:jc w:val="both"/>
        <w:rPr>
          <w:rFonts w:ascii="Times New Roman" w:eastAsia="Times New Roman" w:hAnsi="Times New Roman" w:cs="Times New Roman"/>
          <w:iCs/>
          <w:color w:val="000000"/>
          <w:sz w:val="28"/>
          <w:szCs w:val="28"/>
        </w:rPr>
      </w:pPr>
      <w:r w:rsidRPr="008B2066">
        <w:rPr>
          <w:rFonts w:ascii="Times New Roman" w:eastAsia="Times New Roman" w:hAnsi="Times New Roman" w:cs="Times New Roman"/>
          <w:iCs/>
          <w:color w:val="000000"/>
          <w:sz w:val="28"/>
          <w:szCs w:val="28"/>
        </w:rPr>
        <w:t>Пожарная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охрана</w:t>
      </w:r>
      <w:r w:rsidR="00904529">
        <w:rPr>
          <w:rFonts w:ascii="Times New Roman" w:eastAsia="Times New Roman" w:hAnsi="Times New Roman" w:cs="Times New Roman"/>
          <w:iCs/>
          <w:color w:val="000000"/>
          <w:sz w:val="28"/>
          <w:szCs w:val="28"/>
        </w:rPr>
        <w:t xml:space="preserve"> </w:t>
      </w:r>
      <w:r w:rsidR="00B328FB">
        <w:rPr>
          <w:rFonts w:ascii="Times New Roman" w:eastAsia="Times New Roman" w:hAnsi="Times New Roman" w:cs="Times New Roman"/>
          <w:iCs/>
          <w:color w:val="000000"/>
          <w:sz w:val="28"/>
          <w:szCs w:val="28"/>
        </w:rPr>
        <w:t>не</w:t>
      </w:r>
      <w:r w:rsidR="00904529">
        <w:rPr>
          <w:rFonts w:ascii="Times New Roman" w:eastAsia="Times New Roman" w:hAnsi="Times New Roman" w:cs="Times New Roman"/>
          <w:iCs/>
          <w:color w:val="000000"/>
          <w:sz w:val="28"/>
          <w:szCs w:val="28"/>
        </w:rPr>
        <w:t xml:space="preserve"> </w:t>
      </w:r>
      <w:r w:rsidR="00B328FB">
        <w:rPr>
          <w:rFonts w:ascii="Times New Roman" w:eastAsia="Times New Roman" w:hAnsi="Times New Roman" w:cs="Times New Roman"/>
          <w:iCs/>
          <w:color w:val="000000"/>
          <w:sz w:val="28"/>
          <w:szCs w:val="28"/>
        </w:rPr>
        <w:t>однородна</w:t>
      </w:r>
      <w:r w:rsidR="00904529">
        <w:rPr>
          <w:rFonts w:ascii="Times New Roman" w:eastAsia="Times New Roman" w:hAnsi="Times New Roman" w:cs="Times New Roman"/>
          <w:iCs/>
          <w:color w:val="000000"/>
          <w:sz w:val="28"/>
          <w:szCs w:val="28"/>
        </w:rPr>
        <w:t xml:space="preserve"> </w:t>
      </w:r>
      <w:r w:rsidR="00B328FB">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подразделяется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00B328FB">
        <w:rPr>
          <w:rFonts w:ascii="Times New Roman" w:eastAsia="Times New Roman" w:hAnsi="Times New Roman" w:cs="Times New Roman"/>
          <w:iCs/>
          <w:color w:val="000000"/>
          <w:sz w:val="28"/>
          <w:szCs w:val="28"/>
        </w:rPr>
        <w:t>несколько</w:t>
      </w:r>
      <w:r w:rsidR="00904529">
        <w:rPr>
          <w:rFonts w:ascii="Times New Roman" w:eastAsia="Times New Roman" w:hAnsi="Times New Roman" w:cs="Times New Roman"/>
          <w:iCs/>
          <w:color w:val="000000"/>
          <w:sz w:val="28"/>
          <w:szCs w:val="28"/>
        </w:rPr>
        <w:t xml:space="preserve"> </w:t>
      </w:r>
      <w:r w:rsidR="00B328FB">
        <w:rPr>
          <w:rFonts w:ascii="Times New Roman" w:eastAsia="Times New Roman" w:hAnsi="Times New Roman" w:cs="Times New Roman"/>
          <w:iCs/>
          <w:color w:val="000000"/>
          <w:sz w:val="28"/>
          <w:szCs w:val="28"/>
        </w:rPr>
        <w:t>видов.</w:t>
      </w:r>
    </w:p>
    <w:p w:rsidR="00B328FB" w:rsidRDefault="00B328FB" w:rsidP="008B2066">
      <w:pPr>
        <w:spacing w:after="0" w:line="360" w:lineRule="auto"/>
        <w:ind w:firstLine="709"/>
        <w:jc w:val="both"/>
        <w:rPr>
          <w:rFonts w:ascii="Times New Roman" w:eastAsia="Times New Roman" w:hAnsi="Times New Roman" w:cs="Times New Roman"/>
          <w:iCs/>
          <w:color w:val="000000"/>
          <w:sz w:val="28"/>
          <w:szCs w:val="28"/>
        </w:rPr>
      </w:pPr>
    </w:p>
    <w:p w:rsidR="00B328FB" w:rsidRDefault="00CA33BD" w:rsidP="00B328FB">
      <w:pPr>
        <w:spacing w:after="0" w:line="360" w:lineRule="auto"/>
        <w:ind w:left="-567"/>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r>
      <w:r>
        <w:rPr>
          <w:rFonts w:ascii="Times New Roman" w:eastAsia="Times New Roman" w:hAnsi="Times New Roman" w:cs="Times New Roman"/>
          <w:iCs/>
          <w:color w:val="000000"/>
          <w:sz w:val="28"/>
          <w:szCs w:val="28"/>
        </w:rPr>
        <w:pict>
          <v:group id="_x0000_s1137" style="width:500.95pt;height:352.5pt;mso-position-horizontal-relative:char;mso-position-vertical-relative:line" coordorigin="1222,1808" coordsize="10019,7050">
            <v:roundrect id="_x0000_s1125" style="position:absolute;left:4320;top:1808;width:4655;height:1122" arcsize="10923f">
              <v:textbox style="mso-next-textbox:#_x0000_s1125">
                <w:txbxContent>
                  <w:p w:rsidR="0007617E" w:rsidRPr="00B328FB" w:rsidRDefault="0007617E" w:rsidP="00B328FB">
                    <w:pPr>
                      <w:jc w:val="center"/>
                      <w:rPr>
                        <w:rFonts w:ascii="Times New Roman" w:hAnsi="Times New Roman" w:cs="Times New Roman"/>
                        <w:sz w:val="36"/>
                        <w:szCs w:val="36"/>
                      </w:rPr>
                    </w:pPr>
                    <w:r w:rsidRPr="00B328FB">
                      <w:rPr>
                        <w:rFonts w:ascii="Times New Roman" w:hAnsi="Times New Roman" w:cs="Times New Roman"/>
                        <w:sz w:val="36"/>
                        <w:szCs w:val="36"/>
                      </w:rPr>
                      <w:t>Пожарная охрана</w:t>
                    </w:r>
                  </w:p>
                </w:txbxContent>
              </v:textbox>
            </v:roundrect>
            <v:roundrect id="_x0000_s1126" style="position:absolute;left:1222;top:3533;width:3450;height:1206" arcsize="10923f">
              <v:textbox style="mso-next-textbox:#_x0000_s1126">
                <w:txbxContent>
                  <w:p w:rsidR="0007617E" w:rsidRDefault="0007617E" w:rsidP="00B328FB">
                    <w:pPr>
                      <w:spacing w:after="0" w:line="360" w:lineRule="auto"/>
                      <w:jc w:val="center"/>
                    </w:pPr>
                    <w:r w:rsidRPr="008B2066">
                      <w:rPr>
                        <w:rFonts w:ascii="Times New Roman" w:eastAsia="Times New Roman" w:hAnsi="Times New Roman" w:cs="Times New Roman"/>
                        <w:iCs/>
                        <w:color w:val="000000"/>
                        <w:sz w:val="24"/>
                        <w:szCs w:val="24"/>
                      </w:rPr>
                      <w:t>государственная противопожарная служба</w:t>
                    </w:r>
                  </w:p>
                </w:txbxContent>
              </v:textbox>
            </v:roundrect>
            <v:roundrect id="_x0000_s1127" style="position:absolute;left:4559;top:7652;width:3450;height:1206" arcsize="10923f">
              <v:textbox style="mso-next-textbox:#_x0000_s1127">
                <w:txbxContent>
                  <w:p w:rsidR="0007617E" w:rsidRDefault="0007617E" w:rsidP="00B328FB">
                    <w:pPr>
                      <w:spacing w:after="0" w:line="360" w:lineRule="auto"/>
                      <w:jc w:val="center"/>
                    </w:pPr>
                    <w:r w:rsidRPr="008B2066">
                      <w:rPr>
                        <w:rFonts w:ascii="Times New Roman" w:eastAsia="Times New Roman" w:hAnsi="Times New Roman" w:cs="Times New Roman"/>
                        <w:iCs/>
                        <w:color w:val="000000"/>
                        <w:sz w:val="24"/>
                        <w:szCs w:val="24"/>
                      </w:rPr>
                      <w:t>добровольная пожарная ох</w:t>
                    </w:r>
                    <w:r>
                      <w:rPr>
                        <w:rFonts w:ascii="Times New Roman" w:eastAsia="Times New Roman" w:hAnsi="Times New Roman" w:cs="Times New Roman"/>
                        <w:iCs/>
                        <w:color w:val="000000"/>
                        <w:sz w:val="24"/>
                        <w:szCs w:val="24"/>
                      </w:rPr>
                      <w:t>рана</w:t>
                    </w:r>
                  </w:p>
                </w:txbxContent>
              </v:textbox>
            </v:roundrect>
            <v:roundrect id="_x0000_s1128" style="position:absolute;left:2087;top:5358;width:3450;height:1206" arcsize="10923f">
              <v:textbox style="mso-next-textbox:#_x0000_s1128">
                <w:txbxContent>
                  <w:p w:rsidR="0007617E" w:rsidRDefault="0007617E" w:rsidP="00B328FB">
                    <w:pPr>
                      <w:spacing w:after="0" w:line="360" w:lineRule="auto"/>
                      <w:jc w:val="center"/>
                    </w:pPr>
                    <w:r w:rsidRPr="008B2066">
                      <w:rPr>
                        <w:rFonts w:ascii="Times New Roman" w:eastAsia="Times New Roman" w:hAnsi="Times New Roman" w:cs="Times New Roman"/>
                        <w:iCs/>
                        <w:color w:val="000000"/>
                        <w:sz w:val="24"/>
                        <w:szCs w:val="24"/>
                      </w:rPr>
                      <w:t>муниципальная по</w:t>
                    </w:r>
                    <w:r>
                      <w:rPr>
                        <w:rFonts w:ascii="Times New Roman" w:eastAsia="Times New Roman" w:hAnsi="Times New Roman" w:cs="Times New Roman"/>
                        <w:iCs/>
                        <w:color w:val="000000"/>
                        <w:sz w:val="24"/>
                        <w:szCs w:val="24"/>
                      </w:rPr>
                      <w:t>жарная охрана</w:t>
                    </w:r>
                  </w:p>
                </w:txbxContent>
              </v:textbox>
            </v:roundrect>
            <v:roundrect id="_x0000_s1129" style="position:absolute;left:6698;top:5358;width:3450;height:1206" arcsize="10923f">
              <v:textbox style="mso-next-textbox:#_x0000_s1129">
                <w:txbxContent>
                  <w:p w:rsidR="0007617E" w:rsidRDefault="0007617E" w:rsidP="00B328FB">
                    <w:pPr>
                      <w:spacing w:after="0" w:line="360" w:lineRule="auto"/>
                      <w:jc w:val="center"/>
                    </w:pPr>
                    <w:r w:rsidRPr="008B2066">
                      <w:rPr>
                        <w:rFonts w:ascii="Times New Roman" w:eastAsia="Times New Roman" w:hAnsi="Times New Roman" w:cs="Times New Roman"/>
                        <w:iCs/>
                        <w:color w:val="000000"/>
                        <w:sz w:val="24"/>
                        <w:szCs w:val="24"/>
                      </w:rPr>
                      <w:t>ведомственная пожарная ох</w:t>
                    </w:r>
                    <w:r>
                      <w:rPr>
                        <w:rFonts w:ascii="Times New Roman" w:eastAsia="Times New Roman" w:hAnsi="Times New Roman" w:cs="Times New Roman"/>
                        <w:iCs/>
                        <w:color w:val="000000"/>
                        <w:sz w:val="24"/>
                        <w:szCs w:val="24"/>
                      </w:rPr>
                      <w:t>рана</w:t>
                    </w:r>
                  </w:p>
                </w:txbxContent>
              </v:textbox>
            </v:roundrect>
            <v:roundrect id="_x0000_s1130" style="position:absolute;left:7791;top:3533;width:3450;height:1206" arcsize="10923f">
              <v:textbox style="mso-next-textbox:#_x0000_s1130">
                <w:txbxContent>
                  <w:p w:rsidR="0007617E" w:rsidRPr="008B2066" w:rsidRDefault="0007617E" w:rsidP="00B328FB">
                    <w:pPr>
                      <w:spacing w:after="0" w:line="360" w:lineRule="auto"/>
                      <w:jc w:val="center"/>
                      <w:rPr>
                        <w:rFonts w:ascii="Times New Roman" w:eastAsia="Times New Roman" w:hAnsi="Times New Roman" w:cs="Times New Roman"/>
                        <w:iCs/>
                        <w:color w:val="000000"/>
                        <w:sz w:val="24"/>
                        <w:szCs w:val="24"/>
                      </w:rPr>
                    </w:pPr>
                    <w:r w:rsidRPr="008B2066">
                      <w:rPr>
                        <w:rFonts w:ascii="Times New Roman" w:eastAsia="Times New Roman" w:hAnsi="Times New Roman" w:cs="Times New Roman"/>
                        <w:iCs/>
                        <w:color w:val="000000"/>
                        <w:sz w:val="24"/>
                        <w:szCs w:val="24"/>
                      </w:rPr>
                      <w:t>частная пожарная ох</w:t>
                    </w:r>
                    <w:r>
                      <w:rPr>
                        <w:rFonts w:ascii="Times New Roman" w:eastAsia="Times New Roman" w:hAnsi="Times New Roman" w:cs="Times New Roman"/>
                        <w:iCs/>
                        <w:color w:val="000000"/>
                        <w:sz w:val="24"/>
                        <w:szCs w:val="24"/>
                      </w:rPr>
                      <w:t>рана</w:t>
                    </w:r>
                  </w:p>
                </w:txbxContent>
              </v:textbox>
            </v:roundrect>
            <v:shape id="_x0000_s1131" type="#_x0000_t32" style="position:absolute;left:3265;top:2930;width:1206;height:603;flip:x" o:connectortype="straight">
              <v:stroke endarrow="block"/>
            </v:shape>
            <v:shape id="_x0000_s1132" type="#_x0000_t32" style="position:absolute;left:4471;top:2930;width:1066;height:2428;flip:x" o:connectortype="straight">
              <v:stroke endarrow="block"/>
            </v:shape>
            <v:shape id="_x0000_s1133" type="#_x0000_t32" style="position:absolute;left:8891;top:2930;width:988;height:603" o:connectortype="straight">
              <v:stroke endarrow="block"/>
            </v:shape>
            <v:shape id="_x0000_s1134" type="#_x0000_t32" style="position:absolute;left:6999;top:2930;width:1010;height:2428" o:connectortype="straight">
              <v:stroke endarrow="block"/>
            </v:shape>
            <v:shape id="_x0000_s1135" type="#_x0000_t32" style="position:absolute;left:6279;top:2930;width:17;height:4722;flip:x" o:connectortype="straight">
              <v:stroke endarrow="block"/>
            </v:shape>
            <w10:anchorlock/>
          </v:group>
        </w:pict>
      </w:r>
    </w:p>
    <w:p w:rsidR="002C350F" w:rsidRDefault="002C350F" w:rsidP="002C350F">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Рисунок 4 – Виды пожарной охраны.</w:t>
      </w:r>
    </w:p>
    <w:p w:rsidR="00290564" w:rsidRDefault="00290564" w:rsidP="008B2066">
      <w:pPr>
        <w:spacing w:after="0" w:line="360" w:lineRule="auto"/>
        <w:ind w:firstLine="709"/>
        <w:jc w:val="both"/>
        <w:rPr>
          <w:rFonts w:ascii="Times New Roman" w:eastAsia="Times New Roman" w:hAnsi="Times New Roman" w:cs="Times New Roman"/>
          <w:iCs/>
          <w:color w:val="000000"/>
          <w:sz w:val="28"/>
          <w:szCs w:val="28"/>
        </w:rPr>
      </w:pPr>
    </w:p>
    <w:p w:rsidR="003D2234" w:rsidRDefault="003D2234" w:rsidP="008B2066">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свою</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очередь</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ФЗ</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О</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добровольной</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охране»</w:t>
      </w:r>
      <w:r w:rsidR="00904529">
        <w:rPr>
          <w:rFonts w:ascii="Times New Roman" w:eastAsia="Times New Roman" w:hAnsi="Times New Roman" w:cs="Times New Roman"/>
          <w:iCs/>
          <w:color w:val="000000"/>
          <w:sz w:val="28"/>
          <w:szCs w:val="28"/>
        </w:rPr>
        <w:t xml:space="preserve"> </w:t>
      </w:r>
      <w:r w:rsidRPr="006C2A4E">
        <w:rPr>
          <w:rFonts w:ascii="Times New Roman" w:eastAsia="Times New Roman" w:hAnsi="Times New Roman" w:cs="Times New Roman"/>
          <w:iCs/>
          <w:color w:val="000000"/>
          <w:sz w:val="28"/>
          <w:szCs w:val="28"/>
        </w:rPr>
        <w:t>от</w:t>
      </w:r>
      <w:r w:rsidR="00904529">
        <w:rPr>
          <w:rFonts w:ascii="Times New Roman" w:eastAsia="Times New Roman" w:hAnsi="Times New Roman" w:cs="Times New Roman"/>
          <w:iCs/>
          <w:color w:val="000000"/>
          <w:sz w:val="28"/>
          <w:szCs w:val="28"/>
        </w:rPr>
        <w:t xml:space="preserve"> </w:t>
      </w:r>
      <w:r w:rsidRPr="006C2A4E">
        <w:rPr>
          <w:rFonts w:ascii="Times New Roman" w:eastAsia="Times New Roman" w:hAnsi="Times New Roman" w:cs="Times New Roman"/>
          <w:iCs/>
          <w:color w:val="000000"/>
          <w:sz w:val="28"/>
          <w:szCs w:val="28"/>
        </w:rPr>
        <w:t>06.05.2011</w:t>
      </w:r>
      <w:r w:rsidR="00904529">
        <w:rPr>
          <w:rFonts w:ascii="Times New Roman" w:eastAsia="Times New Roman" w:hAnsi="Times New Roman" w:cs="Times New Roman"/>
          <w:iCs/>
          <w:color w:val="000000"/>
          <w:sz w:val="28"/>
          <w:szCs w:val="28"/>
        </w:rPr>
        <w:t xml:space="preserve"> </w:t>
      </w:r>
      <w:r w:rsidRPr="006C2A4E">
        <w:rPr>
          <w:rFonts w:ascii="Times New Roman" w:eastAsia="Times New Roman" w:hAnsi="Times New Roman" w:cs="Times New Roman"/>
          <w:iCs/>
          <w:color w:val="000000"/>
          <w:sz w:val="28"/>
          <w:szCs w:val="28"/>
        </w:rPr>
        <w:t>N</w:t>
      </w:r>
      <w:r w:rsidR="00904529">
        <w:rPr>
          <w:rFonts w:ascii="Times New Roman" w:eastAsia="Times New Roman" w:hAnsi="Times New Roman" w:cs="Times New Roman"/>
          <w:iCs/>
          <w:color w:val="000000"/>
          <w:sz w:val="28"/>
          <w:szCs w:val="28"/>
        </w:rPr>
        <w:t xml:space="preserve"> </w:t>
      </w:r>
      <w:r w:rsidRPr="006C2A4E">
        <w:rPr>
          <w:rFonts w:ascii="Times New Roman" w:eastAsia="Times New Roman" w:hAnsi="Times New Roman" w:cs="Times New Roman"/>
          <w:iCs/>
          <w:color w:val="000000"/>
          <w:sz w:val="28"/>
          <w:szCs w:val="28"/>
        </w:rPr>
        <w:t>100-ФЗ</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Добровольная</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пожарная</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охрана</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подразделяется</w:t>
      </w:r>
      <w:r w:rsidR="0090452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на:</w:t>
      </w:r>
    </w:p>
    <w:p w:rsidR="008B2066" w:rsidRPr="008B2066" w:rsidRDefault="003D2234" w:rsidP="003D2234">
      <w:pPr>
        <w:pStyle w:val="a6"/>
        <w:numPr>
          <w:ilvl w:val="0"/>
          <w:numId w:val="12"/>
        </w:numPr>
        <w:spacing w:after="0" w:line="360" w:lineRule="auto"/>
        <w:ind w:left="0" w:firstLine="709"/>
        <w:jc w:val="both"/>
        <w:rPr>
          <w:rFonts w:ascii="Times New Roman" w:eastAsia="Times New Roman" w:hAnsi="Times New Roman" w:cs="Times New Roman"/>
          <w:iCs/>
          <w:color w:val="000000"/>
          <w:sz w:val="28"/>
          <w:szCs w:val="28"/>
        </w:rPr>
      </w:pPr>
      <w:r w:rsidRPr="008B2066">
        <w:rPr>
          <w:rFonts w:ascii="Times New Roman" w:eastAsia="Times New Roman" w:hAnsi="Times New Roman" w:cs="Times New Roman"/>
          <w:iCs/>
          <w:color w:val="000000"/>
          <w:sz w:val="28"/>
          <w:szCs w:val="28"/>
        </w:rPr>
        <w:t>Общественные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объединения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охраны</w:t>
      </w:r>
      <w:r>
        <w:rPr>
          <w:rFonts w:ascii="Times New Roman" w:eastAsia="Times New Roman" w:hAnsi="Times New Roman" w:cs="Times New Roman"/>
          <w:iCs/>
          <w:color w:val="000000"/>
          <w:sz w:val="28"/>
          <w:szCs w:val="28"/>
        </w:rPr>
        <w:t>п</w:t>
      </w:r>
      <w:r w:rsidR="008B2066" w:rsidRPr="008B2066">
        <w:rPr>
          <w:rFonts w:ascii="Times New Roman" w:eastAsia="Times New Roman" w:hAnsi="Times New Roman" w:cs="Times New Roman"/>
          <w:iCs/>
          <w:color w:val="000000"/>
          <w:sz w:val="28"/>
          <w:szCs w:val="28"/>
        </w:rPr>
        <w:t>од</w:t>
      </w:r>
      <w:r w:rsidR="00904529">
        <w:rPr>
          <w:rFonts w:ascii="Times New Roman" w:eastAsia="Times New Roman" w:hAnsi="Times New Roman" w:cs="Times New Roman"/>
          <w:iCs/>
          <w:color w:val="000000"/>
          <w:sz w:val="28"/>
          <w:szCs w:val="28"/>
        </w:rPr>
        <w:t xml:space="preserve"> </w:t>
      </w:r>
      <w:r w:rsidRPr="003D2234">
        <w:rPr>
          <w:rFonts w:ascii="Times New Roman" w:eastAsia="Times New Roman" w:hAnsi="Times New Roman" w:cs="Times New Roman"/>
          <w:iCs/>
          <w:color w:val="000000"/>
          <w:sz w:val="28"/>
          <w:szCs w:val="28"/>
        </w:rPr>
        <w:t>которыми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понимается</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созданное</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социально</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ориентированное</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общественное</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объединение</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физических</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лиц</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(или)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юридических</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лиц</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общественных</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объединений,</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основной</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уставной</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целью</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которого</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является</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участие</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осуществлении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деятельности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области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безопасности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проведении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аварийно-спасательных</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работ.</w:t>
      </w:r>
    </w:p>
    <w:p w:rsidR="008B2066" w:rsidRPr="008B2066" w:rsidRDefault="008B2066" w:rsidP="008B2066">
      <w:pPr>
        <w:spacing w:after="0" w:line="360" w:lineRule="auto"/>
        <w:ind w:firstLine="709"/>
        <w:jc w:val="both"/>
        <w:rPr>
          <w:rFonts w:ascii="Times New Roman" w:eastAsia="Times New Roman" w:hAnsi="Times New Roman" w:cs="Times New Roman"/>
          <w:iCs/>
          <w:color w:val="000000"/>
          <w:sz w:val="28"/>
          <w:szCs w:val="28"/>
        </w:rPr>
      </w:pPr>
      <w:r w:rsidRPr="008B2066">
        <w:rPr>
          <w:rFonts w:ascii="Times New Roman" w:eastAsia="Times New Roman" w:hAnsi="Times New Roman" w:cs="Times New Roman"/>
          <w:iCs/>
          <w:color w:val="000000"/>
          <w:sz w:val="28"/>
          <w:szCs w:val="28"/>
        </w:rPr>
        <w:t>Общественные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объединения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охраны</w:t>
      </w:r>
      <w:r w:rsidR="00904529">
        <w:rPr>
          <w:rFonts w:ascii="Times New Roman" w:eastAsia="Times New Roman" w:hAnsi="Times New Roman" w:cs="Times New Roman"/>
          <w:iCs/>
          <w:color w:val="000000"/>
          <w:sz w:val="28"/>
          <w:szCs w:val="28"/>
        </w:rPr>
        <w:t xml:space="preserve"> </w:t>
      </w:r>
      <w:r w:rsidR="003D2234">
        <w:rPr>
          <w:rFonts w:ascii="Times New Roman" w:eastAsia="Times New Roman" w:hAnsi="Times New Roman" w:cs="Times New Roman"/>
          <w:iCs/>
          <w:color w:val="000000"/>
          <w:sz w:val="28"/>
          <w:szCs w:val="28"/>
        </w:rPr>
        <w:t>могут</w:t>
      </w:r>
      <w:r w:rsidR="00904529">
        <w:rPr>
          <w:rFonts w:ascii="Times New Roman" w:eastAsia="Times New Roman" w:hAnsi="Times New Roman" w:cs="Times New Roman"/>
          <w:iCs/>
          <w:color w:val="000000"/>
          <w:sz w:val="28"/>
          <w:szCs w:val="28"/>
        </w:rPr>
        <w:t xml:space="preserve"> </w:t>
      </w:r>
      <w:r w:rsidR="003D2234">
        <w:rPr>
          <w:rFonts w:ascii="Times New Roman" w:eastAsia="Times New Roman" w:hAnsi="Times New Roman" w:cs="Times New Roman"/>
          <w:iCs/>
          <w:color w:val="000000"/>
          <w:sz w:val="28"/>
          <w:szCs w:val="28"/>
        </w:rPr>
        <w:t>быть</w:t>
      </w:r>
      <w:r w:rsidR="00904529">
        <w:rPr>
          <w:rFonts w:ascii="Times New Roman" w:eastAsia="Times New Roman" w:hAnsi="Times New Roman" w:cs="Times New Roman"/>
          <w:iCs/>
          <w:color w:val="000000"/>
          <w:sz w:val="28"/>
          <w:szCs w:val="28"/>
        </w:rPr>
        <w:t xml:space="preserve"> </w:t>
      </w:r>
      <w:r w:rsidR="003D2234">
        <w:rPr>
          <w:rFonts w:ascii="Times New Roman" w:eastAsia="Times New Roman" w:hAnsi="Times New Roman" w:cs="Times New Roman"/>
          <w:iCs/>
          <w:color w:val="000000"/>
          <w:sz w:val="28"/>
          <w:szCs w:val="28"/>
        </w:rPr>
        <w:t>реализованы</w:t>
      </w:r>
      <w:r w:rsidR="00904529">
        <w:rPr>
          <w:rFonts w:ascii="Times New Roman" w:eastAsia="Times New Roman" w:hAnsi="Times New Roman" w:cs="Times New Roman"/>
          <w:iCs/>
          <w:color w:val="000000"/>
          <w:sz w:val="28"/>
          <w:szCs w:val="28"/>
        </w:rPr>
        <w:t xml:space="preserve"> </w:t>
      </w:r>
      <w:r w:rsidR="003D2234">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следующих</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организационно-правовых</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форм</w:t>
      </w:r>
      <w:r w:rsidR="003D2234">
        <w:rPr>
          <w:rFonts w:ascii="Times New Roman" w:eastAsia="Times New Roman" w:hAnsi="Times New Roman" w:cs="Times New Roman"/>
          <w:iCs/>
          <w:color w:val="000000"/>
          <w:sz w:val="28"/>
          <w:szCs w:val="28"/>
        </w:rPr>
        <w:t>ах</w:t>
      </w:r>
      <w:r w:rsidRPr="008B2066">
        <w:rPr>
          <w:rFonts w:ascii="Times New Roman" w:eastAsia="Times New Roman" w:hAnsi="Times New Roman" w:cs="Times New Roman"/>
          <w:iCs/>
          <w:color w:val="000000"/>
          <w:sz w:val="28"/>
          <w:szCs w:val="28"/>
        </w:rPr>
        <w:t>:</w:t>
      </w:r>
    </w:p>
    <w:p w:rsidR="008B2066" w:rsidRPr="008B2066" w:rsidRDefault="008B2066" w:rsidP="008B2066">
      <w:pPr>
        <w:spacing w:after="0" w:line="360" w:lineRule="auto"/>
        <w:ind w:firstLine="709"/>
        <w:jc w:val="both"/>
        <w:rPr>
          <w:rFonts w:ascii="Times New Roman" w:eastAsia="Times New Roman" w:hAnsi="Times New Roman" w:cs="Times New Roman"/>
          <w:iCs/>
          <w:color w:val="000000"/>
          <w:sz w:val="28"/>
          <w:szCs w:val="28"/>
        </w:rPr>
      </w:pPr>
      <w:r w:rsidRPr="008B2066">
        <w:rPr>
          <w:rFonts w:ascii="Times New Roman" w:eastAsia="Times New Roman" w:hAnsi="Times New Roman" w:cs="Times New Roman"/>
          <w:iCs/>
          <w:color w:val="000000"/>
          <w:sz w:val="28"/>
          <w:szCs w:val="28"/>
        </w:rPr>
        <w:t>1)</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общественная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организация;</w:t>
      </w:r>
    </w:p>
    <w:p w:rsidR="008B2066" w:rsidRPr="008B2066" w:rsidRDefault="008B2066" w:rsidP="008B2066">
      <w:pPr>
        <w:spacing w:after="0" w:line="360" w:lineRule="auto"/>
        <w:ind w:firstLine="709"/>
        <w:jc w:val="both"/>
        <w:rPr>
          <w:rFonts w:ascii="Times New Roman" w:eastAsia="Times New Roman" w:hAnsi="Times New Roman" w:cs="Times New Roman"/>
          <w:iCs/>
          <w:color w:val="000000"/>
          <w:sz w:val="28"/>
          <w:szCs w:val="28"/>
        </w:rPr>
      </w:pPr>
      <w:r w:rsidRPr="008B2066">
        <w:rPr>
          <w:rFonts w:ascii="Times New Roman" w:eastAsia="Times New Roman" w:hAnsi="Times New Roman" w:cs="Times New Roman"/>
          <w:iCs/>
          <w:color w:val="000000"/>
          <w:sz w:val="28"/>
          <w:szCs w:val="28"/>
        </w:rPr>
        <w:t>2)</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общественное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учреждение.</w:t>
      </w:r>
    </w:p>
    <w:p w:rsidR="008B2066" w:rsidRPr="008B2066" w:rsidRDefault="003D2234" w:rsidP="003D2234">
      <w:pPr>
        <w:pStyle w:val="a6"/>
        <w:numPr>
          <w:ilvl w:val="0"/>
          <w:numId w:val="12"/>
        </w:numPr>
        <w:spacing w:after="0" w:line="360" w:lineRule="auto"/>
        <w:ind w:left="0" w:firstLine="709"/>
        <w:jc w:val="both"/>
        <w:rPr>
          <w:rFonts w:ascii="Times New Roman" w:eastAsia="Times New Roman" w:hAnsi="Times New Roman" w:cs="Times New Roman"/>
          <w:iCs/>
          <w:color w:val="000000"/>
          <w:sz w:val="28"/>
          <w:szCs w:val="28"/>
        </w:rPr>
      </w:pPr>
      <w:r w:rsidRPr="008B2066">
        <w:rPr>
          <w:rFonts w:ascii="Times New Roman" w:eastAsia="Times New Roman" w:hAnsi="Times New Roman" w:cs="Times New Roman"/>
          <w:iCs/>
          <w:color w:val="000000"/>
          <w:sz w:val="28"/>
          <w:szCs w:val="28"/>
        </w:rPr>
        <w:lastRenderedPageBreak/>
        <w:t>Общественная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организация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охраны</w:t>
      </w:r>
      <w:r w:rsidR="00904529">
        <w:rPr>
          <w:rFonts w:ascii="Times New Roman" w:eastAsia="Times New Roman" w:hAnsi="Times New Roman" w:cs="Times New Roman"/>
          <w:iCs/>
          <w:color w:val="000000"/>
          <w:sz w:val="28"/>
          <w:szCs w:val="28"/>
        </w:rPr>
        <w:t xml:space="preserve"> </w:t>
      </w:r>
      <w:r w:rsidRPr="003D2234">
        <w:rPr>
          <w:rFonts w:ascii="Times New Roman" w:eastAsia="Times New Roman" w:hAnsi="Times New Roman" w:cs="Times New Roman"/>
          <w:iCs/>
          <w:color w:val="000000"/>
          <w:sz w:val="28"/>
          <w:szCs w:val="28"/>
        </w:rPr>
        <w:t>которая</w:t>
      </w:r>
      <w:r w:rsidR="00904529">
        <w:rPr>
          <w:rFonts w:ascii="Times New Roman" w:eastAsia="Times New Roman" w:hAnsi="Times New Roman" w:cs="Times New Roman"/>
          <w:iCs/>
          <w:color w:val="000000"/>
          <w:sz w:val="28"/>
          <w:szCs w:val="28"/>
        </w:rPr>
        <w:t xml:space="preserve"> </w:t>
      </w:r>
      <w:r w:rsidRPr="003D2234">
        <w:rPr>
          <w:rFonts w:ascii="Times New Roman" w:eastAsia="Times New Roman" w:hAnsi="Times New Roman" w:cs="Times New Roman"/>
          <w:iCs/>
          <w:color w:val="000000"/>
          <w:sz w:val="28"/>
          <w:szCs w:val="28"/>
        </w:rPr>
        <w:t>представляет</w:t>
      </w:r>
      <w:r w:rsidR="00904529">
        <w:rPr>
          <w:rFonts w:ascii="Times New Roman" w:eastAsia="Times New Roman" w:hAnsi="Times New Roman" w:cs="Times New Roman"/>
          <w:iCs/>
          <w:color w:val="000000"/>
          <w:sz w:val="28"/>
          <w:szCs w:val="28"/>
        </w:rPr>
        <w:t xml:space="preserve"> </w:t>
      </w:r>
      <w:r w:rsidRPr="003D2234">
        <w:rPr>
          <w:rFonts w:ascii="Times New Roman" w:eastAsia="Times New Roman" w:hAnsi="Times New Roman" w:cs="Times New Roman"/>
          <w:iCs/>
          <w:color w:val="000000"/>
          <w:sz w:val="28"/>
          <w:szCs w:val="28"/>
        </w:rPr>
        <w:t>собой</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основанное</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членстве</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общественное</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объединение</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охраны,</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созданное</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физическими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лицами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(или)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юридическими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лицами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общественными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объединениями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для</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осуществления</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совместной</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деятельности,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защиты</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общих</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интересов</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достижения</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уставных</w:t>
      </w:r>
      <w:r w:rsidR="00904529">
        <w:rPr>
          <w:rFonts w:ascii="Times New Roman" w:eastAsia="Times New Roman" w:hAnsi="Times New Roman" w:cs="Times New Roman"/>
          <w:iCs/>
          <w:color w:val="000000"/>
          <w:sz w:val="28"/>
          <w:szCs w:val="28"/>
        </w:rPr>
        <w:t xml:space="preserve"> </w:t>
      </w:r>
      <w:r w:rsidR="008B2066" w:rsidRPr="008B2066">
        <w:rPr>
          <w:rFonts w:ascii="Times New Roman" w:eastAsia="Times New Roman" w:hAnsi="Times New Roman" w:cs="Times New Roman"/>
          <w:iCs/>
          <w:color w:val="000000"/>
          <w:sz w:val="28"/>
          <w:szCs w:val="28"/>
        </w:rPr>
        <w:t>целей.</w:t>
      </w:r>
    </w:p>
    <w:p w:rsidR="008B2066" w:rsidRPr="003D2234" w:rsidRDefault="003D2234" w:rsidP="003D2234">
      <w:pPr>
        <w:pStyle w:val="a6"/>
        <w:numPr>
          <w:ilvl w:val="0"/>
          <w:numId w:val="12"/>
        </w:numPr>
        <w:spacing w:after="0" w:line="360" w:lineRule="auto"/>
        <w:ind w:left="0" w:firstLine="709"/>
        <w:jc w:val="both"/>
        <w:rPr>
          <w:rFonts w:ascii="Times New Roman" w:eastAsia="Times New Roman" w:hAnsi="Times New Roman" w:cs="Times New Roman"/>
          <w:iCs/>
          <w:color w:val="000000"/>
          <w:sz w:val="28"/>
          <w:szCs w:val="28"/>
        </w:rPr>
      </w:pPr>
      <w:r w:rsidRPr="008B2066">
        <w:rPr>
          <w:rFonts w:ascii="Times New Roman" w:eastAsia="Times New Roman" w:hAnsi="Times New Roman" w:cs="Times New Roman"/>
          <w:iCs/>
          <w:color w:val="000000"/>
          <w:sz w:val="28"/>
          <w:szCs w:val="28"/>
        </w:rPr>
        <w:t>Общественное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учреждение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охраны</w:t>
      </w:r>
      <w:r w:rsidR="00477F6D">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общественное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объединение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охраны</w:t>
      </w:r>
      <w:r>
        <w:rPr>
          <w:rFonts w:ascii="Times New Roman" w:eastAsia="Times New Roman" w:hAnsi="Times New Roman" w:cs="Times New Roman"/>
          <w:iCs/>
          <w:color w:val="000000"/>
          <w:sz w:val="28"/>
          <w:szCs w:val="28"/>
        </w:rPr>
        <w:t>,</w:t>
      </w:r>
      <w:r w:rsidR="00477F6D">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не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имеющее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членства,</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созданное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целях</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участия</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профилактике</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(или)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тушении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пожаров</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проведении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аварийно-спасательных</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работ</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на</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территориях</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муниципальных</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образований</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и</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Pr="008B2066">
        <w:rPr>
          <w:rFonts w:ascii="Times New Roman" w:eastAsia="Times New Roman" w:hAnsi="Times New Roman" w:cs="Times New Roman"/>
          <w:iCs/>
          <w:color w:val="000000"/>
          <w:sz w:val="28"/>
          <w:szCs w:val="28"/>
        </w:rPr>
        <w:t>организациях.</w:t>
      </w:r>
    </w:p>
    <w:p w:rsidR="00557E9F" w:rsidRPr="00290564" w:rsidRDefault="006008DB" w:rsidP="00157A57">
      <w:pPr>
        <w:ind w:firstLine="709"/>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По</w:t>
      </w:r>
      <w:r w:rsidR="00904529">
        <w:rPr>
          <w:rFonts w:ascii="Times New Roman" w:eastAsia="Times New Roman" w:hAnsi="Times New Roman" w:cs="Times New Roman"/>
          <w:iCs/>
          <w:color w:val="000000"/>
          <w:sz w:val="28"/>
          <w:szCs w:val="28"/>
        </w:rPr>
        <w:t xml:space="preserve"> </w:t>
      </w:r>
      <w:r w:rsidR="00165DB7">
        <w:rPr>
          <w:rFonts w:ascii="Times New Roman" w:eastAsia="Times New Roman" w:hAnsi="Times New Roman" w:cs="Times New Roman"/>
          <w:iCs/>
          <w:color w:val="000000"/>
          <w:sz w:val="28"/>
          <w:szCs w:val="28"/>
        </w:rPr>
        <w:t>данным</w:t>
      </w:r>
      <w:r w:rsidR="00904529">
        <w:rPr>
          <w:rFonts w:ascii="Times New Roman" w:eastAsia="Times New Roman" w:hAnsi="Times New Roman" w:cs="Times New Roman"/>
          <w:iCs/>
          <w:color w:val="000000"/>
          <w:sz w:val="28"/>
          <w:szCs w:val="28"/>
        </w:rPr>
        <w:t xml:space="preserve"> </w:t>
      </w:r>
      <w:r w:rsidR="00165DB7">
        <w:rPr>
          <w:rFonts w:ascii="Times New Roman" w:eastAsia="Times New Roman" w:hAnsi="Times New Roman" w:cs="Times New Roman"/>
          <w:iCs/>
          <w:color w:val="000000"/>
          <w:sz w:val="28"/>
          <w:szCs w:val="28"/>
        </w:rPr>
        <w:t>М</w:t>
      </w:r>
      <w:r>
        <w:rPr>
          <w:rFonts w:ascii="Times New Roman" w:eastAsia="Times New Roman" w:hAnsi="Times New Roman" w:cs="Times New Roman"/>
          <w:iCs/>
          <w:color w:val="000000"/>
          <w:sz w:val="28"/>
          <w:szCs w:val="28"/>
        </w:rPr>
        <w:t>ин</w:t>
      </w:r>
      <w:r w:rsidR="00165DB7">
        <w:rPr>
          <w:rFonts w:ascii="Times New Roman" w:eastAsia="Times New Roman" w:hAnsi="Times New Roman" w:cs="Times New Roman"/>
          <w:iCs/>
          <w:color w:val="000000"/>
          <w:sz w:val="28"/>
          <w:szCs w:val="28"/>
        </w:rPr>
        <w:t>и</w:t>
      </w:r>
      <w:r>
        <w:rPr>
          <w:rFonts w:ascii="Times New Roman" w:eastAsia="Times New Roman" w:hAnsi="Times New Roman" w:cs="Times New Roman"/>
          <w:iCs/>
          <w:color w:val="000000"/>
          <w:sz w:val="28"/>
          <w:szCs w:val="28"/>
        </w:rPr>
        <w:t>стерства</w:t>
      </w:r>
      <w:r w:rsidR="00904529">
        <w:rPr>
          <w:rFonts w:ascii="Times New Roman" w:eastAsia="Times New Roman" w:hAnsi="Times New Roman" w:cs="Times New Roman"/>
          <w:iCs/>
          <w:color w:val="000000"/>
          <w:sz w:val="28"/>
          <w:szCs w:val="28"/>
        </w:rPr>
        <w:t xml:space="preserve"> </w:t>
      </w:r>
      <w:r w:rsidR="00165DB7">
        <w:rPr>
          <w:rFonts w:ascii="Times New Roman" w:eastAsia="Times New Roman" w:hAnsi="Times New Roman" w:cs="Times New Roman"/>
          <w:iCs/>
          <w:color w:val="000000"/>
          <w:sz w:val="28"/>
          <w:szCs w:val="28"/>
        </w:rPr>
        <w:t>юстиции</w:t>
      </w:r>
      <w:r w:rsidR="00904529">
        <w:rPr>
          <w:rFonts w:ascii="Times New Roman" w:eastAsia="Times New Roman" w:hAnsi="Times New Roman" w:cs="Times New Roman"/>
          <w:iCs/>
          <w:color w:val="000000"/>
          <w:sz w:val="28"/>
          <w:szCs w:val="28"/>
        </w:rPr>
        <w:t xml:space="preserve"> </w:t>
      </w:r>
      <w:r w:rsidR="00165DB7">
        <w:rPr>
          <w:rFonts w:ascii="Times New Roman" w:eastAsia="Times New Roman" w:hAnsi="Times New Roman" w:cs="Times New Roman"/>
          <w:iCs/>
          <w:color w:val="000000"/>
          <w:sz w:val="28"/>
          <w:szCs w:val="28"/>
        </w:rPr>
        <w:t>Российской</w:t>
      </w:r>
      <w:r w:rsidR="00904529">
        <w:rPr>
          <w:rFonts w:ascii="Times New Roman" w:eastAsia="Times New Roman" w:hAnsi="Times New Roman" w:cs="Times New Roman"/>
          <w:iCs/>
          <w:color w:val="000000"/>
          <w:sz w:val="28"/>
          <w:szCs w:val="28"/>
        </w:rPr>
        <w:t xml:space="preserve"> </w:t>
      </w:r>
      <w:r w:rsidR="00165DB7">
        <w:rPr>
          <w:rFonts w:ascii="Times New Roman" w:eastAsia="Times New Roman" w:hAnsi="Times New Roman" w:cs="Times New Roman"/>
          <w:iCs/>
          <w:color w:val="000000"/>
          <w:sz w:val="28"/>
          <w:szCs w:val="28"/>
        </w:rPr>
        <w:t>Федерации</w:t>
      </w:r>
      <w:r w:rsidR="00904529">
        <w:rPr>
          <w:rFonts w:ascii="Times New Roman" w:eastAsia="Times New Roman" w:hAnsi="Times New Roman" w:cs="Times New Roman"/>
          <w:iCs/>
          <w:color w:val="000000"/>
          <w:sz w:val="28"/>
          <w:szCs w:val="28"/>
        </w:rPr>
        <w:t xml:space="preserve"> </w:t>
      </w:r>
      <w:r w:rsidR="00165DB7">
        <w:rPr>
          <w:rFonts w:ascii="Times New Roman" w:eastAsia="Times New Roman" w:hAnsi="Times New Roman" w:cs="Times New Roman"/>
          <w:iCs/>
          <w:color w:val="000000"/>
          <w:sz w:val="28"/>
          <w:szCs w:val="28"/>
        </w:rPr>
        <w:t>в</w:t>
      </w:r>
      <w:r w:rsidR="00904529">
        <w:rPr>
          <w:rFonts w:ascii="Times New Roman" w:eastAsia="Times New Roman" w:hAnsi="Times New Roman" w:cs="Times New Roman"/>
          <w:iCs/>
          <w:color w:val="000000"/>
          <w:sz w:val="28"/>
          <w:szCs w:val="28"/>
        </w:rPr>
        <w:t xml:space="preserve"> </w:t>
      </w:r>
      <w:r w:rsidR="00165DB7">
        <w:rPr>
          <w:rFonts w:ascii="Times New Roman" w:eastAsia="Times New Roman" w:hAnsi="Times New Roman" w:cs="Times New Roman"/>
          <w:iCs/>
          <w:color w:val="000000"/>
          <w:sz w:val="28"/>
          <w:szCs w:val="28"/>
        </w:rPr>
        <w:t>сфере</w:t>
      </w:r>
      <w:r w:rsidR="00904529">
        <w:rPr>
          <w:rFonts w:ascii="Times New Roman" w:eastAsia="Times New Roman" w:hAnsi="Times New Roman" w:cs="Times New Roman"/>
          <w:iCs/>
          <w:color w:val="000000"/>
          <w:sz w:val="28"/>
          <w:szCs w:val="28"/>
        </w:rPr>
        <w:t xml:space="preserve"> </w:t>
      </w:r>
      <w:r w:rsidR="00165DB7">
        <w:rPr>
          <w:rFonts w:ascii="Times New Roman" w:eastAsia="Times New Roman" w:hAnsi="Times New Roman" w:cs="Times New Roman"/>
          <w:iCs/>
          <w:color w:val="000000"/>
          <w:sz w:val="28"/>
          <w:szCs w:val="28"/>
        </w:rPr>
        <w:t>пожарной</w:t>
      </w:r>
      <w:r w:rsidR="00904529">
        <w:rPr>
          <w:rFonts w:ascii="Times New Roman" w:eastAsia="Times New Roman" w:hAnsi="Times New Roman" w:cs="Times New Roman"/>
          <w:iCs/>
          <w:color w:val="000000"/>
          <w:sz w:val="28"/>
          <w:szCs w:val="28"/>
        </w:rPr>
        <w:t xml:space="preserve"> </w:t>
      </w:r>
      <w:r w:rsidR="00165DB7">
        <w:rPr>
          <w:rFonts w:ascii="Times New Roman" w:eastAsia="Times New Roman" w:hAnsi="Times New Roman" w:cs="Times New Roman"/>
          <w:iCs/>
          <w:color w:val="000000"/>
          <w:sz w:val="28"/>
          <w:szCs w:val="28"/>
        </w:rPr>
        <w:t>безопасности</w:t>
      </w:r>
      <w:r w:rsidR="00904529">
        <w:rPr>
          <w:rFonts w:ascii="Times New Roman" w:eastAsia="Times New Roman" w:hAnsi="Times New Roman" w:cs="Times New Roman"/>
          <w:iCs/>
          <w:color w:val="000000"/>
          <w:sz w:val="28"/>
          <w:szCs w:val="28"/>
        </w:rPr>
        <w:t xml:space="preserve"> </w:t>
      </w:r>
      <w:r w:rsidR="00165DB7">
        <w:rPr>
          <w:rFonts w:ascii="Times New Roman" w:eastAsia="Times New Roman" w:hAnsi="Times New Roman" w:cs="Times New Roman"/>
          <w:iCs/>
          <w:color w:val="000000"/>
          <w:sz w:val="28"/>
          <w:szCs w:val="28"/>
        </w:rPr>
        <w:t>зарегистрировано</w:t>
      </w:r>
      <w:r w:rsidR="00904529">
        <w:rPr>
          <w:rFonts w:ascii="Times New Roman" w:eastAsia="Times New Roman" w:hAnsi="Times New Roman" w:cs="Times New Roman"/>
          <w:iCs/>
          <w:color w:val="000000"/>
          <w:sz w:val="28"/>
          <w:szCs w:val="28"/>
        </w:rPr>
        <w:t xml:space="preserve"> </w:t>
      </w:r>
      <w:r w:rsidR="00165DB7">
        <w:rPr>
          <w:rFonts w:ascii="Times New Roman" w:eastAsia="Times New Roman" w:hAnsi="Times New Roman" w:cs="Times New Roman"/>
          <w:iCs/>
          <w:color w:val="000000"/>
          <w:sz w:val="28"/>
          <w:szCs w:val="28"/>
        </w:rPr>
        <w:t>149</w:t>
      </w:r>
      <w:r w:rsidR="00F97525">
        <w:rPr>
          <w:rFonts w:ascii="Times New Roman" w:eastAsia="Times New Roman" w:hAnsi="Times New Roman" w:cs="Times New Roman"/>
          <w:iCs/>
          <w:color w:val="000000"/>
          <w:sz w:val="28"/>
          <w:szCs w:val="28"/>
        </w:rPr>
        <w:t>2</w:t>
      </w:r>
      <w:r w:rsidR="00904529">
        <w:rPr>
          <w:rFonts w:ascii="Times New Roman" w:eastAsia="Times New Roman" w:hAnsi="Times New Roman" w:cs="Times New Roman"/>
          <w:iCs/>
          <w:color w:val="000000"/>
          <w:sz w:val="28"/>
          <w:szCs w:val="28"/>
        </w:rPr>
        <w:t xml:space="preserve"> </w:t>
      </w:r>
      <w:r w:rsidR="00165DB7">
        <w:rPr>
          <w:rFonts w:ascii="Times New Roman" w:eastAsia="Times New Roman" w:hAnsi="Times New Roman" w:cs="Times New Roman"/>
          <w:iCs/>
          <w:color w:val="000000"/>
          <w:sz w:val="28"/>
          <w:szCs w:val="28"/>
        </w:rPr>
        <w:t>организаций.</w:t>
      </w:r>
    </w:p>
    <w:p w:rsidR="008568B9" w:rsidRDefault="00165DB7" w:rsidP="008568B9">
      <w:pPr>
        <w:pStyle w:val="af"/>
        <w:shd w:val="clear" w:color="auto" w:fill="FFFFFF"/>
        <w:spacing w:before="0" w:beforeAutospacing="0" w:after="0" w:afterAutospacing="0"/>
        <w:ind w:firstLine="426"/>
        <w:jc w:val="both"/>
        <w:rPr>
          <w:iCs/>
          <w:color w:val="000000"/>
          <w:sz w:val="28"/>
          <w:szCs w:val="28"/>
        </w:rPr>
      </w:pPr>
      <w:r>
        <w:rPr>
          <w:iCs/>
          <w:color w:val="000000"/>
          <w:sz w:val="28"/>
          <w:szCs w:val="28"/>
        </w:rPr>
        <w:t>Таблица</w:t>
      </w:r>
      <w:r w:rsidR="00F83564">
        <w:rPr>
          <w:iCs/>
          <w:color w:val="000000"/>
          <w:sz w:val="28"/>
          <w:szCs w:val="28"/>
        </w:rPr>
        <w:t xml:space="preserve"> 6</w:t>
      </w:r>
      <w:r w:rsidR="00904529">
        <w:rPr>
          <w:iCs/>
          <w:color w:val="000000"/>
          <w:sz w:val="28"/>
          <w:szCs w:val="28"/>
        </w:rPr>
        <w:t xml:space="preserve"> </w:t>
      </w:r>
      <w:r>
        <w:rPr>
          <w:iCs/>
          <w:color w:val="000000"/>
          <w:sz w:val="28"/>
          <w:szCs w:val="28"/>
        </w:rPr>
        <w:t>–</w:t>
      </w:r>
      <w:r w:rsidR="00904529">
        <w:rPr>
          <w:iCs/>
          <w:color w:val="000000"/>
          <w:sz w:val="28"/>
          <w:szCs w:val="28"/>
        </w:rPr>
        <w:t xml:space="preserve"> </w:t>
      </w:r>
      <w:r>
        <w:rPr>
          <w:iCs/>
          <w:color w:val="000000"/>
          <w:sz w:val="28"/>
          <w:szCs w:val="28"/>
        </w:rPr>
        <w:t>Региональный</w:t>
      </w:r>
      <w:r w:rsidR="00904529">
        <w:rPr>
          <w:iCs/>
          <w:color w:val="000000"/>
          <w:sz w:val="28"/>
          <w:szCs w:val="28"/>
        </w:rPr>
        <w:t xml:space="preserve"> </w:t>
      </w:r>
      <w:r>
        <w:rPr>
          <w:iCs/>
          <w:color w:val="000000"/>
          <w:sz w:val="28"/>
          <w:szCs w:val="28"/>
        </w:rPr>
        <w:t>состав</w:t>
      </w:r>
      <w:r w:rsidR="00904529">
        <w:rPr>
          <w:iCs/>
          <w:color w:val="000000"/>
          <w:sz w:val="28"/>
          <w:szCs w:val="28"/>
        </w:rPr>
        <w:t xml:space="preserve"> </w:t>
      </w:r>
      <w:r>
        <w:rPr>
          <w:iCs/>
          <w:color w:val="000000"/>
          <w:sz w:val="28"/>
          <w:szCs w:val="28"/>
        </w:rPr>
        <w:t>организаций</w:t>
      </w:r>
      <w:r w:rsidR="00904529">
        <w:rPr>
          <w:iCs/>
          <w:color w:val="000000"/>
          <w:sz w:val="28"/>
          <w:szCs w:val="28"/>
        </w:rPr>
        <w:t xml:space="preserve"> </w:t>
      </w:r>
      <w:r>
        <w:rPr>
          <w:iCs/>
          <w:color w:val="000000"/>
          <w:sz w:val="28"/>
          <w:szCs w:val="28"/>
        </w:rPr>
        <w:t>в</w:t>
      </w:r>
      <w:r w:rsidR="00904529">
        <w:rPr>
          <w:iCs/>
          <w:color w:val="000000"/>
          <w:sz w:val="28"/>
          <w:szCs w:val="28"/>
        </w:rPr>
        <w:t xml:space="preserve"> </w:t>
      </w:r>
      <w:r>
        <w:rPr>
          <w:iCs/>
          <w:color w:val="000000"/>
          <w:sz w:val="28"/>
          <w:szCs w:val="28"/>
        </w:rPr>
        <w:t>области</w:t>
      </w:r>
      <w:r w:rsidR="00904529">
        <w:rPr>
          <w:iCs/>
          <w:color w:val="000000"/>
          <w:sz w:val="28"/>
          <w:szCs w:val="28"/>
        </w:rPr>
        <w:t xml:space="preserve"> </w:t>
      </w:r>
      <w:r>
        <w:rPr>
          <w:iCs/>
          <w:color w:val="000000"/>
          <w:sz w:val="28"/>
          <w:szCs w:val="28"/>
        </w:rPr>
        <w:t>пожарной</w:t>
      </w:r>
      <w:r w:rsidR="00904529">
        <w:rPr>
          <w:iCs/>
          <w:color w:val="000000"/>
          <w:sz w:val="28"/>
          <w:szCs w:val="28"/>
        </w:rPr>
        <w:t xml:space="preserve"> </w:t>
      </w:r>
      <w:r>
        <w:rPr>
          <w:iCs/>
          <w:color w:val="000000"/>
          <w:sz w:val="28"/>
          <w:szCs w:val="28"/>
        </w:rPr>
        <w:t>безопасности.</w:t>
      </w:r>
    </w:p>
    <w:p w:rsidR="0095698C" w:rsidRDefault="0095698C" w:rsidP="008568B9">
      <w:pPr>
        <w:pStyle w:val="af"/>
        <w:shd w:val="clear" w:color="auto" w:fill="FFFFFF"/>
        <w:spacing w:before="0" w:beforeAutospacing="0" w:after="0" w:afterAutospacing="0"/>
        <w:ind w:firstLine="426"/>
        <w:jc w:val="both"/>
        <w:rPr>
          <w:iCs/>
          <w:color w:val="000000"/>
          <w:sz w:val="28"/>
          <w:szCs w:val="28"/>
        </w:rPr>
      </w:pPr>
    </w:p>
    <w:tbl>
      <w:tblPr>
        <w:tblW w:w="5000" w:type="pct"/>
        <w:tblLook w:val="04A0" w:firstRow="1" w:lastRow="0" w:firstColumn="1" w:lastColumn="0" w:noHBand="0" w:noVBand="1"/>
      </w:tblPr>
      <w:tblGrid>
        <w:gridCol w:w="3457"/>
        <w:gridCol w:w="3101"/>
        <w:gridCol w:w="3013"/>
      </w:tblGrid>
      <w:tr w:rsidR="00F97525" w:rsidRPr="00F97525" w:rsidTr="00F97525">
        <w:trPr>
          <w:trHeight w:val="1290"/>
        </w:trPr>
        <w:tc>
          <w:tcPr>
            <w:tcW w:w="1806" w:type="pct"/>
            <w:tcBorders>
              <w:top w:val="single" w:sz="8" w:space="0" w:color="000000"/>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Регион</w:t>
            </w:r>
          </w:p>
        </w:tc>
        <w:tc>
          <w:tcPr>
            <w:tcW w:w="1620" w:type="pct"/>
            <w:tcBorders>
              <w:top w:val="single" w:sz="8" w:space="0" w:color="000000"/>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Количество зарегистрированных организаций, ед.</w:t>
            </w:r>
          </w:p>
        </w:tc>
        <w:tc>
          <w:tcPr>
            <w:tcW w:w="1574" w:type="pct"/>
            <w:tcBorders>
              <w:top w:val="single" w:sz="8" w:space="0" w:color="000000"/>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Доля в общем кол-ве организаций, %</w:t>
            </w:r>
          </w:p>
        </w:tc>
      </w:tr>
      <w:tr w:rsidR="00F97525" w:rsidRPr="00F97525" w:rsidTr="00F97525">
        <w:trPr>
          <w:trHeight w:val="76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Бурятский автономный округ</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0,00</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Алтайский край</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8</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0,54</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Амурская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9</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0,60</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Архангельская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13</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0,87</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Астраханская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18</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1,21</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Белгородская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8</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0,54</w:t>
            </w:r>
          </w:p>
        </w:tc>
      </w:tr>
      <w:tr w:rsidR="00F97525" w:rsidRPr="00F97525" w:rsidTr="00F97525">
        <w:trPr>
          <w:trHeight w:val="48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Брянская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5</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0,34</w:t>
            </w:r>
          </w:p>
        </w:tc>
      </w:tr>
      <w:tr w:rsidR="00F97525" w:rsidRPr="00F97525" w:rsidTr="00F97525">
        <w:trPr>
          <w:trHeight w:val="49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Владимирская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22</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1,47</w:t>
            </w:r>
          </w:p>
        </w:tc>
      </w:tr>
      <w:tr w:rsidR="00F97525" w:rsidRPr="00F97525" w:rsidTr="00F97525">
        <w:trPr>
          <w:trHeight w:val="49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Волгоградская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10</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0,67</w:t>
            </w:r>
          </w:p>
        </w:tc>
      </w:tr>
      <w:tr w:rsidR="00F97525" w:rsidRPr="00F97525" w:rsidTr="00F97525">
        <w:trPr>
          <w:trHeight w:val="49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Вологодская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0,20</w:t>
            </w:r>
          </w:p>
        </w:tc>
      </w:tr>
      <w:tr w:rsidR="00F97525" w:rsidRPr="00F97525" w:rsidTr="00F97525">
        <w:trPr>
          <w:trHeight w:val="333"/>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Воронежская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22</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1,47</w:t>
            </w:r>
          </w:p>
        </w:tc>
      </w:tr>
      <w:tr w:rsidR="00F97525" w:rsidRPr="00F97525" w:rsidTr="00F97525">
        <w:trPr>
          <w:trHeight w:val="546"/>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Еврейская автономная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5</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0,34</w:t>
            </w:r>
          </w:p>
        </w:tc>
      </w:tr>
      <w:tr w:rsidR="00F97525" w:rsidRPr="00F97525" w:rsidTr="00F97525">
        <w:trPr>
          <w:trHeight w:val="48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lastRenderedPageBreak/>
              <w:t>Забайкальский край</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6</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0,40</w:t>
            </w:r>
          </w:p>
        </w:tc>
      </w:tr>
      <w:tr w:rsidR="00F97525" w:rsidRPr="00F97525" w:rsidTr="00F97525">
        <w:trPr>
          <w:trHeight w:val="51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Ивановская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13</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0,87</w:t>
            </w:r>
          </w:p>
        </w:tc>
      </w:tr>
      <w:tr w:rsidR="00F97525" w:rsidRPr="00F97525" w:rsidTr="00F97525">
        <w:trPr>
          <w:trHeight w:val="51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Иркутская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54</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3,62</w:t>
            </w:r>
          </w:p>
        </w:tc>
      </w:tr>
      <w:tr w:rsidR="00F97525" w:rsidRPr="00F97525" w:rsidTr="00F97525">
        <w:trPr>
          <w:trHeight w:val="723"/>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Кабардино-Балкарская республика</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7</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0,47</w:t>
            </w:r>
          </w:p>
        </w:tc>
      </w:tr>
      <w:tr w:rsidR="00F97525" w:rsidRPr="00F97525" w:rsidTr="00F97525">
        <w:trPr>
          <w:trHeight w:val="84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Калининградская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12</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0,80</w:t>
            </w:r>
          </w:p>
        </w:tc>
      </w:tr>
      <w:tr w:rsidR="00F97525" w:rsidRPr="00F97525" w:rsidTr="00F97525">
        <w:trPr>
          <w:trHeight w:val="48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Калужская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26</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1,74</w:t>
            </w:r>
          </w:p>
        </w:tc>
      </w:tr>
      <w:tr w:rsidR="00F97525" w:rsidRPr="00F97525" w:rsidTr="00F97525">
        <w:trPr>
          <w:trHeight w:val="42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Камчатский край</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5</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0,34</w:t>
            </w:r>
          </w:p>
        </w:tc>
      </w:tr>
      <w:tr w:rsidR="00F97525" w:rsidRPr="00F97525" w:rsidTr="00F97525">
        <w:trPr>
          <w:trHeight w:val="76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Карачаево-Черкесская республика</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7</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0,47</w:t>
            </w:r>
          </w:p>
        </w:tc>
      </w:tr>
      <w:tr w:rsidR="00F97525" w:rsidRPr="00F97525" w:rsidTr="00F97525">
        <w:trPr>
          <w:trHeight w:val="42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Кемеровская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12</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0,80</w:t>
            </w:r>
          </w:p>
        </w:tc>
      </w:tr>
      <w:tr w:rsidR="00F97525" w:rsidRPr="00F97525" w:rsidTr="00F97525">
        <w:trPr>
          <w:trHeight w:val="45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Кировская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8</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0,54</w:t>
            </w:r>
          </w:p>
        </w:tc>
      </w:tr>
      <w:tr w:rsidR="00F97525" w:rsidRPr="00F97525" w:rsidTr="00F97525">
        <w:trPr>
          <w:trHeight w:val="84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Коми-Пермяцкий автономный округ</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0,00</w:t>
            </w:r>
          </w:p>
        </w:tc>
      </w:tr>
      <w:tr w:rsidR="00F97525" w:rsidRPr="00F97525" w:rsidTr="00F97525">
        <w:trPr>
          <w:trHeight w:val="78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Корякский автономный округ</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0,00</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Костромская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4</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0,27</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Краснодарский край</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44</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2,95</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Красноярский край</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18</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1,21</w:t>
            </w:r>
          </w:p>
        </w:tc>
      </w:tr>
      <w:tr w:rsidR="00F97525" w:rsidRPr="00F97525" w:rsidTr="00F97525">
        <w:trPr>
          <w:trHeight w:val="49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Курганская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12</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0,80</w:t>
            </w:r>
          </w:p>
        </w:tc>
      </w:tr>
      <w:tr w:rsidR="00F97525" w:rsidRPr="00F97525" w:rsidTr="00F97525">
        <w:trPr>
          <w:trHeight w:val="49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color w:val="000000"/>
                <w:sz w:val="28"/>
                <w:szCs w:val="28"/>
              </w:rPr>
              <w:t>Курская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color w:val="000000"/>
                <w:sz w:val="28"/>
                <w:szCs w:val="28"/>
              </w:rPr>
              <w:t>40</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2,68</w:t>
            </w:r>
          </w:p>
        </w:tc>
      </w:tr>
      <w:tr w:rsidR="00F97525" w:rsidRPr="00F97525" w:rsidTr="00F97525">
        <w:trPr>
          <w:trHeight w:val="46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Ленинградская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44</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2,95</w:t>
            </w:r>
          </w:p>
        </w:tc>
      </w:tr>
      <w:tr w:rsidR="00F97525" w:rsidRPr="00F97525" w:rsidTr="00F97525">
        <w:trPr>
          <w:trHeight w:val="48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Липецкая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10</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0,67</w:t>
            </w:r>
          </w:p>
        </w:tc>
      </w:tr>
      <w:tr w:rsidR="00F97525" w:rsidRPr="00F97525" w:rsidTr="00F97525">
        <w:trPr>
          <w:trHeight w:val="45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Магаданская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5</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0,34</w:t>
            </w:r>
          </w:p>
        </w:tc>
      </w:tr>
      <w:tr w:rsidR="00F97525" w:rsidRPr="00F97525" w:rsidTr="00F97525">
        <w:trPr>
          <w:trHeight w:val="45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Москва</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132</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8,85</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Московская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87</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5,83</w:t>
            </w:r>
          </w:p>
        </w:tc>
      </w:tr>
      <w:tr w:rsidR="00F97525" w:rsidRPr="00F97525" w:rsidTr="00F97525">
        <w:trPr>
          <w:trHeight w:val="43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Мурманская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0,20</w:t>
            </w:r>
          </w:p>
        </w:tc>
      </w:tr>
      <w:tr w:rsidR="00F97525" w:rsidRPr="00F97525" w:rsidTr="00F97525">
        <w:trPr>
          <w:trHeight w:val="78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Ненецкий автономный округ</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0,00</w:t>
            </w:r>
          </w:p>
        </w:tc>
      </w:tr>
      <w:tr w:rsidR="00F97525" w:rsidRPr="00F97525" w:rsidTr="00F97525">
        <w:trPr>
          <w:trHeight w:val="42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Нижегородская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35</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2,35</w:t>
            </w:r>
          </w:p>
        </w:tc>
      </w:tr>
      <w:tr w:rsidR="00F97525" w:rsidRPr="00F97525" w:rsidTr="00F97525">
        <w:trPr>
          <w:trHeight w:val="45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Новгородская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8</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0,54</w:t>
            </w:r>
          </w:p>
        </w:tc>
      </w:tr>
      <w:tr w:rsidR="00F97525" w:rsidRPr="00F97525" w:rsidTr="00F97525">
        <w:trPr>
          <w:trHeight w:val="43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lastRenderedPageBreak/>
              <w:t>Новосибирская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46</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3,08</w:t>
            </w:r>
          </w:p>
        </w:tc>
      </w:tr>
      <w:tr w:rsidR="00F97525" w:rsidRPr="00F97525" w:rsidTr="00F97525">
        <w:trPr>
          <w:trHeight w:val="37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Омская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36</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2,41</w:t>
            </w:r>
          </w:p>
        </w:tc>
      </w:tr>
      <w:tr w:rsidR="00F97525" w:rsidRPr="00F97525" w:rsidTr="00F97525">
        <w:trPr>
          <w:trHeight w:val="42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Оренбургская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16</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1,07</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Орловская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5</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0,34</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Пензенская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7</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0,47</w:t>
            </w:r>
          </w:p>
        </w:tc>
      </w:tr>
      <w:tr w:rsidR="00F97525" w:rsidRPr="00F97525" w:rsidTr="00F97525">
        <w:trPr>
          <w:trHeight w:val="42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Пермский край</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17</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1,14</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Приморский край</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36</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2,41</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Псковская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0,20</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Адыгея</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4</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0,27</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Алтай</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7</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0,47</w:t>
            </w:r>
          </w:p>
        </w:tc>
      </w:tr>
      <w:tr w:rsidR="00F97525" w:rsidRPr="00F97525" w:rsidTr="00F97525">
        <w:trPr>
          <w:trHeight w:val="33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Башкортостан</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24</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1,61</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Бурятия</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7</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0,47</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Дагестан</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4</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0,27</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Ингушетия</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0,20</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Калмыкия</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0,20</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Карелия</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5</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0,34</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Коми</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10</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0,67</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Крым</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5</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0,34</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Мари Эл</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4</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0,27</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Мордовия</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6</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0,40</w:t>
            </w:r>
          </w:p>
        </w:tc>
      </w:tr>
      <w:tr w:rsidR="00F97525" w:rsidRPr="00F97525" w:rsidTr="00F97525">
        <w:trPr>
          <w:trHeight w:val="393"/>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Саха (Якутия)</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40</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2,68</w:t>
            </w:r>
          </w:p>
        </w:tc>
      </w:tr>
      <w:tr w:rsidR="00F97525" w:rsidRPr="00F97525" w:rsidTr="00F97525">
        <w:trPr>
          <w:trHeight w:val="79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Северная Осетия – Алания</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0,20</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 xml:space="preserve">Республика Татарстан </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22</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1,47</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Тыва</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0,20</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Республика Хакасия</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4</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0,27</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Ростовская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50</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3,35</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Рязанская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11</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0,74</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Самарская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color w:val="000000"/>
                <w:sz w:val="28"/>
                <w:szCs w:val="28"/>
              </w:rPr>
              <w:t>22</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1,47</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Санкт-Петербург</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color w:val="000000"/>
                <w:sz w:val="28"/>
                <w:szCs w:val="28"/>
              </w:rPr>
              <w:t>65</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4,36</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Саратовская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27</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1,81</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Сахалинская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6</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0,40</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Свердловская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57</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3,82</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Севастополь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0,20</w:t>
            </w:r>
          </w:p>
        </w:tc>
      </w:tr>
      <w:tr w:rsidR="00F97525" w:rsidRPr="00F97525" w:rsidTr="00F97525">
        <w:trPr>
          <w:trHeight w:val="40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lastRenderedPageBreak/>
              <w:t>Смоленская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8</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0,54</w:t>
            </w:r>
          </w:p>
        </w:tc>
      </w:tr>
      <w:tr w:rsidR="00F97525" w:rsidRPr="00F97525" w:rsidTr="00F97525">
        <w:trPr>
          <w:trHeight w:val="37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Ставропольский край</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25</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1,68</w:t>
            </w:r>
          </w:p>
        </w:tc>
      </w:tr>
      <w:tr w:rsidR="00F97525" w:rsidRPr="00F97525" w:rsidTr="00F97525">
        <w:trPr>
          <w:trHeight w:val="37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Тамбовская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16</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1,07</w:t>
            </w:r>
          </w:p>
        </w:tc>
      </w:tr>
      <w:tr w:rsidR="00F97525" w:rsidRPr="00F97525" w:rsidTr="00F97525">
        <w:trPr>
          <w:trHeight w:val="37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Тверская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12</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0,80</w:t>
            </w:r>
          </w:p>
        </w:tc>
      </w:tr>
      <w:tr w:rsidR="00F97525" w:rsidRPr="00F97525" w:rsidTr="00F97525">
        <w:trPr>
          <w:trHeight w:val="37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Томская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4</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0,27</w:t>
            </w:r>
          </w:p>
        </w:tc>
      </w:tr>
      <w:tr w:rsidR="00F97525" w:rsidRPr="00F97525" w:rsidTr="00F97525">
        <w:trPr>
          <w:trHeight w:val="37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Тульская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7</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0,47</w:t>
            </w:r>
          </w:p>
        </w:tc>
      </w:tr>
      <w:tr w:rsidR="00F97525" w:rsidRPr="00F97525" w:rsidTr="00F97525">
        <w:trPr>
          <w:trHeight w:val="37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Тюменская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14</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0,94</w:t>
            </w:r>
          </w:p>
        </w:tc>
      </w:tr>
      <w:tr w:rsidR="00F97525" w:rsidRPr="00F97525" w:rsidTr="00F97525">
        <w:trPr>
          <w:trHeight w:val="37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Удмуртская республика</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13</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0,87</w:t>
            </w:r>
          </w:p>
        </w:tc>
      </w:tr>
      <w:tr w:rsidR="00F97525" w:rsidRPr="00F97525" w:rsidTr="00F97525">
        <w:trPr>
          <w:trHeight w:val="37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Ульяновская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7</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0,47</w:t>
            </w:r>
          </w:p>
        </w:tc>
      </w:tr>
      <w:tr w:rsidR="00F97525" w:rsidRPr="00F97525" w:rsidTr="00F97525">
        <w:trPr>
          <w:trHeight w:val="37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Хабаровский край</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11</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0,74</w:t>
            </w:r>
          </w:p>
        </w:tc>
      </w:tr>
      <w:tr w:rsidR="00F97525" w:rsidRPr="00F97525" w:rsidTr="00F97525">
        <w:trPr>
          <w:trHeight w:val="68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 xml:space="preserve">Ханты-Мансийский автономный округ </w:t>
            </w:r>
            <w:r w:rsidRPr="00F97525">
              <w:rPr>
                <w:rFonts w:ascii="Times New Roman" w:eastAsia="Times New Roman" w:hAnsi="Times New Roman" w:cs="Times New Roman"/>
                <w:iCs/>
                <w:color w:val="000000"/>
                <w:sz w:val="28"/>
                <w:szCs w:val="28"/>
              </w:rPr>
              <w:softHyphen/>
              <w:t xml:space="preserve"> Югра</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23</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1,54</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Челябинская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49</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3,28</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Чеченская Республика</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4</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0,27</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Чувашская Республика</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5</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0,34</w:t>
            </w:r>
          </w:p>
        </w:tc>
      </w:tr>
      <w:tr w:rsidR="00F97525" w:rsidRPr="00F97525" w:rsidTr="00F97525">
        <w:trPr>
          <w:trHeight w:val="79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Чукотский автономный округ</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0,07</w:t>
            </w:r>
          </w:p>
        </w:tc>
      </w:tr>
      <w:tr w:rsidR="00F97525" w:rsidRPr="00F97525" w:rsidTr="00F97525">
        <w:trPr>
          <w:trHeight w:val="79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Эвенкийский автономный округ</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0,00</w:t>
            </w:r>
          </w:p>
        </w:tc>
      </w:tr>
      <w:tr w:rsidR="00F97525" w:rsidRPr="00F97525" w:rsidTr="00F97525">
        <w:trPr>
          <w:trHeight w:val="79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Ямало-Ненецкий автономный округ</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12</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0,80</w:t>
            </w:r>
          </w:p>
        </w:tc>
      </w:tr>
      <w:tr w:rsidR="00F97525" w:rsidRPr="00F97525" w:rsidTr="00F97525">
        <w:trPr>
          <w:trHeight w:val="435"/>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Ярославская область</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5</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0,34</w:t>
            </w:r>
          </w:p>
        </w:tc>
      </w:tr>
      <w:tr w:rsidR="00F97525" w:rsidRPr="00F97525" w:rsidTr="00F97525">
        <w:trPr>
          <w:trHeight w:val="390"/>
        </w:trPr>
        <w:tc>
          <w:tcPr>
            <w:tcW w:w="1806" w:type="pct"/>
            <w:tcBorders>
              <w:top w:val="nil"/>
              <w:left w:val="single" w:sz="8" w:space="0" w:color="000000"/>
              <w:bottom w:val="single" w:sz="8" w:space="0" w:color="000000"/>
              <w:right w:val="single" w:sz="8" w:space="0" w:color="000000"/>
            </w:tcBorders>
            <w:shd w:val="clear" w:color="auto" w:fill="auto"/>
            <w:hideMark/>
          </w:tcPr>
          <w:p w:rsidR="00F97525" w:rsidRPr="00F97525" w:rsidRDefault="00F97525" w:rsidP="00F97525">
            <w:pPr>
              <w:spacing w:after="0" w:line="240" w:lineRule="auto"/>
              <w:jc w:val="right"/>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ИТОГО</w:t>
            </w:r>
          </w:p>
        </w:tc>
        <w:tc>
          <w:tcPr>
            <w:tcW w:w="1620"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1492</w:t>
            </w:r>
          </w:p>
        </w:tc>
        <w:tc>
          <w:tcPr>
            <w:tcW w:w="1574" w:type="pct"/>
            <w:tcBorders>
              <w:top w:val="nil"/>
              <w:left w:val="nil"/>
              <w:bottom w:val="single" w:sz="8" w:space="0" w:color="000000"/>
              <w:right w:val="single" w:sz="8" w:space="0" w:color="000000"/>
            </w:tcBorders>
            <w:shd w:val="clear" w:color="auto" w:fill="auto"/>
            <w:hideMark/>
          </w:tcPr>
          <w:p w:rsidR="00F97525" w:rsidRPr="00F97525" w:rsidRDefault="00F97525" w:rsidP="00F97525">
            <w:pPr>
              <w:spacing w:after="0" w:line="240" w:lineRule="auto"/>
              <w:jc w:val="both"/>
              <w:rPr>
                <w:rFonts w:ascii="Times New Roman" w:eastAsia="Times New Roman" w:hAnsi="Times New Roman" w:cs="Times New Roman"/>
                <w:color w:val="000000"/>
                <w:sz w:val="28"/>
                <w:szCs w:val="28"/>
              </w:rPr>
            </w:pPr>
            <w:r w:rsidRPr="00F97525">
              <w:rPr>
                <w:rFonts w:ascii="Times New Roman" w:eastAsia="Times New Roman" w:hAnsi="Times New Roman" w:cs="Times New Roman"/>
                <w:iCs/>
                <w:color w:val="000000"/>
                <w:sz w:val="28"/>
                <w:szCs w:val="28"/>
              </w:rPr>
              <w:t>100,00</w:t>
            </w:r>
          </w:p>
        </w:tc>
      </w:tr>
    </w:tbl>
    <w:p w:rsidR="0095698C" w:rsidRDefault="0095698C" w:rsidP="008568B9">
      <w:pPr>
        <w:pStyle w:val="af"/>
        <w:shd w:val="clear" w:color="auto" w:fill="FFFFFF"/>
        <w:spacing w:before="0" w:beforeAutospacing="0" w:after="0" w:afterAutospacing="0"/>
        <w:ind w:firstLine="426"/>
        <w:jc w:val="both"/>
        <w:rPr>
          <w:iCs/>
          <w:color w:val="000000"/>
          <w:sz w:val="28"/>
          <w:szCs w:val="28"/>
        </w:rPr>
      </w:pPr>
    </w:p>
    <w:p w:rsidR="00003793" w:rsidRPr="00003793" w:rsidRDefault="00157A57" w:rsidP="00003793">
      <w:pPr>
        <w:spacing w:after="0" w:line="360" w:lineRule="auto"/>
        <w:ind w:firstLine="709"/>
        <w:jc w:val="both"/>
        <w:rPr>
          <w:rFonts w:ascii="Times New Roman" w:eastAsia="Times New Roman" w:hAnsi="Times New Roman" w:cs="Times New Roman"/>
          <w:color w:val="000000"/>
          <w:sz w:val="28"/>
          <w:szCs w:val="28"/>
        </w:rPr>
      </w:pPr>
      <w:r w:rsidRPr="00003793">
        <w:rPr>
          <w:rFonts w:ascii="Times New Roman" w:hAnsi="Times New Roman" w:cs="Times New Roman"/>
          <w:iCs/>
          <w:color w:val="000000"/>
          <w:sz w:val="28"/>
          <w:szCs w:val="28"/>
        </w:rPr>
        <w:t xml:space="preserve">Приведенные статистические данные по региональному составу организаций в области пожарной безопасности свидетельствуют о том, что наибольшее их число сконцентрировано в </w:t>
      </w:r>
      <w:r w:rsidR="00003793" w:rsidRPr="00003793">
        <w:rPr>
          <w:rFonts w:ascii="Times New Roman" w:hAnsi="Times New Roman" w:cs="Times New Roman"/>
          <w:iCs/>
          <w:color w:val="000000"/>
          <w:sz w:val="28"/>
          <w:szCs w:val="28"/>
        </w:rPr>
        <w:t xml:space="preserve">г.Москве и составляет 132 организации  (или 8,85% от общего числа организаций осуществляющих деятельность в данной сфере), наименьшее значение по количество принадлежит </w:t>
      </w:r>
      <w:r w:rsidR="00003793" w:rsidRPr="00003793">
        <w:rPr>
          <w:rFonts w:ascii="Times New Roman" w:eastAsia="Times New Roman" w:hAnsi="Times New Roman" w:cs="Times New Roman"/>
          <w:color w:val="000000"/>
          <w:sz w:val="28"/>
          <w:szCs w:val="28"/>
        </w:rPr>
        <w:t>Чукотскому автономному округу зарегистрирована 1 организация (или 0,07% в структуре), так же присутствуют регионы где не зарегистрировано организаций в сфере пожарной безопасности: Бурятский автономный округ, Коми-Пермяцкий автономный округ, Корякский автономный округ, Ненецкий автономный округ, Эвенкийский автономный округ.</w:t>
      </w:r>
    </w:p>
    <w:p w:rsidR="002448DB" w:rsidRDefault="002448DB" w:rsidP="008568B9">
      <w:pPr>
        <w:pStyle w:val="af"/>
        <w:shd w:val="clear" w:color="auto" w:fill="FFFFFF"/>
        <w:spacing w:before="0" w:beforeAutospacing="0" w:after="0" w:afterAutospacing="0"/>
        <w:ind w:firstLine="426"/>
        <w:jc w:val="both"/>
        <w:rPr>
          <w:iCs/>
          <w:color w:val="000000"/>
          <w:sz w:val="28"/>
          <w:szCs w:val="28"/>
        </w:rPr>
      </w:pPr>
      <w:r>
        <w:rPr>
          <w:rFonts w:eastAsia="HiddenHorzOCR" w:cs="Arial"/>
          <w:sz w:val="28"/>
          <w:szCs w:val="28"/>
          <w:lang w:eastAsia="ar-SA"/>
        </w:rPr>
        <w:lastRenderedPageBreak/>
        <w:t>Таблица</w:t>
      </w:r>
      <w:r w:rsidR="00F83564">
        <w:rPr>
          <w:rFonts w:eastAsia="HiddenHorzOCR" w:cs="Arial"/>
          <w:sz w:val="28"/>
          <w:szCs w:val="28"/>
          <w:lang w:eastAsia="ar-SA"/>
        </w:rPr>
        <w:t xml:space="preserve"> 7 </w:t>
      </w:r>
      <w:r w:rsidR="00904529">
        <w:rPr>
          <w:rFonts w:eastAsia="HiddenHorzOCR" w:cs="Arial"/>
          <w:sz w:val="28"/>
          <w:szCs w:val="28"/>
          <w:lang w:eastAsia="ar-SA"/>
        </w:rPr>
        <w:t xml:space="preserve"> </w:t>
      </w:r>
      <w:r>
        <w:rPr>
          <w:rFonts w:eastAsia="HiddenHorzOCR" w:cs="Arial"/>
          <w:sz w:val="28"/>
          <w:szCs w:val="28"/>
          <w:lang w:eastAsia="ar-SA"/>
        </w:rPr>
        <w:softHyphen/>
      </w:r>
      <w:r w:rsidR="00C93D94">
        <w:rPr>
          <w:iCs/>
          <w:color w:val="000000"/>
          <w:sz w:val="28"/>
          <w:szCs w:val="28"/>
        </w:rPr>
        <w:t>С</w:t>
      </w:r>
      <w:r>
        <w:rPr>
          <w:iCs/>
          <w:color w:val="000000"/>
          <w:sz w:val="28"/>
          <w:szCs w:val="28"/>
        </w:rPr>
        <w:t>остав</w:t>
      </w:r>
      <w:r w:rsidR="00904529">
        <w:rPr>
          <w:iCs/>
          <w:color w:val="000000"/>
          <w:sz w:val="28"/>
          <w:szCs w:val="28"/>
        </w:rPr>
        <w:t xml:space="preserve"> </w:t>
      </w:r>
      <w:r>
        <w:rPr>
          <w:iCs/>
          <w:color w:val="000000"/>
          <w:sz w:val="28"/>
          <w:szCs w:val="28"/>
        </w:rPr>
        <w:t>организаций</w:t>
      </w:r>
      <w:r w:rsidR="00904529">
        <w:rPr>
          <w:iCs/>
          <w:color w:val="000000"/>
          <w:sz w:val="28"/>
          <w:szCs w:val="28"/>
        </w:rPr>
        <w:t xml:space="preserve"> </w:t>
      </w:r>
      <w:r>
        <w:rPr>
          <w:iCs/>
          <w:color w:val="000000"/>
          <w:sz w:val="28"/>
          <w:szCs w:val="28"/>
        </w:rPr>
        <w:t>в</w:t>
      </w:r>
      <w:r w:rsidR="00904529">
        <w:rPr>
          <w:iCs/>
          <w:color w:val="000000"/>
          <w:sz w:val="28"/>
          <w:szCs w:val="28"/>
        </w:rPr>
        <w:t xml:space="preserve"> </w:t>
      </w:r>
      <w:r>
        <w:rPr>
          <w:iCs/>
          <w:color w:val="000000"/>
          <w:sz w:val="28"/>
          <w:szCs w:val="28"/>
        </w:rPr>
        <w:t>области</w:t>
      </w:r>
      <w:r w:rsidR="00904529">
        <w:rPr>
          <w:iCs/>
          <w:color w:val="000000"/>
          <w:sz w:val="28"/>
          <w:szCs w:val="28"/>
        </w:rPr>
        <w:t xml:space="preserve"> </w:t>
      </w:r>
      <w:r>
        <w:rPr>
          <w:iCs/>
          <w:color w:val="000000"/>
          <w:sz w:val="28"/>
          <w:szCs w:val="28"/>
        </w:rPr>
        <w:t>пожарной</w:t>
      </w:r>
      <w:r w:rsidR="00904529">
        <w:rPr>
          <w:iCs/>
          <w:color w:val="000000"/>
          <w:sz w:val="28"/>
          <w:szCs w:val="28"/>
        </w:rPr>
        <w:t xml:space="preserve"> </w:t>
      </w:r>
      <w:r>
        <w:rPr>
          <w:iCs/>
          <w:color w:val="000000"/>
          <w:sz w:val="28"/>
          <w:szCs w:val="28"/>
        </w:rPr>
        <w:t>безопасности</w:t>
      </w:r>
      <w:r w:rsidR="00904529">
        <w:rPr>
          <w:iCs/>
          <w:color w:val="000000"/>
          <w:sz w:val="28"/>
          <w:szCs w:val="28"/>
        </w:rPr>
        <w:t xml:space="preserve"> </w:t>
      </w:r>
      <w:r>
        <w:rPr>
          <w:iCs/>
          <w:color w:val="000000"/>
          <w:sz w:val="28"/>
          <w:szCs w:val="28"/>
        </w:rPr>
        <w:t>по</w:t>
      </w:r>
      <w:r w:rsidR="00904529">
        <w:rPr>
          <w:iCs/>
          <w:color w:val="000000"/>
          <w:sz w:val="28"/>
          <w:szCs w:val="28"/>
        </w:rPr>
        <w:t xml:space="preserve"> </w:t>
      </w:r>
      <w:r>
        <w:rPr>
          <w:iCs/>
          <w:color w:val="000000"/>
          <w:sz w:val="28"/>
          <w:szCs w:val="28"/>
        </w:rPr>
        <w:t>организационно</w:t>
      </w:r>
      <w:r w:rsidR="00904529">
        <w:rPr>
          <w:iCs/>
          <w:color w:val="000000"/>
          <w:sz w:val="28"/>
          <w:szCs w:val="28"/>
        </w:rPr>
        <w:t xml:space="preserve"> </w:t>
      </w:r>
      <w:r>
        <w:rPr>
          <w:iCs/>
          <w:color w:val="000000"/>
          <w:sz w:val="28"/>
          <w:szCs w:val="28"/>
        </w:rPr>
        <w:t>правовой</w:t>
      </w:r>
      <w:r w:rsidR="00904529">
        <w:rPr>
          <w:iCs/>
          <w:color w:val="000000"/>
          <w:sz w:val="28"/>
          <w:szCs w:val="28"/>
        </w:rPr>
        <w:t xml:space="preserve"> </w:t>
      </w:r>
      <w:r w:rsidR="00C93D94">
        <w:rPr>
          <w:iCs/>
          <w:color w:val="000000"/>
          <w:sz w:val="28"/>
          <w:szCs w:val="28"/>
        </w:rPr>
        <w:t>форме</w:t>
      </w:r>
    </w:p>
    <w:p w:rsidR="00C93D94" w:rsidRDefault="00C93D94" w:rsidP="008568B9">
      <w:pPr>
        <w:pStyle w:val="af"/>
        <w:shd w:val="clear" w:color="auto" w:fill="FFFFFF"/>
        <w:spacing w:before="0" w:beforeAutospacing="0" w:after="0" w:afterAutospacing="0"/>
        <w:ind w:firstLine="426"/>
        <w:jc w:val="both"/>
        <w:rPr>
          <w:iCs/>
          <w:color w:val="000000"/>
          <w:sz w:val="28"/>
          <w:szCs w:val="28"/>
        </w:rPr>
      </w:pPr>
    </w:p>
    <w:tbl>
      <w:tblPr>
        <w:tblW w:w="5000" w:type="pct"/>
        <w:tblLook w:val="04A0" w:firstRow="1" w:lastRow="0" w:firstColumn="1" w:lastColumn="0" w:noHBand="0" w:noVBand="1"/>
      </w:tblPr>
      <w:tblGrid>
        <w:gridCol w:w="3822"/>
        <w:gridCol w:w="2661"/>
        <w:gridCol w:w="3088"/>
      </w:tblGrid>
      <w:tr w:rsidR="00C93D94" w:rsidRPr="00C93D94" w:rsidTr="00C93D94">
        <w:trPr>
          <w:trHeight w:val="708"/>
        </w:trPr>
        <w:tc>
          <w:tcPr>
            <w:tcW w:w="1997" w:type="pct"/>
            <w:tcBorders>
              <w:top w:val="single" w:sz="8" w:space="0" w:color="000000"/>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Организационно-правовая форма</w:t>
            </w:r>
          </w:p>
        </w:tc>
        <w:tc>
          <w:tcPr>
            <w:tcW w:w="1390" w:type="pct"/>
            <w:tcBorders>
              <w:top w:val="single" w:sz="8" w:space="0" w:color="000000"/>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Количество организаций, ед</w:t>
            </w:r>
          </w:p>
        </w:tc>
        <w:tc>
          <w:tcPr>
            <w:tcW w:w="1613" w:type="pct"/>
            <w:tcBorders>
              <w:top w:val="single" w:sz="8" w:space="0" w:color="000000"/>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iCs/>
                <w:color w:val="000000"/>
                <w:sz w:val="28"/>
                <w:szCs w:val="28"/>
              </w:rPr>
              <w:t>Доля в общем кол-ве организаций, %</w:t>
            </w:r>
          </w:p>
        </w:tc>
      </w:tr>
      <w:tr w:rsidR="00C93D94" w:rsidRPr="00C93D94" w:rsidTr="00C93D94">
        <w:trPr>
          <w:trHeight w:val="691"/>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Автономная некоммерческая организация</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67</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4,49</w:t>
            </w:r>
          </w:p>
        </w:tc>
      </w:tr>
      <w:tr w:rsidR="00C93D94" w:rsidRPr="00C93D94" w:rsidTr="00C93D94">
        <w:trPr>
          <w:trHeight w:val="688"/>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Ассоциация экономического развития</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2</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0,13</w:t>
            </w:r>
          </w:p>
        </w:tc>
      </w:tr>
      <w:tr w:rsidR="00C93D94" w:rsidRPr="00C93D94" w:rsidTr="00C93D94">
        <w:trPr>
          <w:trHeight w:val="712"/>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Иные некоммерческие организации</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3</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0,20</w:t>
            </w:r>
          </w:p>
        </w:tc>
      </w:tr>
      <w:tr w:rsidR="00C93D94" w:rsidRPr="00C93D94" w:rsidTr="00C93D94">
        <w:trPr>
          <w:trHeight w:val="395"/>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 xml:space="preserve">Некоммерческий фонд </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27</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1,81</w:t>
            </w:r>
          </w:p>
        </w:tc>
      </w:tr>
      <w:tr w:rsidR="00C93D94" w:rsidRPr="00C93D94" w:rsidTr="00C93D94">
        <w:trPr>
          <w:trHeight w:val="415"/>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Некоммерческое партнерство</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172</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11,53</w:t>
            </w:r>
          </w:p>
        </w:tc>
      </w:tr>
      <w:tr w:rsidR="00C93D94" w:rsidRPr="00C93D94" w:rsidTr="00C93D94">
        <w:trPr>
          <w:trHeight w:val="407"/>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Общественная организация</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679</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45,51</w:t>
            </w:r>
          </w:p>
        </w:tc>
      </w:tr>
      <w:tr w:rsidR="00C93D94" w:rsidRPr="00C93D94" w:rsidTr="00C93D94">
        <w:trPr>
          <w:trHeight w:val="413"/>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Общественное движение</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1</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0,07</w:t>
            </w:r>
          </w:p>
        </w:tc>
      </w:tr>
      <w:tr w:rsidR="00C93D94" w:rsidRPr="00C93D94" w:rsidTr="00C93D94">
        <w:trPr>
          <w:trHeight w:val="405"/>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Общественное учреждение</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359</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24,06</w:t>
            </w:r>
          </w:p>
        </w:tc>
      </w:tr>
      <w:tr w:rsidR="00C93D94" w:rsidRPr="00C93D94" w:rsidTr="00C93D94">
        <w:trPr>
          <w:trHeight w:val="397"/>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 xml:space="preserve">Общественный фонд </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5</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0,34</w:t>
            </w:r>
          </w:p>
        </w:tc>
      </w:tr>
      <w:tr w:rsidR="00C93D94" w:rsidRPr="00C93D94" w:rsidTr="00C93D94">
        <w:trPr>
          <w:trHeight w:val="673"/>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Община малочисленных народов</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5</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0,34</w:t>
            </w:r>
          </w:p>
        </w:tc>
      </w:tr>
      <w:tr w:rsidR="00C93D94" w:rsidRPr="00C93D94" w:rsidTr="00C93D94">
        <w:trPr>
          <w:trHeight w:val="414"/>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Объединение работодателей</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1</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0,07</w:t>
            </w:r>
          </w:p>
        </w:tc>
      </w:tr>
      <w:tr w:rsidR="00C93D94" w:rsidRPr="00C93D94" w:rsidTr="00C93D94">
        <w:trPr>
          <w:trHeight w:val="688"/>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Объединения (союз, ассоциация) юридических лиц</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52</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3,49</w:t>
            </w:r>
          </w:p>
        </w:tc>
      </w:tr>
      <w:tr w:rsidR="00C93D94" w:rsidRPr="00C93D94" w:rsidTr="00C93D94">
        <w:trPr>
          <w:trHeight w:val="416"/>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Профессиональный союз</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22</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1,47</w:t>
            </w:r>
          </w:p>
        </w:tc>
      </w:tr>
      <w:tr w:rsidR="00C93D94" w:rsidRPr="00C93D94" w:rsidTr="00C93D94">
        <w:trPr>
          <w:trHeight w:val="408"/>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учреждение</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97</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6,50</w:t>
            </w:r>
          </w:p>
        </w:tc>
      </w:tr>
      <w:tr w:rsidR="00C93D94" w:rsidRPr="00C93D94" w:rsidTr="00C93D94">
        <w:trPr>
          <w:trHeight w:val="390"/>
        </w:trPr>
        <w:tc>
          <w:tcPr>
            <w:tcW w:w="1997" w:type="pct"/>
            <w:tcBorders>
              <w:top w:val="nil"/>
              <w:left w:val="single" w:sz="8" w:space="0" w:color="000000"/>
              <w:bottom w:val="single" w:sz="8" w:space="0" w:color="000000"/>
              <w:right w:val="single" w:sz="8" w:space="0" w:color="000000"/>
            </w:tcBorders>
            <w:shd w:val="clear" w:color="auto" w:fill="auto"/>
            <w:hideMark/>
          </w:tcPr>
          <w:p w:rsidR="00C93D94" w:rsidRPr="00C93D94" w:rsidRDefault="00C93D94" w:rsidP="00C93D94">
            <w:pPr>
              <w:spacing w:after="0" w:line="240" w:lineRule="auto"/>
              <w:jc w:val="right"/>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ИТОГО</w:t>
            </w:r>
          </w:p>
        </w:tc>
        <w:tc>
          <w:tcPr>
            <w:tcW w:w="1390"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1492</w:t>
            </w:r>
          </w:p>
        </w:tc>
        <w:tc>
          <w:tcPr>
            <w:tcW w:w="1613" w:type="pct"/>
            <w:tcBorders>
              <w:top w:val="nil"/>
              <w:left w:val="nil"/>
              <w:bottom w:val="single" w:sz="8" w:space="0" w:color="000000"/>
              <w:right w:val="single" w:sz="8" w:space="0" w:color="000000"/>
            </w:tcBorders>
            <w:shd w:val="clear" w:color="auto" w:fill="auto"/>
            <w:hideMark/>
          </w:tcPr>
          <w:p w:rsidR="00C93D94" w:rsidRPr="00C93D94" w:rsidRDefault="00C93D94" w:rsidP="00C93D94">
            <w:pPr>
              <w:spacing w:after="0" w:line="240" w:lineRule="auto"/>
              <w:jc w:val="both"/>
              <w:rPr>
                <w:rFonts w:ascii="Times New Roman" w:eastAsia="Times New Roman" w:hAnsi="Times New Roman" w:cs="Times New Roman"/>
                <w:color w:val="000000"/>
                <w:sz w:val="28"/>
                <w:szCs w:val="28"/>
              </w:rPr>
            </w:pPr>
            <w:r w:rsidRPr="00C93D94">
              <w:rPr>
                <w:rFonts w:ascii="Times New Roman" w:eastAsia="Times New Roman" w:hAnsi="Times New Roman" w:cs="Times New Roman"/>
                <w:color w:val="000000"/>
                <w:sz w:val="28"/>
                <w:szCs w:val="28"/>
              </w:rPr>
              <w:t>100</w:t>
            </w:r>
            <w:r>
              <w:rPr>
                <w:rFonts w:ascii="Times New Roman" w:eastAsia="Times New Roman" w:hAnsi="Times New Roman" w:cs="Times New Roman"/>
                <w:color w:val="000000"/>
                <w:sz w:val="28"/>
                <w:szCs w:val="28"/>
              </w:rPr>
              <w:t>,00</w:t>
            </w:r>
          </w:p>
        </w:tc>
      </w:tr>
    </w:tbl>
    <w:p w:rsidR="00C93D94" w:rsidRDefault="00C93D94" w:rsidP="008568B9">
      <w:pPr>
        <w:pStyle w:val="af"/>
        <w:shd w:val="clear" w:color="auto" w:fill="FFFFFF"/>
        <w:spacing w:before="0" w:beforeAutospacing="0" w:after="0" w:afterAutospacing="0"/>
        <w:ind w:firstLine="426"/>
        <w:jc w:val="both"/>
        <w:rPr>
          <w:iCs/>
          <w:color w:val="000000"/>
          <w:sz w:val="28"/>
          <w:szCs w:val="28"/>
        </w:rPr>
      </w:pPr>
    </w:p>
    <w:p w:rsidR="00C93D94" w:rsidRDefault="00C268CC" w:rsidP="00C268CC">
      <w:pPr>
        <w:pStyle w:val="af"/>
        <w:shd w:val="clear" w:color="auto" w:fill="FFFFFF"/>
        <w:spacing w:before="0" w:beforeAutospacing="0" w:after="0" w:afterAutospacing="0" w:line="360" w:lineRule="auto"/>
        <w:ind w:firstLine="709"/>
        <w:jc w:val="both"/>
        <w:rPr>
          <w:iCs/>
          <w:color w:val="000000"/>
          <w:sz w:val="28"/>
          <w:szCs w:val="28"/>
        </w:rPr>
      </w:pPr>
      <w:r>
        <w:rPr>
          <w:iCs/>
          <w:color w:val="000000"/>
          <w:sz w:val="28"/>
          <w:szCs w:val="28"/>
        </w:rPr>
        <w:t>Изучая состав организаций в области пожарной безопасности по организационно-правовой форме, можно заметить, что наиболее распространенная форма – это общественные организации (679 ед. или 45,51% к общему числу организаций), затем общественные учреждения (359 ед. или 24,06% к общему числу организаций), после некоммерческое партнерство (179 ед. или 11,53% к общему числу организаций). Наименее распространенная форма организации это – общественное движение и объединение работодателей по 1 организации или 0,075% к общему числу таких организаций.</w:t>
      </w:r>
    </w:p>
    <w:p w:rsidR="002448DB" w:rsidRDefault="002448DB" w:rsidP="00C268CC">
      <w:pPr>
        <w:pStyle w:val="af"/>
        <w:shd w:val="clear" w:color="auto" w:fill="FFFFFF"/>
        <w:spacing w:before="0" w:beforeAutospacing="0" w:after="0" w:afterAutospacing="0" w:line="360" w:lineRule="auto"/>
        <w:ind w:firstLine="709"/>
        <w:jc w:val="both"/>
        <w:rPr>
          <w:iCs/>
          <w:color w:val="000000"/>
          <w:sz w:val="28"/>
          <w:szCs w:val="28"/>
        </w:rPr>
      </w:pPr>
    </w:p>
    <w:p w:rsidR="002448DB" w:rsidRDefault="00BB1038" w:rsidP="008568B9">
      <w:pPr>
        <w:pStyle w:val="af"/>
        <w:shd w:val="clear" w:color="auto" w:fill="FFFFFF"/>
        <w:spacing w:before="0" w:beforeAutospacing="0" w:after="0" w:afterAutospacing="0"/>
        <w:ind w:firstLine="426"/>
        <w:jc w:val="both"/>
        <w:rPr>
          <w:rFonts w:eastAsia="HiddenHorzOCR" w:cs="Arial"/>
          <w:sz w:val="28"/>
          <w:szCs w:val="28"/>
          <w:lang w:eastAsia="ar-SA"/>
        </w:rPr>
      </w:pPr>
      <w:r>
        <w:rPr>
          <w:rFonts w:eastAsia="HiddenHorzOCR" w:cs="Arial"/>
          <w:sz w:val="28"/>
          <w:szCs w:val="28"/>
          <w:lang w:eastAsia="ar-SA"/>
        </w:rPr>
        <w:lastRenderedPageBreak/>
        <w:t>Таблица</w:t>
      </w:r>
      <w:r w:rsidR="00F83564">
        <w:rPr>
          <w:rFonts w:eastAsia="HiddenHorzOCR" w:cs="Arial"/>
          <w:sz w:val="28"/>
          <w:szCs w:val="28"/>
          <w:lang w:eastAsia="ar-SA"/>
        </w:rPr>
        <w:t xml:space="preserve"> 8 </w:t>
      </w:r>
      <w:r>
        <w:rPr>
          <w:rFonts w:eastAsia="HiddenHorzOCR" w:cs="Arial"/>
          <w:sz w:val="28"/>
          <w:szCs w:val="28"/>
          <w:lang w:eastAsia="ar-SA"/>
        </w:rPr>
        <w:softHyphen/>
      </w:r>
      <w:r w:rsidR="00904529">
        <w:rPr>
          <w:rFonts w:eastAsia="HiddenHorzOCR" w:cs="Arial"/>
          <w:sz w:val="28"/>
          <w:szCs w:val="28"/>
          <w:lang w:eastAsia="ar-SA"/>
        </w:rPr>
        <w:t xml:space="preserve"> </w:t>
      </w:r>
      <w:r>
        <w:rPr>
          <w:rFonts w:eastAsia="HiddenHorzOCR" w:cs="Arial"/>
          <w:sz w:val="28"/>
          <w:szCs w:val="28"/>
          <w:lang w:eastAsia="ar-SA"/>
        </w:rPr>
        <w:t>Структура</w:t>
      </w:r>
      <w:r w:rsidR="00904529">
        <w:rPr>
          <w:rFonts w:eastAsia="HiddenHorzOCR" w:cs="Arial"/>
          <w:sz w:val="28"/>
          <w:szCs w:val="28"/>
          <w:lang w:eastAsia="ar-SA"/>
        </w:rPr>
        <w:t xml:space="preserve"> </w:t>
      </w:r>
      <w:r>
        <w:rPr>
          <w:rFonts w:eastAsia="HiddenHorzOCR" w:cs="Arial"/>
          <w:sz w:val="28"/>
          <w:szCs w:val="28"/>
          <w:lang w:eastAsia="ar-SA"/>
        </w:rPr>
        <w:t>отрасли</w:t>
      </w:r>
      <w:r w:rsidR="00904529">
        <w:rPr>
          <w:rFonts w:eastAsia="HiddenHorzOCR" w:cs="Arial"/>
          <w:sz w:val="28"/>
          <w:szCs w:val="28"/>
          <w:lang w:eastAsia="ar-SA"/>
        </w:rPr>
        <w:t xml:space="preserve"> </w:t>
      </w:r>
      <w:r>
        <w:rPr>
          <w:rFonts w:eastAsia="HiddenHorzOCR" w:cs="Arial"/>
          <w:sz w:val="28"/>
          <w:szCs w:val="28"/>
          <w:lang w:eastAsia="ar-SA"/>
        </w:rPr>
        <w:t>пожарной</w:t>
      </w:r>
      <w:r w:rsidR="00904529">
        <w:rPr>
          <w:rFonts w:eastAsia="HiddenHorzOCR" w:cs="Arial"/>
          <w:sz w:val="28"/>
          <w:szCs w:val="28"/>
          <w:lang w:eastAsia="ar-SA"/>
        </w:rPr>
        <w:t xml:space="preserve"> </w:t>
      </w:r>
      <w:r>
        <w:rPr>
          <w:rFonts w:eastAsia="HiddenHorzOCR" w:cs="Arial"/>
          <w:sz w:val="28"/>
          <w:szCs w:val="28"/>
          <w:lang w:eastAsia="ar-SA"/>
        </w:rPr>
        <w:t>безопасности</w:t>
      </w:r>
      <w:r w:rsidR="00904529">
        <w:rPr>
          <w:rFonts w:eastAsia="HiddenHorzOCR" w:cs="Arial"/>
          <w:sz w:val="28"/>
          <w:szCs w:val="28"/>
          <w:lang w:eastAsia="ar-SA"/>
        </w:rPr>
        <w:t xml:space="preserve"> </w:t>
      </w:r>
      <w:r>
        <w:rPr>
          <w:rFonts w:eastAsia="HiddenHorzOCR" w:cs="Arial"/>
          <w:sz w:val="28"/>
          <w:szCs w:val="28"/>
          <w:lang w:eastAsia="ar-SA"/>
        </w:rPr>
        <w:t>в</w:t>
      </w:r>
      <w:r w:rsidR="00904529">
        <w:rPr>
          <w:rFonts w:eastAsia="HiddenHorzOCR" w:cs="Arial"/>
          <w:sz w:val="28"/>
          <w:szCs w:val="28"/>
          <w:lang w:eastAsia="ar-SA"/>
        </w:rPr>
        <w:t xml:space="preserve"> </w:t>
      </w:r>
      <w:r>
        <w:rPr>
          <w:rFonts w:eastAsia="HiddenHorzOCR" w:cs="Arial"/>
          <w:sz w:val="28"/>
          <w:szCs w:val="28"/>
          <w:lang w:eastAsia="ar-SA"/>
        </w:rPr>
        <w:t>ПФО</w:t>
      </w:r>
      <w:r w:rsidR="00904529">
        <w:rPr>
          <w:rFonts w:eastAsia="HiddenHorzOCR" w:cs="Arial"/>
          <w:sz w:val="28"/>
          <w:szCs w:val="28"/>
          <w:lang w:eastAsia="ar-SA"/>
        </w:rPr>
        <w:t xml:space="preserve"> </w:t>
      </w:r>
      <w:r>
        <w:rPr>
          <w:rFonts w:eastAsia="HiddenHorzOCR" w:cs="Arial"/>
          <w:sz w:val="28"/>
          <w:szCs w:val="28"/>
          <w:lang w:eastAsia="ar-SA"/>
        </w:rPr>
        <w:t>(по</w:t>
      </w:r>
      <w:r w:rsidR="00904529">
        <w:rPr>
          <w:rFonts w:eastAsia="HiddenHorzOCR" w:cs="Arial"/>
          <w:sz w:val="28"/>
          <w:szCs w:val="28"/>
          <w:lang w:eastAsia="ar-SA"/>
        </w:rPr>
        <w:t xml:space="preserve"> </w:t>
      </w:r>
      <w:r>
        <w:rPr>
          <w:rFonts w:eastAsia="HiddenHorzOCR" w:cs="Arial"/>
          <w:sz w:val="28"/>
          <w:szCs w:val="28"/>
          <w:lang w:eastAsia="ar-SA"/>
        </w:rPr>
        <w:t>регионам)</w:t>
      </w:r>
    </w:p>
    <w:p w:rsidR="00A50904" w:rsidRDefault="00A50904" w:rsidP="008568B9">
      <w:pPr>
        <w:pStyle w:val="af"/>
        <w:shd w:val="clear" w:color="auto" w:fill="FFFFFF"/>
        <w:spacing w:before="0" w:beforeAutospacing="0" w:after="0" w:afterAutospacing="0"/>
        <w:ind w:firstLine="426"/>
        <w:jc w:val="both"/>
        <w:rPr>
          <w:rFonts w:eastAsia="HiddenHorzOCR" w:cs="Arial"/>
          <w:sz w:val="28"/>
          <w:szCs w:val="28"/>
          <w:lang w:eastAsia="ar-SA"/>
        </w:rPr>
      </w:pPr>
    </w:p>
    <w:tbl>
      <w:tblPr>
        <w:tblW w:w="5000" w:type="pct"/>
        <w:tblLook w:val="04A0" w:firstRow="1" w:lastRow="0" w:firstColumn="1" w:lastColumn="0" w:noHBand="0" w:noVBand="1"/>
      </w:tblPr>
      <w:tblGrid>
        <w:gridCol w:w="3287"/>
        <w:gridCol w:w="3604"/>
        <w:gridCol w:w="2680"/>
      </w:tblGrid>
      <w:tr w:rsidR="00A50904" w:rsidRPr="00A50904" w:rsidTr="00A50904">
        <w:trPr>
          <w:trHeight w:val="450"/>
        </w:trPr>
        <w:tc>
          <w:tcPr>
            <w:tcW w:w="1717" w:type="pct"/>
            <w:tcBorders>
              <w:top w:val="single" w:sz="8" w:space="0" w:color="000000"/>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Регион</w:t>
            </w:r>
          </w:p>
        </w:tc>
        <w:tc>
          <w:tcPr>
            <w:tcW w:w="1883" w:type="pct"/>
            <w:tcBorders>
              <w:top w:val="single" w:sz="8" w:space="0" w:color="000000"/>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iCs/>
                <w:color w:val="000000"/>
                <w:sz w:val="28"/>
                <w:szCs w:val="28"/>
              </w:rPr>
              <w:t>Количество зарегистрированных организаций, ед.</w:t>
            </w:r>
          </w:p>
        </w:tc>
        <w:tc>
          <w:tcPr>
            <w:tcW w:w="1400" w:type="pct"/>
            <w:tcBorders>
              <w:top w:val="single" w:sz="8" w:space="0" w:color="000000"/>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iCs/>
                <w:color w:val="000000"/>
                <w:sz w:val="28"/>
                <w:szCs w:val="28"/>
              </w:rPr>
              <w:t>Доля в общем кол-ве организаций, %</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Республика Башкортостан</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24</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11,27</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 xml:space="preserve">Республика Татарстан </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22</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10,33</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Нижегородская область</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35</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16,43</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Самарская область</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22</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10,33</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Пермский край</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17</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7,98</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Саратовская область</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27</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12,68</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Оренбургская область</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16</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7,51</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Удмуртская республика</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13</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6,10</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Пензенская область</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7</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3,29</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Кировская область</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8</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3,76</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Ульяновская область</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7</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3,29</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Чувашская Республика</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5</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2,35</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Республика Мордовия</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6</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2,82</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Республика Мари Эл</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4</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1,88</w:t>
            </w:r>
          </w:p>
        </w:tc>
      </w:tr>
      <w:tr w:rsidR="00A50904" w:rsidRPr="00A50904" w:rsidTr="00A50904">
        <w:trPr>
          <w:trHeight w:val="450"/>
        </w:trPr>
        <w:tc>
          <w:tcPr>
            <w:tcW w:w="1717" w:type="pct"/>
            <w:tcBorders>
              <w:top w:val="nil"/>
              <w:left w:val="single" w:sz="8" w:space="0" w:color="000000"/>
              <w:bottom w:val="single" w:sz="8" w:space="0" w:color="000000"/>
              <w:right w:val="single" w:sz="8" w:space="0" w:color="000000"/>
            </w:tcBorders>
            <w:shd w:val="clear" w:color="auto" w:fill="auto"/>
            <w:hideMark/>
          </w:tcPr>
          <w:p w:rsidR="00A50904" w:rsidRPr="00A50904" w:rsidRDefault="00A50904" w:rsidP="00A50904">
            <w:pPr>
              <w:spacing w:after="0" w:line="240" w:lineRule="auto"/>
              <w:jc w:val="right"/>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ИТОГО</w:t>
            </w:r>
          </w:p>
        </w:tc>
        <w:tc>
          <w:tcPr>
            <w:tcW w:w="1883"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213</w:t>
            </w:r>
          </w:p>
        </w:tc>
        <w:tc>
          <w:tcPr>
            <w:tcW w:w="1400" w:type="pct"/>
            <w:tcBorders>
              <w:top w:val="nil"/>
              <w:left w:val="nil"/>
              <w:bottom w:val="single" w:sz="8" w:space="0" w:color="000000"/>
              <w:right w:val="single" w:sz="8" w:space="0" w:color="000000"/>
            </w:tcBorders>
            <w:shd w:val="clear" w:color="auto" w:fill="auto"/>
            <w:hideMark/>
          </w:tcPr>
          <w:p w:rsidR="00A50904" w:rsidRPr="00A50904" w:rsidRDefault="00A50904" w:rsidP="00A50904">
            <w:pPr>
              <w:spacing w:after="0" w:line="240" w:lineRule="auto"/>
              <w:jc w:val="both"/>
              <w:rPr>
                <w:rFonts w:ascii="Times New Roman" w:eastAsia="Times New Roman" w:hAnsi="Times New Roman" w:cs="Times New Roman"/>
                <w:color w:val="000000"/>
                <w:sz w:val="28"/>
                <w:szCs w:val="28"/>
              </w:rPr>
            </w:pPr>
            <w:r w:rsidRPr="00A50904">
              <w:rPr>
                <w:rFonts w:ascii="Times New Roman" w:eastAsia="Times New Roman" w:hAnsi="Times New Roman" w:cs="Times New Roman"/>
                <w:color w:val="000000"/>
                <w:sz w:val="28"/>
                <w:szCs w:val="28"/>
              </w:rPr>
              <w:t>100,00</w:t>
            </w:r>
          </w:p>
        </w:tc>
      </w:tr>
    </w:tbl>
    <w:p w:rsidR="00A50904" w:rsidRDefault="00A50904" w:rsidP="008568B9">
      <w:pPr>
        <w:pStyle w:val="af"/>
        <w:shd w:val="clear" w:color="auto" w:fill="FFFFFF"/>
        <w:spacing w:before="0" w:beforeAutospacing="0" w:after="0" w:afterAutospacing="0"/>
        <w:ind w:firstLine="426"/>
        <w:jc w:val="both"/>
        <w:rPr>
          <w:rFonts w:eastAsia="HiddenHorzOCR" w:cs="Arial"/>
          <w:sz w:val="28"/>
          <w:szCs w:val="28"/>
          <w:lang w:eastAsia="ar-SA"/>
        </w:rPr>
      </w:pPr>
    </w:p>
    <w:p w:rsidR="00A50904" w:rsidRDefault="007C0335" w:rsidP="00396819">
      <w:pPr>
        <w:pStyle w:val="af"/>
        <w:shd w:val="clear" w:color="auto" w:fill="FFFFFF"/>
        <w:spacing w:before="0" w:beforeAutospacing="0" w:after="0" w:afterAutospacing="0" w:line="360" w:lineRule="auto"/>
        <w:ind w:firstLine="425"/>
        <w:jc w:val="both"/>
        <w:rPr>
          <w:rFonts w:eastAsia="HiddenHorzOCR" w:cs="Arial"/>
          <w:sz w:val="28"/>
          <w:szCs w:val="28"/>
          <w:lang w:eastAsia="ar-SA"/>
        </w:rPr>
      </w:pPr>
      <w:r>
        <w:rPr>
          <w:rFonts w:eastAsia="HiddenHorzOCR" w:cs="Arial"/>
          <w:sz w:val="28"/>
          <w:szCs w:val="28"/>
          <w:lang w:eastAsia="ar-SA"/>
        </w:rPr>
        <w:t xml:space="preserve">В структуре отрасли пожарной безопасности в </w:t>
      </w:r>
      <w:r w:rsidR="00396819">
        <w:rPr>
          <w:rFonts w:eastAsia="HiddenHorzOCR" w:cs="Arial"/>
          <w:sz w:val="28"/>
          <w:szCs w:val="28"/>
          <w:lang w:eastAsia="ar-SA"/>
        </w:rPr>
        <w:t xml:space="preserve">Приволжском федеральном округе лидирующие позиции занимают: Нижегородская область </w:t>
      </w:r>
      <w:r w:rsidR="00396819">
        <w:rPr>
          <w:iCs/>
          <w:color w:val="000000"/>
          <w:sz w:val="28"/>
          <w:szCs w:val="28"/>
        </w:rPr>
        <w:t xml:space="preserve">(35 ед. или 16,43% к общему числу организаций), </w:t>
      </w:r>
      <w:r w:rsidR="00396819" w:rsidRPr="00A50904">
        <w:rPr>
          <w:color w:val="000000"/>
          <w:sz w:val="28"/>
          <w:szCs w:val="28"/>
        </w:rPr>
        <w:t>Республика Башкортостан</w:t>
      </w:r>
      <w:r w:rsidR="00396819">
        <w:rPr>
          <w:color w:val="000000"/>
          <w:sz w:val="28"/>
          <w:szCs w:val="28"/>
        </w:rPr>
        <w:t xml:space="preserve"> </w:t>
      </w:r>
      <w:r w:rsidR="00396819">
        <w:rPr>
          <w:iCs/>
          <w:color w:val="000000"/>
          <w:sz w:val="28"/>
          <w:szCs w:val="28"/>
        </w:rPr>
        <w:t xml:space="preserve">(24 ед. или 11,27% к общему числу организаций), </w:t>
      </w:r>
      <w:r w:rsidR="00396819" w:rsidRPr="00A50904">
        <w:rPr>
          <w:color w:val="000000"/>
          <w:sz w:val="28"/>
          <w:szCs w:val="28"/>
        </w:rPr>
        <w:t>Республика Татарстан</w:t>
      </w:r>
      <w:r w:rsidR="00396819">
        <w:rPr>
          <w:color w:val="000000"/>
          <w:sz w:val="28"/>
          <w:szCs w:val="28"/>
        </w:rPr>
        <w:t xml:space="preserve"> и </w:t>
      </w:r>
      <w:r w:rsidR="00396819" w:rsidRPr="00A50904">
        <w:rPr>
          <w:color w:val="000000"/>
          <w:sz w:val="28"/>
          <w:szCs w:val="28"/>
        </w:rPr>
        <w:t>Самарская область</w:t>
      </w:r>
      <w:r w:rsidR="00396819">
        <w:rPr>
          <w:color w:val="000000"/>
          <w:sz w:val="28"/>
          <w:szCs w:val="28"/>
        </w:rPr>
        <w:t xml:space="preserve"> </w:t>
      </w:r>
      <w:r w:rsidR="00396819">
        <w:rPr>
          <w:iCs/>
          <w:color w:val="000000"/>
          <w:sz w:val="28"/>
          <w:szCs w:val="28"/>
        </w:rPr>
        <w:t xml:space="preserve">(по 22 ед. или 10,33% к общему числу организаций). Минимальное количество организаций в области пожарной безопасности в </w:t>
      </w:r>
      <w:r w:rsidR="00396819">
        <w:rPr>
          <w:rFonts w:eastAsia="HiddenHorzOCR" w:cs="Arial"/>
          <w:sz w:val="28"/>
          <w:szCs w:val="28"/>
          <w:lang w:eastAsia="ar-SA"/>
        </w:rPr>
        <w:t xml:space="preserve">Приволжском федеральном округе зарегистрировано в Республике Мари Эл </w:t>
      </w:r>
      <w:r w:rsidR="00396819">
        <w:rPr>
          <w:iCs/>
          <w:color w:val="000000"/>
          <w:sz w:val="28"/>
          <w:szCs w:val="28"/>
        </w:rPr>
        <w:t>(4 ед. или 1,88% к общему числу организаций).</w:t>
      </w:r>
    </w:p>
    <w:p w:rsidR="00BB1038" w:rsidRDefault="00BB1038" w:rsidP="008568B9">
      <w:pPr>
        <w:pStyle w:val="af"/>
        <w:shd w:val="clear" w:color="auto" w:fill="FFFFFF"/>
        <w:spacing w:before="0" w:beforeAutospacing="0" w:after="0" w:afterAutospacing="0"/>
        <w:ind w:firstLine="426"/>
        <w:jc w:val="both"/>
        <w:rPr>
          <w:rFonts w:eastAsia="HiddenHorzOCR" w:cs="Arial"/>
          <w:sz w:val="28"/>
          <w:szCs w:val="28"/>
          <w:lang w:eastAsia="ar-SA"/>
        </w:rPr>
      </w:pPr>
    </w:p>
    <w:p w:rsidR="00396819" w:rsidRDefault="00396819" w:rsidP="008568B9">
      <w:pPr>
        <w:pStyle w:val="af"/>
        <w:shd w:val="clear" w:color="auto" w:fill="FFFFFF"/>
        <w:spacing w:before="0" w:beforeAutospacing="0" w:after="0" w:afterAutospacing="0"/>
        <w:ind w:firstLine="426"/>
        <w:jc w:val="both"/>
        <w:rPr>
          <w:rFonts w:eastAsia="HiddenHorzOCR" w:cs="Arial"/>
          <w:sz w:val="28"/>
          <w:szCs w:val="28"/>
          <w:lang w:eastAsia="ar-SA"/>
        </w:rPr>
      </w:pPr>
    </w:p>
    <w:p w:rsidR="00396819" w:rsidRDefault="00396819" w:rsidP="008568B9">
      <w:pPr>
        <w:pStyle w:val="af"/>
        <w:shd w:val="clear" w:color="auto" w:fill="FFFFFF"/>
        <w:spacing w:before="0" w:beforeAutospacing="0" w:after="0" w:afterAutospacing="0"/>
        <w:ind w:firstLine="426"/>
        <w:jc w:val="both"/>
        <w:rPr>
          <w:rFonts w:eastAsia="HiddenHorzOCR" w:cs="Arial"/>
          <w:sz w:val="28"/>
          <w:szCs w:val="28"/>
          <w:lang w:eastAsia="ar-SA"/>
        </w:rPr>
      </w:pPr>
    </w:p>
    <w:p w:rsidR="00A349F4" w:rsidRPr="00157A57" w:rsidRDefault="00A349F4" w:rsidP="00A349F4">
      <w:pPr>
        <w:pStyle w:val="af"/>
        <w:shd w:val="clear" w:color="auto" w:fill="FFFFFF"/>
        <w:spacing w:before="0" w:beforeAutospacing="0" w:after="0" w:afterAutospacing="0"/>
        <w:ind w:firstLine="426"/>
        <w:jc w:val="both"/>
        <w:rPr>
          <w:iCs/>
          <w:color w:val="000000"/>
          <w:sz w:val="28"/>
          <w:szCs w:val="28"/>
        </w:rPr>
      </w:pPr>
      <w:r>
        <w:rPr>
          <w:rFonts w:eastAsia="HiddenHorzOCR" w:cs="Arial"/>
          <w:sz w:val="28"/>
          <w:szCs w:val="28"/>
          <w:lang w:eastAsia="ar-SA"/>
        </w:rPr>
        <w:lastRenderedPageBreak/>
        <w:t>Таблица</w:t>
      </w:r>
      <w:r w:rsidR="00904529">
        <w:rPr>
          <w:rFonts w:eastAsia="HiddenHorzOCR" w:cs="Arial"/>
          <w:sz w:val="28"/>
          <w:szCs w:val="28"/>
          <w:lang w:eastAsia="ar-SA"/>
        </w:rPr>
        <w:t xml:space="preserve"> </w:t>
      </w:r>
      <w:r w:rsidR="00F83564">
        <w:rPr>
          <w:rFonts w:eastAsia="HiddenHorzOCR" w:cs="Arial"/>
          <w:sz w:val="28"/>
          <w:szCs w:val="28"/>
          <w:lang w:eastAsia="ar-SA"/>
        </w:rPr>
        <w:t>9</w:t>
      </w:r>
      <w:r w:rsidR="00904529">
        <w:rPr>
          <w:rFonts w:eastAsia="HiddenHorzOCR" w:cs="Arial"/>
          <w:sz w:val="28"/>
          <w:szCs w:val="28"/>
          <w:lang w:eastAsia="ar-SA"/>
        </w:rPr>
        <w:t xml:space="preserve"> </w:t>
      </w:r>
      <w:r>
        <w:rPr>
          <w:rFonts w:eastAsia="HiddenHorzOCR" w:cs="Arial"/>
          <w:sz w:val="28"/>
          <w:szCs w:val="28"/>
          <w:lang w:eastAsia="ar-SA"/>
        </w:rPr>
        <w:softHyphen/>
      </w:r>
      <w:r w:rsidR="00904529">
        <w:rPr>
          <w:rFonts w:eastAsia="HiddenHorzOCR" w:cs="Arial"/>
          <w:sz w:val="28"/>
          <w:szCs w:val="28"/>
          <w:lang w:eastAsia="ar-SA"/>
        </w:rPr>
        <w:t xml:space="preserve"> </w:t>
      </w:r>
      <w:r>
        <w:rPr>
          <w:rFonts w:eastAsia="HiddenHorzOCR" w:cs="Arial"/>
          <w:sz w:val="28"/>
          <w:szCs w:val="28"/>
          <w:lang w:eastAsia="ar-SA"/>
        </w:rPr>
        <w:t>Структура</w:t>
      </w:r>
      <w:r w:rsidR="00904529">
        <w:rPr>
          <w:rFonts w:eastAsia="HiddenHorzOCR" w:cs="Arial"/>
          <w:sz w:val="28"/>
          <w:szCs w:val="28"/>
          <w:lang w:eastAsia="ar-SA"/>
        </w:rPr>
        <w:t xml:space="preserve"> </w:t>
      </w:r>
      <w:r>
        <w:rPr>
          <w:rFonts w:eastAsia="HiddenHorzOCR" w:cs="Arial"/>
          <w:sz w:val="28"/>
          <w:szCs w:val="28"/>
          <w:lang w:eastAsia="ar-SA"/>
        </w:rPr>
        <w:t>отрасли</w:t>
      </w:r>
      <w:r w:rsidR="00904529">
        <w:rPr>
          <w:rFonts w:eastAsia="HiddenHorzOCR" w:cs="Arial"/>
          <w:sz w:val="28"/>
          <w:szCs w:val="28"/>
          <w:lang w:eastAsia="ar-SA"/>
        </w:rPr>
        <w:t xml:space="preserve"> </w:t>
      </w:r>
      <w:r>
        <w:rPr>
          <w:rFonts w:eastAsia="HiddenHorzOCR" w:cs="Arial"/>
          <w:sz w:val="28"/>
          <w:szCs w:val="28"/>
          <w:lang w:eastAsia="ar-SA"/>
        </w:rPr>
        <w:t>пожарной</w:t>
      </w:r>
      <w:r w:rsidR="00904529">
        <w:rPr>
          <w:rFonts w:eastAsia="HiddenHorzOCR" w:cs="Arial"/>
          <w:sz w:val="28"/>
          <w:szCs w:val="28"/>
          <w:lang w:eastAsia="ar-SA"/>
        </w:rPr>
        <w:t xml:space="preserve"> </w:t>
      </w:r>
      <w:r>
        <w:rPr>
          <w:rFonts w:eastAsia="HiddenHorzOCR" w:cs="Arial"/>
          <w:sz w:val="28"/>
          <w:szCs w:val="28"/>
          <w:lang w:eastAsia="ar-SA"/>
        </w:rPr>
        <w:t>безопасности</w:t>
      </w:r>
      <w:r w:rsidR="00904529">
        <w:rPr>
          <w:rFonts w:eastAsia="HiddenHorzOCR" w:cs="Arial"/>
          <w:sz w:val="28"/>
          <w:szCs w:val="28"/>
          <w:lang w:eastAsia="ar-SA"/>
        </w:rPr>
        <w:t xml:space="preserve"> </w:t>
      </w:r>
      <w:r>
        <w:rPr>
          <w:rFonts w:eastAsia="HiddenHorzOCR" w:cs="Arial"/>
          <w:sz w:val="28"/>
          <w:szCs w:val="28"/>
          <w:lang w:eastAsia="ar-SA"/>
        </w:rPr>
        <w:t>в</w:t>
      </w:r>
      <w:r w:rsidR="00904529">
        <w:rPr>
          <w:rFonts w:eastAsia="HiddenHorzOCR" w:cs="Arial"/>
          <w:sz w:val="28"/>
          <w:szCs w:val="28"/>
          <w:lang w:eastAsia="ar-SA"/>
        </w:rPr>
        <w:t xml:space="preserve"> </w:t>
      </w:r>
      <w:r>
        <w:rPr>
          <w:rFonts w:eastAsia="HiddenHorzOCR" w:cs="Arial"/>
          <w:sz w:val="28"/>
          <w:szCs w:val="28"/>
          <w:lang w:eastAsia="ar-SA"/>
        </w:rPr>
        <w:t>ПФО</w:t>
      </w:r>
      <w:r w:rsidR="00904529">
        <w:rPr>
          <w:rFonts w:eastAsia="HiddenHorzOCR" w:cs="Arial"/>
          <w:sz w:val="28"/>
          <w:szCs w:val="28"/>
          <w:lang w:eastAsia="ar-SA"/>
        </w:rPr>
        <w:t xml:space="preserve"> </w:t>
      </w:r>
      <w:r>
        <w:rPr>
          <w:rFonts w:eastAsia="HiddenHorzOCR" w:cs="Arial"/>
          <w:sz w:val="28"/>
          <w:szCs w:val="28"/>
          <w:lang w:eastAsia="ar-SA"/>
        </w:rPr>
        <w:t>(по</w:t>
      </w:r>
      <w:r w:rsidR="00904529">
        <w:rPr>
          <w:rFonts w:eastAsia="HiddenHorzOCR" w:cs="Arial"/>
          <w:sz w:val="28"/>
          <w:szCs w:val="28"/>
          <w:lang w:eastAsia="ar-SA"/>
        </w:rPr>
        <w:t xml:space="preserve"> </w:t>
      </w:r>
      <w:r>
        <w:rPr>
          <w:iCs/>
          <w:color w:val="000000"/>
          <w:sz w:val="28"/>
          <w:szCs w:val="28"/>
        </w:rPr>
        <w:t>организационно</w:t>
      </w:r>
      <w:r w:rsidR="00904529">
        <w:rPr>
          <w:iCs/>
          <w:color w:val="000000"/>
          <w:sz w:val="28"/>
          <w:szCs w:val="28"/>
        </w:rPr>
        <w:t xml:space="preserve"> </w:t>
      </w:r>
      <w:r>
        <w:rPr>
          <w:iCs/>
          <w:color w:val="000000"/>
          <w:sz w:val="28"/>
          <w:szCs w:val="28"/>
        </w:rPr>
        <w:t>правовой</w:t>
      </w:r>
      <w:r w:rsidR="00904529">
        <w:rPr>
          <w:iCs/>
          <w:color w:val="000000"/>
          <w:sz w:val="28"/>
          <w:szCs w:val="28"/>
        </w:rPr>
        <w:t xml:space="preserve"> </w:t>
      </w:r>
      <w:r>
        <w:rPr>
          <w:iCs/>
          <w:color w:val="000000"/>
          <w:sz w:val="28"/>
          <w:szCs w:val="28"/>
        </w:rPr>
        <w:t>форме)</w:t>
      </w:r>
    </w:p>
    <w:p w:rsidR="00BF2447" w:rsidRPr="00157A57" w:rsidRDefault="00BF2447" w:rsidP="00A349F4">
      <w:pPr>
        <w:pStyle w:val="af"/>
        <w:shd w:val="clear" w:color="auto" w:fill="FFFFFF"/>
        <w:spacing w:before="0" w:beforeAutospacing="0" w:after="0" w:afterAutospacing="0"/>
        <w:ind w:firstLine="426"/>
        <w:jc w:val="both"/>
        <w:rPr>
          <w:iCs/>
          <w:color w:val="000000"/>
          <w:sz w:val="28"/>
          <w:szCs w:val="28"/>
        </w:rPr>
      </w:pPr>
    </w:p>
    <w:tbl>
      <w:tblPr>
        <w:tblW w:w="5000" w:type="pct"/>
        <w:tblLook w:val="04A0" w:firstRow="1" w:lastRow="0" w:firstColumn="1" w:lastColumn="0" w:noHBand="0" w:noVBand="1"/>
      </w:tblPr>
      <w:tblGrid>
        <w:gridCol w:w="4021"/>
        <w:gridCol w:w="2772"/>
        <w:gridCol w:w="2778"/>
      </w:tblGrid>
      <w:tr w:rsidR="00BF2447" w:rsidRPr="00BF2447" w:rsidTr="00BF2447">
        <w:trPr>
          <w:trHeight w:val="661"/>
        </w:trPr>
        <w:tc>
          <w:tcPr>
            <w:tcW w:w="2101" w:type="pct"/>
            <w:tcBorders>
              <w:top w:val="single" w:sz="8" w:space="0" w:color="000000"/>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Организационно-правовая форма</w:t>
            </w:r>
          </w:p>
        </w:tc>
        <w:tc>
          <w:tcPr>
            <w:tcW w:w="1448" w:type="pct"/>
            <w:tcBorders>
              <w:top w:val="single" w:sz="8" w:space="0" w:color="000000"/>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Количество организаций, ед</w:t>
            </w:r>
          </w:p>
        </w:tc>
        <w:tc>
          <w:tcPr>
            <w:tcW w:w="1451" w:type="pct"/>
            <w:tcBorders>
              <w:top w:val="single" w:sz="8" w:space="0" w:color="000000"/>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Доля в общем кол-ве организаций, %</w:t>
            </w:r>
          </w:p>
        </w:tc>
      </w:tr>
      <w:tr w:rsidR="00BF2447" w:rsidRPr="00BF2447" w:rsidTr="00BF2447">
        <w:trPr>
          <w:trHeight w:val="685"/>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Автономная некоммерческая организация</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11</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5,16</w:t>
            </w:r>
          </w:p>
        </w:tc>
      </w:tr>
      <w:tr w:rsidR="00BF2447" w:rsidRPr="00BF2447" w:rsidTr="00BF2447">
        <w:trPr>
          <w:trHeight w:val="681"/>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Ассоциация экономического развития</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1</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0,47</w:t>
            </w:r>
          </w:p>
        </w:tc>
      </w:tr>
      <w:tr w:rsidR="00BF2447" w:rsidRPr="00BF2447" w:rsidTr="00BF2447">
        <w:trPr>
          <w:trHeight w:val="677"/>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Иные некоммерческие организации</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0</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0,00</w:t>
            </w:r>
          </w:p>
        </w:tc>
      </w:tr>
      <w:tr w:rsidR="00BF2447" w:rsidRPr="00BF2447" w:rsidTr="00BF2447">
        <w:trPr>
          <w:trHeight w:val="417"/>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 xml:space="preserve">Некоммерческий фонд </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7</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3,29</w:t>
            </w:r>
          </w:p>
        </w:tc>
      </w:tr>
      <w:tr w:rsidR="00BF2447" w:rsidRPr="00BF2447" w:rsidTr="00BF2447">
        <w:trPr>
          <w:trHeight w:val="409"/>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Некоммерческое партнерство</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26</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12,21</w:t>
            </w:r>
          </w:p>
        </w:tc>
      </w:tr>
      <w:tr w:rsidR="00BF2447" w:rsidRPr="00BF2447" w:rsidTr="00BF2447">
        <w:trPr>
          <w:trHeight w:val="402"/>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Общественная организация</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87</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40,85</w:t>
            </w:r>
          </w:p>
        </w:tc>
      </w:tr>
      <w:tr w:rsidR="00BF2447" w:rsidRPr="00BF2447" w:rsidTr="00BF2447">
        <w:trPr>
          <w:trHeight w:val="407"/>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Общественное движение</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0</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0,00</w:t>
            </w:r>
          </w:p>
        </w:tc>
      </w:tr>
      <w:tr w:rsidR="00BF2447" w:rsidRPr="00BF2447" w:rsidTr="00BF2447">
        <w:trPr>
          <w:trHeight w:val="399"/>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Общественное учреждение</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55</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25,82</w:t>
            </w:r>
          </w:p>
        </w:tc>
      </w:tr>
      <w:tr w:rsidR="00BF2447" w:rsidRPr="00BF2447" w:rsidTr="00BF2447">
        <w:trPr>
          <w:trHeight w:val="420"/>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 xml:space="preserve">Общественный фонд </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0</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0,00</w:t>
            </w:r>
          </w:p>
        </w:tc>
      </w:tr>
      <w:tr w:rsidR="00BF2447" w:rsidRPr="00BF2447" w:rsidTr="00BF2447">
        <w:trPr>
          <w:trHeight w:val="688"/>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Община малочисленных народов</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0</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0,00</w:t>
            </w:r>
          </w:p>
        </w:tc>
      </w:tr>
      <w:tr w:rsidR="00BF2447" w:rsidRPr="00BF2447" w:rsidTr="00BF2447">
        <w:trPr>
          <w:trHeight w:val="336"/>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Объединение работодателей</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0</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0,00</w:t>
            </w:r>
          </w:p>
        </w:tc>
      </w:tr>
      <w:tr w:rsidR="00BF2447" w:rsidRPr="00BF2447" w:rsidTr="00BF2447">
        <w:trPr>
          <w:trHeight w:val="693"/>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Объединения (союз, ассоциация) юридических лиц</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8</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3,76</w:t>
            </w:r>
          </w:p>
        </w:tc>
      </w:tr>
      <w:tr w:rsidR="00BF2447" w:rsidRPr="00BF2447" w:rsidTr="00BF2447">
        <w:trPr>
          <w:trHeight w:val="313"/>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Профессиональный союз</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6</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2,82</w:t>
            </w:r>
          </w:p>
        </w:tc>
      </w:tr>
      <w:tr w:rsidR="00BF2447" w:rsidRPr="00BF2447" w:rsidTr="00BF2447">
        <w:trPr>
          <w:trHeight w:val="359"/>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Учреждение</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12</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5,63</w:t>
            </w:r>
          </w:p>
        </w:tc>
      </w:tr>
      <w:tr w:rsidR="00BF2447" w:rsidRPr="00BF2447" w:rsidTr="00BF2447">
        <w:trPr>
          <w:trHeight w:val="419"/>
        </w:trPr>
        <w:tc>
          <w:tcPr>
            <w:tcW w:w="2101" w:type="pct"/>
            <w:tcBorders>
              <w:top w:val="nil"/>
              <w:left w:val="single" w:sz="8" w:space="0" w:color="000000"/>
              <w:bottom w:val="single" w:sz="8" w:space="0" w:color="000000"/>
              <w:right w:val="single" w:sz="8" w:space="0" w:color="000000"/>
            </w:tcBorders>
            <w:shd w:val="clear" w:color="auto" w:fill="auto"/>
            <w:hideMark/>
          </w:tcPr>
          <w:p w:rsidR="00BF2447" w:rsidRPr="00BF2447" w:rsidRDefault="00BF2447" w:rsidP="00BF2447">
            <w:pPr>
              <w:spacing w:after="0" w:line="240" w:lineRule="auto"/>
              <w:jc w:val="right"/>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ИТОГО</w:t>
            </w:r>
          </w:p>
        </w:tc>
        <w:tc>
          <w:tcPr>
            <w:tcW w:w="1448"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213</w:t>
            </w:r>
          </w:p>
        </w:tc>
        <w:tc>
          <w:tcPr>
            <w:tcW w:w="1451" w:type="pct"/>
            <w:tcBorders>
              <w:top w:val="nil"/>
              <w:left w:val="nil"/>
              <w:bottom w:val="single" w:sz="8" w:space="0" w:color="000000"/>
              <w:right w:val="single" w:sz="8" w:space="0" w:color="000000"/>
            </w:tcBorders>
            <w:shd w:val="clear" w:color="auto" w:fill="auto"/>
            <w:hideMark/>
          </w:tcPr>
          <w:p w:rsidR="00BF2447" w:rsidRPr="00BF2447" w:rsidRDefault="00BF2447" w:rsidP="00BF2447">
            <w:pPr>
              <w:spacing w:after="0" w:line="240" w:lineRule="auto"/>
              <w:jc w:val="both"/>
              <w:rPr>
                <w:rFonts w:ascii="Times New Roman" w:eastAsia="Times New Roman" w:hAnsi="Times New Roman" w:cs="Times New Roman"/>
                <w:color w:val="000000"/>
                <w:sz w:val="28"/>
                <w:szCs w:val="28"/>
              </w:rPr>
            </w:pPr>
            <w:r w:rsidRPr="00BF2447">
              <w:rPr>
                <w:rFonts w:ascii="Times New Roman" w:eastAsia="Times New Roman" w:hAnsi="Times New Roman" w:cs="Times New Roman"/>
                <w:color w:val="000000"/>
                <w:sz w:val="28"/>
                <w:szCs w:val="28"/>
              </w:rPr>
              <w:t>100,00</w:t>
            </w:r>
          </w:p>
        </w:tc>
      </w:tr>
    </w:tbl>
    <w:p w:rsidR="00BF2447" w:rsidRPr="00BF2447" w:rsidRDefault="00BF2447" w:rsidP="00A349F4">
      <w:pPr>
        <w:pStyle w:val="af"/>
        <w:shd w:val="clear" w:color="auto" w:fill="FFFFFF"/>
        <w:spacing w:before="0" w:beforeAutospacing="0" w:after="0" w:afterAutospacing="0"/>
        <w:ind w:firstLine="426"/>
        <w:jc w:val="both"/>
        <w:rPr>
          <w:iCs/>
          <w:color w:val="000000"/>
          <w:sz w:val="28"/>
          <w:szCs w:val="28"/>
          <w:lang w:val="en-US"/>
        </w:rPr>
      </w:pPr>
    </w:p>
    <w:p w:rsidR="00BB1038" w:rsidRDefault="00C403C9" w:rsidP="002C350F">
      <w:pPr>
        <w:pStyle w:val="af"/>
        <w:shd w:val="clear" w:color="auto" w:fill="FFFFFF"/>
        <w:spacing w:before="0" w:beforeAutospacing="0" w:after="0" w:afterAutospacing="0" w:line="360" w:lineRule="auto"/>
        <w:ind w:firstLine="709"/>
        <w:jc w:val="both"/>
        <w:rPr>
          <w:color w:val="000000"/>
          <w:sz w:val="28"/>
          <w:szCs w:val="28"/>
        </w:rPr>
      </w:pPr>
      <w:r>
        <w:rPr>
          <w:rFonts w:eastAsia="HiddenHorzOCR" w:cs="Arial"/>
          <w:sz w:val="28"/>
          <w:szCs w:val="28"/>
          <w:lang w:eastAsia="ar-SA"/>
        </w:rPr>
        <w:t xml:space="preserve">Структура отрасли пожарной безопасности в Приволжском федеральном округе сходна с составом </w:t>
      </w:r>
      <w:r>
        <w:rPr>
          <w:iCs/>
          <w:color w:val="000000"/>
          <w:sz w:val="28"/>
          <w:szCs w:val="28"/>
        </w:rPr>
        <w:t>организаций в области пожарной безопасности по организационно-правовой форме</w:t>
      </w:r>
      <w:r>
        <w:rPr>
          <w:rFonts w:eastAsia="HiddenHorzOCR" w:cs="Arial"/>
          <w:sz w:val="28"/>
          <w:szCs w:val="28"/>
          <w:lang w:eastAsia="ar-SA"/>
        </w:rPr>
        <w:t xml:space="preserve"> в Российской Федерации в целом: </w:t>
      </w:r>
      <w:r>
        <w:rPr>
          <w:iCs/>
          <w:color w:val="000000"/>
          <w:sz w:val="28"/>
          <w:szCs w:val="28"/>
        </w:rPr>
        <w:t>общественные организации (</w:t>
      </w:r>
      <w:r w:rsidR="005C695B">
        <w:rPr>
          <w:iCs/>
          <w:color w:val="000000"/>
          <w:sz w:val="28"/>
          <w:szCs w:val="28"/>
        </w:rPr>
        <w:t>87</w:t>
      </w:r>
      <w:r>
        <w:rPr>
          <w:iCs/>
          <w:color w:val="000000"/>
          <w:sz w:val="28"/>
          <w:szCs w:val="28"/>
        </w:rPr>
        <w:t xml:space="preserve"> ед. или </w:t>
      </w:r>
      <w:r w:rsidR="005C695B">
        <w:rPr>
          <w:iCs/>
          <w:color w:val="000000"/>
          <w:sz w:val="28"/>
          <w:szCs w:val="28"/>
        </w:rPr>
        <w:t>40,85</w:t>
      </w:r>
      <w:r>
        <w:rPr>
          <w:iCs/>
          <w:color w:val="000000"/>
          <w:sz w:val="28"/>
          <w:szCs w:val="28"/>
        </w:rPr>
        <w:t>% к общему числу организаций), затем общественные учреждения (</w:t>
      </w:r>
      <w:r w:rsidR="005C695B">
        <w:rPr>
          <w:iCs/>
          <w:color w:val="000000"/>
          <w:sz w:val="28"/>
          <w:szCs w:val="28"/>
        </w:rPr>
        <w:t>55</w:t>
      </w:r>
      <w:r>
        <w:rPr>
          <w:iCs/>
          <w:color w:val="000000"/>
          <w:sz w:val="28"/>
          <w:szCs w:val="28"/>
        </w:rPr>
        <w:t xml:space="preserve"> ед. или </w:t>
      </w:r>
      <w:r w:rsidR="005C695B">
        <w:rPr>
          <w:iCs/>
          <w:color w:val="000000"/>
          <w:sz w:val="28"/>
          <w:szCs w:val="28"/>
        </w:rPr>
        <w:t>25,82</w:t>
      </w:r>
      <w:r>
        <w:rPr>
          <w:iCs/>
          <w:color w:val="000000"/>
          <w:sz w:val="28"/>
          <w:szCs w:val="28"/>
        </w:rPr>
        <w:t>% к общему числу организаций), после некоммерческое партнерство (</w:t>
      </w:r>
      <w:r w:rsidR="005C695B">
        <w:rPr>
          <w:iCs/>
          <w:color w:val="000000"/>
          <w:sz w:val="28"/>
          <w:szCs w:val="28"/>
        </w:rPr>
        <w:t>26</w:t>
      </w:r>
      <w:r>
        <w:rPr>
          <w:iCs/>
          <w:color w:val="000000"/>
          <w:sz w:val="28"/>
          <w:szCs w:val="28"/>
        </w:rPr>
        <w:t xml:space="preserve"> ед. или </w:t>
      </w:r>
      <w:r w:rsidR="005C695B">
        <w:rPr>
          <w:iCs/>
          <w:color w:val="000000"/>
          <w:sz w:val="28"/>
          <w:szCs w:val="28"/>
        </w:rPr>
        <w:t>12,21</w:t>
      </w:r>
      <w:r>
        <w:rPr>
          <w:iCs/>
          <w:color w:val="000000"/>
          <w:sz w:val="28"/>
          <w:szCs w:val="28"/>
        </w:rPr>
        <w:t>% к общему числу организаций).</w:t>
      </w:r>
      <w:r w:rsidR="005C695B">
        <w:rPr>
          <w:iCs/>
          <w:color w:val="000000"/>
          <w:sz w:val="28"/>
          <w:szCs w:val="28"/>
        </w:rPr>
        <w:t xml:space="preserve"> Наименее распространенная форма организации – </w:t>
      </w:r>
      <w:r w:rsidR="005C695B">
        <w:rPr>
          <w:color w:val="000000"/>
          <w:sz w:val="28"/>
          <w:szCs w:val="28"/>
        </w:rPr>
        <w:t>а</w:t>
      </w:r>
      <w:r w:rsidR="005C695B" w:rsidRPr="00BF2447">
        <w:rPr>
          <w:color w:val="000000"/>
          <w:sz w:val="28"/>
          <w:szCs w:val="28"/>
        </w:rPr>
        <w:t>ссоциация экономического развития</w:t>
      </w:r>
      <w:r w:rsidR="005C695B">
        <w:rPr>
          <w:color w:val="000000"/>
          <w:sz w:val="28"/>
          <w:szCs w:val="28"/>
        </w:rPr>
        <w:t xml:space="preserve"> (</w:t>
      </w:r>
      <w:r w:rsidR="005C695B">
        <w:rPr>
          <w:iCs/>
          <w:color w:val="000000"/>
          <w:sz w:val="28"/>
          <w:szCs w:val="28"/>
        </w:rPr>
        <w:t xml:space="preserve">1 ед. или 0,47% к общему числу организаций). Так же можно выделить не характерные организационно-правовые формы организаций для сферы пожарной безопасности в Приволжском федеральном </w:t>
      </w:r>
      <w:r w:rsidR="005C695B">
        <w:rPr>
          <w:iCs/>
          <w:color w:val="000000"/>
          <w:sz w:val="28"/>
          <w:szCs w:val="28"/>
        </w:rPr>
        <w:lastRenderedPageBreak/>
        <w:t xml:space="preserve">округе: </w:t>
      </w:r>
      <w:r w:rsidR="005C695B" w:rsidRPr="00BF2447">
        <w:rPr>
          <w:color w:val="000000"/>
          <w:sz w:val="28"/>
          <w:szCs w:val="28"/>
        </w:rPr>
        <w:t>Общественное движение</w:t>
      </w:r>
      <w:r w:rsidR="005C695B">
        <w:rPr>
          <w:color w:val="000000"/>
          <w:sz w:val="28"/>
          <w:szCs w:val="28"/>
        </w:rPr>
        <w:t>,</w:t>
      </w:r>
      <w:r w:rsidR="005C695B" w:rsidRPr="005C695B">
        <w:rPr>
          <w:color w:val="000000"/>
          <w:sz w:val="28"/>
          <w:szCs w:val="28"/>
        </w:rPr>
        <w:t xml:space="preserve"> </w:t>
      </w:r>
      <w:r w:rsidR="005C695B" w:rsidRPr="00BF2447">
        <w:rPr>
          <w:color w:val="000000"/>
          <w:sz w:val="28"/>
          <w:szCs w:val="28"/>
        </w:rPr>
        <w:t>Общин</w:t>
      </w:r>
      <w:r w:rsidR="005C695B">
        <w:rPr>
          <w:color w:val="000000"/>
          <w:sz w:val="28"/>
          <w:szCs w:val="28"/>
        </w:rPr>
        <w:t>ы</w:t>
      </w:r>
      <w:r w:rsidR="005C695B" w:rsidRPr="00BF2447">
        <w:rPr>
          <w:color w:val="000000"/>
          <w:sz w:val="28"/>
          <w:szCs w:val="28"/>
        </w:rPr>
        <w:t xml:space="preserve"> малочисленных народов</w:t>
      </w:r>
      <w:r w:rsidR="005C695B">
        <w:rPr>
          <w:color w:val="000000"/>
          <w:sz w:val="28"/>
          <w:szCs w:val="28"/>
        </w:rPr>
        <w:t xml:space="preserve">, </w:t>
      </w:r>
      <w:r w:rsidR="005C695B" w:rsidRPr="00BF2447">
        <w:rPr>
          <w:color w:val="000000"/>
          <w:sz w:val="28"/>
          <w:szCs w:val="28"/>
        </w:rPr>
        <w:t>Объединение работодателей</w:t>
      </w:r>
      <w:r w:rsidR="005C695B">
        <w:rPr>
          <w:color w:val="000000"/>
          <w:sz w:val="28"/>
          <w:szCs w:val="28"/>
        </w:rPr>
        <w:t xml:space="preserve"> и </w:t>
      </w:r>
      <w:r w:rsidR="005C695B" w:rsidRPr="00BF2447">
        <w:rPr>
          <w:color w:val="000000"/>
          <w:sz w:val="28"/>
          <w:szCs w:val="28"/>
        </w:rPr>
        <w:t>Иные некоммерческие организации</w:t>
      </w:r>
      <w:r w:rsidR="005C695B">
        <w:rPr>
          <w:color w:val="000000"/>
          <w:sz w:val="28"/>
          <w:szCs w:val="28"/>
        </w:rPr>
        <w:t>.</w:t>
      </w:r>
    </w:p>
    <w:p w:rsidR="008568B9" w:rsidRPr="00A511A3" w:rsidRDefault="00A511A3" w:rsidP="002C350F">
      <w:pPr>
        <w:pStyle w:val="af"/>
        <w:shd w:val="clear" w:color="auto" w:fill="FFFFFF"/>
        <w:spacing w:before="0" w:beforeAutospacing="0" w:after="0" w:afterAutospacing="0" w:line="360" w:lineRule="auto"/>
        <w:ind w:firstLine="709"/>
        <w:jc w:val="both"/>
        <w:rPr>
          <w:rFonts w:eastAsia="HiddenHorzOCR"/>
          <w:sz w:val="28"/>
          <w:szCs w:val="28"/>
          <w:lang w:eastAsia="ar-SA"/>
        </w:rPr>
      </w:pPr>
      <w:r w:rsidRPr="00A511A3">
        <w:rPr>
          <w:rFonts w:eastAsia="HiddenHorzOCR"/>
          <w:sz w:val="28"/>
          <w:szCs w:val="28"/>
          <w:lang w:eastAsia="ar-SA"/>
        </w:rPr>
        <w:t>Важным аспектом деятельности общественных организаций является финансирование их деятельности.  Согласно</w:t>
      </w:r>
      <w:r>
        <w:rPr>
          <w:rFonts w:eastAsia="HiddenHorzOCR"/>
          <w:sz w:val="28"/>
          <w:szCs w:val="28"/>
          <w:lang w:eastAsia="ar-SA"/>
        </w:rPr>
        <w:t xml:space="preserve"> федерального закона  «Об общественных объединениях» п</w:t>
      </w:r>
      <w:r w:rsidRPr="00A511A3">
        <w:rPr>
          <w:rFonts w:eastAsia="HiddenHorzOCR"/>
          <w:sz w:val="28"/>
          <w:szCs w:val="28"/>
          <w:lang w:eastAsia="ar-SA"/>
        </w:rPr>
        <w:t>од общественным объединением понимается добровольное, самоуправляемое, некоммерческое формирование, созданное</w:t>
      </w:r>
      <w:r w:rsidRPr="00A511A3">
        <w:rPr>
          <w:color w:val="000000"/>
          <w:sz w:val="28"/>
          <w:szCs w:val="28"/>
          <w:shd w:val="clear" w:color="auto" w:fill="FFFFFF"/>
        </w:rPr>
        <w:t xml:space="preserve"> по инициативе граждан, объединившихся на основе общности интересов для реализации общих целей, указанных в уставе общественного объединения</w:t>
      </w:r>
    </w:p>
    <w:p w:rsidR="00CA0C85" w:rsidRPr="00CA0C85" w:rsidRDefault="00CA0C85" w:rsidP="002C350F">
      <w:pPr>
        <w:pStyle w:val="af"/>
        <w:spacing w:before="0" w:beforeAutospacing="0" w:after="0" w:afterAutospacing="0" w:line="360" w:lineRule="auto"/>
        <w:ind w:firstLine="709"/>
        <w:jc w:val="both"/>
        <w:rPr>
          <w:color w:val="000000"/>
          <w:sz w:val="28"/>
          <w:szCs w:val="28"/>
        </w:rPr>
      </w:pPr>
      <w:r w:rsidRPr="00CA0C85">
        <w:rPr>
          <w:color w:val="000000"/>
          <w:sz w:val="28"/>
          <w:szCs w:val="28"/>
        </w:rPr>
        <w:t xml:space="preserve">Одним из </w:t>
      </w:r>
      <w:r w:rsidR="00A511A3">
        <w:rPr>
          <w:color w:val="000000"/>
          <w:sz w:val="28"/>
          <w:szCs w:val="28"/>
        </w:rPr>
        <w:t>основных</w:t>
      </w:r>
      <w:r w:rsidRPr="00CA0C85">
        <w:rPr>
          <w:color w:val="000000"/>
          <w:sz w:val="28"/>
          <w:szCs w:val="28"/>
        </w:rPr>
        <w:t xml:space="preserve"> различий в деятельности некоммерческих организаций является их финансирование, которое регулируется ФЗ «О деятельности некоммерческих организаций». В соответствии со ст. 26 можно выделить следующую классификацию источников формирования имущест</w:t>
      </w:r>
      <w:r w:rsidR="00A511A3">
        <w:rPr>
          <w:color w:val="000000"/>
          <w:sz w:val="28"/>
          <w:szCs w:val="28"/>
        </w:rPr>
        <w:t xml:space="preserve">ва: </w:t>
      </w:r>
    </w:p>
    <w:p w:rsidR="00CA0C85" w:rsidRPr="00CA0C85" w:rsidRDefault="00CA0C85" w:rsidP="002C350F">
      <w:pPr>
        <w:numPr>
          <w:ilvl w:val="0"/>
          <w:numId w:val="24"/>
        </w:numPr>
        <w:spacing w:after="0" w:line="360" w:lineRule="auto"/>
        <w:ind w:left="0" w:firstLine="709"/>
        <w:jc w:val="both"/>
        <w:rPr>
          <w:rFonts w:ascii="Times New Roman" w:hAnsi="Times New Roman" w:cs="Times New Roman"/>
          <w:color w:val="000000"/>
          <w:sz w:val="28"/>
          <w:szCs w:val="28"/>
        </w:rPr>
      </w:pPr>
      <w:r w:rsidRPr="00CA0C85">
        <w:rPr>
          <w:rFonts w:ascii="Times New Roman" w:hAnsi="Times New Roman" w:cs="Times New Roman"/>
          <w:color w:val="000000"/>
          <w:sz w:val="28"/>
          <w:szCs w:val="28"/>
        </w:rPr>
        <w:t>Внутренние – взносы учредителей, выручка от реализации товаров, работ, услуг, доходы от использования имущества, дивиденды по акциям, ценным бумагам и т.д.</w:t>
      </w:r>
    </w:p>
    <w:p w:rsidR="00CA0C85" w:rsidRPr="00CA0C85" w:rsidRDefault="00CA0C85" w:rsidP="002C350F">
      <w:pPr>
        <w:numPr>
          <w:ilvl w:val="0"/>
          <w:numId w:val="24"/>
        </w:numPr>
        <w:spacing w:after="0" w:line="360" w:lineRule="auto"/>
        <w:ind w:left="0" w:firstLine="709"/>
        <w:jc w:val="both"/>
        <w:rPr>
          <w:rFonts w:ascii="Times New Roman" w:hAnsi="Times New Roman" w:cs="Times New Roman"/>
          <w:color w:val="000000"/>
          <w:sz w:val="28"/>
          <w:szCs w:val="28"/>
        </w:rPr>
      </w:pPr>
      <w:r w:rsidRPr="00CA0C85">
        <w:rPr>
          <w:rFonts w:ascii="Times New Roman" w:hAnsi="Times New Roman" w:cs="Times New Roman"/>
          <w:color w:val="000000"/>
          <w:sz w:val="28"/>
          <w:szCs w:val="28"/>
        </w:rPr>
        <w:t>Внешние – пожертвования, гранты, субсидии, дотации и т.д.</w:t>
      </w:r>
    </w:p>
    <w:p w:rsidR="00CA0C85" w:rsidRPr="00CA0C85" w:rsidRDefault="00CA0C85" w:rsidP="002C350F">
      <w:pPr>
        <w:pStyle w:val="af"/>
        <w:spacing w:before="0" w:beforeAutospacing="0" w:after="0" w:afterAutospacing="0" w:line="360" w:lineRule="auto"/>
        <w:ind w:firstLine="709"/>
        <w:jc w:val="both"/>
        <w:rPr>
          <w:color w:val="000000"/>
          <w:sz w:val="28"/>
          <w:szCs w:val="28"/>
        </w:rPr>
      </w:pPr>
      <w:r w:rsidRPr="00CA0C85">
        <w:rPr>
          <w:color w:val="000000"/>
          <w:sz w:val="28"/>
          <w:szCs w:val="28"/>
        </w:rPr>
        <w:t>Отметим, что перечень источников финансирования не является закрытым, основное требование, которое предъявляется к источникам финансирования – законность и разрешенность такого источника. Следовательно, существуют ограничения и особенности финансирования некоммерческих организаций.</w:t>
      </w:r>
    </w:p>
    <w:p w:rsidR="00CA0C85" w:rsidRPr="00CA0C85" w:rsidRDefault="00CA0C85" w:rsidP="002C350F">
      <w:pPr>
        <w:pStyle w:val="af"/>
        <w:spacing w:before="0" w:beforeAutospacing="0" w:after="0" w:afterAutospacing="0" w:line="360" w:lineRule="auto"/>
        <w:ind w:firstLine="709"/>
        <w:jc w:val="both"/>
        <w:rPr>
          <w:color w:val="000000"/>
          <w:sz w:val="28"/>
          <w:szCs w:val="28"/>
        </w:rPr>
      </w:pPr>
      <w:r w:rsidRPr="00CA0C85">
        <w:rPr>
          <w:rStyle w:val="af0"/>
          <w:color w:val="000000"/>
          <w:sz w:val="28"/>
          <w:szCs w:val="28"/>
        </w:rPr>
        <w:t>Внутренние источники финансирования деятельности</w:t>
      </w:r>
    </w:p>
    <w:p w:rsidR="00CA0C85" w:rsidRPr="00CA0C85" w:rsidRDefault="00CA0C85" w:rsidP="002C350F">
      <w:pPr>
        <w:pStyle w:val="af"/>
        <w:spacing w:before="0" w:beforeAutospacing="0" w:after="0" w:afterAutospacing="0" w:line="360" w:lineRule="auto"/>
        <w:ind w:firstLine="709"/>
        <w:jc w:val="both"/>
        <w:rPr>
          <w:color w:val="000000"/>
          <w:sz w:val="28"/>
          <w:szCs w:val="28"/>
        </w:rPr>
      </w:pPr>
      <w:r w:rsidRPr="00CA0C85">
        <w:rPr>
          <w:color w:val="000000"/>
          <w:sz w:val="28"/>
          <w:szCs w:val="28"/>
        </w:rPr>
        <w:t>В первую очередь, некоммерческие организации должны получать финансирование из средств учредителей и участников. Законом четко не регламентирован закрытый перечень этих источников, в решении данного вопроса стоит исходить из указанных целей деятельности организации в уставе. Имущество некоммерческой организации, прежде всего, формируется за счет следующих источников:</w:t>
      </w:r>
    </w:p>
    <w:p w:rsidR="00CA0C85" w:rsidRPr="00CA0C85" w:rsidRDefault="00CA0C85" w:rsidP="002C350F">
      <w:pPr>
        <w:numPr>
          <w:ilvl w:val="0"/>
          <w:numId w:val="25"/>
        </w:numPr>
        <w:tabs>
          <w:tab w:val="clear" w:pos="720"/>
          <w:tab w:val="num" w:pos="0"/>
        </w:tabs>
        <w:spacing w:after="0" w:line="360" w:lineRule="auto"/>
        <w:ind w:left="0" w:firstLine="709"/>
        <w:jc w:val="both"/>
        <w:rPr>
          <w:rFonts w:ascii="Times New Roman" w:hAnsi="Times New Roman" w:cs="Times New Roman"/>
          <w:color w:val="000000"/>
          <w:sz w:val="28"/>
          <w:szCs w:val="28"/>
        </w:rPr>
      </w:pPr>
      <w:r w:rsidRPr="00CA0C85">
        <w:rPr>
          <w:rFonts w:ascii="Times New Roman" w:hAnsi="Times New Roman" w:cs="Times New Roman"/>
          <w:color w:val="000000"/>
          <w:sz w:val="28"/>
          <w:szCs w:val="28"/>
        </w:rPr>
        <w:t xml:space="preserve">Единовременные </w:t>
      </w:r>
      <w:r w:rsidRPr="00E17805">
        <w:rPr>
          <w:rFonts w:ascii="Times New Roman" w:hAnsi="Times New Roman" w:cs="Times New Roman"/>
          <w:color w:val="000000"/>
          <w:sz w:val="28"/>
          <w:szCs w:val="28"/>
        </w:rPr>
        <w:t>или регулярные</w:t>
      </w:r>
      <w:r w:rsidR="005B3D3D" w:rsidRPr="00E17805">
        <w:rPr>
          <w:rFonts w:ascii="Times New Roman" w:hAnsi="Times New Roman" w:cs="Times New Roman"/>
          <w:color w:val="000000"/>
          <w:sz w:val="28"/>
          <w:szCs w:val="28"/>
        </w:rPr>
        <w:t xml:space="preserve"> </w:t>
      </w:r>
      <w:r w:rsidRPr="00E17805">
        <w:rPr>
          <w:rFonts w:ascii="Times New Roman" w:hAnsi="Times New Roman" w:cs="Times New Roman"/>
          <w:bCs/>
          <w:sz w:val="28"/>
          <w:szCs w:val="28"/>
        </w:rPr>
        <w:t>взносы учредителей</w:t>
      </w:r>
      <w:r w:rsidR="005B3D3D" w:rsidRPr="00E17805">
        <w:rPr>
          <w:rFonts w:ascii="Times New Roman" w:hAnsi="Times New Roman" w:cs="Times New Roman"/>
          <w:color w:val="000000"/>
          <w:sz w:val="28"/>
          <w:szCs w:val="28"/>
        </w:rPr>
        <w:t xml:space="preserve">. </w:t>
      </w:r>
      <w:r w:rsidRPr="00E17805">
        <w:rPr>
          <w:rFonts w:ascii="Times New Roman" w:hAnsi="Times New Roman" w:cs="Times New Roman"/>
          <w:color w:val="000000"/>
          <w:sz w:val="28"/>
          <w:szCs w:val="28"/>
        </w:rPr>
        <w:t>Порядок</w:t>
      </w:r>
      <w:r w:rsidRPr="00CA0C85">
        <w:rPr>
          <w:rFonts w:ascii="Times New Roman" w:hAnsi="Times New Roman" w:cs="Times New Roman"/>
          <w:color w:val="000000"/>
          <w:sz w:val="28"/>
          <w:szCs w:val="28"/>
        </w:rPr>
        <w:t xml:space="preserve"> выплаты взносов учредителями определяется учредительными документами. </w:t>
      </w:r>
      <w:r w:rsidRPr="00CA0C85">
        <w:rPr>
          <w:rFonts w:ascii="Times New Roman" w:hAnsi="Times New Roman" w:cs="Times New Roman"/>
          <w:color w:val="000000"/>
          <w:sz w:val="28"/>
          <w:szCs w:val="28"/>
        </w:rPr>
        <w:lastRenderedPageBreak/>
        <w:t>При этом обязанность вносить взносы в уставный капитал на сегодняшний день отсутствует, этот вопрос регулируется локальными актами.</w:t>
      </w:r>
    </w:p>
    <w:p w:rsidR="00CA0C85" w:rsidRPr="00CA0C85" w:rsidRDefault="00CA0C85" w:rsidP="002C350F">
      <w:pPr>
        <w:numPr>
          <w:ilvl w:val="0"/>
          <w:numId w:val="25"/>
        </w:numPr>
        <w:spacing w:after="0" w:line="360" w:lineRule="auto"/>
        <w:ind w:left="0" w:firstLine="709"/>
        <w:jc w:val="both"/>
        <w:rPr>
          <w:rFonts w:ascii="Times New Roman" w:hAnsi="Times New Roman" w:cs="Times New Roman"/>
          <w:color w:val="000000"/>
          <w:sz w:val="28"/>
          <w:szCs w:val="28"/>
        </w:rPr>
      </w:pPr>
      <w:r w:rsidRPr="00CA0C85">
        <w:rPr>
          <w:rFonts w:ascii="Times New Roman" w:hAnsi="Times New Roman" w:cs="Times New Roman"/>
          <w:color w:val="000000"/>
          <w:sz w:val="28"/>
          <w:szCs w:val="28"/>
        </w:rPr>
        <w:t xml:space="preserve">Доходы от реализации товаров, работ и услуг. Следует учесть, что такие доходы возможны лишь в организациях, предусмотревших в качестве одной из целей организации </w:t>
      </w:r>
      <w:r w:rsidR="005B3D3D">
        <w:rPr>
          <w:rFonts w:ascii="Times New Roman" w:hAnsi="Times New Roman" w:cs="Times New Roman"/>
          <w:color w:val="000000"/>
          <w:sz w:val="28"/>
          <w:szCs w:val="28"/>
        </w:rPr>
        <w:t>ведение производственно-предпринимательской деятельности. Так же можно выделить такой источник финансирования как</w:t>
      </w:r>
      <w:r w:rsidRPr="00CA0C85">
        <w:rPr>
          <w:rFonts w:ascii="Times New Roman" w:hAnsi="Times New Roman" w:cs="Times New Roman"/>
          <w:color w:val="000000"/>
          <w:sz w:val="28"/>
          <w:szCs w:val="28"/>
        </w:rPr>
        <w:t xml:space="preserve"> доходы, от использования собственности организации.</w:t>
      </w:r>
    </w:p>
    <w:p w:rsidR="00CA0C85" w:rsidRPr="00CA0C85" w:rsidRDefault="00CA0C85" w:rsidP="002C350F">
      <w:pPr>
        <w:numPr>
          <w:ilvl w:val="0"/>
          <w:numId w:val="25"/>
        </w:numPr>
        <w:spacing w:after="0" w:line="360" w:lineRule="auto"/>
        <w:ind w:left="0" w:firstLine="709"/>
        <w:jc w:val="both"/>
        <w:rPr>
          <w:rFonts w:ascii="Times New Roman" w:hAnsi="Times New Roman" w:cs="Times New Roman"/>
          <w:color w:val="000000"/>
          <w:sz w:val="28"/>
          <w:szCs w:val="28"/>
        </w:rPr>
      </w:pPr>
      <w:r w:rsidRPr="00CA0C85">
        <w:rPr>
          <w:rFonts w:ascii="Times New Roman" w:hAnsi="Times New Roman" w:cs="Times New Roman"/>
          <w:color w:val="000000"/>
          <w:sz w:val="28"/>
          <w:szCs w:val="28"/>
        </w:rPr>
        <w:t>Дивиденды по акциям, ценным бумагам. Такой вид финансирования собственного юридического лица предполагает участие в акционерном обществе.</w:t>
      </w:r>
      <w:r w:rsidR="005B3D3D">
        <w:rPr>
          <w:rFonts w:ascii="Times New Roman" w:hAnsi="Times New Roman" w:cs="Times New Roman"/>
          <w:color w:val="000000"/>
          <w:sz w:val="28"/>
          <w:szCs w:val="28"/>
        </w:rPr>
        <w:t xml:space="preserve"> </w:t>
      </w:r>
      <w:r w:rsidRPr="00CA0C85">
        <w:rPr>
          <w:rFonts w:ascii="Times New Roman" w:hAnsi="Times New Roman" w:cs="Times New Roman"/>
          <w:color w:val="000000"/>
          <w:sz w:val="28"/>
          <w:szCs w:val="28"/>
        </w:rPr>
        <w:t>Чаще всего это происходит вследствие создания акционерного общества, что законом дозволено ограниченному кругу лиц: фондам, учреждениям, некоторым государственным корпорациям</w:t>
      </w:r>
      <w:r w:rsidR="005B3D3D">
        <w:rPr>
          <w:rFonts w:ascii="Times New Roman" w:hAnsi="Times New Roman" w:cs="Times New Roman"/>
          <w:color w:val="000000"/>
          <w:sz w:val="28"/>
          <w:szCs w:val="28"/>
        </w:rPr>
        <w:t>.</w:t>
      </w:r>
    </w:p>
    <w:p w:rsidR="00CA0C85" w:rsidRPr="00CA0C85" w:rsidRDefault="00CA0C85" w:rsidP="002C350F">
      <w:pPr>
        <w:pStyle w:val="af"/>
        <w:spacing w:before="0" w:beforeAutospacing="0" w:after="0" w:afterAutospacing="0" w:line="360" w:lineRule="auto"/>
        <w:ind w:firstLine="709"/>
        <w:jc w:val="both"/>
        <w:rPr>
          <w:color w:val="000000"/>
          <w:sz w:val="28"/>
          <w:szCs w:val="28"/>
        </w:rPr>
      </w:pPr>
      <w:r w:rsidRPr="00CA0C85">
        <w:rPr>
          <w:rStyle w:val="af0"/>
          <w:color w:val="000000"/>
          <w:sz w:val="28"/>
          <w:szCs w:val="28"/>
        </w:rPr>
        <w:t>Внешние источники финансирования</w:t>
      </w:r>
    </w:p>
    <w:p w:rsidR="00CA0C85" w:rsidRPr="00CA0C85" w:rsidRDefault="00CA0C85" w:rsidP="002C350F">
      <w:pPr>
        <w:pStyle w:val="af"/>
        <w:spacing w:before="0" w:beforeAutospacing="0" w:after="0" w:afterAutospacing="0" w:line="360" w:lineRule="auto"/>
        <w:ind w:firstLine="709"/>
        <w:jc w:val="both"/>
        <w:rPr>
          <w:color w:val="000000"/>
          <w:sz w:val="28"/>
          <w:szCs w:val="28"/>
        </w:rPr>
      </w:pPr>
      <w:r w:rsidRPr="00CA0C85">
        <w:rPr>
          <w:color w:val="000000"/>
          <w:sz w:val="28"/>
          <w:szCs w:val="28"/>
        </w:rPr>
        <w:t xml:space="preserve">Категория сторонних источников финансирования характерна нестабильностью и четкой регламентацией, в особенности относительно вопросов целевого назначения и порядка использования. К </w:t>
      </w:r>
      <w:r w:rsidR="005B3D3D">
        <w:rPr>
          <w:color w:val="000000"/>
          <w:sz w:val="28"/>
          <w:szCs w:val="28"/>
        </w:rPr>
        <w:t>таким</w:t>
      </w:r>
      <w:r w:rsidRPr="00CA0C85">
        <w:rPr>
          <w:color w:val="000000"/>
          <w:sz w:val="28"/>
          <w:szCs w:val="28"/>
        </w:rPr>
        <w:t xml:space="preserve"> источникам финансирования относятся: пожертвования, гранты, целевые капиталы, субсидии, дотации</w:t>
      </w:r>
      <w:r w:rsidR="005B3D3D">
        <w:rPr>
          <w:color w:val="000000"/>
          <w:sz w:val="28"/>
          <w:szCs w:val="28"/>
        </w:rPr>
        <w:t xml:space="preserve"> и иные.</w:t>
      </w:r>
    </w:p>
    <w:p w:rsidR="005B3D3D" w:rsidRDefault="00CA0C85" w:rsidP="002C350F">
      <w:pPr>
        <w:pStyle w:val="af"/>
        <w:spacing w:before="0" w:beforeAutospacing="0" w:after="0" w:afterAutospacing="0" w:line="360" w:lineRule="auto"/>
        <w:ind w:firstLine="709"/>
        <w:jc w:val="both"/>
        <w:rPr>
          <w:color w:val="000000"/>
          <w:sz w:val="28"/>
          <w:szCs w:val="28"/>
        </w:rPr>
      </w:pPr>
      <w:r w:rsidRPr="00CA0C85">
        <w:rPr>
          <w:color w:val="000000"/>
          <w:sz w:val="28"/>
          <w:szCs w:val="28"/>
        </w:rPr>
        <w:t>Пожертвования физических и юридических лиц. Право на получение пожертвований некоммерческие организации могут получать в соответствии с ч. 1 ст. 582 ГК РФ. Основное отличие пожертвования от дарения - общеполезная цель использования имущества, которой обусловлено пожертвование. Такая цель использования накладывает ограничения на распоряжение пожертвованным имуществом: если организация без разрешения жертвователя изменит порядок использования пожертвованного имущества, то жертвователь и его правопреемники получают право на требование отмены пожертвования.</w:t>
      </w:r>
      <w:r w:rsidR="005B3D3D">
        <w:rPr>
          <w:color w:val="000000"/>
          <w:sz w:val="28"/>
          <w:szCs w:val="28"/>
        </w:rPr>
        <w:t xml:space="preserve"> </w:t>
      </w:r>
      <w:r w:rsidRPr="00CA0C85">
        <w:rPr>
          <w:color w:val="000000"/>
          <w:sz w:val="28"/>
          <w:szCs w:val="28"/>
        </w:rPr>
        <w:t xml:space="preserve">На практике часто одна некоммерческая организация перечисляет другой некоммерческой организации денежные средства по договору пожертвования с целью оказания какой-либо организационной или иной помощи жертвователю. В данном случае отношения скорее партнерские, истинная </w:t>
      </w:r>
      <w:r w:rsidRPr="00CA0C85">
        <w:rPr>
          <w:color w:val="000000"/>
          <w:sz w:val="28"/>
          <w:szCs w:val="28"/>
        </w:rPr>
        <w:lastRenderedPageBreak/>
        <w:t xml:space="preserve">цель которых удовлетворение потребностей жертвователя услуга, работами одаряемого. </w:t>
      </w:r>
    </w:p>
    <w:p w:rsidR="00CA0C85" w:rsidRPr="00CA0C85" w:rsidRDefault="00CA0C85" w:rsidP="002C350F">
      <w:pPr>
        <w:pStyle w:val="af"/>
        <w:spacing w:before="0" w:beforeAutospacing="0" w:after="0" w:afterAutospacing="0" w:line="360" w:lineRule="auto"/>
        <w:ind w:firstLine="709"/>
        <w:jc w:val="both"/>
        <w:rPr>
          <w:color w:val="000000"/>
          <w:sz w:val="28"/>
          <w:szCs w:val="28"/>
        </w:rPr>
      </w:pPr>
      <w:r w:rsidRPr="00CA0C85">
        <w:rPr>
          <w:color w:val="000000"/>
          <w:sz w:val="28"/>
          <w:szCs w:val="28"/>
        </w:rPr>
        <w:t>Более того, существуют требования к форме пожертвований: политическим партиям от юридических лиц они перечисляются исключительно в безналичной форме. Существуют ограничения круга жертвователей для отдельных видов некоммерческих организаций. Так, политическим партиям не могут жертвовать имущество иностранные государства и иностранные юридические лица.</w:t>
      </w:r>
    </w:p>
    <w:p w:rsidR="005B3D3D" w:rsidRDefault="00CA0C85" w:rsidP="002C350F">
      <w:pPr>
        <w:pStyle w:val="af"/>
        <w:spacing w:before="0" w:beforeAutospacing="0" w:after="0" w:afterAutospacing="0" w:line="360" w:lineRule="auto"/>
        <w:ind w:firstLine="709"/>
        <w:jc w:val="both"/>
        <w:rPr>
          <w:color w:val="000000"/>
          <w:sz w:val="28"/>
          <w:szCs w:val="28"/>
        </w:rPr>
      </w:pPr>
      <w:r w:rsidRPr="00CA0C85">
        <w:rPr>
          <w:color w:val="000000"/>
          <w:sz w:val="28"/>
          <w:szCs w:val="28"/>
        </w:rPr>
        <w:t>Ввиду отсутствия точного понимания правовой природы, особый интерес представляют гранты. Превалирует мнение, согласно которой грант – разновидность дарения, несколько менее распространена теория, согласно которой грант – вид пожертвования. Так или иначе, существуют характерные отличия данного источника финансирования: отсутствие единой регламентации, более широкий круг грантополучателей. Наиболее важное отличие – грант предоставляется по результатам некого конкурса, отбора соответствующих кандидатов на реализацию гранта.</w:t>
      </w:r>
      <w:r w:rsidR="005B3D3D">
        <w:rPr>
          <w:color w:val="000000"/>
          <w:sz w:val="28"/>
          <w:szCs w:val="28"/>
        </w:rPr>
        <w:t xml:space="preserve"> </w:t>
      </w:r>
      <w:r w:rsidRPr="00CA0C85">
        <w:rPr>
          <w:color w:val="000000"/>
          <w:sz w:val="28"/>
          <w:szCs w:val="28"/>
        </w:rPr>
        <w:t xml:space="preserve">Данные отличия отдаляют понятие гранта как от пожертвования, так и от дарения. Но грант все же можно считать самостоятельной разновидностью дарения, осложненного множеством условий. </w:t>
      </w:r>
    </w:p>
    <w:p w:rsidR="00CA0C85" w:rsidRPr="00CA0C85" w:rsidRDefault="00CA0C85" w:rsidP="002C350F">
      <w:pPr>
        <w:pStyle w:val="af"/>
        <w:spacing w:before="0" w:beforeAutospacing="0" w:after="0" w:afterAutospacing="0" w:line="360" w:lineRule="auto"/>
        <w:ind w:firstLine="709"/>
        <w:jc w:val="both"/>
        <w:rPr>
          <w:color w:val="000000"/>
          <w:sz w:val="28"/>
          <w:szCs w:val="28"/>
        </w:rPr>
      </w:pPr>
      <w:r w:rsidRPr="00CA0C85">
        <w:rPr>
          <w:color w:val="000000"/>
          <w:sz w:val="28"/>
          <w:szCs w:val="28"/>
        </w:rPr>
        <w:t xml:space="preserve">Источник финансирования, формируемый за счет средств, полученных в результате пожертвования, завещания или в счет неиспользованного дохода от </w:t>
      </w:r>
      <w:r w:rsidRPr="00E17805">
        <w:rPr>
          <w:color w:val="000000"/>
          <w:sz w:val="28"/>
          <w:szCs w:val="28"/>
        </w:rPr>
        <w:t>доверительного управления</w:t>
      </w:r>
      <w:r w:rsidRPr="00E17805">
        <w:rPr>
          <w:b/>
          <w:color w:val="000000"/>
          <w:sz w:val="28"/>
          <w:szCs w:val="28"/>
        </w:rPr>
        <w:t xml:space="preserve"> -</w:t>
      </w:r>
      <w:r w:rsidR="005B3D3D" w:rsidRPr="00E17805">
        <w:rPr>
          <w:b/>
          <w:color w:val="000000"/>
          <w:sz w:val="28"/>
          <w:szCs w:val="28"/>
        </w:rPr>
        <w:t xml:space="preserve"> </w:t>
      </w:r>
      <w:r w:rsidRPr="00E17805">
        <w:rPr>
          <w:rStyle w:val="af0"/>
          <w:b w:val="0"/>
          <w:color w:val="000000"/>
          <w:sz w:val="28"/>
          <w:szCs w:val="28"/>
        </w:rPr>
        <w:t>целевой капитал некоммерческой организации.</w:t>
      </w:r>
      <w:r w:rsidR="005B3D3D" w:rsidRPr="00E17805">
        <w:rPr>
          <w:color w:val="000000"/>
          <w:sz w:val="28"/>
          <w:szCs w:val="28"/>
        </w:rPr>
        <w:t xml:space="preserve"> </w:t>
      </w:r>
      <w:r w:rsidRPr="00E17805">
        <w:rPr>
          <w:color w:val="000000"/>
          <w:sz w:val="28"/>
          <w:szCs w:val="28"/>
        </w:rPr>
        <w:t>Правила</w:t>
      </w:r>
      <w:r w:rsidRPr="00CA0C85">
        <w:rPr>
          <w:color w:val="000000"/>
          <w:sz w:val="28"/>
          <w:szCs w:val="28"/>
        </w:rPr>
        <w:t xml:space="preserve"> о создании целевого капитала касаются лишь таких организационно-правовых форм некоммерческих организаций, как фонд, автономная некоммерческая организация, общественная организация, общественный фонд, религиозная организация. Закон разграничивает понятие собственников целевого капитала и специализированной организации управления целевым капиталом, которая может создаваться только в форме фонда. Специализированная организация создается и действует исключительно в целях формирования целевого капитала, использования дохода от целевого капитала и </w:t>
      </w:r>
      <w:r w:rsidRPr="00CA0C85">
        <w:rPr>
          <w:color w:val="000000"/>
          <w:sz w:val="28"/>
          <w:szCs w:val="28"/>
        </w:rPr>
        <w:lastRenderedPageBreak/>
        <w:t>распределения его среди иных получателей дохода (к которым относятся все некоммерческие организации, кроме государственных корпораций, политических партий и общественных движений). Специализированную организацию следует отличать от управляющей компании, которая является хозяйственным обществом и осуществляет доверительное управление целевым капиталом на основании лицензии на осуществление управления ценными бумагами или инвестиционными фондами.</w:t>
      </w:r>
    </w:p>
    <w:p w:rsidR="00CA0C85" w:rsidRPr="00CA0C85" w:rsidRDefault="00CA0C85" w:rsidP="002C350F">
      <w:pPr>
        <w:pStyle w:val="af"/>
        <w:spacing w:before="0" w:beforeAutospacing="0" w:after="0" w:afterAutospacing="0" w:line="360" w:lineRule="auto"/>
        <w:ind w:firstLine="709"/>
        <w:jc w:val="both"/>
        <w:rPr>
          <w:color w:val="000000"/>
          <w:sz w:val="28"/>
          <w:szCs w:val="28"/>
        </w:rPr>
      </w:pPr>
      <w:r w:rsidRPr="00CA0C85">
        <w:rPr>
          <w:color w:val="000000"/>
          <w:sz w:val="28"/>
          <w:szCs w:val="28"/>
        </w:rPr>
        <w:t>Этот источник финансирования имеет существенное преимущество перед иными источниками: имущество, переданное на формирование целевого</w:t>
      </w:r>
      <w:r w:rsidR="005B3D3D">
        <w:rPr>
          <w:color w:val="000000"/>
          <w:sz w:val="28"/>
          <w:szCs w:val="28"/>
        </w:rPr>
        <w:t xml:space="preserve"> </w:t>
      </w:r>
      <w:r w:rsidRPr="00CA0C85">
        <w:rPr>
          <w:color w:val="000000"/>
          <w:sz w:val="28"/>
          <w:szCs w:val="28"/>
        </w:rPr>
        <w:t>капитала, не является объектом налогообложения по налогу на прибыль и НДС. Более того, налогоплательщик, перечисляющий в порядке пожертвования определенное имущество некоммерческим организациям, получает социальный налоговый вычет в размере произведенных на пожертвование расходов. Указанное правило касается не только пожертвований на формирование целевого капитала некоммерческой организации, но и на иные виды пожертвования в пользу благотворительных, социально ориентированных, религиозных и других организаций.</w:t>
      </w:r>
    </w:p>
    <w:p w:rsidR="00CA0C85" w:rsidRPr="00CA0C85" w:rsidRDefault="00CA0C85" w:rsidP="002C350F">
      <w:pPr>
        <w:pStyle w:val="af"/>
        <w:spacing w:before="0" w:beforeAutospacing="0" w:after="0" w:afterAutospacing="0" w:line="360" w:lineRule="auto"/>
        <w:ind w:firstLine="709"/>
        <w:jc w:val="both"/>
        <w:rPr>
          <w:color w:val="000000"/>
          <w:sz w:val="28"/>
          <w:szCs w:val="28"/>
        </w:rPr>
      </w:pPr>
      <w:r w:rsidRPr="00CA0C85">
        <w:rPr>
          <w:color w:val="000000"/>
          <w:sz w:val="28"/>
          <w:szCs w:val="28"/>
        </w:rPr>
        <w:t>Характерный для социально ориентированных некоммерческих организаций источник финансирования – субсидии и дотации. Принципиальное отличие дотаций от иных форм межбюджетных трансфертов – отсутствие целевой направленности. Они выделяются бюджетам бюджетной системы в целях повышения уровня благополучия и бюджетной сбалансированности. Что касается субсидий, то это некое софинансирование, которое ранее могло выделяться сразу на реализацию нескольких проектов</w:t>
      </w:r>
      <w:r w:rsidR="005B3D3D">
        <w:rPr>
          <w:color w:val="000000"/>
          <w:sz w:val="28"/>
          <w:szCs w:val="28"/>
        </w:rPr>
        <w:t xml:space="preserve">, на данный момент </w:t>
      </w:r>
      <w:r w:rsidRPr="00CA0C85">
        <w:rPr>
          <w:color w:val="000000"/>
          <w:sz w:val="28"/>
          <w:szCs w:val="28"/>
        </w:rPr>
        <w:t xml:space="preserve">действует программа « одна государственная программа – одна субсидия». </w:t>
      </w:r>
    </w:p>
    <w:p w:rsidR="00CA0C85" w:rsidRPr="00150FED" w:rsidRDefault="00CA0C85" w:rsidP="002C350F">
      <w:pPr>
        <w:pStyle w:val="af"/>
        <w:spacing w:before="0" w:beforeAutospacing="0" w:after="0" w:afterAutospacing="0" w:line="360" w:lineRule="auto"/>
        <w:ind w:firstLine="709"/>
        <w:jc w:val="both"/>
        <w:rPr>
          <w:sz w:val="28"/>
          <w:szCs w:val="28"/>
        </w:rPr>
      </w:pPr>
      <w:r w:rsidRPr="00CA0C85">
        <w:rPr>
          <w:color w:val="000000"/>
          <w:sz w:val="28"/>
          <w:szCs w:val="28"/>
        </w:rPr>
        <w:t xml:space="preserve">Таким образом, установленные законами источники формирования финансовой основы деятельности некоммерческих организаций разнообразны и создают возможность раскрытия и </w:t>
      </w:r>
      <w:r w:rsidRPr="00150FED">
        <w:rPr>
          <w:sz w:val="28"/>
          <w:szCs w:val="28"/>
        </w:rPr>
        <w:t xml:space="preserve">реализации уставных целей каждой организации. Наиболее выгодно положение тех некоммерческих организаций, организационно-правовая форма которых позволяет создавать целевой капитал, </w:t>
      </w:r>
      <w:r w:rsidRPr="00150FED">
        <w:rPr>
          <w:sz w:val="28"/>
          <w:szCs w:val="28"/>
        </w:rPr>
        <w:lastRenderedPageBreak/>
        <w:t>а цели деятельности признаны социально ориентированными, что позволяет таким организациям получать субсидии из бюджетов различных уровней. Помимо государственной помощи некоммерческим организациям предусмотрены меры, стимулирующие частный сектор предпринимателей к осуществлению пожертвований в пользу некоммерческих организаций, - введение налоговых вычетов по НДС и налогу на прибыль организаций.</w:t>
      </w:r>
    </w:p>
    <w:p w:rsidR="00CA0C85" w:rsidRPr="00150FED" w:rsidRDefault="00DC0F36" w:rsidP="002C350F">
      <w:pPr>
        <w:pStyle w:val="af"/>
        <w:spacing w:before="0" w:beforeAutospacing="0" w:after="0" w:afterAutospacing="0" w:line="360" w:lineRule="auto"/>
        <w:ind w:firstLine="709"/>
        <w:jc w:val="both"/>
        <w:rPr>
          <w:sz w:val="28"/>
          <w:szCs w:val="28"/>
        </w:rPr>
      </w:pPr>
      <w:r w:rsidRPr="00150FED">
        <w:rPr>
          <w:sz w:val="28"/>
          <w:szCs w:val="28"/>
        </w:rPr>
        <w:t>Кроме</w:t>
      </w:r>
      <w:r w:rsidR="00CA0C85" w:rsidRPr="00150FED">
        <w:rPr>
          <w:sz w:val="28"/>
          <w:szCs w:val="28"/>
        </w:rPr>
        <w:t xml:space="preserve"> получения внешней финансовой помощи некоммерческая организация вправе осуществлять предпринимательскую деятельность (с учетом законодательных ограничений): получать доходы от реализации производимых ей товаров, работ, услуг, доходы от имущества некоммерческой организации, дивиденды по акциям и иным ценным бумагам. </w:t>
      </w:r>
      <w:r w:rsidRPr="00150FED">
        <w:rPr>
          <w:sz w:val="28"/>
          <w:szCs w:val="28"/>
        </w:rPr>
        <w:t>Исходя из выше сказанного</w:t>
      </w:r>
      <w:r w:rsidR="00CA0C85" w:rsidRPr="00150FED">
        <w:rPr>
          <w:sz w:val="28"/>
          <w:szCs w:val="28"/>
        </w:rPr>
        <w:t>, некоммерческая организация может самостоятельно обеспечивать себя средствами для реализации своих уставных целей.</w:t>
      </w:r>
    </w:p>
    <w:p w:rsidR="00CA0C85" w:rsidRPr="00150FED" w:rsidRDefault="00CA0C85" w:rsidP="002C350F">
      <w:pPr>
        <w:pStyle w:val="af"/>
        <w:spacing w:before="0" w:beforeAutospacing="0" w:after="0" w:afterAutospacing="0" w:line="360" w:lineRule="auto"/>
        <w:ind w:firstLine="709"/>
        <w:jc w:val="both"/>
        <w:rPr>
          <w:sz w:val="28"/>
          <w:szCs w:val="28"/>
        </w:rPr>
      </w:pPr>
      <w:r w:rsidRPr="00150FED">
        <w:rPr>
          <w:sz w:val="28"/>
          <w:szCs w:val="28"/>
        </w:rPr>
        <w:t>При изучении нормативного материала по внешним и внутренним источникам финансирования деятельности некоммерческих организаций складывается впечатление о том, что законодатель отдает предпочтение внешним источникам формирования имущественной базы: детальное законодательное регулирование и введение стимулирующих мер говорят о повышенном внимании законодателя именно к этим источникам финансирования. Наделение некоммерческих организаций возможностью осуществления предпринимательской деятельности является необходимостью, гарантией функционирования организации и осуществления общественно полезной деятельности даже при отсутствии внешнего финансирования. К сожалению, законодатель установил довольно нечеткие рамки для возможного «самофинансирования» некоммерческой организации, что может приводить к злоупотреблениям или, наоборот, недостаточному использованию этой возможности.</w:t>
      </w:r>
    </w:p>
    <w:p w:rsidR="00B64C88" w:rsidRPr="00150FED" w:rsidRDefault="00B64C88" w:rsidP="002C350F">
      <w:pPr>
        <w:pStyle w:val="af"/>
        <w:shd w:val="clear" w:color="auto" w:fill="FFFFFF"/>
        <w:spacing w:before="0" w:beforeAutospacing="0" w:after="0" w:afterAutospacing="0" w:line="360" w:lineRule="auto"/>
        <w:ind w:firstLine="709"/>
        <w:jc w:val="both"/>
        <w:rPr>
          <w:rFonts w:eastAsia="HiddenHorzOCR"/>
          <w:sz w:val="28"/>
          <w:szCs w:val="28"/>
          <w:lang w:eastAsia="ar-SA"/>
        </w:rPr>
      </w:pPr>
      <w:r w:rsidRPr="00150FED">
        <w:rPr>
          <w:rFonts w:eastAsia="HiddenHorzOCR"/>
          <w:sz w:val="28"/>
          <w:szCs w:val="28"/>
          <w:lang w:eastAsia="ar-SA"/>
        </w:rPr>
        <w:t>По данным издания Каталог «Пожарная безопасность» можно выделить определенные тенденции российского рынка пожарной безопасности.</w:t>
      </w:r>
    </w:p>
    <w:p w:rsidR="00B64C88" w:rsidRPr="00150FED" w:rsidRDefault="00B64C88" w:rsidP="002C350F">
      <w:pPr>
        <w:pStyle w:val="af"/>
        <w:shd w:val="clear" w:color="auto" w:fill="FFFFFF"/>
        <w:spacing w:before="0" w:beforeAutospacing="0" w:after="0" w:afterAutospacing="0" w:line="360" w:lineRule="auto"/>
        <w:ind w:firstLine="709"/>
        <w:jc w:val="both"/>
        <w:rPr>
          <w:rFonts w:eastAsia="HiddenHorzOCR"/>
          <w:sz w:val="28"/>
          <w:szCs w:val="28"/>
          <w:lang w:eastAsia="ar-SA"/>
        </w:rPr>
      </w:pPr>
      <w:r w:rsidRPr="00150FED">
        <w:rPr>
          <w:rFonts w:eastAsia="HiddenHorzOCR"/>
          <w:sz w:val="28"/>
          <w:szCs w:val="28"/>
          <w:lang w:eastAsia="ar-SA"/>
        </w:rPr>
        <w:t xml:space="preserve">Рынок пожарной безопасности представлен различными видами услуг: противопожарная автоматика, </w:t>
      </w:r>
      <w:r w:rsidR="001F7F99" w:rsidRPr="00150FED">
        <w:rPr>
          <w:rFonts w:eastAsia="HiddenHorzOCR"/>
          <w:sz w:val="28"/>
          <w:szCs w:val="28"/>
          <w:lang w:eastAsia="ar-SA"/>
        </w:rPr>
        <w:t xml:space="preserve">производство и продажа противопожарной </w:t>
      </w:r>
      <w:r w:rsidR="001F7F99" w:rsidRPr="00150FED">
        <w:rPr>
          <w:rFonts w:eastAsia="HiddenHorzOCR"/>
          <w:sz w:val="28"/>
          <w:szCs w:val="28"/>
          <w:lang w:eastAsia="ar-SA"/>
        </w:rPr>
        <w:lastRenderedPageBreak/>
        <w:t xml:space="preserve">техники, консультационные услуги, испытание лестниц и кранов, противопожарная обработка различных поверхностей и материалов. </w:t>
      </w:r>
    </w:p>
    <w:p w:rsidR="001F7F99" w:rsidRPr="00150FED" w:rsidRDefault="001F7F99" w:rsidP="002C350F">
      <w:pPr>
        <w:pStyle w:val="af"/>
        <w:shd w:val="clear" w:color="auto" w:fill="FFFFFF"/>
        <w:spacing w:before="0" w:beforeAutospacing="0" w:after="0" w:afterAutospacing="0" w:line="360" w:lineRule="auto"/>
        <w:ind w:firstLine="709"/>
        <w:jc w:val="both"/>
        <w:rPr>
          <w:sz w:val="28"/>
          <w:szCs w:val="28"/>
        </w:rPr>
      </w:pPr>
      <w:r w:rsidRPr="00150FED">
        <w:rPr>
          <w:sz w:val="28"/>
          <w:szCs w:val="28"/>
        </w:rPr>
        <w:t>В сегменте противопожарной автоматики можно отметить расширение доли рынка адресно-аналоговых систем пожарной сигнализации по отношению к пороговым системам. Несмотря на более высокую стоимость адресно-аналоговых систем они, безусловно, более надежны и удобны в эксплуатации и обслуживании. Наблюдается увеличение активности рынка, это объясняется завершением строительства ранее начатых объектов, с другой – стало заметно влияние импортозамещения.</w:t>
      </w:r>
    </w:p>
    <w:p w:rsidR="001F7F99" w:rsidRPr="00150FED" w:rsidRDefault="001F7F99" w:rsidP="002C350F">
      <w:pPr>
        <w:pStyle w:val="af"/>
        <w:shd w:val="clear" w:color="auto" w:fill="FFFFFF"/>
        <w:spacing w:before="0" w:beforeAutospacing="0" w:after="0" w:afterAutospacing="0" w:line="360" w:lineRule="auto"/>
        <w:ind w:firstLine="709"/>
        <w:jc w:val="both"/>
        <w:rPr>
          <w:sz w:val="28"/>
          <w:szCs w:val="28"/>
        </w:rPr>
      </w:pPr>
      <w:r w:rsidRPr="00150FED">
        <w:rPr>
          <w:sz w:val="28"/>
          <w:szCs w:val="28"/>
        </w:rPr>
        <w:t>Большинство устремлений направилось на снижение себестоимости, а не на разработку новых технологий или конструкторских решений. В связи с этим возник вопрос об "ответственности производителя как потребителя". Нельзя бесконечно удешевлять продукцию за счет снижения качества. Настало время не просто замещения импорта как самоцели, но разработки собственных решений и внедрения в производство инновационных продуктов. "Ответственность производителя как потребителя" заключается не в выборе самого дешевого поставщика, а в кропотливом поиске наиболее перспективного и качественного контрагента.</w:t>
      </w:r>
    </w:p>
    <w:p w:rsidR="001F7F99" w:rsidRPr="00150FED" w:rsidRDefault="001F7F99" w:rsidP="002C350F">
      <w:pPr>
        <w:pStyle w:val="af"/>
        <w:shd w:val="clear" w:color="auto" w:fill="FFFFFF"/>
        <w:spacing w:before="0" w:beforeAutospacing="0" w:after="0" w:afterAutospacing="0" w:line="360" w:lineRule="auto"/>
        <w:ind w:firstLine="709"/>
        <w:jc w:val="both"/>
        <w:rPr>
          <w:sz w:val="28"/>
          <w:szCs w:val="28"/>
        </w:rPr>
      </w:pPr>
      <w:r w:rsidRPr="00150FED">
        <w:rPr>
          <w:sz w:val="28"/>
          <w:szCs w:val="28"/>
        </w:rPr>
        <w:t>Одно из основных и наиболее мощных средств борьбы с пожарами это - ствольная пожарная техника, стоящих на вооружении пожарных частей или входящих в оснащение противопожарной защиты пожароопасных объектов. Как свидетельствует история пожарной охраны, тушение любого пожара не обходится без применения лафетных стволов. Их роль при тушении настолько велика, что даже масштабы пожара принято оценивать количеством задействованных на тушении лафетных стволов. Все индустриально развитые страны имеют специализированные предприятия по выпуску ствольной техники, которая непрерывно совершенствуется и развивается с ростом достижений науки и техники. В США это известные фирмы TFT, Elkhart, Akron, в Италии – CSI, FAS, KCA, во Франции – R.Pons, POK, в Германии – AWG, Alco, в Австрии – Rosenbauer, в Швеции – SCUM. Эти предприятия постав</w:t>
      </w:r>
      <w:r w:rsidRPr="00150FED">
        <w:rPr>
          <w:sz w:val="28"/>
          <w:szCs w:val="28"/>
        </w:rPr>
        <w:lastRenderedPageBreak/>
        <w:t>ляют свою продукцию и в другие страны. Много импортных поставок осуществляется и в Россию.</w:t>
      </w:r>
    </w:p>
    <w:p w:rsidR="001F7F99" w:rsidRPr="00150FED" w:rsidRDefault="001F7F99" w:rsidP="002C350F">
      <w:pPr>
        <w:pStyle w:val="af"/>
        <w:shd w:val="clear" w:color="auto" w:fill="FFFFFF"/>
        <w:spacing w:before="0" w:beforeAutospacing="0" w:after="0" w:afterAutospacing="0" w:line="360" w:lineRule="auto"/>
        <w:ind w:firstLine="709"/>
        <w:jc w:val="both"/>
        <w:rPr>
          <w:sz w:val="28"/>
          <w:szCs w:val="28"/>
        </w:rPr>
      </w:pPr>
      <w:r w:rsidRPr="00150FED">
        <w:rPr>
          <w:sz w:val="28"/>
          <w:szCs w:val="28"/>
        </w:rPr>
        <w:t>В результате значительная часть пожарных машин, объектов капитального строительства оснащается разнокалиберной зарубежной техникой разных стран без учета российских стандартов, особенностей эксплуатации в Российской Федерации. К таким особенностям можно отнести низкие температуры. Зачастую на пожарные автомобили устанавливаются лафетные стволы, работа которых из-за низких температур блокируется автоматикой управления, резино-технические изделия, изготовленные для южных широт, не выдерживают суровых климатических условий. Рабочий диапазон давлений импортных стволов значительно отличается от российских стандартов, отсюда следуют нестыковка с насосной станцией, снижение технических характеристик из-за работы не в оптимальном диапазоне. Отсутствуют ремонтные базы. Очень часто от специалистов МЧС можно слышать отзывы о практической неремонтопригодности импортных стволов. Пожарные, находясь в непосредственном контакте с огнем, должны не приспосабливаться к разнотипному оснащению, а четко владеть им, быть тренированными в его применении и эффективном использовании.</w:t>
      </w:r>
    </w:p>
    <w:p w:rsidR="0094701A" w:rsidRPr="00150FED" w:rsidRDefault="001F7F99" w:rsidP="002C350F">
      <w:pPr>
        <w:pStyle w:val="af"/>
        <w:shd w:val="clear" w:color="auto" w:fill="FFFFFF"/>
        <w:spacing w:before="0" w:beforeAutospacing="0" w:after="0" w:afterAutospacing="0" w:line="360" w:lineRule="auto"/>
        <w:ind w:firstLine="709"/>
        <w:jc w:val="both"/>
        <w:rPr>
          <w:sz w:val="28"/>
          <w:szCs w:val="28"/>
        </w:rPr>
      </w:pPr>
      <w:r w:rsidRPr="00150FED">
        <w:rPr>
          <w:sz w:val="28"/>
          <w:szCs w:val="28"/>
        </w:rPr>
        <w:t>Не менее важным направлением развития отрас</w:t>
      </w:r>
      <w:r w:rsidR="00500FCA" w:rsidRPr="00150FED">
        <w:rPr>
          <w:sz w:val="28"/>
          <w:szCs w:val="28"/>
        </w:rPr>
        <w:t>ли пожарной безопасности является развитие социально-ориентированной работы.</w:t>
      </w:r>
      <w:r w:rsidR="0094701A" w:rsidRPr="00150FED">
        <w:rPr>
          <w:sz w:val="28"/>
          <w:szCs w:val="28"/>
        </w:rPr>
        <w:t xml:space="preserve"> Которая представляет собой:</w:t>
      </w:r>
    </w:p>
    <w:p w:rsidR="001F7F99" w:rsidRPr="00150FED" w:rsidRDefault="0094701A" w:rsidP="002C350F">
      <w:pPr>
        <w:pStyle w:val="af"/>
        <w:numPr>
          <w:ilvl w:val="0"/>
          <w:numId w:val="26"/>
        </w:numPr>
        <w:shd w:val="clear" w:color="auto" w:fill="FFFFFF"/>
        <w:spacing w:before="0" w:beforeAutospacing="0" w:after="0" w:afterAutospacing="0" w:line="360" w:lineRule="auto"/>
        <w:ind w:left="0" w:firstLine="709"/>
        <w:jc w:val="both"/>
        <w:rPr>
          <w:sz w:val="28"/>
          <w:szCs w:val="28"/>
        </w:rPr>
      </w:pPr>
      <w:r w:rsidRPr="00150FED">
        <w:rPr>
          <w:sz w:val="28"/>
          <w:szCs w:val="28"/>
        </w:rPr>
        <w:t>организацию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других обучающих и массовых общественно полезных мероприятий в сфере пожарной безопасности и защиты от чрезвычайных ситуаций</w:t>
      </w:r>
    </w:p>
    <w:p w:rsidR="0094701A" w:rsidRPr="00150FED" w:rsidRDefault="0094701A" w:rsidP="002C350F">
      <w:pPr>
        <w:pStyle w:val="af"/>
        <w:numPr>
          <w:ilvl w:val="0"/>
          <w:numId w:val="26"/>
        </w:numPr>
        <w:shd w:val="clear" w:color="auto" w:fill="FFFFFF"/>
        <w:spacing w:before="0" w:beforeAutospacing="0" w:after="0" w:afterAutospacing="0" w:line="360" w:lineRule="auto"/>
        <w:ind w:left="0" w:firstLine="709"/>
        <w:jc w:val="both"/>
        <w:rPr>
          <w:sz w:val="28"/>
          <w:szCs w:val="28"/>
        </w:rPr>
      </w:pPr>
      <w:r w:rsidRPr="00150FED">
        <w:rPr>
          <w:sz w:val="28"/>
          <w:szCs w:val="28"/>
        </w:rPr>
        <w:t>участие в организации и проведении мероприятий по пожарной безопасности и защиты от чрезвычайных ситуаций в сфере охраны окружа</w:t>
      </w:r>
      <w:r w:rsidRPr="00150FED">
        <w:rPr>
          <w:sz w:val="28"/>
          <w:szCs w:val="28"/>
        </w:rPr>
        <w:lastRenderedPageBreak/>
        <w:t>ющей среды, науки, культуры, искусства, просвещения, духовного развития личности</w:t>
      </w:r>
    </w:p>
    <w:p w:rsidR="0094701A" w:rsidRPr="00150FED" w:rsidRDefault="0094701A" w:rsidP="002C350F">
      <w:pPr>
        <w:pStyle w:val="af"/>
        <w:numPr>
          <w:ilvl w:val="0"/>
          <w:numId w:val="26"/>
        </w:numPr>
        <w:shd w:val="clear" w:color="auto" w:fill="FFFFFF"/>
        <w:spacing w:before="0" w:beforeAutospacing="0" w:after="0" w:afterAutospacing="0" w:line="360" w:lineRule="auto"/>
        <w:ind w:left="0" w:firstLine="709"/>
        <w:jc w:val="both"/>
        <w:rPr>
          <w:sz w:val="28"/>
          <w:szCs w:val="28"/>
        </w:rPr>
      </w:pPr>
      <w:r w:rsidRPr="00150FED">
        <w:rPr>
          <w:sz w:val="28"/>
          <w:szCs w:val="28"/>
        </w:rPr>
        <w:t>организация пожарно-технических, художественных, литературных и иных конкурсов, театрально-концертной деятельности, семинаров, конференций, соревнований и других мероприятий и акций с населением, детьми и молодежью по тематике пожарной безопасности и защиты от чрезвычайных ситуаций</w:t>
      </w:r>
    </w:p>
    <w:p w:rsidR="0094701A" w:rsidRPr="00150FED" w:rsidRDefault="0094701A" w:rsidP="002C350F">
      <w:pPr>
        <w:pStyle w:val="af"/>
        <w:numPr>
          <w:ilvl w:val="0"/>
          <w:numId w:val="26"/>
        </w:numPr>
        <w:shd w:val="clear" w:color="auto" w:fill="FFFFFF"/>
        <w:spacing w:before="0" w:beforeAutospacing="0" w:after="0" w:afterAutospacing="0" w:line="360" w:lineRule="auto"/>
        <w:ind w:left="0" w:firstLine="709"/>
        <w:jc w:val="both"/>
        <w:rPr>
          <w:sz w:val="28"/>
          <w:szCs w:val="28"/>
        </w:rPr>
      </w:pPr>
      <w:r w:rsidRPr="00150FED">
        <w:rPr>
          <w:sz w:val="28"/>
          <w:szCs w:val="28"/>
        </w:rPr>
        <w:t>информационное обеспечение добровольной пожарной охраны в области пожарной безопасности, в том числе посредством создания и совместного использования специальных информационных систем и банков данных</w:t>
      </w:r>
    </w:p>
    <w:p w:rsidR="0094701A" w:rsidRPr="00150FED" w:rsidRDefault="0094701A" w:rsidP="002C350F">
      <w:pPr>
        <w:pStyle w:val="af"/>
        <w:numPr>
          <w:ilvl w:val="0"/>
          <w:numId w:val="26"/>
        </w:numPr>
        <w:shd w:val="clear" w:color="auto" w:fill="FFFFFF"/>
        <w:spacing w:before="0" w:beforeAutospacing="0" w:after="0" w:afterAutospacing="0" w:line="360" w:lineRule="auto"/>
        <w:ind w:left="0" w:firstLine="709"/>
        <w:jc w:val="both"/>
        <w:rPr>
          <w:sz w:val="28"/>
          <w:szCs w:val="28"/>
        </w:rPr>
      </w:pPr>
      <w:r w:rsidRPr="00150FED">
        <w:rPr>
          <w:sz w:val="28"/>
          <w:szCs w:val="28"/>
        </w:rPr>
        <w:t>создание и развитие учебно-тренировочных полигонов для практического обучения в области пожарной безопасности</w:t>
      </w:r>
    </w:p>
    <w:p w:rsidR="001F7F99" w:rsidRPr="00150FED" w:rsidRDefault="001F7F99" w:rsidP="002C350F">
      <w:pPr>
        <w:pStyle w:val="af"/>
        <w:shd w:val="clear" w:color="auto" w:fill="FFFFFF"/>
        <w:spacing w:before="0" w:beforeAutospacing="0" w:after="0" w:afterAutospacing="0" w:line="360" w:lineRule="auto"/>
        <w:ind w:firstLine="709"/>
        <w:jc w:val="both"/>
        <w:rPr>
          <w:sz w:val="28"/>
          <w:szCs w:val="28"/>
        </w:rPr>
      </w:pPr>
    </w:p>
    <w:p w:rsidR="0094701A" w:rsidRPr="00150FED" w:rsidRDefault="008172AD" w:rsidP="002C350F">
      <w:pPr>
        <w:pStyle w:val="af"/>
        <w:shd w:val="clear" w:color="auto" w:fill="FFFFFF"/>
        <w:spacing w:before="0" w:beforeAutospacing="0" w:after="0" w:afterAutospacing="0" w:line="360" w:lineRule="auto"/>
        <w:ind w:firstLine="709"/>
        <w:jc w:val="both"/>
        <w:rPr>
          <w:sz w:val="28"/>
          <w:szCs w:val="28"/>
        </w:rPr>
      </w:pPr>
      <w:r>
        <w:rPr>
          <w:sz w:val="28"/>
          <w:szCs w:val="28"/>
        </w:rPr>
        <w:t>Н</w:t>
      </w:r>
      <w:r w:rsidR="0094701A" w:rsidRPr="00150FED">
        <w:rPr>
          <w:sz w:val="28"/>
          <w:szCs w:val="28"/>
        </w:rPr>
        <w:t xml:space="preserve">аиболее ярким представителем общественных организаций в сфере пожарной безопасности является Общероссийская общественная организация «Всероссийское добровольное пожарное общество». Структуру Общества по Уставу составляют: </w:t>
      </w:r>
    </w:p>
    <w:p w:rsidR="0094701A" w:rsidRPr="00150FED" w:rsidRDefault="0094701A" w:rsidP="002C350F">
      <w:pPr>
        <w:pStyle w:val="af"/>
        <w:numPr>
          <w:ilvl w:val="0"/>
          <w:numId w:val="27"/>
        </w:numPr>
        <w:shd w:val="clear" w:color="auto" w:fill="FFFFFF"/>
        <w:spacing w:before="0" w:beforeAutospacing="0" w:after="0" w:afterAutospacing="0" w:line="360" w:lineRule="auto"/>
        <w:ind w:left="0" w:firstLine="709"/>
        <w:jc w:val="both"/>
        <w:rPr>
          <w:sz w:val="28"/>
          <w:szCs w:val="28"/>
        </w:rPr>
      </w:pPr>
      <w:r w:rsidRPr="00150FED">
        <w:rPr>
          <w:sz w:val="28"/>
          <w:szCs w:val="28"/>
        </w:rPr>
        <w:t>региональные (республиканские, краевые, областные, городов федерального значения Москва, Санкт-Петербург и Севастополь, автономной области и автономных округов) отделения Общества</w:t>
      </w:r>
    </w:p>
    <w:p w:rsidR="0094701A" w:rsidRPr="00150FED" w:rsidRDefault="0094701A" w:rsidP="002C350F">
      <w:pPr>
        <w:pStyle w:val="af"/>
        <w:numPr>
          <w:ilvl w:val="0"/>
          <w:numId w:val="27"/>
        </w:numPr>
        <w:shd w:val="clear" w:color="auto" w:fill="FFFFFF"/>
        <w:spacing w:before="0" w:beforeAutospacing="0" w:after="0" w:afterAutospacing="0" w:line="360" w:lineRule="auto"/>
        <w:ind w:left="0" w:firstLine="709"/>
        <w:jc w:val="both"/>
        <w:rPr>
          <w:sz w:val="28"/>
          <w:szCs w:val="28"/>
        </w:rPr>
      </w:pPr>
      <w:r w:rsidRPr="00150FED">
        <w:rPr>
          <w:sz w:val="28"/>
          <w:szCs w:val="28"/>
        </w:rPr>
        <w:t>местные (районные, городские, межрайонные) отделения Общества</w:t>
      </w:r>
    </w:p>
    <w:p w:rsidR="0094701A" w:rsidRPr="00150FED" w:rsidRDefault="00DE7B32" w:rsidP="002C350F">
      <w:pPr>
        <w:pStyle w:val="af"/>
        <w:numPr>
          <w:ilvl w:val="0"/>
          <w:numId w:val="27"/>
        </w:numPr>
        <w:shd w:val="clear" w:color="auto" w:fill="FFFFFF"/>
        <w:spacing w:before="0" w:beforeAutospacing="0" w:after="0" w:afterAutospacing="0" w:line="360" w:lineRule="auto"/>
        <w:ind w:left="0" w:firstLine="709"/>
        <w:jc w:val="both"/>
        <w:rPr>
          <w:sz w:val="28"/>
          <w:szCs w:val="28"/>
        </w:rPr>
      </w:pPr>
      <w:r w:rsidRPr="00150FED">
        <w:rPr>
          <w:sz w:val="28"/>
          <w:szCs w:val="28"/>
        </w:rPr>
        <w:t>филиалы и представительства Общества.</w:t>
      </w:r>
    </w:p>
    <w:p w:rsidR="00DE7B32" w:rsidRPr="00150FED" w:rsidRDefault="00DE7B32" w:rsidP="002C350F">
      <w:pPr>
        <w:pStyle w:val="af"/>
        <w:shd w:val="clear" w:color="auto" w:fill="FFFFFF"/>
        <w:spacing w:before="0" w:beforeAutospacing="0" w:after="0" w:afterAutospacing="0" w:line="360" w:lineRule="auto"/>
        <w:ind w:firstLine="709"/>
        <w:jc w:val="both"/>
        <w:rPr>
          <w:sz w:val="28"/>
          <w:szCs w:val="28"/>
        </w:rPr>
      </w:pPr>
      <w:r w:rsidRPr="00150FED">
        <w:rPr>
          <w:sz w:val="28"/>
          <w:szCs w:val="28"/>
        </w:rPr>
        <w:t>В Проволжском федеральном округе действуют следующие региональные отделения:</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t xml:space="preserve">Башкортостанское республиканское отделение </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t xml:space="preserve">Кировское областное отделение </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t xml:space="preserve">Марийское республиканское отделение </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t xml:space="preserve">Мордовское республиканское отделение </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lastRenderedPageBreak/>
        <w:t xml:space="preserve">Нижегородское областное отделение </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t xml:space="preserve">Оренбургское областное отделение </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t xml:space="preserve">Пензенское областное отделение </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t xml:space="preserve">Пермское региональное отделение </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t xml:space="preserve">Самарское областное отделение </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t xml:space="preserve">Саратовское областное отделение </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t xml:space="preserve">Татарстанское республиканское отделение </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t xml:space="preserve">Удмуртское республиканское отделение </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t xml:space="preserve">Ульяновское областное отделение </w:t>
      </w:r>
    </w:p>
    <w:p w:rsidR="00DE7B32" w:rsidRPr="00150FED" w:rsidRDefault="00DE7B32" w:rsidP="002C350F">
      <w:pPr>
        <w:pStyle w:val="af"/>
        <w:numPr>
          <w:ilvl w:val="0"/>
          <w:numId w:val="28"/>
        </w:numPr>
        <w:shd w:val="clear" w:color="auto" w:fill="FFFFFF"/>
        <w:spacing w:before="0" w:beforeAutospacing="0" w:after="0" w:afterAutospacing="0" w:line="360" w:lineRule="auto"/>
        <w:ind w:left="0" w:firstLine="709"/>
        <w:jc w:val="both"/>
        <w:rPr>
          <w:sz w:val="28"/>
          <w:szCs w:val="28"/>
        </w:rPr>
      </w:pPr>
      <w:r w:rsidRPr="00150FED">
        <w:rPr>
          <w:sz w:val="28"/>
          <w:szCs w:val="28"/>
        </w:rPr>
        <w:t>Чувашское республиканское отделение</w:t>
      </w:r>
    </w:p>
    <w:p w:rsidR="00DE7B32" w:rsidRPr="00150FED" w:rsidRDefault="00DE7B32" w:rsidP="002C350F">
      <w:pPr>
        <w:pStyle w:val="af"/>
        <w:shd w:val="clear" w:color="auto" w:fill="FFFFFF"/>
        <w:spacing w:before="0" w:beforeAutospacing="0" w:after="0" w:afterAutospacing="0" w:line="360" w:lineRule="auto"/>
        <w:ind w:firstLine="709"/>
        <w:jc w:val="both"/>
        <w:rPr>
          <w:sz w:val="28"/>
          <w:szCs w:val="28"/>
        </w:rPr>
      </w:pPr>
      <w:r w:rsidRPr="00150FED">
        <w:rPr>
          <w:sz w:val="28"/>
          <w:szCs w:val="28"/>
        </w:rPr>
        <w:t xml:space="preserve">Региональные отделения являются типовыми, что позволяет применять наработки в области системы внутреннего контроля разработанные для Кировского областного отделения и в других действующих как в Приволжском федеральном округе, так и на всей территории Российской </w:t>
      </w:r>
      <w:r w:rsidR="00063ECA">
        <w:rPr>
          <w:sz w:val="28"/>
          <w:szCs w:val="28"/>
        </w:rPr>
        <w:t>Ф</w:t>
      </w:r>
      <w:r w:rsidRPr="00150FED">
        <w:rPr>
          <w:sz w:val="28"/>
          <w:szCs w:val="28"/>
        </w:rPr>
        <w:t>едерации.</w:t>
      </w:r>
    </w:p>
    <w:p w:rsidR="00FF35BA" w:rsidRPr="00150FED" w:rsidRDefault="00FF35BA" w:rsidP="002C350F">
      <w:pPr>
        <w:pStyle w:val="af"/>
        <w:shd w:val="clear" w:color="auto" w:fill="FFFFFF"/>
        <w:spacing w:before="0" w:beforeAutospacing="0" w:after="0" w:afterAutospacing="0" w:line="360" w:lineRule="auto"/>
        <w:ind w:firstLine="709"/>
        <w:jc w:val="both"/>
        <w:rPr>
          <w:sz w:val="28"/>
          <w:szCs w:val="28"/>
        </w:rPr>
      </w:pPr>
      <w:r w:rsidRPr="00150FED">
        <w:rPr>
          <w:sz w:val="28"/>
          <w:szCs w:val="28"/>
        </w:rPr>
        <w:t>Конкурентная среда</w:t>
      </w:r>
      <w:r w:rsidR="00DE7B32" w:rsidRPr="00150FED">
        <w:rPr>
          <w:sz w:val="28"/>
          <w:szCs w:val="28"/>
        </w:rPr>
        <w:t xml:space="preserve"> сферы пожарной безопасности представлена не только общественными некоммерческими структурами, но и средними и малыми предприятиями. </w:t>
      </w:r>
    </w:p>
    <w:p w:rsidR="00FF35BA" w:rsidRPr="00150FED" w:rsidRDefault="00FF35BA" w:rsidP="002C350F">
      <w:pPr>
        <w:pStyle w:val="af"/>
        <w:shd w:val="clear" w:color="auto" w:fill="FFFFFF"/>
        <w:spacing w:before="0" w:beforeAutospacing="0" w:after="0" w:afterAutospacing="0" w:line="360" w:lineRule="auto"/>
        <w:ind w:firstLine="709"/>
        <w:jc w:val="both"/>
        <w:rPr>
          <w:sz w:val="28"/>
          <w:szCs w:val="28"/>
        </w:rPr>
      </w:pPr>
      <w:r w:rsidRPr="00150FED">
        <w:rPr>
          <w:sz w:val="28"/>
          <w:szCs w:val="28"/>
        </w:rPr>
        <w:t>Ситуация последних лет вывела на первый план продукцию российских предприятий. К тому же многие западные бренды успели обзавестись местным производством, завязанным на российских поставщиков. Но в узкоспециализированных нишах по-прежнему доминирует импорт. Например, пожарные автолестницы – как правило, западного производства. Российским производителям предстоит наверстать отставание в технологически сложных сегментах, таких как двигатели, насосы, электронные системы управления, автоматика.</w:t>
      </w:r>
    </w:p>
    <w:p w:rsidR="00CA0C85" w:rsidRPr="00150FED" w:rsidRDefault="00CA0C85" w:rsidP="008568B9">
      <w:pPr>
        <w:pStyle w:val="af"/>
        <w:shd w:val="clear" w:color="auto" w:fill="FFFFFF"/>
        <w:spacing w:before="0" w:beforeAutospacing="0" w:after="0" w:afterAutospacing="0"/>
        <w:ind w:firstLine="426"/>
        <w:jc w:val="both"/>
        <w:rPr>
          <w:rFonts w:eastAsia="HiddenHorzOCR" w:cs="Arial"/>
          <w:sz w:val="28"/>
          <w:szCs w:val="28"/>
          <w:lang w:eastAsia="ar-SA"/>
        </w:rPr>
      </w:pPr>
    </w:p>
    <w:p w:rsidR="008568B9" w:rsidRPr="00150FED" w:rsidRDefault="008568B9" w:rsidP="001C4151">
      <w:pPr>
        <w:pStyle w:val="2"/>
        <w:rPr>
          <w:rFonts w:eastAsia="HiddenHorzOCR"/>
          <w:color w:val="auto"/>
          <w:lang w:eastAsia="ar-SA"/>
        </w:rPr>
      </w:pPr>
      <w:bookmarkStart w:id="11" w:name="_Toc494824880"/>
      <w:r w:rsidRPr="00150FED">
        <w:rPr>
          <w:rFonts w:eastAsia="HiddenHorzOCR"/>
          <w:color w:val="auto"/>
          <w:lang w:eastAsia="ar-SA"/>
        </w:rPr>
        <w:t>2.2.</w:t>
      </w:r>
      <w:r w:rsidR="00904529" w:rsidRPr="00150FED">
        <w:rPr>
          <w:rFonts w:eastAsia="HiddenHorzOCR"/>
          <w:color w:val="auto"/>
          <w:lang w:eastAsia="ar-SA"/>
        </w:rPr>
        <w:t xml:space="preserve"> </w:t>
      </w:r>
      <w:r w:rsidR="00BB1038" w:rsidRPr="00150FED">
        <w:rPr>
          <w:rFonts w:eastAsia="HiddenHorzOCR"/>
          <w:color w:val="auto"/>
          <w:lang w:eastAsia="ar-SA"/>
        </w:rPr>
        <w:t>Особенности</w:t>
      </w:r>
      <w:r w:rsidR="00904529" w:rsidRPr="00150FED">
        <w:rPr>
          <w:rFonts w:eastAsia="HiddenHorzOCR"/>
          <w:color w:val="auto"/>
          <w:lang w:eastAsia="ar-SA"/>
        </w:rPr>
        <w:t xml:space="preserve"> </w:t>
      </w:r>
      <w:r w:rsidR="00421A6A" w:rsidRPr="00150FED">
        <w:rPr>
          <w:rFonts w:eastAsia="HiddenHorzOCR"/>
          <w:color w:val="auto"/>
          <w:lang w:eastAsia="ar-SA"/>
        </w:rPr>
        <w:t>системы внутреннего контроля</w:t>
      </w:r>
      <w:r w:rsidR="00904529" w:rsidRPr="00150FED">
        <w:rPr>
          <w:rFonts w:eastAsia="HiddenHorzOCR"/>
          <w:color w:val="auto"/>
          <w:lang w:eastAsia="ar-SA"/>
        </w:rPr>
        <w:t xml:space="preserve"> </w:t>
      </w:r>
      <w:r w:rsidR="00BB1038" w:rsidRPr="00150FED">
        <w:rPr>
          <w:rFonts w:eastAsia="HiddenHorzOCR"/>
          <w:color w:val="auto"/>
          <w:lang w:eastAsia="ar-SA"/>
        </w:rPr>
        <w:t>в</w:t>
      </w:r>
      <w:r w:rsidR="00904529" w:rsidRPr="00150FED">
        <w:rPr>
          <w:rFonts w:eastAsia="HiddenHorzOCR"/>
          <w:color w:val="auto"/>
          <w:lang w:eastAsia="ar-SA"/>
        </w:rPr>
        <w:t xml:space="preserve"> </w:t>
      </w:r>
      <w:r w:rsidR="00BB1038" w:rsidRPr="00150FED">
        <w:rPr>
          <w:rFonts w:eastAsia="HiddenHorzOCR"/>
          <w:color w:val="auto"/>
          <w:lang w:eastAsia="ar-SA"/>
        </w:rPr>
        <w:t>общественных</w:t>
      </w:r>
      <w:r w:rsidR="00904529" w:rsidRPr="00150FED">
        <w:rPr>
          <w:rFonts w:eastAsia="HiddenHorzOCR"/>
          <w:color w:val="auto"/>
          <w:lang w:eastAsia="ar-SA"/>
        </w:rPr>
        <w:t xml:space="preserve"> </w:t>
      </w:r>
      <w:r w:rsidR="00BB1038" w:rsidRPr="00150FED">
        <w:rPr>
          <w:rFonts w:eastAsia="HiddenHorzOCR"/>
          <w:color w:val="auto"/>
          <w:lang w:eastAsia="ar-SA"/>
        </w:rPr>
        <w:t>организациях</w:t>
      </w:r>
      <w:r w:rsidR="00CE39C3" w:rsidRPr="00150FED">
        <w:rPr>
          <w:rFonts w:eastAsia="HiddenHorzOCR"/>
          <w:color w:val="auto"/>
          <w:lang w:eastAsia="ar-SA"/>
        </w:rPr>
        <w:t xml:space="preserve"> сферы пожарной безопасности</w:t>
      </w:r>
      <w:bookmarkEnd w:id="11"/>
    </w:p>
    <w:p w:rsidR="00B65659" w:rsidRPr="00150FED" w:rsidRDefault="00B65659" w:rsidP="00F7296D">
      <w:pPr>
        <w:spacing w:after="100" w:afterAutospacing="1" w:line="360" w:lineRule="auto"/>
        <w:ind w:firstLine="709"/>
        <w:jc w:val="both"/>
        <w:rPr>
          <w:rFonts w:ascii="Times New Roman" w:hAnsi="Times New Roman" w:cs="Times New Roman"/>
          <w:sz w:val="28"/>
          <w:szCs w:val="28"/>
        </w:rPr>
      </w:pPr>
    </w:p>
    <w:p w:rsidR="00AF71F1" w:rsidRPr="00150FED" w:rsidRDefault="0008381D" w:rsidP="00F107C2">
      <w:pPr>
        <w:spacing w:after="0" w:line="360" w:lineRule="auto"/>
        <w:ind w:firstLine="709"/>
        <w:jc w:val="both"/>
        <w:rPr>
          <w:rFonts w:ascii="Times New Roman" w:hAnsi="Times New Roman" w:cs="Times New Roman"/>
          <w:sz w:val="28"/>
          <w:szCs w:val="28"/>
        </w:rPr>
      </w:pPr>
      <w:r w:rsidRPr="00150FED">
        <w:rPr>
          <w:rFonts w:ascii="Times New Roman" w:hAnsi="Times New Roman" w:cs="Times New Roman"/>
          <w:sz w:val="28"/>
          <w:szCs w:val="28"/>
        </w:rPr>
        <w:lastRenderedPageBreak/>
        <w:t xml:space="preserve">Система внутреннего контроля существует </w:t>
      </w:r>
      <w:r w:rsidR="00AF71F1" w:rsidRPr="00150FED">
        <w:rPr>
          <w:rFonts w:ascii="Times New Roman" w:hAnsi="Times New Roman" w:cs="Times New Roman"/>
          <w:sz w:val="28"/>
          <w:szCs w:val="28"/>
        </w:rPr>
        <w:t xml:space="preserve">практически </w:t>
      </w:r>
      <w:r w:rsidRPr="00150FED">
        <w:rPr>
          <w:rFonts w:ascii="Times New Roman" w:hAnsi="Times New Roman" w:cs="Times New Roman"/>
          <w:sz w:val="28"/>
          <w:szCs w:val="28"/>
        </w:rPr>
        <w:t xml:space="preserve">в каждой организации. Однако в одних организациях она функционирует эффективно, а в других – нет. На одних предприятиях к организации и поддержанию системы внутреннего контроля руководство организации подходит сознательно, на других система складывается независимо от воли и целенаправленных действий руководства. </w:t>
      </w:r>
    </w:p>
    <w:p w:rsidR="00AF71F1" w:rsidRPr="00150FED" w:rsidRDefault="0008381D" w:rsidP="00F107C2">
      <w:pPr>
        <w:spacing w:after="0" w:line="360" w:lineRule="auto"/>
        <w:ind w:firstLine="709"/>
        <w:jc w:val="both"/>
        <w:rPr>
          <w:rFonts w:ascii="Times New Roman" w:hAnsi="Times New Roman" w:cs="Times New Roman"/>
          <w:sz w:val="28"/>
          <w:szCs w:val="28"/>
        </w:rPr>
      </w:pPr>
      <w:r w:rsidRPr="00150FED">
        <w:rPr>
          <w:rFonts w:ascii="Times New Roman" w:hAnsi="Times New Roman" w:cs="Times New Roman"/>
          <w:sz w:val="28"/>
          <w:szCs w:val="28"/>
        </w:rPr>
        <w:t xml:space="preserve">Главной целью внутреннего контроля является информационное обеспечение системы управления для получения возможности принятия правильных и эффективных управленческих решений. К другим целям такого контроля можно отнести: соблюдение политики руководства каждым работником организации, обеспечение сохранности имущества, в том числе денежных средств и других товарно - материальных ценностей, обеспечение эффективной работы организации в целом. </w:t>
      </w:r>
    </w:p>
    <w:p w:rsidR="006A136F" w:rsidRPr="00150FED" w:rsidRDefault="006A136F" w:rsidP="006A136F">
      <w:pPr>
        <w:spacing w:after="0" w:line="360" w:lineRule="auto"/>
        <w:ind w:firstLine="709"/>
        <w:jc w:val="both"/>
        <w:rPr>
          <w:rFonts w:ascii="Times New Roman" w:hAnsi="Times New Roman" w:cs="Times New Roman"/>
          <w:sz w:val="28"/>
          <w:szCs w:val="28"/>
        </w:rPr>
      </w:pPr>
      <w:r w:rsidRPr="00150FED">
        <w:rPr>
          <w:rFonts w:ascii="Times New Roman" w:hAnsi="Times New Roman" w:cs="Times New Roman"/>
          <w:sz w:val="28"/>
          <w:szCs w:val="28"/>
        </w:rPr>
        <w:t>Основной особенностью внутреннего контроля в общественных организациях является то, что даже в случае обнаружения в деятельности общественного объединения нарушений, к нему не применяются санкции, возможно лишь наложение взыскания на конкретное должностное лицо организации. Это связано с тем, что проверка проводится силами самой организации и её результаты используются исключительно внутри организации.</w:t>
      </w:r>
    </w:p>
    <w:p w:rsidR="006A136F" w:rsidRPr="00150FED" w:rsidRDefault="006A136F" w:rsidP="006A136F">
      <w:pPr>
        <w:pStyle w:val="af"/>
        <w:shd w:val="clear" w:color="auto" w:fill="FFFFFF"/>
        <w:spacing w:before="0" w:beforeAutospacing="0" w:after="0" w:afterAutospacing="0" w:line="360" w:lineRule="auto"/>
        <w:ind w:firstLine="709"/>
        <w:jc w:val="both"/>
        <w:textAlignment w:val="baseline"/>
        <w:rPr>
          <w:sz w:val="28"/>
          <w:szCs w:val="28"/>
        </w:rPr>
      </w:pPr>
      <w:r w:rsidRPr="00150FED">
        <w:rPr>
          <w:sz w:val="28"/>
          <w:szCs w:val="28"/>
        </w:rPr>
        <w:t>Наличие контрольно-ревизионного органа является одним из обязательных условий существования общественной организации. Он формируется при создании организации. В зависимости от масштабов и территории деятельности организации, контрольный орган может быть или коллегиальным (Контрольная комиссия, Контрольно-ревизионная комиссия, Ревизионная комиссия), или единоличным Контролер-ревизор, Ревизор). При наличии коллегиального органа из его членов избирается Председатель, который организует деятельность комиссии, решения принимаются всеми её членами. При наличии единоличного органа, деятельность осуществляется им самим и решения он принимает самостоятельно.</w:t>
      </w:r>
    </w:p>
    <w:p w:rsidR="006A136F" w:rsidRPr="00150FED" w:rsidRDefault="006A136F" w:rsidP="006A136F">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150FED">
        <w:rPr>
          <w:rFonts w:ascii="Times New Roman" w:eastAsia="Times New Roman" w:hAnsi="Times New Roman" w:cs="Times New Roman"/>
          <w:sz w:val="28"/>
          <w:szCs w:val="28"/>
        </w:rPr>
        <w:lastRenderedPageBreak/>
        <w:t>Согласно статье 20 Федерального закона от 19.05.1995 № 82-ФЗ «Об общественных объединениях» устав общественного объединения предусматривает контрольно-ревизионный орган. В уставе также закреплены: порядок формирования ревизионного органа, срок на который он избирается, основные полномочия и периодичность проведения проверок ревизионным органом, а также порядок отчетности перед высшим органом.</w:t>
      </w:r>
    </w:p>
    <w:p w:rsidR="006A136F" w:rsidRPr="00150FED" w:rsidRDefault="006A136F" w:rsidP="006A136F">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150FED">
        <w:rPr>
          <w:rFonts w:ascii="Times New Roman" w:eastAsia="Times New Roman" w:hAnsi="Times New Roman" w:cs="Times New Roman"/>
          <w:sz w:val="28"/>
          <w:szCs w:val="28"/>
        </w:rPr>
        <w:t>Еще одной особенностью внутреннего контроля общественного объединения является тот факт, что законодательно к членам контрольно-ревизионного органа не закреплено требование в части наличия специального образования (подготовки), то есть любой совершеннолетний член организации может быть избран в состав контрольно – ревизионного органа.</w:t>
      </w:r>
    </w:p>
    <w:p w:rsidR="006A136F" w:rsidRPr="00150FED" w:rsidRDefault="006A136F" w:rsidP="006A136F">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150FED">
        <w:rPr>
          <w:rFonts w:ascii="Times New Roman" w:eastAsia="Times New Roman" w:hAnsi="Times New Roman" w:cs="Times New Roman"/>
          <w:sz w:val="28"/>
          <w:szCs w:val="28"/>
        </w:rPr>
        <w:t>Контрольно ревизионный орган осуществляет проверку по следующим направлениям:</w:t>
      </w:r>
    </w:p>
    <w:p w:rsidR="006A136F" w:rsidRPr="00150FED" w:rsidRDefault="006A136F" w:rsidP="006A136F">
      <w:pPr>
        <w:numPr>
          <w:ilvl w:val="0"/>
          <w:numId w:val="14"/>
        </w:numPr>
        <w:shd w:val="clear" w:color="auto" w:fill="FFFFFF"/>
        <w:spacing w:after="0" w:line="360" w:lineRule="auto"/>
        <w:ind w:left="0" w:firstLine="709"/>
        <w:textAlignment w:val="baseline"/>
        <w:rPr>
          <w:rFonts w:ascii="Times New Roman" w:eastAsia="Times New Roman" w:hAnsi="Times New Roman" w:cs="Times New Roman"/>
          <w:sz w:val="28"/>
          <w:szCs w:val="28"/>
        </w:rPr>
      </w:pPr>
      <w:r w:rsidRPr="00150FED">
        <w:rPr>
          <w:rFonts w:ascii="Times New Roman" w:eastAsia="Times New Roman" w:hAnsi="Times New Roman" w:cs="Times New Roman"/>
          <w:sz w:val="28"/>
          <w:szCs w:val="28"/>
          <w:bdr w:val="none" w:sz="0" w:space="0" w:color="auto" w:frame="1"/>
        </w:rPr>
        <w:t>контроль за соблюдением членами общественного объединения устава и решений высшего руководства;</w:t>
      </w:r>
    </w:p>
    <w:p w:rsidR="006A136F" w:rsidRPr="00150FED" w:rsidRDefault="006A136F" w:rsidP="006A136F">
      <w:pPr>
        <w:numPr>
          <w:ilvl w:val="0"/>
          <w:numId w:val="14"/>
        </w:numPr>
        <w:shd w:val="clear" w:color="auto" w:fill="FFFFFF"/>
        <w:spacing w:after="0" w:line="360" w:lineRule="auto"/>
        <w:ind w:left="0" w:firstLine="709"/>
        <w:textAlignment w:val="baseline"/>
        <w:rPr>
          <w:rFonts w:ascii="Times New Roman" w:eastAsia="Times New Roman" w:hAnsi="Times New Roman" w:cs="Times New Roman"/>
          <w:sz w:val="28"/>
          <w:szCs w:val="28"/>
        </w:rPr>
      </w:pPr>
      <w:r w:rsidRPr="00150FED">
        <w:rPr>
          <w:rFonts w:ascii="Times New Roman" w:eastAsia="Times New Roman" w:hAnsi="Times New Roman" w:cs="Times New Roman"/>
          <w:sz w:val="28"/>
          <w:szCs w:val="28"/>
          <w:bdr w:val="none" w:sz="0" w:space="0" w:color="auto" w:frame="1"/>
        </w:rPr>
        <w:t>проверку исполнения бюджета общественного объединения;</w:t>
      </w:r>
    </w:p>
    <w:p w:rsidR="006A136F" w:rsidRPr="00150FED" w:rsidRDefault="006A136F" w:rsidP="006A136F">
      <w:pPr>
        <w:numPr>
          <w:ilvl w:val="0"/>
          <w:numId w:val="14"/>
        </w:numPr>
        <w:shd w:val="clear" w:color="auto" w:fill="FFFFFF"/>
        <w:spacing w:after="0" w:line="360" w:lineRule="auto"/>
        <w:ind w:left="0" w:firstLine="709"/>
        <w:textAlignment w:val="baseline"/>
        <w:rPr>
          <w:rFonts w:ascii="Times New Roman" w:eastAsia="Times New Roman" w:hAnsi="Times New Roman" w:cs="Times New Roman"/>
          <w:sz w:val="28"/>
          <w:szCs w:val="28"/>
        </w:rPr>
      </w:pPr>
      <w:r w:rsidRPr="00150FED">
        <w:rPr>
          <w:rFonts w:ascii="Times New Roman" w:eastAsia="Times New Roman" w:hAnsi="Times New Roman" w:cs="Times New Roman"/>
          <w:sz w:val="28"/>
          <w:szCs w:val="28"/>
          <w:bdr w:val="none" w:sz="0" w:space="0" w:color="auto" w:frame="1"/>
        </w:rPr>
        <w:t>проверку правильности, полноты и своевременности уплаты вступительных и членских взносов;</w:t>
      </w:r>
    </w:p>
    <w:p w:rsidR="006A136F" w:rsidRPr="00150FED" w:rsidRDefault="006A136F" w:rsidP="006A136F">
      <w:pPr>
        <w:numPr>
          <w:ilvl w:val="0"/>
          <w:numId w:val="14"/>
        </w:numPr>
        <w:shd w:val="clear" w:color="auto" w:fill="FFFFFF"/>
        <w:spacing w:after="0" w:line="360" w:lineRule="auto"/>
        <w:ind w:left="0" w:firstLine="709"/>
        <w:textAlignment w:val="baseline"/>
        <w:rPr>
          <w:rFonts w:ascii="Times New Roman" w:eastAsia="Times New Roman" w:hAnsi="Times New Roman" w:cs="Times New Roman"/>
          <w:sz w:val="28"/>
          <w:szCs w:val="28"/>
        </w:rPr>
      </w:pPr>
      <w:r w:rsidRPr="00150FED">
        <w:rPr>
          <w:rFonts w:ascii="Times New Roman" w:eastAsia="Times New Roman" w:hAnsi="Times New Roman" w:cs="Times New Roman"/>
          <w:sz w:val="28"/>
          <w:szCs w:val="28"/>
          <w:bdr w:val="none" w:sz="0" w:space="0" w:color="auto" w:frame="1"/>
        </w:rPr>
        <w:t>проверку финансово-хозяйственной деятельности организации;</w:t>
      </w:r>
    </w:p>
    <w:p w:rsidR="006A136F" w:rsidRPr="00150FED" w:rsidRDefault="006A136F" w:rsidP="006A136F">
      <w:pPr>
        <w:numPr>
          <w:ilvl w:val="0"/>
          <w:numId w:val="14"/>
        </w:numPr>
        <w:shd w:val="clear" w:color="auto" w:fill="FFFFFF"/>
        <w:spacing w:after="0" w:line="360" w:lineRule="auto"/>
        <w:ind w:left="0" w:firstLine="709"/>
        <w:textAlignment w:val="baseline"/>
        <w:rPr>
          <w:rFonts w:ascii="Times New Roman" w:eastAsia="Times New Roman" w:hAnsi="Times New Roman" w:cs="Times New Roman"/>
          <w:sz w:val="28"/>
          <w:szCs w:val="28"/>
        </w:rPr>
      </w:pPr>
      <w:r w:rsidRPr="00150FED">
        <w:rPr>
          <w:rFonts w:ascii="Times New Roman" w:eastAsia="Times New Roman" w:hAnsi="Times New Roman" w:cs="Times New Roman"/>
          <w:sz w:val="28"/>
          <w:szCs w:val="28"/>
          <w:bdr w:val="none" w:sz="0" w:space="0" w:color="auto" w:frame="1"/>
        </w:rPr>
        <w:t>контроль за деятельностью выборного органа на предмет соответствия его деятельности уставу общественного объединения и законодательству Российской Федерации (в том числе контроль за соблюдением сроков полномочий выборных органов, периодичностью проведения их заседаний, за правильностью оформления документов);</w:t>
      </w:r>
    </w:p>
    <w:p w:rsidR="006A136F" w:rsidRPr="00150FED" w:rsidRDefault="006A136F" w:rsidP="006A136F">
      <w:pPr>
        <w:numPr>
          <w:ilvl w:val="0"/>
          <w:numId w:val="14"/>
        </w:numPr>
        <w:shd w:val="clear" w:color="auto" w:fill="FFFFFF"/>
        <w:spacing w:after="0" w:line="360" w:lineRule="auto"/>
        <w:ind w:left="0" w:firstLine="709"/>
        <w:textAlignment w:val="baseline"/>
        <w:rPr>
          <w:rFonts w:ascii="Times New Roman" w:eastAsia="Times New Roman" w:hAnsi="Times New Roman" w:cs="Times New Roman"/>
          <w:sz w:val="28"/>
          <w:szCs w:val="28"/>
        </w:rPr>
      </w:pPr>
      <w:r w:rsidRPr="00150FED">
        <w:rPr>
          <w:rFonts w:ascii="Times New Roman" w:eastAsia="Times New Roman" w:hAnsi="Times New Roman" w:cs="Times New Roman"/>
          <w:sz w:val="28"/>
          <w:szCs w:val="28"/>
          <w:bdr w:val="none" w:sz="0" w:space="0" w:color="auto" w:frame="1"/>
        </w:rPr>
        <w:t>и другие контрольные функции.</w:t>
      </w:r>
    </w:p>
    <w:p w:rsidR="00F93F26" w:rsidRPr="00150FED" w:rsidRDefault="006A136F" w:rsidP="006A136F">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150FED">
        <w:rPr>
          <w:rFonts w:ascii="Times New Roman" w:eastAsia="Times New Roman" w:hAnsi="Times New Roman" w:cs="Times New Roman"/>
          <w:sz w:val="28"/>
          <w:szCs w:val="28"/>
        </w:rPr>
        <w:t xml:space="preserve">Периодичность проведения проверок определяется уставом. Как правило, один раз в год, перед очередным собранием высшего органа, а также в случае необходимости. Проведение проверок является не только правом контрольно-ревизионного органа, но и его обязанностью. </w:t>
      </w:r>
    </w:p>
    <w:p w:rsidR="00F93F26" w:rsidRPr="00150FED" w:rsidRDefault="006A136F" w:rsidP="006A136F">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150FED">
        <w:rPr>
          <w:rFonts w:ascii="Times New Roman" w:eastAsia="Times New Roman" w:hAnsi="Times New Roman" w:cs="Times New Roman"/>
          <w:sz w:val="28"/>
          <w:szCs w:val="28"/>
        </w:rPr>
        <w:lastRenderedPageBreak/>
        <w:t>Такая периодичность проведения проверок и порядок деятельности контрольно - ревизионного органа обеспечивают реализацию права членов общественного объединения знать о результатах деятельности органов организации и исполнении решений высшего органа, принятых для достижения целей, ради которых и создавалось общественн</w:t>
      </w:r>
      <w:r w:rsidR="00F93F26" w:rsidRPr="00150FED">
        <w:rPr>
          <w:rFonts w:ascii="Times New Roman" w:eastAsia="Times New Roman" w:hAnsi="Times New Roman" w:cs="Times New Roman"/>
          <w:sz w:val="28"/>
          <w:szCs w:val="28"/>
        </w:rPr>
        <w:t>ая организация.</w:t>
      </w:r>
    </w:p>
    <w:p w:rsidR="00F93F26" w:rsidRPr="00150FED" w:rsidRDefault="0008381D" w:rsidP="00F107C2">
      <w:pPr>
        <w:spacing w:after="0" w:line="360" w:lineRule="auto"/>
        <w:ind w:firstLine="709"/>
        <w:jc w:val="both"/>
        <w:rPr>
          <w:rFonts w:ascii="Times New Roman" w:hAnsi="Times New Roman" w:cs="Times New Roman"/>
          <w:sz w:val="28"/>
          <w:szCs w:val="28"/>
        </w:rPr>
      </w:pPr>
      <w:r w:rsidRPr="00150FED">
        <w:rPr>
          <w:rFonts w:ascii="Times New Roman" w:hAnsi="Times New Roman" w:cs="Times New Roman"/>
          <w:sz w:val="28"/>
          <w:szCs w:val="28"/>
        </w:rPr>
        <w:t>В современных условиях внутренний контроль как управленческая функция, должен осуществляться на всех уровнях управления. В большинстве организаций внутренний контроль проводится силами сотрудников фирмы, начиная от начальников служб, подразделений и заканчивая руководителем организации. Процедуры контроля дают уверенность в том, что цели контроля, заключающиеся в обеспечении полноты, точности, законности операций, в защите файлов и активов, будут достигнуты и что система бухгалтерского учета имеет надежную финансовую информацию.</w:t>
      </w:r>
    </w:p>
    <w:p w:rsidR="00EF3415" w:rsidRPr="00150FED" w:rsidRDefault="00EF3415" w:rsidP="00F107C2">
      <w:pPr>
        <w:spacing w:after="0" w:line="360" w:lineRule="auto"/>
        <w:ind w:firstLine="709"/>
        <w:jc w:val="both"/>
        <w:rPr>
          <w:rFonts w:ascii="Times New Roman" w:hAnsi="Times New Roman" w:cs="Times New Roman"/>
          <w:sz w:val="28"/>
          <w:szCs w:val="28"/>
        </w:rPr>
      </w:pPr>
    </w:p>
    <w:p w:rsidR="005856C0" w:rsidRPr="00150FED" w:rsidRDefault="00EF3415" w:rsidP="00F107C2">
      <w:pPr>
        <w:spacing w:after="0" w:line="360" w:lineRule="auto"/>
        <w:ind w:firstLine="709"/>
        <w:jc w:val="both"/>
        <w:rPr>
          <w:rFonts w:ascii="Times New Roman" w:hAnsi="Times New Roman" w:cs="Times New Roman"/>
          <w:sz w:val="28"/>
          <w:szCs w:val="28"/>
        </w:rPr>
      </w:pPr>
      <w:r w:rsidRPr="00150FED">
        <w:rPr>
          <w:rFonts w:ascii="Times New Roman" w:hAnsi="Times New Roman" w:cs="Times New Roman"/>
          <w:sz w:val="28"/>
          <w:szCs w:val="28"/>
        </w:rPr>
        <w:t>Таблица</w:t>
      </w:r>
      <w:r w:rsidR="00633C6B" w:rsidRPr="00150FED">
        <w:rPr>
          <w:rFonts w:ascii="Times New Roman" w:hAnsi="Times New Roman" w:cs="Times New Roman"/>
          <w:sz w:val="28"/>
          <w:szCs w:val="28"/>
        </w:rPr>
        <w:t xml:space="preserve"> 10 </w:t>
      </w:r>
      <w:r w:rsidRPr="00150FED">
        <w:rPr>
          <w:rFonts w:ascii="Times New Roman" w:hAnsi="Times New Roman" w:cs="Times New Roman"/>
          <w:sz w:val="28"/>
          <w:szCs w:val="28"/>
        </w:rPr>
        <w:t>- Основные направления внутреннего контроля общественных организаций в сфере пожарной безопасности</w:t>
      </w:r>
    </w:p>
    <w:p w:rsidR="00585CE6" w:rsidRPr="00150FED" w:rsidRDefault="00585CE6" w:rsidP="00F107C2">
      <w:pPr>
        <w:spacing w:after="0" w:line="360" w:lineRule="auto"/>
        <w:ind w:firstLine="709"/>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4785"/>
        <w:gridCol w:w="4786"/>
      </w:tblGrid>
      <w:tr w:rsidR="005856C0" w:rsidRPr="00150FED" w:rsidTr="005856C0">
        <w:tc>
          <w:tcPr>
            <w:tcW w:w="4785" w:type="dxa"/>
          </w:tcPr>
          <w:p w:rsidR="005856C0" w:rsidRPr="00150FED" w:rsidRDefault="005856C0" w:rsidP="00F107C2">
            <w:pPr>
              <w:spacing w:line="360" w:lineRule="auto"/>
              <w:jc w:val="both"/>
              <w:rPr>
                <w:rFonts w:ascii="Times New Roman" w:hAnsi="Times New Roman" w:cs="Times New Roman"/>
                <w:sz w:val="28"/>
                <w:szCs w:val="28"/>
              </w:rPr>
            </w:pPr>
            <w:r w:rsidRPr="00150FED">
              <w:rPr>
                <w:rFonts w:ascii="Times New Roman" w:hAnsi="Times New Roman" w:cs="Times New Roman"/>
                <w:sz w:val="28"/>
                <w:szCs w:val="28"/>
              </w:rPr>
              <w:t xml:space="preserve">Направление </w:t>
            </w:r>
          </w:p>
        </w:tc>
        <w:tc>
          <w:tcPr>
            <w:tcW w:w="4786" w:type="dxa"/>
          </w:tcPr>
          <w:p w:rsidR="005856C0" w:rsidRPr="00150FED" w:rsidRDefault="005856C0" w:rsidP="00F107C2">
            <w:pPr>
              <w:spacing w:line="360" w:lineRule="auto"/>
              <w:jc w:val="both"/>
              <w:rPr>
                <w:rFonts w:ascii="Times New Roman" w:hAnsi="Times New Roman" w:cs="Times New Roman"/>
                <w:sz w:val="28"/>
                <w:szCs w:val="28"/>
              </w:rPr>
            </w:pPr>
            <w:r w:rsidRPr="00150FED">
              <w:rPr>
                <w:rFonts w:ascii="Times New Roman" w:hAnsi="Times New Roman" w:cs="Times New Roman"/>
                <w:sz w:val="28"/>
                <w:szCs w:val="28"/>
              </w:rPr>
              <w:t>Параметры проверки</w:t>
            </w:r>
          </w:p>
        </w:tc>
      </w:tr>
      <w:tr w:rsidR="005856C0" w:rsidRPr="00150FED" w:rsidTr="005856C0">
        <w:tc>
          <w:tcPr>
            <w:tcW w:w="4785" w:type="dxa"/>
          </w:tcPr>
          <w:p w:rsidR="005856C0" w:rsidRPr="00150FED" w:rsidRDefault="005856C0" w:rsidP="00F107C2">
            <w:pPr>
              <w:spacing w:line="360" w:lineRule="auto"/>
              <w:jc w:val="both"/>
              <w:rPr>
                <w:rFonts w:ascii="Times New Roman" w:hAnsi="Times New Roman" w:cs="Times New Roman"/>
                <w:sz w:val="28"/>
                <w:szCs w:val="28"/>
              </w:rPr>
            </w:pPr>
            <w:r w:rsidRPr="00150FED">
              <w:rPr>
                <w:rFonts w:ascii="Times New Roman" w:hAnsi="Times New Roman" w:cs="Times New Roman"/>
                <w:sz w:val="28"/>
                <w:szCs w:val="28"/>
              </w:rPr>
              <w:t>Соответствие уставной деятельности</w:t>
            </w:r>
          </w:p>
        </w:tc>
        <w:tc>
          <w:tcPr>
            <w:tcW w:w="4786" w:type="dxa"/>
          </w:tcPr>
          <w:p w:rsidR="00585CE6" w:rsidRPr="00150FED" w:rsidRDefault="00585CE6" w:rsidP="00585CE6">
            <w:pPr>
              <w:pStyle w:val="a6"/>
              <w:numPr>
                <w:ilvl w:val="0"/>
                <w:numId w:val="15"/>
              </w:numPr>
              <w:spacing w:line="360" w:lineRule="auto"/>
              <w:ind w:left="318" w:hanging="283"/>
              <w:jc w:val="both"/>
              <w:rPr>
                <w:rFonts w:ascii="Times New Roman" w:hAnsi="Times New Roman" w:cs="Times New Roman"/>
                <w:sz w:val="28"/>
                <w:szCs w:val="28"/>
              </w:rPr>
            </w:pPr>
            <w:r w:rsidRPr="00150FED">
              <w:rPr>
                <w:rFonts w:ascii="Times New Roman" w:hAnsi="Times New Roman" w:cs="Times New Roman"/>
                <w:sz w:val="28"/>
                <w:szCs w:val="28"/>
              </w:rPr>
              <w:t>организационно – правовая форма;</w:t>
            </w:r>
          </w:p>
          <w:p w:rsidR="00585CE6" w:rsidRPr="00150FED" w:rsidRDefault="00585CE6" w:rsidP="00585CE6">
            <w:pPr>
              <w:pStyle w:val="a6"/>
              <w:numPr>
                <w:ilvl w:val="0"/>
                <w:numId w:val="15"/>
              </w:numPr>
              <w:spacing w:line="360" w:lineRule="auto"/>
              <w:ind w:left="318" w:hanging="283"/>
              <w:jc w:val="both"/>
              <w:rPr>
                <w:rFonts w:ascii="Times New Roman" w:hAnsi="Times New Roman" w:cs="Times New Roman"/>
                <w:sz w:val="28"/>
                <w:szCs w:val="28"/>
              </w:rPr>
            </w:pPr>
            <w:r w:rsidRPr="00150FED">
              <w:rPr>
                <w:rFonts w:ascii="Times New Roman" w:hAnsi="Times New Roman" w:cs="Times New Roman"/>
                <w:sz w:val="28"/>
                <w:szCs w:val="28"/>
              </w:rPr>
              <w:t>основные виды деятельности;</w:t>
            </w:r>
          </w:p>
          <w:p w:rsidR="005856C0" w:rsidRPr="00150FED" w:rsidRDefault="00585CE6" w:rsidP="00585CE6">
            <w:pPr>
              <w:pStyle w:val="a6"/>
              <w:numPr>
                <w:ilvl w:val="0"/>
                <w:numId w:val="15"/>
              </w:numPr>
              <w:spacing w:line="360" w:lineRule="auto"/>
              <w:ind w:left="318" w:hanging="283"/>
              <w:jc w:val="both"/>
              <w:rPr>
                <w:rFonts w:ascii="Times New Roman" w:hAnsi="Times New Roman" w:cs="Times New Roman"/>
                <w:sz w:val="28"/>
                <w:szCs w:val="28"/>
              </w:rPr>
            </w:pPr>
            <w:r w:rsidRPr="00150FED">
              <w:rPr>
                <w:rFonts w:ascii="Times New Roman" w:hAnsi="Times New Roman" w:cs="Times New Roman"/>
                <w:sz w:val="28"/>
                <w:szCs w:val="28"/>
              </w:rPr>
              <w:t xml:space="preserve">реализация уставных задач </w:t>
            </w:r>
          </w:p>
        </w:tc>
      </w:tr>
      <w:tr w:rsidR="005856C0" w:rsidRPr="00150FED" w:rsidTr="005856C0">
        <w:tc>
          <w:tcPr>
            <w:tcW w:w="4785" w:type="dxa"/>
          </w:tcPr>
          <w:p w:rsidR="005856C0" w:rsidRPr="00150FED" w:rsidRDefault="00585CE6" w:rsidP="00F107C2">
            <w:pPr>
              <w:spacing w:line="360" w:lineRule="auto"/>
              <w:jc w:val="both"/>
              <w:rPr>
                <w:rFonts w:ascii="Times New Roman" w:hAnsi="Times New Roman" w:cs="Times New Roman"/>
                <w:sz w:val="28"/>
                <w:szCs w:val="28"/>
              </w:rPr>
            </w:pPr>
            <w:r w:rsidRPr="00150FED">
              <w:rPr>
                <w:rFonts w:ascii="Times New Roman" w:hAnsi="Times New Roman" w:cs="Times New Roman"/>
                <w:sz w:val="28"/>
                <w:szCs w:val="28"/>
              </w:rPr>
              <w:t xml:space="preserve">Коммерческая </w:t>
            </w:r>
            <w:r w:rsidR="00331D60" w:rsidRPr="00150FED">
              <w:rPr>
                <w:rFonts w:ascii="Times New Roman" w:hAnsi="Times New Roman" w:cs="Times New Roman"/>
                <w:sz w:val="28"/>
                <w:szCs w:val="28"/>
              </w:rPr>
              <w:t xml:space="preserve">составляющая </w:t>
            </w:r>
            <w:r w:rsidRPr="00150FED">
              <w:rPr>
                <w:rFonts w:ascii="Times New Roman" w:hAnsi="Times New Roman" w:cs="Times New Roman"/>
                <w:sz w:val="28"/>
                <w:szCs w:val="28"/>
              </w:rPr>
              <w:t>(производственно-предпринимательская деятельность)</w:t>
            </w:r>
          </w:p>
        </w:tc>
        <w:tc>
          <w:tcPr>
            <w:tcW w:w="4786" w:type="dxa"/>
          </w:tcPr>
          <w:p w:rsidR="005856C0" w:rsidRPr="00150FED" w:rsidRDefault="00585CE6" w:rsidP="00EF3415">
            <w:pPr>
              <w:pStyle w:val="a6"/>
              <w:numPr>
                <w:ilvl w:val="0"/>
                <w:numId w:val="16"/>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 xml:space="preserve">соответствие </w:t>
            </w:r>
            <w:r w:rsidR="00331D60" w:rsidRPr="00150FED">
              <w:rPr>
                <w:rFonts w:ascii="Times New Roman" w:hAnsi="Times New Roman" w:cs="Times New Roman"/>
                <w:sz w:val="28"/>
                <w:szCs w:val="28"/>
              </w:rPr>
              <w:t>оказываемых услуг установленным видам деятельность</w:t>
            </w:r>
          </w:p>
          <w:p w:rsidR="00331D60" w:rsidRPr="00150FED" w:rsidRDefault="00331D60" w:rsidP="00EF3415">
            <w:pPr>
              <w:pStyle w:val="a6"/>
              <w:numPr>
                <w:ilvl w:val="0"/>
                <w:numId w:val="16"/>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корректность оформления первичной документации</w:t>
            </w:r>
          </w:p>
          <w:p w:rsidR="00331D60" w:rsidRPr="00150FED" w:rsidRDefault="00331D60" w:rsidP="00EF3415">
            <w:pPr>
              <w:pStyle w:val="a6"/>
              <w:numPr>
                <w:ilvl w:val="0"/>
                <w:numId w:val="16"/>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 xml:space="preserve">отражение поступлений от  производственно-предпринимательской деятельности </w:t>
            </w:r>
          </w:p>
          <w:p w:rsidR="00EF3415" w:rsidRPr="00150FED" w:rsidRDefault="00EF3415" w:rsidP="00EF3415">
            <w:pPr>
              <w:pStyle w:val="a6"/>
              <w:numPr>
                <w:ilvl w:val="0"/>
                <w:numId w:val="16"/>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lastRenderedPageBreak/>
              <w:t>отчетность по основным финансово-экономическим показателям</w:t>
            </w:r>
          </w:p>
        </w:tc>
      </w:tr>
      <w:tr w:rsidR="005856C0" w:rsidRPr="00150FED" w:rsidTr="005856C0">
        <w:tc>
          <w:tcPr>
            <w:tcW w:w="4785" w:type="dxa"/>
          </w:tcPr>
          <w:p w:rsidR="005856C0" w:rsidRPr="00150FED" w:rsidRDefault="00331D60" w:rsidP="00F107C2">
            <w:pPr>
              <w:spacing w:line="360" w:lineRule="auto"/>
              <w:jc w:val="both"/>
              <w:rPr>
                <w:rFonts w:ascii="Times New Roman" w:hAnsi="Times New Roman" w:cs="Times New Roman"/>
                <w:sz w:val="28"/>
                <w:szCs w:val="28"/>
              </w:rPr>
            </w:pPr>
            <w:r w:rsidRPr="00150FED">
              <w:rPr>
                <w:rFonts w:ascii="Times New Roman" w:hAnsi="Times New Roman" w:cs="Times New Roman"/>
                <w:sz w:val="28"/>
                <w:szCs w:val="28"/>
              </w:rPr>
              <w:lastRenderedPageBreak/>
              <w:t>Социально ориентированная деятельность</w:t>
            </w:r>
          </w:p>
        </w:tc>
        <w:tc>
          <w:tcPr>
            <w:tcW w:w="4786" w:type="dxa"/>
          </w:tcPr>
          <w:p w:rsidR="006B7484" w:rsidRPr="00150FED" w:rsidRDefault="00331D60" w:rsidP="00EF3415">
            <w:pPr>
              <w:pStyle w:val="a6"/>
              <w:numPr>
                <w:ilvl w:val="0"/>
                <w:numId w:val="17"/>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 xml:space="preserve">наличие документации по пожарно-прикладному спорту, </w:t>
            </w:r>
            <w:r w:rsidR="006B7484" w:rsidRPr="00150FED">
              <w:rPr>
                <w:rFonts w:ascii="Times New Roman" w:hAnsi="Times New Roman" w:cs="Times New Roman"/>
                <w:sz w:val="28"/>
                <w:szCs w:val="28"/>
              </w:rPr>
              <w:t>коллективно творческим мероприятиям (положения и программы мероприятий)</w:t>
            </w:r>
          </w:p>
          <w:p w:rsidR="006B7484" w:rsidRPr="00150FED" w:rsidRDefault="006B7484" w:rsidP="00EF3415">
            <w:pPr>
              <w:pStyle w:val="a6"/>
              <w:numPr>
                <w:ilvl w:val="0"/>
                <w:numId w:val="17"/>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отчеты по проведенным мероприятиям</w:t>
            </w:r>
          </w:p>
        </w:tc>
      </w:tr>
      <w:tr w:rsidR="005856C0" w:rsidRPr="00150FED" w:rsidTr="005856C0">
        <w:tc>
          <w:tcPr>
            <w:tcW w:w="4785" w:type="dxa"/>
          </w:tcPr>
          <w:p w:rsidR="005856C0" w:rsidRPr="00150FED" w:rsidRDefault="006B7484" w:rsidP="00F107C2">
            <w:pPr>
              <w:spacing w:line="360" w:lineRule="auto"/>
              <w:jc w:val="both"/>
              <w:rPr>
                <w:rFonts w:ascii="Times New Roman" w:hAnsi="Times New Roman" w:cs="Times New Roman"/>
                <w:sz w:val="28"/>
                <w:szCs w:val="28"/>
              </w:rPr>
            </w:pPr>
            <w:r w:rsidRPr="00150FED">
              <w:rPr>
                <w:rFonts w:ascii="Times New Roman" w:hAnsi="Times New Roman" w:cs="Times New Roman"/>
                <w:sz w:val="28"/>
                <w:szCs w:val="28"/>
              </w:rPr>
              <w:t>Состояние материально-технической базы</w:t>
            </w:r>
          </w:p>
        </w:tc>
        <w:tc>
          <w:tcPr>
            <w:tcW w:w="4786" w:type="dxa"/>
          </w:tcPr>
          <w:p w:rsidR="005856C0" w:rsidRPr="00150FED" w:rsidRDefault="006B7484" w:rsidP="00EF3415">
            <w:pPr>
              <w:pStyle w:val="a6"/>
              <w:numPr>
                <w:ilvl w:val="0"/>
                <w:numId w:val="18"/>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наличие и состояние объектов основных средств, числящихся на балансе организации</w:t>
            </w:r>
          </w:p>
          <w:p w:rsidR="006B7484" w:rsidRPr="00150FED" w:rsidRDefault="006B7484" w:rsidP="00EF3415">
            <w:pPr>
              <w:pStyle w:val="a6"/>
              <w:numPr>
                <w:ilvl w:val="0"/>
                <w:numId w:val="18"/>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фондообеспеченность</w:t>
            </w:r>
          </w:p>
          <w:p w:rsidR="006B7484" w:rsidRPr="00150FED" w:rsidRDefault="006B7484" w:rsidP="00EF3415">
            <w:pPr>
              <w:pStyle w:val="a6"/>
              <w:numPr>
                <w:ilvl w:val="0"/>
                <w:numId w:val="18"/>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фондоотдача</w:t>
            </w:r>
          </w:p>
        </w:tc>
      </w:tr>
      <w:tr w:rsidR="005856C0" w:rsidRPr="00150FED" w:rsidTr="005856C0">
        <w:tc>
          <w:tcPr>
            <w:tcW w:w="4785" w:type="dxa"/>
          </w:tcPr>
          <w:p w:rsidR="005856C0" w:rsidRPr="00150FED" w:rsidRDefault="006B7484" w:rsidP="00F107C2">
            <w:pPr>
              <w:spacing w:line="360" w:lineRule="auto"/>
              <w:jc w:val="both"/>
              <w:rPr>
                <w:rFonts w:ascii="Times New Roman" w:hAnsi="Times New Roman" w:cs="Times New Roman"/>
                <w:sz w:val="28"/>
                <w:szCs w:val="28"/>
              </w:rPr>
            </w:pPr>
            <w:r w:rsidRPr="00150FED">
              <w:rPr>
                <w:rFonts w:ascii="Times New Roman" w:hAnsi="Times New Roman" w:cs="Times New Roman"/>
                <w:sz w:val="28"/>
                <w:szCs w:val="28"/>
              </w:rPr>
              <w:t>Организация деятельности добровольной пожарной охраны</w:t>
            </w:r>
          </w:p>
        </w:tc>
        <w:tc>
          <w:tcPr>
            <w:tcW w:w="4786" w:type="dxa"/>
          </w:tcPr>
          <w:p w:rsidR="005856C0" w:rsidRPr="00150FED" w:rsidRDefault="006B7484" w:rsidP="00EF3415">
            <w:pPr>
              <w:pStyle w:val="a6"/>
              <w:numPr>
                <w:ilvl w:val="0"/>
                <w:numId w:val="19"/>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состав добровольной пожарной охраны</w:t>
            </w:r>
          </w:p>
          <w:p w:rsidR="006B7484" w:rsidRPr="00150FED" w:rsidRDefault="006B7484" w:rsidP="00EF3415">
            <w:pPr>
              <w:pStyle w:val="a6"/>
              <w:numPr>
                <w:ilvl w:val="0"/>
                <w:numId w:val="19"/>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обеспеченность ресурсами для осуществления деятельности</w:t>
            </w:r>
          </w:p>
          <w:p w:rsidR="006B7484" w:rsidRPr="00150FED" w:rsidRDefault="006B7484" w:rsidP="00EF3415">
            <w:pPr>
              <w:pStyle w:val="a6"/>
              <w:numPr>
                <w:ilvl w:val="0"/>
                <w:numId w:val="19"/>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юридическое сопровождение деятельности</w:t>
            </w:r>
          </w:p>
        </w:tc>
      </w:tr>
      <w:tr w:rsidR="005856C0" w:rsidRPr="00150FED" w:rsidTr="005856C0">
        <w:tc>
          <w:tcPr>
            <w:tcW w:w="4785" w:type="dxa"/>
          </w:tcPr>
          <w:p w:rsidR="005856C0" w:rsidRPr="00150FED" w:rsidRDefault="00EF3415" w:rsidP="00F107C2">
            <w:pPr>
              <w:spacing w:line="360" w:lineRule="auto"/>
              <w:jc w:val="both"/>
              <w:rPr>
                <w:rFonts w:ascii="Times New Roman" w:hAnsi="Times New Roman" w:cs="Times New Roman"/>
                <w:sz w:val="28"/>
                <w:szCs w:val="28"/>
              </w:rPr>
            </w:pPr>
            <w:r w:rsidRPr="00150FED">
              <w:rPr>
                <w:rFonts w:ascii="Times New Roman" w:hAnsi="Times New Roman" w:cs="Times New Roman"/>
                <w:sz w:val="28"/>
                <w:szCs w:val="28"/>
              </w:rPr>
              <w:t>Контроль за целевым использованием средств</w:t>
            </w:r>
          </w:p>
        </w:tc>
        <w:tc>
          <w:tcPr>
            <w:tcW w:w="4786" w:type="dxa"/>
          </w:tcPr>
          <w:p w:rsidR="005856C0" w:rsidRPr="00150FED" w:rsidRDefault="00EF3415" w:rsidP="00EF3415">
            <w:pPr>
              <w:pStyle w:val="a6"/>
              <w:numPr>
                <w:ilvl w:val="0"/>
                <w:numId w:val="20"/>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поступление средств от учредителей организации; от членов организации в виде вступительных и членских взносов; от других юридических и физических лиц, в том числе иностранных, безвозмездные поступления, пожертвования, целевые поступления, целевое финансирование, прочие поступления и др.</w:t>
            </w:r>
          </w:p>
          <w:p w:rsidR="00EF3415" w:rsidRPr="00150FED" w:rsidRDefault="00EF3415" w:rsidP="00EF3415">
            <w:pPr>
              <w:pStyle w:val="a6"/>
              <w:numPr>
                <w:ilvl w:val="0"/>
                <w:numId w:val="20"/>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lastRenderedPageBreak/>
              <w:t>соответствие бухгалтерских записей первичным документам, а также все расходы на содержание организации</w:t>
            </w:r>
          </w:p>
        </w:tc>
      </w:tr>
      <w:tr w:rsidR="005856C0" w:rsidRPr="00150FED" w:rsidTr="005856C0">
        <w:tc>
          <w:tcPr>
            <w:tcW w:w="4785" w:type="dxa"/>
          </w:tcPr>
          <w:p w:rsidR="005856C0" w:rsidRPr="00150FED" w:rsidRDefault="00EF3415" w:rsidP="00F107C2">
            <w:pPr>
              <w:spacing w:line="360" w:lineRule="auto"/>
              <w:jc w:val="both"/>
              <w:rPr>
                <w:rFonts w:ascii="Times New Roman" w:hAnsi="Times New Roman" w:cs="Times New Roman"/>
                <w:sz w:val="28"/>
                <w:szCs w:val="28"/>
              </w:rPr>
            </w:pPr>
            <w:r w:rsidRPr="00150FED">
              <w:rPr>
                <w:rFonts w:ascii="Times New Roman" w:hAnsi="Times New Roman" w:cs="Times New Roman"/>
                <w:sz w:val="28"/>
                <w:szCs w:val="28"/>
              </w:rPr>
              <w:lastRenderedPageBreak/>
              <w:t>Лицензирование деятельности</w:t>
            </w:r>
          </w:p>
        </w:tc>
        <w:tc>
          <w:tcPr>
            <w:tcW w:w="4786" w:type="dxa"/>
          </w:tcPr>
          <w:p w:rsidR="005856C0" w:rsidRPr="00150FED" w:rsidRDefault="00EF3415" w:rsidP="00EF3415">
            <w:pPr>
              <w:pStyle w:val="a6"/>
              <w:numPr>
                <w:ilvl w:val="0"/>
                <w:numId w:val="21"/>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 xml:space="preserve">наличие </w:t>
            </w:r>
            <w:r w:rsidR="00CE39C3" w:rsidRPr="00150FED">
              <w:rPr>
                <w:rFonts w:ascii="Times New Roman" w:hAnsi="Times New Roman" w:cs="Times New Roman"/>
                <w:sz w:val="28"/>
                <w:szCs w:val="28"/>
              </w:rPr>
              <w:t>правоустанавливающих документов</w:t>
            </w:r>
          </w:p>
          <w:p w:rsidR="00CE39C3" w:rsidRPr="00150FED" w:rsidRDefault="00CE39C3" w:rsidP="00EF3415">
            <w:pPr>
              <w:pStyle w:val="a6"/>
              <w:numPr>
                <w:ilvl w:val="0"/>
                <w:numId w:val="21"/>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наличие действующих лицензий на осуществление деятельности</w:t>
            </w:r>
          </w:p>
          <w:p w:rsidR="00CE39C3" w:rsidRPr="00150FED" w:rsidRDefault="00CE39C3" w:rsidP="00CE39C3">
            <w:pPr>
              <w:pStyle w:val="a6"/>
              <w:numPr>
                <w:ilvl w:val="0"/>
                <w:numId w:val="21"/>
              </w:numPr>
              <w:spacing w:line="360" w:lineRule="auto"/>
              <w:ind w:left="35" w:firstLine="0"/>
              <w:jc w:val="both"/>
              <w:rPr>
                <w:rFonts w:ascii="Times New Roman" w:hAnsi="Times New Roman" w:cs="Times New Roman"/>
                <w:sz w:val="28"/>
                <w:szCs w:val="28"/>
              </w:rPr>
            </w:pPr>
            <w:r w:rsidRPr="00150FED">
              <w:rPr>
                <w:rFonts w:ascii="Times New Roman" w:hAnsi="Times New Roman" w:cs="Times New Roman"/>
                <w:sz w:val="28"/>
                <w:szCs w:val="28"/>
              </w:rPr>
              <w:t>наличие образовательных программ (для проведения дополнительного обучения)</w:t>
            </w:r>
          </w:p>
        </w:tc>
      </w:tr>
    </w:tbl>
    <w:p w:rsidR="00CE39C3" w:rsidRPr="00150FED" w:rsidRDefault="00633C6B" w:rsidP="00633C6B">
      <w:pPr>
        <w:spacing w:after="0" w:line="360" w:lineRule="auto"/>
        <w:ind w:firstLine="709"/>
        <w:jc w:val="both"/>
        <w:rPr>
          <w:rStyle w:val="wp-smiley1"/>
          <w:rFonts w:ascii="Times New Roman" w:hAnsi="Times New Roman" w:cs="Times New Roman"/>
          <w:sz w:val="28"/>
          <w:szCs w:val="28"/>
          <w:bdr w:val="none" w:sz="0" w:space="0" w:color="auto" w:frame="1"/>
        </w:rPr>
      </w:pPr>
      <w:r w:rsidRPr="00150FED">
        <w:rPr>
          <w:rFonts w:ascii="Times New Roman" w:hAnsi="Times New Roman" w:cs="Times New Roman"/>
          <w:sz w:val="28"/>
          <w:szCs w:val="28"/>
        </w:rPr>
        <w:t>Рассмотрим организацию внутреннего контроля на примере Общероссийской общественной организации «Всероссийское добровольное пожарное общество» (ВДПО). Согласно Устава данной организации</w:t>
      </w:r>
      <w:r w:rsidR="00B20B79" w:rsidRPr="00150FED">
        <w:rPr>
          <w:rFonts w:ascii="Times New Roman" w:hAnsi="Times New Roman" w:cs="Times New Roman"/>
          <w:sz w:val="28"/>
          <w:szCs w:val="28"/>
        </w:rPr>
        <w:t xml:space="preserve"> внутренний контроль осуществляется контрольно-ревизионными органами.</w:t>
      </w:r>
      <w:r w:rsidRPr="00150FED">
        <w:rPr>
          <w:rFonts w:ascii="Times New Roman" w:hAnsi="Times New Roman" w:cs="Times New Roman"/>
          <w:sz w:val="28"/>
          <w:szCs w:val="28"/>
        </w:rPr>
        <w:t xml:space="preserve"> </w:t>
      </w:r>
      <w:r w:rsidRPr="00150FED">
        <w:rPr>
          <w:rStyle w:val="wp-smiley1"/>
          <w:rFonts w:ascii="Times New Roman" w:hAnsi="Times New Roman" w:cs="Times New Roman"/>
          <w:sz w:val="28"/>
          <w:szCs w:val="28"/>
          <w:bdr w:val="none" w:sz="0" w:space="0" w:color="auto" w:frame="1"/>
        </w:rPr>
        <w:t>К</w:t>
      </w:r>
      <w:r w:rsidR="00CE39C3" w:rsidRPr="00150FED">
        <w:rPr>
          <w:rStyle w:val="wp-smiley1"/>
          <w:rFonts w:ascii="Times New Roman" w:hAnsi="Times New Roman" w:cs="Times New Roman"/>
          <w:sz w:val="28"/>
          <w:szCs w:val="28"/>
          <w:bdr w:val="none" w:sz="0" w:space="0" w:color="auto" w:frame="1"/>
        </w:rPr>
        <w:t xml:space="preserve">онтрольно-ревизионными органами </w:t>
      </w:r>
      <w:r w:rsidRPr="00150FED">
        <w:rPr>
          <w:rStyle w:val="wp-smiley1"/>
          <w:rFonts w:ascii="Times New Roman" w:hAnsi="Times New Roman" w:cs="Times New Roman"/>
          <w:sz w:val="28"/>
          <w:szCs w:val="28"/>
          <w:bdr w:val="none" w:sz="0" w:space="0" w:color="auto" w:frame="1"/>
        </w:rPr>
        <w:t>Организации</w:t>
      </w:r>
      <w:r w:rsidR="00CE39C3" w:rsidRPr="00150FED">
        <w:rPr>
          <w:rStyle w:val="wp-smiley1"/>
          <w:rFonts w:ascii="Times New Roman" w:hAnsi="Times New Roman" w:cs="Times New Roman"/>
          <w:sz w:val="28"/>
          <w:szCs w:val="28"/>
          <w:bdr w:val="none" w:sz="0" w:space="0" w:color="auto" w:frame="1"/>
        </w:rPr>
        <w:t xml:space="preserve"> являются Центральная контрольно-ревизионная комиссия, контрольно-ревизионные комиссии региональных отделений и контрольно-ревизионные комиссии местных отделений ВДПО.</w:t>
      </w:r>
    </w:p>
    <w:p w:rsidR="00CE39C3" w:rsidRPr="00150FED" w:rsidRDefault="00633C6B" w:rsidP="00633C6B">
      <w:pPr>
        <w:spacing w:after="0" w:line="360" w:lineRule="auto"/>
        <w:ind w:firstLine="709"/>
        <w:jc w:val="both"/>
        <w:rPr>
          <w:rFonts w:ascii="Times New Roman" w:hAnsi="Times New Roman" w:cs="Times New Roman"/>
          <w:sz w:val="28"/>
          <w:szCs w:val="28"/>
        </w:rPr>
      </w:pPr>
      <w:r w:rsidRPr="00150FED">
        <w:rPr>
          <w:rStyle w:val="wp-smiley1"/>
          <w:rFonts w:ascii="Times New Roman" w:hAnsi="Times New Roman" w:cs="Times New Roman"/>
          <w:sz w:val="28"/>
          <w:szCs w:val="28"/>
          <w:bdr w:val="none" w:sz="0" w:space="0" w:color="auto" w:frame="1"/>
        </w:rPr>
        <w:t xml:space="preserve">Вне зависимости от уровня </w:t>
      </w:r>
      <w:r w:rsidR="00CE39C3" w:rsidRPr="00150FED">
        <w:rPr>
          <w:rFonts w:ascii="Times New Roman" w:hAnsi="Times New Roman" w:cs="Times New Roman"/>
          <w:sz w:val="28"/>
          <w:szCs w:val="28"/>
          <w:bdr w:val="none" w:sz="0" w:space="0" w:color="auto" w:frame="1"/>
        </w:rPr>
        <w:t>Контрольно-ревизионные комиссии Общества</w:t>
      </w:r>
      <w:r w:rsidRPr="00150FED">
        <w:rPr>
          <w:rFonts w:ascii="Times New Roman" w:hAnsi="Times New Roman" w:cs="Times New Roman"/>
          <w:sz w:val="28"/>
          <w:szCs w:val="28"/>
          <w:bdr w:val="none" w:sz="0" w:space="0" w:color="auto" w:frame="1"/>
        </w:rPr>
        <w:t xml:space="preserve"> </w:t>
      </w:r>
      <w:r w:rsidR="00CE39C3" w:rsidRPr="00150FED">
        <w:rPr>
          <w:rFonts w:ascii="Times New Roman" w:hAnsi="Times New Roman" w:cs="Times New Roman"/>
          <w:sz w:val="28"/>
          <w:szCs w:val="28"/>
          <w:bdr w:val="none" w:sz="0" w:space="0" w:color="auto" w:frame="1"/>
        </w:rPr>
        <w:t>избирают из своего состава председателя, секретаря, а в Центральной контрольно-ревизионной комиссии ВДПО – дополнительно заместителя председателя соответствующей контрольно-ревизионной комиссии;</w:t>
      </w:r>
    </w:p>
    <w:p w:rsidR="00B20B79" w:rsidRPr="00150FED" w:rsidRDefault="00B20B79" w:rsidP="009A0D26">
      <w:pPr>
        <w:pStyle w:val="wp-smiley"/>
        <w:shd w:val="clear" w:color="auto" w:fill="FFFFFF"/>
        <w:spacing w:before="0" w:beforeAutospacing="0" w:after="0" w:afterAutospacing="0" w:line="360" w:lineRule="auto"/>
        <w:ind w:firstLine="709"/>
        <w:jc w:val="both"/>
        <w:textAlignment w:val="baseline"/>
        <w:rPr>
          <w:sz w:val="28"/>
          <w:szCs w:val="28"/>
          <w:bdr w:val="none" w:sz="0" w:space="0" w:color="auto" w:frame="1"/>
        </w:rPr>
      </w:pPr>
      <w:r w:rsidRPr="00150FED">
        <w:rPr>
          <w:sz w:val="28"/>
          <w:szCs w:val="28"/>
          <w:bdr w:val="none" w:sz="0" w:space="0" w:color="auto" w:frame="1"/>
        </w:rPr>
        <w:t>П</w:t>
      </w:r>
      <w:r w:rsidR="00CE39C3" w:rsidRPr="00150FED">
        <w:rPr>
          <w:sz w:val="28"/>
          <w:szCs w:val="28"/>
          <w:bdr w:val="none" w:sz="0" w:space="0" w:color="auto" w:frame="1"/>
        </w:rPr>
        <w:t xml:space="preserve">роверки </w:t>
      </w:r>
      <w:r w:rsidRPr="00150FED">
        <w:rPr>
          <w:sz w:val="28"/>
          <w:szCs w:val="28"/>
          <w:bdr w:val="none" w:sz="0" w:space="0" w:color="auto" w:frame="1"/>
        </w:rPr>
        <w:t xml:space="preserve">проводятся в отношении </w:t>
      </w:r>
      <w:r w:rsidR="00CE39C3" w:rsidRPr="00150FED">
        <w:rPr>
          <w:sz w:val="28"/>
          <w:szCs w:val="28"/>
          <w:bdr w:val="none" w:sz="0" w:space="0" w:color="auto" w:frame="1"/>
        </w:rPr>
        <w:t>бухгалтерского и налогового учета, ревизии уставной, финансово-хозяйственной, предпринимательской и иных видов деятельности структурных подразделений и организаций Общества</w:t>
      </w:r>
      <w:r w:rsidRPr="00150FED">
        <w:rPr>
          <w:sz w:val="28"/>
          <w:szCs w:val="28"/>
          <w:bdr w:val="none" w:sz="0" w:space="0" w:color="auto" w:frame="1"/>
        </w:rPr>
        <w:t>.</w:t>
      </w:r>
    </w:p>
    <w:p w:rsidR="00B20B79" w:rsidRPr="00150FED" w:rsidRDefault="00B20B79" w:rsidP="00633C6B">
      <w:pPr>
        <w:pStyle w:val="wp-smiley"/>
        <w:shd w:val="clear" w:color="auto" w:fill="FFFFFF"/>
        <w:spacing w:before="0" w:beforeAutospacing="0" w:after="0" w:afterAutospacing="0" w:line="360" w:lineRule="auto"/>
        <w:jc w:val="both"/>
        <w:textAlignment w:val="baseline"/>
        <w:rPr>
          <w:sz w:val="28"/>
          <w:szCs w:val="28"/>
          <w:bdr w:val="none" w:sz="0" w:space="0" w:color="auto" w:frame="1"/>
        </w:rPr>
      </w:pPr>
      <w:r w:rsidRPr="00150FED">
        <w:rPr>
          <w:sz w:val="28"/>
          <w:szCs w:val="28"/>
          <w:bdr w:val="none" w:sz="0" w:space="0" w:color="auto" w:frame="1"/>
        </w:rPr>
        <w:t>Проведение ревизии может быть обусловлено следующими инициативами:</w:t>
      </w:r>
    </w:p>
    <w:p w:rsidR="00B20B79" w:rsidRPr="00150FED" w:rsidRDefault="00CE39C3" w:rsidP="00B20B79">
      <w:pPr>
        <w:pStyle w:val="wp-smiley"/>
        <w:numPr>
          <w:ilvl w:val="0"/>
          <w:numId w:val="23"/>
        </w:numPr>
        <w:shd w:val="clear" w:color="auto" w:fill="FFFFFF"/>
        <w:spacing w:before="0" w:beforeAutospacing="0" w:after="0" w:afterAutospacing="0" w:line="360" w:lineRule="auto"/>
        <w:jc w:val="both"/>
        <w:textAlignment w:val="baseline"/>
        <w:rPr>
          <w:sz w:val="28"/>
          <w:szCs w:val="28"/>
        </w:rPr>
      </w:pPr>
      <w:r w:rsidRPr="00150FED">
        <w:rPr>
          <w:sz w:val="28"/>
          <w:szCs w:val="28"/>
          <w:bdr w:val="none" w:sz="0" w:space="0" w:color="auto" w:frame="1"/>
        </w:rPr>
        <w:t>по поручению Съезда,</w:t>
      </w:r>
    </w:p>
    <w:p w:rsidR="00B20B79" w:rsidRPr="00150FED" w:rsidRDefault="00CE39C3" w:rsidP="00B20B79">
      <w:pPr>
        <w:pStyle w:val="wp-smiley"/>
        <w:numPr>
          <w:ilvl w:val="0"/>
          <w:numId w:val="23"/>
        </w:numPr>
        <w:shd w:val="clear" w:color="auto" w:fill="FFFFFF"/>
        <w:spacing w:before="0" w:beforeAutospacing="0" w:after="0" w:afterAutospacing="0" w:line="360" w:lineRule="auto"/>
        <w:jc w:val="both"/>
        <w:textAlignment w:val="baseline"/>
        <w:rPr>
          <w:sz w:val="28"/>
          <w:szCs w:val="28"/>
        </w:rPr>
      </w:pPr>
      <w:r w:rsidRPr="00150FED">
        <w:rPr>
          <w:sz w:val="28"/>
          <w:szCs w:val="28"/>
          <w:bdr w:val="none" w:sz="0" w:space="0" w:color="auto" w:frame="1"/>
        </w:rPr>
        <w:t xml:space="preserve"> </w:t>
      </w:r>
      <w:r w:rsidR="00B20B79" w:rsidRPr="00150FED">
        <w:rPr>
          <w:sz w:val="28"/>
          <w:szCs w:val="28"/>
          <w:bdr w:val="none" w:sz="0" w:space="0" w:color="auto" w:frame="1"/>
        </w:rPr>
        <w:t xml:space="preserve">по поручению </w:t>
      </w:r>
      <w:r w:rsidRPr="00150FED">
        <w:rPr>
          <w:sz w:val="28"/>
          <w:szCs w:val="28"/>
          <w:bdr w:val="none" w:sz="0" w:space="0" w:color="auto" w:frame="1"/>
        </w:rPr>
        <w:t>Центрального совета Общества,</w:t>
      </w:r>
    </w:p>
    <w:p w:rsidR="00B20B79" w:rsidRPr="00150FED" w:rsidRDefault="00CE39C3" w:rsidP="00B20B79">
      <w:pPr>
        <w:pStyle w:val="wp-smiley"/>
        <w:numPr>
          <w:ilvl w:val="0"/>
          <w:numId w:val="23"/>
        </w:numPr>
        <w:shd w:val="clear" w:color="auto" w:fill="FFFFFF"/>
        <w:spacing w:before="0" w:beforeAutospacing="0" w:after="0" w:afterAutospacing="0" w:line="360" w:lineRule="auto"/>
        <w:jc w:val="both"/>
        <w:textAlignment w:val="baseline"/>
        <w:rPr>
          <w:sz w:val="28"/>
          <w:szCs w:val="28"/>
        </w:rPr>
      </w:pPr>
      <w:r w:rsidRPr="00150FED">
        <w:rPr>
          <w:sz w:val="28"/>
          <w:szCs w:val="28"/>
          <w:bdr w:val="none" w:sz="0" w:space="0" w:color="auto" w:frame="1"/>
        </w:rPr>
        <w:lastRenderedPageBreak/>
        <w:t xml:space="preserve"> конференции или совета соответствующего регионального отделения ВДПО,</w:t>
      </w:r>
    </w:p>
    <w:p w:rsidR="00B20B79" w:rsidRPr="00150FED" w:rsidRDefault="00CE39C3" w:rsidP="00B20B79">
      <w:pPr>
        <w:pStyle w:val="wp-smiley"/>
        <w:numPr>
          <w:ilvl w:val="0"/>
          <w:numId w:val="23"/>
        </w:numPr>
        <w:shd w:val="clear" w:color="auto" w:fill="FFFFFF"/>
        <w:spacing w:before="0" w:beforeAutospacing="0" w:after="0" w:afterAutospacing="0" w:line="360" w:lineRule="auto"/>
        <w:jc w:val="both"/>
        <w:textAlignment w:val="baseline"/>
        <w:rPr>
          <w:sz w:val="28"/>
          <w:szCs w:val="28"/>
        </w:rPr>
      </w:pPr>
      <w:r w:rsidRPr="00150FED">
        <w:rPr>
          <w:sz w:val="28"/>
          <w:szCs w:val="28"/>
          <w:bdr w:val="none" w:sz="0" w:space="0" w:color="auto" w:frame="1"/>
        </w:rPr>
        <w:t xml:space="preserve"> по собственной инициативе </w:t>
      </w:r>
      <w:r w:rsidR="00B20B79" w:rsidRPr="00150FED">
        <w:rPr>
          <w:sz w:val="28"/>
          <w:szCs w:val="28"/>
          <w:bdr w:val="none" w:sz="0" w:space="0" w:color="auto" w:frame="1"/>
        </w:rPr>
        <w:t>Контрольно-ревизионного органа</w:t>
      </w:r>
    </w:p>
    <w:p w:rsidR="00CE39C3" w:rsidRPr="00150FED" w:rsidRDefault="00CE39C3" w:rsidP="00B20B79">
      <w:pPr>
        <w:pStyle w:val="wp-smiley"/>
        <w:numPr>
          <w:ilvl w:val="0"/>
          <w:numId w:val="23"/>
        </w:numPr>
        <w:shd w:val="clear" w:color="auto" w:fill="FFFFFF"/>
        <w:spacing w:before="0" w:beforeAutospacing="0" w:after="0" w:afterAutospacing="0" w:line="360" w:lineRule="auto"/>
        <w:jc w:val="both"/>
        <w:textAlignment w:val="baseline"/>
        <w:rPr>
          <w:sz w:val="28"/>
          <w:szCs w:val="28"/>
        </w:rPr>
      </w:pPr>
      <w:r w:rsidRPr="00150FED">
        <w:rPr>
          <w:sz w:val="28"/>
          <w:szCs w:val="28"/>
          <w:bdr w:val="none" w:sz="0" w:space="0" w:color="auto" w:frame="1"/>
        </w:rPr>
        <w:t xml:space="preserve"> по инициативе председателя соответствующего совета ВДПО</w:t>
      </w:r>
      <w:r w:rsidR="00B20B79" w:rsidRPr="00150FED">
        <w:rPr>
          <w:sz w:val="28"/>
          <w:szCs w:val="28"/>
          <w:bdr w:val="none" w:sz="0" w:space="0" w:color="auto" w:frame="1"/>
        </w:rPr>
        <w:t>.</w:t>
      </w:r>
    </w:p>
    <w:p w:rsidR="00B20B79" w:rsidRPr="00150FED" w:rsidRDefault="00B20B79" w:rsidP="009F6953">
      <w:pPr>
        <w:pStyle w:val="wp-smiley"/>
        <w:shd w:val="clear" w:color="auto" w:fill="FFFFFF"/>
        <w:spacing w:before="0" w:beforeAutospacing="0" w:after="0" w:afterAutospacing="0" w:line="360" w:lineRule="auto"/>
        <w:ind w:firstLine="709"/>
        <w:jc w:val="both"/>
        <w:textAlignment w:val="baseline"/>
        <w:rPr>
          <w:sz w:val="28"/>
          <w:szCs w:val="28"/>
          <w:bdr w:val="none" w:sz="0" w:space="0" w:color="auto" w:frame="1"/>
        </w:rPr>
      </w:pPr>
      <w:r w:rsidRPr="00150FED">
        <w:rPr>
          <w:sz w:val="28"/>
          <w:szCs w:val="28"/>
        </w:rPr>
        <w:t>В случае необходимости при проведении плановой  или целевой ревизии</w:t>
      </w:r>
      <w:r w:rsidR="009F6953" w:rsidRPr="00150FED">
        <w:rPr>
          <w:sz w:val="28"/>
          <w:szCs w:val="28"/>
        </w:rPr>
        <w:t xml:space="preserve"> и проверки </w:t>
      </w:r>
      <w:r w:rsidR="009F6953" w:rsidRPr="00150FED">
        <w:rPr>
          <w:sz w:val="28"/>
          <w:szCs w:val="28"/>
          <w:bdr w:val="none" w:sz="0" w:space="0" w:color="auto" w:frame="1"/>
        </w:rPr>
        <w:t>соответствующими советами ВДПО создаются специализированные комиссии с привлечением специалистов, экспертных и аудиторских служб.</w:t>
      </w:r>
    </w:p>
    <w:p w:rsidR="009F6953" w:rsidRPr="00150FED" w:rsidRDefault="009F6953" w:rsidP="009F6953">
      <w:pPr>
        <w:pStyle w:val="wp-smiley"/>
        <w:shd w:val="clear" w:color="auto" w:fill="FFFFFF"/>
        <w:spacing w:before="0" w:beforeAutospacing="0" w:after="0" w:afterAutospacing="0" w:line="360" w:lineRule="auto"/>
        <w:ind w:firstLine="709"/>
        <w:jc w:val="both"/>
        <w:textAlignment w:val="baseline"/>
        <w:rPr>
          <w:sz w:val="28"/>
          <w:szCs w:val="28"/>
          <w:bdr w:val="none" w:sz="0" w:space="0" w:color="auto" w:frame="1"/>
        </w:rPr>
      </w:pPr>
      <w:r w:rsidRPr="00150FED">
        <w:rPr>
          <w:sz w:val="28"/>
          <w:szCs w:val="28"/>
        </w:rPr>
        <w:t xml:space="preserve">По завершении проверки </w:t>
      </w:r>
      <w:r w:rsidRPr="00150FED">
        <w:rPr>
          <w:sz w:val="28"/>
          <w:szCs w:val="28"/>
          <w:bdr w:val="none" w:sz="0" w:space="0" w:color="auto" w:frame="1"/>
        </w:rPr>
        <w:t>контрольно-ревизионной комиссией составляется отчет о проделанной работе.</w:t>
      </w:r>
      <w:r w:rsidR="00CE39C3" w:rsidRPr="00150FED">
        <w:rPr>
          <w:sz w:val="28"/>
          <w:szCs w:val="28"/>
          <w:bdr w:val="none" w:sz="0" w:space="0" w:color="auto" w:frame="1"/>
        </w:rPr>
        <w:t xml:space="preserve"> Отчеты Центральной контрольно-ревизионной комиссии ВДПО рассматриваются на заседаниях Центрального совета Общества и утверждаются Съездом Общества, а контрольно-ревизионные комиссии региональных и местных отделений ВДПО – на заседаниях советов соответствующих региональных и местных отделений ВДПО и утверждаются конференциями (общими собраниями) указанных отделений ВДПО</w:t>
      </w:r>
      <w:r w:rsidRPr="00150FED">
        <w:rPr>
          <w:sz w:val="28"/>
          <w:szCs w:val="28"/>
          <w:bdr w:val="none" w:sz="0" w:space="0" w:color="auto" w:frame="1"/>
        </w:rPr>
        <w:t>.</w:t>
      </w:r>
    </w:p>
    <w:p w:rsidR="00CE39C3" w:rsidRDefault="00CE39C3" w:rsidP="009F6953">
      <w:pPr>
        <w:pStyle w:val="wp-smiley"/>
        <w:shd w:val="clear" w:color="auto" w:fill="FFFFFF"/>
        <w:spacing w:before="0" w:beforeAutospacing="0" w:after="0" w:afterAutospacing="0" w:line="360" w:lineRule="auto"/>
        <w:ind w:firstLine="709"/>
        <w:jc w:val="both"/>
        <w:textAlignment w:val="baseline"/>
        <w:rPr>
          <w:sz w:val="28"/>
          <w:szCs w:val="28"/>
          <w:bdr w:val="none" w:sz="0" w:space="0" w:color="auto" w:frame="1"/>
        </w:rPr>
      </w:pPr>
      <w:r w:rsidRPr="00150FED">
        <w:rPr>
          <w:sz w:val="28"/>
          <w:szCs w:val="28"/>
          <w:bdr w:val="none" w:sz="0" w:space="0" w:color="auto" w:frame="1"/>
        </w:rPr>
        <w:t>Члены контрольно-ревизионных комиссий Общества</w:t>
      </w:r>
      <w:r w:rsidRPr="00633C6B">
        <w:rPr>
          <w:sz w:val="28"/>
          <w:szCs w:val="28"/>
          <w:bdr w:val="none" w:sz="0" w:space="0" w:color="auto" w:frame="1"/>
        </w:rPr>
        <w:t xml:space="preserve"> вправе требовать от руководителей структурных подразделений и членов Общества предоставления в соответствии с полномочиями документов и иных сведений, касающихся деятельности Общества и необходимых для осуществления соответствующих проверок и ревизий.</w:t>
      </w:r>
      <w:r w:rsidR="009F6953">
        <w:rPr>
          <w:sz w:val="28"/>
          <w:szCs w:val="28"/>
          <w:bdr w:val="none" w:sz="0" w:space="0" w:color="auto" w:frame="1"/>
        </w:rPr>
        <w:t xml:space="preserve"> </w:t>
      </w:r>
      <w:r w:rsidRPr="00633C6B">
        <w:rPr>
          <w:sz w:val="28"/>
          <w:szCs w:val="28"/>
          <w:bdr w:val="none" w:sz="0" w:space="0" w:color="auto" w:frame="1"/>
        </w:rPr>
        <w:t>Члены контрольно-ревизионных комиссий могут участвовать в заседаниях советов структурных подразделений Общества с правом совещательного голоса.</w:t>
      </w:r>
    </w:p>
    <w:p w:rsidR="00F877F4" w:rsidRDefault="00F877F4" w:rsidP="009F6953">
      <w:pPr>
        <w:pStyle w:val="wp-smiley"/>
        <w:shd w:val="clear" w:color="auto" w:fill="FFFFFF"/>
        <w:spacing w:before="0" w:beforeAutospacing="0" w:after="0" w:afterAutospacing="0" w:line="360" w:lineRule="auto"/>
        <w:ind w:firstLine="709"/>
        <w:jc w:val="both"/>
        <w:textAlignment w:val="baseline"/>
        <w:rPr>
          <w:sz w:val="28"/>
          <w:szCs w:val="28"/>
          <w:bdr w:val="none" w:sz="0" w:space="0" w:color="auto" w:frame="1"/>
        </w:rPr>
      </w:pPr>
      <w:r w:rsidRPr="00F877F4">
        <w:rPr>
          <w:sz w:val="28"/>
          <w:szCs w:val="28"/>
          <w:bdr w:val="none" w:sz="0" w:space="0" w:color="auto" w:frame="1"/>
        </w:rPr>
        <w:t xml:space="preserve">Для получения представлений о системе внутреннего контроля </w:t>
      </w:r>
      <w:r>
        <w:rPr>
          <w:sz w:val="28"/>
          <w:szCs w:val="28"/>
          <w:bdr w:val="none" w:sz="0" w:space="0" w:color="auto" w:frame="1"/>
        </w:rPr>
        <w:t>действующей в Кировском областном отделении ВДПО был проведен опрос результаты, которого приведены в таблице.</w:t>
      </w:r>
    </w:p>
    <w:p w:rsidR="005E4CB6" w:rsidRPr="006126D0" w:rsidRDefault="009879A4" w:rsidP="009F6953">
      <w:pPr>
        <w:pStyle w:val="wp-smiley"/>
        <w:shd w:val="clear" w:color="auto" w:fill="FFFFFF"/>
        <w:spacing w:before="0" w:beforeAutospacing="0" w:after="0" w:afterAutospacing="0" w:line="360" w:lineRule="auto"/>
        <w:ind w:firstLine="709"/>
        <w:jc w:val="both"/>
        <w:textAlignment w:val="baseline"/>
        <w:rPr>
          <w:sz w:val="28"/>
          <w:szCs w:val="28"/>
          <w:bdr w:val="none" w:sz="0" w:space="0" w:color="auto" w:frame="1"/>
        </w:rPr>
      </w:pPr>
      <w:r>
        <w:rPr>
          <w:sz w:val="28"/>
          <w:szCs w:val="28"/>
          <w:bdr w:val="none" w:sz="0" w:space="0" w:color="auto" w:frame="1"/>
        </w:rPr>
        <w:t xml:space="preserve">Таблица 11- </w:t>
      </w:r>
      <w:r w:rsidR="006126D0">
        <w:rPr>
          <w:sz w:val="28"/>
          <w:szCs w:val="28"/>
          <w:bdr w:val="none" w:sz="0" w:space="0" w:color="auto" w:frame="1"/>
        </w:rPr>
        <w:t>Оценка надежности системы внутреннего контроля кировского областного отделения ВДПО</w:t>
      </w:r>
    </w:p>
    <w:tbl>
      <w:tblPr>
        <w:tblStyle w:val="aa"/>
        <w:tblW w:w="0" w:type="auto"/>
        <w:tblLook w:val="04A0" w:firstRow="1" w:lastRow="0" w:firstColumn="1" w:lastColumn="0" w:noHBand="0" w:noVBand="1"/>
      </w:tblPr>
      <w:tblGrid>
        <w:gridCol w:w="608"/>
        <w:gridCol w:w="3609"/>
        <w:gridCol w:w="1725"/>
        <w:gridCol w:w="3629"/>
      </w:tblGrid>
      <w:tr w:rsidR="00576595" w:rsidTr="008404AD">
        <w:tc>
          <w:tcPr>
            <w:tcW w:w="0" w:type="auto"/>
          </w:tcPr>
          <w:p w:rsidR="006126D0" w:rsidRPr="008404AD" w:rsidRDefault="006126D0" w:rsidP="008404AD">
            <w:pPr>
              <w:pStyle w:val="wp-smiley"/>
              <w:spacing w:before="0" w:beforeAutospacing="0" w:after="0" w:afterAutospacing="0"/>
              <w:jc w:val="both"/>
              <w:textAlignment w:val="baseline"/>
              <w:rPr>
                <w:sz w:val="28"/>
                <w:szCs w:val="28"/>
              </w:rPr>
            </w:pPr>
            <w:r w:rsidRPr="008404AD">
              <w:rPr>
                <w:sz w:val="28"/>
                <w:szCs w:val="28"/>
              </w:rPr>
              <w:t>№ п/п</w:t>
            </w:r>
          </w:p>
        </w:tc>
        <w:tc>
          <w:tcPr>
            <w:tcW w:w="0" w:type="auto"/>
          </w:tcPr>
          <w:p w:rsidR="006126D0" w:rsidRPr="008404AD" w:rsidRDefault="006126D0" w:rsidP="008404AD">
            <w:pPr>
              <w:pStyle w:val="wp-smiley"/>
              <w:spacing w:before="0" w:beforeAutospacing="0" w:after="0" w:afterAutospacing="0"/>
              <w:jc w:val="both"/>
              <w:textAlignment w:val="baseline"/>
              <w:rPr>
                <w:sz w:val="28"/>
                <w:szCs w:val="28"/>
              </w:rPr>
            </w:pPr>
            <w:r w:rsidRPr="008404AD">
              <w:rPr>
                <w:sz w:val="28"/>
                <w:szCs w:val="28"/>
              </w:rPr>
              <w:t>Содержание вопроса</w:t>
            </w:r>
          </w:p>
        </w:tc>
        <w:tc>
          <w:tcPr>
            <w:tcW w:w="0" w:type="auto"/>
          </w:tcPr>
          <w:p w:rsidR="006126D0" w:rsidRPr="008404AD" w:rsidRDefault="008404AD" w:rsidP="008404AD">
            <w:pPr>
              <w:pStyle w:val="wp-smiley"/>
              <w:spacing w:before="0" w:beforeAutospacing="0" w:after="0" w:afterAutospacing="0"/>
              <w:jc w:val="both"/>
              <w:textAlignment w:val="baseline"/>
              <w:rPr>
                <w:sz w:val="28"/>
                <w:szCs w:val="28"/>
              </w:rPr>
            </w:pPr>
            <w:r w:rsidRPr="008404AD">
              <w:rPr>
                <w:sz w:val="28"/>
                <w:szCs w:val="28"/>
              </w:rPr>
              <w:t>Содержание ответа</w:t>
            </w:r>
          </w:p>
        </w:tc>
        <w:tc>
          <w:tcPr>
            <w:tcW w:w="0" w:type="auto"/>
          </w:tcPr>
          <w:p w:rsidR="006126D0" w:rsidRPr="008404AD" w:rsidRDefault="008404AD" w:rsidP="008404AD">
            <w:pPr>
              <w:pStyle w:val="wp-smiley"/>
              <w:spacing w:before="0" w:beforeAutospacing="0" w:after="0" w:afterAutospacing="0"/>
              <w:jc w:val="both"/>
              <w:textAlignment w:val="baseline"/>
              <w:rPr>
                <w:sz w:val="28"/>
                <w:szCs w:val="28"/>
              </w:rPr>
            </w:pPr>
            <w:r w:rsidRPr="008404AD">
              <w:rPr>
                <w:sz w:val="28"/>
                <w:szCs w:val="28"/>
              </w:rPr>
              <w:t>Возможные риски</w:t>
            </w:r>
          </w:p>
        </w:tc>
      </w:tr>
      <w:tr w:rsidR="008404AD" w:rsidTr="008404AD">
        <w:tc>
          <w:tcPr>
            <w:tcW w:w="0" w:type="auto"/>
            <w:gridSpan w:val="4"/>
          </w:tcPr>
          <w:p w:rsidR="008404AD" w:rsidRPr="008404AD" w:rsidRDefault="008404AD" w:rsidP="008404AD">
            <w:pPr>
              <w:pStyle w:val="wp-smiley"/>
              <w:spacing w:before="0" w:beforeAutospacing="0" w:after="0" w:afterAutospacing="0"/>
              <w:jc w:val="center"/>
              <w:textAlignment w:val="baseline"/>
              <w:rPr>
                <w:sz w:val="28"/>
                <w:szCs w:val="28"/>
              </w:rPr>
            </w:pPr>
            <w:r w:rsidRPr="008404AD">
              <w:rPr>
                <w:sz w:val="28"/>
                <w:szCs w:val="28"/>
              </w:rPr>
              <w:lastRenderedPageBreak/>
              <w:t>Организационная структура объекта</w:t>
            </w:r>
          </w:p>
        </w:tc>
      </w:tr>
      <w:tr w:rsidR="00576595" w:rsidTr="008404AD">
        <w:tc>
          <w:tcPr>
            <w:tcW w:w="0" w:type="auto"/>
          </w:tcPr>
          <w:p w:rsidR="008404AD" w:rsidRPr="008404AD" w:rsidRDefault="008404AD" w:rsidP="008404AD">
            <w:pPr>
              <w:pStyle w:val="wp-smiley"/>
              <w:spacing w:before="0" w:beforeAutospacing="0" w:after="0" w:afterAutospacing="0"/>
              <w:jc w:val="both"/>
              <w:textAlignment w:val="baseline"/>
              <w:rPr>
                <w:sz w:val="28"/>
                <w:szCs w:val="28"/>
              </w:rPr>
            </w:pPr>
            <w:r w:rsidRPr="008404AD">
              <w:rPr>
                <w:sz w:val="28"/>
                <w:szCs w:val="28"/>
              </w:rPr>
              <w:t>1</w:t>
            </w:r>
          </w:p>
        </w:tc>
        <w:tc>
          <w:tcPr>
            <w:tcW w:w="0" w:type="auto"/>
          </w:tcPr>
          <w:p w:rsidR="006126D0" w:rsidRPr="008404AD" w:rsidRDefault="008404AD" w:rsidP="008404AD">
            <w:pPr>
              <w:pStyle w:val="wp-smiley"/>
              <w:spacing w:before="0" w:beforeAutospacing="0" w:after="0" w:afterAutospacing="0"/>
              <w:jc w:val="both"/>
              <w:textAlignment w:val="baseline"/>
              <w:rPr>
                <w:sz w:val="28"/>
                <w:szCs w:val="28"/>
              </w:rPr>
            </w:pPr>
            <w:r w:rsidRPr="008404AD">
              <w:rPr>
                <w:sz w:val="28"/>
                <w:szCs w:val="28"/>
              </w:rPr>
              <w:t>Разработана и утверждена схема организационной структуры предприятия по отделам с указанием управленческих связи, подчиненности отделов (исполнителей)</w:t>
            </w:r>
          </w:p>
        </w:tc>
        <w:tc>
          <w:tcPr>
            <w:tcW w:w="0" w:type="auto"/>
          </w:tcPr>
          <w:p w:rsidR="008404AD" w:rsidRPr="008404AD" w:rsidRDefault="009B38BD"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6126D0" w:rsidRPr="00D63512" w:rsidRDefault="00D63512" w:rsidP="008404AD">
            <w:pPr>
              <w:pStyle w:val="wp-smiley"/>
              <w:spacing w:before="0" w:beforeAutospacing="0" w:after="0" w:afterAutospacing="0"/>
              <w:jc w:val="both"/>
              <w:textAlignment w:val="baseline"/>
              <w:rPr>
                <w:sz w:val="28"/>
                <w:szCs w:val="28"/>
                <w:lang w:val="en-US"/>
              </w:rPr>
            </w:pPr>
            <w:r>
              <w:rPr>
                <w:sz w:val="28"/>
                <w:szCs w:val="28"/>
                <w:lang w:val="en-US"/>
              </w:rPr>
              <w:t>-</w:t>
            </w:r>
          </w:p>
        </w:tc>
      </w:tr>
      <w:tr w:rsidR="00576595" w:rsidTr="008404AD">
        <w:tc>
          <w:tcPr>
            <w:tcW w:w="0" w:type="auto"/>
          </w:tcPr>
          <w:p w:rsidR="006126D0" w:rsidRPr="00D63512" w:rsidRDefault="00D63512" w:rsidP="008404AD">
            <w:pPr>
              <w:pStyle w:val="wp-smiley"/>
              <w:spacing w:before="0" w:beforeAutospacing="0" w:after="0" w:afterAutospacing="0"/>
              <w:jc w:val="both"/>
              <w:textAlignment w:val="baseline"/>
              <w:rPr>
                <w:sz w:val="28"/>
                <w:szCs w:val="28"/>
                <w:lang w:val="en-US"/>
              </w:rPr>
            </w:pPr>
            <w:r>
              <w:rPr>
                <w:sz w:val="28"/>
                <w:szCs w:val="28"/>
                <w:lang w:val="en-US"/>
              </w:rPr>
              <w:t>2</w:t>
            </w:r>
          </w:p>
        </w:tc>
        <w:tc>
          <w:tcPr>
            <w:tcW w:w="0" w:type="auto"/>
          </w:tcPr>
          <w:p w:rsidR="006126D0" w:rsidRPr="008404AD" w:rsidRDefault="008404AD" w:rsidP="008404AD">
            <w:pPr>
              <w:pStyle w:val="wp-smiley"/>
              <w:spacing w:before="0" w:beforeAutospacing="0" w:after="0" w:afterAutospacing="0"/>
              <w:jc w:val="both"/>
              <w:textAlignment w:val="baseline"/>
              <w:rPr>
                <w:sz w:val="28"/>
                <w:szCs w:val="28"/>
              </w:rPr>
            </w:pPr>
            <w:r w:rsidRPr="008404AD">
              <w:rPr>
                <w:sz w:val="28"/>
                <w:szCs w:val="28"/>
              </w:rPr>
              <w:t>Разработана и утверждена схема организационной структуры подразделения, ответственного за ведение бухгалтерского учета с указанием управленческих связей, подчиненности исполнителей</w:t>
            </w:r>
          </w:p>
        </w:tc>
        <w:tc>
          <w:tcPr>
            <w:tcW w:w="0" w:type="auto"/>
          </w:tcPr>
          <w:p w:rsidR="006126D0" w:rsidRPr="008404AD" w:rsidRDefault="009B38BD"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6126D0" w:rsidRPr="00D63512" w:rsidRDefault="00D63512" w:rsidP="008404AD">
            <w:pPr>
              <w:pStyle w:val="wp-smiley"/>
              <w:spacing w:before="0" w:beforeAutospacing="0" w:after="0" w:afterAutospacing="0"/>
              <w:jc w:val="both"/>
              <w:textAlignment w:val="baseline"/>
              <w:rPr>
                <w:sz w:val="28"/>
                <w:szCs w:val="28"/>
                <w:lang w:val="en-US"/>
              </w:rPr>
            </w:pPr>
            <w:r>
              <w:rPr>
                <w:sz w:val="28"/>
                <w:szCs w:val="28"/>
                <w:lang w:val="en-US"/>
              </w:rPr>
              <w:t>-</w:t>
            </w:r>
          </w:p>
        </w:tc>
      </w:tr>
      <w:tr w:rsidR="00576595" w:rsidTr="008404AD">
        <w:tc>
          <w:tcPr>
            <w:tcW w:w="0" w:type="auto"/>
          </w:tcPr>
          <w:p w:rsidR="006126D0" w:rsidRPr="00D63512" w:rsidRDefault="00D63512" w:rsidP="008404AD">
            <w:pPr>
              <w:pStyle w:val="wp-smiley"/>
              <w:spacing w:before="0" w:beforeAutospacing="0" w:after="0" w:afterAutospacing="0"/>
              <w:jc w:val="both"/>
              <w:textAlignment w:val="baseline"/>
              <w:rPr>
                <w:sz w:val="28"/>
                <w:szCs w:val="28"/>
                <w:lang w:val="en-US"/>
              </w:rPr>
            </w:pPr>
            <w:r>
              <w:rPr>
                <w:sz w:val="28"/>
                <w:szCs w:val="28"/>
                <w:lang w:val="en-US"/>
              </w:rPr>
              <w:t>3</w:t>
            </w:r>
          </w:p>
        </w:tc>
        <w:tc>
          <w:tcPr>
            <w:tcW w:w="0" w:type="auto"/>
          </w:tcPr>
          <w:p w:rsidR="006126D0" w:rsidRPr="008404AD" w:rsidRDefault="008404AD" w:rsidP="008404AD">
            <w:pPr>
              <w:pStyle w:val="wp-smiley"/>
              <w:spacing w:before="0" w:beforeAutospacing="0" w:after="0" w:afterAutospacing="0"/>
              <w:jc w:val="both"/>
              <w:textAlignment w:val="baseline"/>
              <w:rPr>
                <w:sz w:val="28"/>
                <w:szCs w:val="28"/>
              </w:rPr>
            </w:pPr>
            <w:r w:rsidRPr="008404AD">
              <w:rPr>
                <w:sz w:val="28"/>
                <w:szCs w:val="28"/>
              </w:rPr>
              <w:t>Имеется разработанный и утвержденный график документооборота в виде перечня работ по созданию, проверке и обработке документов, выполненных подразделениями и отдельными исполнителями, с указанием их взаимосвязи и сроков выполненных работ</w:t>
            </w:r>
          </w:p>
        </w:tc>
        <w:tc>
          <w:tcPr>
            <w:tcW w:w="0" w:type="auto"/>
          </w:tcPr>
          <w:p w:rsidR="006126D0" w:rsidRPr="00D63512" w:rsidRDefault="005A414C" w:rsidP="008404AD">
            <w:pPr>
              <w:pStyle w:val="wp-smiley"/>
              <w:spacing w:before="0" w:beforeAutospacing="0" w:after="0" w:afterAutospacing="0"/>
              <w:jc w:val="both"/>
              <w:textAlignment w:val="baseline"/>
              <w:rPr>
                <w:sz w:val="28"/>
                <w:szCs w:val="28"/>
                <w:lang w:val="en-US"/>
              </w:rPr>
            </w:pPr>
            <w:r>
              <w:rPr>
                <w:sz w:val="28"/>
                <w:szCs w:val="28"/>
              </w:rPr>
              <w:t>Да</w:t>
            </w:r>
          </w:p>
        </w:tc>
        <w:tc>
          <w:tcPr>
            <w:tcW w:w="0" w:type="auto"/>
          </w:tcPr>
          <w:p w:rsidR="006126D0" w:rsidRPr="00D63512" w:rsidRDefault="00D63512" w:rsidP="008404AD">
            <w:pPr>
              <w:pStyle w:val="wp-smiley"/>
              <w:spacing w:before="0" w:beforeAutospacing="0" w:after="0" w:afterAutospacing="0"/>
              <w:jc w:val="both"/>
              <w:textAlignment w:val="baseline"/>
              <w:rPr>
                <w:sz w:val="28"/>
                <w:szCs w:val="28"/>
                <w:lang w:val="en-US"/>
              </w:rPr>
            </w:pPr>
            <w:r>
              <w:rPr>
                <w:sz w:val="28"/>
                <w:szCs w:val="28"/>
                <w:lang w:val="en-US"/>
              </w:rPr>
              <w:t>-</w:t>
            </w:r>
          </w:p>
        </w:tc>
      </w:tr>
      <w:tr w:rsidR="0084312F" w:rsidTr="005A414C">
        <w:tc>
          <w:tcPr>
            <w:tcW w:w="0" w:type="auto"/>
            <w:gridSpan w:val="3"/>
          </w:tcPr>
          <w:p w:rsidR="00D63512" w:rsidRPr="008404AD" w:rsidRDefault="00D63512" w:rsidP="005A414C">
            <w:pPr>
              <w:pStyle w:val="wp-smiley"/>
              <w:spacing w:before="0" w:beforeAutospacing="0" w:after="0" w:afterAutospacing="0"/>
              <w:jc w:val="right"/>
              <w:textAlignment w:val="baseline"/>
              <w:rPr>
                <w:sz w:val="28"/>
                <w:szCs w:val="28"/>
              </w:rPr>
            </w:pPr>
            <w:r w:rsidRPr="00D63512">
              <w:rPr>
                <w:sz w:val="28"/>
                <w:szCs w:val="28"/>
              </w:rPr>
              <w:t>Итого по организационной структуре объекта</w:t>
            </w:r>
          </w:p>
        </w:tc>
        <w:tc>
          <w:tcPr>
            <w:tcW w:w="0" w:type="auto"/>
          </w:tcPr>
          <w:p w:rsidR="00D63512" w:rsidRPr="00576595" w:rsidRDefault="00D63512" w:rsidP="008404AD">
            <w:pPr>
              <w:pStyle w:val="wp-smiley"/>
              <w:spacing w:before="0" w:beforeAutospacing="0" w:after="0" w:afterAutospacing="0"/>
              <w:jc w:val="both"/>
              <w:textAlignment w:val="baseline"/>
              <w:rPr>
                <w:sz w:val="28"/>
                <w:szCs w:val="28"/>
              </w:rPr>
            </w:pPr>
            <w:r>
              <w:rPr>
                <w:sz w:val="28"/>
                <w:szCs w:val="28"/>
                <w:lang w:val="en-US"/>
              </w:rPr>
              <w:t>100</w:t>
            </w:r>
            <w:r w:rsidR="00576595">
              <w:rPr>
                <w:sz w:val="28"/>
                <w:szCs w:val="28"/>
              </w:rPr>
              <w:t>%</w:t>
            </w:r>
          </w:p>
        </w:tc>
      </w:tr>
      <w:tr w:rsidR="00D63512" w:rsidTr="005A414C">
        <w:tc>
          <w:tcPr>
            <w:tcW w:w="0" w:type="auto"/>
            <w:gridSpan w:val="4"/>
          </w:tcPr>
          <w:p w:rsidR="00D63512" w:rsidRPr="008404AD" w:rsidRDefault="00D63512" w:rsidP="00D63512">
            <w:pPr>
              <w:pStyle w:val="wp-smiley"/>
              <w:spacing w:before="0" w:beforeAutospacing="0" w:after="0" w:afterAutospacing="0"/>
              <w:jc w:val="center"/>
              <w:textAlignment w:val="baseline"/>
              <w:rPr>
                <w:sz w:val="28"/>
                <w:szCs w:val="28"/>
              </w:rPr>
            </w:pPr>
            <w:r w:rsidRPr="008404AD">
              <w:rPr>
                <w:sz w:val="28"/>
                <w:szCs w:val="28"/>
              </w:rPr>
              <w:t>Учет и отчетность</w:t>
            </w:r>
          </w:p>
        </w:tc>
      </w:tr>
      <w:tr w:rsidR="00576595" w:rsidTr="008404AD">
        <w:tc>
          <w:tcPr>
            <w:tcW w:w="0" w:type="auto"/>
          </w:tcPr>
          <w:p w:rsidR="008404AD" w:rsidRPr="00D63512" w:rsidRDefault="00D63512" w:rsidP="008404AD">
            <w:pPr>
              <w:pStyle w:val="wp-smiley"/>
              <w:spacing w:before="0" w:beforeAutospacing="0" w:after="0" w:afterAutospacing="0"/>
              <w:jc w:val="both"/>
              <w:textAlignment w:val="baseline"/>
              <w:rPr>
                <w:sz w:val="28"/>
                <w:szCs w:val="28"/>
                <w:lang w:val="en-US"/>
              </w:rPr>
            </w:pPr>
            <w:r>
              <w:rPr>
                <w:sz w:val="28"/>
                <w:szCs w:val="28"/>
                <w:lang w:val="en-US"/>
              </w:rPr>
              <w:t>4</w:t>
            </w:r>
          </w:p>
        </w:tc>
        <w:tc>
          <w:tcPr>
            <w:tcW w:w="0" w:type="auto"/>
            <w:vAlign w:val="center"/>
          </w:tcPr>
          <w:p w:rsidR="008404AD" w:rsidRPr="008404AD" w:rsidRDefault="008404A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Изменялся ли состав бухгалтерии в течение года</w:t>
            </w:r>
          </w:p>
        </w:tc>
        <w:tc>
          <w:tcPr>
            <w:tcW w:w="0" w:type="auto"/>
          </w:tcPr>
          <w:p w:rsidR="008404AD" w:rsidRPr="00D63512" w:rsidRDefault="00D63512" w:rsidP="008404AD">
            <w:pPr>
              <w:pStyle w:val="wp-smiley"/>
              <w:spacing w:before="0" w:beforeAutospacing="0" w:after="0" w:afterAutospacing="0"/>
              <w:jc w:val="both"/>
              <w:textAlignment w:val="baseline"/>
              <w:rPr>
                <w:sz w:val="28"/>
                <w:szCs w:val="28"/>
              </w:rPr>
            </w:pPr>
            <w:r>
              <w:rPr>
                <w:sz w:val="28"/>
                <w:szCs w:val="28"/>
              </w:rPr>
              <w:t>Нет</w:t>
            </w:r>
          </w:p>
        </w:tc>
        <w:tc>
          <w:tcPr>
            <w:tcW w:w="0" w:type="auto"/>
          </w:tcPr>
          <w:p w:rsidR="008404AD" w:rsidRPr="008404AD" w:rsidRDefault="005A414C" w:rsidP="008404AD">
            <w:pPr>
              <w:pStyle w:val="wp-smiley"/>
              <w:spacing w:before="0" w:beforeAutospacing="0" w:after="0" w:afterAutospacing="0"/>
              <w:jc w:val="both"/>
              <w:textAlignment w:val="baseline"/>
              <w:rPr>
                <w:sz w:val="28"/>
                <w:szCs w:val="28"/>
              </w:rPr>
            </w:pPr>
            <w:r>
              <w:rPr>
                <w:sz w:val="28"/>
                <w:szCs w:val="28"/>
              </w:rPr>
              <w:t>-</w:t>
            </w:r>
          </w:p>
        </w:tc>
      </w:tr>
      <w:tr w:rsidR="00576595" w:rsidTr="008404AD">
        <w:tc>
          <w:tcPr>
            <w:tcW w:w="0" w:type="auto"/>
          </w:tcPr>
          <w:p w:rsidR="008404AD" w:rsidRPr="00D63512" w:rsidRDefault="00D63512" w:rsidP="008404AD">
            <w:pPr>
              <w:pStyle w:val="wp-smiley"/>
              <w:spacing w:before="0" w:beforeAutospacing="0" w:after="0" w:afterAutospacing="0"/>
              <w:jc w:val="both"/>
              <w:textAlignment w:val="baseline"/>
              <w:rPr>
                <w:sz w:val="28"/>
                <w:szCs w:val="28"/>
                <w:lang w:val="en-US"/>
              </w:rPr>
            </w:pPr>
            <w:r>
              <w:rPr>
                <w:sz w:val="28"/>
                <w:szCs w:val="28"/>
                <w:lang w:val="en-US"/>
              </w:rPr>
              <w:t>5</w:t>
            </w:r>
          </w:p>
        </w:tc>
        <w:tc>
          <w:tcPr>
            <w:tcW w:w="0" w:type="auto"/>
            <w:vAlign w:val="center"/>
          </w:tcPr>
          <w:p w:rsidR="008404AD" w:rsidRPr="008404AD" w:rsidRDefault="008404A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На предприятии все хозяйственные операции оформляются при помощи унифицированных форм первичной учетной документации?</w:t>
            </w:r>
          </w:p>
        </w:tc>
        <w:tc>
          <w:tcPr>
            <w:tcW w:w="0" w:type="auto"/>
          </w:tcPr>
          <w:p w:rsidR="008404AD" w:rsidRPr="008404AD" w:rsidRDefault="00D63512"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8404AD" w:rsidRPr="008404AD" w:rsidRDefault="005A414C" w:rsidP="008404AD">
            <w:pPr>
              <w:pStyle w:val="wp-smiley"/>
              <w:spacing w:before="0" w:beforeAutospacing="0" w:after="0" w:afterAutospacing="0"/>
              <w:jc w:val="both"/>
              <w:textAlignment w:val="baseline"/>
              <w:rPr>
                <w:sz w:val="28"/>
                <w:szCs w:val="28"/>
              </w:rPr>
            </w:pPr>
            <w:r>
              <w:rPr>
                <w:sz w:val="28"/>
                <w:szCs w:val="28"/>
              </w:rPr>
              <w:t>-</w:t>
            </w:r>
          </w:p>
        </w:tc>
      </w:tr>
      <w:tr w:rsidR="00576595" w:rsidTr="008404AD">
        <w:tc>
          <w:tcPr>
            <w:tcW w:w="0" w:type="auto"/>
          </w:tcPr>
          <w:p w:rsidR="008404AD" w:rsidRPr="00D63512" w:rsidRDefault="00D63512" w:rsidP="008404AD">
            <w:pPr>
              <w:pStyle w:val="wp-smiley"/>
              <w:spacing w:before="0" w:beforeAutospacing="0" w:after="0" w:afterAutospacing="0"/>
              <w:jc w:val="both"/>
              <w:textAlignment w:val="baseline"/>
              <w:rPr>
                <w:sz w:val="28"/>
                <w:szCs w:val="28"/>
                <w:lang w:val="en-US"/>
              </w:rPr>
            </w:pPr>
            <w:r>
              <w:rPr>
                <w:sz w:val="28"/>
                <w:szCs w:val="28"/>
                <w:lang w:val="en-US"/>
              </w:rPr>
              <w:t>6</w:t>
            </w:r>
          </w:p>
        </w:tc>
        <w:tc>
          <w:tcPr>
            <w:tcW w:w="0" w:type="auto"/>
            <w:vAlign w:val="center"/>
          </w:tcPr>
          <w:p w:rsidR="008404AD" w:rsidRPr="008404AD" w:rsidRDefault="008404A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Разработаны ли на предприятии формы внутренней отчетности для целей управленческого учета и внутреннего контроля?</w:t>
            </w:r>
          </w:p>
        </w:tc>
        <w:tc>
          <w:tcPr>
            <w:tcW w:w="0" w:type="auto"/>
          </w:tcPr>
          <w:p w:rsidR="008404AD" w:rsidRPr="008404AD" w:rsidRDefault="00D63512" w:rsidP="008404AD">
            <w:pPr>
              <w:pStyle w:val="wp-smiley"/>
              <w:spacing w:before="0" w:beforeAutospacing="0" w:after="0" w:afterAutospacing="0"/>
              <w:jc w:val="both"/>
              <w:textAlignment w:val="baseline"/>
              <w:rPr>
                <w:sz w:val="28"/>
                <w:szCs w:val="28"/>
              </w:rPr>
            </w:pPr>
            <w:r>
              <w:rPr>
                <w:sz w:val="28"/>
                <w:szCs w:val="28"/>
              </w:rPr>
              <w:t>Нет</w:t>
            </w:r>
          </w:p>
        </w:tc>
        <w:tc>
          <w:tcPr>
            <w:tcW w:w="0" w:type="auto"/>
          </w:tcPr>
          <w:p w:rsidR="008404AD" w:rsidRPr="0084312F" w:rsidRDefault="005A414C" w:rsidP="0084312F">
            <w:pPr>
              <w:pStyle w:val="wp-smiley"/>
              <w:spacing w:before="0" w:beforeAutospacing="0" w:after="0" w:afterAutospacing="0"/>
              <w:jc w:val="both"/>
              <w:textAlignment w:val="baseline"/>
              <w:rPr>
                <w:sz w:val="28"/>
                <w:szCs w:val="28"/>
              </w:rPr>
            </w:pPr>
            <w:r>
              <w:rPr>
                <w:sz w:val="28"/>
                <w:szCs w:val="28"/>
              </w:rPr>
              <w:t>Предоставление внутренней отчетности в произвольной форме</w:t>
            </w:r>
            <w:r w:rsidR="0027355D">
              <w:rPr>
                <w:sz w:val="28"/>
                <w:szCs w:val="28"/>
              </w:rPr>
              <w:t xml:space="preserve"> приводит к неполноте переданной информации, несвоевременному составлению отчетов</w:t>
            </w:r>
            <w:r w:rsidR="0084312F" w:rsidRPr="0084312F">
              <w:rPr>
                <w:sz w:val="28"/>
                <w:szCs w:val="28"/>
              </w:rPr>
              <w:t xml:space="preserve">? </w:t>
            </w:r>
            <w:r w:rsidR="0084312F">
              <w:rPr>
                <w:sz w:val="28"/>
                <w:szCs w:val="28"/>
              </w:rPr>
              <w:t xml:space="preserve">Усложняет процесс составления сводных отчетов для целей </w:t>
            </w:r>
            <w:r w:rsidR="0084312F">
              <w:rPr>
                <w:sz w:val="28"/>
                <w:szCs w:val="28"/>
              </w:rPr>
              <w:lastRenderedPageBreak/>
              <w:t>управленческого учета</w:t>
            </w:r>
          </w:p>
        </w:tc>
      </w:tr>
      <w:tr w:rsidR="00576595" w:rsidTr="008404AD">
        <w:tc>
          <w:tcPr>
            <w:tcW w:w="0" w:type="auto"/>
          </w:tcPr>
          <w:p w:rsidR="008404AD" w:rsidRPr="00D63512" w:rsidRDefault="00D63512" w:rsidP="008404AD">
            <w:pPr>
              <w:pStyle w:val="wp-smiley"/>
              <w:spacing w:before="0" w:beforeAutospacing="0" w:after="0" w:afterAutospacing="0"/>
              <w:jc w:val="both"/>
              <w:textAlignment w:val="baseline"/>
              <w:rPr>
                <w:sz w:val="28"/>
                <w:szCs w:val="28"/>
                <w:lang w:val="en-US"/>
              </w:rPr>
            </w:pPr>
            <w:r>
              <w:rPr>
                <w:sz w:val="28"/>
                <w:szCs w:val="28"/>
                <w:lang w:val="en-US"/>
              </w:rPr>
              <w:lastRenderedPageBreak/>
              <w:t>8</w:t>
            </w:r>
          </w:p>
        </w:tc>
        <w:tc>
          <w:tcPr>
            <w:tcW w:w="0" w:type="auto"/>
            <w:vAlign w:val="center"/>
          </w:tcPr>
          <w:p w:rsidR="008404AD" w:rsidRPr="008404AD" w:rsidRDefault="008404A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 xml:space="preserve">Соблюдается ли график предоставления </w:t>
            </w:r>
            <w:r w:rsidR="005A414C">
              <w:rPr>
                <w:rFonts w:ascii="Times New Roman" w:eastAsia="Times New Roman" w:hAnsi="Times New Roman" w:cs="Times New Roman"/>
                <w:sz w:val="28"/>
                <w:szCs w:val="28"/>
              </w:rPr>
              <w:t xml:space="preserve">внутренней </w:t>
            </w:r>
            <w:r w:rsidRPr="008404AD">
              <w:rPr>
                <w:rFonts w:ascii="Times New Roman" w:eastAsia="Times New Roman" w:hAnsi="Times New Roman" w:cs="Times New Roman"/>
                <w:sz w:val="28"/>
                <w:szCs w:val="28"/>
              </w:rPr>
              <w:t>отчетности</w:t>
            </w:r>
          </w:p>
        </w:tc>
        <w:tc>
          <w:tcPr>
            <w:tcW w:w="0" w:type="auto"/>
          </w:tcPr>
          <w:p w:rsidR="008404AD" w:rsidRPr="008404AD" w:rsidRDefault="005A414C"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8404AD" w:rsidRPr="008404AD" w:rsidRDefault="0027355D" w:rsidP="008404AD">
            <w:pPr>
              <w:pStyle w:val="wp-smiley"/>
              <w:spacing w:before="0" w:beforeAutospacing="0" w:after="0" w:afterAutospacing="0"/>
              <w:jc w:val="both"/>
              <w:textAlignment w:val="baseline"/>
              <w:rPr>
                <w:sz w:val="28"/>
                <w:szCs w:val="28"/>
              </w:rPr>
            </w:pPr>
            <w:r>
              <w:rPr>
                <w:sz w:val="28"/>
                <w:szCs w:val="28"/>
              </w:rPr>
              <w:t>-</w:t>
            </w:r>
          </w:p>
        </w:tc>
      </w:tr>
      <w:tr w:rsidR="0084312F" w:rsidTr="005A414C">
        <w:tc>
          <w:tcPr>
            <w:tcW w:w="0" w:type="auto"/>
            <w:gridSpan w:val="3"/>
          </w:tcPr>
          <w:p w:rsidR="005A414C" w:rsidRPr="008404AD" w:rsidRDefault="005A414C" w:rsidP="005A414C">
            <w:pPr>
              <w:pStyle w:val="wp-smiley"/>
              <w:spacing w:before="0" w:beforeAutospacing="0" w:after="0" w:afterAutospacing="0"/>
              <w:jc w:val="right"/>
              <w:textAlignment w:val="baseline"/>
              <w:rPr>
                <w:sz w:val="28"/>
                <w:szCs w:val="28"/>
              </w:rPr>
            </w:pPr>
            <w:r w:rsidRPr="008404AD">
              <w:rPr>
                <w:sz w:val="28"/>
                <w:szCs w:val="28"/>
              </w:rPr>
              <w:t>Итого по учету и отчетности</w:t>
            </w:r>
          </w:p>
        </w:tc>
        <w:tc>
          <w:tcPr>
            <w:tcW w:w="0" w:type="auto"/>
          </w:tcPr>
          <w:p w:rsidR="005A414C" w:rsidRPr="008404AD" w:rsidRDefault="005A414C" w:rsidP="008404AD">
            <w:pPr>
              <w:pStyle w:val="wp-smiley"/>
              <w:spacing w:before="0" w:beforeAutospacing="0" w:after="0" w:afterAutospacing="0"/>
              <w:jc w:val="both"/>
              <w:textAlignment w:val="baseline"/>
              <w:rPr>
                <w:sz w:val="28"/>
                <w:szCs w:val="28"/>
              </w:rPr>
            </w:pPr>
            <w:r>
              <w:rPr>
                <w:sz w:val="28"/>
                <w:szCs w:val="28"/>
              </w:rPr>
              <w:t>75</w:t>
            </w:r>
            <w:r w:rsidR="00576595">
              <w:rPr>
                <w:sz w:val="28"/>
                <w:szCs w:val="28"/>
              </w:rPr>
              <w:t>%</w:t>
            </w:r>
          </w:p>
        </w:tc>
      </w:tr>
      <w:tr w:rsidR="0027355D" w:rsidTr="00576595">
        <w:tc>
          <w:tcPr>
            <w:tcW w:w="0" w:type="auto"/>
            <w:gridSpan w:val="4"/>
          </w:tcPr>
          <w:p w:rsidR="0027355D" w:rsidRPr="008404AD" w:rsidRDefault="0027355D" w:rsidP="008404AD">
            <w:pPr>
              <w:pStyle w:val="wp-smiley"/>
              <w:spacing w:before="0" w:beforeAutospacing="0" w:after="0" w:afterAutospacing="0"/>
              <w:jc w:val="both"/>
              <w:textAlignment w:val="baseline"/>
              <w:rPr>
                <w:sz w:val="28"/>
                <w:szCs w:val="28"/>
              </w:rPr>
            </w:pPr>
            <w:r w:rsidRPr="008404AD">
              <w:rPr>
                <w:sz w:val="28"/>
                <w:szCs w:val="28"/>
              </w:rPr>
              <w:t>Распределение обязанностей, полномочий, ответственности</w:t>
            </w:r>
          </w:p>
        </w:tc>
      </w:tr>
      <w:tr w:rsidR="00576595" w:rsidTr="008404AD">
        <w:tc>
          <w:tcPr>
            <w:tcW w:w="0" w:type="auto"/>
          </w:tcPr>
          <w:p w:rsidR="008404AD" w:rsidRPr="0027355D" w:rsidRDefault="0027355D" w:rsidP="008404AD">
            <w:pPr>
              <w:pStyle w:val="wp-smiley"/>
              <w:spacing w:before="0" w:beforeAutospacing="0" w:after="0" w:afterAutospacing="0"/>
              <w:jc w:val="both"/>
              <w:textAlignment w:val="baseline"/>
              <w:rPr>
                <w:sz w:val="28"/>
                <w:szCs w:val="28"/>
              </w:rPr>
            </w:pPr>
            <w:r>
              <w:rPr>
                <w:sz w:val="28"/>
                <w:szCs w:val="28"/>
              </w:rPr>
              <w:t>9</w:t>
            </w:r>
          </w:p>
        </w:tc>
        <w:tc>
          <w:tcPr>
            <w:tcW w:w="0" w:type="auto"/>
            <w:vAlign w:val="center"/>
          </w:tcPr>
          <w:p w:rsidR="008404AD" w:rsidRPr="008404AD" w:rsidRDefault="008404A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Разделение функций (обязанностей) между работниками, выполняющими операции на определенном участке с возможностью контроля за ведением учета на участке в целом</w:t>
            </w:r>
          </w:p>
        </w:tc>
        <w:tc>
          <w:tcPr>
            <w:tcW w:w="0" w:type="auto"/>
          </w:tcPr>
          <w:p w:rsidR="008404AD" w:rsidRPr="008404AD" w:rsidRDefault="0027355D"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8404AD" w:rsidRPr="008404AD" w:rsidRDefault="0027355D" w:rsidP="008404AD">
            <w:pPr>
              <w:pStyle w:val="wp-smiley"/>
              <w:spacing w:before="0" w:beforeAutospacing="0" w:after="0" w:afterAutospacing="0"/>
              <w:jc w:val="both"/>
              <w:textAlignment w:val="baseline"/>
              <w:rPr>
                <w:sz w:val="28"/>
                <w:szCs w:val="28"/>
              </w:rPr>
            </w:pPr>
            <w:r>
              <w:rPr>
                <w:sz w:val="28"/>
                <w:szCs w:val="28"/>
              </w:rPr>
              <w:t>-</w:t>
            </w:r>
          </w:p>
        </w:tc>
      </w:tr>
      <w:tr w:rsidR="00576595" w:rsidTr="008404AD">
        <w:tc>
          <w:tcPr>
            <w:tcW w:w="0" w:type="auto"/>
          </w:tcPr>
          <w:p w:rsidR="008404AD" w:rsidRPr="0027355D" w:rsidRDefault="00D63512" w:rsidP="0027355D">
            <w:pPr>
              <w:pStyle w:val="wp-smiley"/>
              <w:spacing w:before="0" w:beforeAutospacing="0" w:after="0" w:afterAutospacing="0"/>
              <w:jc w:val="both"/>
              <w:textAlignment w:val="baseline"/>
              <w:rPr>
                <w:sz w:val="28"/>
                <w:szCs w:val="28"/>
              </w:rPr>
            </w:pPr>
            <w:r>
              <w:rPr>
                <w:sz w:val="28"/>
                <w:szCs w:val="28"/>
                <w:lang w:val="en-US"/>
              </w:rPr>
              <w:t>1</w:t>
            </w:r>
            <w:r w:rsidR="0027355D">
              <w:rPr>
                <w:sz w:val="28"/>
                <w:szCs w:val="28"/>
              </w:rPr>
              <w:t>0</w:t>
            </w:r>
          </w:p>
        </w:tc>
        <w:tc>
          <w:tcPr>
            <w:tcW w:w="0" w:type="auto"/>
            <w:vAlign w:val="center"/>
          </w:tcPr>
          <w:p w:rsidR="008404AD" w:rsidRPr="008404AD" w:rsidRDefault="008404A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Имеются должностные инструкции для работников бухгалтерских служб с распределением обязанностей, определением ответственности и установлением пределов полномочий в соответствии с занимаемой должностью</w:t>
            </w:r>
          </w:p>
        </w:tc>
        <w:tc>
          <w:tcPr>
            <w:tcW w:w="0" w:type="auto"/>
          </w:tcPr>
          <w:p w:rsidR="008404AD" w:rsidRPr="008404AD" w:rsidRDefault="0027355D"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8404AD" w:rsidRPr="008404AD" w:rsidRDefault="0027355D" w:rsidP="008404AD">
            <w:pPr>
              <w:pStyle w:val="wp-smiley"/>
              <w:spacing w:before="0" w:beforeAutospacing="0" w:after="0" w:afterAutospacing="0"/>
              <w:jc w:val="both"/>
              <w:textAlignment w:val="baseline"/>
              <w:rPr>
                <w:sz w:val="28"/>
                <w:szCs w:val="28"/>
              </w:rPr>
            </w:pPr>
            <w:r>
              <w:rPr>
                <w:sz w:val="28"/>
                <w:szCs w:val="28"/>
              </w:rPr>
              <w:t>-</w:t>
            </w:r>
          </w:p>
        </w:tc>
      </w:tr>
      <w:tr w:rsidR="00576595" w:rsidTr="008404AD">
        <w:tc>
          <w:tcPr>
            <w:tcW w:w="0" w:type="auto"/>
          </w:tcPr>
          <w:p w:rsidR="008404AD" w:rsidRPr="0027355D" w:rsidRDefault="00D63512" w:rsidP="0027355D">
            <w:pPr>
              <w:pStyle w:val="wp-smiley"/>
              <w:spacing w:before="0" w:beforeAutospacing="0" w:after="0" w:afterAutospacing="0"/>
              <w:jc w:val="both"/>
              <w:textAlignment w:val="baseline"/>
              <w:rPr>
                <w:sz w:val="28"/>
                <w:szCs w:val="28"/>
              </w:rPr>
            </w:pPr>
            <w:r>
              <w:rPr>
                <w:sz w:val="28"/>
                <w:szCs w:val="28"/>
                <w:lang w:val="en-US"/>
              </w:rPr>
              <w:t>1</w:t>
            </w:r>
            <w:r w:rsidR="0027355D">
              <w:rPr>
                <w:sz w:val="28"/>
                <w:szCs w:val="28"/>
              </w:rPr>
              <w:t>1</w:t>
            </w:r>
          </w:p>
        </w:tc>
        <w:tc>
          <w:tcPr>
            <w:tcW w:w="0" w:type="auto"/>
            <w:vAlign w:val="center"/>
          </w:tcPr>
          <w:p w:rsidR="008404AD" w:rsidRPr="008404AD" w:rsidRDefault="008404A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Установлен круг должностных лиц, имеющих право подписи первичных документов (на отпуск ТМЦ, на расход денежных средств и т.д.)</w:t>
            </w:r>
          </w:p>
        </w:tc>
        <w:tc>
          <w:tcPr>
            <w:tcW w:w="0" w:type="auto"/>
          </w:tcPr>
          <w:p w:rsidR="008404AD" w:rsidRPr="008404AD" w:rsidRDefault="0027355D"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8404AD" w:rsidRPr="008404AD" w:rsidRDefault="008404AD" w:rsidP="008404AD">
            <w:pPr>
              <w:pStyle w:val="wp-smiley"/>
              <w:spacing w:before="0" w:beforeAutospacing="0" w:after="0" w:afterAutospacing="0"/>
              <w:jc w:val="both"/>
              <w:textAlignment w:val="baseline"/>
              <w:rPr>
                <w:sz w:val="28"/>
                <w:szCs w:val="28"/>
              </w:rPr>
            </w:pPr>
          </w:p>
        </w:tc>
      </w:tr>
      <w:tr w:rsidR="00576595" w:rsidTr="008404AD">
        <w:tc>
          <w:tcPr>
            <w:tcW w:w="0" w:type="auto"/>
          </w:tcPr>
          <w:p w:rsidR="0027355D" w:rsidRPr="00576595" w:rsidRDefault="00576595" w:rsidP="008404AD">
            <w:pPr>
              <w:pStyle w:val="wp-smiley"/>
              <w:spacing w:before="0" w:beforeAutospacing="0" w:after="0" w:afterAutospacing="0"/>
              <w:jc w:val="both"/>
              <w:textAlignment w:val="baseline"/>
              <w:rPr>
                <w:sz w:val="28"/>
                <w:szCs w:val="28"/>
              </w:rPr>
            </w:pPr>
            <w:r>
              <w:rPr>
                <w:sz w:val="28"/>
                <w:szCs w:val="28"/>
              </w:rPr>
              <w:t>12</w:t>
            </w:r>
          </w:p>
        </w:tc>
        <w:tc>
          <w:tcPr>
            <w:tcW w:w="0" w:type="auto"/>
            <w:vAlign w:val="center"/>
          </w:tcPr>
          <w:p w:rsidR="0027355D" w:rsidRPr="008404AD" w:rsidRDefault="0027355D" w:rsidP="00576595">
            <w:pPr>
              <w:spacing w:after="240"/>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назначена и утверждена руководителем инвентаризация комиссия</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576595" w:rsidTr="008404AD">
        <w:tc>
          <w:tcPr>
            <w:tcW w:w="0" w:type="auto"/>
          </w:tcPr>
          <w:p w:rsidR="0027355D" w:rsidRPr="0027355D" w:rsidRDefault="00576595" w:rsidP="008404AD">
            <w:pPr>
              <w:pStyle w:val="wp-smiley"/>
              <w:spacing w:before="0" w:beforeAutospacing="0" w:after="0" w:afterAutospacing="0"/>
              <w:jc w:val="both"/>
              <w:textAlignment w:val="baseline"/>
              <w:rPr>
                <w:sz w:val="28"/>
                <w:szCs w:val="28"/>
              </w:rPr>
            </w:pPr>
            <w:r>
              <w:rPr>
                <w:sz w:val="28"/>
                <w:szCs w:val="28"/>
              </w:rPr>
              <w:t>13</w:t>
            </w:r>
          </w:p>
        </w:tc>
        <w:tc>
          <w:tcPr>
            <w:tcW w:w="0" w:type="auto"/>
            <w:vAlign w:val="center"/>
          </w:tcPr>
          <w:p w:rsidR="0027355D" w:rsidRPr="008404AD" w:rsidRDefault="0027355D" w:rsidP="00576595">
            <w:pPr>
              <w:spacing w:after="240"/>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утверждена комиссия по приему (передаче), вводу в эксплуатацию, списанию основных средств</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576595" w:rsidTr="008404AD">
        <w:tc>
          <w:tcPr>
            <w:tcW w:w="0" w:type="auto"/>
          </w:tcPr>
          <w:p w:rsidR="0027355D" w:rsidRPr="0027355D" w:rsidRDefault="00576595" w:rsidP="008404AD">
            <w:pPr>
              <w:pStyle w:val="wp-smiley"/>
              <w:spacing w:before="0" w:beforeAutospacing="0" w:after="0" w:afterAutospacing="0"/>
              <w:jc w:val="both"/>
              <w:textAlignment w:val="baseline"/>
              <w:rPr>
                <w:sz w:val="28"/>
                <w:szCs w:val="28"/>
              </w:rPr>
            </w:pPr>
            <w:r>
              <w:rPr>
                <w:sz w:val="28"/>
                <w:szCs w:val="28"/>
              </w:rPr>
              <w:t>14</w:t>
            </w:r>
          </w:p>
        </w:tc>
        <w:tc>
          <w:tcPr>
            <w:tcW w:w="0" w:type="auto"/>
            <w:vAlign w:val="center"/>
          </w:tcPr>
          <w:p w:rsidR="0027355D" w:rsidRPr="008404AD" w:rsidRDefault="0027355D" w:rsidP="00576595">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Назначены приказом материально-ответственные лица. Заключены с ними договоры о полной материальной ответственности</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576595" w:rsidTr="00576595">
        <w:tc>
          <w:tcPr>
            <w:tcW w:w="0" w:type="auto"/>
            <w:gridSpan w:val="3"/>
          </w:tcPr>
          <w:p w:rsidR="00576595" w:rsidRPr="008404AD" w:rsidRDefault="00576595" w:rsidP="008404AD">
            <w:pPr>
              <w:pStyle w:val="wp-smiley"/>
              <w:spacing w:before="0" w:beforeAutospacing="0" w:after="0" w:afterAutospacing="0"/>
              <w:jc w:val="both"/>
              <w:textAlignment w:val="baseline"/>
              <w:rPr>
                <w:sz w:val="28"/>
                <w:szCs w:val="28"/>
              </w:rPr>
            </w:pPr>
            <w:r w:rsidRPr="008404AD">
              <w:rPr>
                <w:sz w:val="28"/>
                <w:szCs w:val="28"/>
              </w:rPr>
              <w:t>Итого по распределению обязанностей, полномочий, ответственности</w:t>
            </w:r>
          </w:p>
        </w:tc>
        <w:tc>
          <w:tcPr>
            <w:tcW w:w="0" w:type="auto"/>
          </w:tcPr>
          <w:p w:rsidR="00576595" w:rsidRPr="008404AD" w:rsidRDefault="00576595" w:rsidP="008404AD">
            <w:pPr>
              <w:pStyle w:val="wp-smiley"/>
              <w:spacing w:before="0" w:beforeAutospacing="0" w:after="0" w:afterAutospacing="0"/>
              <w:jc w:val="both"/>
              <w:textAlignment w:val="baseline"/>
              <w:rPr>
                <w:sz w:val="28"/>
                <w:szCs w:val="28"/>
              </w:rPr>
            </w:pPr>
            <w:r>
              <w:rPr>
                <w:sz w:val="28"/>
                <w:szCs w:val="28"/>
              </w:rPr>
              <w:t>100</w:t>
            </w:r>
          </w:p>
        </w:tc>
      </w:tr>
      <w:tr w:rsidR="00576595" w:rsidTr="00576595">
        <w:tc>
          <w:tcPr>
            <w:tcW w:w="0" w:type="auto"/>
            <w:gridSpan w:val="4"/>
          </w:tcPr>
          <w:p w:rsidR="00576595" w:rsidRPr="008404AD" w:rsidRDefault="00576595" w:rsidP="008404AD">
            <w:pPr>
              <w:pStyle w:val="wp-smiley"/>
              <w:spacing w:before="0" w:beforeAutospacing="0" w:after="0" w:afterAutospacing="0"/>
              <w:jc w:val="both"/>
              <w:textAlignment w:val="baseline"/>
              <w:rPr>
                <w:sz w:val="28"/>
                <w:szCs w:val="28"/>
              </w:rPr>
            </w:pPr>
            <w:r w:rsidRPr="008404AD">
              <w:rPr>
                <w:sz w:val="28"/>
                <w:szCs w:val="28"/>
              </w:rPr>
              <w:t>Обеспечение условий сохранности активов, документов</w:t>
            </w:r>
          </w:p>
        </w:tc>
      </w:tr>
      <w:tr w:rsidR="00576595" w:rsidTr="008404AD">
        <w:tc>
          <w:tcPr>
            <w:tcW w:w="0" w:type="auto"/>
          </w:tcPr>
          <w:p w:rsidR="0027355D" w:rsidRPr="00576595" w:rsidRDefault="0027355D" w:rsidP="008404AD">
            <w:pPr>
              <w:pStyle w:val="wp-smiley"/>
              <w:spacing w:before="0" w:beforeAutospacing="0" w:after="0" w:afterAutospacing="0"/>
              <w:jc w:val="both"/>
              <w:textAlignment w:val="baseline"/>
              <w:rPr>
                <w:sz w:val="28"/>
                <w:szCs w:val="28"/>
              </w:rPr>
            </w:pPr>
            <w:r>
              <w:rPr>
                <w:sz w:val="28"/>
                <w:szCs w:val="28"/>
                <w:lang w:val="en-US"/>
              </w:rPr>
              <w:lastRenderedPageBreak/>
              <w:t>1</w:t>
            </w:r>
            <w:r w:rsidR="00576595">
              <w:rPr>
                <w:sz w:val="28"/>
                <w:szCs w:val="28"/>
              </w:rPr>
              <w:t>5</w:t>
            </w:r>
          </w:p>
        </w:tc>
        <w:tc>
          <w:tcPr>
            <w:tcW w:w="0" w:type="auto"/>
            <w:vAlign w:val="center"/>
          </w:tcPr>
          <w:p w:rsidR="0027355D" w:rsidRPr="008404AD" w:rsidRDefault="0027355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Производятся ли на предприятии внезапные проверки активов, учетных данных?</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Нет</w:t>
            </w:r>
          </w:p>
        </w:tc>
        <w:tc>
          <w:tcPr>
            <w:tcW w:w="0" w:type="auto"/>
          </w:tcPr>
          <w:p w:rsidR="0027355D" w:rsidRPr="008404AD" w:rsidRDefault="00576595" w:rsidP="00576595">
            <w:pPr>
              <w:pStyle w:val="wp-smiley"/>
              <w:spacing w:before="0" w:beforeAutospacing="0" w:after="0" w:afterAutospacing="0"/>
              <w:jc w:val="both"/>
              <w:textAlignment w:val="baseline"/>
              <w:rPr>
                <w:sz w:val="28"/>
                <w:szCs w:val="28"/>
              </w:rPr>
            </w:pPr>
            <w:r>
              <w:rPr>
                <w:sz w:val="28"/>
                <w:szCs w:val="28"/>
              </w:rPr>
              <w:t>Проведение только плановых проверок приводит к тому, что в течение учетного периода данные могут быть искажены, но к началу отчетного периода (после проведения плановой проверки) учетная информация полностью соответствует фактической.</w:t>
            </w:r>
          </w:p>
        </w:tc>
      </w:tr>
      <w:tr w:rsidR="00576595" w:rsidTr="008404AD">
        <w:tc>
          <w:tcPr>
            <w:tcW w:w="0" w:type="auto"/>
          </w:tcPr>
          <w:p w:rsidR="0027355D" w:rsidRPr="008404AD" w:rsidRDefault="00576595" w:rsidP="00576595">
            <w:pPr>
              <w:pStyle w:val="wp-smiley"/>
              <w:spacing w:before="0" w:beforeAutospacing="0" w:after="0" w:afterAutospacing="0"/>
              <w:jc w:val="both"/>
              <w:textAlignment w:val="baseline"/>
              <w:rPr>
                <w:sz w:val="28"/>
                <w:szCs w:val="28"/>
              </w:rPr>
            </w:pPr>
            <w:r>
              <w:rPr>
                <w:sz w:val="28"/>
                <w:szCs w:val="28"/>
              </w:rPr>
              <w:t>16</w:t>
            </w:r>
          </w:p>
        </w:tc>
        <w:tc>
          <w:tcPr>
            <w:tcW w:w="0" w:type="auto"/>
            <w:vAlign w:val="center"/>
          </w:tcPr>
          <w:p w:rsidR="0027355D" w:rsidRPr="008404AD" w:rsidRDefault="0027355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Составляются ли акты сверки дебиторской и кредиторской задолженности с контрагентами?</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576595" w:rsidTr="008404AD">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17</w:t>
            </w:r>
          </w:p>
        </w:tc>
        <w:tc>
          <w:tcPr>
            <w:tcW w:w="0" w:type="auto"/>
            <w:vAlign w:val="center"/>
          </w:tcPr>
          <w:p w:rsidR="0027355D" w:rsidRPr="008404AD" w:rsidRDefault="0027355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Производится ли регулярная сверка учетных данных между отделами?</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576595" w:rsidTr="008404AD">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18</w:t>
            </w:r>
          </w:p>
        </w:tc>
        <w:tc>
          <w:tcPr>
            <w:tcW w:w="0" w:type="auto"/>
            <w:vAlign w:val="center"/>
          </w:tcPr>
          <w:p w:rsidR="0027355D" w:rsidRPr="008404AD" w:rsidRDefault="0027355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Производилась ли в организации инвентаризация?</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576595" w:rsidTr="008404AD">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19</w:t>
            </w:r>
          </w:p>
        </w:tc>
        <w:tc>
          <w:tcPr>
            <w:tcW w:w="0" w:type="auto"/>
            <w:vAlign w:val="center"/>
          </w:tcPr>
          <w:p w:rsidR="0027355D" w:rsidRPr="008404AD" w:rsidRDefault="0027355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Разработан ли в организации комплекс мер по восстановлению утерянной документации?</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576595" w:rsidTr="008404AD">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20</w:t>
            </w:r>
          </w:p>
        </w:tc>
        <w:tc>
          <w:tcPr>
            <w:tcW w:w="0" w:type="auto"/>
            <w:vAlign w:val="center"/>
          </w:tcPr>
          <w:p w:rsidR="0027355D" w:rsidRPr="008404AD" w:rsidRDefault="0027355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Осуществляется ли контроль и анализ за финансовым состоянием контрагентов перед заключением договоров?</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576595" w:rsidTr="00576595">
        <w:tc>
          <w:tcPr>
            <w:tcW w:w="0" w:type="auto"/>
            <w:gridSpan w:val="3"/>
          </w:tcPr>
          <w:p w:rsidR="00576595" w:rsidRPr="008404AD" w:rsidRDefault="00576595" w:rsidP="008404AD">
            <w:pPr>
              <w:pStyle w:val="wp-smiley"/>
              <w:spacing w:before="0" w:beforeAutospacing="0" w:after="0" w:afterAutospacing="0"/>
              <w:jc w:val="both"/>
              <w:textAlignment w:val="baseline"/>
              <w:rPr>
                <w:sz w:val="28"/>
                <w:szCs w:val="28"/>
              </w:rPr>
            </w:pPr>
            <w:r w:rsidRPr="008404AD">
              <w:rPr>
                <w:sz w:val="28"/>
                <w:szCs w:val="28"/>
              </w:rPr>
              <w:t>Итого по обеспечению условий сохранности активов, документов</w:t>
            </w:r>
          </w:p>
        </w:tc>
        <w:tc>
          <w:tcPr>
            <w:tcW w:w="0" w:type="auto"/>
          </w:tcPr>
          <w:p w:rsidR="00576595" w:rsidRPr="008404AD" w:rsidRDefault="00576595" w:rsidP="008404AD">
            <w:pPr>
              <w:pStyle w:val="wp-smiley"/>
              <w:spacing w:before="0" w:beforeAutospacing="0" w:after="0" w:afterAutospacing="0"/>
              <w:jc w:val="both"/>
              <w:textAlignment w:val="baseline"/>
              <w:rPr>
                <w:sz w:val="28"/>
                <w:szCs w:val="28"/>
              </w:rPr>
            </w:pPr>
            <w:r>
              <w:rPr>
                <w:sz w:val="28"/>
                <w:szCs w:val="28"/>
              </w:rPr>
              <w:t>83%</w:t>
            </w:r>
          </w:p>
        </w:tc>
      </w:tr>
      <w:tr w:rsidR="00576595" w:rsidTr="00576595">
        <w:tc>
          <w:tcPr>
            <w:tcW w:w="0" w:type="auto"/>
            <w:gridSpan w:val="4"/>
          </w:tcPr>
          <w:p w:rsidR="00576595" w:rsidRPr="008404AD" w:rsidRDefault="00576595" w:rsidP="001B5595">
            <w:pPr>
              <w:pStyle w:val="wp-smiley"/>
              <w:spacing w:before="0" w:beforeAutospacing="0" w:after="0" w:afterAutospacing="0"/>
              <w:jc w:val="center"/>
              <w:textAlignment w:val="baseline"/>
              <w:rPr>
                <w:sz w:val="28"/>
                <w:szCs w:val="28"/>
              </w:rPr>
            </w:pPr>
            <w:r w:rsidRPr="008404AD">
              <w:rPr>
                <w:sz w:val="28"/>
                <w:szCs w:val="28"/>
              </w:rPr>
              <w:t xml:space="preserve">Внутренний контроль </w:t>
            </w:r>
          </w:p>
        </w:tc>
      </w:tr>
      <w:tr w:rsidR="00576595" w:rsidTr="008404AD">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21</w:t>
            </w:r>
          </w:p>
        </w:tc>
        <w:tc>
          <w:tcPr>
            <w:tcW w:w="0" w:type="auto"/>
            <w:vAlign w:val="center"/>
          </w:tcPr>
          <w:p w:rsidR="0027355D" w:rsidRPr="008404AD" w:rsidRDefault="0027355D" w:rsidP="00576595">
            <w:pPr>
              <w:spacing w:after="240"/>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Утверждены и действуют внутренние контролирующие органы:</w:t>
            </w:r>
            <w:r w:rsidR="00576595">
              <w:rPr>
                <w:rFonts w:ascii="Times New Roman" w:eastAsia="Times New Roman" w:hAnsi="Times New Roman" w:cs="Times New Roman"/>
                <w:sz w:val="28"/>
                <w:szCs w:val="28"/>
              </w:rPr>
              <w:t xml:space="preserve"> </w:t>
            </w:r>
            <w:r w:rsidRPr="008404AD">
              <w:rPr>
                <w:rFonts w:ascii="Times New Roman" w:eastAsia="Times New Roman" w:hAnsi="Times New Roman" w:cs="Times New Roman"/>
                <w:sz w:val="28"/>
                <w:szCs w:val="28"/>
              </w:rPr>
              <w:t>разработано в соответствии с уставом и действует Положение о ревизоре и ревизионной комис</w:t>
            </w:r>
            <w:r>
              <w:rPr>
                <w:rFonts w:ascii="Times New Roman" w:eastAsia="Times New Roman" w:hAnsi="Times New Roman" w:cs="Times New Roman"/>
                <w:sz w:val="28"/>
                <w:szCs w:val="28"/>
              </w:rPr>
              <w:t>сии</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576595" w:rsidTr="008404AD">
        <w:tc>
          <w:tcPr>
            <w:tcW w:w="0" w:type="auto"/>
          </w:tcPr>
          <w:p w:rsidR="00576595" w:rsidRPr="008404AD" w:rsidRDefault="00576595" w:rsidP="008404AD">
            <w:pPr>
              <w:pStyle w:val="wp-smiley"/>
              <w:spacing w:before="0" w:beforeAutospacing="0" w:after="0" w:afterAutospacing="0"/>
              <w:jc w:val="both"/>
              <w:textAlignment w:val="baseline"/>
              <w:rPr>
                <w:sz w:val="28"/>
                <w:szCs w:val="28"/>
              </w:rPr>
            </w:pPr>
            <w:r>
              <w:rPr>
                <w:sz w:val="28"/>
                <w:szCs w:val="28"/>
              </w:rPr>
              <w:t>22</w:t>
            </w:r>
          </w:p>
        </w:tc>
        <w:tc>
          <w:tcPr>
            <w:tcW w:w="0" w:type="auto"/>
            <w:vAlign w:val="center"/>
          </w:tcPr>
          <w:p w:rsidR="0027355D" w:rsidRPr="008404AD" w:rsidRDefault="0027355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Присутствуют ли в должностных инструкциях положения, не позволяющие совершать функции внутреннего контроля бухгал</w:t>
            </w:r>
            <w:r w:rsidRPr="008404AD">
              <w:rPr>
                <w:rFonts w:ascii="Times New Roman" w:eastAsia="Times New Roman" w:hAnsi="Times New Roman" w:cs="Times New Roman"/>
                <w:sz w:val="28"/>
                <w:szCs w:val="28"/>
              </w:rPr>
              <w:lastRenderedPageBreak/>
              <w:t>терскому персоналу?</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lastRenderedPageBreak/>
              <w:t>Нет</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Важно чтобы</w:t>
            </w:r>
            <w:r w:rsidR="001B5595">
              <w:rPr>
                <w:sz w:val="28"/>
                <w:szCs w:val="28"/>
              </w:rPr>
              <w:t xml:space="preserve"> в бухгалтерской службе ведение «участка» и его контроль осуществлялись разными работниками.</w:t>
            </w:r>
          </w:p>
        </w:tc>
      </w:tr>
      <w:tr w:rsidR="00576595" w:rsidTr="008404AD">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lastRenderedPageBreak/>
              <w:t>23</w:t>
            </w:r>
          </w:p>
        </w:tc>
        <w:tc>
          <w:tcPr>
            <w:tcW w:w="0" w:type="auto"/>
            <w:vAlign w:val="center"/>
          </w:tcPr>
          <w:p w:rsidR="0027355D" w:rsidRPr="008404AD" w:rsidRDefault="0027355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Определен ли на предприятии перечень рабочей документации</w:t>
            </w:r>
            <w:r w:rsidR="00576595">
              <w:rPr>
                <w:rFonts w:ascii="Times New Roman" w:eastAsia="Times New Roman" w:hAnsi="Times New Roman" w:cs="Times New Roman"/>
                <w:sz w:val="28"/>
                <w:szCs w:val="28"/>
              </w:rPr>
              <w:t xml:space="preserve"> целях внутреннего контроля</w:t>
            </w:r>
            <w:r w:rsidRPr="008404AD">
              <w:rPr>
                <w:rFonts w:ascii="Times New Roman" w:eastAsia="Times New Roman" w:hAnsi="Times New Roman" w:cs="Times New Roman"/>
                <w:sz w:val="28"/>
                <w:szCs w:val="28"/>
              </w:rPr>
              <w:t xml:space="preserve"> и круг лиц, ответственных за ее формирование и сроки составления?</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Нет</w:t>
            </w:r>
          </w:p>
        </w:tc>
        <w:tc>
          <w:tcPr>
            <w:tcW w:w="0" w:type="auto"/>
          </w:tcPr>
          <w:p w:rsidR="0027355D" w:rsidRPr="008404AD" w:rsidRDefault="001B5595" w:rsidP="008404AD">
            <w:pPr>
              <w:pStyle w:val="wp-smiley"/>
              <w:spacing w:before="0" w:beforeAutospacing="0" w:after="0" w:afterAutospacing="0"/>
              <w:jc w:val="both"/>
              <w:textAlignment w:val="baseline"/>
              <w:rPr>
                <w:sz w:val="28"/>
                <w:szCs w:val="28"/>
              </w:rPr>
            </w:pPr>
            <w:r>
              <w:rPr>
                <w:sz w:val="28"/>
                <w:szCs w:val="28"/>
              </w:rPr>
              <w:t>На предприятии в ходе внутренней проверки создаются отчеты в произвольной форме, что может привести к искажению и неполноте полученной информации</w:t>
            </w:r>
          </w:p>
        </w:tc>
      </w:tr>
      <w:tr w:rsidR="001B5595" w:rsidTr="008404AD">
        <w:tc>
          <w:tcPr>
            <w:tcW w:w="0" w:type="auto"/>
          </w:tcPr>
          <w:p w:rsidR="001B5595" w:rsidRDefault="001B5595" w:rsidP="008404AD">
            <w:pPr>
              <w:pStyle w:val="wp-smiley"/>
              <w:spacing w:before="0" w:beforeAutospacing="0" w:after="0" w:afterAutospacing="0"/>
              <w:jc w:val="both"/>
              <w:textAlignment w:val="baseline"/>
              <w:rPr>
                <w:sz w:val="28"/>
                <w:szCs w:val="28"/>
              </w:rPr>
            </w:pPr>
            <w:r>
              <w:rPr>
                <w:sz w:val="28"/>
                <w:szCs w:val="28"/>
              </w:rPr>
              <w:t>24</w:t>
            </w:r>
          </w:p>
        </w:tc>
        <w:tc>
          <w:tcPr>
            <w:tcW w:w="0" w:type="auto"/>
            <w:vAlign w:val="center"/>
          </w:tcPr>
          <w:p w:rsidR="001B5595" w:rsidRPr="008404AD" w:rsidRDefault="001B5595" w:rsidP="001806D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Проводится ли контроль</w:t>
            </w:r>
            <w:r w:rsidR="001806D0">
              <w:rPr>
                <w:rFonts w:ascii="Times New Roman" w:eastAsia="Times New Roman" w:hAnsi="Times New Roman" w:cs="Times New Roman"/>
                <w:sz w:val="28"/>
                <w:szCs w:val="28"/>
              </w:rPr>
              <w:t xml:space="preserve"> других подразделений кроме бухгалтерской службы</w:t>
            </w:r>
          </w:p>
        </w:tc>
        <w:tc>
          <w:tcPr>
            <w:tcW w:w="0" w:type="auto"/>
          </w:tcPr>
          <w:p w:rsidR="001B5595" w:rsidRDefault="001806D0" w:rsidP="008404AD">
            <w:pPr>
              <w:pStyle w:val="wp-smiley"/>
              <w:spacing w:before="0" w:beforeAutospacing="0" w:after="0" w:afterAutospacing="0"/>
              <w:jc w:val="both"/>
              <w:textAlignment w:val="baseline"/>
              <w:rPr>
                <w:sz w:val="28"/>
                <w:szCs w:val="28"/>
              </w:rPr>
            </w:pPr>
            <w:r>
              <w:rPr>
                <w:sz w:val="28"/>
                <w:szCs w:val="28"/>
              </w:rPr>
              <w:t>Нет</w:t>
            </w:r>
          </w:p>
        </w:tc>
        <w:tc>
          <w:tcPr>
            <w:tcW w:w="0" w:type="auto"/>
          </w:tcPr>
          <w:p w:rsidR="001B5595" w:rsidRDefault="001806D0" w:rsidP="001806D0">
            <w:pPr>
              <w:pStyle w:val="wp-smiley"/>
              <w:spacing w:before="0" w:beforeAutospacing="0" w:after="0" w:afterAutospacing="0"/>
              <w:jc w:val="both"/>
              <w:textAlignment w:val="baseline"/>
              <w:rPr>
                <w:sz w:val="28"/>
                <w:szCs w:val="28"/>
              </w:rPr>
            </w:pPr>
            <w:r>
              <w:rPr>
                <w:sz w:val="28"/>
                <w:szCs w:val="28"/>
              </w:rPr>
              <w:t xml:space="preserve">Контроль деятельности только в части бухгалтерского и налогового учета не дает полной и своевременной информации о  деятельности организации в целом. Отсутствует представление о фактическом состоянии дел на том или ином производственном участке </w:t>
            </w:r>
          </w:p>
        </w:tc>
      </w:tr>
      <w:tr w:rsidR="00576595" w:rsidTr="008404AD">
        <w:tc>
          <w:tcPr>
            <w:tcW w:w="0" w:type="auto"/>
          </w:tcPr>
          <w:p w:rsidR="0027355D" w:rsidRPr="008404AD" w:rsidRDefault="00576595" w:rsidP="001806D0">
            <w:pPr>
              <w:pStyle w:val="wp-smiley"/>
              <w:spacing w:before="0" w:beforeAutospacing="0" w:after="0" w:afterAutospacing="0"/>
              <w:jc w:val="both"/>
              <w:textAlignment w:val="baseline"/>
              <w:rPr>
                <w:sz w:val="28"/>
                <w:szCs w:val="28"/>
              </w:rPr>
            </w:pPr>
            <w:r>
              <w:rPr>
                <w:sz w:val="28"/>
                <w:szCs w:val="28"/>
              </w:rPr>
              <w:t>2</w:t>
            </w:r>
            <w:r w:rsidR="001806D0">
              <w:rPr>
                <w:sz w:val="28"/>
                <w:szCs w:val="28"/>
              </w:rPr>
              <w:t>5</w:t>
            </w:r>
          </w:p>
        </w:tc>
        <w:tc>
          <w:tcPr>
            <w:tcW w:w="0" w:type="auto"/>
            <w:vAlign w:val="center"/>
          </w:tcPr>
          <w:p w:rsidR="0027355D" w:rsidRPr="008404AD" w:rsidRDefault="0027355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Осуществляет ли руководство предприятия проверку системы внутреннего контроля?</w:t>
            </w:r>
          </w:p>
        </w:tc>
        <w:tc>
          <w:tcPr>
            <w:tcW w:w="0" w:type="auto"/>
          </w:tcPr>
          <w:p w:rsidR="0027355D" w:rsidRPr="008404AD" w:rsidRDefault="00576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1B5595" w:rsidTr="00310B59">
        <w:tc>
          <w:tcPr>
            <w:tcW w:w="0" w:type="auto"/>
            <w:gridSpan w:val="3"/>
          </w:tcPr>
          <w:p w:rsidR="001B5595" w:rsidRPr="008404AD" w:rsidRDefault="001B5595" w:rsidP="001B5595">
            <w:pPr>
              <w:pStyle w:val="wp-smiley"/>
              <w:spacing w:before="0" w:beforeAutospacing="0" w:after="0" w:afterAutospacing="0"/>
              <w:jc w:val="right"/>
              <w:textAlignment w:val="baseline"/>
              <w:rPr>
                <w:sz w:val="28"/>
                <w:szCs w:val="28"/>
              </w:rPr>
            </w:pPr>
            <w:r w:rsidRPr="008404AD">
              <w:rPr>
                <w:sz w:val="28"/>
                <w:szCs w:val="28"/>
              </w:rPr>
              <w:t>Итого по внутреннему контролю активов</w:t>
            </w:r>
          </w:p>
        </w:tc>
        <w:tc>
          <w:tcPr>
            <w:tcW w:w="0" w:type="auto"/>
          </w:tcPr>
          <w:p w:rsidR="001B5595" w:rsidRPr="008404AD" w:rsidRDefault="001B5595" w:rsidP="008404AD">
            <w:pPr>
              <w:pStyle w:val="wp-smiley"/>
              <w:spacing w:before="0" w:beforeAutospacing="0" w:after="0" w:afterAutospacing="0"/>
              <w:jc w:val="both"/>
              <w:textAlignment w:val="baseline"/>
              <w:rPr>
                <w:sz w:val="28"/>
                <w:szCs w:val="28"/>
              </w:rPr>
            </w:pPr>
            <w:r>
              <w:rPr>
                <w:sz w:val="28"/>
                <w:szCs w:val="28"/>
              </w:rPr>
              <w:t>50%</w:t>
            </w:r>
          </w:p>
        </w:tc>
      </w:tr>
      <w:tr w:rsidR="001B5595" w:rsidTr="00310B59">
        <w:tc>
          <w:tcPr>
            <w:tcW w:w="0" w:type="auto"/>
            <w:gridSpan w:val="4"/>
          </w:tcPr>
          <w:p w:rsidR="001B5595" w:rsidRPr="008404AD" w:rsidRDefault="001B5595" w:rsidP="001B5595">
            <w:pPr>
              <w:pStyle w:val="wp-smiley"/>
              <w:spacing w:before="0" w:beforeAutospacing="0" w:after="0" w:afterAutospacing="0"/>
              <w:jc w:val="center"/>
              <w:textAlignment w:val="baseline"/>
              <w:rPr>
                <w:sz w:val="28"/>
                <w:szCs w:val="28"/>
              </w:rPr>
            </w:pPr>
            <w:r w:rsidRPr="008404AD">
              <w:rPr>
                <w:sz w:val="28"/>
                <w:szCs w:val="28"/>
              </w:rPr>
              <w:t>Кадровая политика</w:t>
            </w:r>
          </w:p>
        </w:tc>
      </w:tr>
      <w:tr w:rsidR="00576595" w:rsidTr="008404AD">
        <w:tc>
          <w:tcPr>
            <w:tcW w:w="0" w:type="auto"/>
          </w:tcPr>
          <w:p w:rsidR="0027355D" w:rsidRPr="008404AD" w:rsidRDefault="001B5595" w:rsidP="001806D0">
            <w:pPr>
              <w:pStyle w:val="wp-smiley"/>
              <w:spacing w:before="0" w:beforeAutospacing="0" w:after="0" w:afterAutospacing="0"/>
              <w:jc w:val="both"/>
              <w:textAlignment w:val="baseline"/>
              <w:rPr>
                <w:sz w:val="28"/>
                <w:szCs w:val="28"/>
              </w:rPr>
            </w:pPr>
            <w:r>
              <w:rPr>
                <w:sz w:val="28"/>
                <w:szCs w:val="28"/>
              </w:rPr>
              <w:t>2</w:t>
            </w:r>
            <w:r w:rsidR="001806D0">
              <w:rPr>
                <w:sz w:val="28"/>
                <w:szCs w:val="28"/>
              </w:rPr>
              <w:t>6</w:t>
            </w:r>
          </w:p>
        </w:tc>
        <w:tc>
          <w:tcPr>
            <w:tcW w:w="0" w:type="auto"/>
            <w:vAlign w:val="center"/>
          </w:tcPr>
          <w:p w:rsidR="0027355D" w:rsidRPr="008404AD" w:rsidRDefault="0027355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Утвержден ли на предприятии порядок проведения аттестации персонала?</w:t>
            </w:r>
          </w:p>
        </w:tc>
        <w:tc>
          <w:tcPr>
            <w:tcW w:w="0" w:type="auto"/>
          </w:tcPr>
          <w:p w:rsidR="0027355D" w:rsidRPr="008404AD" w:rsidRDefault="001B5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576595" w:rsidTr="008404AD">
        <w:tc>
          <w:tcPr>
            <w:tcW w:w="0" w:type="auto"/>
          </w:tcPr>
          <w:p w:rsidR="0027355D" w:rsidRPr="008404AD" w:rsidRDefault="001B5595" w:rsidP="001806D0">
            <w:pPr>
              <w:pStyle w:val="wp-smiley"/>
              <w:spacing w:before="0" w:beforeAutospacing="0" w:after="0" w:afterAutospacing="0"/>
              <w:jc w:val="both"/>
              <w:textAlignment w:val="baseline"/>
              <w:rPr>
                <w:sz w:val="28"/>
                <w:szCs w:val="28"/>
              </w:rPr>
            </w:pPr>
            <w:r>
              <w:rPr>
                <w:sz w:val="28"/>
                <w:szCs w:val="28"/>
              </w:rPr>
              <w:t>2</w:t>
            </w:r>
            <w:r w:rsidR="001806D0">
              <w:rPr>
                <w:sz w:val="28"/>
                <w:szCs w:val="28"/>
              </w:rPr>
              <w:t>7</w:t>
            </w:r>
          </w:p>
        </w:tc>
        <w:tc>
          <w:tcPr>
            <w:tcW w:w="0" w:type="auto"/>
            <w:vAlign w:val="center"/>
          </w:tcPr>
          <w:p w:rsidR="0027355D" w:rsidRPr="008404AD" w:rsidRDefault="0027355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Разработана ли на предприятии программа подготовки и повышения квалификации кадров?</w:t>
            </w:r>
          </w:p>
        </w:tc>
        <w:tc>
          <w:tcPr>
            <w:tcW w:w="0" w:type="auto"/>
          </w:tcPr>
          <w:p w:rsidR="0027355D" w:rsidRPr="008404AD" w:rsidRDefault="001B5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576595" w:rsidTr="008404AD">
        <w:tc>
          <w:tcPr>
            <w:tcW w:w="0" w:type="auto"/>
          </w:tcPr>
          <w:p w:rsidR="0027355D" w:rsidRPr="008404AD" w:rsidRDefault="001B5595" w:rsidP="001806D0">
            <w:pPr>
              <w:pStyle w:val="wp-smiley"/>
              <w:spacing w:before="0" w:beforeAutospacing="0" w:after="0" w:afterAutospacing="0"/>
              <w:jc w:val="both"/>
              <w:textAlignment w:val="baseline"/>
              <w:rPr>
                <w:sz w:val="28"/>
                <w:szCs w:val="28"/>
              </w:rPr>
            </w:pPr>
            <w:r>
              <w:rPr>
                <w:sz w:val="28"/>
                <w:szCs w:val="28"/>
              </w:rPr>
              <w:t>2</w:t>
            </w:r>
            <w:r w:rsidR="001806D0">
              <w:rPr>
                <w:sz w:val="28"/>
                <w:szCs w:val="28"/>
              </w:rPr>
              <w:t>8</w:t>
            </w:r>
          </w:p>
        </w:tc>
        <w:tc>
          <w:tcPr>
            <w:tcW w:w="0" w:type="auto"/>
            <w:vAlign w:val="center"/>
          </w:tcPr>
          <w:p w:rsidR="0027355D" w:rsidRPr="008404AD" w:rsidRDefault="0027355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Имеются ли информационные системы, ознакомлены ли работники с изменениями нормативной базы?</w:t>
            </w:r>
          </w:p>
        </w:tc>
        <w:tc>
          <w:tcPr>
            <w:tcW w:w="0" w:type="auto"/>
          </w:tcPr>
          <w:p w:rsidR="0027355D" w:rsidRPr="008404AD" w:rsidRDefault="001B5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576595" w:rsidTr="008404AD">
        <w:tc>
          <w:tcPr>
            <w:tcW w:w="0" w:type="auto"/>
          </w:tcPr>
          <w:p w:rsidR="0027355D" w:rsidRPr="008404AD" w:rsidRDefault="001B5595" w:rsidP="001806D0">
            <w:pPr>
              <w:pStyle w:val="wp-smiley"/>
              <w:spacing w:before="0" w:beforeAutospacing="0" w:after="0" w:afterAutospacing="0"/>
              <w:jc w:val="both"/>
              <w:textAlignment w:val="baseline"/>
              <w:rPr>
                <w:sz w:val="28"/>
                <w:szCs w:val="28"/>
              </w:rPr>
            </w:pPr>
            <w:r>
              <w:rPr>
                <w:sz w:val="28"/>
                <w:szCs w:val="28"/>
              </w:rPr>
              <w:t>2</w:t>
            </w:r>
            <w:r w:rsidR="001806D0">
              <w:rPr>
                <w:sz w:val="28"/>
                <w:szCs w:val="28"/>
              </w:rPr>
              <w:t>9</w:t>
            </w:r>
          </w:p>
        </w:tc>
        <w:tc>
          <w:tcPr>
            <w:tcW w:w="0" w:type="auto"/>
            <w:vAlign w:val="center"/>
          </w:tcPr>
          <w:p w:rsidR="0027355D" w:rsidRPr="008404AD" w:rsidRDefault="0027355D" w:rsidP="008404AD">
            <w:pPr>
              <w:rPr>
                <w:rFonts w:ascii="Times New Roman" w:eastAsia="Times New Roman" w:hAnsi="Times New Roman" w:cs="Times New Roman"/>
                <w:sz w:val="28"/>
                <w:szCs w:val="28"/>
              </w:rPr>
            </w:pPr>
            <w:r w:rsidRPr="008404AD">
              <w:rPr>
                <w:rFonts w:ascii="Times New Roman" w:eastAsia="Times New Roman" w:hAnsi="Times New Roman" w:cs="Times New Roman"/>
                <w:sz w:val="28"/>
                <w:szCs w:val="28"/>
              </w:rPr>
              <w:t>Соблюдается ли распределение обязанностей при отсутствии кого-либо из бухгалтерского персонала из-за болезни, отпуска или недобора кадров?</w:t>
            </w:r>
          </w:p>
        </w:tc>
        <w:tc>
          <w:tcPr>
            <w:tcW w:w="0" w:type="auto"/>
          </w:tcPr>
          <w:p w:rsidR="0027355D" w:rsidRPr="008404AD" w:rsidRDefault="001B5595" w:rsidP="008404AD">
            <w:pPr>
              <w:pStyle w:val="wp-smiley"/>
              <w:spacing w:before="0" w:beforeAutospacing="0" w:after="0" w:afterAutospacing="0"/>
              <w:jc w:val="both"/>
              <w:textAlignment w:val="baseline"/>
              <w:rPr>
                <w:sz w:val="28"/>
                <w:szCs w:val="28"/>
              </w:rPr>
            </w:pPr>
            <w:r>
              <w:rPr>
                <w:sz w:val="28"/>
                <w:szCs w:val="28"/>
              </w:rPr>
              <w:t>Да</w:t>
            </w:r>
          </w:p>
        </w:tc>
        <w:tc>
          <w:tcPr>
            <w:tcW w:w="0" w:type="auto"/>
          </w:tcPr>
          <w:p w:rsidR="0027355D" w:rsidRPr="008404AD" w:rsidRDefault="0027355D" w:rsidP="008404AD">
            <w:pPr>
              <w:pStyle w:val="wp-smiley"/>
              <w:spacing w:before="0" w:beforeAutospacing="0" w:after="0" w:afterAutospacing="0"/>
              <w:jc w:val="both"/>
              <w:textAlignment w:val="baseline"/>
              <w:rPr>
                <w:sz w:val="28"/>
                <w:szCs w:val="28"/>
              </w:rPr>
            </w:pPr>
          </w:p>
        </w:tc>
      </w:tr>
      <w:tr w:rsidR="001B5595" w:rsidTr="00310B59">
        <w:tc>
          <w:tcPr>
            <w:tcW w:w="0" w:type="auto"/>
            <w:gridSpan w:val="3"/>
          </w:tcPr>
          <w:p w:rsidR="001B5595" w:rsidRPr="008404AD" w:rsidRDefault="001B5595" w:rsidP="001B5595">
            <w:pPr>
              <w:pStyle w:val="wp-smiley"/>
              <w:spacing w:before="0" w:beforeAutospacing="0" w:after="0" w:afterAutospacing="0"/>
              <w:jc w:val="right"/>
              <w:textAlignment w:val="baseline"/>
              <w:rPr>
                <w:sz w:val="28"/>
                <w:szCs w:val="28"/>
              </w:rPr>
            </w:pPr>
            <w:r w:rsidRPr="008404AD">
              <w:rPr>
                <w:sz w:val="28"/>
                <w:szCs w:val="28"/>
              </w:rPr>
              <w:t>Итого по кадровой политике</w:t>
            </w:r>
          </w:p>
        </w:tc>
        <w:tc>
          <w:tcPr>
            <w:tcW w:w="0" w:type="auto"/>
          </w:tcPr>
          <w:p w:rsidR="001B5595" w:rsidRPr="008404AD" w:rsidRDefault="001B5595" w:rsidP="008404AD">
            <w:pPr>
              <w:pStyle w:val="wp-smiley"/>
              <w:spacing w:before="0" w:beforeAutospacing="0" w:after="0" w:afterAutospacing="0"/>
              <w:jc w:val="both"/>
              <w:textAlignment w:val="baseline"/>
              <w:rPr>
                <w:sz w:val="28"/>
                <w:szCs w:val="28"/>
              </w:rPr>
            </w:pPr>
            <w:r>
              <w:rPr>
                <w:sz w:val="28"/>
                <w:szCs w:val="28"/>
              </w:rPr>
              <w:t>100%</w:t>
            </w:r>
          </w:p>
        </w:tc>
      </w:tr>
      <w:tr w:rsidR="001B5595" w:rsidTr="00310B59">
        <w:tc>
          <w:tcPr>
            <w:tcW w:w="0" w:type="auto"/>
            <w:gridSpan w:val="3"/>
          </w:tcPr>
          <w:p w:rsidR="001B5595" w:rsidRPr="008404AD" w:rsidRDefault="001B5595" w:rsidP="001B5595">
            <w:pPr>
              <w:pStyle w:val="wp-smiley"/>
              <w:spacing w:before="0" w:beforeAutospacing="0" w:after="0" w:afterAutospacing="0"/>
              <w:jc w:val="right"/>
              <w:textAlignment w:val="baseline"/>
              <w:rPr>
                <w:sz w:val="28"/>
                <w:szCs w:val="28"/>
              </w:rPr>
            </w:pPr>
            <w:r w:rsidRPr="008404AD">
              <w:rPr>
                <w:sz w:val="28"/>
                <w:szCs w:val="28"/>
              </w:rPr>
              <w:t>ИТОГО</w:t>
            </w:r>
          </w:p>
        </w:tc>
        <w:tc>
          <w:tcPr>
            <w:tcW w:w="0" w:type="auto"/>
          </w:tcPr>
          <w:p w:rsidR="001B5595" w:rsidRPr="008404AD" w:rsidRDefault="001B5595" w:rsidP="001806D0">
            <w:pPr>
              <w:pStyle w:val="wp-smiley"/>
              <w:spacing w:before="0" w:beforeAutospacing="0" w:after="0" w:afterAutospacing="0"/>
              <w:jc w:val="both"/>
              <w:textAlignment w:val="baseline"/>
              <w:rPr>
                <w:sz w:val="28"/>
                <w:szCs w:val="28"/>
              </w:rPr>
            </w:pPr>
            <w:r>
              <w:rPr>
                <w:sz w:val="28"/>
                <w:szCs w:val="28"/>
              </w:rPr>
              <w:t>8</w:t>
            </w:r>
            <w:r w:rsidR="001806D0">
              <w:rPr>
                <w:sz w:val="28"/>
                <w:szCs w:val="28"/>
              </w:rPr>
              <w:t>3</w:t>
            </w:r>
            <w:r>
              <w:rPr>
                <w:sz w:val="28"/>
                <w:szCs w:val="28"/>
              </w:rPr>
              <w:t>%</w:t>
            </w:r>
          </w:p>
        </w:tc>
      </w:tr>
      <w:tr w:rsidR="001B5595" w:rsidTr="00310B59">
        <w:tc>
          <w:tcPr>
            <w:tcW w:w="0" w:type="auto"/>
            <w:gridSpan w:val="3"/>
          </w:tcPr>
          <w:p w:rsidR="001B5595" w:rsidRPr="008404AD" w:rsidRDefault="001B5595" w:rsidP="001B5595">
            <w:pPr>
              <w:pStyle w:val="wp-smiley"/>
              <w:spacing w:before="0" w:beforeAutospacing="0" w:after="0" w:afterAutospacing="0"/>
              <w:jc w:val="right"/>
              <w:textAlignment w:val="baseline"/>
              <w:rPr>
                <w:sz w:val="28"/>
                <w:szCs w:val="28"/>
              </w:rPr>
            </w:pPr>
            <w:r>
              <w:rPr>
                <w:sz w:val="28"/>
                <w:szCs w:val="28"/>
              </w:rPr>
              <w:lastRenderedPageBreak/>
              <w:t>П</w:t>
            </w:r>
            <w:r w:rsidRPr="008404AD">
              <w:rPr>
                <w:sz w:val="28"/>
                <w:szCs w:val="28"/>
              </w:rPr>
              <w:t>оложительных ответов</w:t>
            </w:r>
          </w:p>
        </w:tc>
        <w:tc>
          <w:tcPr>
            <w:tcW w:w="0" w:type="auto"/>
          </w:tcPr>
          <w:p w:rsidR="001B5595" w:rsidRPr="008404AD" w:rsidRDefault="001B5595" w:rsidP="008404AD">
            <w:pPr>
              <w:pStyle w:val="wp-smiley"/>
              <w:spacing w:before="0" w:beforeAutospacing="0" w:after="0" w:afterAutospacing="0"/>
              <w:jc w:val="both"/>
              <w:textAlignment w:val="baseline"/>
              <w:rPr>
                <w:sz w:val="28"/>
                <w:szCs w:val="28"/>
              </w:rPr>
            </w:pPr>
            <w:r>
              <w:rPr>
                <w:sz w:val="28"/>
                <w:szCs w:val="28"/>
              </w:rPr>
              <w:t>24</w:t>
            </w:r>
          </w:p>
        </w:tc>
      </w:tr>
      <w:tr w:rsidR="001B5595" w:rsidTr="00310B59">
        <w:tc>
          <w:tcPr>
            <w:tcW w:w="0" w:type="auto"/>
            <w:gridSpan w:val="3"/>
          </w:tcPr>
          <w:p w:rsidR="001B5595" w:rsidRPr="008404AD" w:rsidRDefault="001B5595" w:rsidP="001B5595">
            <w:pPr>
              <w:pStyle w:val="wp-smiley"/>
              <w:spacing w:before="0" w:beforeAutospacing="0" w:after="0" w:afterAutospacing="0"/>
              <w:jc w:val="right"/>
              <w:textAlignment w:val="baseline"/>
              <w:rPr>
                <w:sz w:val="28"/>
                <w:szCs w:val="28"/>
              </w:rPr>
            </w:pPr>
            <w:r w:rsidRPr="008404AD">
              <w:rPr>
                <w:sz w:val="28"/>
                <w:szCs w:val="28"/>
              </w:rPr>
              <w:t>Заданных вопросов</w:t>
            </w:r>
          </w:p>
        </w:tc>
        <w:tc>
          <w:tcPr>
            <w:tcW w:w="0" w:type="auto"/>
          </w:tcPr>
          <w:p w:rsidR="001B5595" w:rsidRPr="008404AD" w:rsidRDefault="001B5595" w:rsidP="001806D0">
            <w:pPr>
              <w:pStyle w:val="wp-smiley"/>
              <w:spacing w:before="0" w:beforeAutospacing="0" w:after="0" w:afterAutospacing="0"/>
              <w:jc w:val="both"/>
              <w:textAlignment w:val="baseline"/>
              <w:rPr>
                <w:sz w:val="28"/>
                <w:szCs w:val="28"/>
              </w:rPr>
            </w:pPr>
            <w:r>
              <w:rPr>
                <w:sz w:val="28"/>
                <w:szCs w:val="28"/>
              </w:rPr>
              <w:t>2</w:t>
            </w:r>
            <w:r w:rsidR="001806D0">
              <w:rPr>
                <w:sz w:val="28"/>
                <w:szCs w:val="28"/>
              </w:rPr>
              <w:t>9</w:t>
            </w:r>
          </w:p>
        </w:tc>
      </w:tr>
    </w:tbl>
    <w:p w:rsidR="005E4CB6" w:rsidRDefault="005E4CB6" w:rsidP="009F6953">
      <w:pPr>
        <w:pStyle w:val="wp-smiley"/>
        <w:shd w:val="clear" w:color="auto" w:fill="FFFFFF"/>
        <w:spacing w:before="0" w:beforeAutospacing="0" w:after="0" w:afterAutospacing="0" w:line="360" w:lineRule="auto"/>
        <w:ind w:firstLine="709"/>
        <w:jc w:val="both"/>
        <w:textAlignment w:val="baseline"/>
        <w:rPr>
          <w:sz w:val="28"/>
          <w:szCs w:val="28"/>
        </w:rPr>
      </w:pPr>
    </w:p>
    <w:p w:rsidR="006126D0" w:rsidRDefault="001B5595" w:rsidP="009F6953">
      <w:pPr>
        <w:pStyle w:val="wp-smiley"/>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В целом </w:t>
      </w:r>
      <w:r w:rsidR="001806D0">
        <w:rPr>
          <w:sz w:val="28"/>
          <w:szCs w:val="28"/>
        </w:rPr>
        <w:t>систему внутреннего контроля Кировского областного отделения ВДПО можно оценить как надежную (83% выполнения параметров проверяемых тестированием). Контрольную функцию в организации выполняется контрольно-ревизионной комиссией согласно Устава, в ее состав входят: представитель бухгалтерской службы в лице главного бухгалтера, представитель административно-управленческого персонала - секретарь, специалист – главный инженер. Недостатками осуществления контроля в такой форме является узко направленность деятельности комиссии - в основном это проверка состояния бухгалтерского и налогового учета</w:t>
      </w:r>
      <w:r w:rsidR="00310B59">
        <w:rPr>
          <w:sz w:val="28"/>
          <w:szCs w:val="28"/>
        </w:rPr>
        <w:t>, но особое внимание следовало уделить производственно-предпринимательской деятельности и социально-ориентированной, в части разработки уже имеющихся видов работ и поиск новых направлений согласно уставной деятельности. Так же особое место в проведении контроля следует отвести проверке лицензионной деятельности (наличие лицензии, срок действия, перечень утвержденных видов деятельности). Необходимо разработать и утвердить формы рабочих документов с целью полного и своевременного предоставления информации руководству для грамотного принятия управленческих решений.</w:t>
      </w:r>
      <w:r w:rsidR="0051255D">
        <w:rPr>
          <w:sz w:val="28"/>
          <w:szCs w:val="28"/>
        </w:rPr>
        <w:t xml:space="preserve"> </w:t>
      </w:r>
    </w:p>
    <w:p w:rsidR="007B6E35" w:rsidRPr="00E210A6"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hAnsi="Times New Roman" w:cs="Times New Roman"/>
          <w:sz w:val="28"/>
          <w:szCs w:val="28"/>
        </w:rPr>
        <w:t xml:space="preserve">Основной целью системы внутреннего контроля является своевременное выявление и предотвращение ошибок и искажений, </w:t>
      </w:r>
      <w:r w:rsidRPr="00E2393E">
        <w:rPr>
          <w:rFonts w:ascii="Times New Roman" w:eastAsia="Times New Roman" w:hAnsi="Times New Roman" w:cs="Times New Roman"/>
          <w:sz w:val="28"/>
          <w:szCs w:val="28"/>
          <w:bdr w:val="none" w:sz="0" w:space="0" w:color="auto" w:frame="1"/>
        </w:rPr>
        <w:t xml:space="preserve">происходящих в процессе управления </w:t>
      </w:r>
      <w:r>
        <w:rPr>
          <w:rFonts w:ascii="Times New Roman" w:eastAsia="Times New Roman" w:hAnsi="Times New Roman" w:cs="Times New Roman"/>
          <w:sz w:val="28"/>
          <w:szCs w:val="28"/>
          <w:bdr w:val="none" w:sz="0" w:space="0" w:color="auto" w:frame="1"/>
        </w:rPr>
        <w:t>общественной</w:t>
      </w:r>
      <w:r w:rsidRPr="00E2393E">
        <w:rPr>
          <w:rFonts w:ascii="Times New Roman" w:eastAsia="Times New Roman" w:hAnsi="Times New Roman" w:cs="Times New Roman"/>
          <w:sz w:val="28"/>
          <w:szCs w:val="28"/>
          <w:bdr w:val="none" w:sz="0" w:space="0" w:color="auto" w:frame="1"/>
        </w:rPr>
        <w:t xml:space="preserve"> организацией, отраженных в ее системе административного и бухгалтерского контроля, нефинансовых документах, оценке законности и эффективности проведенных финансово-хозяйственных операций, обоснованности и рациональности принимаемых управленческих решений. </w:t>
      </w:r>
      <w:r>
        <w:rPr>
          <w:rFonts w:ascii="Times New Roman" w:eastAsia="Times New Roman" w:hAnsi="Times New Roman" w:cs="Times New Roman"/>
          <w:sz w:val="28"/>
          <w:szCs w:val="28"/>
          <w:bdr w:val="none" w:sz="0" w:space="0" w:color="auto" w:frame="1"/>
        </w:rPr>
        <w:t>П</w:t>
      </w:r>
      <w:r w:rsidRPr="00E2393E">
        <w:rPr>
          <w:rFonts w:ascii="Times New Roman" w:eastAsia="Times New Roman" w:hAnsi="Times New Roman" w:cs="Times New Roman"/>
          <w:sz w:val="28"/>
          <w:szCs w:val="28"/>
          <w:bdr w:val="none" w:sz="0" w:space="0" w:color="auto" w:frame="1"/>
        </w:rPr>
        <w:t xml:space="preserve">ри построении или совершенствовании деятельности </w:t>
      </w:r>
      <w:r>
        <w:rPr>
          <w:rFonts w:ascii="Times New Roman" w:eastAsia="Times New Roman" w:hAnsi="Times New Roman" w:cs="Times New Roman"/>
          <w:sz w:val="28"/>
          <w:szCs w:val="28"/>
          <w:bdr w:val="none" w:sz="0" w:space="0" w:color="auto" w:frame="1"/>
        </w:rPr>
        <w:t>системы внутреннего контроля</w:t>
      </w:r>
      <w:r w:rsidRPr="00E2393E">
        <w:rPr>
          <w:rFonts w:ascii="Times New Roman" w:eastAsia="Times New Roman" w:hAnsi="Times New Roman" w:cs="Times New Roman"/>
          <w:sz w:val="28"/>
          <w:szCs w:val="28"/>
          <w:bdr w:val="none" w:sz="0" w:space="0" w:color="auto" w:frame="1"/>
        </w:rPr>
        <w:t xml:space="preserve"> следует учитывать</w:t>
      </w:r>
      <w:r w:rsidR="00A60AAC">
        <w:rPr>
          <w:rFonts w:ascii="Times New Roman" w:eastAsia="Times New Roman" w:hAnsi="Times New Roman" w:cs="Times New Roman"/>
          <w:sz w:val="28"/>
          <w:szCs w:val="28"/>
          <w:bdr w:val="none" w:sz="0" w:space="0" w:color="auto" w:frame="1"/>
        </w:rPr>
        <w:t xml:space="preserve">, что </w:t>
      </w:r>
      <w:r w:rsidR="00A60AAC" w:rsidRPr="00E2393E">
        <w:rPr>
          <w:rFonts w:ascii="Times New Roman" w:eastAsia="Times New Roman" w:hAnsi="Times New Roman" w:cs="Times New Roman"/>
          <w:sz w:val="28"/>
          <w:szCs w:val="28"/>
          <w:bdr w:val="none" w:sz="0" w:space="0" w:color="auto" w:frame="1"/>
        </w:rPr>
        <w:t>контрольно-ревизионн</w:t>
      </w:r>
      <w:r w:rsidR="00A60AAC">
        <w:rPr>
          <w:rFonts w:ascii="Times New Roman" w:eastAsia="Times New Roman" w:hAnsi="Times New Roman" w:cs="Times New Roman"/>
          <w:sz w:val="28"/>
          <w:szCs w:val="28"/>
          <w:bdr w:val="none" w:sz="0" w:space="0" w:color="auto" w:frame="1"/>
        </w:rPr>
        <w:t>ая</w:t>
      </w:r>
      <w:r w:rsidR="00A60AAC" w:rsidRPr="00E2393E">
        <w:rPr>
          <w:rFonts w:ascii="Times New Roman" w:eastAsia="Times New Roman" w:hAnsi="Times New Roman" w:cs="Times New Roman"/>
          <w:sz w:val="28"/>
          <w:szCs w:val="28"/>
          <w:bdr w:val="none" w:sz="0" w:space="0" w:color="auto" w:frame="1"/>
        </w:rPr>
        <w:t xml:space="preserve"> служ</w:t>
      </w:r>
      <w:r w:rsidR="00A60AAC">
        <w:rPr>
          <w:rFonts w:ascii="Times New Roman" w:eastAsia="Times New Roman" w:hAnsi="Times New Roman" w:cs="Times New Roman"/>
          <w:sz w:val="28"/>
          <w:szCs w:val="28"/>
          <w:bdr w:val="none" w:sz="0" w:space="0" w:color="auto" w:frame="1"/>
        </w:rPr>
        <w:t>ба не может проводить всестороннюю проверку деятельности организации в силу своей ограниченности.</w:t>
      </w:r>
    </w:p>
    <w:p w:rsidR="007B6E35" w:rsidRPr="00E210A6" w:rsidRDefault="007B6E35" w:rsidP="00633C6B">
      <w:pPr>
        <w:spacing w:after="0" w:line="360" w:lineRule="auto"/>
        <w:ind w:firstLine="709"/>
        <w:jc w:val="both"/>
        <w:rPr>
          <w:rFonts w:ascii="Times New Roman" w:eastAsia="Times New Roman" w:hAnsi="Times New Roman" w:cs="Times New Roman"/>
          <w:sz w:val="28"/>
          <w:szCs w:val="28"/>
          <w:bdr w:val="none" w:sz="0" w:space="0" w:color="auto" w:frame="1"/>
        </w:rPr>
        <w:sectPr w:rsidR="007B6E35" w:rsidRPr="00E210A6" w:rsidSect="00A7769B">
          <w:pgSz w:w="11906" w:h="16838"/>
          <w:pgMar w:top="1134" w:right="850" w:bottom="1134" w:left="1701" w:header="708" w:footer="708" w:gutter="0"/>
          <w:cols w:space="708"/>
          <w:docGrid w:linePitch="360"/>
        </w:sectPr>
      </w:pPr>
    </w:p>
    <w:p w:rsidR="007B6E35" w:rsidRPr="007033E7" w:rsidRDefault="007B6E35" w:rsidP="007B6E35">
      <w:pPr>
        <w:pStyle w:val="1"/>
        <w:rPr>
          <w:rFonts w:ascii="Times New Roman" w:eastAsia="HiddenHorzOCR" w:hAnsi="Times New Roman" w:cs="Times New Roman"/>
          <w:color w:val="auto"/>
          <w:lang w:eastAsia="ar-SA"/>
        </w:rPr>
      </w:pPr>
      <w:bookmarkStart w:id="12" w:name="_Toc494824881"/>
      <w:r w:rsidRPr="007033E7">
        <w:rPr>
          <w:rFonts w:ascii="Times New Roman" w:eastAsia="HiddenHorzOCR" w:hAnsi="Times New Roman" w:cs="Times New Roman"/>
          <w:color w:val="auto"/>
          <w:lang w:eastAsia="ar-SA"/>
        </w:rPr>
        <w:lastRenderedPageBreak/>
        <w:t xml:space="preserve">3 Совершенствование системы внутреннего контроля в управлении </w:t>
      </w:r>
      <w:r w:rsidR="00956E19" w:rsidRPr="007033E7">
        <w:rPr>
          <w:rFonts w:ascii="Times New Roman" w:eastAsia="HiddenHorzOCR" w:hAnsi="Times New Roman" w:cs="Times New Roman"/>
          <w:color w:val="auto"/>
          <w:lang w:eastAsia="ar-SA"/>
        </w:rPr>
        <w:t>общественной</w:t>
      </w:r>
      <w:r w:rsidRPr="007033E7">
        <w:rPr>
          <w:rFonts w:ascii="Times New Roman" w:eastAsia="HiddenHorzOCR" w:hAnsi="Times New Roman" w:cs="Times New Roman"/>
          <w:color w:val="auto"/>
          <w:lang w:eastAsia="ar-SA"/>
        </w:rPr>
        <w:t xml:space="preserve"> организацией в сфере пожарной безопасности на примере Кировского областного отделения ВДПО</w:t>
      </w:r>
      <w:bookmarkEnd w:id="12"/>
    </w:p>
    <w:p w:rsidR="007B6E35" w:rsidRPr="007033E7" w:rsidRDefault="007B6E35" w:rsidP="007B6E35">
      <w:pPr>
        <w:pStyle w:val="2"/>
        <w:rPr>
          <w:rFonts w:ascii="Times New Roman" w:eastAsia="HiddenHorzOCR" w:hAnsi="Times New Roman" w:cs="Times New Roman"/>
          <w:color w:val="auto"/>
          <w:lang w:eastAsia="ar-SA"/>
        </w:rPr>
      </w:pPr>
      <w:bookmarkStart w:id="13" w:name="_Toc494824882"/>
      <w:r w:rsidRPr="007033E7">
        <w:rPr>
          <w:rFonts w:ascii="Times New Roman" w:eastAsia="HiddenHorzOCR" w:hAnsi="Times New Roman" w:cs="Times New Roman"/>
          <w:color w:val="auto"/>
          <w:lang w:eastAsia="ar-SA"/>
        </w:rPr>
        <w:t xml:space="preserve">3.1. </w:t>
      </w:r>
      <w:r w:rsidR="007B35CC" w:rsidRPr="007033E7">
        <w:rPr>
          <w:rFonts w:ascii="Times New Roman" w:eastAsia="HiddenHorzOCR" w:hAnsi="Times New Roman" w:cs="Times New Roman"/>
          <w:color w:val="auto"/>
          <w:lang w:eastAsia="ar-SA"/>
        </w:rPr>
        <w:t>Принципы и требования к деятельности</w:t>
      </w:r>
      <w:r w:rsidRPr="007033E7">
        <w:rPr>
          <w:rFonts w:ascii="Times New Roman" w:eastAsia="HiddenHorzOCR" w:hAnsi="Times New Roman" w:cs="Times New Roman"/>
          <w:color w:val="auto"/>
          <w:lang w:eastAsia="ar-SA"/>
        </w:rPr>
        <w:t xml:space="preserve"> системы внутреннего контроля на примере Кировского областного отделения ВДПО</w:t>
      </w:r>
      <w:bookmarkEnd w:id="13"/>
    </w:p>
    <w:p w:rsidR="007B6E35" w:rsidRPr="00CD671F" w:rsidRDefault="007B6E35" w:rsidP="00633C6B">
      <w:pPr>
        <w:spacing w:after="0" w:line="360" w:lineRule="auto"/>
        <w:ind w:firstLine="709"/>
        <w:jc w:val="both"/>
        <w:rPr>
          <w:rFonts w:ascii="Times New Roman" w:eastAsia="Times New Roman" w:hAnsi="Times New Roman" w:cs="Times New Roman"/>
          <w:sz w:val="28"/>
          <w:szCs w:val="28"/>
          <w:bdr w:val="none" w:sz="0" w:space="0" w:color="auto" w:frame="1"/>
        </w:rPr>
      </w:pPr>
    </w:p>
    <w:p w:rsidR="00AF685E"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При </w:t>
      </w:r>
      <w:r w:rsidR="00AF685E">
        <w:rPr>
          <w:rFonts w:ascii="Times New Roman" w:eastAsia="Times New Roman" w:hAnsi="Times New Roman" w:cs="Times New Roman"/>
          <w:sz w:val="28"/>
          <w:szCs w:val="28"/>
          <w:bdr w:val="none" w:sz="0" w:space="0" w:color="auto" w:frame="1"/>
        </w:rPr>
        <w:t>совершенствовании системы внутреннего контроля</w:t>
      </w:r>
      <w:r w:rsidRPr="00E2393E">
        <w:rPr>
          <w:rFonts w:ascii="Times New Roman" w:eastAsia="Times New Roman" w:hAnsi="Times New Roman" w:cs="Times New Roman"/>
          <w:sz w:val="28"/>
          <w:szCs w:val="28"/>
          <w:bdr w:val="none" w:sz="0" w:space="0" w:color="auto" w:frame="1"/>
        </w:rPr>
        <w:t xml:space="preserve"> целесообразно использовать следующие основные принципы, обусловливающие достаточно высокую эффективность работы этой системы. </w:t>
      </w:r>
    </w:p>
    <w:p w:rsidR="00AF685E"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1. </w:t>
      </w:r>
      <w:r w:rsidRPr="00AF685E">
        <w:rPr>
          <w:rFonts w:ascii="Times New Roman" w:eastAsia="Times New Roman" w:hAnsi="Times New Roman" w:cs="Times New Roman"/>
          <w:b/>
          <w:i/>
          <w:sz w:val="28"/>
          <w:szCs w:val="28"/>
          <w:bdr w:val="none" w:sz="0" w:space="0" w:color="auto" w:frame="1"/>
        </w:rPr>
        <w:t>Принцип ответственности</w:t>
      </w:r>
      <w:r w:rsidRPr="00E2393E">
        <w:rPr>
          <w:rFonts w:ascii="Times New Roman" w:eastAsia="Times New Roman" w:hAnsi="Times New Roman" w:cs="Times New Roman"/>
          <w:sz w:val="28"/>
          <w:szCs w:val="28"/>
          <w:bdr w:val="none" w:sz="0" w:space="0" w:color="auto" w:frame="1"/>
        </w:rPr>
        <w:t xml:space="preserve"> </w:t>
      </w:r>
      <w:r w:rsidR="00AF685E">
        <w:rPr>
          <w:rFonts w:ascii="Times New Roman" w:eastAsia="Times New Roman" w:hAnsi="Times New Roman" w:cs="Times New Roman"/>
          <w:sz w:val="28"/>
          <w:szCs w:val="28"/>
          <w:bdr w:val="none" w:sz="0" w:space="0" w:color="auto" w:frame="1"/>
        </w:rPr>
        <w:t>заключающийся</w:t>
      </w:r>
      <w:r w:rsidRPr="00E2393E">
        <w:rPr>
          <w:rFonts w:ascii="Times New Roman" w:eastAsia="Times New Roman" w:hAnsi="Times New Roman" w:cs="Times New Roman"/>
          <w:sz w:val="28"/>
          <w:szCs w:val="28"/>
          <w:bdr w:val="none" w:sz="0" w:space="0" w:color="auto" w:frame="1"/>
        </w:rPr>
        <w:t xml:space="preserve"> в том, что каждый субъект внутреннего контроля, работающий в организации, за ненадлежащее выполнение контрольных функций, предусмотренных должностными обязанностями, должен нести экономическую, административную и дисциплинарную ответственность. Под понятием "субъект внутреннего контроля" понимается </w:t>
      </w:r>
      <w:r w:rsidR="002B19F3">
        <w:rPr>
          <w:rFonts w:ascii="Times New Roman" w:eastAsia="Times New Roman" w:hAnsi="Times New Roman" w:cs="Times New Roman"/>
          <w:sz w:val="28"/>
          <w:szCs w:val="28"/>
          <w:bdr w:val="none" w:sz="0" w:space="0" w:color="auto" w:frame="1"/>
        </w:rPr>
        <w:t>контрольно-ревизионная служба Кировского областного отделения</w:t>
      </w:r>
      <w:r w:rsidR="009A0D26">
        <w:rPr>
          <w:rFonts w:ascii="Times New Roman" w:eastAsia="Times New Roman" w:hAnsi="Times New Roman" w:cs="Times New Roman"/>
          <w:sz w:val="28"/>
          <w:szCs w:val="28"/>
          <w:bdr w:val="none" w:sz="0" w:space="0" w:color="auto" w:frame="1"/>
        </w:rPr>
        <w:t xml:space="preserve"> ВДПО</w:t>
      </w:r>
      <w:r w:rsidRPr="00E2393E">
        <w:rPr>
          <w:rFonts w:ascii="Times New Roman" w:eastAsia="Times New Roman" w:hAnsi="Times New Roman" w:cs="Times New Roman"/>
          <w:sz w:val="28"/>
          <w:szCs w:val="28"/>
          <w:bdr w:val="none" w:sz="0" w:space="0" w:color="auto" w:frame="1"/>
        </w:rPr>
        <w:t>.</w:t>
      </w:r>
      <w:r w:rsidR="00AF685E">
        <w:rPr>
          <w:rFonts w:ascii="Times New Roman" w:eastAsia="Times New Roman" w:hAnsi="Times New Roman" w:cs="Times New Roman"/>
          <w:sz w:val="28"/>
          <w:szCs w:val="28"/>
          <w:bdr w:val="none" w:sz="0" w:space="0" w:color="auto" w:frame="1"/>
        </w:rPr>
        <w:t xml:space="preserve"> Данный принцип предусматривает наличие специального образования у работника, осуществляющего контроль, как </w:t>
      </w:r>
      <w:r w:rsidR="00136279">
        <w:rPr>
          <w:rFonts w:ascii="Times New Roman" w:eastAsia="Times New Roman" w:hAnsi="Times New Roman" w:cs="Times New Roman"/>
          <w:sz w:val="28"/>
          <w:szCs w:val="28"/>
          <w:bdr w:val="none" w:sz="0" w:space="0" w:color="auto" w:frame="1"/>
        </w:rPr>
        <w:t>указывалось</w:t>
      </w:r>
      <w:r w:rsidR="00AF685E">
        <w:rPr>
          <w:rFonts w:ascii="Times New Roman" w:eastAsia="Times New Roman" w:hAnsi="Times New Roman" w:cs="Times New Roman"/>
          <w:sz w:val="28"/>
          <w:szCs w:val="28"/>
          <w:bdr w:val="none" w:sz="0" w:space="0" w:color="auto" w:frame="1"/>
        </w:rPr>
        <w:t xml:space="preserve"> ранее, </w:t>
      </w:r>
      <w:r w:rsidR="00AF685E" w:rsidRPr="00AF685E">
        <w:rPr>
          <w:rFonts w:ascii="Times New Roman" w:eastAsia="Times New Roman" w:hAnsi="Times New Roman" w:cs="Times New Roman"/>
          <w:sz w:val="28"/>
          <w:szCs w:val="28"/>
          <w:bdr w:val="none" w:sz="0" w:space="0" w:color="auto" w:frame="1"/>
        </w:rPr>
        <w:t>законодательно к членам контрольно-ревизионного органа не закреплено требование в части наличия специального образования (подготовки)</w:t>
      </w:r>
      <w:r w:rsidR="00AF685E">
        <w:rPr>
          <w:rFonts w:ascii="Times New Roman" w:eastAsia="Times New Roman" w:hAnsi="Times New Roman" w:cs="Times New Roman"/>
          <w:sz w:val="28"/>
          <w:szCs w:val="28"/>
          <w:bdr w:val="none" w:sz="0" w:space="0" w:color="auto" w:frame="1"/>
        </w:rPr>
        <w:t xml:space="preserve">. </w:t>
      </w:r>
      <w:r w:rsidR="00136279">
        <w:rPr>
          <w:rFonts w:ascii="Times New Roman" w:eastAsia="Times New Roman" w:hAnsi="Times New Roman" w:cs="Times New Roman"/>
          <w:sz w:val="28"/>
          <w:szCs w:val="28"/>
          <w:bdr w:val="none" w:sz="0" w:space="0" w:color="auto" w:frame="1"/>
        </w:rPr>
        <w:t>Специальное образование позволяет более детально подойти к проверке и способствует тщательному контролю по заданному направлению.</w:t>
      </w:r>
    </w:p>
    <w:p w:rsidR="00AF685E"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2. </w:t>
      </w:r>
      <w:r w:rsidRPr="00AF685E">
        <w:rPr>
          <w:rFonts w:ascii="Times New Roman" w:eastAsia="Times New Roman" w:hAnsi="Times New Roman" w:cs="Times New Roman"/>
          <w:b/>
          <w:i/>
          <w:sz w:val="28"/>
          <w:szCs w:val="28"/>
          <w:bdr w:val="none" w:sz="0" w:space="0" w:color="auto" w:frame="1"/>
        </w:rPr>
        <w:t>Принцип сбалансированности</w:t>
      </w:r>
      <w:r w:rsidRPr="00E2393E">
        <w:rPr>
          <w:rFonts w:ascii="Times New Roman" w:eastAsia="Times New Roman" w:hAnsi="Times New Roman" w:cs="Times New Roman"/>
          <w:sz w:val="28"/>
          <w:szCs w:val="28"/>
          <w:bdr w:val="none" w:sz="0" w:space="0" w:color="auto" w:frame="1"/>
        </w:rPr>
        <w:t xml:space="preserve"> означает, что субъекту внутреннего контроля нельзя поручать выполнение контрольных функций, не обеспеченных соответствующими организационными и техническими средствами для их исполнения.</w:t>
      </w:r>
    </w:p>
    <w:p w:rsidR="00136279"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3. </w:t>
      </w:r>
      <w:r w:rsidRPr="00136279">
        <w:rPr>
          <w:rFonts w:ascii="Times New Roman" w:eastAsia="Times New Roman" w:hAnsi="Times New Roman" w:cs="Times New Roman"/>
          <w:b/>
          <w:i/>
          <w:sz w:val="28"/>
          <w:szCs w:val="28"/>
          <w:bdr w:val="none" w:sz="0" w:space="0" w:color="auto" w:frame="1"/>
        </w:rPr>
        <w:t>Принцип своевременного сообщения</w:t>
      </w:r>
      <w:r w:rsidRPr="00E2393E">
        <w:rPr>
          <w:rFonts w:ascii="Times New Roman" w:eastAsia="Times New Roman" w:hAnsi="Times New Roman" w:cs="Times New Roman"/>
          <w:sz w:val="28"/>
          <w:szCs w:val="28"/>
          <w:bdr w:val="none" w:sz="0" w:space="0" w:color="auto" w:frame="1"/>
        </w:rPr>
        <w:t xml:space="preserve"> о выявленных отклонениях предполагает, что информация о них должна быть доведена до лиц, принимающих решения по данным отклонениям, в соответствующем объеме в нужное время.</w:t>
      </w:r>
      <w:r w:rsidR="00136279">
        <w:rPr>
          <w:rFonts w:ascii="Times New Roman" w:eastAsia="Times New Roman" w:hAnsi="Times New Roman" w:cs="Times New Roman"/>
          <w:sz w:val="28"/>
          <w:szCs w:val="28"/>
          <w:bdr w:val="none" w:sz="0" w:space="0" w:color="auto" w:frame="1"/>
        </w:rPr>
        <w:t xml:space="preserve"> Для осуществления данного принципа необходимо разработать график документооборота по </w:t>
      </w:r>
      <w:r w:rsidR="009A0D26">
        <w:rPr>
          <w:rFonts w:ascii="Times New Roman" w:eastAsia="Times New Roman" w:hAnsi="Times New Roman" w:cs="Times New Roman"/>
          <w:sz w:val="28"/>
          <w:szCs w:val="28"/>
          <w:bdr w:val="none" w:sz="0" w:space="0" w:color="auto" w:frame="1"/>
        </w:rPr>
        <w:t>деятельности контрольно -</w:t>
      </w:r>
      <w:r w:rsidR="009A0D26" w:rsidRPr="009A0D26">
        <w:rPr>
          <w:rFonts w:ascii="Times New Roman" w:eastAsia="Times New Roman" w:hAnsi="Times New Roman" w:cs="Times New Roman"/>
          <w:sz w:val="28"/>
          <w:szCs w:val="28"/>
          <w:bdr w:val="none" w:sz="0" w:space="0" w:color="auto" w:frame="1"/>
        </w:rPr>
        <w:t xml:space="preserve"> </w:t>
      </w:r>
      <w:r w:rsidR="009A0D26">
        <w:rPr>
          <w:rFonts w:ascii="Times New Roman" w:eastAsia="Times New Roman" w:hAnsi="Times New Roman" w:cs="Times New Roman"/>
          <w:sz w:val="28"/>
          <w:szCs w:val="28"/>
          <w:bdr w:val="none" w:sz="0" w:space="0" w:color="auto" w:frame="1"/>
        </w:rPr>
        <w:t xml:space="preserve">ревизионная </w:t>
      </w:r>
      <w:r w:rsidR="009A0D26">
        <w:rPr>
          <w:rFonts w:ascii="Times New Roman" w:eastAsia="Times New Roman" w:hAnsi="Times New Roman" w:cs="Times New Roman"/>
          <w:sz w:val="28"/>
          <w:szCs w:val="28"/>
          <w:bdr w:val="none" w:sz="0" w:space="0" w:color="auto" w:frame="1"/>
        </w:rPr>
        <w:lastRenderedPageBreak/>
        <w:t xml:space="preserve">служба Кировского областного отделения ВДПО. В данный момент по результатам проверки составляется отчет в произвольной форме, но на официальном бланке организации и заслушивается на </w:t>
      </w:r>
      <w:r w:rsidR="009A0D26" w:rsidRPr="009A0D26">
        <w:rPr>
          <w:rFonts w:ascii="Times New Roman" w:eastAsia="Times New Roman" w:hAnsi="Times New Roman" w:cs="Times New Roman"/>
          <w:sz w:val="28"/>
          <w:szCs w:val="28"/>
          <w:bdr w:val="none" w:sz="0" w:space="0" w:color="auto" w:frame="1"/>
        </w:rPr>
        <w:t>заседании совета Кировского областного отделения ВДПО.</w:t>
      </w:r>
    </w:p>
    <w:p w:rsidR="009A0D26"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4. </w:t>
      </w:r>
      <w:r w:rsidRPr="009A0D26">
        <w:rPr>
          <w:rFonts w:ascii="Times New Roman" w:eastAsia="Times New Roman" w:hAnsi="Times New Roman" w:cs="Times New Roman"/>
          <w:b/>
          <w:i/>
          <w:sz w:val="28"/>
          <w:szCs w:val="28"/>
          <w:bdr w:val="none" w:sz="0" w:space="0" w:color="auto" w:frame="1"/>
        </w:rPr>
        <w:t>Принцип интеграции</w:t>
      </w:r>
      <w:r w:rsidRPr="00E2393E">
        <w:rPr>
          <w:rFonts w:ascii="Times New Roman" w:eastAsia="Times New Roman" w:hAnsi="Times New Roman" w:cs="Times New Roman"/>
          <w:sz w:val="28"/>
          <w:szCs w:val="28"/>
          <w:bdr w:val="none" w:sz="0" w:space="0" w:color="auto" w:frame="1"/>
        </w:rPr>
        <w:t xml:space="preserve"> состоит в том, что </w:t>
      </w:r>
      <w:r w:rsidR="009A0D26">
        <w:rPr>
          <w:rFonts w:ascii="Times New Roman" w:eastAsia="Times New Roman" w:hAnsi="Times New Roman" w:cs="Times New Roman"/>
          <w:sz w:val="28"/>
          <w:szCs w:val="28"/>
          <w:bdr w:val="none" w:sz="0" w:space="0" w:color="auto" w:frame="1"/>
        </w:rPr>
        <w:t>контрольно-ревизионная комиссия</w:t>
      </w:r>
      <w:r w:rsidRPr="00E2393E">
        <w:rPr>
          <w:rFonts w:ascii="Times New Roman" w:eastAsia="Times New Roman" w:hAnsi="Times New Roman" w:cs="Times New Roman"/>
          <w:sz w:val="28"/>
          <w:szCs w:val="28"/>
          <w:bdr w:val="none" w:sz="0" w:space="0" w:color="auto" w:frame="1"/>
        </w:rPr>
        <w:t xml:space="preserve"> является частью системы </w:t>
      </w:r>
      <w:r w:rsidR="009A0D26">
        <w:rPr>
          <w:rFonts w:ascii="Times New Roman" w:eastAsia="Times New Roman" w:hAnsi="Times New Roman" w:cs="Times New Roman"/>
          <w:sz w:val="28"/>
          <w:szCs w:val="28"/>
          <w:bdr w:val="none" w:sz="0" w:space="0" w:color="auto" w:frame="1"/>
        </w:rPr>
        <w:t xml:space="preserve">внутреннего контроля, которая в свою очередь является составляющей </w:t>
      </w:r>
      <w:r w:rsidRPr="00E2393E">
        <w:rPr>
          <w:rFonts w:ascii="Times New Roman" w:eastAsia="Times New Roman" w:hAnsi="Times New Roman" w:cs="Times New Roman"/>
          <w:sz w:val="28"/>
          <w:szCs w:val="28"/>
          <w:bdr w:val="none" w:sz="0" w:space="0" w:color="auto" w:frame="1"/>
        </w:rPr>
        <w:t xml:space="preserve">управления </w:t>
      </w:r>
      <w:r w:rsidR="009A0D26">
        <w:rPr>
          <w:rFonts w:ascii="Times New Roman" w:eastAsia="Times New Roman" w:hAnsi="Times New Roman" w:cs="Times New Roman"/>
          <w:sz w:val="28"/>
          <w:szCs w:val="28"/>
          <w:bdr w:val="none" w:sz="0" w:space="0" w:color="auto" w:frame="1"/>
        </w:rPr>
        <w:t>общественно</w:t>
      </w:r>
      <w:r w:rsidRPr="00E2393E">
        <w:rPr>
          <w:rFonts w:ascii="Times New Roman" w:eastAsia="Times New Roman" w:hAnsi="Times New Roman" w:cs="Times New Roman"/>
          <w:sz w:val="28"/>
          <w:szCs w:val="28"/>
          <w:bdr w:val="none" w:sz="0" w:space="0" w:color="auto" w:frame="1"/>
        </w:rPr>
        <w:t xml:space="preserve">й организацией и должна выполнять функции </w:t>
      </w:r>
      <w:r w:rsidR="009A0D26">
        <w:rPr>
          <w:rFonts w:ascii="Times New Roman" w:eastAsia="Times New Roman" w:hAnsi="Times New Roman" w:cs="Times New Roman"/>
          <w:sz w:val="28"/>
          <w:szCs w:val="28"/>
          <w:bdr w:val="none" w:sz="0" w:space="0" w:color="auto" w:frame="1"/>
        </w:rPr>
        <w:t>установления тесной взаимосвязи</w:t>
      </w:r>
      <w:r w:rsidRPr="00E2393E">
        <w:rPr>
          <w:rFonts w:ascii="Times New Roman" w:eastAsia="Times New Roman" w:hAnsi="Times New Roman" w:cs="Times New Roman"/>
          <w:sz w:val="28"/>
          <w:szCs w:val="28"/>
          <w:bdr w:val="none" w:sz="0" w:space="0" w:color="auto" w:frame="1"/>
        </w:rPr>
        <w:t xml:space="preserve"> деятельности ее структурных подразделений.</w:t>
      </w:r>
      <w:r w:rsidR="00BD21BE">
        <w:rPr>
          <w:rFonts w:ascii="Times New Roman" w:eastAsia="Times New Roman" w:hAnsi="Times New Roman" w:cs="Times New Roman"/>
          <w:sz w:val="28"/>
          <w:szCs w:val="28"/>
          <w:bdr w:val="none" w:sz="0" w:space="0" w:color="auto" w:frame="1"/>
        </w:rPr>
        <w:t xml:space="preserve"> В ходе проведения проверки с целью получения необходимой информации, законодательно проверяющий </w:t>
      </w:r>
      <w:r w:rsidR="00BD21BE" w:rsidRPr="00BD21BE">
        <w:rPr>
          <w:rFonts w:ascii="Times New Roman" w:eastAsia="Times New Roman" w:hAnsi="Times New Roman" w:cs="Times New Roman"/>
          <w:sz w:val="28"/>
          <w:szCs w:val="28"/>
          <w:bdr w:val="none" w:sz="0" w:space="0" w:color="auto" w:frame="1"/>
        </w:rPr>
        <w:t>имеет право знакомиться со всей документацией общественно</w:t>
      </w:r>
      <w:r w:rsidR="00BD21BE">
        <w:rPr>
          <w:rFonts w:ascii="Times New Roman" w:eastAsia="Times New Roman" w:hAnsi="Times New Roman" w:cs="Times New Roman"/>
          <w:sz w:val="28"/>
          <w:szCs w:val="28"/>
          <w:bdr w:val="none" w:sz="0" w:space="0" w:color="auto" w:frame="1"/>
        </w:rPr>
        <w:t xml:space="preserve">й организации, а слаженная работа всех структурных подразделений </w:t>
      </w:r>
      <w:r w:rsidR="00F57B59">
        <w:rPr>
          <w:rFonts w:ascii="Times New Roman" w:eastAsia="Times New Roman" w:hAnsi="Times New Roman" w:cs="Times New Roman"/>
          <w:sz w:val="28"/>
          <w:szCs w:val="28"/>
          <w:bdr w:val="none" w:sz="0" w:space="0" w:color="auto" w:frame="1"/>
        </w:rPr>
        <w:t>обеспечит своевременное и наиболее полное</w:t>
      </w:r>
      <w:r w:rsidR="00BD21BE">
        <w:rPr>
          <w:rFonts w:ascii="Times New Roman" w:eastAsia="Times New Roman" w:hAnsi="Times New Roman" w:cs="Times New Roman"/>
          <w:sz w:val="28"/>
          <w:szCs w:val="28"/>
          <w:bdr w:val="none" w:sz="0" w:space="0" w:color="auto" w:frame="1"/>
        </w:rPr>
        <w:t xml:space="preserve"> получение</w:t>
      </w:r>
      <w:r w:rsidR="00F57B59">
        <w:rPr>
          <w:rFonts w:ascii="Times New Roman" w:eastAsia="Times New Roman" w:hAnsi="Times New Roman" w:cs="Times New Roman"/>
          <w:sz w:val="28"/>
          <w:szCs w:val="28"/>
          <w:bdr w:val="none" w:sz="0" w:space="0" w:color="auto" w:frame="1"/>
        </w:rPr>
        <w:t xml:space="preserve"> сведений о проверяемом направлении.</w:t>
      </w:r>
    </w:p>
    <w:p w:rsidR="005F09C1"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5. </w:t>
      </w:r>
      <w:r w:rsidRPr="005F09C1">
        <w:rPr>
          <w:rFonts w:ascii="Times New Roman" w:eastAsia="Times New Roman" w:hAnsi="Times New Roman" w:cs="Times New Roman"/>
          <w:b/>
          <w:i/>
          <w:sz w:val="28"/>
          <w:szCs w:val="28"/>
          <w:bdr w:val="none" w:sz="0" w:space="0" w:color="auto" w:frame="1"/>
        </w:rPr>
        <w:t>Принцип соответствия</w:t>
      </w:r>
      <w:r w:rsidRPr="00E2393E">
        <w:rPr>
          <w:rFonts w:ascii="Times New Roman" w:eastAsia="Times New Roman" w:hAnsi="Times New Roman" w:cs="Times New Roman"/>
          <w:sz w:val="28"/>
          <w:szCs w:val="28"/>
          <w:bdr w:val="none" w:sz="0" w:space="0" w:color="auto" w:frame="1"/>
        </w:rPr>
        <w:t xml:space="preserve"> </w:t>
      </w:r>
      <w:r w:rsidR="005F09C1">
        <w:rPr>
          <w:rFonts w:ascii="Times New Roman" w:eastAsia="Times New Roman" w:hAnsi="Times New Roman" w:cs="Times New Roman"/>
          <w:sz w:val="28"/>
          <w:szCs w:val="28"/>
          <w:bdr w:val="none" w:sz="0" w:space="0" w:color="auto" w:frame="1"/>
        </w:rPr>
        <w:t>системы внутреннего контроля</w:t>
      </w:r>
      <w:r w:rsidRPr="00E2393E">
        <w:rPr>
          <w:rFonts w:ascii="Times New Roman" w:eastAsia="Times New Roman" w:hAnsi="Times New Roman" w:cs="Times New Roman"/>
          <w:sz w:val="28"/>
          <w:szCs w:val="28"/>
          <w:bdr w:val="none" w:sz="0" w:space="0" w:color="auto" w:frame="1"/>
        </w:rPr>
        <w:t xml:space="preserve"> и формирую</w:t>
      </w:r>
      <w:r w:rsidR="005F09C1">
        <w:rPr>
          <w:rFonts w:ascii="Times New Roman" w:eastAsia="Times New Roman" w:hAnsi="Times New Roman" w:cs="Times New Roman"/>
          <w:sz w:val="28"/>
          <w:szCs w:val="28"/>
          <w:bdr w:val="none" w:sz="0" w:space="0" w:color="auto" w:frame="1"/>
        </w:rPr>
        <w:t xml:space="preserve">щей ее общественной </w:t>
      </w:r>
      <w:r w:rsidRPr="00E2393E">
        <w:rPr>
          <w:rFonts w:ascii="Times New Roman" w:eastAsia="Times New Roman" w:hAnsi="Times New Roman" w:cs="Times New Roman"/>
          <w:sz w:val="28"/>
          <w:szCs w:val="28"/>
          <w:bdr w:val="none" w:sz="0" w:space="0" w:color="auto" w:frame="1"/>
        </w:rPr>
        <w:t>организации означает, что степень сложности должна отвечать особенностям</w:t>
      </w:r>
      <w:r w:rsidR="005F09C1">
        <w:rPr>
          <w:rFonts w:ascii="Times New Roman" w:eastAsia="Times New Roman" w:hAnsi="Times New Roman" w:cs="Times New Roman"/>
          <w:sz w:val="28"/>
          <w:szCs w:val="28"/>
          <w:bdr w:val="none" w:sz="0" w:space="0" w:color="auto" w:frame="1"/>
        </w:rPr>
        <w:t xml:space="preserve"> сферы деятельности</w:t>
      </w:r>
      <w:r w:rsidRPr="00E2393E">
        <w:rPr>
          <w:rFonts w:ascii="Times New Roman" w:eastAsia="Times New Roman" w:hAnsi="Times New Roman" w:cs="Times New Roman"/>
          <w:sz w:val="28"/>
          <w:szCs w:val="28"/>
          <w:bdr w:val="none" w:sz="0" w:space="0" w:color="auto" w:frame="1"/>
        </w:rPr>
        <w:t xml:space="preserve"> и структуры управления. С</w:t>
      </w:r>
      <w:r w:rsidR="005F09C1">
        <w:rPr>
          <w:rFonts w:ascii="Times New Roman" w:eastAsia="Times New Roman" w:hAnsi="Times New Roman" w:cs="Times New Roman"/>
          <w:sz w:val="28"/>
          <w:szCs w:val="28"/>
          <w:bdr w:val="none" w:sz="0" w:space="0" w:color="auto" w:frame="1"/>
        </w:rPr>
        <w:t>истема внутреннего контроля</w:t>
      </w:r>
      <w:r w:rsidRPr="00E2393E">
        <w:rPr>
          <w:rFonts w:ascii="Times New Roman" w:eastAsia="Times New Roman" w:hAnsi="Times New Roman" w:cs="Times New Roman"/>
          <w:sz w:val="28"/>
          <w:szCs w:val="28"/>
          <w:bdr w:val="none" w:sz="0" w:space="0" w:color="auto" w:frame="1"/>
        </w:rPr>
        <w:t xml:space="preserve"> должна иметь возможность </w:t>
      </w:r>
      <w:r w:rsidR="005F09C1">
        <w:rPr>
          <w:rFonts w:ascii="Times New Roman" w:eastAsia="Times New Roman" w:hAnsi="Times New Roman" w:cs="Times New Roman"/>
          <w:sz w:val="28"/>
          <w:szCs w:val="28"/>
          <w:bdr w:val="none" w:sz="0" w:space="0" w:color="auto" w:frame="1"/>
        </w:rPr>
        <w:t xml:space="preserve">адаптироваться к </w:t>
      </w:r>
      <w:r w:rsidRPr="00E2393E">
        <w:rPr>
          <w:rFonts w:ascii="Times New Roman" w:eastAsia="Times New Roman" w:hAnsi="Times New Roman" w:cs="Times New Roman"/>
          <w:sz w:val="28"/>
          <w:szCs w:val="28"/>
          <w:bdr w:val="none" w:sz="0" w:space="0" w:color="auto" w:frame="1"/>
        </w:rPr>
        <w:t xml:space="preserve"> изменения</w:t>
      </w:r>
      <w:r w:rsidR="005F09C1">
        <w:rPr>
          <w:rFonts w:ascii="Times New Roman" w:eastAsia="Times New Roman" w:hAnsi="Times New Roman" w:cs="Times New Roman"/>
          <w:sz w:val="28"/>
          <w:szCs w:val="28"/>
          <w:bdr w:val="none" w:sz="0" w:space="0" w:color="auto" w:frame="1"/>
        </w:rPr>
        <w:t>м</w:t>
      </w:r>
      <w:r w:rsidRPr="00E2393E">
        <w:rPr>
          <w:rFonts w:ascii="Times New Roman" w:eastAsia="Times New Roman" w:hAnsi="Times New Roman" w:cs="Times New Roman"/>
          <w:sz w:val="28"/>
          <w:szCs w:val="28"/>
          <w:bdr w:val="none" w:sz="0" w:space="0" w:color="auto" w:frame="1"/>
        </w:rPr>
        <w:t>, происходящи</w:t>
      </w:r>
      <w:r w:rsidR="005F09C1">
        <w:rPr>
          <w:rFonts w:ascii="Times New Roman" w:eastAsia="Times New Roman" w:hAnsi="Times New Roman" w:cs="Times New Roman"/>
          <w:sz w:val="28"/>
          <w:szCs w:val="28"/>
          <w:bdr w:val="none" w:sz="0" w:space="0" w:color="auto" w:frame="1"/>
        </w:rPr>
        <w:t>м</w:t>
      </w:r>
      <w:r w:rsidRPr="00E2393E">
        <w:rPr>
          <w:rFonts w:ascii="Times New Roman" w:eastAsia="Times New Roman" w:hAnsi="Times New Roman" w:cs="Times New Roman"/>
          <w:sz w:val="28"/>
          <w:szCs w:val="28"/>
          <w:bdr w:val="none" w:sz="0" w:space="0" w:color="auto" w:frame="1"/>
        </w:rPr>
        <w:t xml:space="preserve"> как в самой организации, так и </w:t>
      </w:r>
      <w:r w:rsidR="005F09C1">
        <w:rPr>
          <w:rFonts w:ascii="Times New Roman" w:eastAsia="Times New Roman" w:hAnsi="Times New Roman" w:cs="Times New Roman"/>
          <w:sz w:val="28"/>
          <w:szCs w:val="28"/>
          <w:bdr w:val="none" w:sz="0" w:space="0" w:color="auto" w:frame="1"/>
        </w:rPr>
        <w:t>за ее пределами, что касается законодательства и экономической ситуации в стране.</w:t>
      </w:r>
    </w:p>
    <w:p w:rsidR="005F09C1"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6. </w:t>
      </w:r>
      <w:r w:rsidRPr="005F09C1">
        <w:rPr>
          <w:rFonts w:ascii="Times New Roman" w:eastAsia="Times New Roman" w:hAnsi="Times New Roman" w:cs="Times New Roman"/>
          <w:b/>
          <w:i/>
          <w:sz w:val="28"/>
          <w:szCs w:val="28"/>
          <w:bdr w:val="none" w:sz="0" w:space="0" w:color="auto" w:frame="1"/>
        </w:rPr>
        <w:t>Принцип постоянства</w:t>
      </w:r>
      <w:r w:rsidRPr="00E2393E">
        <w:rPr>
          <w:rFonts w:ascii="Times New Roman" w:eastAsia="Times New Roman" w:hAnsi="Times New Roman" w:cs="Times New Roman"/>
          <w:sz w:val="28"/>
          <w:szCs w:val="28"/>
          <w:bdr w:val="none" w:sz="0" w:space="0" w:color="auto" w:frame="1"/>
        </w:rPr>
        <w:t xml:space="preserve"> определяет, что </w:t>
      </w:r>
      <w:r w:rsidR="005F09C1">
        <w:rPr>
          <w:rFonts w:ascii="Times New Roman" w:eastAsia="Times New Roman" w:hAnsi="Times New Roman" w:cs="Times New Roman"/>
          <w:sz w:val="28"/>
          <w:szCs w:val="28"/>
          <w:bdr w:val="none" w:sz="0" w:space="0" w:color="auto" w:frame="1"/>
        </w:rPr>
        <w:t>система внутреннего контроля</w:t>
      </w:r>
      <w:r w:rsidRPr="00E2393E">
        <w:rPr>
          <w:rFonts w:ascii="Times New Roman" w:eastAsia="Times New Roman" w:hAnsi="Times New Roman" w:cs="Times New Roman"/>
          <w:sz w:val="28"/>
          <w:szCs w:val="28"/>
          <w:bdr w:val="none" w:sz="0" w:space="0" w:color="auto" w:frame="1"/>
        </w:rPr>
        <w:t xml:space="preserve"> должна функционировать постоянно, поскольку это позволит вовремя предупреждать руководство организации и ее структурных подразделений о возможном появлении существенных отклонений от плановых заданий и норм.</w:t>
      </w:r>
      <w:r w:rsidR="005F09C1">
        <w:rPr>
          <w:rFonts w:ascii="Times New Roman" w:eastAsia="Times New Roman" w:hAnsi="Times New Roman" w:cs="Times New Roman"/>
          <w:sz w:val="28"/>
          <w:szCs w:val="28"/>
          <w:bdr w:val="none" w:sz="0" w:space="0" w:color="auto" w:frame="1"/>
        </w:rPr>
        <w:t xml:space="preserve"> На данный момент  контрольно-ревизионной комиссией проводятся плановые ежегодные проверки, которые в основном сводятся к инвентаризации перед годовой бухгалтерской (финансовой) отчетностью, с целью обеспечения достоверности показателей бухгалтерского и налогового учета. Разработка графика плановых проверок Кировского областного отделения ВДПО по различным направлениям деятельности позволит </w:t>
      </w:r>
      <w:r w:rsidR="00111085">
        <w:rPr>
          <w:rFonts w:ascii="Times New Roman" w:eastAsia="Times New Roman" w:hAnsi="Times New Roman" w:cs="Times New Roman"/>
          <w:sz w:val="28"/>
          <w:szCs w:val="28"/>
          <w:bdr w:val="none" w:sz="0" w:space="0" w:color="auto" w:frame="1"/>
        </w:rPr>
        <w:t xml:space="preserve">минимизации ошибок не только в бухгалтерском и налоговом учете, но и поиску резервов </w:t>
      </w:r>
      <w:r w:rsidR="00111085">
        <w:rPr>
          <w:rFonts w:ascii="Times New Roman" w:eastAsia="Times New Roman" w:hAnsi="Times New Roman" w:cs="Times New Roman"/>
          <w:sz w:val="28"/>
          <w:szCs w:val="28"/>
          <w:bdr w:val="none" w:sz="0" w:space="0" w:color="auto" w:frame="1"/>
        </w:rPr>
        <w:lastRenderedPageBreak/>
        <w:t>расширения финансово-хозяйственной деятельности в рамках уставных целей.</w:t>
      </w:r>
      <w:r w:rsidR="004538B3">
        <w:rPr>
          <w:rFonts w:ascii="Times New Roman" w:eastAsia="Times New Roman" w:hAnsi="Times New Roman" w:cs="Times New Roman"/>
          <w:sz w:val="28"/>
          <w:szCs w:val="28"/>
          <w:bdr w:val="none" w:sz="0" w:space="0" w:color="auto" w:frame="1"/>
        </w:rPr>
        <w:t xml:space="preserve"> В то же время стоит уделить особое внимание внеплановым проверкам, так как они показывают истинное состояние контрольной среды.</w:t>
      </w:r>
    </w:p>
    <w:p w:rsidR="004538B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7. </w:t>
      </w:r>
      <w:r w:rsidRPr="004538B3">
        <w:rPr>
          <w:rFonts w:ascii="Times New Roman" w:eastAsia="Times New Roman" w:hAnsi="Times New Roman" w:cs="Times New Roman"/>
          <w:b/>
          <w:i/>
          <w:sz w:val="28"/>
          <w:szCs w:val="28"/>
          <w:bdr w:val="none" w:sz="0" w:space="0" w:color="auto" w:frame="1"/>
        </w:rPr>
        <w:t>Принцип комплексности</w:t>
      </w:r>
      <w:r w:rsidRPr="00E2393E">
        <w:rPr>
          <w:rFonts w:ascii="Times New Roman" w:eastAsia="Times New Roman" w:hAnsi="Times New Roman" w:cs="Times New Roman"/>
          <w:sz w:val="28"/>
          <w:szCs w:val="28"/>
          <w:bdr w:val="none" w:sz="0" w:space="0" w:color="auto" w:frame="1"/>
        </w:rPr>
        <w:t xml:space="preserve"> состоит в том, что весь комплекс объектов контроля в </w:t>
      </w:r>
      <w:r w:rsidR="004538B3">
        <w:rPr>
          <w:rFonts w:ascii="Times New Roman" w:eastAsia="Times New Roman" w:hAnsi="Times New Roman" w:cs="Times New Roman"/>
          <w:sz w:val="28"/>
          <w:szCs w:val="28"/>
          <w:bdr w:val="none" w:sz="0" w:space="0" w:color="auto" w:frame="1"/>
        </w:rPr>
        <w:t>общественной</w:t>
      </w:r>
      <w:r w:rsidRPr="00E2393E">
        <w:rPr>
          <w:rFonts w:ascii="Times New Roman" w:eastAsia="Times New Roman" w:hAnsi="Times New Roman" w:cs="Times New Roman"/>
          <w:sz w:val="28"/>
          <w:szCs w:val="28"/>
          <w:bdr w:val="none" w:sz="0" w:space="0" w:color="auto" w:frame="1"/>
        </w:rPr>
        <w:t xml:space="preserve"> организации должен быть охвачен </w:t>
      </w:r>
      <w:r w:rsidR="004538B3">
        <w:rPr>
          <w:rFonts w:ascii="Times New Roman" w:eastAsia="Times New Roman" w:hAnsi="Times New Roman" w:cs="Times New Roman"/>
          <w:sz w:val="28"/>
          <w:szCs w:val="28"/>
          <w:bdr w:val="none" w:sz="0" w:space="0" w:color="auto" w:frame="1"/>
        </w:rPr>
        <w:t>системой внутреннего контроля</w:t>
      </w:r>
      <w:r w:rsidRPr="00E2393E">
        <w:rPr>
          <w:rFonts w:ascii="Times New Roman" w:eastAsia="Times New Roman" w:hAnsi="Times New Roman" w:cs="Times New Roman"/>
          <w:sz w:val="28"/>
          <w:szCs w:val="28"/>
          <w:bdr w:val="none" w:sz="0" w:space="0" w:color="auto" w:frame="1"/>
        </w:rPr>
        <w:t>.</w:t>
      </w:r>
    </w:p>
    <w:p w:rsidR="004538B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8. </w:t>
      </w:r>
      <w:r w:rsidRPr="004538B3">
        <w:rPr>
          <w:rFonts w:ascii="Times New Roman" w:eastAsia="Times New Roman" w:hAnsi="Times New Roman" w:cs="Times New Roman"/>
          <w:b/>
          <w:i/>
          <w:sz w:val="28"/>
          <w:szCs w:val="28"/>
          <w:bdr w:val="none" w:sz="0" w:space="0" w:color="auto" w:frame="1"/>
        </w:rPr>
        <w:t>Принцип распределения обязанностей</w:t>
      </w:r>
      <w:r w:rsidRPr="00E2393E">
        <w:rPr>
          <w:rFonts w:ascii="Times New Roman" w:eastAsia="Times New Roman" w:hAnsi="Times New Roman" w:cs="Times New Roman"/>
          <w:sz w:val="28"/>
          <w:szCs w:val="28"/>
          <w:bdr w:val="none" w:sz="0" w:space="0" w:color="auto" w:frame="1"/>
        </w:rPr>
        <w:t xml:space="preserve"> предполагает, что выполняемые функции распределяются между работниками аппарата управления таким образом, чтобы за одним специалистом не были закреплены во избежание злоупотреблений одновременно несколько из ряда следующих функций:</w:t>
      </w:r>
    </w:p>
    <w:p w:rsidR="004538B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санкционирование операций с определенными активами;</w:t>
      </w:r>
    </w:p>
    <w:p w:rsidR="004538B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регистрация данных операций;</w:t>
      </w:r>
    </w:p>
    <w:p w:rsidR="004538B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обеспечение сохранности этих активов;</w:t>
      </w:r>
    </w:p>
    <w:p w:rsidR="004538B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проведение их инвентаризации.</w:t>
      </w:r>
    </w:p>
    <w:p w:rsidR="004538B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9. </w:t>
      </w:r>
      <w:r w:rsidRPr="004538B3">
        <w:rPr>
          <w:rFonts w:ascii="Times New Roman" w:eastAsia="Times New Roman" w:hAnsi="Times New Roman" w:cs="Times New Roman"/>
          <w:b/>
          <w:i/>
          <w:sz w:val="28"/>
          <w:szCs w:val="28"/>
          <w:bdr w:val="none" w:sz="0" w:space="0" w:color="auto" w:frame="1"/>
        </w:rPr>
        <w:t>Принцип разрешения и одобрения</w:t>
      </w:r>
      <w:r w:rsidRPr="00E2393E">
        <w:rPr>
          <w:rFonts w:ascii="Times New Roman" w:eastAsia="Times New Roman" w:hAnsi="Times New Roman" w:cs="Times New Roman"/>
          <w:sz w:val="28"/>
          <w:szCs w:val="28"/>
          <w:bdr w:val="none" w:sz="0" w:space="0" w:color="auto" w:frame="1"/>
        </w:rPr>
        <w:t xml:space="preserve"> состоит в том, что в </w:t>
      </w:r>
      <w:r w:rsidR="004538B3">
        <w:rPr>
          <w:rFonts w:ascii="Times New Roman" w:eastAsia="Times New Roman" w:hAnsi="Times New Roman" w:cs="Times New Roman"/>
          <w:sz w:val="28"/>
          <w:szCs w:val="28"/>
          <w:bdr w:val="none" w:sz="0" w:space="0" w:color="auto" w:frame="1"/>
        </w:rPr>
        <w:t>общественной</w:t>
      </w:r>
      <w:r w:rsidRPr="00E2393E">
        <w:rPr>
          <w:rFonts w:ascii="Times New Roman" w:eastAsia="Times New Roman" w:hAnsi="Times New Roman" w:cs="Times New Roman"/>
          <w:sz w:val="28"/>
          <w:szCs w:val="28"/>
          <w:bdr w:val="none" w:sz="0" w:space="0" w:color="auto" w:frame="1"/>
        </w:rPr>
        <w:t xml:space="preserve"> организации должно обеспечиваться формальное разрешение всех финансово-хозяйственных операций руководителями разных уровней в рамках их документально подтвержденных полномочий. Без наличия формально установленных процедур санкционирования невозможно считать </w:t>
      </w:r>
      <w:r w:rsidR="004538B3">
        <w:rPr>
          <w:rFonts w:ascii="Times New Roman" w:eastAsia="Times New Roman" w:hAnsi="Times New Roman" w:cs="Times New Roman"/>
          <w:sz w:val="28"/>
          <w:szCs w:val="28"/>
          <w:bdr w:val="none" w:sz="0" w:space="0" w:color="auto" w:frame="1"/>
        </w:rPr>
        <w:t>систему внутреннего контроля</w:t>
      </w:r>
      <w:r w:rsidRPr="00E2393E">
        <w:rPr>
          <w:rFonts w:ascii="Times New Roman" w:eastAsia="Times New Roman" w:hAnsi="Times New Roman" w:cs="Times New Roman"/>
          <w:sz w:val="28"/>
          <w:szCs w:val="28"/>
          <w:bdr w:val="none" w:sz="0" w:space="0" w:color="auto" w:frame="1"/>
        </w:rPr>
        <w:t xml:space="preserve"> эффективной.</w:t>
      </w:r>
      <w:r w:rsidR="004538B3">
        <w:rPr>
          <w:rFonts w:ascii="Times New Roman" w:eastAsia="Times New Roman" w:hAnsi="Times New Roman" w:cs="Times New Roman"/>
          <w:sz w:val="28"/>
          <w:szCs w:val="28"/>
          <w:bdr w:val="none" w:sz="0" w:space="0" w:color="auto" w:frame="1"/>
        </w:rPr>
        <w:t xml:space="preserve"> </w:t>
      </w:r>
    </w:p>
    <w:p w:rsidR="004538B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Наряду с обязательным </w:t>
      </w:r>
      <w:r w:rsidR="004538B3">
        <w:rPr>
          <w:rFonts w:ascii="Times New Roman" w:eastAsia="Times New Roman" w:hAnsi="Times New Roman" w:cs="Times New Roman"/>
          <w:sz w:val="28"/>
          <w:szCs w:val="28"/>
          <w:bdr w:val="none" w:sz="0" w:space="0" w:color="auto" w:frame="1"/>
        </w:rPr>
        <w:t>исполнением</w:t>
      </w:r>
      <w:r w:rsidRPr="00E2393E">
        <w:rPr>
          <w:rFonts w:ascii="Times New Roman" w:eastAsia="Times New Roman" w:hAnsi="Times New Roman" w:cs="Times New Roman"/>
          <w:sz w:val="28"/>
          <w:szCs w:val="28"/>
          <w:bdr w:val="none" w:sz="0" w:space="0" w:color="auto" w:frame="1"/>
        </w:rPr>
        <w:t xml:space="preserve"> </w:t>
      </w:r>
      <w:r w:rsidR="004538B3">
        <w:rPr>
          <w:rFonts w:ascii="Times New Roman" w:eastAsia="Times New Roman" w:hAnsi="Times New Roman" w:cs="Times New Roman"/>
          <w:sz w:val="28"/>
          <w:szCs w:val="28"/>
          <w:bdr w:val="none" w:sz="0" w:space="0" w:color="auto" w:frame="1"/>
        </w:rPr>
        <w:t>системы внутреннего контроля</w:t>
      </w:r>
      <w:r w:rsidRPr="00E2393E">
        <w:rPr>
          <w:rFonts w:ascii="Times New Roman" w:eastAsia="Times New Roman" w:hAnsi="Times New Roman" w:cs="Times New Roman"/>
          <w:sz w:val="28"/>
          <w:szCs w:val="28"/>
          <w:bdr w:val="none" w:sz="0" w:space="0" w:color="auto" w:frame="1"/>
        </w:rPr>
        <w:t xml:space="preserve"> </w:t>
      </w:r>
      <w:r w:rsidR="004538B3">
        <w:rPr>
          <w:rFonts w:ascii="Times New Roman" w:eastAsia="Times New Roman" w:hAnsi="Times New Roman" w:cs="Times New Roman"/>
          <w:sz w:val="28"/>
          <w:szCs w:val="28"/>
          <w:bdr w:val="none" w:sz="0" w:space="0" w:color="auto" w:frame="1"/>
        </w:rPr>
        <w:t>общественной</w:t>
      </w:r>
      <w:r w:rsidRPr="00E2393E">
        <w:rPr>
          <w:rFonts w:ascii="Times New Roman" w:eastAsia="Times New Roman" w:hAnsi="Times New Roman" w:cs="Times New Roman"/>
          <w:sz w:val="28"/>
          <w:szCs w:val="28"/>
          <w:bdr w:val="none" w:sz="0" w:space="0" w:color="auto" w:frame="1"/>
        </w:rPr>
        <w:t xml:space="preserve"> организации перечисленных принципов в нормативной базе, регулирующей ее деятельность, следует </w:t>
      </w:r>
      <w:r w:rsidR="004538B3">
        <w:rPr>
          <w:rFonts w:ascii="Times New Roman" w:eastAsia="Times New Roman" w:hAnsi="Times New Roman" w:cs="Times New Roman"/>
          <w:sz w:val="28"/>
          <w:szCs w:val="28"/>
          <w:bdr w:val="none" w:sz="0" w:space="0" w:color="auto" w:frame="1"/>
        </w:rPr>
        <w:t>определить</w:t>
      </w:r>
      <w:r w:rsidRPr="00E2393E">
        <w:rPr>
          <w:rFonts w:ascii="Times New Roman" w:eastAsia="Times New Roman" w:hAnsi="Times New Roman" w:cs="Times New Roman"/>
          <w:sz w:val="28"/>
          <w:szCs w:val="28"/>
          <w:bdr w:val="none" w:sz="0" w:space="0" w:color="auto" w:frame="1"/>
        </w:rPr>
        <w:t xml:space="preserve"> условия, позволяющие выполнять ряд требований, без соблюдения которых невозможно создать эффективно </w:t>
      </w:r>
      <w:r w:rsidR="004538B3">
        <w:rPr>
          <w:rFonts w:ascii="Times New Roman" w:eastAsia="Times New Roman" w:hAnsi="Times New Roman" w:cs="Times New Roman"/>
          <w:sz w:val="28"/>
          <w:szCs w:val="28"/>
          <w:bdr w:val="none" w:sz="0" w:space="0" w:color="auto" w:frame="1"/>
        </w:rPr>
        <w:t>функционирующую систему внутреннего контроля.</w:t>
      </w:r>
      <w:r w:rsidR="00802D83">
        <w:rPr>
          <w:rFonts w:ascii="Times New Roman" w:eastAsia="Times New Roman" w:hAnsi="Times New Roman" w:cs="Times New Roman"/>
          <w:sz w:val="28"/>
          <w:szCs w:val="28"/>
          <w:bdr w:val="none" w:sz="0" w:space="0" w:color="auto" w:frame="1"/>
        </w:rPr>
        <w:t xml:space="preserve"> </w:t>
      </w:r>
      <w:r w:rsidRPr="00E2393E">
        <w:rPr>
          <w:rFonts w:ascii="Times New Roman" w:eastAsia="Times New Roman" w:hAnsi="Times New Roman" w:cs="Times New Roman"/>
          <w:sz w:val="28"/>
          <w:szCs w:val="28"/>
          <w:bdr w:val="none" w:sz="0" w:space="0" w:color="auto" w:frame="1"/>
        </w:rPr>
        <w:t>К ним относятся:</w:t>
      </w:r>
    </w:p>
    <w:p w:rsidR="00802D8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 </w:t>
      </w:r>
      <w:r w:rsidRPr="00802D83">
        <w:rPr>
          <w:rFonts w:ascii="Times New Roman" w:eastAsia="Times New Roman" w:hAnsi="Times New Roman" w:cs="Times New Roman"/>
          <w:b/>
          <w:i/>
          <w:sz w:val="28"/>
          <w:szCs w:val="28"/>
          <w:bdr w:val="none" w:sz="0" w:space="0" w:color="auto" w:frame="1"/>
        </w:rPr>
        <w:t>требование подконтрольности</w:t>
      </w:r>
      <w:r w:rsidRPr="00E2393E">
        <w:rPr>
          <w:rFonts w:ascii="Times New Roman" w:eastAsia="Times New Roman" w:hAnsi="Times New Roman" w:cs="Times New Roman"/>
          <w:sz w:val="28"/>
          <w:szCs w:val="28"/>
          <w:bdr w:val="none" w:sz="0" w:space="0" w:color="auto" w:frame="1"/>
        </w:rPr>
        <w:t xml:space="preserve"> каждого субъекта внутреннего контроля, работающего в организации. Выполнение одним субъектом контрольных функций должно быть подконтрольно на предмет качества другому субъекту системы внутреннего контроля;</w:t>
      </w:r>
    </w:p>
    <w:p w:rsidR="00802D8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lastRenderedPageBreak/>
        <w:t xml:space="preserve">- </w:t>
      </w:r>
      <w:r w:rsidRPr="00802D83">
        <w:rPr>
          <w:rFonts w:ascii="Times New Roman" w:eastAsia="Times New Roman" w:hAnsi="Times New Roman" w:cs="Times New Roman"/>
          <w:b/>
          <w:i/>
          <w:sz w:val="28"/>
          <w:szCs w:val="28"/>
          <w:bdr w:val="none" w:sz="0" w:space="0" w:color="auto" w:frame="1"/>
        </w:rPr>
        <w:t>требование ущемления интересов</w:t>
      </w:r>
      <w:r w:rsidRPr="00E2393E">
        <w:rPr>
          <w:rFonts w:ascii="Times New Roman" w:eastAsia="Times New Roman" w:hAnsi="Times New Roman" w:cs="Times New Roman"/>
          <w:sz w:val="28"/>
          <w:szCs w:val="28"/>
          <w:bdr w:val="none" w:sz="0" w:space="0" w:color="auto" w:frame="1"/>
        </w:rPr>
        <w:t>. Необходимо создавать специальные условия, при которых любые отрицательные отклонения ставят конкретного работника или структурное подразделение в экономически невыгодное положение, что стимулирует их к устранению этих отклонений и вызвавших их причин;</w:t>
      </w:r>
    </w:p>
    <w:p w:rsidR="00802D8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 </w:t>
      </w:r>
      <w:r w:rsidRPr="00802D83">
        <w:rPr>
          <w:rFonts w:ascii="Times New Roman" w:eastAsia="Times New Roman" w:hAnsi="Times New Roman" w:cs="Times New Roman"/>
          <w:b/>
          <w:i/>
          <w:sz w:val="28"/>
          <w:szCs w:val="28"/>
          <w:bdr w:val="none" w:sz="0" w:space="0" w:color="auto" w:frame="1"/>
        </w:rPr>
        <w:t>требование недопущения сосредоточения</w:t>
      </w:r>
      <w:r w:rsidRPr="00E2393E">
        <w:rPr>
          <w:rFonts w:ascii="Times New Roman" w:eastAsia="Times New Roman" w:hAnsi="Times New Roman" w:cs="Times New Roman"/>
          <w:sz w:val="28"/>
          <w:szCs w:val="28"/>
          <w:bdr w:val="none" w:sz="0" w:space="0" w:color="auto" w:frame="1"/>
        </w:rPr>
        <w:t xml:space="preserve"> прав внутреннего контроля на всех его объектах в руках одного лица. Несоблюдение этого требования создает условия для искажения учетных данных в интересах конкретного лица;</w:t>
      </w:r>
    </w:p>
    <w:p w:rsidR="00802D8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 </w:t>
      </w:r>
      <w:r w:rsidRPr="00802D83">
        <w:rPr>
          <w:rFonts w:ascii="Times New Roman" w:eastAsia="Times New Roman" w:hAnsi="Times New Roman" w:cs="Times New Roman"/>
          <w:b/>
          <w:i/>
          <w:sz w:val="28"/>
          <w:szCs w:val="28"/>
          <w:bdr w:val="none" w:sz="0" w:space="0" w:color="auto" w:frame="1"/>
        </w:rPr>
        <w:t>требование заинтересованности руководства организации</w:t>
      </w:r>
      <w:r w:rsidRPr="00E2393E">
        <w:rPr>
          <w:rFonts w:ascii="Times New Roman" w:eastAsia="Times New Roman" w:hAnsi="Times New Roman" w:cs="Times New Roman"/>
          <w:sz w:val="28"/>
          <w:szCs w:val="28"/>
          <w:bdr w:val="none" w:sz="0" w:space="0" w:color="auto" w:frame="1"/>
        </w:rPr>
        <w:t xml:space="preserve">. Эффективное функционирование </w:t>
      </w:r>
      <w:r w:rsidR="00802D83">
        <w:rPr>
          <w:rFonts w:ascii="Times New Roman" w:eastAsia="Times New Roman" w:hAnsi="Times New Roman" w:cs="Times New Roman"/>
          <w:sz w:val="28"/>
          <w:szCs w:val="28"/>
          <w:bdr w:val="none" w:sz="0" w:space="0" w:color="auto" w:frame="1"/>
        </w:rPr>
        <w:t>системы внутреннего контроля</w:t>
      </w:r>
      <w:r w:rsidRPr="00E2393E">
        <w:rPr>
          <w:rFonts w:ascii="Times New Roman" w:eastAsia="Times New Roman" w:hAnsi="Times New Roman" w:cs="Times New Roman"/>
          <w:sz w:val="28"/>
          <w:szCs w:val="28"/>
          <w:bdr w:val="none" w:sz="0" w:space="0" w:color="auto" w:frame="1"/>
        </w:rPr>
        <w:t xml:space="preserve"> невозможно без должной заинтересованности и участия в ее работе высшего руководства </w:t>
      </w:r>
      <w:r w:rsidR="00802D83">
        <w:rPr>
          <w:rFonts w:ascii="Times New Roman" w:eastAsia="Times New Roman" w:hAnsi="Times New Roman" w:cs="Times New Roman"/>
          <w:sz w:val="28"/>
          <w:szCs w:val="28"/>
          <w:bdr w:val="none" w:sz="0" w:space="0" w:color="auto" w:frame="1"/>
        </w:rPr>
        <w:t>общественной</w:t>
      </w:r>
      <w:r w:rsidRPr="00E2393E">
        <w:rPr>
          <w:rFonts w:ascii="Times New Roman" w:eastAsia="Times New Roman" w:hAnsi="Times New Roman" w:cs="Times New Roman"/>
          <w:sz w:val="28"/>
          <w:szCs w:val="28"/>
          <w:bdr w:val="none" w:sz="0" w:space="0" w:color="auto" w:frame="1"/>
        </w:rPr>
        <w:t xml:space="preserve"> организации;</w:t>
      </w:r>
    </w:p>
    <w:p w:rsidR="00802D8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 </w:t>
      </w:r>
      <w:r w:rsidRPr="00802D83">
        <w:rPr>
          <w:rFonts w:ascii="Times New Roman" w:eastAsia="Times New Roman" w:hAnsi="Times New Roman" w:cs="Times New Roman"/>
          <w:b/>
          <w:i/>
          <w:sz w:val="28"/>
          <w:szCs w:val="28"/>
          <w:bdr w:val="none" w:sz="0" w:space="0" w:color="auto" w:frame="1"/>
        </w:rPr>
        <w:t>требование компетентности, добросовестности и честности</w:t>
      </w:r>
      <w:r w:rsidRPr="00E2393E">
        <w:rPr>
          <w:rFonts w:ascii="Times New Roman" w:eastAsia="Times New Roman" w:hAnsi="Times New Roman" w:cs="Times New Roman"/>
          <w:sz w:val="28"/>
          <w:szCs w:val="28"/>
          <w:bdr w:val="none" w:sz="0" w:space="0" w:color="auto" w:frame="1"/>
        </w:rPr>
        <w:t xml:space="preserve"> персонала </w:t>
      </w:r>
      <w:r w:rsidR="00802D83">
        <w:rPr>
          <w:rFonts w:ascii="Times New Roman" w:eastAsia="Times New Roman" w:hAnsi="Times New Roman" w:cs="Times New Roman"/>
          <w:sz w:val="28"/>
          <w:szCs w:val="28"/>
          <w:bdr w:val="none" w:sz="0" w:space="0" w:color="auto" w:frame="1"/>
        </w:rPr>
        <w:t>общественной</w:t>
      </w:r>
      <w:r w:rsidRPr="00E2393E">
        <w:rPr>
          <w:rFonts w:ascii="Times New Roman" w:eastAsia="Times New Roman" w:hAnsi="Times New Roman" w:cs="Times New Roman"/>
          <w:sz w:val="28"/>
          <w:szCs w:val="28"/>
          <w:bdr w:val="none" w:sz="0" w:space="0" w:color="auto" w:frame="1"/>
        </w:rPr>
        <w:t xml:space="preserve"> организации, выполняющего функции внутреннего контроля. Если сотрудники, в служебные функции которых входит осуществление внутреннего контроля, не обладают указанными характеристиками, то даже идеально организованная </w:t>
      </w:r>
      <w:r w:rsidR="00802D83">
        <w:rPr>
          <w:rFonts w:ascii="Times New Roman" w:eastAsia="Times New Roman" w:hAnsi="Times New Roman" w:cs="Times New Roman"/>
          <w:sz w:val="28"/>
          <w:szCs w:val="28"/>
          <w:bdr w:val="none" w:sz="0" w:space="0" w:color="auto" w:frame="1"/>
        </w:rPr>
        <w:t>система внутреннего контроля</w:t>
      </w:r>
      <w:r w:rsidRPr="00E2393E">
        <w:rPr>
          <w:rFonts w:ascii="Times New Roman" w:eastAsia="Times New Roman" w:hAnsi="Times New Roman" w:cs="Times New Roman"/>
          <w:sz w:val="28"/>
          <w:szCs w:val="28"/>
          <w:bdr w:val="none" w:sz="0" w:space="0" w:color="auto" w:frame="1"/>
        </w:rPr>
        <w:t xml:space="preserve"> не сможет работать эффективно;</w:t>
      </w:r>
    </w:p>
    <w:p w:rsidR="00802D8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 </w:t>
      </w:r>
      <w:r w:rsidRPr="00802D83">
        <w:rPr>
          <w:rFonts w:ascii="Times New Roman" w:eastAsia="Times New Roman" w:hAnsi="Times New Roman" w:cs="Times New Roman"/>
          <w:b/>
          <w:i/>
          <w:sz w:val="28"/>
          <w:szCs w:val="28"/>
          <w:bdr w:val="none" w:sz="0" w:space="0" w:color="auto" w:frame="1"/>
        </w:rPr>
        <w:t>требование пригодности методик и программ</w:t>
      </w:r>
      <w:r w:rsidRPr="00E2393E">
        <w:rPr>
          <w:rFonts w:ascii="Times New Roman" w:eastAsia="Times New Roman" w:hAnsi="Times New Roman" w:cs="Times New Roman"/>
          <w:sz w:val="28"/>
          <w:szCs w:val="28"/>
          <w:bdr w:val="none" w:sz="0" w:space="0" w:color="auto" w:frame="1"/>
        </w:rPr>
        <w:t xml:space="preserve">, применяемых в работе </w:t>
      </w:r>
      <w:r w:rsidR="00802D83">
        <w:rPr>
          <w:rFonts w:ascii="Times New Roman" w:eastAsia="Times New Roman" w:hAnsi="Times New Roman" w:cs="Times New Roman"/>
          <w:sz w:val="28"/>
          <w:szCs w:val="28"/>
          <w:bdr w:val="none" w:sz="0" w:space="0" w:color="auto" w:frame="1"/>
        </w:rPr>
        <w:t>системы внутреннего контроля</w:t>
      </w:r>
      <w:r w:rsidRPr="00E2393E">
        <w:rPr>
          <w:rFonts w:ascii="Times New Roman" w:eastAsia="Times New Roman" w:hAnsi="Times New Roman" w:cs="Times New Roman"/>
          <w:sz w:val="28"/>
          <w:szCs w:val="28"/>
          <w:bdr w:val="none" w:sz="0" w:space="0" w:color="auto" w:frame="1"/>
        </w:rPr>
        <w:t>. Методики и программы должны быть целесообразны и рациональны; в результате их применения не должна снижаться эффективность работы контролируемых объектов;</w:t>
      </w:r>
    </w:p>
    <w:p w:rsidR="00802D8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 </w:t>
      </w:r>
      <w:r w:rsidRPr="00802D83">
        <w:rPr>
          <w:rFonts w:ascii="Times New Roman" w:eastAsia="Times New Roman" w:hAnsi="Times New Roman" w:cs="Times New Roman"/>
          <w:b/>
          <w:i/>
          <w:sz w:val="28"/>
          <w:szCs w:val="28"/>
          <w:bdr w:val="none" w:sz="0" w:space="0" w:color="auto" w:frame="1"/>
        </w:rPr>
        <w:t>требование непрерывности развития и совершенствования</w:t>
      </w:r>
      <w:r w:rsidRPr="00E2393E">
        <w:rPr>
          <w:rFonts w:ascii="Times New Roman" w:eastAsia="Times New Roman" w:hAnsi="Times New Roman" w:cs="Times New Roman"/>
          <w:sz w:val="28"/>
          <w:szCs w:val="28"/>
          <w:bdr w:val="none" w:sz="0" w:space="0" w:color="auto" w:frame="1"/>
        </w:rPr>
        <w:t xml:space="preserve">. </w:t>
      </w:r>
      <w:r w:rsidR="00802D83">
        <w:rPr>
          <w:rFonts w:ascii="Times New Roman" w:eastAsia="Times New Roman" w:hAnsi="Times New Roman" w:cs="Times New Roman"/>
          <w:sz w:val="28"/>
          <w:szCs w:val="28"/>
          <w:bdr w:val="none" w:sz="0" w:space="0" w:color="auto" w:frame="1"/>
        </w:rPr>
        <w:t>Система внутреннего контроля</w:t>
      </w:r>
      <w:r w:rsidRPr="00E2393E">
        <w:rPr>
          <w:rFonts w:ascii="Times New Roman" w:eastAsia="Times New Roman" w:hAnsi="Times New Roman" w:cs="Times New Roman"/>
          <w:sz w:val="28"/>
          <w:szCs w:val="28"/>
          <w:bdr w:val="none" w:sz="0" w:space="0" w:color="auto" w:frame="1"/>
        </w:rPr>
        <w:t xml:space="preserve"> должна быстро настраиваться на решение новых задач, возникающих перед системой управления организацией в результате изменения внешних и внутренних условий ее функционирования;</w:t>
      </w:r>
    </w:p>
    <w:p w:rsidR="00802D83"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 </w:t>
      </w:r>
      <w:r w:rsidRPr="00802D83">
        <w:rPr>
          <w:rFonts w:ascii="Times New Roman" w:eastAsia="Times New Roman" w:hAnsi="Times New Roman" w:cs="Times New Roman"/>
          <w:b/>
          <w:i/>
          <w:sz w:val="28"/>
          <w:szCs w:val="28"/>
          <w:bdr w:val="none" w:sz="0" w:space="0" w:color="auto" w:frame="1"/>
        </w:rPr>
        <w:t>требование расстановки приоритетов</w:t>
      </w:r>
      <w:r w:rsidRPr="00E2393E">
        <w:rPr>
          <w:rFonts w:ascii="Times New Roman" w:eastAsia="Times New Roman" w:hAnsi="Times New Roman" w:cs="Times New Roman"/>
          <w:sz w:val="28"/>
          <w:szCs w:val="28"/>
          <w:bdr w:val="none" w:sz="0" w:space="0" w:color="auto" w:frame="1"/>
        </w:rPr>
        <w:t xml:space="preserve">. Тотальный контроль над текущими малозначимыми операциями не рационален, он только отвлекает силы специалистов организации от решения проблем, серьезно влияющих на ее </w:t>
      </w:r>
      <w:r w:rsidRPr="00E2393E">
        <w:rPr>
          <w:rFonts w:ascii="Times New Roman" w:eastAsia="Times New Roman" w:hAnsi="Times New Roman" w:cs="Times New Roman"/>
          <w:sz w:val="28"/>
          <w:szCs w:val="28"/>
          <w:bdr w:val="none" w:sz="0" w:space="0" w:color="auto" w:frame="1"/>
        </w:rPr>
        <w:lastRenderedPageBreak/>
        <w:t>фи</w:t>
      </w:r>
      <w:r w:rsidR="00802D83">
        <w:rPr>
          <w:rFonts w:ascii="Times New Roman" w:eastAsia="Times New Roman" w:hAnsi="Times New Roman" w:cs="Times New Roman"/>
          <w:sz w:val="28"/>
          <w:szCs w:val="28"/>
          <w:bdr w:val="none" w:sz="0" w:space="0" w:color="auto" w:frame="1"/>
        </w:rPr>
        <w:t>нансовое положение. В общественных организациях производственно-предпринимательская деятельность тесно связана с обеспечением социально-ориентированной деятельности, что влияет на исполнение уставных задач.</w:t>
      </w:r>
    </w:p>
    <w:p w:rsidR="00E879FE"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 </w:t>
      </w:r>
      <w:r w:rsidRPr="00802D83">
        <w:rPr>
          <w:rFonts w:ascii="Times New Roman" w:eastAsia="Times New Roman" w:hAnsi="Times New Roman" w:cs="Times New Roman"/>
          <w:b/>
          <w:i/>
          <w:sz w:val="28"/>
          <w:szCs w:val="28"/>
          <w:bdr w:val="none" w:sz="0" w:space="0" w:color="auto" w:frame="1"/>
        </w:rPr>
        <w:t>требование исключения излишних контрольных процедур</w:t>
      </w:r>
      <w:r w:rsidRPr="00E2393E">
        <w:rPr>
          <w:rFonts w:ascii="Times New Roman" w:eastAsia="Times New Roman" w:hAnsi="Times New Roman" w:cs="Times New Roman"/>
          <w:sz w:val="28"/>
          <w:szCs w:val="28"/>
          <w:bdr w:val="none" w:sz="0" w:space="0" w:color="auto" w:frame="1"/>
        </w:rPr>
        <w:t>. При проведении проверок, поскольку контроль должен быть рационален и не вызывать излишних затрат труда и средств</w:t>
      </w:r>
      <w:r w:rsidR="00E879FE">
        <w:rPr>
          <w:rFonts w:ascii="Times New Roman" w:eastAsia="Times New Roman" w:hAnsi="Times New Roman" w:cs="Times New Roman"/>
          <w:sz w:val="28"/>
          <w:szCs w:val="28"/>
          <w:bdr w:val="none" w:sz="0" w:space="0" w:color="auto" w:frame="1"/>
        </w:rPr>
        <w:t xml:space="preserve"> необходимо грамотно составить план контрольных процедур перед началом проверки.</w:t>
      </w:r>
    </w:p>
    <w:p w:rsidR="00E879FE"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 </w:t>
      </w:r>
      <w:r w:rsidRPr="00E879FE">
        <w:rPr>
          <w:rFonts w:ascii="Times New Roman" w:eastAsia="Times New Roman" w:hAnsi="Times New Roman" w:cs="Times New Roman"/>
          <w:b/>
          <w:i/>
          <w:sz w:val="28"/>
          <w:szCs w:val="28"/>
          <w:bdr w:val="none" w:sz="0" w:space="0" w:color="auto" w:frame="1"/>
        </w:rPr>
        <w:t>требование единичной ответственности</w:t>
      </w:r>
      <w:r w:rsidRPr="00E2393E">
        <w:rPr>
          <w:rFonts w:ascii="Times New Roman" w:eastAsia="Times New Roman" w:hAnsi="Times New Roman" w:cs="Times New Roman"/>
          <w:sz w:val="28"/>
          <w:szCs w:val="28"/>
          <w:bdr w:val="none" w:sz="0" w:space="0" w:color="auto" w:frame="1"/>
        </w:rPr>
        <w:t>. Недопустимо закрепление одной и той же контрольной функции за несколькими субъектами контроля, так как это неизбежно приведет к безответственности, затрате излиш</w:t>
      </w:r>
      <w:r w:rsidR="00E879FE">
        <w:rPr>
          <w:rFonts w:ascii="Times New Roman" w:eastAsia="Times New Roman" w:hAnsi="Times New Roman" w:cs="Times New Roman"/>
          <w:sz w:val="28"/>
          <w:szCs w:val="28"/>
          <w:bdr w:val="none" w:sz="0" w:space="0" w:color="auto" w:frame="1"/>
        </w:rPr>
        <w:t xml:space="preserve">них сил и средств. Но в то же время следует учесть возможность </w:t>
      </w:r>
      <w:r w:rsidR="00E879FE" w:rsidRPr="00E2393E">
        <w:rPr>
          <w:rFonts w:ascii="Times New Roman" w:eastAsia="Times New Roman" w:hAnsi="Times New Roman" w:cs="Times New Roman"/>
          <w:sz w:val="28"/>
          <w:szCs w:val="28"/>
          <w:bdr w:val="none" w:sz="0" w:space="0" w:color="auto" w:frame="1"/>
        </w:rPr>
        <w:t>функционального потенциального замещения. Временное выбытие отдельных субъектов внутреннего контроля (например, в отпуск) не должно прерывать контрольные процедуры или затруднять их выполнение, для снижения влияния этого фактора необходимо добиться, чтобы каждый субъект внутреннего контроля умел выполнять контрольную работу вышестоящего, нижестоящего и одного-двух работников своего уровня;</w:t>
      </w:r>
    </w:p>
    <w:p w:rsidR="00E879FE" w:rsidRDefault="00E879F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 </w:t>
      </w:r>
      <w:r w:rsidRPr="00E879FE">
        <w:rPr>
          <w:rFonts w:ascii="Times New Roman" w:eastAsia="Times New Roman" w:hAnsi="Times New Roman" w:cs="Times New Roman"/>
          <w:b/>
          <w:i/>
          <w:sz w:val="28"/>
          <w:szCs w:val="28"/>
          <w:bdr w:val="none" w:sz="0" w:space="0" w:color="auto" w:frame="1"/>
        </w:rPr>
        <w:t>требование регламентации</w:t>
      </w:r>
      <w:r w:rsidRPr="00E2393E">
        <w:rPr>
          <w:rFonts w:ascii="Times New Roman" w:eastAsia="Times New Roman" w:hAnsi="Times New Roman" w:cs="Times New Roman"/>
          <w:sz w:val="28"/>
          <w:szCs w:val="28"/>
          <w:bdr w:val="none" w:sz="0" w:space="0" w:color="auto" w:frame="1"/>
        </w:rPr>
        <w:t xml:space="preserve">. Эффективность функционирования </w:t>
      </w:r>
      <w:r>
        <w:rPr>
          <w:rFonts w:ascii="Times New Roman" w:eastAsia="Times New Roman" w:hAnsi="Times New Roman" w:cs="Times New Roman"/>
          <w:sz w:val="28"/>
          <w:szCs w:val="28"/>
          <w:bdr w:val="none" w:sz="0" w:space="0" w:color="auto" w:frame="1"/>
        </w:rPr>
        <w:t>система внутреннего контроля</w:t>
      </w:r>
      <w:r w:rsidRPr="00E2393E">
        <w:rPr>
          <w:rFonts w:ascii="Times New Roman" w:eastAsia="Times New Roman" w:hAnsi="Times New Roman" w:cs="Times New Roman"/>
          <w:sz w:val="28"/>
          <w:szCs w:val="28"/>
          <w:bdr w:val="none" w:sz="0" w:space="0" w:color="auto" w:frame="1"/>
        </w:rPr>
        <w:t xml:space="preserve"> напрямую зависит от наличия, качества и уровня утверждения регламентов (правил, стандартов), которыми она руководствуется, а также от их точного выполнения субъектами внутреннего контроля</w:t>
      </w:r>
    </w:p>
    <w:p w:rsidR="00E879FE" w:rsidRDefault="00E2393E" w:rsidP="00633C6B">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 </w:t>
      </w:r>
      <w:r w:rsidRPr="00E879FE">
        <w:rPr>
          <w:rFonts w:ascii="Times New Roman" w:eastAsia="Times New Roman" w:hAnsi="Times New Roman" w:cs="Times New Roman"/>
          <w:b/>
          <w:i/>
          <w:sz w:val="28"/>
          <w:szCs w:val="28"/>
          <w:bdr w:val="none" w:sz="0" w:space="0" w:color="auto" w:frame="1"/>
        </w:rPr>
        <w:t>требование взаимодействия и координации.</w:t>
      </w:r>
      <w:r w:rsidRPr="00E2393E">
        <w:rPr>
          <w:rFonts w:ascii="Times New Roman" w:eastAsia="Times New Roman" w:hAnsi="Times New Roman" w:cs="Times New Roman"/>
          <w:sz w:val="28"/>
          <w:szCs w:val="28"/>
          <w:bdr w:val="none" w:sz="0" w:space="0" w:color="auto" w:frame="1"/>
        </w:rPr>
        <w:t xml:space="preserve"> Внутренний контроль должен осуществляться на основе четкого взаимодействия всех подразделений и служб организации; такого взаимодействия можно добиться путем разработки комплекса нормативных документов, регламентирующих контрольную деятельность структурных подразделений и руководителей организации.</w:t>
      </w:r>
    </w:p>
    <w:p w:rsidR="00E879FE" w:rsidRDefault="00E2393E" w:rsidP="00E879FE">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Как показала практика, ключевым звеном, организующим работу </w:t>
      </w:r>
      <w:r w:rsidR="00E879FE">
        <w:rPr>
          <w:rFonts w:ascii="Times New Roman" w:eastAsia="Times New Roman" w:hAnsi="Times New Roman" w:cs="Times New Roman"/>
          <w:sz w:val="28"/>
          <w:szCs w:val="28"/>
          <w:bdr w:val="none" w:sz="0" w:space="0" w:color="auto" w:frame="1"/>
        </w:rPr>
        <w:t>системы внутреннего контроля в общественной</w:t>
      </w:r>
      <w:r w:rsidRPr="00E2393E">
        <w:rPr>
          <w:rFonts w:ascii="Times New Roman" w:eastAsia="Times New Roman" w:hAnsi="Times New Roman" w:cs="Times New Roman"/>
          <w:sz w:val="28"/>
          <w:szCs w:val="28"/>
          <w:bdr w:val="none" w:sz="0" w:space="0" w:color="auto" w:frame="1"/>
        </w:rPr>
        <w:t xml:space="preserve"> организации, </w:t>
      </w:r>
      <w:r w:rsidR="00E879FE">
        <w:rPr>
          <w:rFonts w:ascii="Times New Roman" w:eastAsia="Times New Roman" w:hAnsi="Times New Roman" w:cs="Times New Roman"/>
          <w:sz w:val="28"/>
          <w:szCs w:val="28"/>
          <w:bdr w:val="none" w:sz="0" w:space="0" w:color="auto" w:frame="1"/>
        </w:rPr>
        <w:t xml:space="preserve">на примере Кировского областного отделения ВДПО </w:t>
      </w:r>
      <w:r w:rsidRPr="00E2393E">
        <w:rPr>
          <w:rFonts w:ascii="Times New Roman" w:eastAsia="Times New Roman" w:hAnsi="Times New Roman" w:cs="Times New Roman"/>
          <w:sz w:val="28"/>
          <w:szCs w:val="28"/>
          <w:bdr w:val="none" w:sz="0" w:space="0" w:color="auto" w:frame="1"/>
        </w:rPr>
        <w:t xml:space="preserve">является </w:t>
      </w:r>
      <w:r w:rsidR="00E879FE">
        <w:rPr>
          <w:rFonts w:ascii="Times New Roman" w:eastAsia="Times New Roman" w:hAnsi="Times New Roman" w:cs="Times New Roman"/>
          <w:sz w:val="28"/>
          <w:szCs w:val="28"/>
          <w:bdr w:val="none" w:sz="0" w:space="0" w:color="auto" w:frame="1"/>
        </w:rPr>
        <w:t xml:space="preserve">контрольно-ревизионная </w:t>
      </w:r>
      <w:r w:rsidRPr="00E2393E">
        <w:rPr>
          <w:rFonts w:ascii="Times New Roman" w:eastAsia="Times New Roman" w:hAnsi="Times New Roman" w:cs="Times New Roman"/>
          <w:sz w:val="28"/>
          <w:szCs w:val="28"/>
          <w:bdr w:val="none" w:sz="0" w:space="0" w:color="auto" w:frame="1"/>
        </w:rPr>
        <w:t>служба</w:t>
      </w:r>
      <w:r w:rsidR="00E879FE">
        <w:rPr>
          <w:rFonts w:ascii="Times New Roman" w:eastAsia="Times New Roman" w:hAnsi="Times New Roman" w:cs="Times New Roman"/>
          <w:sz w:val="28"/>
          <w:szCs w:val="28"/>
          <w:bdr w:val="none" w:sz="0" w:space="0" w:color="auto" w:frame="1"/>
        </w:rPr>
        <w:t>.</w:t>
      </w:r>
      <w:r w:rsidRPr="00E2393E">
        <w:rPr>
          <w:rFonts w:ascii="Times New Roman" w:eastAsia="Times New Roman" w:hAnsi="Times New Roman" w:cs="Times New Roman"/>
          <w:sz w:val="28"/>
          <w:szCs w:val="28"/>
          <w:bdr w:val="none" w:sz="0" w:space="0" w:color="auto" w:frame="1"/>
        </w:rPr>
        <w:t xml:space="preserve"> Правильно сформированная и эффективно работающая на основе </w:t>
      </w:r>
      <w:r w:rsidRPr="00E2393E">
        <w:rPr>
          <w:rFonts w:ascii="Times New Roman" w:eastAsia="Times New Roman" w:hAnsi="Times New Roman" w:cs="Times New Roman"/>
          <w:sz w:val="28"/>
          <w:szCs w:val="28"/>
          <w:bdr w:val="none" w:sz="0" w:space="0" w:color="auto" w:frame="1"/>
        </w:rPr>
        <w:lastRenderedPageBreak/>
        <w:t>внутренних стандартов и методик, разработанных с учетом современного опыта, она позволяет:</w:t>
      </w:r>
    </w:p>
    <w:p w:rsidR="00E879FE" w:rsidRDefault="00E2393E" w:rsidP="00E879FE">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наладить действенный контроль над ее структурными подразделениями;</w:t>
      </w:r>
    </w:p>
    <w:p w:rsidR="00E879FE" w:rsidRDefault="00E2393E" w:rsidP="00E879FE">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выявлять неиспользованные внутренние резервы для повышения эффективности работы;</w:t>
      </w:r>
    </w:p>
    <w:p w:rsidR="00E879FE" w:rsidRDefault="00E2393E" w:rsidP="00E879FE">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обеспечивать выполнение консультативных функций в отношении должностных лиц организации;</w:t>
      </w:r>
    </w:p>
    <w:p w:rsidR="00E879FE" w:rsidRDefault="00E2393E" w:rsidP="00E879FE">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 своевременно обнаруживать недостатки в функционировании </w:t>
      </w:r>
      <w:r w:rsidR="00E879FE">
        <w:rPr>
          <w:rFonts w:ascii="Times New Roman" w:eastAsia="Times New Roman" w:hAnsi="Times New Roman" w:cs="Times New Roman"/>
          <w:sz w:val="28"/>
          <w:szCs w:val="28"/>
          <w:bdr w:val="none" w:sz="0" w:space="0" w:color="auto" w:frame="1"/>
        </w:rPr>
        <w:t>системы внутреннего контроля</w:t>
      </w:r>
      <w:r w:rsidRPr="00E2393E">
        <w:rPr>
          <w:rFonts w:ascii="Times New Roman" w:eastAsia="Times New Roman" w:hAnsi="Times New Roman" w:cs="Times New Roman"/>
          <w:sz w:val="28"/>
          <w:szCs w:val="28"/>
          <w:bdr w:val="none" w:sz="0" w:space="0" w:color="auto" w:frame="1"/>
        </w:rPr>
        <w:t xml:space="preserve"> организации и вызвавшие их причины, разрабатывать меры по их устранению.</w:t>
      </w:r>
    </w:p>
    <w:p w:rsidR="00E879FE" w:rsidRDefault="00E879FE" w:rsidP="00E879FE">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w:t>
      </w:r>
      <w:r w:rsidR="00E2393E" w:rsidRPr="00E2393E">
        <w:rPr>
          <w:rFonts w:ascii="Times New Roman" w:eastAsia="Times New Roman" w:hAnsi="Times New Roman" w:cs="Times New Roman"/>
          <w:sz w:val="28"/>
          <w:szCs w:val="28"/>
          <w:bdr w:val="none" w:sz="0" w:space="0" w:color="auto" w:frame="1"/>
        </w:rPr>
        <w:t>ри внедрении</w:t>
      </w:r>
      <w:r>
        <w:rPr>
          <w:rFonts w:ascii="Times New Roman" w:eastAsia="Times New Roman" w:hAnsi="Times New Roman" w:cs="Times New Roman"/>
          <w:sz w:val="28"/>
          <w:szCs w:val="28"/>
          <w:bdr w:val="none" w:sz="0" w:space="0" w:color="auto" w:frame="1"/>
        </w:rPr>
        <w:t xml:space="preserve"> и усовершенствовании системы внутреннего контроля возникает </w:t>
      </w:r>
      <w:r w:rsidR="00E2393E" w:rsidRPr="00E2393E">
        <w:rPr>
          <w:rFonts w:ascii="Times New Roman" w:eastAsia="Times New Roman" w:hAnsi="Times New Roman" w:cs="Times New Roman"/>
          <w:sz w:val="28"/>
          <w:szCs w:val="28"/>
          <w:bdr w:val="none" w:sz="0" w:space="0" w:color="auto" w:frame="1"/>
        </w:rPr>
        <w:t>ряд трудностей, вызванных, в частности, такими факторами, как:</w:t>
      </w:r>
    </w:p>
    <w:p w:rsidR="00E879FE" w:rsidRDefault="00E2393E" w:rsidP="00E879FE">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отсутствие нормативно-правовой базы и необходимых методических материалов;</w:t>
      </w:r>
    </w:p>
    <w:p w:rsidR="00E879FE" w:rsidRDefault="00E879FE" w:rsidP="00E879FE">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слабая разработанность </w:t>
      </w:r>
      <w:r w:rsidR="00994C38">
        <w:rPr>
          <w:rFonts w:ascii="Times New Roman" w:eastAsia="Times New Roman" w:hAnsi="Times New Roman" w:cs="Times New Roman"/>
          <w:sz w:val="28"/>
          <w:szCs w:val="28"/>
          <w:bdr w:val="none" w:sz="0" w:space="0" w:color="auto" w:frame="1"/>
        </w:rPr>
        <w:t>документооборота внутри организации.</w:t>
      </w:r>
    </w:p>
    <w:p w:rsidR="00E879FE" w:rsidRDefault="00E2393E" w:rsidP="00E879FE">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 необходимость подготовки в сжатые сроки кадрового потенциала, способного проверять </w:t>
      </w:r>
      <w:r w:rsidR="00E879FE">
        <w:rPr>
          <w:rFonts w:ascii="Times New Roman" w:eastAsia="Times New Roman" w:hAnsi="Times New Roman" w:cs="Times New Roman"/>
          <w:sz w:val="28"/>
          <w:szCs w:val="28"/>
          <w:bdr w:val="none" w:sz="0" w:space="0" w:color="auto" w:frame="1"/>
        </w:rPr>
        <w:t xml:space="preserve">не только </w:t>
      </w:r>
      <w:r w:rsidRPr="00E2393E">
        <w:rPr>
          <w:rFonts w:ascii="Times New Roman" w:eastAsia="Times New Roman" w:hAnsi="Times New Roman" w:cs="Times New Roman"/>
          <w:sz w:val="28"/>
          <w:szCs w:val="28"/>
          <w:bdr w:val="none" w:sz="0" w:space="0" w:color="auto" w:frame="1"/>
        </w:rPr>
        <w:t>финансовую отчетность,</w:t>
      </w:r>
      <w:r w:rsidR="00E879FE">
        <w:rPr>
          <w:rFonts w:ascii="Times New Roman" w:eastAsia="Times New Roman" w:hAnsi="Times New Roman" w:cs="Times New Roman"/>
          <w:sz w:val="28"/>
          <w:szCs w:val="28"/>
          <w:bdr w:val="none" w:sz="0" w:space="0" w:color="auto" w:frame="1"/>
        </w:rPr>
        <w:t xml:space="preserve"> но и другие аспекты деятельности общественной организации.</w:t>
      </w:r>
    </w:p>
    <w:p w:rsidR="00E2393E" w:rsidRDefault="00E2393E" w:rsidP="00E879FE">
      <w:pPr>
        <w:spacing w:after="0" w:line="360" w:lineRule="auto"/>
        <w:ind w:firstLine="709"/>
        <w:jc w:val="both"/>
        <w:rPr>
          <w:rFonts w:ascii="Times New Roman" w:eastAsia="Times New Roman" w:hAnsi="Times New Roman" w:cs="Times New Roman"/>
          <w:sz w:val="28"/>
          <w:szCs w:val="28"/>
          <w:bdr w:val="none" w:sz="0" w:space="0" w:color="auto" w:frame="1"/>
        </w:rPr>
      </w:pPr>
      <w:r w:rsidRPr="00E2393E">
        <w:rPr>
          <w:rFonts w:ascii="Times New Roman" w:eastAsia="Times New Roman" w:hAnsi="Times New Roman" w:cs="Times New Roman"/>
          <w:sz w:val="28"/>
          <w:szCs w:val="28"/>
          <w:bdr w:val="none" w:sz="0" w:space="0" w:color="auto" w:frame="1"/>
        </w:rPr>
        <w:t xml:space="preserve">В случае преодоления указанных трудностей </w:t>
      </w:r>
      <w:r w:rsidR="00994C38">
        <w:rPr>
          <w:rFonts w:ascii="Times New Roman" w:eastAsia="Times New Roman" w:hAnsi="Times New Roman" w:cs="Times New Roman"/>
          <w:sz w:val="28"/>
          <w:szCs w:val="28"/>
          <w:bdr w:val="none" w:sz="0" w:space="0" w:color="auto" w:frame="1"/>
        </w:rPr>
        <w:t>общественная</w:t>
      </w:r>
      <w:r w:rsidRPr="00E2393E">
        <w:rPr>
          <w:rFonts w:ascii="Times New Roman" w:eastAsia="Times New Roman" w:hAnsi="Times New Roman" w:cs="Times New Roman"/>
          <w:sz w:val="28"/>
          <w:szCs w:val="28"/>
          <w:bdr w:val="none" w:sz="0" w:space="0" w:color="auto" w:frame="1"/>
        </w:rPr>
        <w:t xml:space="preserve"> организация получит эффективно функционирующую </w:t>
      </w:r>
      <w:r w:rsidR="00994C38">
        <w:rPr>
          <w:rFonts w:ascii="Times New Roman" w:eastAsia="Times New Roman" w:hAnsi="Times New Roman" w:cs="Times New Roman"/>
          <w:sz w:val="28"/>
          <w:szCs w:val="28"/>
          <w:bdr w:val="none" w:sz="0" w:space="0" w:color="auto" w:frame="1"/>
        </w:rPr>
        <w:t>систему внутреннего контроля</w:t>
      </w:r>
      <w:r w:rsidRPr="00E2393E">
        <w:rPr>
          <w:rFonts w:ascii="Times New Roman" w:eastAsia="Times New Roman" w:hAnsi="Times New Roman" w:cs="Times New Roman"/>
          <w:sz w:val="28"/>
          <w:szCs w:val="28"/>
          <w:bdr w:val="none" w:sz="0" w:space="0" w:color="auto" w:frame="1"/>
        </w:rPr>
        <w:t>, которая поможет повысить действенность системы управления организацией, принимать более обоснованные управленческие решения.</w:t>
      </w:r>
    </w:p>
    <w:p w:rsidR="000B1C87" w:rsidRDefault="00923AD3" w:rsidP="00E879FE">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Для наиболее качественной работы системы внутреннего контроля необходимо изменить состав контрольно - ревизионной комиссии ввести в её состав специалистов по направлениям: </w:t>
      </w:r>
      <w:r w:rsidR="001D661F">
        <w:rPr>
          <w:rFonts w:ascii="Times New Roman" w:eastAsia="Times New Roman" w:hAnsi="Times New Roman" w:cs="Times New Roman"/>
          <w:sz w:val="28"/>
          <w:szCs w:val="28"/>
          <w:bdr w:val="none" w:sz="0" w:space="0" w:color="auto" w:frame="1"/>
        </w:rPr>
        <w:t>мастер электро-монтажного участка, мастер участка огнезащиты, мастер участка по проверке вент.каналов и зарядке огнетушителей, инструктор по социально-ориентированной работе, начальник транспортного участк</w:t>
      </w:r>
      <w:r w:rsidR="007A4F6B">
        <w:rPr>
          <w:rFonts w:ascii="Times New Roman" w:eastAsia="Times New Roman" w:hAnsi="Times New Roman" w:cs="Times New Roman"/>
          <w:sz w:val="28"/>
          <w:szCs w:val="28"/>
          <w:bdr w:val="none" w:sz="0" w:space="0" w:color="auto" w:frame="1"/>
        </w:rPr>
        <w:t>а</w:t>
      </w:r>
      <w:r w:rsidR="001D661F">
        <w:rPr>
          <w:rFonts w:ascii="Times New Roman" w:eastAsia="Times New Roman" w:hAnsi="Times New Roman" w:cs="Times New Roman"/>
          <w:sz w:val="28"/>
          <w:szCs w:val="28"/>
          <w:bdr w:val="none" w:sz="0" w:space="0" w:color="auto" w:frame="1"/>
        </w:rPr>
        <w:t xml:space="preserve">. </w:t>
      </w:r>
    </w:p>
    <w:p w:rsidR="007B6E35" w:rsidRDefault="000B1C87" w:rsidP="00633C6B">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Таблица 12- Усовершенствование системы внутреннего контроля кировского областного отделения ВДПО</w:t>
      </w:r>
    </w:p>
    <w:tbl>
      <w:tblPr>
        <w:tblStyle w:val="aa"/>
        <w:tblW w:w="0" w:type="auto"/>
        <w:tblLook w:val="04A0" w:firstRow="1" w:lastRow="0" w:firstColumn="1" w:lastColumn="0" w:noHBand="0" w:noVBand="1"/>
      </w:tblPr>
      <w:tblGrid>
        <w:gridCol w:w="2408"/>
        <w:gridCol w:w="1677"/>
        <w:gridCol w:w="1752"/>
        <w:gridCol w:w="1993"/>
        <w:gridCol w:w="1740"/>
      </w:tblGrid>
      <w:tr w:rsidR="0097025F" w:rsidTr="004065D0">
        <w:tc>
          <w:tcPr>
            <w:tcW w:w="2408" w:type="dxa"/>
          </w:tcPr>
          <w:p w:rsidR="0097025F" w:rsidRDefault="0097025F"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Направление проверки</w:t>
            </w:r>
          </w:p>
        </w:tc>
        <w:tc>
          <w:tcPr>
            <w:tcW w:w="1677" w:type="dxa"/>
          </w:tcPr>
          <w:p w:rsidR="0097025F" w:rsidRDefault="0097025F"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Частота проведения контроля</w:t>
            </w:r>
          </w:p>
        </w:tc>
        <w:tc>
          <w:tcPr>
            <w:tcW w:w="1752" w:type="dxa"/>
          </w:tcPr>
          <w:p w:rsidR="0097025F" w:rsidRDefault="0097025F"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Ответственное подразделение</w:t>
            </w:r>
          </w:p>
        </w:tc>
        <w:tc>
          <w:tcPr>
            <w:tcW w:w="1993" w:type="dxa"/>
          </w:tcPr>
          <w:p w:rsidR="0097025F" w:rsidRDefault="0097025F"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Лицо (лица) из числа контрольно-ревизионной комиссии, осуществляющие контроль</w:t>
            </w:r>
          </w:p>
        </w:tc>
        <w:tc>
          <w:tcPr>
            <w:tcW w:w="1741" w:type="dxa"/>
          </w:tcPr>
          <w:p w:rsidR="0097025F" w:rsidRDefault="0097025F"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Документация, заполняемая в ходе проверки</w:t>
            </w:r>
          </w:p>
        </w:tc>
      </w:tr>
      <w:tr w:rsidR="0097025F" w:rsidTr="004065D0">
        <w:tc>
          <w:tcPr>
            <w:tcW w:w="2408" w:type="dxa"/>
          </w:tcPr>
          <w:p w:rsidR="0097025F" w:rsidRPr="00150FED" w:rsidRDefault="0097025F" w:rsidP="00743D4C">
            <w:pPr>
              <w:jc w:val="both"/>
              <w:rPr>
                <w:rFonts w:ascii="Times New Roman" w:hAnsi="Times New Roman" w:cs="Times New Roman"/>
                <w:sz w:val="28"/>
                <w:szCs w:val="28"/>
              </w:rPr>
            </w:pPr>
            <w:r w:rsidRPr="00150FED">
              <w:rPr>
                <w:rFonts w:ascii="Times New Roman" w:hAnsi="Times New Roman" w:cs="Times New Roman"/>
                <w:sz w:val="28"/>
                <w:szCs w:val="28"/>
              </w:rPr>
              <w:t>Соответствие уставной деятельности</w:t>
            </w:r>
            <w:r w:rsidR="004065D0">
              <w:rPr>
                <w:rFonts w:ascii="Times New Roman" w:hAnsi="Times New Roman" w:cs="Times New Roman"/>
                <w:sz w:val="28"/>
                <w:szCs w:val="28"/>
              </w:rPr>
              <w:t xml:space="preserve">, </w:t>
            </w:r>
            <w:r w:rsidR="004065D0" w:rsidRPr="00150FED">
              <w:rPr>
                <w:rFonts w:ascii="Times New Roman" w:hAnsi="Times New Roman" w:cs="Times New Roman"/>
                <w:sz w:val="28"/>
                <w:szCs w:val="28"/>
              </w:rPr>
              <w:t>Лицензирование деятельности</w:t>
            </w:r>
          </w:p>
        </w:tc>
        <w:tc>
          <w:tcPr>
            <w:tcW w:w="1677" w:type="dxa"/>
          </w:tcPr>
          <w:p w:rsidR="0097025F" w:rsidRDefault="0097025F"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квартал</w:t>
            </w:r>
          </w:p>
        </w:tc>
        <w:tc>
          <w:tcPr>
            <w:tcW w:w="1752" w:type="dxa"/>
          </w:tcPr>
          <w:p w:rsidR="0097025F" w:rsidRDefault="0097025F"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Все</w:t>
            </w:r>
          </w:p>
        </w:tc>
        <w:tc>
          <w:tcPr>
            <w:tcW w:w="1993" w:type="dxa"/>
          </w:tcPr>
          <w:p w:rsidR="0097025F" w:rsidRDefault="0097025F"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Секретарь</w:t>
            </w:r>
          </w:p>
        </w:tc>
        <w:tc>
          <w:tcPr>
            <w:tcW w:w="1741" w:type="dxa"/>
          </w:tcPr>
          <w:p w:rsidR="0097025F" w:rsidRDefault="0097025F"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Заполнение контрольного листа-анкеты</w:t>
            </w:r>
          </w:p>
        </w:tc>
      </w:tr>
      <w:tr w:rsidR="0097025F" w:rsidTr="004065D0">
        <w:tc>
          <w:tcPr>
            <w:tcW w:w="2408" w:type="dxa"/>
          </w:tcPr>
          <w:p w:rsidR="0097025F" w:rsidRPr="00150FED" w:rsidRDefault="0097025F" w:rsidP="00743D4C">
            <w:pPr>
              <w:jc w:val="both"/>
              <w:rPr>
                <w:rFonts w:ascii="Times New Roman" w:hAnsi="Times New Roman" w:cs="Times New Roman"/>
                <w:sz w:val="28"/>
                <w:szCs w:val="28"/>
              </w:rPr>
            </w:pPr>
            <w:r>
              <w:rPr>
                <w:rFonts w:ascii="Times New Roman" w:hAnsi="Times New Roman" w:cs="Times New Roman"/>
                <w:sz w:val="28"/>
                <w:szCs w:val="28"/>
              </w:rPr>
              <w:t>П</w:t>
            </w:r>
            <w:r w:rsidRPr="000F42F2">
              <w:rPr>
                <w:rFonts w:ascii="Times New Roman" w:hAnsi="Times New Roman" w:cs="Times New Roman"/>
                <w:sz w:val="28"/>
                <w:szCs w:val="28"/>
              </w:rPr>
              <w:t>роведении испытаний и измерений электрооборудования и электроустановок напря</w:t>
            </w:r>
            <w:r>
              <w:rPr>
                <w:rFonts w:ascii="Times New Roman" w:hAnsi="Times New Roman" w:cs="Times New Roman"/>
                <w:sz w:val="28"/>
                <w:szCs w:val="28"/>
              </w:rPr>
              <w:t>жением до 1000 В,</w:t>
            </w:r>
            <w:r w:rsidRPr="000F42F2">
              <w:rPr>
                <w:rFonts w:ascii="Times New Roman" w:hAnsi="Times New Roman" w:cs="Times New Roman"/>
                <w:sz w:val="28"/>
                <w:szCs w:val="28"/>
              </w:rPr>
              <w:t xml:space="preserve"> измерение параметров заземляющих устройств</w:t>
            </w:r>
          </w:p>
        </w:tc>
        <w:tc>
          <w:tcPr>
            <w:tcW w:w="1677" w:type="dxa"/>
          </w:tcPr>
          <w:p w:rsidR="0097025F" w:rsidRDefault="00743D4C"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квартал</w:t>
            </w:r>
          </w:p>
        </w:tc>
        <w:tc>
          <w:tcPr>
            <w:tcW w:w="1752" w:type="dxa"/>
          </w:tcPr>
          <w:p w:rsidR="0097025F" w:rsidRDefault="0097025F"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Электро-монтажный участок местных отделений ВДПО</w:t>
            </w:r>
          </w:p>
        </w:tc>
        <w:tc>
          <w:tcPr>
            <w:tcW w:w="1993" w:type="dxa"/>
          </w:tcPr>
          <w:p w:rsidR="0097025F" w:rsidRDefault="0097025F"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Секретарь, главный инженер, работник бухгалтерии</w:t>
            </w:r>
          </w:p>
        </w:tc>
        <w:tc>
          <w:tcPr>
            <w:tcW w:w="1741" w:type="dxa"/>
          </w:tcPr>
          <w:p w:rsidR="0097025F" w:rsidRDefault="0097025F"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Заполнение контрольного листа-анкеты</w:t>
            </w:r>
          </w:p>
        </w:tc>
      </w:tr>
      <w:tr w:rsidR="00743D4C" w:rsidTr="004065D0">
        <w:tc>
          <w:tcPr>
            <w:tcW w:w="2408" w:type="dxa"/>
          </w:tcPr>
          <w:p w:rsidR="00743D4C" w:rsidRPr="00150FED" w:rsidRDefault="00743D4C" w:rsidP="00743D4C">
            <w:pPr>
              <w:jc w:val="both"/>
              <w:rPr>
                <w:rFonts w:ascii="Times New Roman" w:hAnsi="Times New Roman" w:cs="Times New Roman"/>
                <w:sz w:val="28"/>
                <w:szCs w:val="28"/>
              </w:rPr>
            </w:pPr>
            <w:r>
              <w:rPr>
                <w:rFonts w:ascii="Times New Roman" w:hAnsi="Times New Roman" w:cs="Times New Roman"/>
                <w:sz w:val="28"/>
                <w:szCs w:val="28"/>
              </w:rPr>
              <w:t>Проектные работы</w:t>
            </w:r>
          </w:p>
        </w:tc>
        <w:tc>
          <w:tcPr>
            <w:tcW w:w="1677" w:type="dxa"/>
          </w:tcPr>
          <w:p w:rsidR="00743D4C" w:rsidRDefault="00743D4C"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квартал</w:t>
            </w:r>
          </w:p>
        </w:tc>
        <w:tc>
          <w:tcPr>
            <w:tcW w:w="1752" w:type="dxa"/>
          </w:tcPr>
          <w:p w:rsidR="00743D4C" w:rsidRDefault="00743D4C"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Проектный отдел</w:t>
            </w:r>
          </w:p>
        </w:tc>
        <w:tc>
          <w:tcPr>
            <w:tcW w:w="1993" w:type="dxa"/>
          </w:tcPr>
          <w:p w:rsidR="00743D4C" w:rsidRDefault="00743D4C"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Секретарь, главный инженер, работник бухгалтерии</w:t>
            </w:r>
          </w:p>
        </w:tc>
        <w:tc>
          <w:tcPr>
            <w:tcW w:w="1741" w:type="dxa"/>
          </w:tcPr>
          <w:p w:rsidR="00743D4C" w:rsidRDefault="00743D4C"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Заполнение контрольного листа-анкеты</w:t>
            </w:r>
          </w:p>
        </w:tc>
      </w:tr>
      <w:tr w:rsidR="00743D4C" w:rsidTr="004065D0">
        <w:tc>
          <w:tcPr>
            <w:tcW w:w="2408" w:type="dxa"/>
          </w:tcPr>
          <w:p w:rsidR="00743D4C" w:rsidRPr="00150FED" w:rsidRDefault="00743D4C" w:rsidP="00743D4C">
            <w:pPr>
              <w:jc w:val="both"/>
              <w:rPr>
                <w:rFonts w:ascii="Times New Roman" w:hAnsi="Times New Roman" w:cs="Times New Roman"/>
                <w:sz w:val="28"/>
                <w:szCs w:val="28"/>
              </w:rPr>
            </w:pPr>
            <w:r>
              <w:rPr>
                <w:rFonts w:ascii="Times New Roman" w:hAnsi="Times New Roman" w:cs="Times New Roman"/>
                <w:sz w:val="28"/>
                <w:szCs w:val="28"/>
              </w:rPr>
              <w:t>Техническое обслуживание огнетушителей</w:t>
            </w:r>
          </w:p>
        </w:tc>
        <w:tc>
          <w:tcPr>
            <w:tcW w:w="1677" w:type="dxa"/>
          </w:tcPr>
          <w:p w:rsidR="00743D4C" w:rsidRDefault="00743D4C"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месяц</w:t>
            </w:r>
          </w:p>
        </w:tc>
        <w:tc>
          <w:tcPr>
            <w:tcW w:w="1752" w:type="dxa"/>
          </w:tcPr>
          <w:p w:rsidR="00743D4C" w:rsidRDefault="00743D4C"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Участок по зарядке огнетушителей</w:t>
            </w:r>
          </w:p>
        </w:tc>
        <w:tc>
          <w:tcPr>
            <w:tcW w:w="1993" w:type="dxa"/>
          </w:tcPr>
          <w:p w:rsidR="00743D4C" w:rsidRDefault="00743D4C"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Секретарь, главный инженер, работник бухгалтерии, мастер участка по проверке вент.каналов и зарядке огнетушителей </w:t>
            </w:r>
          </w:p>
        </w:tc>
        <w:tc>
          <w:tcPr>
            <w:tcW w:w="1741" w:type="dxa"/>
          </w:tcPr>
          <w:p w:rsidR="00743D4C" w:rsidRPr="00F059D2" w:rsidRDefault="00743D4C" w:rsidP="00743D4C">
            <w:pPr>
              <w:rPr>
                <w:rFonts w:ascii="Times New Roman" w:eastAsia="Times New Roman" w:hAnsi="Times New Roman" w:cs="Times New Roman"/>
                <w:sz w:val="28"/>
                <w:szCs w:val="28"/>
                <w:bdr w:val="none" w:sz="0" w:space="0" w:color="auto" w:frame="1"/>
              </w:rPr>
            </w:pPr>
            <w:r w:rsidRPr="00F059D2">
              <w:rPr>
                <w:rFonts w:ascii="Times New Roman" w:eastAsia="Times New Roman" w:hAnsi="Times New Roman" w:cs="Times New Roman"/>
                <w:sz w:val="28"/>
                <w:szCs w:val="28"/>
                <w:bdr w:val="none" w:sz="0" w:space="0" w:color="auto" w:frame="1"/>
              </w:rPr>
              <w:t>Заполнение контрольного листа</w:t>
            </w:r>
            <w:r w:rsidR="00E210A6">
              <w:rPr>
                <w:rFonts w:ascii="Times New Roman" w:eastAsia="Times New Roman" w:hAnsi="Times New Roman" w:cs="Times New Roman"/>
                <w:sz w:val="28"/>
                <w:szCs w:val="28"/>
                <w:bdr w:val="none" w:sz="0" w:space="0" w:color="auto" w:frame="1"/>
              </w:rPr>
              <w:t>-анкеты</w:t>
            </w:r>
          </w:p>
        </w:tc>
      </w:tr>
      <w:tr w:rsidR="00743D4C" w:rsidTr="004065D0">
        <w:tc>
          <w:tcPr>
            <w:tcW w:w="2408" w:type="dxa"/>
          </w:tcPr>
          <w:p w:rsidR="00743D4C" w:rsidRPr="00150FED" w:rsidRDefault="00743D4C" w:rsidP="00743D4C">
            <w:pPr>
              <w:jc w:val="both"/>
              <w:rPr>
                <w:rFonts w:ascii="Times New Roman" w:hAnsi="Times New Roman" w:cs="Times New Roman"/>
                <w:sz w:val="28"/>
                <w:szCs w:val="28"/>
              </w:rPr>
            </w:pPr>
            <w:r>
              <w:rPr>
                <w:rFonts w:ascii="Times New Roman" w:hAnsi="Times New Roman" w:cs="Times New Roman"/>
                <w:sz w:val="28"/>
                <w:szCs w:val="28"/>
              </w:rPr>
              <w:t>Огнезащитная обработка</w:t>
            </w:r>
          </w:p>
        </w:tc>
        <w:tc>
          <w:tcPr>
            <w:tcW w:w="1677" w:type="dxa"/>
          </w:tcPr>
          <w:p w:rsidR="00743D4C" w:rsidRDefault="009F5D74"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месяц</w:t>
            </w:r>
          </w:p>
        </w:tc>
        <w:tc>
          <w:tcPr>
            <w:tcW w:w="1752" w:type="dxa"/>
          </w:tcPr>
          <w:p w:rsidR="00743D4C" w:rsidRDefault="009F5D74"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Участок огнезащитной обработки</w:t>
            </w:r>
          </w:p>
        </w:tc>
        <w:tc>
          <w:tcPr>
            <w:tcW w:w="1993" w:type="dxa"/>
          </w:tcPr>
          <w:p w:rsidR="00743D4C" w:rsidRDefault="009F5D74"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Секретарь, главный инженер, работник бухгалте</w:t>
            </w:r>
            <w:r>
              <w:rPr>
                <w:rFonts w:ascii="Times New Roman" w:eastAsia="Times New Roman" w:hAnsi="Times New Roman" w:cs="Times New Roman"/>
                <w:sz w:val="28"/>
                <w:szCs w:val="28"/>
                <w:bdr w:val="none" w:sz="0" w:space="0" w:color="auto" w:frame="1"/>
              </w:rPr>
              <w:lastRenderedPageBreak/>
              <w:t>рии, мастер участка огнезащитной обработки</w:t>
            </w:r>
          </w:p>
        </w:tc>
        <w:tc>
          <w:tcPr>
            <w:tcW w:w="1741" w:type="dxa"/>
          </w:tcPr>
          <w:p w:rsidR="00743D4C" w:rsidRPr="00F059D2" w:rsidRDefault="00743D4C" w:rsidP="00743D4C">
            <w:pPr>
              <w:rPr>
                <w:rFonts w:ascii="Times New Roman" w:eastAsia="Times New Roman" w:hAnsi="Times New Roman" w:cs="Times New Roman"/>
                <w:sz w:val="28"/>
                <w:szCs w:val="28"/>
                <w:bdr w:val="none" w:sz="0" w:space="0" w:color="auto" w:frame="1"/>
              </w:rPr>
            </w:pPr>
            <w:r w:rsidRPr="00F059D2">
              <w:rPr>
                <w:rFonts w:ascii="Times New Roman" w:eastAsia="Times New Roman" w:hAnsi="Times New Roman" w:cs="Times New Roman"/>
                <w:sz w:val="28"/>
                <w:szCs w:val="28"/>
                <w:bdr w:val="none" w:sz="0" w:space="0" w:color="auto" w:frame="1"/>
              </w:rPr>
              <w:lastRenderedPageBreak/>
              <w:t>Заполнение контрольного листа</w:t>
            </w:r>
            <w:r w:rsidR="00E210A6">
              <w:rPr>
                <w:rFonts w:ascii="Times New Roman" w:eastAsia="Times New Roman" w:hAnsi="Times New Roman" w:cs="Times New Roman"/>
                <w:sz w:val="28"/>
                <w:szCs w:val="28"/>
                <w:bdr w:val="none" w:sz="0" w:space="0" w:color="auto" w:frame="1"/>
              </w:rPr>
              <w:t>-анкеты</w:t>
            </w:r>
          </w:p>
        </w:tc>
      </w:tr>
      <w:tr w:rsidR="00E210A6" w:rsidTr="004065D0">
        <w:tc>
          <w:tcPr>
            <w:tcW w:w="2408" w:type="dxa"/>
          </w:tcPr>
          <w:p w:rsidR="00E210A6" w:rsidRPr="00150FED" w:rsidRDefault="00E210A6" w:rsidP="00743D4C">
            <w:pPr>
              <w:jc w:val="both"/>
              <w:rPr>
                <w:rFonts w:ascii="Times New Roman" w:hAnsi="Times New Roman" w:cs="Times New Roman"/>
                <w:sz w:val="28"/>
                <w:szCs w:val="28"/>
              </w:rPr>
            </w:pPr>
            <w:r w:rsidRPr="00150FED">
              <w:rPr>
                <w:rFonts w:ascii="Times New Roman" w:hAnsi="Times New Roman" w:cs="Times New Roman"/>
                <w:sz w:val="28"/>
                <w:szCs w:val="28"/>
              </w:rPr>
              <w:lastRenderedPageBreak/>
              <w:t>Социально ориентированная деятельность</w:t>
            </w:r>
            <w:r>
              <w:rPr>
                <w:rFonts w:ascii="Times New Roman" w:hAnsi="Times New Roman" w:cs="Times New Roman"/>
                <w:sz w:val="28"/>
                <w:szCs w:val="28"/>
              </w:rPr>
              <w:t xml:space="preserve"> (спортивные мероприятия, творческие конкурсы, обучение)</w:t>
            </w:r>
          </w:p>
        </w:tc>
        <w:tc>
          <w:tcPr>
            <w:tcW w:w="1677" w:type="dxa"/>
          </w:tcPr>
          <w:p w:rsidR="00E210A6" w:rsidRDefault="00E210A6" w:rsidP="008F71E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Раз в </w:t>
            </w:r>
            <w:r w:rsidR="008F71EC">
              <w:rPr>
                <w:rFonts w:ascii="Times New Roman" w:eastAsia="Times New Roman" w:hAnsi="Times New Roman" w:cs="Times New Roman"/>
                <w:sz w:val="28"/>
                <w:szCs w:val="28"/>
                <w:bdr w:val="none" w:sz="0" w:space="0" w:color="auto" w:frame="1"/>
              </w:rPr>
              <w:t>квартал</w:t>
            </w:r>
          </w:p>
        </w:tc>
        <w:tc>
          <w:tcPr>
            <w:tcW w:w="1752" w:type="dxa"/>
          </w:tcPr>
          <w:p w:rsidR="00E210A6" w:rsidRDefault="00E210A6"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Участок по общественно-полезной деятельности</w:t>
            </w:r>
          </w:p>
        </w:tc>
        <w:tc>
          <w:tcPr>
            <w:tcW w:w="1993" w:type="dxa"/>
          </w:tcPr>
          <w:p w:rsidR="00E210A6" w:rsidRDefault="00E210A6" w:rsidP="007A4F6B">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Секретарь, работник бухгалтерии, инструктор по социально-ориентированной работе</w:t>
            </w:r>
          </w:p>
        </w:tc>
        <w:tc>
          <w:tcPr>
            <w:tcW w:w="1741" w:type="dxa"/>
          </w:tcPr>
          <w:p w:rsidR="00E210A6" w:rsidRPr="00F059D2" w:rsidRDefault="00E210A6" w:rsidP="00E04416">
            <w:pPr>
              <w:rPr>
                <w:rFonts w:ascii="Times New Roman" w:eastAsia="Times New Roman" w:hAnsi="Times New Roman" w:cs="Times New Roman"/>
                <w:sz w:val="28"/>
                <w:szCs w:val="28"/>
                <w:bdr w:val="none" w:sz="0" w:space="0" w:color="auto" w:frame="1"/>
              </w:rPr>
            </w:pPr>
            <w:r w:rsidRPr="00F059D2">
              <w:rPr>
                <w:rFonts w:ascii="Times New Roman" w:eastAsia="Times New Roman" w:hAnsi="Times New Roman" w:cs="Times New Roman"/>
                <w:sz w:val="28"/>
                <w:szCs w:val="28"/>
                <w:bdr w:val="none" w:sz="0" w:space="0" w:color="auto" w:frame="1"/>
              </w:rPr>
              <w:t>Заполнение контрольного листа</w:t>
            </w:r>
            <w:r>
              <w:rPr>
                <w:rFonts w:ascii="Times New Roman" w:eastAsia="Times New Roman" w:hAnsi="Times New Roman" w:cs="Times New Roman"/>
                <w:sz w:val="28"/>
                <w:szCs w:val="28"/>
                <w:bdr w:val="none" w:sz="0" w:space="0" w:color="auto" w:frame="1"/>
              </w:rPr>
              <w:t>-анкеты</w:t>
            </w:r>
          </w:p>
        </w:tc>
      </w:tr>
      <w:tr w:rsidR="00E210A6" w:rsidTr="004065D0">
        <w:tc>
          <w:tcPr>
            <w:tcW w:w="2408" w:type="dxa"/>
          </w:tcPr>
          <w:p w:rsidR="00E210A6" w:rsidRPr="00150FED" w:rsidRDefault="00E210A6" w:rsidP="00743D4C">
            <w:pPr>
              <w:jc w:val="both"/>
              <w:rPr>
                <w:rFonts w:ascii="Times New Roman" w:hAnsi="Times New Roman" w:cs="Times New Roman"/>
                <w:sz w:val="28"/>
                <w:szCs w:val="28"/>
              </w:rPr>
            </w:pPr>
            <w:r w:rsidRPr="00150FED">
              <w:rPr>
                <w:rFonts w:ascii="Times New Roman" w:hAnsi="Times New Roman" w:cs="Times New Roman"/>
                <w:sz w:val="28"/>
                <w:szCs w:val="28"/>
              </w:rPr>
              <w:t>Состояние материально-технической базы</w:t>
            </w:r>
          </w:p>
        </w:tc>
        <w:tc>
          <w:tcPr>
            <w:tcW w:w="1677" w:type="dxa"/>
          </w:tcPr>
          <w:p w:rsidR="00E210A6" w:rsidRDefault="00E210A6"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квартал, по отдельным видам мат.ценностей раз в полгода</w:t>
            </w:r>
          </w:p>
        </w:tc>
        <w:tc>
          <w:tcPr>
            <w:tcW w:w="1752" w:type="dxa"/>
          </w:tcPr>
          <w:p w:rsidR="00E210A6" w:rsidRDefault="00E210A6"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Все</w:t>
            </w:r>
          </w:p>
        </w:tc>
        <w:tc>
          <w:tcPr>
            <w:tcW w:w="1993" w:type="dxa"/>
          </w:tcPr>
          <w:p w:rsidR="00E210A6" w:rsidRDefault="00E210A6"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Секретарь, работник бухгалтерии, начальник транспортного участки</w:t>
            </w:r>
          </w:p>
        </w:tc>
        <w:tc>
          <w:tcPr>
            <w:tcW w:w="1741" w:type="dxa"/>
          </w:tcPr>
          <w:p w:rsidR="00E210A6" w:rsidRPr="00F059D2" w:rsidRDefault="00E210A6" w:rsidP="00E04416">
            <w:pPr>
              <w:rPr>
                <w:rFonts w:ascii="Times New Roman" w:eastAsia="Times New Roman" w:hAnsi="Times New Roman" w:cs="Times New Roman"/>
                <w:sz w:val="28"/>
                <w:szCs w:val="28"/>
                <w:bdr w:val="none" w:sz="0" w:space="0" w:color="auto" w:frame="1"/>
              </w:rPr>
            </w:pPr>
            <w:r w:rsidRPr="00F059D2">
              <w:rPr>
                <w:rFonts w:ascii="Times New Roman" w:eastAsia="Times New Roman" w:hAnsi="Times New Roman" w:cs="Times New Roman"/>
                <w:sz w:val="28"/>
                <w:szCs w:val="28"/>
                <w:bdr w:val="none" w:sz="0" w:space="0" w:color="auto" w:frame="1"/>
              </w:rPr>
              <w:t>Заполнение контрольного листа</w:t>
            </w:r>
            <w:r>
              <w:rPr>
                <w:rFonts w:ascii="Times New Roman" w:eastAsia="Times New Roman" w:hAnsi="Times New Roman" w:cs="Times New Roman"/>
                <w:sz w:val="28"/>
                <w:szCs w:val="28"/>
                <w:bdr w:val="none" w:sz="0" w:space="0" w:color="auto" w:frame="1"/>
              </w:rPr>
              <w:t>-анкеты</w:t>
            </w:r>
          </w:p>
        </w:tc>
      </w:tr>
      <w:tr w:rsidR="00E210A6" w:rsidTr="004065D0">
        <w:tc>
          <w:tcPr>
            <w:tcW w:w="2408" w:type="dxa"/>
          </w:tcPr>
          <w:p w:rsidR="00E210A6" w:rsidRPr="00150FED" w:rsidRDefault="00E210A6" w:rsidP="00743D4C">
            <w:pPr>
              <w:jc w:val="both"/>
              <w:rPr>
                <w:rFonts w:ascii="Times New Roman" w:hAnsi="Times New Roman" w:cs="Times New Roman"/>
                <w:sz w:val="28"/>
                <w:szCs w:val="28"/>
              </w:rPr>
            </w:pPr>
            <w:r w:rsidRPr="00150FED">
              <w:rPr>
                <w:rFonts w:ascii="Times New Roman" w:hAnsi="Times New Roman" w:cs="Times New Roman"/>
                <w:sz w:val="28"/>
                <w:szCs w:val="28"/>
              </w:rPr>
              <w:t>Организация деятельности добровольной пожарной охраны</w:t>
            </w:r>
          </w:p>
        </w:tc>
        <w:tc>
          <w:tcPr>
            <w:tcW w:w="1677" w:type="dxa"/>
          </w:tcPr>
          <w:p w:rsidR="00E210A6" w:rsidRDefault="00E210A6"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квартал</w:t>
            </w:r>
          </w:p>
        </w:tc>
        <w:tc>
          <w:tcPr>
            <w:tcW w:w="1752" w:type="dxa"/>
          </w:tcPr>
          <w:p w:rsidR="00E210A6" w:rsidRDefault="00E210A6"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Все</w:t>
            </w:r>
          </w:p>
        </w:tc>
        <w:tc>
          <w:tcPr>
            <w:tcW w:w="1993" w:type="dxa"/>
          </w:tcPr>
          <w:p w:rsidR="00E210A6" w:rsidRDefault="00E210A6"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Секретарь, главный инженер, инструктор по социально-ориентированной работе</w:t>
            </w:r>
          </w:p>
        </w:tc>
        <w:tc>
          <w:tcPr>
            <w:tcW w:w="1741" w:type="dxa"/>
          </w:tcPr>
          <w:p w:rsidR="00E210A6" w:rsidRPr="00F059D2" w:rsidRDefault="00E210A6" w:rsidP="00E04416">
            <w:pPr>
              <w:rPr>
                <w:rFonts w:ascii="Times New Roman" w:eastAsia="Times New Roman" w:hAnsi="Times New Roman" w:cs="Times New Roman"/>
                <w:sz w:val="28"/>
                <w:szCs w:val="28"/>
                <w:bdr w:val="none" w:sz="0" w:space="0" w:color="auto" w:frame="1"/>
              </w:rPr>
            </w:pPr>
            <w:r w:rsidRPr="00F059D2">
              <w:rPr>
                <w:rFonts w:ascii="Times New Roman" w:eastAsia="Times New Roman" w:hAnsi="Times New Roman" w:cs="Times New Roman"/>
                <w:sz w:val="28"/>
                <w:szCs w:val="28"/>
                <w:bdr w:val="none" w:sz="0" w:space="0" w:color="auto" w:frame="1"/>
              </w:rPr>
              <w:t>Заполнение контрольного листа</w:t>
            </w:r>
            <w:r>
              <w:rPr>
                <w:rFonts w:ascii="Times New Roman" w:eastAsia="Times New Roman" w:hAnsi="Times New Roman" w:cs="Times New Roman"/>
                <w:sz w:val="28"/>
                <w:szCs w:val="28"/>
                <w:bdr w:val="none" w:sz="0" w:space="0" w:color="auto" w:frame="1"/>
              </w:rPr>
              <w:t>-анкеты</w:t>
            </w:r>
          </w:p>
        </w:tc>
      </w:tr>
      <w:tr w:rsidR="00E210A6" w:rsidTr="004065D0">
        <w:tc>
          <w:tcPr>
            <w:tcW w:w="2408" w:type="dxa"/>
          </w:tcPr>
          <w:p w:rsidR="00E210A6" w:rsidRPr="00150FED" w:rsidRDefault="00E210A6" w:rsidP="00743D4C">
            <w:pPr>
              <w:jc w:val="both"/>
              <w:rPr>
                <w:rFonts w:ascii="Times New Roman" w:hAnsi="Times New Roman" w:cs="Times New Roman"/>
                <w:sz w:val="28"/>
                <w:szCs w:val="28"/>
              </w:rPr>
            </w:pPr>
            <w:r w:rsidRPr="00150FED">
              <w:rPr>
                <w:rFonts w:ascii="Times New Roman" w:hAnsi="Times New Roman" w:cs="Times New Roman"/>
                <w:sz w:val="28"/>
                <w:szCs w:val="28"/>
              </w:rPr>
              <w:t>Контроль за целевым использованием средств</w:t>
            </w:r>
          </w:p>
        </w:tc>
        <w:tc>
          <w:tcPr>
            <w:tcW w:w="1677" w:type="dxa"/>
          </w:tcPr>
          <w:p w:rsidR="00E210A6" w:rsidRDefault="00E210A6" w:rsidP="00901032">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Раз в </w:t>
            </w:r>
            <w:r w:rsidR="00901032">
              <w:rPr>
                <w:rFonts w:ascii="Times New Roman" w:eastAsia="Times New Roman" w:hAnsi="Times New Roman" w:cs="Times New Roman"/>
                <w:sz w:val="28"/>
                <w:szCs w:val="28"/>
                <w:bdr w:val="none" w:sz="0" w:space="0" w:color="auto" w:frame="1"/>
              </w:rPr>
              <w:t>квартал</w:t>
            </w:r>
          </w:p>
        </w:tc>
        <w:tc>
          <w:tcPr>
            <w:tcW w:w="1752" w:type="dxa"/>
          </w:tcPr>
          <w:p w:rsidR="00E210A6" w:rsidRDefault="00E210A6" w:rsidP="00743D4C">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Бухгалтерская служба</w:t>
            </w:r>
          </w:p>
        </w:tc>
        <w:tc>
          <w:tcPr>
            <w:tcW w:w="1993" w:type="dxa"/>
          </w:tcPr>
          <w:p w:rsidR="00E210A6" w:rsidRDefault="00E210A6" w:rsidP="004065D0">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Секретарь, инструктор по социально-ориентированной работе, внешний аудитор (представитель бухгалтерской службы другого регионального отделения или представитель аудиторской фирмы)</w:t>
            </w:r>
          </w:p>
        </w:tc>
        <w:tc>
          <w:tcPr>
            <w:tcW w:w="1741" w:type="dxa"/>
          </w:tcPr>
          <w:p w:rsidR="00E210A6" w:rsidRPr="00F059D2" w:rsidRDefault="00E210A6" w:rsidP="00E04416">
            <w:pPr>
              <w:rPr>
                <w:rFonts w:ascii="Times New Roman" w:eastAsia="Times New Roman" w:hAnsi="Times New Roman" w:cs="Times New Roman"/>
                <w:sz w:val="28"/>
                <w:szCs w:val="28"/>
                <w:bdr w:val="none" w:sz="0" w:space="0" w:color="auto" w:frame="1"/>
              </w:rPr>
            </w:pPr>
            <w:r w:rsidRPr="00F059D2">
              <w:rPr>
                <w:rFonts w:ascii="Times New Roman" w:eastAsia="Times New Roman" w:hAnsi="Times New Roman" w:cs="Times New Roman"/>
                <w:sz w:val="28"/>
                <w:szCs w:val="28"/>
                <w:bdr w:val="none" w:sz="0" w:space="0" w:color="auto" w:frame="1"/>
              </w:rPr>
              <w:t>Заполнение контрольного листа</w:t>
            </w:r>
            <w:r>
              <w:rPr>
                <w:rFonts w:ascii="Times New Roman" w:eastAsia="Times New Roman" w:hAnsi="Times New Roman" w:cs="Times New Roman"/>
                <w:sz w:val="28"/>
                <w:szCs w:val="28"/>
                <w:bdr w:val="none" w:sz="0" w:space="0" w:color="auto" w:frame="1"/>
              </w:rPr>
              <w:t>-анкеты</w:t>
            </w:r>
          </w:p>
        </w:tc>
      </w:tr>
    </w:tbl>
    <w:p w:rsidR="007B6E35" w:rsidRDefault="007B6E35" w:rsidP="00633C6B">
      <w:pPr>
        <w:spacing w:after="0" w:line="360" w:lineRule="auto"/>
        <w:ind w:firstLine="709"/>
        <w:jc w:val="both"/>
        <w:rPr>
          <w:rFonts w:ascii="Times New Roman" w:eastAsia="Times New Roman" w:hAnsi="Times New Roman" w:cs="Times New Roman"/>
          <w:sz w:val="28"/>
          <w:szCs w:val="28"/>
          <w:bdr w:val="none" w:sz="0" w:space="0" w:color="auto" w:frame="1"/>
        </w:rPr>
      </w:pPr>
    </w:p>
    <w:p w:rsidR="00371CF9" w:rsidRDefault="00DE1AB9" w:rsidP="00DE1AB9">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Данный состав будет действовать не на постоянной основе, а при проверке определенного направления будет варьироваться. Для проверки мест</w:t>
      </w:r>
      <w:r>
        <w:rPr>
          <w:rFonts w:ascii="Times New Roman" w:eastAsia="Times New Roman" w:hAnsi="Times New Roman" w:cs="Times New Roman"/>
          <w:sz w:val="28"/>
          <w:szCs w:val="28"/>
          <w:bdr w:val="none" w:sz="0" w:space="0" w:color="auto" w:frame="1"/>
        </w:rPr>
        <w:lastRenderedPageBreak/>
        <w:t xml:space="preserve">ных отделений Кировского областного отделения ВДПО целесообразно создавать выездную комиссию, так же важно </w:t>
      </w:r>
      <w:r w:rsidR="00371CF9">
        <w:rPr>
          <w:rFonts w:ascii="Times New Roman" w:eastAsia="Times New Roman" w:hAnsi="Times New Roman" w:cs="Times New Roman"/>
          <w:sz w:val="28"/>
          <w:szCs w:val="28"/>
          <w:bdr w:val="none" w:sz="0" w:space="0" w:color="auto" w:frame="1"/>
        </w:rPr>
        <w:t>дл</w:t>
      </w:r>
      <w:r>
        <w:rPr>
          <w:rFonts w:ascii="Times New Roman" w:eastAsia="Times New Roman" w:hAnsi="Times New Roman" w:cs="Times New Roman"/>
          <w:sz w:val="28"/>
          <w:szCs w:val="28"/>
          <w:bdr w:val="none" w:sz="0" w:space="0" w:color="auto" w:frame="1"/>
        </w:rPr>
        <w:t>я проверки одного местного отделения привлекать работников другого местного отделения. График проверок необходимо утверждать в начале календарного года по результатам деятельности предыдущего.</w:t>
      </w:r>
    </w:p>
    <w:p w:rsidR="00371CF9" w:rsidRDefault="00371CF9" w:rsidP="00DE1AB9">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Таблица</w:t>
      </w:r>
      <w:r w:rsidR="00166BA0">
        <w:rPr>
          <w:rFonts w:ascii="Times New Roman" w:eastAsia="Times New Roman" w:hAnsi="Times New Roman" w:cs="Times New Roman"/>
          <w:sz w:val="28"/>
          <w:szCs w:val="28"/>
          <w:bdr w:val="none" w:sz="0" w:space="0" w:color="auto" w:frame="1"/>
        </w:rPr>
        <w:t xml:space="preserve"> 13- График внутреннего контроля Кировского областного отделения ВДПО</w:t>
      </w:r>
    </w:p>
    <w:tbl>
      <w:tblPr>
        <w:tblStyle w:val="aa"/>
        <w:tblW w:w="0" w:type="auto"/>
        <w:tblLook w:val="04A0" w:firstRow="1" w:lastRow="0" w:firstColumn="1" w:lastColumn="0" w:noHBand="0" w:noVBand="1"/>
      </w:tblPr>
      <w:tblGrid>
        <w:gridCol w:w="539"/>
        <w:gridCol w:w="2429"/>
        <w:gridCol w:w="1692"/>
        <w:gridCol w:w="1861"/>
        <w:gridCol w:w="1674"/>
        <w:gridCol w:w="1375"/>
      </w:tblGrid>
      <w:tr w:rsidR="00FC5F04" w:rsidTr="0087124C">
        <w:tc>
          <w:tcPr>
            <w:tcW w:w="9571" w:type="dxa"/>
            <w:gridSpan w:val="6"/>
          </w:tcPr>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Организация</w:t>
            </w:r>
          </w:p>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Дата утверждения</w:t>
            </w:r>
          </w:p>
        </w:tc>
      </w:tr>
      <w:tr w:rsidR="0087124C" w:rsidTr="008F71EC">
        <w:tc>
          <w:tcPr>
            <w:tcW w:w="543" w:type="dxa"/>
          </w:tcPr>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п/п</w:t>
            </w:r>
          </w:p>
        </w:tc>
        <w:tc>
          <w:tcPr>
            <w:tcW w:w="2460" w:type="dxa"/>
          </w:tcPr>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Направление проверки</w:t>
            </w:r>
          </w:p>
        </w:tc>
        <w:tc>
          <w:tcPr>
            <w:tcW w:w="1712" w:type="dxa"/>
          </w:tcPr>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Частота проведения контроля</w:t>
            </w:r>
          </w:p>
        </w:tc>
        <w:tc>
          <w:tcPr>
            <w:tcW w:w="1775" w:type="dxa"/>
          </w:tcPr>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Время проверки</w:t>
            </w:r>
          </w:p>
        </w:tc>
        <w:tc>
          <w:tcPr>
            <w:tcW w:w="1690" w:type="dxa"/>
          </w:tcPr>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Количество обработанных документов</w:t>
            </w:r>
          </w:p>
        </w:tc>
        <w:tc>
          <w:tcPr>
            <w:tcW w:w="1391" w:type="dxa"/>
          </w:tcPr>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Время на подготовку отчета</w:t>
            </w:r>
          </w:p>
        </w:tc>
      </w:tr>
      <w:tr w:rsidR="0087124C" w:rsidTr="008F71EC">
        <w:trPr>
          <w:trHeight w:val="2503"/>
        </w:trPr>
        <w:tc>
          <w:tcPr>
            <w:tcW w:w="543" w:type="dxa"/>
          </w:tcPr>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w:t>
            </w:r>
          </w:p>
        </w:tc>
        <w:tc>
          <w:tcPr>
            <w:tcW w:w="2460" w:type="dxa"/>
          </w:tcPr>
          <w:p w:rsidR="00FC5F04" w:rsidRPr="00150FED" w:rsidRDefault="00FC5F04" w:rsidP="00FE0D8D">
            <w:pPr>
              <w:jc w:val="both"/>
              <w:rPr>
                <w:rFonts w:ascii="Times New Roman" w:hAnsi="Times New Roman" w:cs="Times New Roman"/>
                <w:sz w:val="28"/>
                <w:szCs w:val="28"/>
              </w:rPr>
            </w:pPr>
            <w:r w:rsidRPr="00150FED">
              <w:rPr>
                <w:rFonts w:ascii="Times New Roman" w:hAnsi="Times New Roman" w:cs="Times New Roman"/>
                <w:sz w:val="28"/>
                <w:szCs w:val="28"/>
              </w:rPr>
              <w:t>Соответствие уставной деятельности</w:t>
            </w:r>
            <w:r>
              <w:rPr>
                <w:rFonts w:ascii="Times New Roman" w:hAnsi="Times New Roman" w:cs="Times New Roman"/>
                <w:sz w:val="28"/>
                <w:szCs w:val="28"/>
              </w:rPr>
              <w:t xml:space="preserve">, </w:t>
            </w:r>
            <w:r w:rsidRPr="00150FED">
              <w:rPr>
                <w:rFonts w:ascii="Times New Roman" w:hAnsi="Times New Roman" w:cs="Times New Roman"/>
                <w:sz w:val="28"/>
                <w:szCs w:val="28"/>
              </w:rPr>
              <w:t>Лицензирование деятельности</w:t>
            </w:r>
          </w:p>
        </w:tc>
        <w:tc>
          <w:tcPr>
            <w:tcW w:w="1712" w:type="dxa"/>
          </w:tcPr>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квартал</w:t>
            </w:r>
          </w:p>
        </w:tc>
        <w:tc>
          <w:tcPr>
            <w:tcW w:w="1775" w:type="dxa"/>
          </w:tcPr>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1-ый рабочий день квартала</w:t>
            </w:r>
          </w:p>
        </w:tc>
        <w:tc>
          <w:tcPr>
            <w:tcW w:w="1690" w:type="dxa"/>
          </w:tcPr>
          <w:p w:rsidR="00FC5F04" w:rsidRDefault="0087124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10</w:t>
            </w:r>
          </w:p>
        </w:tc>
        <w:tc>
          <w:tcPr>
            <w:tcW w:w="1391" w:type="dxa"/>
          </w:tcPr>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 рабочий день после проверки</w:t>
            </w:r>
          </w:p>
        </w:tc>
      </w:tr>
      <w:tr w:rsidR="0087124C" w:rsidTr="008F71EC">
        <w:tc>
          <w:tcPr>
            <w:tcW w:w="543" w:type="dxa"/>
          </w:tcPr>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w:t>
            </w:r>
          </w:p>
        </w:tc>
        <w:tc>
          <w:tcPr>
            <w:tcW w:w="2460" w:type="dxa"/>
          </w:tcPr>
          <w:p w:rsidR="00FC5F04" w:rsidRPr="00150FED" w:rsidRDefault="00FC5F04" w:rsidP="00FE0D8D">
            <w:pPr>
              <w:jc w:val="both"/>
              <w:rPr>
                <w:rFonts w:ascii="Times New Roman" w:hAnsi="Times New Roman" w:cs="Times New Roman"/>
                <w:sz w:val="28"/>
                <w:szCs w:val="28"/>
              </w:rPr>
            </w:pPr>
            <w:r>
              <w:rPr>
                <w:rFonts w:ascii="Times New Roman" w:hAnsi="Times New Roman" w:cs="Times New Roman"/>
                <w:sz w:val="28"/>
                <w:szCs w:val="28"/>
              </w:rPr>
              <w:t>П</w:t>
            </w:r>
            <w:r w:rsidRPr="000F42F2">
              <w:rPr>
                <w:rFonts w:ascii="Times New Roman" w:hAnsi="Times New Roman" w:cs="Times New Roman"/>
                <w:sz w:val="28"/>
                <w:szCs w:val="28"/>
              </w:rPr>
              <w:t>роведении испытаний и измерений электрооборудования и электроустановок напря</w:t>
            </w:r>
            <w:r>
              <w:rPr>
                <w:rFonts w:ascii="Times New Roman" w:hAnsi="Times New Roman" w:cs="Times New Roman"/>
                <w:sz w:val="28"/>
                <w:szCs w:val="28"/>
              </w:rPr>
              <w:t>жением до 1000 В,</w:t>
            </w:r>
            <w:r w:rsidRPr="000F42F2">
              <w:rPr>
                <w:rFonts w:ascii="Times New Roman" w:hAnsi="Times New Roman" w:cs="Times New Roman"/>
                <w:sz w:val="28"/>
                <w:szCs w:val="28"/>
              </w:rPr>
              <w:t xml:space="preserve"> измерение параметров заземляющих устройств</w:t>
            </w:r>
          </w:p>
        </w:tc>
        <w:tc>
          <w:tcPr>
            <w:tcW w:w="1712" w:type="dxa"/>
          </w:tcPr>
          <w:p w:rsidR="00FC5F04" w:rsidRDefault="00FC5F04"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квартал</w:t>
            </w:r>
          </w:p>
        </w:tc>
        <w:tc>
          <w:tcPr>
            <w:tcW w:w="1775" w:type="dxa"/>
          </w:tcPr>
          <w:p w:rsidR="00FC5F04" w:rsidRDefault="0087124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 рабочих дня на предпоследней рабочей неделе квартала</w:t>
            </w:r>
          </w:p>
        </w:tc>
        <w:tc>
          <w:tcPr>
            <w:tcW w:w="1690" w:type="dxa"/>
          </w:tcPr>
          <w:p w:rsidR="00FC5F04" w:rsidRDefault="0087124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50 (количество изменяется в зависимости от объема выполненных работ)</w:t>
            </w:r>
          </w:p>
        </w:tc>
        <w:tc>
          <w:tcPr>
            <w:tcW w:w="1391" w:type="dxa"/>
          </w:tcPr>
          <w:p w:rsidR="00FC5F04" w:rsidRDefault="0087124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 рабочий день после проверки</w:t>
            </w:r>
          </w:p>
        </w:tc>
      </w:tr>
      <w:tr w:rsidR="008F71EC" w:rsidTr="008F71EC">
        <w:tc>
          <w:tcPr>
            <w:tcW w:w="543"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3</w:t>
            </w:r>
          </w:p>
        </w:tc>
        <w:tc>
          <w:tcPr>
            <w:tcW w:w="2460" w:type="dxa"/>
          </w:tcPr>
          <w:p w:rsidR="008F71EC" w:rsidRPr="00150FED" w:rsidRDefault="008F71EC" w:rsidP="00FE0D8D">
            <w:pPr>
              <w:jc w:val="both"/>
              <w:rPr>
                <w:rFonts w:ascii="Times New Roman" w:hAnsi="Times New Roman" w:cs="Times New Roman"/>
                <w:sz w:val="28"/>
                <w:szCs w:val="28"/>
              </w:rPr>
            </w:pPr>
            <w:r>
              <w:rPr>
                <w:rFonts w:ascii="Times New Roman" w:hAnsi="Times New Roman" w:cs="Times New Roman"/>
                <w:sz w:val="28"/>
                <w:szCs w:val="28"/>
              </w:rPr>
              <w:t>Проектные работы</w:t>
            </w:r>
          </w:p>
        </w:tc>
        <w:tc>
          <w:tcPr>
            <w:tcW w:w="1712"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квартал</w:t>
            </w:r>
          </w:p>
        </w:tc>
        <w:tc>
          <w:tcPr>
            <w:tcW w:w="1775"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 рабочих дня на предпоследней рабочей неделе квартала</w:t>
            </w:r>
          </w:p>
        </w:tc>
        <w:tc>
          <w:tcPr>
            <w:tcW w:w="1690"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30 (количество изменяется в зависимости от объема выполненных работ)</w:t>
            </w:r>
          </w:p>
        </w:tc>
        <w:tc>
          <w:tcPr>
            <w:tcW w:w="1391"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 рабочий день после проверки</w:t>
            </w:r>
          </w:p>
        </w:tc>
      </w:tr>
      <w:tr w:rsidR="008F71EC" w:rsidTr="008F71EC">
        <w:tc>
          <w:tcPr>
            <w:tcW w:w="543"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4</w:t>
            </w:r>
          </w:p>
        </w:tc>
        <w:tc>
          <w:tcPr>
            <w:tcW w:w="2460" w:type="dxa"/>
          </w:tcPr>
          <w:p w:rsidR="008F71EC" w:rsidRPr="00150FED" w:rsidRDefault="008F71EC" w:rsidP="00FE0D8D">
            <w:pPr>
              <w:jc w:val="both"/>
              <w:rPr>
                <w:rFonts w:ascii="Times New Roman" w:hAnsi="Times New Roman" w:cs="Times New Roman"/>
                <w:sz w:val="28"/>
                <w:szCs w:val="28"/>
              </w:rPr>
            </w:pPr>
            <w:r>
              <w:rPr>
                <w:rFonts w:ascii="Times New Roman" w:hAnsi="Times New Roman" w:cs="Times New Roman"/>
                <w:sz w:val="28"/>
                <w:szCs w:val="28"/>
              </w:rPr>
              <w:t>Техническое обслуживание огнетушителей</w:t>
            </w:r>
          </w:p>
        </w:tc>
        <w:tc>
          <w:tcPr>
            <w:tcW w:w="1712"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месяц</w:t>
            </w:r>
          </w:p>
        </w:tc>
        <w:tc>
          <w:tcPr>
            <w:tcW w:w="1775"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 рабочих дня на последней ра</w:t>
            </w:r>
            <w:r>
              <w:rPr>
                <w:rFonts w:ascii="Times New Roman" w:eastAsia="Times New Roman" w:hAnsi="Times New Roman" w:cs="Times New Roman"/>
                <w:sz w:val="28"/>
                <w:szCs w:val="28"/>
                <w:bdr w:val="none" w:sz="0" w:space="0" w:color="auto" w:frame="1"/>
              </w:rPr>
              <w:lastRenderedPageBreak/>
              <w:t>бочей неделе месяца</w:t>
            </w:r>
          </w:p>
        </w:tc>
        <w:tc>
          <w:tcPr>
            <w:tcW w:w="1690"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50 (количество изменяется в за</w:t>
            </w:r>
            <w:r>
              <w:rPr>
                <w:rFonts w:ascii="Times New Roman" w:eastAsia="Times New Roman" w:hAnsi="Times New Roman" w:cs="Times New Roman"/>
                <w:sz w:val="28"/>
                <w:szCs w:val="28"/>
                <w:bdr w:val="none" w:sz="0" w:space="0" w:color="auto" w:frame="1"/>
              </w:rPr>
              <w:lastRenderedPageBreak/>
              <w:t>висимости от объема выполненных работ)</w:t>
            </w:r>
          </w:p>
        </w:tc>
        <w:tc>
          <w:tcPr>
            <w:tcW w:w="1391"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 xml:space="preserve">1 рабочий день после </w:t>
            </w:r>
            <w:r>
              <w:rPr>
                <w:rFonts w:ascii="Times New Roman" w:eastAsia="Times New Roman" w:hAnsi="Times New Roman" w:cs="Times New Roman"/>
                <w:sz w:val="28"/>
                <w:szCs w:val="28"/>
                <w:bdr w:val="none" w:sz="0" w:space="0" w:color="auto" w:frame="1"/>
              </w:rPr>
              <w:lastRenderedPageBreak/>
              <w:t>проверки</w:t>
            </w:r>
          </w:p>
        </w:tc>
      </w:tr>
      <w:tr w:rsidR="008F71EC" w:rsidTr="008F71EC">
        <w:tc>
          <w:tcPr>
            <w:tcW w:w="543"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5</w:t>
            </w:r>
          </w:p>
        </w:tc>
        <w:tc>
          <w:tcPr>
            <w:tcW w:w="2460" w:type="dxa"/>
          </w:tcPr>
          <w:p w:rsidR="008F71EC" w:rsidRPr="00150FED" w:rsidRDefault="008F71EC" w:rsidP="00FE0D8D">
            <w:pPr>
              <w:jc w:val="both"/>
              <w:rPr>
                <w:rFonts w:ascii="Times New Roman" w:hAnsi="Times New Roman" w:cs="Times New Roman"/>
                <w:sz w:val="28"/>
                <w:szCs w:val="28"/>
              </w:rPr>
            </w:pPr>
            <w:r>
              <w:rPr>
                <w:rFonts w:ascii="Times New Roman" w:hAnsi="Times New Roman" w:cs="Times New Roman"/>
                <w:sz w:val="28"/>
                <w:szCs w:val="28"/>
              </w:rPr>
              <w:t>Огнезащитная обработка</w:t>
            </w:r>
          </w:p>
        </w:tc>
        <w:tc>
          <w:tcPr>
            <w:tcW w:w="1712"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месяц</w:t>
            </w:r>
          </w:p>
        </w:tc>
        <w:tc>
          <w:tcPr>
            <w:tcW w:w="1775"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 рабочих дня на последней рабочей неделе месяца</w:t>
            </w:r>
          </w:p>
        </w:tc>
        <w:tc>
          <w:tcPr>
            <w:tcW w:w="1690"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70 (количество изменяется в зависимости от объема выполненных работ)</w:t>
            </w:r>
          </w:p>
        </w:tc>
        <w:tc>
          <w:tcPr>
            <w:tcW w:w="1391"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 рабочих дня после проверки</w:t>
            </w:r>
          </w:p>
        </w:tc>
      </w:tr>
      <w:tr w:rsidR="008F71EC" w:rsidTr="008F71EC">
        <w:tc>
          <w:tcPr>
            <w:tcW w:w="543"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6</w:t>
            </w:r>
          </w:p>
        </w:tc>
        <w:tc>
          <w:tcPr>
            <w:tcW w:w="2460" w:type="dxa"/>
          </w:tcPr>
          <w:p w:rsidR="008F71EC" w:rsidRPr="00150FED" w:rsidRDefault="008F71EC" w:rsidP="00FE0D8D">
            <w:pPr>
              <w:jc w:val="both"/>
              <w:rPr>
                <w:rFonts w:ascii="Times New Roman" w:hAnsi="Times New Roman" w:cs="Times New Roman"/>
                <w:sz w:val="28"/>
                <w:szCs w:val="28"/>
              </w:rPr>
            </w:pPr>
            <w:r w:rsidRPr="00150FED">
              <w:rPr>
                <w:rFonts w:ascii="Times New Roman" w:hAnsi="Times New Roman" w:cs="Times New Roman"/>
                <w:sz w:val="28"/>
                <w:szCs w:val="28"/>
              </w:rPr>
              <w:t>Социально ориентированная деятельность</w:t>
            </w:r>
            <w:r>
              <w:rPr>
                <w:rFonts w:ascii="Times New Roman" w:hAnsi="Times New Roman" w:cs="Times New Roman"/>
                <w:sz w:val="28"/>
                <w:szCs w:val="28"/>
              </w:rPr>
              <w:t xml:space="preserve"> (спортивные мероприятия, творческие конкурсы, обучение)</w:t>
            </w:r>
          </w:p>
        </w:tc>
        <w:tc>
          <w:tcPr>
            <w:tcW w:w="1712"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квартал</w:t>
            </w:r>
          </w:p>
        </w:tc>
        <w:tc>
          <w:tcPr>
            <w:tcW w:w="1775"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 рабочих дня на последней рабочей неделе месяца</w:t>
            </w:r>
          </w:p>
        </w:tc>
        <w:tc>
          <w:tcPr>
            <w:tcW w:w="1690"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50 (количество изменяется в зависимости от объема выполненных работ)</w:t>
            </w:r>
          </w:p>
        </w:tc>
        <w:tc>
          <w:tcPr>
            <w:tcW w:w="1391"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 рабочих дня после проверки</w:t>
            </w:r>
          </w:p>
        </w:tc>
      </w:tr>
      <w:tr w:rsidR="008F71EC" w:rsidTr="008F71EC">
        <w:tc>
          <w:tcPr>
            <w:tcW w:w="543"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7</w:t>
            </w:r>
          </w:p>
        </w:tc>
        <w:tc>
          <w:tcPr>
            <w:tcW w:w="2460" w:type="dxa"/>
          </w:tcPr>
          <w:p w:rsidR="008F71EC" w:rsidRPr="00150FED" w:rsidRDefault="008F71EC" w:rsidP="00FE0D8D">
            <w:pPr>
              <w:jc w:val="both"/>
              <w:rPr>
                <w:rFonts w:ascii="Times New Roman" w:hAnsi="Times New Roman" w:cs="Times New Roman"/>
                <w:sz w:val="28"/>
                <w:szCs w:val="28"/>
              </w:rPr>
            </w:pPr>
            <w:r w:rsidRPr="00150FED">
              <w:rPr>
                <w:rFonts w:ascii="Times New Roman" w:hAnsi="Times New Roman" w:cs="Times New Roman"/>
                <w:sz w:val="28"/>
                <w:szCs w:val="28"/>
              </w:rPr>
              <w:t>Состояние материально-технической базы</w:t>
            </w:r>
          </w:p>
        </w:tc>
        <w:tc>
          <w:tcPr>
            <w:tcW w:w="1712"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квартал, по отдельным видам мат.ценностей раз в полгода</w:t>
            </w:r>
          </w:p>
        </w:tc>
        <w:tc>
          <w:tcPr>
            <w:tcW w:w="1775" w:type="dxa"/>
          </w:tcPr>
          <w:p w:rsidR="008F71EC" w:rsidRDefault="00901032"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Совпадает с графиком инвентаризации</w:t>
            </w:r>
            <w:r w:rsidR="00A25A66">
              <w:rPr>
                <w:rFonts w:ascii="Times New Roman" w:eastAsia="Times New Roman" w:hAnsi="Times New Roman" w:cs="Times New Roman"/>
                <w:sz w:val="28"/>
                <w:szCs w:val="28"/>
                <w:bdr w:val="none" w:sz="0" w:space="0" w:color="auto" w:frame="1"/>
              </w:rPr>
              <w:t xml:space="preserve"> (5дней)</w:t>
            </w:r>
          </w:p>
        </w:tc>
        <w:tc>
          <w:tcPr>
            <w:tcW w:w="1690" w:type="dxa"/>
          </w:tcPr>
          <w:p w:rsidR="008F71EC" w:rsidRDefault="00901032"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3</w:t>
            </w:r>
            <w:r w:rsidR="008F71EC">
              <w:rPr>
                <w:rFonts w:ascii="Times New Roman" w:eastAsia="Times New Roman" w:hAnsi="Times New Roman" w:cs="Times New Roman"/>
                <w:sz w:val="28"/>
                <w:szCs w:val="28"/>
                <w:bdr w:val="none" w:sz="0" w:space="0" w:color="auto" w:frame="1"/>
              </w:rPr>
              <w:t xml:space="preserve">0 (количество изменяется в зависимости от </w:t>
            </w:r>
            <w:r>
              <w:rPr>
                <w:rFonts w:ascii="Times New Roman" w:eastAsia="Times New Roman" w:hAnsi="Times New Roman" w:cs="Times New Roman"/>
                <w:sz w:val="28"/>
                <w:szCs w:val="28"/>
                <w:bdr w:val="none" w:sz="0" w:space="0" w:color="auto" w:frame="1"/>
              </w:rPr>
              <w:t>количества материальных ценностей</w:t>
            </w:r>
            <w:r w:rsidR="008F71EC">
              <w:rPr>
                <w:rFonts w:ascii="Times New Roman" w:eastAsia="Times New Roman" w:hAnsi="Times New Roman" w:cs="Times New Roman"/>
                <w:sz w:val="28"/>
                <w:szCs w:val="28"/>
                <w:bdr w:val="none" w:sz="0" w:space="0" w:color="auto" w:frame="1"/>
              </w:rPr>
              <w:t>)</w:t>
            </w:r>
          </w:p>
        </w:tc>
        <w:tc>
          <w:tcPr>
            <w:tcW w:w="1391" w:type="dxa"/>
          </w:tcPr>
          <w:p w:rsidR="008F71EC" w:rsidRDefault="00901032"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4</w:t>
            </w:r>
            <w:r w:rsidR="008F71EC">
              <w:rPr>
                <w:rFonts w:ascii="Times New Roman" w:eastAsia="Times New Roman" w:hAnsi="Times New Roman" w:cs="Times New Roman"/>
                <w:sz w:val="28"/>
                <w:szCs w:val="28"/>
                <w:bdr w:val="none" w:sz="0" w:space="0" w:color="auto" w:frame="1"/>
              </w:rPr>
              <w:t xml:space="preserve"> рабочих дня после проверки</w:t>
            </w:r>
          </w:p>
        </w:tc>
      </w:tr>
      <w:tr w:rsidR="008F71EC" w:rsidTr="008F71EC">
        <w:tc>
          <w:tcPr>
            <w:tcW w:w="543"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8</w:t>
            </w:r>
          </w:p>
        </w:tc>
        <w:tc>
          <w:tcPr>
            <w:tcW w:w="2460" w:type="dxa"/>
          </w:tcPr>
          <w:p w:rsidR="008F71EC" w:rsidRPr="00150FED" w:rsidRDefault="008F71EC" w:rsidP="00FE0D8D">
            <w:pPr>
              <w:jc w:val="both"/>
              <w:rPr>
                <w:rFonts w:ascii="Times New Roman" w:hAnsi="Times New Roman" w:cs="Times New Roman"/>
                <w:sz w:val="28"/>
                <w:szCs w:val="28"/>
              </w:rPr>
            </w:pPr>
            <w:r w:rsidRPr="00150FED">
              <w:rPr>
                <w:rFonts w:ascii="Times New Roman" w:hAnsi="Times New Roman" w:cs="Times New Roman"/>
                <w:sz w:val="28"/>
                <w:szCs w:val="28"/>
              </w:rPr>
              <w:t>Организация деятельности добровольной пожарной охраны</w:t>
            </w:r>
          </w:p>
        </w:tc>
        <w:tc>
          <w:tcPr>
            <w:tcW w:w="1712"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Раз в квартал</w:t>
            </w:r>
          </w:p>
        </w:tc>
        <w:tc>
          <w:tcPr>
            <w:tcW w:w="1775" w:type="dxa"/>
          </w:tcPr>
          <w:p w:rsidR="008F71EC" w:rsidRDefault="00901032"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 рабочих дня  на первой рабочей неделе квартала</w:t>
            </w:r>
          </w:p>
        </w:tc>
        <w:tc>
          <w:tcPr>
            <w:tcW w:w="1690" w:type="dxa"/>
          </w:tcPr>
          <w:p w:rsidR="008F71EC" w:rsidRDefault="00901032"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25</w:t>
            </w:r>
            <w:r w:rsidR="008F71EC">
              <w:rPr>
                <w:rFonts w:ascii="Times New Roman" w:eastAsia="Times New Roman" w:hAnsi="Times New Roman" w:cs="Times New Roman"/>
                <w:sz w:val="28"/>
                <w:szCs w:val="28"/>
                <w:bdr w:val="none" w:sz="0" w:space="0" w:color="auto" w:frame="1"/>
              </w:rPr>
              <w:t xml:space="preserve"> (количество изменяется в зависимости от объема выполненных работ)</w:t>
            </w:r>
          </w:p>
        </w:tc>
        <w:tc>
          <w:tcPr>
            <w:tcW w:w="1391" w:type="dxa"/>
          </w:tcPr>
          <w:p w:rsidR="008F71EC" w:rsidRDefault="00901032"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w:t>
            </w:r>
            <w:r w:rsidR="008F71EC">
              <w:rPr>
                <w:rFonts w:ascii="Times New Roman" w:eastAsia="Times New Roman" w:hAnsi="Times New Roman" w:cs="Times New Roman"/>
                <w:sz w:val="28"/>
                <w:szCs w:val="28"/>
                <w:bdr w:val="none" w:sz="0" w:space="0" w:color="auto" w:frame="1"/>
              </w:rPr>
              <w:t xml:space="preserve"> рабочих дня после проверки</w:t>
            </w:r>
          </w:p>
        </w:tc>
      </w:tr>
      <w:tr w:rsidR="008F71EC" w:rsidTr="008F71EC">
        <w:tc>
          <w:tcPr>
            <w:tcW w:w="543"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9</w:t>
            </w:r>
          </w:p>
        </w:tc>
        <w:tc>
          <w:tcPr>
            <w:tcW w:w="2460" w:type="dxa"/>
          </w:tcPr>
          <w:p w:rsidR="008F71EC" w:rsidRPr="00150FED" w:rsidRDefault="008F71EC" w:rsidP="00FE0D8D">
            <w:pPr>
              <w:jc w:val="both"/>
              <w:rPr>
                <w:rFonts w:ascii="Times New Roman" w:hAnsi="Times New Roman" w:cs="Times New Roman"/>
                <w:sz w:val="28"/>
                <w:szCs w:val="28"/>
              </w:rPr>
            </w:pPr>
            <w:r w:rsidRPr="00150FED">
              <w:rPr>
                <w:rFonts w:ascii="Times New Roman" w:hAnsi="Times New Roman" w:cs="Times New Roman"/>
                <w:sz w:val="28"/>
                <w:szCs w:val="28"/>
              </w:rPr>
              <w:t>Контроль за целевым использованием средств</w:t>
            </w:r>
          </w:p>
        </w:tc>
        <w:tc>
          <w:tcPr>
            <w:tcW w:w="1712"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Раз в </w:t>
            </w:r>
            <w:r w:rsidR="00901032">
              <w:rPr>
                <w:rFonts w:ascii="Times New Roman" w:eastAsia="Times New Roman" w:hAnsi="Times New Roman" w:cs="Times New Roman"/>
                <w:sz w:val="28"/>
                <w:szCs w:val="28"/>
                <w:bdr w:val="none" w:sz="0" w:space="0" w:color="auto" w:frame="1"/>
              </w:rPr>
              <w:t>квартал</w:t>
            </w:r>
          </w:p>
        </w:tc>
        <w:tc>
          <w:tcPr>
            <w:tcW w:w="1775" w:type="dxa"/>
          </w:tcPr>
          <w:p w:rsidR="008F71EC" w:rsidRDefault="00901032"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3 рабочих дня на последней рабочей неделе квартала</w:t>
            </w:r>
          </w:p>
        </w:tc>
        <w:tc>
          <w:tcPr>
            <w:tcW w:w="1690"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50 (количество изменяется в зависимости от объема выполненных работ)</w:t>
            </w:r>
          </w:p>
        </w:tc>
        <w:tc>
          <w:tcPr>
            <w:tcW w:w="1391" w:type="dxa"/>
          </w:tcPr>
          <w:p w:rsidR="008F71EC" w:rsidRDefault="008F71EC" w:rsidP="00FE0D8D">
            <w:pPr>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 рабочих дня после проверки</w:t>
            </w:r>
          </w:p>
        </w:tc>
      </w:tr>
    </w:tbl>
    <w:p w:rsidR="00166BA0" w:rsidRDefault="00166BA0" w:rsidP="00DE1AB9">
      <w:pPr>
        <w:spacing w:after="0" w:line="360" w:lineRule="auto"/>
        <w:ind w:firstLine="709"/>
        <w:jc w:val="both"/>
        <w:rPr>
          <w:rFonts w:ascii="Times New Roman" w:eastAsia="Times New Roman" w:hAnsi="Times New Roman" w:cs="Times New Roman"/>
          <w:sz w:val="28"/>
          <w:szCs w:val="28"/>
          <w:bdr w:val="none" w:sz="0" w:space="0" w:color="auto" w:frame="1"/>
        </w:rPr>
      </w:pPr>
    </w:p>
    <w:p w:rsidR="00DE1AB9" w:rsidRDefault="00DE1AB9" w:rsidP="00DE1AB9">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Отчеты по установленной форме по итогам внутреннего контроля будут предоставляться</w:t>
      </w:r>
      <w:r w:rsidR="00CE285E">
        <w:rPr>
          <w:rFonts w:ascii="Times New Roman" w:eastAsia="Times New Roman" w:hAnsi="Times New Roman" w:cs="Times New Roman"/>
          <w:sz w:val="28"/>
          <w:szCs w:val="28"/>
          <w:bdr w:val="none" w:sz="0" w:space="0" w:color="auto" w:frame="1"/>
        </w:rPr>
        <w:t xml:space="preserve"> согласно разработанного графика </w:t>
      </w:r>
      <w:r>
        <w:rPr>
          <w:rFonts w:ascii="Times New Roman" w:eastAsia="Times New Roman" w:hAnsi="Times New Roman" w:cs="Times New Roman"/>
          <w:sz w:val="28"/>
          <w:szCs w:val="28"/>
          <w:bdr w:val="none" w:sz="0" w:space="0" w:color="auto" w:frame="1"/>
        </w:rPr>
        <w:t xml:space="preserve">председателю Совета </w:t>
      </w:r>
      <w:r>
        <w:rPr>
          <w:rFonts w:ascii="Times New Roman" w:eastAsia="Times New Roman" w:hAnsi="Times New Roman" w:cs="Times New Roman"/>
          <w:sz w:val="28"/>
          <w:szCs w:val="28"/>
          <w:bdr w:val="none" w:sz="0" w:space="0" w:color="auto" w:frame="1"/>
        </w:rPr>
        <w:lastRenderedPageBreak/>
        <w:t>с целью принятия решения о корректировке направления деятельности.</w:t>
      </w:r>
      <w:r w:rsidR="00901032">
        <w:rPr>
          <w:rFonts w:ascii="Times New Roman" w:eastAsia="Times New Roman" w:hAnsi="Times New Roman" w:cs="Times New Roman"/>
          <w:sz w:val="28"/>
          <w:szCs w:val="28"/>
          <w:bdr w:val="none" w:sz="0" w:space="0" w:color="auto" w:frame="1"/>
        </w:rPr>
        <w:t xml:space="preserve"> Количество обрабатываемых документов будет изменяться в зависимости от объема выполненных работ местным отделением ВДПО, из-за увеличения объема документов может быть увеличено количество дней предусмотренных для проведения проверки. Так же следует помнить про внеплановые проверки, они проводятся при необходимости.</w:t>
      </w:r>
    </w:p>
    <w:p w:rsidR="00864524" w:rsidRDefault="00864524" w:rsidP="00DE1AB9">
      <w:pPr>
        <w:spacing w:after="0" w:line="360" w:lineRule="auto"/>
        <w:ind w:firstLine="709"/>
        <w:jc w:val="both"/>
        <w:rPr>
          <w:rFonts w:ascii="Times New Roman" w:eastAsia="Times New Roman" w:hAnsi="Times New Roman" w:cs="Times New Roman"/>
          <w:sz w:val="28"/>
          <w:szCs w:val="28"/>
          <w:bdr w:val="none" w:sz="0" w:space="0" w:color="auto" w:frame="1"/>
        </w:rPr>
      </w:pPr>
    </w:p>
    <w:p w:rsidR="00864524" w:rsidRDefault="00864524" w:rsidP="00DE1AB9">
      <w:pPr>
        <w:spacing w:after="0" w:line="360" w:lineRule="auto"/>
        <w:ind w:firstLine="709"/>
        <w:jc w:val="both"/>
        <w:rPr>
          <w:rFonts w:ascii="Times New Roman" w:eastAsia="Times New Roman" w:hAnsi="Times New Roman" w:cs="Times New Roman"/>
          <w:sz w:val="28"/>
          <w:szCs w:val="28"/>
          <w:bdr w:val="none" w:sz="0" w:space="0" w:color="auto" w:frame="1"/>
        </w:rPr>
      </w:pPr>
    </w:p>
    <w:p w:rsidR="0051255D" w:rsidRDefault="006C3E39" w:rsidP="00633C6B">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Таблица 1</w:t>
      </w:r>
      <w:r w:rsidR="00371CF9">
        <w:rPr>
          <w:rFonts w:ascii="Times New Roman" w:eastAsia="Times New Roman" w:hAnsi="Times New Roman" w:cs="Times New Roman"/>
          <w:sz w:val="28"/>
          <w:szCs w:val="28"/>
          <w:bdr w:val="none" w:sz="0" w:space="0" w:color="auto" w:frame="1"/>
        </w:rPr>
        <w:t>4</w:t>
      </w:r>
      <w:r>
        <w:rPr>
          <w:rFonts w:ascii="Times New Roman" w:eastAsia="Times New Roman" w:hAnsi="Times New Roman" w:cs="Times New Roman"/>
          <w:sz w:val="28"/>
          <w:szCs w:val="28"/>
          <w:bdr w:val="none" w:sz="0" w:space="0" w:color="auto" w:frame="1"/>
        </w:rPr>
        <w:t xml:space="preserve"> – </w:t>
      </w:r>
      <w:r w:rsidRPr="008B3AEF">
        <w:rPr>
          <w:rFonts w:ascii="Times New Roman" w:hAnsi="Times New Roman" w:cs="Times New Roman"/>
          <w:sz w:val="28"/>
          <w:szCs w:val="28"/>
        </w:rPr>
        <w:t>Рабочий документ</w:t>
      </w:r>
      <w:r>
        <w:rPr>
          <w:rFonts w:ascii="Times New Roman" w:hAnsi="Times New Roman" w:cs="Times New Roman"/>
          <w:sz w:val="28"/>
          <w:szCs w:val="28"/>
        </w:rPr>
        <w:t xml:space="preserve"> «</w:t>
      </w:r>
      <w:r w:rsidR="005E0DAD">
        <w:rPr>
          <w:rFonts w:ascii="Times New Roman" w:hAnsi="Times New Roman" w:cs="Times New Roman"/>
          <w:sz w:val="28"/>
          <w:szCs w:val="28"/>
        </w:rPr>
        <w:t>К</w:t>
      </w:r>
      <w:r>
        <w:rPr>
          <w:rFonts w:ascii="Times New Roman" w:hAnsi="Times New Roman" w:cs="Times New Roman"/>
          <w:sz w:val="28"/>
          <w:szCs w:val="28"/>
        </w:rPr>
        <w:t>онтрольный лист-анкета»</w:t>
      </w:r>
    </w:p>
    <w:tbl>
      <w:tblPr>
        <w:tblStyle w:val="aa"/>
        <w:tblW w:w="0" w:type="auto"/>
        <w:tblLook w:val="04A0" w:firstRow="1" w:lastRow="0" w:firstColumn="1" w:lastColumn="0" w:noHBand="0" w:noVBand="1"/>
      </w:tblPr>
      <w:tblGrid>
        <w:gridCol w:w="602"/>
        <w:gridCol w:w="1767"/>
        <w:gridCol w:w="98"/>
        <w:gridCol w:w="1334"/>
        <w:gridCol w:w="1100"/>
        <w:gridCol w:w="101"/>
        <w:gridCol w:w="2385"/>
        <w:gridCol w:w="305"/>
        <w:gridCol w:w="1878"/>
      </w:tblGrid>
      <w:tr w:rsidR="005E0DAD" w:rsidRPr="00666781" w:rsidTr="00E04416">
        <w:tc>
          <w:tcPr>
            <w:tcW w:w="9571" w:type="dxa"/>
            <w:gridSpan w:val="9"/>
          </w:tcPr>
          <w:p w:rsidR="005E0DAD" w:rsidRPr="00666781" w:rsidRDefault="005E0DAD" w:rsidP="005E0DAD">
            <w:pPr>
              <w:rPr>
                <w:rFonts w:ascii="Times New Roman" w:hAnsi="Times New Roman" w:cs="Times New Roman"/>
                <w:sz w:val="28"/>
                <w:szCs w:val="28"/>
              </w:rPr>
            </w:pPr>
            <w:r w:rsidRPr="00666781">
              <w:rPr>
                <w:rFonts w:ascii="Times New Roman" w:hAnsi="Times New Roman" w:cs="Times New Roman"/>
                <w:sz w:val="28"/>
                <w:szCs w:val="28"/>
              </w:rPr>
              <w:t xml:space="preserve">Организация  </w:t>
            </w:r>
          </w:p>
          <w:p w:rsidR="005E0DAD" w:rsidRPr="00666781" w:rsidRDefault="005E0DAD" w:rsidP="005E0DAD">
            <w:pPr>
              <w:rPr>
                <w:rFonts w:ascii="Times New Roman" w:hAnsi="Times New Roman" w:cs="Times New Roman"/>
                <w:sz w:val="28"/>
                <w:szCs w:val="28"/>
              </w:rPr>
            </w:pPr>
            <w:r w:rsidRPr="00666781">
              <w:rPr>
                <w:rFonts w:ascii="Times New Roman" w:hAnsi="Times New Roman" w:cs="Times New Roman"/>
                <w:sz w:val="28"/>
                <w:szCs w:val="28"/>
              </w:rPr>
              <w:t xml:space="preserve">Проверяемый период </w:t>
            </w:r>
          </w:p>
          <w:p w:rsidR="005E0DAD" w:rsidRPr="00666781" w:rsidRDefault="005E0DAD" w:rsidP="005E0DAD">
            <w:pPr>
              <w:rPr>
                <w:rFonts w:ascii="Times New Roman" w:hAnsi="Times New Roman" w:cs="Times New Roman"/>
                <w:sz w:val="28"/>
                <w:szCs w:val="28"/>
              </w:rPr>
            </w:pPr>
            <w:r w:rsidRPr="00666781">
              <w:rPr>
                <w:rFonts w:ascii="Times New Roman" w:hAnsi="Times New Roman" w:cs="Times New Roman"/>
                <w:sz w:val="28"/>
                <w:szCs w:val="28"/>
              </w:rPr>
              <w:t>Проверяемое направление</w:t>
            </w:r>
          </w:p>
        </w:tc>
      </w:tr>
      <w:tr w:rsidR="005E0DAD" w:rsidRPr="00666781" w:rsidTr="005E0DAD">
        <w:trPr>
          <w:trHeight w:val="1029"/>
        </w:trPr>
        <w:tc>
          <w:tcPr>
            <w:tcW w:w="593" w:type="dxa"/>
            <w:vMerge w:val="restart"/>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 п.п.</w:t>
            </w:r>
          </w:p>
        </w:tc>
        <w:tc>
          <w:tcPr>
            <w:tcW w:w="1727" w:type="dxa"/>
            <w:vMerge w:val="restart"/>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Наименование хозяйственной операции</w:t>
            </w:r>
          </w:p>
        </w:tc>
        <w:tc>
          <w:tcPr>
            <w:tcW w:w="2529" w:type="dxa"/>
            <w:gridSpan w:val="4"/>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Документальное отражение</w:t>
            </w:r>
          </w:p>
        </w:tc>
        <w:tc>
          <w:tcPr>
            <w:tcW w:w="2600" w:type="dxa"/>
            <w:gridSpan w:val="2"/>
            <w:vMerge w:val="restart"/>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Выявленные нарушения/отклонения</w:t>
            </w:r>
          </w:p>
        </w:tc>
        <w:tc>
          <w:tcPr>
            <w:tcW w:w="2122" w:type="dxa"/>
            <w:vMerge w:val="restart"/>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Ответственный за оформление и предоставление информации</w:t>
            </w:r>
          </w:p>
        </w:tc>
      </w:tr>
      <w:tr w:rsidR="005E0DAD" w:rsidRPr="00666781" w:rsidTr="005E0DAD">
        <w:trPr>
          <w:trHeight w:val="1028"/>
        </w:trPr>
        <w:tc>
          <w:tcPr>
            <w:tcW w:w="593" w:type="dxa"/>
            <w:vMerge/>
          </w:tcPr>
          <w:p w:rsidR="005E0DAD" w:rsidRPr="00666781" w:rsidRDefault="005E0DAD" w:rsidP="00E04416">
            <w:pPr>
              <w:jc w:val="both"/>
              <w:rPr>
                <w:rFonts w:ascii="Times New Roman" w:hAnsi="Times New Roman" w:cs="Times New Roman"/>
                <w:sz w:val="28"/>
                <w:szCs w:val="28"/>
              </w:rPr>
            </w:pPr>
          </w:p>
        </w:tc>
        <w:tc>
          <w:tcPr>
            <w:tcW w:w="1727" w:type="dxa"/>
            <w:vMerge/>
          </w:tcPr>
          <w:p w:rsidR="005E0DAD" w:rsidRPr="00666781" w:rsidRDefault="005E0DAD" w:rsidP="00E04416">
            <w:pPr>
              <w:jc w:val="both"/>
              <w:rPr>
                <w:rFonts w:ascii="Times New Roman" w:hAnsi="Times New Roman" w:cs="Times New Roman"/>
                <w:sz w:val="28"/>
                <w:szCs w:val="28"/>
              </w:rPr>
            </w:pPr>
          </w:p>
        </w:tc>
        <w:tc>
          <w:tcPr>
            <w:tcW w:w="1379" w:type="dxa"/>
            <w:gridSpan w:val="2"/>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Первичные документы</w:t>
            </w:r>
          </w:p>
        </w:tc>
        <w:tc>
          <w:tcPr>
            <w:tcW w:w="1150" w:type="dxa"/>
            <w:gridSpan w:val="2"/>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Сводный регистр</w:t>
            </w:r>
          </w:p>
        </w:tc>
        <w:tc>
          <w:tcPr>
            <w:tcW w:w="2600" w:type="dxa"/>
            <w:gridSpan w:val="2"/>
            <w:vMerge/>
          </w:tcPr>
          <w:p w:rsidR="005E0DAD" w:rsidRPr="00666781" w:rsidRDefault="005E0DAD" w:rsidP="00E04416">
            <w:pPr>
              <w:jc w:val="both"/>
              <w:rPr>
                <w:rFonts w:ascii="Times New Roman" w:hAnsi="Times New Roman" w:cs="Times New Roman"/>
                <w:sz w:val="28"/>
                <w:szCs w:val="28"/>
              </w:rPr>
            </w:pPr>
          </w:p>
        </w:tc>
        <w:tc>
          <w:tcPr>
            <w:tcW w:w="2122" w:type="dxa"/>
            <w:vMerge/>
          </w:tcPr>
          <w:p w:rsidR="005E0DAD" w:rsidRPr="00666781" w:rsidRDefault="005E0DAD" w:rsidP="00E04416">
            <w:pPr>
              <w:jc w:val="both"/>
              <w:rPr>
                <w:rFonts w:ascii="Times New Roman" w:hAnsi="Times New Roman" w:cs="Times New Roman"/>
                <w:sz w:val="28"/>
                <w:szCs w:val="28"/>
              </w:rPr>
            </w:pPr>
          </w:p>
        </w:tc>
      </w:tr>
      <w:tr w:rsidR="005E0DAD" w:rsidRPr="0046379A" w:rsidTr="005E0DAD">
        <w:trPr>
          <w:trHeight w:val="1028"/>
        </w:trPr>
        <w:tc>
          <w:tcPr>
            <w:tcW w:w="593" w:type="dxa"/>
          </w:tcPr>
          <w:p w:rsidR="005E0DAD" w:rsidRPr="0046379A" w:rsidRDefault="005E0DAD" w:rsidP="00E04416">
            <w:pPr>
              <w:jc w:val="both"/>
              <w:rPr>
                <w:rFonts w:ascii="Times New Roman" w:hAnsi="Times New Roman" w:cs="Times New Roman"/>
                <w:sz w:val="24"/>
                <w:szCs w:val="24"/>
              </w:rPr>
            </w:pPr>
          </w:p>
        </w:tc>
        <w:tc>
          <w:tcPr>
            <w:tcW w:w="1727" w:type="dxa"/>
          </w:tcPr>
          <w:p w:rsidR="005E0DAD" w:rsidRPr="00666781" w:rsidRDefault="005E0DAD" w:rsidP="00E04416">
            <w:pPr>
              <w:jc w:val="both"/>
              <w:rPr>
                <w:rFonts w:ascii="Times New Roman" w:hAnsi="Times New Roman" w:cs="Times New Roman"/>
                <w:sz w:val="28"/>
                <w:szCs w:val="28"/>
              </w:rPr>
            </w:pPr>
          </w:p>
        </w:tc>
        <w:tc>
          <w:tcPr>
            <w:tcW w:w="1379" w:type="dxa"/>
            <w:gridSpan w:val="2"/>
          </w:tcPr>
          <w:p w:rsidR="005E0DAD" w:rsidRPr="00666781" w:rsidRDefault="005E0DAD" w:rsidP="00E04416">
            <w:pPr>
              <w:jc w:val="both"/>
              <w:rPr>
                <w:rFonts w:ascii="Times New Roman" w:hAnsi="Times New Roman" w:cs="Times New Roman"/>
                <w:sz w:val="28"/>
                <w:szCs w:val="28"/>
              </w:rPr>
            </w:pPr>
          </w:p>
        </w:tc>
        <w:tc>
          <w:tcPr>
            <w:tcW w:w="1150" w:type="dxa"/>
            <w:gridSpan w:val="2"/>
          </w:tcPr>
          <w:p w:rsidR="005E0DAD" w:rsidRPr="00666781" w:rsidRDefault="005E0DAD" w:rsidP="00E04416">
            <w:pPr>
              <w:jc w:val="both"/>
              <w:rPr>
                <w:rFonts w:ascii="Times New Roman" w:hAnsi="Times New Roman" w:cs="Times New Roman"/>
                <w:sz w:val="28"/>
                <w:szCs w:val="28"/>
              </w:rPr>
            </w:pPr>
          </w:p>
        </w:tc>
        <w:tc>
          <w:tcPr>
            <w:tcW w:w="2600" w:type="dxa"/>
            <w:gridSpan w:val="2"/>
          </w:tcPr>
          <w:p w:rsidR="005E0DAD" w:rsidRPr="00666781" w:rsidRDefault="005E0DAD" w:rsidP="00E04416">
            <w:pPr>
              <w:jc w:val="both"/>
              <w:rPr>
                <w:rFonts w:ascii="Times New Roman" w:hAnsi="Times New Roman" w:cs="Times New Roman"/>
                <w:sz w:val="28"/>
                <w:szCs w:val="28"/>
              </w:rPr>
            </w:pPr>
          </w:p>
        </w:tc>
        <w:tc>
          <w:tcPr>
            <w:tcW w:w="2122" w:type="dxa"/>
          </w:tcPr>
          <w:p w:rsidR="005E0DAD" w:rsidRPr="00666781" w:rsidRDefault="005E0DAD" w:rsidP="00E04416">
            <w:pPr>
              <w:jc w:val="both"/>
              <w:rPr>
                <w:rFonts w:ascii="Times New Roman" w:hAnsi="Times New Roman" w:cs="Times New Roman"/>
                <w:sz w:val="28"/>
                <w:szCs w:val="28"/>
              </w:rPr>
            </w:pPr>
          </w:p>
        </w:tc>
      </w:tr>
      <w:tr w:rsidR="005E0DAD" w:rsidRPr="0046379A" w:rsidTr="005E0DAD">
        <w:trPr>
          <w:trHeight w:val="1028"/>
        </w:trPr>
        <w:tc>
          <w:tcPr>
            <w:tcW w:w="593" w:type="dxa"/>
          </w:tcPr>
          <w:p w:rsidR="005E0DAD" w:rsidRPr="0046379A" w:rsidRDefault="005E0DAD" w:rsidP="00E04416">
            <w:pPr>
              <w:jc w:val="both"/>
              <w:rPr>
                <w:rFonts w:ascii="Times New Roman" w:hAnsi="Times New Roman" w:cs="Times New Roman"/>
                <w:sz w:val="24"/>
                <w:szCs w:val="24"/>
              </w:rPr>
            </w:pPr>
          </w:p>
        </w:tc>
        <w:tc>
          <w:tcPr>
            <w:tcW w:w="1727" w:type="dxa"/>
          </w:tcPr>
          <w:p w:rsidR="005E0DAD" w:rsidRPr="00666781" w:rsidRDefault="005E0DAD" w:rsidP="00E04416">
            <w:pPr>
              <w:jc w:val="both"/>
              <w:rPr>
                <w:rFonts w:ascii="Times New Roman" w:hAnsi="Times New Roman" w:cs="Times New Roman"/>
                <w:sz w:val="28"/>
                <w:szCs w:val="28"/>
              </w:rPr>
            </w:pPr>
          </w:p>
        </w:tc>
        <w:tc>
          <w:tcPr>
            <w:tcW w:w="1379" w:type="dxa"/>
            <w:gridSpan w:val="2"/>
          </w:tcPr>
          <w:p w:rsidR="005E0DAD" w:rsidRPr="00666781" w:rsidRDefault="005E0DAD" w:rsidP="00E04416">
            <w:pPr>
              <w:jc w:val="both"/>
              <w:rPr>
                <w:rFonts w:ascii="Times New Roman" w:hAnsi="Times New Roman" w:cs="Times New Roman"/>
                <w:sz w:val="28"/>
                <w:szCs w:val="28"/>
              </w:rPr>
            </w:pPr>
          </w:p>
        </w:tc>
        <w:tc>
          <w:tcPr>
            <w:tcW w:w="1150" w:type="dxa"/>
            <w:gridSpan w:val="2"/>
          </w:tcPr>
          <w:p w:rsidR="005E0DAD" w:rsidRPr="00666781" w:rsidRDefault="005E0DAD" w:rsidP="00E04416">
            <w:pPr>
              <w:jc w:val="both"/>
              <w:rPr>
                <w:rFonts w:ascii="Times New Roman" w:hAnsi="Times New Roman" w:cs="Times New Roman"/>
                <w:sz w:val="28"/>
                <w:szCs w:val="28"/>
              </w:rPr>
            </w:pPr>
          </w:p>
        </w:tc>
        <w:tc>
          <w:tcPr>
            <w:tcW w:w="2600" w:type="dxa"/>
            <w:gridSpan w:val="2"/>
          </w:tcPr>
          <w:p w:rsidR="005E0DAD" w:rsidRPr="00666781" w:rsidRDefault="005E0DAD" w:rsidP="00E04416">
            <w:pPr>
              <w:jc w:val="both"/>
              <w:rPr>
                <w:rFonts w:ascii="Times New Roman" w:hAnsi="Times New Roman" w:cs="Times New Roman"/>
                <w:sz w:val="28"/>
                <w:szCs w:val="28"/>
              </w:rPr>
            </w:pPr>
          </w:p>
        </w:tc>
        <w:tc>
          <w:tcPr>
            <w:tcW w:w="2122" w:type="dxa"/>
          </w:tcPr>
          <w:p w:rsidR="005E0DAD" w:rsidRPr="00666781" w:rsidRDefault="005E0DAD" w:rsidP="00E04416">
            <w:pPr>
              <w:jc w:val="both"/>
              <w:rPr>
                <w:rFonts w:ascii="Times New Roman" w:hAnsi="Times New Roman" w:cs="Times New Roman"/>
                <w:sz w:val="28"/>
                <w:szCs w:val="28"/>
              </w:rPr>
            </w:pPr>
          </w:p>
        </w:tc>
      </w:tr>
      <w:tr w:rsidR="005E0DAD" w:rsidRPr="00666781" w:rsidTr="00E04416">
        <w:trPr>
          <w:trHeight w:val="1028"/>
        </w:trPr>
        <w:tc>
          <w:tcPr>
            <w:tcW w:w="9571" w:type="dxa"/>
            <w:gridSpan w:val="9"/>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Вывод по проведенной проверке:</w:t>
            </w:r>
          </w:p>
        </w:tc>
      </w:tr>
      <w:tr w:rsidR="005E0DAD" w:rsidRPr="00666781" w:rsidTr="00E04416">
        <w:trPr>
          <w:trHeight w:val="324"/>
        </w:trPr>
        <w:tc>
          <w:tcPr>
            <w:tcW w:w="2392" w:type="dxa"/>
            <w:gridSpan w:val="3"/>
            <w:vMerge w:val="restart"/>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Члены комиссии:</w:t>
            </w:r>
          </w:p>
        </w:tc>
        <w:tc>
          <w:tcPr>
            <w:tcW w:w="2393" w:type="dxa"/>
            <w:gridSpan w:val="2"/>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Должность</w:t>
            </w:r>
          </w:p>
        </w:tc>
        <w:tc>
          <w:tcPr>
            <w:tcW w:w="2393" w:type="dxa"/>
            <w:gridSpan w:val="2"/>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Подпись</w:t>
            </w:r>
          </w:p>
        </w:tc>
        <w:tc>
          <w:tcPr>
            <w:tcW w:w="2393" w:type="dxa"/>
            <w:gridSpan w:val="2"/>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Расшифровка</w:t>
            </w:r>
          </w:p>
        </w:tc>
      </w:tr>
      <w:tr w:rsidR="005E0DAD" w:rsidRPr="00666781" w:rsidTr="00E04416">
        <w:trPr>
          <w:trHeight w:val="322"/>
        </w:trPr>
        <w:tc>
          <w:tcPr>
            <w:tcW w:w="2392" w:type="dxa"/>
            <w:gridSpan w:val="3"/>
            <w:vMerge/>
          </w:tcPr>
          <w:p w:rsidR="005E0DAD" w:rsidRPr="00666781" w:rsidRDefault="005E0DAD" w:rsidP="00E04416">
            <w:pPr>
              <w:jc w:val="both"/>
              <w:rPr>
                <w:rFonts w:ascii="Times New Roman" w:hAnsi="Times New Roman" w:cs="Times New Roman"/>
                <w:sz w:val="28"/>
                <w:szCs w:val="28"/>
              </w:rPr>
            </w:pPr>
          </w:p>
        </w:tc>
        <w:tc>
          <w:tcPr>
            <w:tcW w:w="2393" w:type="dxa"/>
            <w:gridSpan w:val="2"/>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Должность</w:t>
            </w:r>
          </w:p>
        </w:tc>
        <w:tc>
          <w:tcPr>
            <w:tcW w:w="2393" w:type="dxa"/>
            <w:gridSpan w:val="2"/>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Подпись</w:t>
            </w:r>
          </w:p>
        </w:tc>
        <w:tc>
          <w:tcPr>
            <w:tcW w:w="2393" w:type="dxa"/>
            <w:gridSpan w:val="2"/>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Расшифровка</w:t>
            </w:r>
          </w:p>
        </w:tc>
      </w:tr>
      <w:tr w:rsidR="005E0DAD" w:rsidRPr="00666781" w:rsidTr="00E04416">
        <w:trPr>
          <w:trHeight w:val="322"/>
        </w:trPr>
        <w:tc>
          <w:tcPr>
            <w:tcW w:w="2392" w:type="dxa"/>
            <w:gridSpan w:val="3"/>
            <w:vMerge/>
          </w:tcPr>
          <w:p w:rsidR="005E0DAD" w:rsidRPr="00666781" w:rsidRDefault="005E0DAD" w:rsidP="00E04416">
            <w:pPr>
              <w:jc w:val="both"/>
              <w:rPr>
                <w:rFonts w:ascii="Times New Roman" w:hAnsi="Times New Roman" w:cs="Times New Roman"/>
                <w:sz w:val="28"/>
                <w:szCs w:val="28"/>
              </w:rPr>
            </w:pPr>
          </w:p>
        </w:tc>
        <w:tc>
          <w:tcPr>
            <w:tcW w:w="2393" w:type="dxa"/>
            <w:gridSpan w:val="2"/>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Должность</w:t>
            </w:r>
          </w:p>
        </w:tc>
        <w:tc>
          <w:tcPr>
            <w:tcW w:w="2393" w:type="dxa"/>
            <w:gridSpan w:val="2"/>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Подпись</w:t>
            </w:r>
          </w:p>
        </w:tc>
        <w:tc>
          <w:tcPr>
            <w:tcW w:w="2393" w:type="dxa"/>
            <w:gridSpan w:val="2"/>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Расшифровка</w:t>
            </w:r>
          </w:p>
        </w:tc>
      </w:tr>
      <w:tr w:rsidR="005E0DAD" w:rsidRPr="00666781" w:rsidTr="00E04416">
        <w:trPr>
          <w:trHeight w:val="322"/>
        </w:trPr>
        <w:tc>
          <w:tcPr>
            <w:tcW w:w="2392" w:type="dxa"/>
            <w:gridSpan w:val="3"/>
          </w:tcPr>
          <w:p w:rsidR="005E0DAD" w:rsidRPr="00666781" w:rsidRDefault="005E0DAD" w:rsidP="00E04416">
            <w:pPr>
              <w:jc w:val="both"/>
              <w:rPr>
                <w:rFonts w:ascii="Times New Roman" w:hAnsi="Times New Roman" w:cs="Times New Roman"/>
                <w:sz w:val="28"/>
                <w:szCs w:val="28"/>
              </w:rPr>
            </w:pPr>
            <w:r w:rsidRPr="00666781">
              <w:rPr>
                <w:rFonts w:ascii="Times New Roman" w:hAnsi="Times New Roman" w:cs="Times New Roman"/>
                <w:sz w:val="28"/>
                <w:szCs w:val="28"/>
              </w:rPr>
              <w:t>Дата сдачи отчета</w:t>
            </w:r>
          </w:p>
        </w:tc>
        <w:tc>
          <w:tcPr>
            <w:tcW w:w="7179" w:type="dxa"/>
            <w:gridSpan w:val="6"/>
          </w:tcPr>
          <w:p w:rsidR="005E0DAD" w:rsidRPr="00666781" w:rsidRDefault="005E0DAD" w:rsidP="00E04416">
            <w:pPr>
              <w:jc w:val="both"/>
              <w:rPr>
                <w:rFonts w:ascii="Times New Roman" w:hAnsi="Times New Roman" w:cs="Times New Roman"/>
                <w:sz w:val="28"/>
                <w:szCs w:val="28"/>
              </w:rPr>
            </w:pPr>
          </w:p>
        </w:tc>
      </w:tr>
    </w:tbl>
    <w:p w:rsidR="0051255D" w:rsidRDefault="0051255D" w:rsidP="00633C6B">
      <w:pPr>
        <w:spacing w:after="0" w:line="360" w:lineRule="auto"/>
        <w:ind w:firstLine="709"/>
        <w:jc w:val="both"/>
        <w:rPr>
          <w:rFonts w:ascii="Times New Roman" w:eastAsia="Times New Roman" w:hAnsi="Times New Roman" w:cs="Times New Roman"/>
          <w:sz w:val="28"/>
          <w:szCs w:val="28"/>
          <w:bdr w:val="none" w:sz="0" w:space="0" w:color="auto" w:frame="1"/>
        </w:rPr>
      </w:pPr>
    </w:p>
    <w:p w:rsidR="007B6E35" w:rsidRDefault="00E04416" w:rsidP="00633C6B">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Использование разработанной формы  «Контрольного листа – анкеты» позволит стандартизировать отчеты, составленные в результате проведенной проверки, для предоставления вышестоящему руководству. </w:t>
      </w:r>
      <w:r w:rsidRPr="00E04416">
        <w:rPr>
          <w:rFonts w:ascii="Times New Roman" w:eastAsia="Times New Roman" w:hAnsi="Times New Roman" w:cs="Times New Roman"/>
          <w:sz w:val="28"/>
          <w:szCs w:val="28"/>
          <w:bdr w:val="none" w:sz="0" w:space="0" w:color="auto" w:frame="1"/>
        </w:rPr>
        <w:t>Унификация</w:t>
      </w:r>
      <w:r>
        <w:rPr>
          <w:rFonts w:ascii="Times New Roman" w:eastAsia="Times New Roman" w:hAnsi="Times New Roman" w:cs="Times New Roman"/>
          <w:sz w:val="28"/>
          <w:szCs w:val="28"/>
          <w:bdr w:val="none" w:sz="0" w:space="0" w:color="auto" w:frame="1"/>
        </w:rPr>
        <w:t xml:space="preserve"> </w:t>
      </w:r>
      <w:r w:rsidRPr="00E04416">
        <w:rPr>
          <w:rFonts w:ascii="Times New Roman" w:eastAsia="Times New Roman" w:hAnsi="Times New Roman" w:cs="Times New Roman"/>
          <w:sz w:val="28"/>
          <w:szCs w:val="28"/>
          <w:bdr w:val="none" w:sz="0" w:space="0" w:color="auto" w:frame="1"/>
        </w:rPr>
        <w:t>форм</w:t>
      </w:r>
      <w:r>
        <w:rPr>
          <w:rFonts w:ascii="Times New Roman" w:eastAsia="Times New Roman" w:hAnsi="Times New Roman" w:cs="Times New Roman"/>
          <w:sz w:val="28"/>
          <w:szCs w:val="28"/>
          <w:bdr w:val="none" w:sz="0" w:space="0" w:color="auto" w:frame="1"/>
        </w:rPr>
        <w:t xml:space="preserve"> </w:t>
      </w:r>
      <w:r w:rsidRPr="00E04416">
        <w:rPr>
          <w:rFonts w:ascii="Times New Roman" w:eastAsia="Times New Roman" w:hAnsi="Times New Roman" w:cs="Times New Roman"/>
          <w:sz w:val="28"/>
          <w:szCs w:val="28"/>
          <w:bdr w:val="none" w:sz="0" w:space="0" w:color="auto" w:frame="1"/>
        </w:rPr>
        <w:t>отчетов</w:t>
      </w:r>
      <w:r>
        <w:rPr>
          <w:rFonts w:ascii="Times New Roman" w:eastAsia="Times New Roman" w:hAnsi="Times New Roman" w:cs="Times New Roman"/>
          <w:sz w:val="28"/>
          <w:szCs w:val="28"/>
          <w:bdr w:val="none" w:sz="0" w:space="0" w:color="auto" w:frame="1"/>
        </w:rPr>
        <w:t xml:space="preserve"> позволит в максимально короткие сроки обрабатывать полученную информацию и корректировать деятельность организации.</w:t>
      </w:r>
    </w:p>
    <w:p w:rsidR="007B6E35" w:rsidRPr="007033E7" w:rsidRDefault="007B6E35" w:rsidP="007B6E35">
      <w:pPr>
        <w:pStyle w:val="2"/>
        <w:rPr>
          <w:rFonts w:ascii="Times New Roman" w:eastAsia="HiddenHorzOCR" w:hAnsi="Times New Roman" w:cs="Times New Roman"/>
          <w:color w:val="auto"/>
          <w:lang w:eastAsia="ar-SA"/>
        </w:rPr>
      </w:pPr>
      <w:bookmarkStart w:id="14" w:name="_Toc494824883"/>
      <w:r w:rsidRPr="007033E7">
        <w:rPr>
          <w:rFonts w:ascii="Times New Roman" w:eastAsia="HiddenHorzOCR" w:hAnsi="Times New Roman" w:cs="Times New Roman"/>
          <w:color w:val="auto"/>
          <w:lang w:eastAsia="ar-SA"/>
        </w:rPr>
        <w:lastRenderedPageBreak/>
        <w:t xml:space="preserve">3.2. Оценка </w:t>
      </w:r>
      <w:r w:rsidR="007B35CC" w:rsidRPr="007033E7">
        <w:rPr>
          <w:rFonts w:ascii="Times New Roman" w:eastAsia="HiddenHorzOCR" w:hAnsi="Times New Roman" w:cs="Times New Roman"/>
          <w:color w:val="auto"/>
          <w:lang w:eastAsia="ar-SA"/>
        </w:rPr>
        <w:t xml:space="preserve">эффективности </w:t>
      </w:r>
      <w:r w:rsidRPr="007033E7">
        <w:rPr>
          <w:rFonts w:ascii="Times New Roman" w:eastAsia="HiddenHorzOCR" w:hAnsi="Times New Roman" w:cs="Times New Roman"/>
          <w:color w:val="auto"/>
          <w:lang w:eastAsia="ar-SA"/>
        </w:rPr>
        <w:t>системы внутреннего контроля на примере Кировского областного отделения ВДПО</w:t>
      </w:r>
      <w:bookmarkEnd w:id="14"/>
    </w:p>
    <w:p w:rsidR="007B6E35" w:rsidRPr="007033E7" w:rsidRDefault="007B6E35" w:rsidP="00633C6B">
      <w:pPr>
        <w:spacing w:after="0" w:line="360" w:lineRule="auto"/>
        <w:ind w:firstLine="709"/>
        <w:jc w:val="both"/>
        <w:rPr>
          <w:rFonts w:ascii="Times New Roman" w:eastAsia="Times New Roman" w:hAnsi="Times New Roman" w:cs="Times New Roman"/>
          <w:sz w:val="28"/>
          <w:szCs w:val="28"/>
          <w:bdr w:val="none" w:sz="0" w:space="0" w:color="auto" w:frame="1"/>
        </w:rPr>
      </w:pPr>
    </w:p>
    <w:p w:rsidR="00573C91" w:rsidRDefault="00667CB3" w:rsidP="00A25A66">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Завершающим этапом организации и усовершенствования системы внутреннего контроля является обоснование экономической эффективности контроля. </w:t>
      </w:r>
      <w:r w:rsidR="00A25A66">
        <w:rPr>
          <w:rFonts w:ascii="Times New Roman" w:eastAsia="Times New Roman" w:hAnsi="Times New Roman" w:cs="Times New Roman"/>
          <w:sz w:val="28"/>
          <w:szCs w:val="28"/>
          <w:bdr w:val="none" w:sz="0" w:space="0" w:color="auto" w:frame="1"/>
        </w:rPr>
        <w:t>Исходя из графика внутреннего контроля Кировского областного отделения ВДПО на проведение проверок будет затрачен 21 рабочий день из 247 дней при пятидневной рабочей неделе</w:t>
      </w:r>
      <w:r w:rsidR="00CC034E">
        <w:rPr>
          <w:rFonts w:ascii="Times New Roman" w:eastAsia="Times New Roman" w:hAnsi="Times New Roman" w:cs="Times New Roman"/>
          <w:sz w:val="28"/>
          <w:szCs w:val="28"/>
          <w:bdr w:val="none" w:sz="0" w:space="0" w:color="auto" w:frame="1"/>
        </w:rPr>
        <w:t xml:space="preserve"> и 15 дней на подготовку и предоставление отчетов по результатам проверки, наибольшая нагрузка приходится на Секретаря, так как данный работник принимает участие во всех комиссиях, согласно графика. Применение графика проверок позволит регламентировать работу контрольно-ревизионной комиссии, что сократит время на проведение проверок. Применение «Контрольного листа-анкеты» позволит стандартизировать отчетность по различным направлениям внутреннего контроля, и ускорить принятие управленческого решения руководством организации на основании представленных результатов. В целом предложенные мероприятия повысят надежность системы внутреннего контроля, которая проверяется путем тестирования.</w:t>
      </w:r>
      <w:r w:rsidR="00A25A66">
        <w:rPr>
          <w:rFonts w:ascii="Times New Roman" w:eastAsia="Times New Roman" w:hAnsi="Times New Roman" w:cs="Times New Roman"/>
          <w:sz w:val="28"/>
          <w:szCs w:val="28"/>
          <w:bdr w:val="none" w:sz="0" w:space="0" w:color="auto" w:frame="1"/>
        </w:rPr>
        <w:t xml:space="preserve"> </w:t>
      </w:r>
    </w:p>
    <w:p w:rsidR="00F65FD3" w:rsidRPr="00576043" w:rsidRDefault="00F65FD3" w:rsidP="00F65FD3">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rPr>
      </w:pPr>
      <w:r w:rsidRPr="00576043">
        <w:rPr>
          <w:rFonts w:ascii="Times New Roman" w:eastAsia="Times New Roman" w:hAnsi="Times New Roman" w:cs="Times New Roman"/>
          <w:sz w:val="28"/>
          <w:szCs w:val="28"/>
          <w:bdr w:val="none" w:sz="0" w:space="0" w:color="auto" w:frame="1"/>
        </w:rPr>
        <w:t xml:space="preserve">Проблемы оценки эффективности внутреннего контроля довольно сложны как в теоретическом, так и в практическом отношении. Они являются актуальными для любой отрасли экономики, в том числе и для </w:t>
      </w:r>
      <w:r>
        <w:rPr>
          <w:rFonts w:ascii="Times New Roman" w:eastAsia="Times New Roman" w:hAnsi="Times New Roman" w:cs="Times New Roman"/>
          <w:sz w:val="28"/>
          <w:szCs w:val="28"/>
          <w:bdr w:val="none" w:sz="0" w:space="0" w:color="auto" w:frame="1"/>
        </w:rPr>
        <w:t>общественных организаций сферы пожарной безопасности</w:t>
      </w:r>
      <w:r w:rsidRPr="00576043">
        <w:rPr>
          <w:rFonts w:ascii="Times New Roman" w:eastAsia="Times New Roman" w:hAnsi="Times New Roman" w:cs="Times New Roman"/>
          <w:sz w:val="28"/>
          <w:szCs w:val="28"/>
          <w:bdr w:val="none" w:sz="0" w:space="0" w:color="auto" w:frame="1"/>
        </w:rPr>
        <w:t>, поскольку контроль напрямую связан с реализацией управленческих решений и от того, насколько он эффективен зависит своевременность и правильность оценки результатов управлен</w:t>
      </w:r>
      <w:r w:rsidR="00B03B66">
        <w:rPr>
          <w:rFonts w:ascii="Times New Roman" w:eastAsia="Times New Roman" w:hAnsi="Times New Roman" w:cs="Times New Roman"/>
          <w:sz w:val="28"/>
          <w:szCs w:val="28"/>
          <w:bdr w:val="none" w:sz="0" w:space="0" w:color="auto" w:frame="1"/>
        </w:rPr>
        <w:t>ческих решений как руководством кировского областного отделения ВДПО</w:t>
      </w:r>
      <w:r w:rsidRPr="00576043">
        <w:rPr>
          <w:rFonts w:ascii="Times New Roman" w:eastAsia="Times New Roman" w:hAnsi="Times New Roman" w:cs="Times New Roman"/>
          <w:sz w:val="28"/>
          <w:szCs w:val="28"/>
          <w:bdr w:val="none" w:sz="0" w:space="0" w:color="auto" w:frame="1"/>
        </w:rPr>
        <w:t>, так и их исполнительного органа.</w:t>
      </w:r>
    </w:p>
    <w:p w:rsidR="00F65FD3" w:rsidRPr="00CB0ACF" w:rsidRDefault="00F65FD3" w:rsidP="00F65FD3">
      <w:pPr>
        <w:pStyle w:val="af"/>
        <w:shd w:val="clear" w:color="auto" w:fill="FFFFFF"/>
        <w:spacing w:before="0" w:beforeAutospacing="0" w:after="0" w:afterAutospacing="0" w:line="360" w:lineRule="auto"/>
        <w:ind w:firstLine="709"/>
        <w:jc w:val="both"/>
        <w:rPr>
          <w:color w:val="222222"/>
          <w:sz w:val="28"/>
          <w:szCs w:val="28"/>
        </w:rPr>
      </w:pPr>
      <w:r w:rsidRPr="00576043">
        <w:rPr>
          <w:sz w:val="28"/>
          <w:szCs w:val="28"/>
          <w:bdr w:val="none" w:sz="0" w:space="0" w:color="auto" w:frame="1"/>
        </w:rPr>
        <w:t>Контроль должен быть действенным и результативным, при наличии именно таких результатов контроля можно говорить об его эффективности.</w:t>
      </w:r>
      <w:r>
        <w:rPr>
          <w:sz w:val="28"/>
          <w:szCs w:val="28"/>
          <w:bdr w:val="none" w:sz="0" w:space="0" w:color="auto" w:frame="1"/>
        </w:rPr>
        <w:t xml:space="preserve"> </w:t>
      </w:r>
      <w:r w:rsidRPr="00576043">
        <w:rPr>
          <w:sz w:val="28"/>
          <w:szCs w:val="28"/>
          <w:bdr w:val="none" w:sz="0" w:space="0" w:color="auto" w:frame="1"/>
        </w:rPr>
        <w:t xml:space="preserve">В настоящее время методология проведения внутреннего контроля, как и методика оценки эффективности внутреннего контроля, законодательно не установлены и являются объектом исследований многих ученых и специалистов, </w:t>
      </w:r>
      <w:r w:rsidRPr="00576043">
        <w:rPr>
          <w:sz w:val="28"/>
          <w:szCs w:val="28"/>
          <w:bdr w:val="none" w:sz="0" w:space="0" w:color="auto" w:frame="1"/>
        </w:rPr>
        <w:lastRenderedPageBreak/>
        <w:t>в числе которых Р.А. Алборов [1], В.Б.</w:t>
      </w:r>
      <w:r w:rsidRPr="00CB0ACF">
        <w:rPr>
          <w:color w:val="222222"/>
          <w:sz w:val="28"/>
          <w:szCs w:val="28"/>
        </w:rPr>
        <w:t xml:space="preserve"> Ивашкевич, Н.Н. Хорохордин [10] и В.Г. Широбоков [9].</w:t>
      </w:r>
    </w:p>
    <w:p w:rsidR="00F65FD3" w:rsidRPr="00CB0ACF" w:rsidRDefault="00F65FD3" w:rsidP="00F65FD3">
      <w:pPr>
        <w:pStyle w:val="af"/>
        <w:shd w:val="clear" w:color="auto" w:fill="FFFFFF"/>
        <w:spacing w:before="0" w:beforeAutospacing="0" w:after="0" w:afterAutospacing="0" w:line="360" w:lineRule="auto"/>
        <w:ind w:firstLine="709"/>
        <w:jc w:val="both"/>
        <w:rPr>
          <w:color w:val="222222"/>
          <w:sz w:val="28"/>
          <w:szCs w:val="28"/>
        </w:rPr>
      </w:pPr>
      <w:r w:rsidRPr="00CB0ACF">
        <w:rPr>
          <w:color w:val="222222"/>
          <w:sz w:val="28"/>
          <w:szCs w:val="28"/>
        </w:rPr>
        <w:t>Во всех общественных организациях в настоящее время созданы службы внутреннего контроля, так как это одно из условий их функционирования, но, к сожалению, анализ эффективности системы внутреннего контроля зачастую не проводится.</w:t>
      </w:r>
    </w:p>
    <w:p w:rsidR="00F65FD3" w:rsidRPr="00CB0ACF" w:rsidRDefault="00F65FD3" w:rsidP="00F65FD3">
      <w:pPr>
        <w:pStyle w:val="af"/>
        <w:shd w:val="clear" w:color="auto" w:fill="FFFFFF"/>
        <w:spacing w:before="0" w:beforeAutospacing="0" w:after="0" w:afterAutospacing="0" w:line="360" w:lineRule="auto"/>
        <w:ind w:firstLine="709"/>
        <w:jc w:val="both"/>
        <w:rPr>
          <w:color w:val="222222"/>
          <w:sz w:val="28"/>
          <w:szCs w:val="28"/>
        </w:rPr>
      </w:pPr>
      <w:r w:rsidRPr="00CB0ACF">
        <w:rPr>
          <w:color w:val="222222"/>
          <w:sz w:val="28"/>
          <w:szCs w:val="28"/>
        </w:rPr>
        <w:t>Внутренний контроль является одной из основных функций менеджмента, при отсутствии которой невозможно эффективное управление экономическим субъектом. Именно внутренний контроль позволяет разрабатывать и вводить в действие решения по эффективному использованию ресурсов. Процесс управления финансово-хозяйственной деятельностью можно охарактеризовать и как взаимосвязанное, единовременное или периодическое целенаправленное воздействие совокупности его функций на объект.</w:t>
      </w:r>
    </w:p>
    <w:p w:rsidR="00F65FD3" w:rsidRPr="00CB0ACF" w:rsidRDefault="00F65FD3" w:rsidP="00F65FD3">
      <w:pPr>
        <w:pStyle w:val="af"/>
        <w:shd w:val="clear" w:color="auto" w:fill="FFFFFF"/>
        <w:spacing w:before="0" w:beforeAutospacing="0" w:after="0" w:afterAutospacing="0" w:line="360" w:lineRule="auto"/>
        <w:ind w:firstLine="709"/>
        <w:jc w:val="both"/>
        <w:rPr>
          <w:color w:val="222222"/>
          <w:sz w:val="28"/>
          <w:szCs w:val="28"/>
        </w:rPr>
      </w:pPr>
      <w:r w:rsidRPr="00CB0ACF">
        <w:rPr>
          <w:color w:val="222222"/>
          <w:sz w:val="28"/>
          <w:szCs w:val="28"/>
        </w:rPr>
        <w:t>Следует принять во внимание что система управления общественной организацией неразрывно связана с системами учета и контроля. Наличие учета и контроля в управлении объясняется необходимостью формирования информации по каждому факту хозяйственной жизни, в том числе связанному с использованием материальных, трудовых и финансовых ресурсов, что позволяет повысить эффективность финансово-хозяйственной деятельности экономического субъекта.</w:t>
      </w:r>
    </w:p>
    <w:p w:rsidR="00F65FD3" w:rsidRPr="00CB0ACF" w:rsidRDefault="00F65FD3" w:rsidP="00F65FD3">
      <w:pPr>
        <w:pStyle w:val="af"/>
        <w:shd w:val="clear" w:color="auto" w:fill="FFFFFF"/>
        <w:spacing w:before="0" w:beforeAutospacing="0" w:after="0" w:afterAutospacing="0" w:line="360" w:lineRule="auto"/>
        <w:ind w:firstLine="709"/>
        <w:jc w:val="both"/>
        <w:rPr>
          <w:color w:val="222222"/>
          <w:sz w:val="28"/>
          <w:szCs w:val="28"/>
        </w:rPr>
      </w:pPr>
      <w:r w:rsidRPr="00CB0ACF">
        <w:rPr>
          <w:color w:val="222222"/>
          <w:sz w:val="28"/>
          <w:szCs w:val="28"/>
        </w:rPr>
        <w:t>Внутренний контроль необходимо организовать таким образом, чтобы реализовать возможность предоставления необходимой информации для целей управления на разных уровнях иерархии, с различными требованиями к ее полноте, форме и содержанию, учитывая, что различным группам пользователей предоставляется различный доступ к информации, формируемой службами внутреннего контроля и бухгалтерского учета. Эффективное функционирование системы внутреннего контроля возможно только во взаимосвязи с другими функциями управления. Связь контрольного, учетного и аналитического процессов позволяет наилучшим образом решить проблему информационного обеспечения управления.</w:t>
      </w:r>
    </w:p>
    <w:p w:rsidR="00F65FD3" w:rsidRPr="00CB0ACF" w:rsidRDefault="00F65FD3" w:rsidP="00F65FD3">
      <w:pPr>
        <w:shd w:val="clear" w:color="auto" w:fill="FFFFFF"/>
        <w:spacing w:after="0" w:line="360" w:lineRule="auto"/>
        <w:ind w:firstLine="709"/>
        <w:jc w:val="both"/>
        <w:rPr>
          <w:rFonts w:ascii="Times New Roman" w:hAnsi="Times New Roman" w:cs="Times New Roman"/>
          <w:color w:val="222222"/>
          <w:sz w:val="28"/>
          <w:szCs w:val="28"/>
        </w:rPr>
      </w:pPr>
      <w:r w:rsidRPr="00CB0ACF">
        <w:rPr>
          <w:rFonts w:ascii="Times New Roman" w:hAnsi="Times New Roman" w:cs="Times New Roman"/>
          <w:noProof/>
          <w:color w:val="222222"/>
          <w:sz w:val="28"/>
          <w:szCs w:val="28"/>
        </w:rPr>
        <w:lastRenderedPageBreak/>
        <w:drawing>
          <wp:inline distT="0" distB="0" distL="0" distR="0">
            <wp:extent cx="4010025" cy="3705225"/>
            <wp:effectExtent l="0" t="0" r="0" b="0"/>
            <wp:docPr id="1" name="Рисунок 4" descr="Взаимосвязь функций управления коммерческой организации при осуществлении контр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заимосвязь функций управления коммерческой организации при осуществлении контрол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3705225"/>
                    </a:xfrm>
                    <a:prstGeom prst="rect">
                      <a:avLst/>
                    </a:prstGeom>
                    <a:noFill/>
                    <a:ln>
                      <a:noFill/>
                    </a:ln>
                  </pic:spPr>
                </pic:pic>
              </a:graphicData>
            </a:graphic>
          </wp:inline>
        </w:drawing>
      </w:r>
    </w:p>
    <w:p w:rsidR="002C350F" w:rsidRPr="00CB0ACF" w:rsidRDefault="002C350F" w:rsidP="002C350F">
      <w:pPr>
        <w:pStyle w:val="af"/>
        <w:shd w:val="clear" w:color="auto" w:fill="FFFFFF"/>
        <w:spacing w:before="0" w:beforeAutospacing="0" w:after="0" w:afterAutospacing="0" w:line="360" w:lineRule="auto"/>
        <w:ind w:firstLine="709"/>
        <w:jc w:val="both"/>
        <w:rPr>
          <w:color w:val="222222"/>
          <w:sz w:val="28"/>
          <w:szCs w:val="28"/>
        </w:rPr>
      </w:pPr>
      <w:r w:rsidRPr="00CB0ACF">
        <w:rPr>
          <w:color w:val="222222"/>
          <w:sz w:val="28"/>
          <w:szCs w:val="28"/>
        </w:rPr>
        <w:t xml:space="preserve">Рисунок 5- Взаимосвязь функций управления </w:t>
      </w:r>
      <w:r w:rsidR="00B03B66">
        <w:rPr>
          <w:color w:val="222222"/>
          <w:sz w:val="28"/>
          <w:szCs w:val="28"/>
        </w:rPr>
        <w:t>кировского областного отделения ВДПО</w:t>
      </w:r>
    </w:p>
    <w:p w:rsidR="00F65FD3" w:rsidRPr="00CB0ACF" w:rsidRDefault="00F65FD3" w:rsidP="00F65FD3">
      <w:pPr>
        <w:pStyle w:val="af"/>
        <w:shd w:val="clear" w:color="auto" w:fill="FFFFFF"/>
        <w:spacing w:before="0" w:beforeAutospacing="0" w:after="0" w:afterAutospacing="0" w:line="360" w:lineRule="auto"/>
        <w:ind w:firstLine="709"/>
        <w:jc w:val="both"/>
        <w:rPr>
          <w:color w:val="222222"/>
          <w:sz w:val="28"/>
          <w:szCs w:val="28"/>
        </w:rPr>
      </w:pPr>
      <w:r w:rsidRPr="00CB0ACF">
        <w:rPr>
          <w:color w:val="222222"/>
          <w:sz w:val="28"/>
          <w:szCs w:val="28"/>
        </w:rPr>
        <w:t>Таким образом, взаимное влияние функций управления неоспоримо, что необходимо учитывать в ходе оценки эффективности внутреннего контроля организации.</w:t>
      </w:r>
    </w:p>
    <w:p w:rsidR="00F65FD3" w:rsidRDefault="00F65FD3" w:rsidP="00F65FD3">
      <w:pPr>
        <w:spacing w:after="0" w:line="360" w:lineRule="auto"/>
        <w:ind w:firstLine="709"/>
        <w:jc w:val="both"/>
        <w:rPr>
          <w:rFonts w:ascii="Times New Roman" w:hAnsi="Times New Roman" w:cs="Times New Roman"/>
          <w:color w:val="222222"/>
          <w:sz w:val="28"/>
          <w:szCs w:val="28"/>
        </w:rPr>
      </w:pPr>
      <w:r w:rsidRPr="00CB0ACF">
        <w:rPr>
          <w:rFonts w:ascii="Times New Roman" w:hAnsi="Times New Roman" w:cs="Times New Roman"/>
          <w:color w:val="222222"/>
          <w:sz w:val="28"/>
          <w:szCs w:val="28"/>
        </w:rPr>
        <w:t>Для целей управления экономическим субъектам наиболее значимо и необходимо формировать систему показателей и критериев оценки эффективности внутреннего контроля использования ресурсов, в том числе материальных, трудовых и финансовых.</w:t>
      </w:r>
    </w:p>
    <w:p w:rsidR="00F65FD3" w:rsidRPr="002171A8" w:rsidRDefault="00F65FD3" w:rsidP="00F65FD3">
      <w:pPr>
        <w:spacing w:after="0" w:line="360" w:lineRule="auto"/>
        <w:ind w:firstLine="709"/>
        <w:jc w:val="both"/>
        <w:rPr>
          <w:rFonts w:ascii="Times New Roman" w:hAnsi="Times New Roman" w:cs="Times New Roman"/>
          <w:color w:val="222222"/>
          <w:sz w:val="28"/>
          <w:szCs w:val="28"/>
        </w:rPr>
      </w:pPr>
      <w:r w:rsidRPr="00456CB2">
        <w:rPr>
          <w:rFonts w:ascii="Times New Roman" w:hAnsi="Times New Roman" w:cs="Times New Roman"/>
          <w:color w:val="222222"/>
          <w:sz w:val="28"/>
          <w:szCs w:val="28"/>
        </w:rPr>
        <w:t>В экономической литературе недостаточно разработаны вопросы теории эффективности контроля и обобщения характеристик его качества». Для оценки эффективности внутреннего контроля отечественные ученые предлагают использовать отдельные частные показатели, а предложенные рекомендации, направленные на повышение действенности контроля, имеют локальный характер. Имеющиеся методики оценки эффективности внутреннего контро</w:t>
      </w:r>
      <w:r w:rsidRPr="002171A8">
        <w:rPr>
          <w:rFonts w:ascii="Times New Roman" w:hAnsi="Times New Roman" w:cs="Times New Roman"/>
          <w:color w:val="222222"/>
          <w:sz w:val="28"/>
          <w:szCs w:val="28"/>
        </w:rPr>
        <w:t>ля ограничиваются оценкой эффективности внутреннего контроля из-за снижения риска.</w:t>
      </w:r>
    </w:p>
    <w:p w:rsidR="00F65FD3" w:rsidRPr="002171A8" w:rsidRDefault="00F65FD3" w:rsidP="00F65FD3">
      <w:pPr>
        <w:pStyle w:val="af"/>
        <w:shd w:val="clear" w:color="auto" w:fill="FFFFFF"/>
        <w:spacing w:before="0" w:beforeAutospacing="0" w:after="0" w:afterAutospacing="0" w:line="360" w:lineRule="auto"/>
        <w:ind w:firstLine="709"/>
        <w:jc w:val="both"/>
        <w:rPr>
          <w:color w:val="222222"/>
          <w:sz w:val="28"/>
          <w:szCs w:val="28"/>
        </w:rPr>
      </w:pPr>
      <w:r w:rsidRPr="002171A8">
        <w:rPr>
          <w:color w:val="222222"/>
          <w:sz w:val="28"/>
          <w:szCs w:val="28"/>
        </w:rPr>
        <w:lastRenderedPageBreak/>
        <w:t>При формировании методики оценки эффективности внутреннего контроля необходимо четко сформулировать методы его проведения в зависимости от целей, поставленных корпоративным управлением. Ввиду этого контрольные мероприятия могут различаться. Вместе с тем перечни применяемых в рамках каждого мероприятия процедур оценки эффективности внутреннего контроля будут аналогичны:</w:t>
      </w:r>
    </w:p>
    <w:p w:rsidR="00F65FD3" w:rsidRPr="002171A8" w:rsidRDefault="00F65FD3" w:rsidP="002C350F">
      <w:pPr>
        <w:numPr>
          <w:ilvl w:val="0"/>
          <w:numId w:val="29"/>
        </w:numPr>
        <w:shd w:val="clear" w:color="auto" w:fill="FFFFFF"/>
        <w:tabs>
          <w:tab w:val="clear" w:pos="720"/>
          <w:tab w:val="num" w:pos="426"/>
        </w:tabs>
        <w:spacing w:after="0" w:line="360" w:lineRule="auto"/>
        <w:ind w:left="0" w:firstLine="142"/>
        <w:jc w:val="both"/>
        <w:rPr>
          <w:rFonts w:ascii="Times New Roman" w:hAnsi="Times New Roman" w:cs="Times New Roman"/>
          <w:color w:val="222222"/>
          <w:sz w:val="28"/>
          <w:szCs w:val="28"/>
        </w:rPr>
      </w:pPr>
      <w:r w:rsidRPr="002171A8">
        <w:rPr>
          <w:rFonts w:ascii="Times New Roman" w:hAnsi="Times New Roman" w:cs="Times New Roman"/>
          <w:color w:val="222222"/>
          <w:sz w:val="28"/>
          <w:szCs w:val="28"/>
        </w:rPr>
        <w:t>контроль и утверждение документов;</w:t>
      </w:r>
    </w:p>
    <w:p w:rsidR="00F65FD3" w:rsidRPr="002171A8" w:rsidRDefault="00F65FD3" w:rsidP="002C350F">
      <w:pPr>
        <w:numPr>
          <w:ilvl w:val="0"/>
          <w:numId w:val="29"/>
        </w:numPr>
        <w:shd w:val="clear" w:color="auto" w:fill="FFFFFF"/>
        <w:tabs>
          <w:tab w:val="clear" w:pos="720"/>
          <w:tab w:val="num" w:pos="426"/>
        </w:tabs>
        <w:spacing w:after="0" w:line="360" w:lineRule="auto"/>
        <w:ind w:left="0" w:firstLine="142"/>
        <w:jc w:val="both"/>
        <w:rPr>
          <w:rFonts w:ascii="Times New Roman" w:hAnsi="Times New Roman" w:cs="Times New Roman"/>
          <w:color w:val="222222"/>
          <w:sz w:val="28"/>
          <w:szCs w:val="28"/>
        </w:rPr>
      </w:pPr>
      <w:r w:rsidRPr="002171A8">
        <w:rPr>
          <w:rFonts w:ascii="Times New Roman" w:hAnsi="Times New Roman" w:cs="Times New Roman"/>
          <w:color w:val="222222"/>
          <w:sz w:val="28"/>
          <w:szCs w:val="28"/>
        </w:rPr>
        <w:t>проверка арифметических записей;</w:t>
      </w:r>
    </w:p>
    <w:p w:rsidR="00F65FD3" w:rsidRPr="002171A8" w:rsidRDefault="00F65FD3" w:rsidP="002C350F">
      <w:pPr>
        <w:numPr>
          <w:ilvl w:val="0"/>
          <w:numId w:val="29"/>
        </w:numPr>
        <w:shd w:val="clear" w:color="auto" w:fill="FFFFFF"/>
        <w:tabs>
          <w:tab w:val="clear" w:pos="720"/>
          <w:tab w:val="num" w:pos="426"/>
        </w:tabs>
        <w:spacing w:after="0" w:line="360" w:lineRule="auto"/>
        <w:ind w:left="0" w:firstLine="142"/>
        <w:jc w:val="both"/>
        <w:rPr>
          <w:rFonts w:ascii="Times New Roman" w:hAnsi="Times New Roman" w:cs="Times New Roman"/>
          <w:color w:val="222222"/>
          <w:sz w:val="28"/>
          <w:szCs w:val="28"/>
        </w:rPr>
      </w:pPr>
      <w:r w:rsidRPr="002171A8">
        <w:rPr>
          <w:rFonts w:ascii="Times New Roman" w:hAnsi="Times New Roman" w:cs="Times New Roman"/>
          <w:color w:val="222222"/>
          <w:sz w:val="28"/>
          <w:szCs w:val="28"/>
        </w:rPr>
        <w:t>ведение и проверка аналитических ведомостей;</w:t>
      </w:r>
    </w:p>
    <w:p w:rsidR="00F65FD3" w:rsidRPr="002171A8" w:rsidRDefault="00F65FD3" w:rsidP="002C350F">
      <w:pPr>
        <w:numPr>
          <w:ilvl w:val="0"/>
          <w:numId w:val="29"/>
        </w:numPr>
        <w:shd w:val="clear" w:color="auto" w:fill="FFFFFF"/>
        <w:tabs>
          <w:tab w:val="clear" w:pos="720"/>
          <w:tab w:val="num" w:pos="426"/>
        </w:tabs>
        <w:spacing w:after="0" w:line="360" w:lineRule="auto"/>
        <w:ind w:left="0" w:firstLine="142"/>
        <w:jc w:val="both"/>
        <w:rPr>
          <w:rFonts w:ascii="Times New Roman" w:hAnsi="Times New Roman" w:cs="Times New Roman"/>
          <w:color w:val="222222"/>
          <w:sz w:val="28"/>
          <w:szCs w:val="28"/>
        </w:rPr>
      </w:pPr>
      <w:r w:rsidRPr="002171A8">
        <w:rPr>
          <w:rFonts w:ascii="Times New Roman" w:hAnsi="Times New Roman" w:cs="Times New Roman"/>
          <w:color w:val="222222"/>
          <w:sz w:val="28"/>
          <w:szCs w:val="28"/>
        </w:rPr>
        <w:t>подготовка и утверждение отчетов, а также доведение отчетов до сведения руководства.</w:t>
      </w:r>
    </w:p>
    <w:p w:rsidR="00F65FD3" w:rsidRDefault="00F65FD3" w:rsidP="00F65FD3">
      <w:pPr>
        <w:pStyle w:val="af"/>
        <w:shd w:val="clear" w:color="auto" w:fill="FFFFFF"/>
        <w:spacing w:before="0" w:beforeAutospacing="0" w:after="0" w:afterAutospacing="0" w:line="360" w:lineRule="auto"/>
        <w:ind w:firstLine="709"/>
        <w:jc w:val="both"/>
        <w:rPr>
          <w:color w:val="222222"/>
          <w:sz w:val="28"/>
          <w:szCs w:val="28"/>
        </w:rPr>
      </w:pPr>
      <w:r w:rsidRPr="002171A8">
        <w:rPr>
          <w:color w:val="222222"/>
          <w:sz w:val="28"/>
          <w:szCs w:val="28"/>
        </w:rPr>
        <w:t>При оценке эффективности внутреннего контроля может быть использована иерархическая «лестница» приемов и способов оценки</w:t>
      </w:r>
      <w:r w:rsidR="002C350F">
        <w:rPr>
          <w:color w:val="222222"/>
          <w:sz w:val="28"/>
          <w:szCs w:val="28"/>
        </w:rPr>
        <w:t xml:space="preserve"> (Рисунок 6)</w:t>
      </w:r>
      <w:r>
        <w:rPr>
          <w:color w:val="222222"/>
          <w:sz w:val="28"/>
          <w:szCs w:val="28"/>
        </w:rPr>
        <w:t>.</w:t>
      </w:r>
    </w:p>
    <w:p w:rsidR="002C350F" w:rsidRPr="002171A8" w:rsidRDefault="002C350F" w:rsidP="002C350F">
      <w:pPr>
        <w:pStyle w:val="af"/>
        <w:shd w:val="clear" w:color="auto" w:fill="FFFFFF"/>
        <w:spacing w:before="0" w:beforeAutospacing="0" w:after="0" w:afterAutospacing="0" w:line="360" w:lineRule="auto"/>
        <w:ind w:firstLine="709"/>
        <w:jc w:val="both"/>
        <w:rPr>
          <w:color w:val="222222"/>
          <w:sz w:val="28"/>
          <w:szCs w:val="28"/>
        </w:rPr>
      </w:pPr>
      <w:r w:rsidRPr="002171A8">
        <w:rPr>
          <w:color w:val="222222"/>
          <w:sz w:val="28"/>
          <w:szCs w:val="28"/>
        </w:rPr>
        <w:t>Процедуры внутреннего контроля представляют собой действия, направленные на минимизацию рисков, которые оказывают влияние на возможность достижения целей экономического субъекта.</w:t>
      </w:r>
    </w:p>
    <w:p w:rsidR="002C350F" w:rsidRDefault="002C350F" w:rsidP="002C350F">
      <w:pPr>
        <w:pStyle w:val="af"/>
        <w:shd w:val="clear" w:color="auto" w:fill="FFFFFF"/>
        <w:spacing w:before="0" w:beforeAutospacing="0" w:after="0" w:afterAutospacing="0" w:line="360" w:lineRule="auto"/>
        <w:ind w:firstLine="709"/>
        <w:jc w:val="both"/>
        <w:rPr>
          <w:color w:val="222222"/>
          <w:sz w:val="28"/>
          <w:szCs w:val="28"/>
        </w:rPr>
      </w:pPr>
      <w:r w:rsidRPr="002171A8">
        <w:rPr>
          <w:color w:val="222222"/>
          <w:sz w:val="28"/>
          <w:szCs w:val="28"/>
        </w:rPr>
        <w:t>Опрос персонала экономического субъекта проводится для того, чтобы оценить его знания и квалификацию, а также получить информацию о порядке совершения фактов хозяйственной жизни и функционирования внутреннего контроля. Наблюдение за совершением фактов хозяйственной жизни и осуществлением внутреннего контроля позволяет подтвердить факт его существования и действенность. Аналитические приемы применяются при необходимости выделения формализованных показателей оценки внутреннего контроля.</w:t>
      </w:r>
      <w:r>
        <w:rPr>
          <w:color w:val="222222"/>
          <w:sz w:val="28"/>
          <w:szCs w:val="28"/>
        </w:rPr>
        <w:t xml:space="preserve"> </w:t>
      </w:r>
      <w:r w:rsidRPr="002171A8">
        <w:rPr>
          <w:color w:val="222222"/>
          <w:sz w:val="28"/>
          <w:szCs w:val="28"/>
        </w:rPr>
        <w:t xml:space="preserve">Проверка доказательств осуществления внутреннего контроля и его результатов применяется в случае, если его результаты были </w:t>
      </w:r>
      <w:r>
        <w:rPr>
          <w:color w:val="222222"/>
          <w:sz w:val="28"/>
          <w:szCs w:val="28"/>
        </w:rPr>
        <w:t xml:space="preserve">отражены </w:t>
      </w:r>
      <w:r w:rsidRPr="002171A8">
        <w:rPr>
          <w:color w:val="222222"/>
          <w:sz w:val="28"/>
          <w:szCs w:val="28"/>
        </w:rPr>
        <w:t>документ</w:t>
      </w:r>
      <w:r>
        <w:rPr>
          <w:color w:val="222222"/>
          <w:sz w:val="28"/>
          <w:szCs w:val="28"/>
        </w:rPr>
        <w:t>ально.</w:t>
      </w:r>
    </w:p>
    <w:p w:rsidR="002C350F" w:rsidRDefault="002C350F" w:rsidP="00F65FD3">
      <w:pPr>
        <w:pStyle w:val="af"/>
        <w:shd w:val="clear" w:color="auto" w:fill="FFFFFF"/>
        <w:spacing w:before="0" w:beforeAutospacing="0" w:after="0" w:afterAutospacing="0" w:line="360" w:lineRule="auto"/>
        <w:ind w:firstLine="709"/>
        <w:jc w:val="both"/>
        <w:rPr>
          <w:color w:val="222222"/>
          <w:sz w:val="28"/>
          <w:szCs w:val="28"/>
        </w:rPr>
      </w:pPr>
    </w:p>
    <w:p w:rsidR="00F65FD3" w:rsidRDefault="00F65FD3" w:rsidP="00F65FD3">
      <w:pPr>
        <w:shd w:val="clear" w:color="auto" w:fill="FFFFFF"/>
        <w:spacing w:after="0" w:line="360" w:lineRule="auto"/>
        <w:ind w:firstLine="709"/>
        <w:jc w:val="both"/>
        <w:rPr>
          <w:rFonts w:ascii="Times New Roman" w:hAnsi="Times New Roman" w:cs="Times New Roman"/>
          <w:color w:val="222222"/>
          <w:sz w:val="28"/>
          <w:szCs w:val="28"/>
        </w:rPr>
      </w:pPr>
      <w:r w:rsidRPr="002171A8">
        <w:rPr>
          <w:rFonts w:ascii="Times New Roman" w:hAnsi="Times New Roman" w:cs="Times New Roman"/>
          <w:noProof/>
          <w:color w:val="222222"/>
          <w:sz w:val="28"/>
          <w:szCs w:val="28"/>
        </w:rPr>
        <w:lastRenderedPageBreak/>
        <w:drawing>
          <wp:inline distT="0" distB="0" distL="0" distR="0">
            <wp:extent cx="4676775" cy="4972050"/>
            <wp:effectExtent l="0" t="0" r="0" b="0"/>
            <wp:docPr id="2" name="Рисунок 2" descr="Иерархия приемов и способов оценки эффективности внутреннего контр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ерархия приемов и способов оценки эффективности внутреннего контрол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775" cy="4972050"/>
                    </a:xfrm>
                    <a:prstGeom prst="rect">
                      <a:avLst/>
                    </a:prstGeom>
                    <a:noFill/>
                    <a:ln>
                      <a:noFill/>
                    </a:ln>
                  </pic:spPr>
                </pic:pic>
              </a:graphicData>
            </a:graphic>
          </wp:inline>
        </w:drawing>
      </w:r>
    </w:p>
    <w:p w:rsidR="002C350F" w:rsidRPr="002171A8" w:rsidRDefault="002C350F" w:rsidP="002C350F">
      <w:pPr>
        <w:pStyle w:val="af"/>
        <w:shd w:val="clear" w:color="auto" w:fill="FFFFFF"/>
        <w:spacing w:before="0" w:beforeAutospacing="0" w:after="0" w:afterAutospacing="0" w:line="360" w:lineRule="auto"/>
        <w:ind w:firstLine="709"/>
        <w:jc w:val="both"/>
        <w:rPr>
          <w:color w:val="222222"/>
          <w:sz w:val="28"/>
          <w:szCs w:val="28"/>
        </w:rPr>
      </w:pPr>
      <w:r w:rsidRPr="002171A8">
        <w:rPr>
          <w:color w:val="222222"/>
          <w:sz w:val="28"/>
          <w:szCs w:val="28"/>
        </w:rPr>
        <w:t xml:space="preserve">Рисунок </w:t>
      </w:r>
      <w:r>
        <w:rPr>
          <w:color w:val="222222"/>
          <w:sz w:val="28"/>
          <w:szCs w:val="28"/>
        </w:rPr>
        <w:t>6-</w:t>
      </w:r>
      <w:r w:rsidRPr="002171A8">
        <w:rPr>
          <w:color w:val="222222"/>
          <w:sz w:val="28"/>
          <w:szCs w:val="28"/>
        </w:rPr>
        <w:t xml:space="preserve"> Иерархия приемов и способов оценки эффективности внутреннего контроля</w:t>
      </w:r>
    </w:p>
    <w:p w:rsidR="00F65FD3" w:rsidRPr="002171A8" w:rsidRDefault="00F65FD3" w:rsidP="00F65FD3">
      <w:pPr>
        <w:pStyle w:val="af"/>
        <w:shd w:val="clear" w:color="auto" w:fill="FFFFFF"/>
        <w:spacing w:before="0" w:beforeAutospacing="0" w:after="0" w:afterAutospacing="0" w:line="360" w:lineRule="auto"/>
        <w:ind w:firstLine="709"/>
        <w:jc w:val="both"/>
        <w:rPr>
          <w:color w:val="222222"/>
          <w:sz w:val="28"/>
          <w:szCs w:val="28"/>
        </w:rPr>
      </w:pPr>
      <w:r w:rsidRPr="002171A8">
        <w:rPr>
          <w:color w:val="222222"/>
          <w:sz w:val="28"/>
          <w:szCs w:val="28"/>
        </w:rPr>
        <w:t>Повторное проведение процедуры внутреннего контроля применяется, если все остальные способы не смогли обеспечить достаточного доказательства эффективности внутреннего контроля и его документальное оформление отсутствует.</w:t>
      </w:r>
    </w:p>
    <w:p w:rsidR="00F65FD3" w:rsidRPr="002171A8" w:rsidRDefault="00F65FD3" w:rsidP="00F65FD3">
      <w:pPr>
        <w:pStyle w:val="af"/>
        <w:shd w:val="clear" w:color="auto" w:fill="FFFFFF"/>
        <w:spacing w:before="0" w:beforeAutospacing="0" w:after="0" w:afterAutospacing="0" w:line="360" w:lineRule="auto"/>
        <w:ind w:firstLine="709"/>
        <w:jc w:val="both"/>
        <w:rPr>
          <w:color w:val="222222"/>
          <w:sz w:val="28"/>
          <w:szCs w:val="28"/>
        </w:rPr>
      </w:pPr>
      <w:r>
        <w:rPr>
          <w:color w:val="222222"/>
          <w:sz w:val="28"/>
          <w:szCs w:val="28"/>
        </w:rPr>
        <w:t>Р</w:t>
      </w:r>
      <w:r w:rsidRPr="002171A8">
        <w:rPr>
          <w:color w:val="222222"/>
          <w:sz w:val="28"/>
          <w:szCs w:val="28"/>
        </w:rPr>
        <w:t>езультаты оценки эффективности внутреннего контроля должны быть задокументированы. Особых требований к оформлению итогового документа по результатам оценки внутреннего контроля нет. Вместе с тем необходимо отметить, что формируемый документ должен быть достаточным и уместным и отвечать таким критериям, как: простота; наглядность; понятность; нейтральность информации</w:t>
      </w:r>
      <w:r>
        <w:rPr>
          <w:color w:val="222222"/>
          <w:sz w:val="28"/>
          <w:szCs w:val="28"/>
        </w:rPr>
        <w:t>.</w:t>
      </w:r>
    </w:p>
    <w:p w:rsidR="00F65FD3" w:rsidRPr="002171A8" w:rsidRDefault="00F65FD3" w:rsidP="00F65FD3">
      <w:pPr>
        <w:pStyle w:val="af"/>
        <w:shd w:val="clear" w:color="auto" w:fill="FFFFFF"/>
        <w:spacing w:before="0" w:beforeAutospacing="0" w:after="0" w:afterAutospacing="0" w:line="360" w:lineRule="auto"/>
        <w:ind w:firstLine="709"/>
        <w:jc w:val="both"/>
        <w:rPr>
          <w:color w:val="222222"/>
          <w:sz w:val="28"/>
          <w:szCs w:val="28"/>
        </w:rPr>
      </w:pPr>
      <w:r w:rsidRPr="002171A8">
        <w:rPr>
          <w:color w:val="222222"/>
          <w:sz w:val="28"/>
          <w:szCs w:val="28"/>
        </w:rPr>
        <w:lastRenderedPageBreak/>
        <w:t>Если в ходе изучения и оценки эффективности системы внутреннего контроля будут выявлены отдельные недостатки, рекомендуется использовать следующие процедуры:</w:t>
      </w:r>
    </w:p>
    <w:p w:rsidR="00F65FD3" w:rsidRPr="002171A8" w:rsidRDefault="00F65FD3" w:rsidP="00F65FD3">
      <w:pPr>
        <w:numPr>
          <w:ilvl w:val="0"/>
          <w:numId w:val="30"/>
        </w:numPr>
        <w:shd w:val="clear" w:color="auto" w:fill="FFFFFF"/>
        <w:spacing w:after="0" w:line="360" w:lineRule="auto"/>
        <w:ind w:firstLine="709"/>
        <w:jc w:val="both"/>
        <w:rPr>
          <w:rFonts w:ascii="Times New Roman" w:hAnsi="Times New Roman" w:cs="Times New Roman"/>
          <w:color w:val="222222"/>
          <w:sz w:val="28"/>
          <w:szCs w:val="28"/>
        </w:rPr>
      </w:pPr>
      <w:r w:rsidRPr="002171A8">
        <w:rPr>
          <w:rFonts w:ascii="Times New Roman" w:hAnsi="Times New Roman" w:cs="Times New Roman"/>
          <w:color w:val="222222"/>
          <w:sz w:val="28"/>
          <w:szCs w:val="28"/>
        </w:rPr>
        <w:t>рассмотрение характера и причин неэффективности внутреннего контроля;</w:t>
      </w:r>
    </w:p>
    <w:p w:rsidR="00F65FD3" w:rsidRPr="002171A8" w:rsidRDefault="00F65FD3" w:rsidP="00F65FD3">
      <w:pPr>
        <w:numPr>
          <w:ilvl w:val="0"/>
          <w:numId w:val="30"/>
        </w:numPr>
        <w:shd w:val="clear" w:color="auto" w:fill="FFFFFF"/>
        <w:spacing w:after="0" w:line="360" w:lineRule="auto"/>
        <w:ind w:firstLine="709"/>
        <w:jc w:val="both"/>
        <w:rPr>
          <w:rFonts w:ascii="Times New Roman" w:hAnsi="Times New Roman" w:cs="Times New Roman"/>
          <w:color w:val="222222"/>
          <w:sz w:val="28"/>
          <w:szCs w:val="28"/>
        </w:rPr>
      </w:pPr>
      <w:r w:rsidRPr="002171A8">
        <w:rPr>
          <w:rFonts w:ascii="Times New Roman" w:hAnsi="Times New Roman" w:cs="Times New Roman"/>
          <w:color w:val="222222"/>
          <w:sz w:val="28"/>
          <w:szCs w:val="28"/>
        </w:rPr>
        <w:t>проведение дополнительной проверки или тестирования системы (если проверяющий посчитает это необходимым);</w:t>
      </w:r>
    </w:p>
    <w:p w:rsidR="00F65FD3" w:rsidRPr="002171A8" w:rsidRDefault="00F65FD3" w:rsidP="00F65FD3">
      <w:pPr>
        <w:numPr>
          <w:ilvl w:val="0"/>
          <w:numId w:val="30"/>
        </w:numPr>
        <w:shd w:val="clear" w:color="auto" w:fill="FFFFFF"/>
        <w:spacing w:after="0" w:line="360" w:lineRule="auto"/>
        <w:ind w:firstLine="709"/>
        <w:jc w:val="both"/>
        <w:rPr>
          <w:rFonts w:ascii="Times New Roman" w:hAnsi="Times New Roman" w:cs="Times New Roman"/>
          <w:color w:val="222222"/>
          <w:sz w:val="28"/>
          <w:szCs w:val="28"/>
        </w:rPr>
      </w:pPr>
      <w:r w:rsidRPr="002171A8">
        <w:rPr>
          <w:rFonts w:ascii="Times New Roman" w:hAnsi="Times New Roman" w:cs="Times New Roman"/>
          <w:color w:val="222222"/>
          <w:sz w:val="28"/>
          <w:szCs w:val="28"/>
        </w:rPr>
        <w:t>определение направлений и формулирование рекомендаций в части устранения выявленных недостатков.</w:t>
      </w:r>
    </w:p>
    <w:p w:rsidR="00F65FD3" w:rsidRPr="002171A8" w:rsidRDefault="00F65FD3" w:rsidP="00F65FD3">
      <w:pPr>
        <w:shd w:val="clear" w:color="auto" w:fill="FFFFFF"/>
        <w:spacing w:after="0" w:line="360" w:lineRule="auto"/>
        <w:ind w:firstLine="709"/>
        <w:jc w:val="both"/>
        <w:rPr>
          <w:rFonts w:ascii="Times New Roman" w:hAnsi="Times New Roman" w:cs="Times New Roman"/>
          <w:color w:val="222222"/>
          <w:sz w:val="28"/>
          <w:szCs w:val="28"/>
        </w:rPr>
      </w:pPr>
      <w:r w:rsidRPr="002171A8">
        <w:rPr>
          <w:rFonts w:ascii="Times New Roman" w:hAnsi="Times New Roman" w:cs="Times New Roman"/>
          <w:color w:val="222222"/>
          <w:sz w:val="28"/>
          <w:szCs w:val="28"/>
        </w:rPr>
        <w:t>При формировании рекомендаций по устранению выявленных недостатков во внутреннем контроле необходимо:</w:t>
      </w:r>
    </w:p>
    <w:p w:rsidR="00F65FD3" w:rsidRPr="002171A8" w:rsidRDefault="00F65FD3" w:rsidP="00F65FD3">
      <w:pPr>
        <w:numPr>
          <w:ilvl w:val="0"/>
          <w:numId w:val="30"/>
        </w:numPr>
        <w:shd w:val="clear" w:color="auto" w:fill="FFFFFF"/>
        <w:spacing w:after="0" w:line="360" w:lineRule="auto"/>
        <w:ind w:firstLine="709"/>
        <w:jc w:val="both"/>
        <w:rPr>
          <w:rFonts w:ascii="Times New Roman" w:hAnsi="Times New Roman" w:cs="Times New Roman"/>
          <w:color w:val="222222"/>
          <w:sz w:val="28"/>
          <w:szCs w:val="28"/>
        </w:rPr>
      </w:pPr>
      <w:r w:rsidRPr="002171A8">
        <w:rPr>
          <w:rFonts w:ascii="Times New Roman" w:hAnsi="Times New Roman" w:cs="Times New Roman"/>
          <w:color w:val="222222"/>
          <w:sz w:val="28"/>
          <w:szCs w:val="28"/>
        </w:rPr>
        <w:t>описать недостаток внутреннего контроля и сопутствующий ему риск;</w:t>
      </w:r>
    </w:p>
    <w:p w:rsidR="00F65FD3" w:rsidRPr="002171A8" w:rsidRDefault="00F65FD3" w:rsidP="00F65FD3">
      <w:pPr>
        <w:numPr>
          <w:ilvl w:val="0"/>
          <w:numId w:val="30"/>
        </w:numPr>
        <w:shd w:val="clear" w:color="auto" w:fill="FFFFFF"/>
        <w:spacing w:after="0" w:line="360" w:lineRule="auto"/>
        <w:ind w:firstLine="709"/>
        <w:jc w:val="both"/>
        <w:rPr>
          <w:rFonts w:ascii="Times New Roman" w:hAnsi="Times New Roman" w:cs="Times New Roman"/>
          <w:color w:val="222222"/>
          <w:sz w:val="28"/>
          <w:szCs w:val="28"/>
        </w:rPr>
      </w:pPr>
      <w:r w:rsidRPr="002171A8">
        <w:rPr>
          <w:rFonts w:ascii="Times New Roman" w:hAnsi="Times New Roman" w:cs="Times New Roman"/>
          <w:color w:val="222222"/>
          <w:sz w:val="28"/>
          <w:szCs w:val="28"/>
        </w:rPr>
        <w:t>описать действия, которые необходимо предпринять для устранения недостатка;</w:t>
      </w:r>
    </w:p>
    <w:p w:rsidR="00F65FD3" w:rsidRPr="002171A8" w:rsidRDefault="00F65FD3" w:rsidP="00F65FD3">
      <w:pPr>
        <w:numPr>
          <w:ilvl w:val="0"/>
          <w:numId w:val="30"/>
        </w:numPr>
        <w:shd w:val="clear" w:color="auto" w:fill="FFFFFF"/>
        <w:spacing w:after="0" w:line="360" w:lineRule="auto"/>
        <w:ind w:firstLine="709"/>
        <w:jc w:val="both"/>
        <w:rPr>
          <w:rFonts w:ascii="Times New Roman" w:hAnsi="Times New Roman" w:cs="Times New Roman"/>
          <w:color w:val="222222"/>
          <w:sz w:val="28"/>
          <w:szCs w:val="28"/>
        </w:rPr>
      </w:pPr>
      <w:r w:rsidRPr="002171A8">
        <w:rPr>
          <w:rFonts w:ascii="Times New Roman" w:hAnsi="Times New Roman" w:cs="Times New Roman"/>
          <w:color w:val="222222"/>
          <w:sz w:val="28"/>
          <w:szCs w:val="28"/>
        </w:rPr>
        <w:t>назначить лицо, ответственное за устранение недостатка;</w:t>
      </w:r>
    </w:p>
    <w:p w:rsidR="00F65FD3" w:rsidRPr="002171A8" w:rsidRDefault="00F65FD3" w:rsidP="00F65FD3">
      <w:pPr>
        <w:numPr>
          <w:ilvl w:val="0"/>
          <w:numId w:val="30"/>
        </w:numPr>
        <w:shd w:val="clear" w:color="auto" w:fill="FFFFFF"/>
        <w:spacing w:after="0" w:line="360" w:lineRule="auto"/>
        <w:ind w:firstLine="709"/>
        <w:jc w:val="both"/>
        <w:rPr>
          <w:rFonts w:ascii="Times New Roman" w:hAnsi="Times New Roman" w:cs="Times New Roman"/>
          <w:color w:val="222222"/>
          <w:sz w:val="28"/>
          <w:szCs w:val="28"/>
        </w:rPr>
      </w:pPr>
      <w:r w:rsidRPr="002171A8">
        <w:rPr>
          <w:rFonts w:ascii="Times New Roman" w:hAnsi="Times New Roman" w:cs="Times New Roman"/>
          <w:color w:val="222222"/>
          <w:sz w:val="28"/>
          <w:szCs w:val="28"/>
        </w:rPr>
        <w:t>установить сроки устранения недостатка.</w:t>
      </w:r>
    </w:p>
    <w:p w:rsidR="00F65FD3" w:rsidRDefault="00F65FD3" w:rsidP="00F65FD3">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П</w:t>
      </w:r>
      <w:r w:rsidRPr="00576043">
        <w:rPr>
          <w:rFonts w:ascii="Times New Roman" w:hAnsi="Times New Roman" w:cs="Times New Roman"/>
          <w:color w:val="222222"/>
          <w:sz w:val="28"/>
          <w:szCs w:val="28"/>
        </w:rPr>
        <w:t>оследовательность проведения процедур и необходимую информационную базу оценки эффективности системы внутреннего контроля</w:t>
      </w:r>
      <w:r>
        <w:rPr>
          <w:rFonts w:ascii="Times New Roman" w:hAnsi="Times New Roman" w:cs="Times New Roman"/>
          <w:color w:val="222222"/>
          <w:sz w:val="28"/>
          <w:szCs w:val="28"/>
        </w:rPr>
        <w:t xml:space="preserve"> можно представить следующим образом.</w:t>
      </w:r>
    </w:p>
    <w:p w:rsidR="00F65FD3" w:rsidRPr="000A7B92" w:rsidRDefault="00F65FD3" w:rsidP="00F65FD3">
      <w:pPr>
        <w:pStyle w:val="af"/>
        <w:shd w:val="clear" w:color="auto" w:fill="FFFFFF"/>
        <w:spacing w:before="0" w:beforeAutospacing="0" w:after="0" w:afterAutospacing="0" w:line="360" w:lineRule="auto"/>
        <w:ind w:firstLine="709"/>
        <w:jc w:val="both"/>
        <w:rPr>
          <w:color w:val="222222"/>
          <w:sz w:val="28"/>
          <w:szCs w:val="28"/>
        </w:rPr>
      </w:pPr>
    </w:p>
    <w:p w:rsidR="00F65FD3" w:rsidRPr="000A7B92" w:rsidRDefault="00F65FD3" w:rsidP="00F65FD3">
      <w:pPr>
        <w:shd w:val="clear" w:color="auto" w:fill="FFFFFF"/>
        <w:spacing w:after="0" w:line="360" w:lineRule="auto"/>
        <w:ind w:firstLine="709"/>
        <w:jc w:val="both"/>
        <w:rPr>
          <w:rFonts w:ascii="Times New Roman" w:hAnsi="Times New Roman" w:cs="Times New Roman"/>
          <w:color w:val="222222"/>
          <w:sz w:val="28"/>
          <w:szCs w:val="28"/>
        </w:rPr>
      </w:pPr>
      <w:r w:rsidRPr="000A7B92">
        <w:rPr>
          <w:rFonts w:ascii="Times New Roman" w:hAnsi="Times New Roman" w:cs="Times New Roman"/>
          <w:noProof/>
          <w:color w:val="222222"/>
          <w:sz w:val="28"/>
          <w:szCs w:val="28"/>
        </w:rPr>
        <w:lastRenderedPageBreak/>
        <w:drawing>
          <wp:inline distT="0" distB="0" distL="0" distR="0">
            <wp:extent cx="5524500" cy="6486525"/>
            <wp:effectExtent l="0" t="0" r="0" b="0"/>
            <wp:docPr id="3" name="Рисунок 1" descr="Схема формирования информационных потоков в процессе оценки эффективности системы внутреннего контр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а формирования информационных потоков в процессе оценки эффективности системы внутреннего контрол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6486525"/>
                    </a:xfrm>
                    <a:prstGeom prst="rect">
                      <a:avLst/>
                    </a:prstGeom>
                    <a:noFill/>
                    <a:ln>
                      <a:noFill/>
                    </a:ln>
                  </pic:spPr>
                </pic:pic>
              </a:graphicData>
            </a:graphic>
          </wp:inline>
        </w:drawing>
      </w:r>
    </w:p>
    <w:p w:rsidR="002C350F" w:rsidRDefault="002C350F" w:rsidP="00F65FD3">
      <w:pPr>
        <w:pStyle w:val="af"/>
        <w:shd w:val="clear" w:color="auto" w:fill="FFFFFF"/>
        <w:spacing w:before="0" w:beforeAutospacing="0" w:after="0" w:afterAutospacing="0" w:line="360" w:lineRule="auto"/>
        <w:ind w:firstLine="709"/>
        <w:jc w:val="both"/>
        <w:rPr>
          <w:color w:val="222222"/>
          <w:sz w:val="28"/>
          <w:szCs w:val="28"/>
        </w:rPr>
      </w:pPr>
      <w:r w:rsidRPr="000A7B92">
        <w:rPr>
          <w:color w:val="222222"/>
          <w:sz w:val="28"/>
          <w:szCs w:val="28"/>
        </w:rPr>
        <w:t xml:space="preserve">Рисунок </w:t>
      </w:r>
      <w:r>
        <w:rPr>
          <w:color w:val="222222"/>
          <w:sz w:val="28"/>
          <w:szCs w:val="28"/>
        </w:rPr>
        <w:t>7 -</w:t>
      </w:r>
      <w:r w:rsidRPr="000A7B92">
        <w:rPr>
          <w:color w:val="222222"/>
          <w:sz w:val="28"/>
          <w:szCs w:val="28"/>
        </w:rPr>
        <w:t xml:space="preserve"> Схема формирования информационных потоков в процессе оценки эффективности системы внутреннего контроля</w:t>
      </w:r>
      <w:r>
        <w:rPr>
          <w:color w:val="222222"/>
          <w:sz w:val="28"/>
          <w:szCs w:val="28"/>
        </w:rPr>
        <w:t xml:space="preserve"> </w:t>
      </w:r>
    </w:p>
    <w:p w:rsidR="00FE0D8D" w:rsidRDefault="00F65FD3" w:rsidP="002C350F">
      <w:pPr>
        <w:pStyle w:val="af"/>
        <w:shd w:val="clear" w:color="auto" w:fill="FFFFFF"/>
        <w:spacing w:before="0" w:beforeAutospacing="0" w:after="0" w:afterAutospacing="0" w:line="360" w:lineRule="auto"/>
        <w:ind w:firstLine="709"/>
        <w:jc w:val="both"/>
        <w:rPr>
          <w:sz w:val="28"/>
          <w:szCs w:val="28"/>
          <w:bdr w:val="none" w:sz="0" w:space="0" w:color="auto" w:frame="1"/>
        </w:rPr>
      </w:pPr>
      <w:r>
        <w:rPr>
          <w:color w:val="222222"/>
          <w:sz w:val="28"/>
          <w:szCs w:val="28"/>
        </w:rPr>
        <w:t>С</w:t>
      </w:r>
      <w:r w:rsidRPr="000A7B92">
        <w:rPr>
          <w:color w:val="222222"/>
          <w:sz w:val="28"/>
          <w:szCs w:val="28"/>
        </w:rPr>
        <w:t xml:space="preserve">ледует отметить, что из-за отсутствия четко сформулированного стандарта в части оценки эффективности внутреннего контроля </w:t>
      </w:r>
      <w:r>
        <w:rPr>
          <w:color w:val="222222"/>
          <w:sz w:val="28"/>
          <w:szCs w:val="28"/>
        </w:rPr>
        <w:t>общественным организациям</w:t>
      </w:r>
      <w:r w:rsidRPr="000A7B92">
        <w:rPr>
          <w:color w:val="222222"/>
          <w:sz w:val="28"/>
          <w:szCs w:val="28"/>
        </w:rPr>
        <w:t xml:space="preserve"> приходится самостоятельно формировать мнение о соответствии внутреннего контроля целям и задачам своей деятельности, а также проводить проверку эффективности контрольных мероприятий</w:t>
      </w:r>
      <w:r>
        <w:rPr>
          <w:color w:val="222222"/>
          <w:sz w:val="28"/>
          <w:szCs w:val="28"/>
        </w:rPr>
        <w:t>, основываясь на собственном опыте.</w:t>
      </w:r>
    </w:p>
    <w:p w:rsidR="00864524" w:rsidRDefault="00864524" w:rsidP="00A25A66">
      <w:pPr>
        <w:pStyle w:val="a6"/>
        <w:spacing w:after="0" w:line="360" w:lineRule="auto"/>
        <w:ind w:left="450"/>
        <w:jc w:val="both"/>
        <w:rPr>
          <w:rFonts w:ascii="Times New Roman" w:eastAsia="Times New Roman" w:hAnsi="Times New Roman" w:cs="Times New Roman"/>
          <w:sz w:val="28"/>
          <w:szCs w:val="28"/>
          <w:bdr w:val="none" w:sz="0" w:space="0" w:color="auto" w:frame="1"/>
        </w:rPr>
        <w:sectPr w:rsidR="00864524" w:rsidSect="00E17805">
          <w:footerReference w:type="even" r:id="rId12"/>
          <w:footerReference w:type="default" r:id="rId13"/>
          <w:footnotePr>
            <w:numRestart w:val="eachPage"/>
          </w:footnotePr>
          <w:pgSz w:w="11906" w:h="16838" w:code="9"/>
          <w:pgMar w:top="1134" w:right="851" w:bottom="902" w:left="1701" w:header="709" w:footer="567" w:gutter="0"/>
          <w:cols w:space="708"/>
          <w:titlePg/>
          <w:docGrid w:linePitch="360"/>
        </w:sectPr>
      </w:pPr>
    </w:p>
    <w:p w:rsidR="00864524" w:rsidRPr="00864524" w:rsidRDefault="00864524" w:rsidP="00864524">
      <w:pPr>
        <w:pStyle w:val="1"/>
        <w:rPr>
          <w:color w:val="auto"/>
        </w:rPr>
      </w:pPr>
      <w:bookmarkStart w:id="15" w:name="_Toc485119037"/>
      <w:bookmarkStart w:id="16" w:name="_Toc494824884"/>
      <w:r w:rsidRPr="00864524">
        <w:rPr>
          <w:color w:val="auto"/>
        </w:rPr>
        <w:lastRenderedPageBreak/>
        <w:t>Заключение</w:t>
      </w:r>
      <w:bookmarkEnd w:id="15"/>
      <w:bookmarkEnd w:id="16"/>
    </w:p>
    <w:p w:rsidR="00864524" w:rsidRDefault="00864524" w:rsidP="00864524">
      <w:pPr>
        <w:spacing w:after="0" w:line="360" w:lineRule="auto"/>
        <w:ind w:firstLine="709"/>
        <w:jc w:val="both"/>
        <w:rPr>
          <w:rFonts w:ascii="Times New Roman" w:hAnsi="Times New Roman" w:cs="Times New Roman"/>
          <w:sz w:val="28"/>
          <w:szCs w:val="28"/>
        </w:rPr>
      </w:pPr>
    </w:p>
    <w:p w:rsidR="00864524" w:rsidRPr="00864524" w:rsidRDefault="00864524" w:rsidP="00864524">
      <w:pPr>
        <w:pStyle w:val="a6"/>
        <w:widowControl w:val="0"/>
        <w:tabs>
          <w:tab w:val="left" w:pos="7230"/>
        </w:tabs>
        <w:autoSpaceDE w:val="0"/>
        <w:spacing w:after="0" w:line="360" w:lineRule="auto"/>
        <w:ind w:left="0" w:firstLine="709"/>
        <w:jc w:val="both"/>
        <w:rPr>
          <w:rFonts w:ascii="Times New Roman" w:hAnsi="Times New Roman" w:cs="Times New Roman"/>
          <w:sz w:val="28"/>
          <w:szCs w:val="28"/>
        </w:rPr>
      </w:pPr>
      <w:r w:rsidRPr="00864524">
        <w:rPr>
          <w:rFonts w:ascii="Times New Roman" w:hAnsi="Times New Roman" w:cs="Times New Roman"/>
          <w:sz w:val="28"/>
          <w:szCs w:val="28"/>
        </w:rPr>
        <w:t>В современных условиях контроль является неотъемлемой частью процесса управления организацией, а также способствует достижению ориентиров ее деятельности и предотвращению возможных финансовых потерь.</w:t>
      </w:r>
    </w:p>
    <w:p w:rsidR="00864524" w:rsidRPr="00864524" w:rsidRDefault="00864524" w:rsidP="00864524">
      <w:pPr>
        <w:pStyle w:val="af"/>
        <w:spacing w:before="0" w:beforeAutospacing="0" w:after="0" w:afterAutospacing="0" w:line="360" w:lineRule="auto"/>
        <w:ind w:firstLine="720"/>
        <w:jc w:val="both"/>
        <w:rPr>
          <w:bCs/>
          <w:sz w:val="28"/>
          <w:szCs w:val="28"/>
        </w:rPr>
      </w:pPr>
      <w:r w:rsidRPr="00864524">
        <w:rPr>
          <w:bCs/>
          <w:sz w:val="28"/>
          <w:szCs w:val="28"/>
        </w:rPr>
        <w:t xml:space="preserve">По результатам диссертационного исследования можно сделать следующие выводы. </w:t>
      </w:r>
    </w:p>
    <w:p w:rsidR="00864524" w:rsidRPr="00864524" w:rsidRDefault="00864524" w:rsidP="00864524">
      <w:pPr>
        <w:widowControl w:val="0"/>
        <w:autoSpaceDE w:val="0"/>
        <w:spacing w:after="0" w:line="360" w:lineRule="auto"/>
        <w:ind w:firstLine="709"/>
        <w:jc w:val="both"/>
        <w:rPr>
          <w:rFonts w:ascii="Times New Roman" w:eastAsia="MS Mincho" w:hAnsi="Times New Roman" w:cs="Times New Roman"/>
          <w:sz w:val="28"/>
          <w:szCs w:val="28"/>
          <w:lang w:eastAsia="ar-SA"/>
        </w:rPr>
      </w:pPr>
      <w:r w:rsidRPr="00864524">
        <w:rPr>
          <w:rFonts w:ascii="Times New Roman" w:hAnsi="Times New Roman" w:cs="Times New Roman"/>
          <w:bCs/>
          <w:sz w:val="28"/>
          <w:szCs w:val="28"/>
        </w:rPr>
        <w:t xml:space="preserve">1. На основе теоретико-методологических аспектов и существования разности подходов к понятию «внутренний контроль» и «система внутреннего контроля» нами предложено собственное уточненное понятие с отражением важности управленческого аспекта: </w:t>
      </w:r>
      <w:r w:rsidRPr="00864524">
        <w:rPr>
          <w:rFonts w:ascii="Times New Roman" w:hAnsi="Times New Roman" w:cs="Times New Roman"/>
          <w:sz w:val="28"/>
          <w:szCs w:val="28"/>
          <w:shd w:val="clear" w:color="auto" w:fill="FFFFFF"/>
        </w:rPr>
        <w:t>система внутреннего контроля - это с</w:t>
      </w:r>
      <w:r w:rsidRPr="00864524">
        <w:rPr>
          <w:rFonts w:ascii="Times New Roman" w:hAnsi="Times New Roman" w:cs="Times New Roman"/>
          <w:sz w:val="28"/>
          <w:szCs w:val="28"/>
        </w:rPr>
        <w:t>овокупность процедур, направленных на своевременное предотвращение и ликвидацию ошибок и искажений в документации, с целью осуществления эффективной деятельности хозяйствующего субъекта, с соблюдением законодательства.</w:t>
      </w:r>
    </w:p>
    <w:p w:rsidR="00864524" w:rsidRDefault="00864524" w:rsidP="008645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Анализируя имеющуюся классификацию систем внутреннего контроля нами предлагается выделить в отдельный классификационный признак по способу проведения контроля: собственными силами, косорсинг и аутсовсинг.</w:t>
      </w:r>
    </w:p>
    <w:p w:rsidR="00864524" w:rsidRDefault="00864524" w:rsidP="008645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Проведено сравнение способов проведения внутреннего контроля. Основываясь на нормативной базе, для общественных организаций основным способом проведения внутреннего контроля будет являться ревизия, но данный способ проведения внутреннего контроля охватывает малую часть деятельности хозяйствующего субъекта, по нашему мнению, для повышения эффективности контрольных мероприятий следует использовать внутренний контроль.</w:t>
      </w:r>
    </w:p>
    <w:p w:rsidR="008172AD" w:rsidRPr="00290564" w:rsidRDefault="00864524" w:rsidP="008172AD">
      <w:pPr>
        <w:spacing w:after="0" w:line="360" w:lineRule="auto"/>
        <w:ind w:firstLine="709"/>
        <w:jc w:val="both"/>
        <w:rPr>
          <w:rFonts w:ascii="Times New Roman" w:eastAsia="Times New Roman" w:hAnsi="Times New Roman" w:cs="Times New Roman"/>
          <w:iCs/>
          <w:color w:val="000000"/>
          <w:sz w:val="28"/>
          <w:szCs w:val="28"/>
        </w:rPr>
      </w:pPr>
      <w:r>
        <w:rPr>
          <w:rFonts w:ascii="Times New Roman" w:eastAsia="MS Mincho" w:hAnsi="Times New Roman" w:cs="Times New Roman"/>
          <w:sz w:val="28"/>
          <w:szCs w:val="28"/>
          <w:lang w:eastAsia="ar-SA"/>
        </w:rPr>
        <w:t>3</w:t>
      </w:r>
      <w:r w:rsidRPr="00864524">
        <w:rPr>
          <w:rFonts w:ascii="Times New Roman" w:eastAsia="MS Mincho" w:hAnsi="Times New Roman" w:cs="Times New Roman"/>
          <w:sz w:val="28"/>
          <w:szCs w:val="28"/>
          <w:lang w:eastAsia="ar-SA"/>
        </w:rPr>
        <w:t>.</w:t>
      </w:r>
      <w:r w:rsidR="008172AD" w:rsidRP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Отрасль</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экономики</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в</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области</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обеспечения</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пожарной</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безопасности</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это</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совокупность</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предприятий</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и</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производств,</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которые,</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на</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основе</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соответствующих</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технических</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регламентов</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и</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нормативных</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документов</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по</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пожарной</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безопасности,</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проектируют,</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создают,</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производят</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и</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обеспечивают</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эконо</w:t>
      </w:r>
      <w:r w:rsidR="008172AD" w:rsidRPr="008C6629">
        <w:rPr>
          <w:rStyle w:val="af2"/>
          <w:rFonts w:ascii="Times New Roman" w:hAnsi="Times New Roman" w:cs="Times New Roman"/>
          <w:i w:val="0"/>
          <w:color w:val="000000"/>
          <w:sz w:val="28"/>
          <w:szCs w:val="28"/>
        </w:rPr>
        <w:lastRenderedPageBreak/>
        <w:t>мику</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пожарно-технической</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продукцией,</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работами</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и</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услугами</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в</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области</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пожарной</w:t>
      </w:r>
      <w:r w:rsidR="008172AD">
        <w:rPr>
          <w:rStyle w:val="af2"/>
          <w:rFonts w:ascii="Times New Roman" w:hAnsi="Times New Roman" w:cs="Times New Roman"/>
          <w:i w:val="0"/>
          <w:color w:val="000000"/>
          <w:sz w:val="28"/>
          <w:szCs w:val="28"/>
        </w:rPr>
        <w:t xml:space="preserve"> </w:t>
      </w:r>
      <w:r w:rsidR="008172AD" w:rsidRPr="008C6629">
        <w:rPr>
          <w:rStyle w:val="af2"/>
          <w:rFonts w:ascii="Times New Roman" w:hAnsi="Times New Roman" w:cs="Times New Roman"/>
          <w:i w:val="0"/>
          <w:color w:val="000000"/>
          <w:sz w:val="28"/>
          <w:szCs w:val="28"/>
        </w:rPr>
        <w:t>безопасности</w:t>
      </w:r>
      <w:r w:rsidR="008172AD">
        <w:rPr>
          <w:rStyle w:val="af2"/>
          <w:rFonts w:ascii="Times New Roman" w:hAnsi="Times New Roman" w:cs="Times New Roman"/>
          <w:i w:val="0"/>
          <w:color w:val="000000"/>
          <w:sz w:val="28"/>
          <w:szCs w:val="28"/>
        </w:rPr>
        <w:t xml:space="preserve">. </w:t>
      </w:r>
      <w:r w:rsidR="008172AD" w:rsidRPr="00290564">
        <w:rPr>
          <w:rFonts w:ascii="Times New Roman" w:eastAsia="Times New Roman" w:hAnsi="Times New Roman" w:cs="Times New Roman"/>
          <w:iCs/>
          <w:color w:val="000000"/>
          <w:sz w:val="28"/>
          <w:szCs w:val="28"/>
        </w:rPr>
        <w:t>Деятельность</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общественных</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организаций</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в</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сфере</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пожарной</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безопасности</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регулируется</w:t>
      </w:r>
      <w:r w:rsidR="008172AD">
        <w:rPr>
          <w:rFonts w:ascii="Times New Roman" w:eastAsia="Times New Roman" w:hAnsi="Times New Roman" w:cs="Times New Roman"/>
          <w:iCs/>
          <w:color w:val="000000"/>
          <w:sz w:val="28"/>
          <w:szCs w:val="28"/>
        </w:rPr>
        <w:t xml:space="preserve"> следующими </w:t>
      </w:r>
      <w:r w:rsidR="008172AD" w:rsidRPr="00290564">
        <w:rPr>
          <w:rFonts w:ascii="Times New Roman" w:eastAsia="Times New Roman" w:hAnsi="Times New Roman" w:cs="Times New Roman"/>
          <w:iCs/>
          <w:color w:val="000000"/>
          <w:sz w:val="28"/>
          <w:szCs w:val="28"/>
        </w:rPr>
        <w:t>законами:</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ФЗ</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«О</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пожарной</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безопасности»</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от</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21.12.1994</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N</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69-ФЗ,</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ФЗ</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«Об</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общественных</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объединениях»</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от</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19.05.1995</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N</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82-ФЗ</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и</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ФЗ</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«О</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некоммерческих</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организациях»</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от</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12.01.1996</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N</w:t>
      </w:r>
      <w:r w:rsidR="008172AD">
        <w:rPr>
          <w:rFonts w:ascii="Times New Roman" w:eastAsia="Times New Roman" w:hAnsi="Times New Roman" w:cs="Times New Roman"/>
          <w:iCs/>
          <w:color w:val="000000"/>
          <w:sz w:val="28"/>
          <w:szCs w:val="28"/>
        </w:rPr>
        <w:t xml:space="preserve"> </w:t>
      </w:r>
      <w:r w:rsidR="008172AD" w:rsidRPr="00290564">
        <w:rPr>
          <w:rFonts w:ascii="Times New Roman" w:eastAsia="Times New Roman" w:hAnsi="Times New Roman" w:cs="Times New Roman"/>
          <w:iCs/>
          <w:color w:val="000000"/>
          <w:sz w:val="28"/>
          <w:szCs w:val="28"/>
        </w:rPr>
        <w:t>7-ФЗ</w:t>
      </w:r>
      <w:r w:rsidR="008172AD">
        <w:rPr>
          <w:rFonts w:ascii="Times New Roman" w:eastAsia="Times New Roman" w:hAnsi="Times New Roman" w:cs="Times New Roman"/>
          <w:iCs/>
          <w:color w:val="000000"/>
          <w:sz w:val="28"/>
          <w:szCs w:val="28"/>
        </w:rPr>
        <w:t xml:space="preserve">,ФЗ « О добровольной пожарной охране» </w:t>
      </w:r>
      <w:r w:rsidR="008172AD" w:rsidRPr="006C2A4E">
        <w:rPr>
          <w:rFonts w:ascii="Times New Roman" w:eastAsia="Times New Roman" w:hAnsi="Times New Roman" w:cs="Times New Roman"/>
          <w:iCs/>
          <w:color w:val="000000"/>
          <w:sz w:val="28"/>
          <w:szCs w:val="28"/>
        </w:rPr>
        <w:t>от</w:t>
      </w:r>
      <w:r w:rsidR="008172AD">
        <w:rPr>
          <w:rFonts w:ascii="Times New Roman" w:eastAsia="Times New Roman" w:hAnsi="Times New Roman" w:cs="Times New Roman"/>
          <w:iCs/>
          <w:color w:val="000000"/>
          <w:sz w:val="28"/>
          <w:szCs w:val="28"/>
        </w:rPr>
        <w:t xml:space="preserve"> </w:t>
      </w:r>
      <w:r w:rsidR="008172AD" w:rsidRPr="006C2A4E">
        <w:rPr>
          <w:rFonts w:ascii="Times New Roman" w:eastAsia="Times New Roman" w:hAnsi="Times New Roman" w:cs="Times New Roman"/>
          <w:iCs/>
          <w:color w:val="000000"/>
          <w:sz w:val="28"/>
          <w:szCs w:val="28"/>
        </w:rPr>
        <w:t>06.05.2011</w:t>
      </w:r>
      <w:r w:rsidR="008172AD">
        <w:rPr>
          <w:rFonts w:ascii="Times New Roman" w:eastAsia="Times New Roman" w:hAnsi="Times New Roman" w:cs="Times New Roman"/>
          <w:iCs/>
          <w:color w:val="000000"/>
          <w:sz w:val="28"/>
          <w:szCs w:val="28"/>
        </w:rPr>
        <w:t xml:space="preserve"> </w:t>
      </w:r>
      <w:r w:rsidR="008172AD" w:rsidRPr="006C2A4E">
        <w:rPr>
          <w:rFonts w:ascii="Times New Roman" w:eastAsia="Times New Roman" w:hAnsi="Times New Roman" w:cs="Times New Roman"/>
          <w:iCs/>
          <w:color w:val="000000"/>
          <w:sz w:val="28"/>
          <w:szCs w:val="28"/>
        </w:rPr>
        <w:t>N</w:t>
      </w:r>
      <w:r w:rsidR="008172AD">
        <w:rPr>
          <w:rFonts w:ascii="Times New Roman" w:eastAsia="Times New Roman" w:hAnsi="Times New Roman" w:cs="Times New Roman"/>
          <w:iCs/>
          <w:color w:val="000000"/>
          <w:sz w:val="28"/>
          <w:szCs w:val="28"/>
        </w:rPr>
        <w:t xml:space="preserve"> </w:t>
      </w:r>
      <w:r w:rsidR="008172AD" w:rsidRPr="006C2A4E">
        <w:rPr>
          <w:rFonts w:ascii="Times New Roman" w:eastAsia="Times New Roman" w:hAnsi="Times New Roman" w:cs="Times New Roman"/>
          <w:iCs/>
          <w:color w:val="000000"/>
          <w:sz w:val="28"/>
          <w:szCs w:val="28"/>
        </w:rPr>
        <w:t>100-ФЗ</w:t>
      </w:r>
    </w:p>
    <w:p w:rsidR="008172AD" w:rsidRPr="008172AD" w:rsidRDefault="008172AD" w:rsidP="008172AD">
      <w:pPr>
        <w:spacing w:after="0" w:line="360" w:lineRule="auto"/>
        <w:ind w:firstLine="709"/>
        <w:jc w:val="both"/>
        <w:rPr>
          <w:rFonts w:ascii="Times New Roman" w:eastAsia="Times New Roman" w:hAnsi="Times New Roman" w:cs="Times New Roman"/>
          <w:iCs/>
          <w:color w:val="000000"/>
          <w:sz w:val="28"/>
          <w:szCs w:val="28"/>
        </w:rPr>
      </w:pPr>
      <w:r w:rsidRPr="008172AD">
        <w:rPr>
          <w:rFonts w:ascii="Times New Roman" w:eastAsia="Times New Roman" w:hAnsi="Times New Roman" w:cs="Times New Roman"/>
          <w:iCs/>
          <w:color w:val="000000"/>
          <w:sz w:val="28"/>
          <w:szCs w:val="28"/>
        </w:rPr>
        <w:t>В структуре отрасли пожарной безопасности в Приволжском федеральном округе лидирующие позиции занимают: Нижегородская область (35 ед. или 16,43% к общему числу организаций), Республика Башкортостан (24 ед. или 11,27% к общему числу организаций), Республика Татарстан и Самарская область (по 22 ед. или 10,33% к общему числу организаций). Минимальное количество организаций в области пожарной безопасности в Приволжском федеральном округе зарегистрировано в Республике Мари Эл (4 ед. или 1,88% к общему числу организаций).</w:t>
      </w:r>
    </w:p>
    <w:p w:rsidR="008172AD" w:rsidRPr="008172AD" w:rsidRDefault="008172AD" w:rsidP="008172AD">
      <w:pPr>
        <w:spacing w:after="0" w:line="360" w:lineRule="auto"/>
        <w:ind w:firstLine="709"/>
        <w:jc w:val="both"/>
        <w:rPr>
          <w:rFonts w:ascii="Times New Roman" w:hAnsi="Times New Roman" w:cs="Times New Roman"/>
          <w:iCs/>
          <w:color w:val="000000"/>
          <w:sz w:val="28"/>
          <w:szCs w:val="28"/>
        </w:rPr>
      </w:pPr>
      <w:r w:rsidRPr="008172AD">
        <w:rPr>
          <w:rFonts w:ascii="Times New Roman" w:eastAsia="Times New Roman" w:hAnsi="Times New Roman" w:cs="Times New Roman"/>
          <w:iCs/>
          <w:color w:val="000000"/>
          <w:sz w:val="28"/>
          <w:szCs w:val="28"/>
        </w:rPr>
        <w:t>Структура отрасли пожарной безопасности в Приволжском федеральном округе сходна с составом организаций в области пожарной безопасности по организационно-правовой форме в Российской Федерации в целом: общественные организации (87 ед. или 40,85% к общему числу организаций), затем общественные учреждения (55 ед. или 25,82% к общему числу организаций), после некоммерческое партнерство (26 ед. или 12,21% к общему числу организаций). Наименее распространенная форма организации – ассоциация экономического развития (1 ед. или 0,47% к общему числу организаций). Так же можно выделить не характерные организационно-правовые формы организаций для сферы пожарной безопасности в Приволжском федеральном округе</w:t>
      </w:r>
      <w:r w:rsidRPr="008172AD">
        <w:rPr>
          <w:rFonts w:ascii="Times New Roman" w:hAnsi="Times New Roman" w:cs="Times New Roman"/>
          <w:iCs/>
          <w:color w:val="000000"/>
          <w:sz w:val="28"/>
          <w:szCs w:val="28"/>
        </w:rPr>
        <w:t>: Общественное движение, Общины малочисленных народов, Объединение работодателей и Иные некоммерческие организации.</w:t>
      </w:r>
    </w:p>
    <w:p w:rsidR="003C4368" w:rsidRPr="00150FED" w:rsidRDefault="003C4368" w:rsidP="003C4368">
      <w:pPr>
        <w:pStyle w:val="af"/>
        <w:shd w:val="clear" w:color="auto" w:fill="FFFFFF"/>
        <w:spacing w:before="0" w:beforeAutospacing="0" w:after="0" w:afterAutospacing="0" w:line="360" w:lineRule="auto"/>
        <w:ind w:firstLine="709"/>
        <w:jc w:val="both"/>
        <w:rPr>
          <w:sz w:val="28"/>
          <w:szCs w:val="28"/>
        </w:rPr>
      </w:pPr>
      <w:r>
        <w:rPr>
          <w:sz w:val="28"/>
          <w:szCs w:val="28"/>
        </w:rPr>
        <w:t>Н</w:t>
      </w:r>
      <w:r w:rsidRPr="00150FED">
        <w:rPr>
          <w:sz w:val="28"/>
          <w:szCs w:val="28"/>
        </w:rPr>
        <w:t xml:space="preserve">аиболее ярким представителем общественных организаций в сфере пожарной безопасности является Общероссийская общественная организация «Всероссийское добровольное пожарное общество». Структуру Общества по Уставу составляют: </w:t>
      </w:r>
    </w:p>
    <w:p w:rsidR="003C4368" w:rsidRPr="00150FED" w:rsidRDefault="003C4368" w:rsidP="003C4368">
      <w:pPr>
        <w:pStyle w:val="af"/>
        <w:numPr>
          <w:ilvl w:val="0"/>
          <w:numId w:val="27"/>
        </w:numPr>
        <w:shd w:val="clear" w:color="auto" w:fill="FFFFFF"/>
        <w:spacing w:before="0" w:beforeAutospacing="0" w:after="0" w:afterAutospacing="0" w:line="360" w:lineRule="auto"/>
        <w:ind w:left="0" w:firstLine="709"/>
        <w:jc w:val="both"/>
        <w:rPr>
          <w:sz w:val="28"/>
          <w:szCs w:val="28"/>
        </w:rPr>
      </w:pPr>
      <w:r w:rsidRPr="00150FED">
        <w:rPr>
          <w:sz w:val="28"/>
          <w:szCs w:val="28"/>
        </w:rPr>
        <w:lastRenderedPageBreak/>
        <w:t>региональные (республиканские, краевые, областные, городов федерального значения Москва, Санкт-Петербург и Севастополь, автономной области и автономных округов) отделения Общества</w:t>
      </w:r>
    </w:p>
    <w:p w:rsidR="003C4368" w:rsidRPr="00150FED" w:rsidRDefault="003C4368" w:rsidP="003C4368">
      <w:pPr>
        <w:pStyle w:val="af"/>
        <w:numPr>
          <w:ilvl w:val="0"/>
          <w:numId w:val="27"/>
        </w:numPr>
        <w:shd w:val="clear" w:color="auto" w:fill="FFFFFF"/>
        <w:spacing w:before="0" w:beforeAutospacing="0" w:after="0" w:afterAutospacing="0" w:line="360" w:lineRule="auto"/>
        <w:ind w:left="0" w:firstLine="709"/>
        <w:jc w:val="both"/>
        <w:rPr>
          <w:sz w:val="28"/>
          <w:szCs w:val="28"/>
        </w:rPr>
      </w:pPr>
      <w:r w:rsidRPr="00150FED">
        <w:rPr>
          <w:sz w:val="28"/>
          <w:szCs w:val="28"/>
        </w:rPr>
        <w:t>местные (районные, городские, межрайонные) отделения Общества</w:t>
      </w:r>
    </w:p>
    <w:p w:rsidR="003C4368" w:rsidRPr="00150FED" w:rsidRDefault="003C4368" w:rsidP="003C4368">
      <w:pPr>
        <w:pStyle w:val="af"/>
        <w:numPr>
          <w:ilvl w:val="0"/>
          <w:numId w:val="27"/>
        </w:numPr>
        <w:shd w:val="clear" w:color="auto" w:fill="FFFFFF"/>
        <w:spacing w:before="0" w:beforeAutospacing="0" w:after="0" w:afterAutospacing="0" w:line="360" w:lineRule="auto"/>
        <w:ind w:left="0" w:firstLine="709"/>
        <w:jc w:val="both"/>
        <w:rPr>
          <w:sz w:val="28"/>
          <w:szCs w:val="28"/>
        </w:rPr>
      </w:pPr>
      <w:r w:rsidRPr="00150FED">
        <w:rPr>
          <w:sz w:val="28"/>
          <w:szCs w:val="28"/>
        </w:rPr>
        <w:t>филиалы и представительства Общества.</w:t>
      </w:r>
    </w:p>
    <w:p w:rsidR="003C4368" w:rsidRPr="00150FED" w:rsidRDefault="003C4368" w:rsidP="003C4368">
      <w:pPr>
        <w:pStyle w:val="af"/>
        <w:shd w:val="clear" w:color="auto" w:fill="FFFFFF"/>
        <w:spacing w:before="0" w:beforeAutospacing="0" w:after="0" w:afterAutospacing="0" w:line="360" w:lineRule="auto"/>
        <w:ind w:firstLine="709"/>
        <w:jc w:val="both"/>
        <w:rPr>
          <w:sz w:val="28"/>
          <w:szCs w:val="28"/>
        </w:rPr>
      </w:pPr>
      <w:r w:rsidRPr="00150FED">
        <w:rPr>
          <w:sz w:val="28"/>
          <w:szCs w:val="28"/>
        </w:rPr>
        <w:t xml:space="preserve">Региональные отделения являются типовыми, что позволяет применять наработки в области системы внутреннего контроля разработанные для Кировского областного отделения и в других действующих как в Приволжском федеральном округе, так и на всей территории Российской </w:t>
      </w:r>
      <w:r>
        <w:rPr>
          <w:sz w:val="28"/>
          <w:szCs w:val="28"/>
        </w:rPr>
        <w:t>Ф</w:t>
      </w:r>
      <w:r w:rsidRPr="00150FED">
        <w:rPr>
          <w:sz w:val="28"/>
          <w:szCs w:val="28"/>
        </w:rPr>
        <w:t>едерации.</w:t>
      </w:r>
    </w:p>
    <w:p w:rsidR="003C4368" w:rsidRPr="00150FED" w:rsidRDefault="003C4368" w:rsidP="003C4368">
      <w:pPr>
        <w:pStyle w:val="af"/>
        <w:shd w:val="clear" w:color="auto" w:fill="FFFFFF"/>
        <w:spacing w:before="0" w:beforeAutospacing="0" w:after="0" w:afterAutospacing="0" w:line="360" w:lineRule="auto"/>
        <w:ind w:firstLine="709"/>
        <w:jc w:val="both"/>
        <w:rPr>
          <w:sz w:val="28"/>
          <w:szCs w:val="28"/>
        </w:rPr>
      </w:pPr>
      <w:r w:rsidRPr="00150FED">
        <w:rPr>
          <w:sz w:val="28"/>
          <w:szCs w:val="28"/>
        </w:rPr>
        <w:t xml:space="preserve">Конкурентная среда сферы пожарной безопасности представлена не только общественными некоммерческими структурами, но и средними и малыми предприятиями. </w:t>
      </w:r>
    </w:p>
    <w:p w:rsidR="003C4368" w:rsidRPr="00150FED" w:rsidRDefault="003C4368" w:rsidP="003C4368">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iCs/>
          <w:color w:val="000000"/>
          <w:sz w:val="28"/>
          <w:szCs w:val="28"/>
        </w:rPr>
        <w:t xml:space="preserve">4. </w:t>
      </w:r>
      <w:r w:rsidRPr="00150FED">
        <w:rPr>
          <w:rFonts w:ascii="Times New Roman" w:hAnsi="Times New Roman" w:cs="Times New Roman"/>
          <w:sz w:val="28"/>
          <w:szCs w:val="28"/>
        </w:rPr>
        <w:t xml:space="preserve">Главной целью внутреннего контроля является информационное обеспечение системы управления для получения возможности принятия правильных и эффективных управленческих решений. К другим целям такого контроля можно отнести: соблюдение политики руководства каждым работником организации, обеспечение сохранности имущества, в том числе денежных средств и других товарно - материальных ценностей, обеспечение эффективной работы организации в целом. </w:t>
      </w:r>
    </w:p>
    <w:p w:rsidR="008172AD" w:rsidRDefault="003C4368" w:rsidP="008172AD">
      <w:pPr>
        <w:autoSpaceDN w:val="0"/>
        <w:spacing w:after="0" w:line="360" w:lineRule="auto"/>
        <w:ind w:firstLine="709"/>
        <w:jc w:val="both"/>
        <w:rPr>
          <w:rFonts w:ascii="Times New Roman" w:eastAsia="Times New Roman" w:hAnsi="Times New Roman" w:cs="Times New Roman"/>
          <w:sz w:val="28"/>
          <w:szCs w:val="28"/>
        </w:rPr>
      </w:pPr>
      <w:r w:rsidRPr="00150FED">
        <w:rPr>
          <w:rFonts w:ascii="Times New Roman" w:eastAsia="Times New Roman" w:hAnsi="Times New Roman" w:cs="Times New Roman"/>
          <w:sz w:val="28"/>
          <w:szCs w:val="28"/>
        </w:rPr>
        <w:t>Согласно статье 20 Федерального закона от 19.05.1995 № 82-ФЗ «Об общественных объединениях» устав общественного объединения предусматривает контрольно-ревизионный орган. В уставе также закреплены: порядок формирования ревизионного органа, срок на который он избирается, основные полномочия и периодичность проведения проверок ревизионным органом, а также порядок отчетности перед высшим органом.</w:t>
      </w:r>
    </w:p>
    <w:p w:rsidR="003C4368" w:rsidRDefault="003C4368" w:rsidP="008172AD">
      <w:pPr>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Было проведено тестирование системы внутреннего контроля на основании которого, в</w:t>
      </w:r>
      <w:r w:rsidRPr="003C4368">
        <w:rPr>
          <w:rFonts w:ascii="Times New Roman" w:hAnsi="Times New Roman" w:cs="Times New Roman"/>
          <w:sz w:val="28"/>
          <w:szCs w:val="28"/>
        </w:rPr>
        <w:t xml:space="preserve"> целом систему внутреннего контроля Кировского областного отделения ВДПО можно оценить как надежную (83% выполнения параметров проверяемых тестированием). Контрольную функцию в организации </w:t>
      </w:r>
      <w:r w:rsidRPr="003C4368">
        <w:rPr>
          <w:rFonts w:ascii="Times New Roman" w:hAnsi="Times New Roman" w:cs="Times New Roman"/>
          <w:sz w:val="28"/>
          <w:szCs w:val="28"/>
        </w:rPr>
        <w:lastRenderedPageBreak/>
        <w:t>выполняется контрольно-ревизионной комиссией согласно Устава, в ее состав входят: представитель бухгалтерской службы в лице главного бухгалтера, представитель административно-управленческого персонала - секретарь, специалист – главный инженер. Недостатками осуществления контроля в такой форме является узко направленность деятельности комиссии - в основном это проверка состояния бухгалтерского и налогового учета, но особое внимание следовало уделить производственно-предпринимательской деятельности и социально-ориентированной, в части разработки уже имеющихся видов работ и поиск новых направлений согласно уставной деятельности. Так же особое место в проведении контроля следует отвести проверке лицензионной деятельности (наличие лицензии, срок действия, перечень утвержденных видов деятельности). Необходимо разработать и утвердить формы рабочих документов с целью полного и своевременного предоставления информации руководству для грамотного принятия управленческих решений.</w:t>
      </w:r>
    </w:p>
    <w:p w:rsidR="003C4368" w:rsidRDefault="003C4368" w:rsidP="003C4368">
      <w:pPr>
        <w:spacing w:after="0" w:line="360" w:lineRule="auto"/>
        <w:ind w:firstLine="709"/>
        <w:jc w:val="both"/>
        <w:rPr>
          <w:rFonts w:ascii="Times New Roman" w:eastAsia="Times New Roman" w:hAnsi="Times New Roman" w:cs="Times New Roman"/>
          <w:sz w:val="28"/>
          <w:szCs w:val="28"/>
          <w:bdr w:val="none" w:sz="0" w:space="0" w:color="auto" w:frame="1"/>
        </w:rPr>
      </w:pPr>
      <w:r>
        <w:rPr>
          <w:rFonts w:ascii="Times New Roman" w:hAnsi="Times New Roman" w:cs="Times New Roman"/>
          <w:sz w:val="28"/>
          <w:szCs w:val="28"/>
        </w:rPr>
        <w:t xml:space="preserve">5. </w:t>
      </w:r>
      <w:r>
        <w:rPr>
          <w:rFonts w:ascii="Times New Roman" w:eastAsia="Times New Roman" w:hAnsi="Times New Roman" w:cs="Times New Roman"/>
          <w:sz w:val="28"/>
          <w:szCs w:val="28"/>
          <w:bdr w:val="none" w:sz="0" w:space="0" w:color="auto" w:frame="1"/>
        </w:rPr>
        <w:t>Для наиболее качественной работы системы внутреннего контроля необходимо изменить состав контрольно - ревизионной комиссии ввести в её состав специалистов по направлениям: мастер электро-монтажного участка, мастер участка огнезащиты, мастер участка по проверке вент.каналов и зарядке огнетушителей, инструктор по социально-ориентированной работе, начальник транспортного участка. Данный состав будет действовать не на постоянной основе, а при проверке определенного направления будет варьироваться. Для проверки местных отделений Кировского областного отделения ВДПО целесообразно создавать выездную комиссию, так же важно для проверки одного местного отделения привлекать работников другого местного отделения. График проверок необходимо утверждать в начале календарного года по результатам деятельности предыдущего. Был разработан график проведения проверок Кировского областного отделения ВДПО.</w:t>
      </w:r>
    </w:p>
    <w:p w:rsidR="003C4368" w:rsidRPr="00CB0ACF" w:rsidRDefault="003C4368" w:rsidP="002C350F">
      <w:pPr>
        <w:autoSpaceDN w:val="0"/>
        <w:spacing w:after="0" w:line="360" w:lineRule="auto"/>
        <w:ind w:firstLine="709"/>
        <w:jc w:val="both"/>
        <w:rPr>
          <w:rFonts w:ascii="Times New Roman" w:eastAsia="Times New Roman" w:hAnsi="Times New Roman" w:cs="Times New Roman"/>
          <w:iCs/>
          <w:color w:val="000000"/>
          <w:sz w:val="28"/>
          <w:szCs w:val="28"/>
        </w:rPr>
      </w:pPr>
      <w:r w:rsidRPr="00CB0ACF">
        <w:rPr>
          <w:rFonts w:ascii="Times New Roman" w:eastAsia="Times New Roman" w:hAnsi="Times New Roman" w:cs="Times New Roman"/>
          <w:sz w:val="28"/>
          <w:szCs w:val="28"/>
          <w:bdr w:val="none" w:sz="0" w:space="0" w:color="auto" w:frame="1"/>
        </w:rPr>
        <w:t>Так же была разработана форма Контрольного листа-анкеты, позволяющая унифицировать результаты проведенной проверки. Отчеты по установленной форме по итогам внутреннего контроля будут предоставляться со</w:t>
      </w:r>
      <w:r w:rsidRPr="00CB0ACF">
        <w:rPr>
          <w:rFonts w:ascii="Times New Roman" w:eastAsia="Times New Roman" w:hAnsi="Times New Roman" w:cs="Times New Roman"/>
          <w:sz w:val="28"/>
          <w:szCs w:val="28"/>
          <w:bdr w:val="none" w:sz="0" w:space="0" w:color="auto" w:frame="1"/>
        </w:rPr>
        <w:lastRenderedPageBreak/>
        <w:t>гласно разработанного графика председателю Совета с целью принятия решения о корректировке направления деятельности. Количество обрабатываемых документов будет изменяться в зависимости от объема выполненных работ местным отделением ВДПО, из-за увеличения объема документов может быть увеличено количество дней предусмотренных для проведения проверки. Так же следует помнить про внеплановые проверки, они проводятся при необходимости.</w:t>
      </w:r>
    </w:p>
    <w:p w:rsidR="00576043" w:rsidRPr="00456CB2" w:rsidRDefault="00576043" w:rsidP="00864524">
      <w:pPr>
        <w:spacing w:after="0" w:line="360" w:lineRule="auto"/>
        <w:ind w:firstLine="709"/>
        <w:jc w:val="both"/>
        <w:rPr>
          <w:rFonts w:ascii="Times New Roman" w:hAnsi="Times New Roman" w:cs="Times New Roman"/>
          <w:color w:val="222222"/>
          <w:sz w:val="28"/>
          <w:szCs w:val="28"/>
        </w:rPr>
      </w:pPr>
    </w:p>
    <w:p w:rsidR="00864524" w:rsidRPr="00456CB2" w:rsidRDefault="00864524" w:rsidP="00864524">
      <w:pPr>
        <w:rPr>
          <w:rFonts w:ascii="Times New Roman" w:hAnsi="Times New Roman" w:cs="Times New Roman"/>
          <w:color w:val="222222"/>
          <w:sz w:val="28"/>
          <w:szCs w:val="28"/>
        </w:rPr>
      </w:pPr>
    </w:p>
    <w:p w:rsidR="00864524" w:rsidRPr="00CB0ACF" w:rsidRDefault="00864524" w:rsidP="00864524">
      <w:pPr>
        <w:rPr>
          <w:rFonts w:ascii="Times New Roman" w:hAnsi="Times New Roman" w:cs="Times New Roman"/>
          <w:sz w:val="28"/>
          <w:szCs w:val="28"/>
        </w:rPr>
        <w:sectPr w:rsidR="00864524" w:rsidRPr="00CB0ACF" w:rsidSect="00E17805">
          <w:footnotePr>
            <w:numRestart w:val="eachPage"/>
          </w:footnotePr>
          <w:pgSz w:w="11906" w:h="16838" w:code="9"/>
          <w:pgMar w:top="1134" w:right="851" w:bottom="902" w:left="1701" w:header="709" w:footer="567" w:gutter="0"/>
          <w:cols w:space="708"/>
          <w:titlePg/>
          <w:docGrid w:linePitch="360"/>
        </w:sectPr>
      </w:pPr>
    </w:p>
    <w:p w:rsidR="00864524" w:rsidRDefault="0007617E" w:rsidP="00864524">
      <w:pPr>
        <w:pStyle w:val="1"/>
      </w:pPr>
      <w:bookmarkStart w:id="17" w:name="_Toc494824885"/>
      <w:r>
        <w:lastRenderedPageBreak/>
        <w:t>Библиографический список</w:t>
      </w:r>
      <w:bookmarkEnd w:id="17"/>
    </w:p>
    <w:p w:rsidR="00477F6D" w:rsidRPr="002C350F" w:rsidRDefault="00477F6D" w:rsidP="002C350F">
      <w:pPr>
        <w:numPr>
          <w:ilvl w:val="0"/>
          <w:numId w:val="31"/>
        </w:numPr>
        <w:tabs>
          <w:tab w:val="left" w:pos="0"/>
        </w:tabs>
        <w:spacing w:after="0" w:line="360" w:lineRule="auto"/>
        <w:ind w:firstLine="709"/>
        <w:jc w:val="both"/>
        <w:rPr>
          <w:rFonts w:ascii="Times New Roman" w:eastAsia="Times New Roman" w:hAnsi="Times New Roman" w:cs="Times New Roman"/>
          <w:color w:val="000000" w:themeColor="text1"/>
          <w:sz w:val="28"/>
          <w:szCs w:val="28"/>
        </w:rPr>
      </w:pPr>
      <w:r w:rsidRPr="002C350F">
        <w:rPr>
          <w:rFonts w:ascii="Times New Roman" w:eastAsia="Times New Roman" w:hAnsi="Times New Roman" w:cs="Times New Roman"/>
          <w:bCs/>
          <w:color w:val="000000" w:themeColor="text1"/>
          <w:sz w:val="28"/>
          <w:szCs w:val="28"/>
        </w:rPr>
        <w:t>Гражданский кодекс РФ (ч.1 и 2) Федеральный Закон от З0.11.1994 г. №51 -ФЗ с дополнениями и изменениями. //СПС Консультант Плюс</w:t>
      </w:r>
    </w:p>
    <w:p w:rsidR="00477F6D" w:rsidRPr="002C350F" w:rsidRDefault="00477F6D" w:rsidP="002C350F">
      <w:pPr>
        <w:numPr>
          <w:ilvl w:val="0"/>
          <w:numId w:val="31"/>
        </w:numPr>
        <w:tabs>
          <w:tab w:val="left" w:pos="0"/>
        </w:tabs>
        <w:spacing w:after="0" w:line="360" w:lineRule="auto"/>
        <w:ind w:firstLine="709"/>
        <w:jc w:val="both"/>
        <w:rPr>
          <w:rFonts w:ascii="Times New Roman" w:eastAsia="Times New Roman" w:hAnsi="Times New Roman" w:cs="Times New Roman"/>
          <w:color w:val="000000" w:themeColor="text1"/>
          <w:sz w:val="28"/>
          <w:szCs w:val="28"/>
        </w:rPr>
      </w:pPr>
      <w:r w:rsidRPr="002C350F">
        <w:rPr>
          <w:rFonts w:ascii="Times New Roman" w:hAnsi="Times New Roman" w:cs="Times New Roman"/>
          <w:color w:val="000000" w:themeColor="text1"/>
          <w:sz w:val="28"/>
          <w:szCs w:val="28"/>
          <w:shd w:val="clear" w:color="auto" w:fill="FFFFFF"/>
        </w:rPr>
        <w:t xml:space="preserve">Федеральный закон "О бухгалтерском учете" от 06.12.2011 N 402-ФЗ </w:t>
      </w:r>
      <w:r w:rsidRPr="002C350F">
        <w:rPr>
          <w:rFonts w:ascii="Times New Roman" w:eastAsia="Times New Roman" w:hAnsi="Times New Roman" w:cs="Times New Roman"/>
          <w:bCs/>
          <w:color w:val="000000" w:themeColor="text1"/>
          <w:sz w:val="28"/>
          <w:szCs w:val="28"/>
        </w:rPr>
        <w:t>с изменениями и дополнениями. //СПС Консультант Плюс</w:t>
      </w:r>
    </w:p>
    <w:p w:rsidR="00477F6D" w:rsidRPr="002C350F" w:rsidRDefault="00477F6D" w:rsidP="002C350F">
      <w:pPr>
        <w:numPr>
          <w:ilvl w:val="0"/>
          <w:numId w:val="31"/>
        </w:numPr>
        <w:tabs>
          <w:tab w:val="left" w:pos="0"/>
        </w:tabs>
        <w:spacing w:after="0" w:line="360" w:lineRule="auto"/>
        <w:ind w:firstLine="709"/>
        <w:jc w:val="both"/>
        <w:rPr>
          <w:rFonts w:ascii="Times New Roman" w:eastAsia="Times New Roman" w:hAnsi="Times New Roman" w:cs="Times New Roman"/>
          <w:color w:val="000000" w:themeColor="text1"/>
          <w:sz w:val="28"/>
          <w:szCs w:val="28"/>
        </w:rPr>
      </w:pPr>
      <w:r w:rsidRPr="002C350F">
        <w:rPr>
          <w:rFonts w:ascii="Times New Roman" w:hAnsi="Times New Roman" w:cs="Times New Roman"/>
          <w:color w:val="000000" w:themeColor="text1"/>
          <w:sz w:val="28"/>
          <w:szCs w:val="28"/>
          <w:shd w:val="clear" w:color="auto" w:fill="FFFFFF"/>
        </w:rPr>
        <w:t xml:space="preserve">Федеральный закон "Об акционерных обществах" от 26.12.1995 N 208-ФЗ </w:t>
      </w:r>
      <w:r w:rsidRPr="002C350F">
        <w:rPr>
          <w:rFonts w:ascii="Times New Roman" w:eastAsia="Times New Roman" w:hAnsi="Times New Roman" w:cs="Times New Roman"/>
          <w:bCs/>
          <w:color w:val="000000" w:themeColor="text1"/>
          <w:sz w:val="28"/>
          <w:szCs w:val="28"/>
        </w:rPr>
        <w:t>с изменениями и дополнениями. //СПС Консультант Плюс</w:t>
      </w:r>
    </w:p>
    <w:p w:rsidR="00477F6D" w:rsidRPr="002C350F" w:rsidRDefault="00477F6D" w:rsidP="002C350F">
      <w:pPr>
        <w:numPr>
          <w:ilvl w:val="0"/>
          <w:numId w:val="31"/>
        </w:numPr>
        <w:tabs>
          <w:tab w:val="left" w:pos="0"/>
        </w:tabs>
        <w:spacing w:after="0" w:line="360" w:lineRule="auto"/>
        <w:ind w:firstLine="709"/>
        <w:jc w:val="both"/>
        <w:rPr>
          <w:rFonts w:ascii="Times New Roman" w:eastAsia="Times New Roman" w:hAnsi="Times New Roman" w:cs="Times New Roman"/>
          <w:color w:val="000000" w:themeColor="text1"/>
          <w:sz w:val="28"/>
          <w:szCs w:val="28"/>
        </w:rPr>
      </w:pPr>
      <w:r w:rsidRPr="002C350F">
        <w:rPr>
          <w:rFonts w:ascii="Times New Roman" w:hAnsi="Times New Roman" w:cs="Times New Roman"/>
          <w:color w:val="000000" w:themeColor="text1"/>
          <w:sz w:val="28"/>
          <w:szCs w:val="28"/>
          <w:shd w:val="clear" w:color="auto" w:fill="FFFFFF"/>
        </w:rPr>
        <w:t xml:space="preserve">Федеральный закон "Об обществах с ограниченной ответственностью" от 08.02.1998 N 14-ФЗ </w:t>
      </w:r>
      <w:r w:rsidRPr="002C350F">
        <w:rPr>
          <w:rFonts w:ascii="Times New Roman" w:eastAsia="Times New Roman" w:hAnsi="Times New Roman" w:cs="Times New Roman"/>
          <w:bCs/>
          <w:color w:val="000000" w:themeColor="text1"/>
          <w:sz w:val="28"/>
          <w:szCs w:val="28"/>
        </w:rPr>
        <w:t>с изменениями и дополнениями. //СПС Консультант Плюс</w:t>
      </w:r>
    </w:p>
    <w:p w:rsidR="00477F6D" w:rsidRPr="002C350F" w:rsidRDefault="00477F6D" w:rsidP="002C350F">
      <w:pPr>
        <w:numPr>
          <w:ilvl w:val="0"/>
          <w:numId w:val="31"/>
        </w:numPr>
        <w:tabs>
          <w:tab w:val="left" w:pos="0"/>
        </w:tabs>
        <w:spacing w:after="0" w:line="360" w:lineRule="auto"/>
        <w:ind w:firstLine="709"/>
        <w:jc w:val="both"/>
        <w:rPr>
          <w:rFonts w:ascii="Times New Roman" w:eastAsia="Times New Roman" w:hAnsi="Times New Roman" w:cs="Times New Roman"/>
          <w:color w:val="000000" w:themeColor="text1"/>
          <w:sz w:val="28"/>
          <w:szCs w:val="28"/>
        </w:rPr>
      </w:pPr>
      <w:r w:rsidRPr="002C350F">
        <w:rPr>
          <w:rFonts w:ascii="Times New Roman" w:hAnsi="Times New Roman" w:cs="Times New Roman"/>
          <w:color w:val="000000" w:themeColor="text1"/>
          <w:sz w:val="28"/>
          <w:szCs w:val="28"/>
          <w:shd w:val="clear" w:color="auto" w:fill="FFFFFF"/>
        </w:rPr>
        <w:t xml:space="preserve">Федеральный закон "О добровольной пожарной охране" от 06.05.2011 N 100-ФЗ </w:t>
      </w:r>
      <w:r w:rsidRPr="002C350F">
        <w:rPr>
          <w:rFonts w:ascii="Times New Roman" w:eastAsia="Times New Roman" w:hAnsi="Times New Roman" w:cs="Times New Roman"/>
          <w:bCs/>
          <w:color w:val="000000" w:themeColor="text1"/>
          <w:sz w:val="28"/>
          <w:szCs w:val="28"/>
        </w:rPr>
        <w:t>с изменениями и дополнениями. //СПС Консультант Плюс</w:t>
      </w:r>
    </w:p>
    <w:p w:rsidR="00477F6D" w:rsidRPr="002C350F" w:rsidRDefault="00477F6D" w:rsidP="002C350F">
      <w:pPr>
        <w:numPr>
          <w:ilvl w:val="0"/>
          <w:numId w:val="31"/>
        </w:numPr>
        <w:tabs>
          <w:tab w:val="left" w:pos="0"/>
        </w:tabs>
        <w:spacing w:after="0" w:line="360" w:lineRule="auto"/>
        <w:ind w:firstLine="709"/>
        <w:jc w:val="both"/>
        <w:rPr>
          <w:rFonts w:ascii="Times New Roman" w:eastAsia="Times New Roman" w:hAnsi="Times New Roman" w:cs="Times New Roman"/>
          <w:color w:val="000000" w:themeColor="text1"/>
          <w:sz w:val="28"/>
          <w:szCs w:val="28"/>
        </w:rPr>
      </w:pPr>
      <w:r w:rsidRPr="002C350F">
        <w:rPr>
          <w:rFonts w:ascii="Times New Roman" w:hAnsi="Times New Roman" w:cs="Times New Roman"/>
          <w:color w:val="000000" w:themeColor="text1"/>
          <w:sz w:val="28"/>
          <w:szCs w:val="28"/>
          <w:shd w:val="clear" w:color="auto" w:fill="FFFFFF"/>
        </w:rPr>
        <w:t xml:space="preserve">Федеральный закон "О пожарной безопасности" от 21.12.1994 N 69-ФЗ </w:t>
      </w:r>
      <w:r w:rsidRPr="002C350F">
        <w:rPr>
          <w:rFonts w:ascii="Times New Roman" w:eastAsia="Times New Roman" w:hAnsi="Times New Roman" w:cs="Times New Roman"/>
          <w:bCs/>
          <w:color w:val="000000" w:themeColor="text1"/>
          <w:sz w:val="28"/>
          <w:szCs w:val="28"/>
        </w:rPr>
        <w:t>с изменениями и дополнениями. //СПС Консультант Плюс</w:t>
      </w:r>
    </w:p>
    <w:p w:rsidR="00477F6D" w:rsidRPr="002C350F" w:rsidRDefault="00477F6D" w:rsidP="002C350F">
      <w:pPr>
        <w:numPr>
          <w:ilvl w:val="0"/>
          <w:numId w:val="31"/>
        </w:numPr>
        <w:tabs>
          <w:tab w:val="left" w:pos="0"/>
        </w:tabs>
        <w:spacing w:after="0" w:line="360" w:lineRule="auto"/>
        <w:ind w:firstLine="709"/>
        <w:jc w:val="both"/>
        <w:rPr>
          <w:rFonts w:ascii="Times New Roman" w:eastAsia="Times New Roman" w:hAnsi="Times New Roman" w:cs="Times New Roman"/>
          <w:color w:val="000000" w:themeColor="text1"/>
          <w:sz w:val="28"/>
          <w:szCs w:val="28"/>
        </w:rPr>
      </w:pPr>
      <w:r w:rsidRPr="002C350F">
        <w:rPr>
          <w:rFonts w:ascii="Times New Roman" w:hAnsi="Times New Roman" w:cs="Times New Roman"/>
          <w:color w:val="000000" w:themeColor="text1"/>
          <w:sz w:val="28"/>
          <w:szCs w:val="28"/>
          <w:shd w:val="clear" w:color="auto" w:fill="FFFFFF"/>
        </w:rPr>
        <w:t xml:space="preserve">Федеральный закон "Об общественных объединениях" от 19.05.1995 N 82-ФЗ </w:t>
      </w:r>
      <w:r w:rsidRPr="002C350F">
        <w:rPr>
          <w:rFonts w:ascii="Times New Roman" w:eastAsia="Times New Roman" w:hAnsi="Times New Roman" w:cs="Times New Roman"/>
          <w:bCs/>
          <w:color w:val="000000" w:themeColor="text1"/>
          <w:sz w:val="28"/>
          <w:szCs w:val="28"/>
        </w:rPr>
        <w:t>с изменениями и дополнениями. //СПС Консультант Плюс</w:t>
      </w:r>
    </w:p>
    <w:p w:rsidR="00477F6D" w:rsidRPr="002C350F" w:rsidRDefault="00477F6D" w:rsidP="002C350F">
      <w:pPr>
        <w:numPr>
          <w:ilvl w:val="0"/>
          <w:numId w:val="31"/>
        </w:numPr>
        <w:tabs>
          <w:tab w:val="left" w:pos="0"/>
        </w:tabs>
        <w:spacing w:after="0" w:line="360" w:lineRule="auto"/>
        <w:ind w:firstLine="709"/>
        <w:jc w:val="both"/>
        <w:rPr>
          <w:rFonts w:ascii="Times New Roman" w:eastAsia="Times New Roman" w:hAnsi="Times New Roman" w:cs="Times New Roman"/>
          <w:color w:val="000000" w:themeColor="text1"/>
          <w:sz w:val="28"/>
          <w:szCs w:val="28"/>
        </w:rPr>
      </w:pPr>
      <w:r w:rsidRPr="002C350F">
        <w:rPr>
          <w:rFonts w:ascii="Times New Roman" w:hAnsi="Times New Roman" w:cs="Times New Roman"/>
          <w:color w:val="000000" w:themeColor="text1"/>
          <w:sz w:val="28"/>
          <w:szCs w:val="28"/>
          <w:shd w:val="clear" w:color="auto" w:fill="FFFFFF"/>
        </w:rPr>
        <w:t xml:space="preserve">Федеральный закон "О некоммерческих организациях" от 12.01.1996 N 7-ФЗ </w:t>
      </w:r>
      <w:r w:rsidRPr="002C350F">
        <w:rPr>
          <w:rFonts w:ascii="Times New Roman" w:eastAsia="Times New Roman" w:hAnsi="Times New Roman" w:cs="Times New Roman"/>
          <w:bCs/>
          <w:color w:val="000000" w:themeColor="text1"/>
          <w:sz w:val="28"/>
          <w:szCs w:val="28"/>
        </w:rPr>
        <w:t>с изменениями и дополнениями. //СПС Консультант Плюс</w:t>
      </w:r>
    </w:p>
    <w:p w:rsidR="00477F6D" w:rsidRPr="002C350F" w:rsidRDefault="00477F6D" w:rsidP="002C350F">
      <w:pPr>
        <w:numPr>
          <w:ilvl w:val="0"/>
          <w:numId w:val="31"/>
        </w:numPr>
        <w:tabs>
          <w:tab w:val="left" w:pos="0"/>
        </w:tabs>
        <w:spacing w:after="0" w:line="360" w:lineRule="auto"/>
        <w:ind w:firstLine="709"/>
        <w:jc w:val="both"/>
        <w:rPr>
          <w:rFonts w:ascii="Times New Roman" w:eastAsia="Times New Roman" w:hAnsi="Times New Roman" w:cs="Times New Roman"/>
          <w:color w:val="000000" w:themeColor="text1"/>
          <w:sz w:val="28"/>
          <w:szCs w:val="28"/>
        </w:rPr>
      </w:pPr>
      <w:r w:rsidRPr="002C350F">
        <w:rPr>
          <w:rFonts w:ascii="Times New Roman" w:hAnsi="Times New Roman" w:cs="Times New Roman"/>
          <w:color w:val="000000" w:themeColor="text1"/>
          <w:sz w:val="28"/>
          <w:szCs w:val="28"/>
          <w:shd w:val="clear" w:color="auto" w:fill="FFFFFF"/>
        </w:rPr>
        <w:t xml:space="preserve">Федеральный закон "Об аудиторской деятельности" от 30.12.2008 N 307-ФЗ </w:t>
      </w:r>
      <w:r w:rsidRPr="002C350F">
        <w:rPr>
          <w:rFonts w:ascii="Times New Roman" w:eastAsia="Times New Roman" w:hAnsi="Times New Roman" w:cs="Times New Roman"/>
          <w:bCs/>
          <w:color w:val="000000" w:themeColor="text1"/>
          <w:sz w:val="28"/>
          <w:szCs w:val="28"/>
        </w:rPr>
        <w:t>с изменениями и дополнениями. //СПС Консультант Плюс</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Бурцев В.В. Внутренний контроль: основные понятия и организация проведения // Менеджмент в России и за рубежом. 2008. № 4. С. 5-8.</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Кувалдина Т.Б., Лапин Д.Р. Учетно-аналитическая система экономического субъекта: настоящее и будущее // Учет. Анализ. Аудит. 2015. № 5. С. 16–26.</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lastRenderedPageBreak/>
        <w:t>Базаров Т.Ю. Анкетирование персонала как инструмент внутреннего контроля // Внутренний контроль в кредитной организации. 2011. № 2. С. 79–91.</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Борисова Л.И. Минфин России рекомендовал вести внутренний контроль // Финансовые и бухгалтерские консультации: электрон. журн. 2013. № 11. С. 3–7.</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Дубовик И.И. Рекомендации Минфина по внутреннему контролю // Услуги связи: бухгалтерский учет и налогообложение. 2013. № 6. С. 24–33.</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Кириченко М. Системы внутреннего контроля: организационные аспекты построения // Финансовая газета. 2013. № 11. С. 8–9.</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Концевая С.Р., Карасев В.А., Костенкова Н.К. Развитие внутреннего контроля в системе управления сельскохозяйственным производством // Международный бухгалтерский учет. 2014. № 2. С. 42–50.</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Макаренко С.А. Сущность и принципы организации внутреннего контроля в организациях оптово- розничной торговли // Международный бухгалтерский учет. 2012. № 46. С. 37–50.</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Малка Е.В. Внутренний контроль дебиторской задолженности коммерческой организации: теория и практика // Международный бухгалтерский учет. 2011. № 6. С. 29–36.</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Мартынович С.Н. Система внутреннего контроля хозяйствующего субъекта и ее оценка при про- ведении аудита // Все для бухгалтера. 2012. № 1. С. 33–37.</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Мелехина Т.И. Учетно-аналитическое обеспечение внутреннего контроля за дебиторской и кредиторской задолженностью некоммерческих организаций // Бухгалтерский учет в бюджетных и некоммерческих организациях. 2013. № 23. С. 22–25.</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Орлова О.Е. Внутренний контроль: организационный аспект // Актуальные вопросы бухгалтерского учета и налогообложения. 2012. № 21. С. 67–84.</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lastRenderedPageBreak/>
        <w:t>Родионова В.М., Шлейников В.И. Финансовый контроль: учебник. М.: ФБК-ПРЕСС, 2002. 320 с.</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Серебрякова Т.Ю. Внутренний контроль в управлении организацией // Аудиторские ведомости. 2009. № 11. С. 27–32.</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Сотникова Л.В. Внутренний контроль и аудит: учебник / ВЗФЭИ. М.: Финстатинформ, 2000. 239 с.</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Юшкова С.Д. Система внутреннего контроля – механизм для снижения рисков // Аудиторские ведомости. 2011. № 2. С. 36–43.</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Артеменко И.О. Внутрихозяйственный контроль организаций в связи с введением санкций и ограничением сотрудничества с Россией // Лизинг. 2015. № 3. С. 12–16.</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Галкина Е.В. Современная модель внутреннего контроля в корпоративном менеджменте // Российское предпринимательство. 2013. № 1. С. 55–60.</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Бурцев В.В. Как организовать системный контроллинг в коммерческой организации // Налоговое планирование. 2004. № 3. С. 14–18.</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Кувалдина Т.Б., Югансон И.А. Контроллинг: теоретические исследования экономической сущности // Учет и статистика. 2007. № 8. С. 194–198.</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Кувалдина Т.Б., Югансон И.А. Контроллинг как поставщик информации, необходимой для функционирования системы управления на предприятии // Материалы V Всероссийской научно-практической конференции: в 3 ч. / науч. ред. Д.А. Ендовицкий, Н.Г. Сапожникова. Воронеж: Изд-во Воронеж. гос. ун- та, 2007. Ч. 3. С. 111–114.</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 xml:space="preserve">Ризванова, М.В. Система внутреннего контроля в организации // «Аудитор», №7, 2014 г -Режим доступа: </w:t>
      </w:r>
      <w:hyperlink r:id="rId14" w:history="1">
        <w:r w:rsidRPr="002C350F">
          <w:rPr>
            <w:rStyle w:val="af1"/>
            <w:rFonts w:ascii="Times New Roman" w:hAnsi="Times New Roman" w:cs="Times New Roman"/>
            <w:color w:val="000000" w:themeColor="text1"/>
            <w:sz w:val="28"/>
            <w:szCs w:val="28"/>
            <w:u w:val="none"/>
            <w:shd w:val="clear" w:color="auto" w:fill="FFFFFF"/>
          </w:rPr>
          <w:t>http://www.cfin.ru/finanalysis/risk/internal_control_syste m.shtml</w:t>
        </w:r>
      </w:hyperlink>
    </w:p>
    <w:p w:rsidR="00477F6D" w:rsidRPr="002C350F" w:rsidRDefault="00477F6D" w:rsidP="002C350F">
      <w:pPr>
        <w:numPr>
          <w:ilvl w:val="0"/>
          <w:numId w:val="31"/>
        </w:numPr>
        <w:tabs>
          <w:tab w:val="left" w:pos="0"/>
        </w:tabs>
        <w:spacing w:after="0" w:line="360" w:lineRule="auto"/>
        <w:ind w:firstLine="709"/>
        <w:jc w:val="both"/>
        <w:rPr>
          <w:rFonts w:ascii="Times New Roman" w:eastAsia="Times New Roman" w:hAnsi="Times New Roman" w:cs="Times New Roman"/>
          <w:color w:val="000000" w:themeColor="text1"/>
          <w:sz w:val="28"/>
          <w:szCs w:val="28"/>
        </w:rPr>
      </w:pPr>
      <w:r w:rsidRPr="002C350F">
        <w:rPr>
          <w:rFonts w:ascii="Times New Roman" w:hAnsi="Times New Roman" w:cs="Times New Roman"/>
          <w:color w:val="000000" w:themeColor="text1"/>
          <w:sz w:val="28"/>
          <w:szCs w:val="28"/>
          <w:shd w:val="clear" w:color="auto" w:fill="FFFFFF"/>
        </w:rPr>
        <w:t>Перечень терминов и определений, используемых в правилах (стандартах) аудиторской деятельности(утв.Комиссией по аудиторской деятельности при Президенте РФ)</w:t>
      </w:r>
      <w:r w:rsidRPr="002C350F">
        <w:rPr>
          <w:rFonts w:ascii="Times New Roman" w:eastAsia="Times New Roman" w:hAnsi="Times New Roman" w:cs="Times New Roman"/>
          <w:bCs/>
          <w:color w:val="000000" w:themeColor="text1"/>
          <w:sz w:val="28"/>
          <w:szCs w:val="28"/>
        </w:rPr>
        <w:t xml:space="preserve"> //СПС Консультант Плюс</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lastRenderedPageBreak/>
        <w:t xml:space="preserve">Бухгалтерский финансовый учет: учебник / И.Н. Богатая, Н.Н. Хахонова. — Москва : КноРус, 2016. — 580 с. </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 xml:space="preserve"> Соколов Б.Н., Рукин В.В. Системы внутреннего контроля (организация, методика, практика). – М.: ЗАО Издательство «Экономика», 2007.</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Дюсембаев К.Ш. Аудит и анализ в системе управления финансами. – Алматы: Экономика, 2000. – 311 с.</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Контроль и ревизия : учеб. пособие / В. К. Сусин, В. П. Шегурова, О. В. Шибилева. – Саранск, 2010.</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Ржавина Ю.Б. Внутренний контроль как неотъемлемая часть системы управления // Актуальные проблемы экономики современной России: сборник материалов меж- региональной научно-практической конференции / МарГУ. – Йошкар-Ола, 2016. – Вып. 3. – С. 161–166.</w:t>
      </w:r>
    </w:p>
    <w:p w:rsidR="00477F6D" w:rsidRPr="002C350F" w:rsidRDefault="00477F6D" w:rsidP="002C350F">
      <w:pPr>
        <w:numPr>
          <w:ilvl w:val="0"/>
          <w:numId w:val="31"/>
        </w:numPr>
        <w:tabs>
          <w:tab w:val="left" w:pos="0"/>
        </w:tabs>
        <w:spacing w:after="0" w:line="360" w:lineRule="auto"/>
        <w:ind w:firstLine="709"/>
        <w:jc w:val="both"/>
        <w:rPr>
          <w:rFonts w:ascii="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shd w:val="clear" w:color="auto" w:fill="FFFFFF"/>
        </w:rPr>
        <w:t>Ржавина Ю.Б. Методологические аспекты организации внутреннего контроля // Вестник Марийского государственного университета. – 2016. – № 2 (6). – С. 80–84</w:t>
      </w:r>
    </w:p>
    <w:p w:rsidR="00477F6D" w:rsidRPr="002C350F" w:rsidRDefault="00477F6D" w:rsidP="002C350F">
      <w:pPr>
        <w:pStyle w:val="af"/>
        <w:numPr>
          <w:ilvl w:val="0"/>
          <w:numId w:val="31"/>
        </w:numPr>
        <w:spacing w:before="0" w:beforeAutospacing="0" w:after="0" w:afterAutospacing="0" w:line="360" w:lineRule="auto"/>
        <w:ind w:firstLine="709"/>
        <w:rPr>
          <w:rFonts w:eastAsiaTheme="minorEastAsia"/>
          <w:color w:val="000000" w:themeColor="text1"/>
          <w:sz w:val="28"/>
          <w:szCs w:val="28"/>
          <w:shd w:val="clear" w:color="auto" w:fill="FFFFFF"/>
        </w:rPr>
      </w:pPr>
      <w:r w:rsidRPr="002C350F">
        <w:rPr>
          <w:rFonts w:eastAsiaTheme="minorEastAsia"/>
          <w:color w:val="000000" w:themeColor="text1"/>
          <w:sz w:val="28"/>
          <w:szCs w:val="28"/>
          <w:shd w:val="clear" w:color="auto" w:fill="FFFFFF"/>
        </w:rPr>
        <w:t>Тихомиров А.Ю. О системе внутреннего контроля в банках // Деньги и кредит № 3, 2002.</w:t>
      </w:r>
    </w:p>
    <w:p w:rsidR="00477F6D" w:rsidRPr="002C350F" w:rsidRDefault="00477F6D" w:rsidP="002C350F">
      <w:pPr>
        <w:pStyle w:val="af"/>
        <w:numPr>
          <w:ilvl w:val="0"/>
          <w:numId w:val="31"/>
        </w:numPr>
        <w:spacing w:before="0" w:beforeAutospacing="0" w:after="0" w:afterAutospacing="0" w:line="360" w:lineRule="auto"/>
        <w:ind w:firstLine="709"/>
        <w:rPr>
          <w:rFonts w:eastAsiaTheme="minorEastAsia"/>
          <w:color w:val="000000" w:themeColor="text1"/>
          <w:sz w:val="28"/>
          <w:szCs w:val="28"/>
          <w:shd w:val="clear" w:color="auto" w:fill="FFFFFF"/>
        </w:rPr>
      </w:pPr>
      <w:r w:rsidRPr="002C350F">
        <w:rPr>
          <w:rFonts w:eastAsiaTheme="minorEastAsia"/>
          <w:color w:val="000000" w:themeColor="text1"/>
          <w:sz w:val="28"/>
          <w:szCs w:val="28"/>
          <w:shd w:val="clear" w:color="auto" w:fill="FFFFFF"/>
        </w:rPr>
        <w:t>Воропаев, Ю.Н. Оценка внутреннего контроля. [Текст] / Ю.Н. Воропаев // Бухгалтерский учет, 2013. - № 2.</w:t>
      </w:r>
    </w:p>
    <w:p w:rsidR="00477F6D" w:rsidRPr="002C350F" w:rsidRDefault="00477F6D" w:rsidP="002C350F">
      <w:pPr>
        <w:pStyle w:val="af"/>
        <w:numPr>
          <w:ilvl w:val="0"/>
          <w:numId w:val="31"/>
        </w:numPr>
        <w:spacing w:before="0" w:beforeAutospacing="0" w:after="0" w:afterAutospacing="0" w:line="360" w:lineRule="auto"/>
        <w:ind w:firstLine="709"/>
        <w:rPr>
          <w:rFonts w:eastAsiaTheme="minorEastAsia"/>
          <w:color w:val="000000" w:themeColor="text1"/>
          <w:sz w:val="28"/>
          <w:szCs w:val="28"/>
          <w:shd w:val="clear" w:color="auto" w:fill="FFFFFF"/>
        </w:rPr>
      </w:pPr>
      <w:r w:rsidRPr="002C350F">
        <w:rPr>
          <w:rFonts w:eastAsiaTheme="minorEastAsia"/>
          <w:color w:val="000000" w:themeColor="text1"/>
          <w:sz w:val="28"/>
          <w:szCs w:val="28"/>
          <w:shd w:val="clear" w:color="auto" w:fill="FFFFFF"/>
        </w:rPr>
        <w:t>Рахманкулов, И.Ш. Тестирование эффективности системы внутреннего аудита. [Текст] / И.Ш. Рахманкулов // Вестник экономики, права и социологии. 2014. №1.</w:t>
      </w:r>
    </w:p>
    <w:p w:rsidR="00477F6D" w:rsidRPr="002C350F" w:rsidRDefault="00477F6D" w:rsidP="002C350F">
      <w:pPr>
        <w:pStyle w:val="af"/>
        <w:numPr>
          <w:ilvl w:val="0"/>
          <w:numId w:val="31"/>
        </w:numPr>
        <w:spacing w:before="0" w:beforeAutospacing="0" w:after="0" w:afterAutospacing="0" w:line="360" w:lineRule="auto"/>
        <w:ind w:firstLine="709"/>
        <w:rPr>
          <w:rFonts w:eastAsiaTheme="minorEastAsia"/>
          <w:color w:val="000000" w:themeColor="text1"/>
          <w:sz w:val="28"/>
          <w:szCs w:val="28"/>
          <w:shd w:val="clear" w:color="auto" w:fill="FFFFFF"/>
        </w:rPr>
      </w:pPr>
      <w:r w:rsidRPr="002C350F">
        <w:rPr>
          <w:rFonts w:eastAsiaTheme="minorEastAsia"/>
          <w:color w:val="000000" w:themeColor="text1"/>
          <w:sz w:val="28"/>
          <w:szCs w:val="28"/>
          <w:shd w:val="clear" w:color="auto" w:fill="FFFFFF"/>
        </w:rPr>
        <w:t>Сонин, А.М. Внутренний аудит. Современный подход. [Текст] / А.М. Сонин. - М.: Финансы и статистика, 2014. - 64 с.</w:t>
      </w:r>
    </w:p>
    <w:p w:rsidR="00477F6D" w:rsidRPr="002C350F" w:rsidRDefault="00477F6D" w:rsidP="002C350F">
      <w:pPr>
        <w:pStyle w:val="af"/>
        <w:numPr>
          <w:ilvl w:val="0"/>
          <w:numId w:val="31"/>
        </w:numPr>
        <w:spacing w:before="0" w:beforeAutospacing="0" w:after="0" w:afterAutospacing="0" w:line="360" w:lineRule="auto"/>
        <w:ind w:firstLine="709"/>
        <w:rPr>
          <w:rFonts w:eastAsiaTheme="minorEastAsia"/>
          <w:color w:val="000000" w:themeColor="text1"/>
          <w:sz w:val="28"/>
          <w:szCs w:val="28"/>
          <w:shd w:val="clear" w:color="auto" w:fill="FFFFFF"/>
        </w:rPr>
      </w:pPr>
      <w:r w:rsidRPr="002C350F">
        <w:rPr>
          <w:color w:val="000000" w:themeColor="text1"/>
          <w:sz w:val="28"/>
          <w:szCs w:val="28"/>
          <w:shd w:val="clear" w:color="auto" w:fill="FFFFFF"/>
        </w:rPr>
        <w:t>Бурцев В. В. Основные направления совершенствования внутреннего контроля в организации / В. В. Бурцев // Аудиторские ведомости. 2002. № 10. С. 42–47.</w:t>
      </w:r>
    </w:p>
    <w:p w:rsidR="00477F6D" w:rsidRPr="002C350F" w:rsidRDefault="00477F6D" w:rsidP="002C350F">
      <w:pPr>
        <w:pStyle w:val="a6"/>
        <w:numPr>
          <w:ilvl w:val="0"/>
          <w:numId w:val="31"/>
        </w:numPr>
        <w:autoSpaceDE w:val="0"/>
        <w:autoSpaceDN w:val="0"/>
        <w:adjustRightInd w:val="0"/>
        <w:spacing w:after="0" w:line="360" w:lineRule="auto"/>
        <w:ind w:left="0" w:firstLine="709"/>
        <w:rPr>
          <w:rFonts w:ascii="Times New Roman" w:eastAsia="Times New Roman" w:hAnsi="Times New Roman" w:cs="Times New Roman"/>
          <w:color w:val="000000" w:themeColor="text1"/>
          <w:sz w:val="28"/>
          <w:szCs w:val="28"/>
          <w:shd w:val="clear" w:color="auto" w:fill="FFFFFF"/>
        </w:rPr>
      </w:pPr>
      <w:r w:rsidRPr="002C350F">
        <w:rPr>
          <w:rFonts w:ascii="Times New Roman" w:eastAsia="Times New Roman" w:hAnsi="Times New Roman" w:cs="Times New Roman"/>
          <w:color w:val="000000" w:themeColor="text1"/>
          <w:sz w:val="28"/>
          <w:szCs w:val="28"/>
          <w:shd w:val="clear" w:color="auto" w:fill="FFFFFF"/>
        </w:rPr>
        <w:t>Львова Н. А. Организация и методика внутрихозяйственного контроля в условиях рыночных отношений: Диссертация на соискание учёной степени кандидата экономических наук / Н. А. Львова. СПб., 1993. 25 с.</w:t>
      </w:r>
    </w:p>
    <w:p w:rsidR="00477F6D" w:rsidRPr="002C350F" w:rsidRDefault="00477F6D" w:rsidP="002C350F">
      <w:pPr>
        <w:pStyle w:val="a6"/>
        <w:numPr>
          <w:ilvl w:val="0"/>
          <w:numId w:val="31"/>
        </w:numPr>
        <w:autoSpaceDE w:val="0"/>
        <w:autoSpaceDN w:val="0"/>
        <w:adjustRightInd w:val="0"/>
        <w:spacing w:after="0" w:line="360" w:lineRule="auto"/>
        <w:ind w:left="0" w:firstLine="709"/>
        <w:rPr>
          <w:rFonts w:ascii="Times New Roman" w:eastAsia="Times New Roman" w:hAnsi="Times New Roman" w:cs="Times New Roman"/>
          <w:color w:val="000000" w:themeColor="text1"/>
          <w:sz w:val="28"/>
          <w:szCs w:val="28"/>
          <w:shd w:val="clear" w:color="auto" w:fill="FFFFFF"/>
        </w:rPr>
      </w:pPr>
      <w:r w:rsidRPr="002C350F">
        <w:rPr>
          <w:rStyle w:val="autor"/>
          <w:rFonts w:ascii="Times New Roman" w:hAnsi="Times New Roman" w:cs="Times New Roman"/>
          <w:color w:val="000000" w:themeColor="text1"/>
          <w:sz w:val="28"/>
          <w:szCs w:val="28"/>
        </w:rPr>
        <w:lastRenderedPageBreak/>
        <w:t xml:space="preserve">Аналитический обзор Общероссийского отраслевого объедине-ния работодателей </w:t>
      </w:r>
      <w:hyperlink r:id="rId15" w:tgtFrame="_blank" w:history="1">
        <w:r w:rsidRPr="002C350F">
          <w:rPr>
            <w:rStyle w:val="autor"/>
            <w:rFonts w:ascii="Times New Roman" w:hAnsi="Times New Roman" w:cs="Times New Roman"/>
            <w:color w:val="000000" w:themeColor="text1"/>
            <w:sz w:val="28"/>
            <w:szCs w:val="28"/>
          </w:rPr>
          <w:t>«Федеральная Палата пожарно-спасательной отрасли и обеспечения безопасности»</w:t>
        </w:r>
      </w:hyperlink>
      <w:r w:rsidRPr="002C350F">
        <w:rPr>
          <w:rStyle w:val="autor"/>
          <w:rFonts w:ascii="Times New Roman" w:hAnsi="Times New Roman" w:cs="Times New Roman"/>
          <w:color w:val="000000" w:themeColor="text1"/>
          <w:sz w:val="28"/>
          <w:szCs w:val="28"/>
        </w:rPr>
        <w:t xml:space="preserve">; </w:t>
      </w:r>
      <w:hyperlink r:id="rId16" w:tgtFrame="_blank" w:history="1">
        <w:r w:rsidRPr="002C350F">
          <w:rPr>
            <w:rStyle w:val="autor"/>
            <w:rFonts w:ascii="Times New Roman" w:hAnsi="Times New Roman" w:cs="Times New Roman"/>
            <w:color w:val="000000" w:themeColor="text1"/>
            <w:sz w:val="28"/>
            <w:szCs w:val="28"/>
          </w:rPr>
          <w:t>«Анализ предпосылок формирования по-жарно-спасательной отрасли и видение вариантов ее развития»</w:t>
        </w:r>
      </w:hyperlink>
      <w:r w:rsidRPr="002C350F">
        <w:rPr>
          <w:rStyle w:val="autor"/>
          <w:rFonts w:ascii="Times New Roman" w:hAnsi="Times New Roman" w:cs="Times New Roman"/>
          <w:b/>
          <w:bCs/>
          <w:color w:val="000000" w:themeColor="text1"/>
          <w:sz w:val="28"/>
          <w:szCs w:val="28"/>
        </w:rPr>
        <w:t xml:space="preserve"> </w:t>
      </w:r>
      <w:r w:rsidRPr="002C350F">
        <w:rPr>
          <w:rStyle w:val="autor"/>
          <w:rFonts w:ascii="Times New Roman" w:hAnsi="Times New Roman" w:cs="Times New Roman"/>
          <w:color w:val="000000" w:themeColor="text1"/>
          <w:sz w:val="28"/>
          <w:szCs w:val="28"/>
        </w:rPr>
        <w:t xml:space="preserve">[Электронный ресурс] // Официальный сайт: </w:t>
      </w:r>
      <w:hyperlink r:id="rId17" w:history="1">
        <w:r w:rsidRPr="002C350F">
          <w:rPr>
            <w:rStyle w:val="af1"/>
            <w:rFonts w:ascii="Times New Roman" w:hAnsi="Times New Roman" w:cs="Times New Roman"/>
            <w:color w:val="000000" w:themeColor="text1"/>
            <w:sz w:val="28"/>
            <w:szCs w:val="28"/>
            <w:u w:val="none"/>
          </w:rPr>
          <w:t>http://www.psorf.ru/documents/analytics/industry_review/</w:t>
        </w:r>
      </w:hyperlink>
    </w:p>
    <w:p w:rsidR="00477F6D" w:rsidRPr="002C350F" w:rsidRDefault="00477F6D" w:rsidP="002C350F">
      <w:pPr>
        <w:pStyle w:val="a6"/>
        <w:numPr>
          <w:ilvl w:val="0"/>
          <w:numId w:val="31"/>
        </w:numPr>
        <w:autoSpaceDE w:val="0"/>
        <w:autoSpaceDN w:val="0"/>
        <w:adjustRightInd w:val="0"/>
        <w:spacing w:after="0" w:line="360" w:lineRule="auto"/>
        <w:ind w:left="0" w:firstLine="709"/>
        <w:rPr>
          <w:rFonts w:ascii="Times New Roman" w:eastAsia="Times New Roman" w:hAnsi="Times New Roman" w:cs="Times New Roman"/>
          <w:color w:val="000000" w:themeColor="text1"/>
          <w:sz w:val="28"/>
          <w:szCs w:val="28"/>
          <w:shd w:val="clear" w:color="auto" w:fill="FFFFFF"/>
        </w:rPr>
      </w:pPr>
      <w:r w:rsidRPr="002C350F">
        <w:rPr>
          <w:rStyle w:val="autor"/>
          <w:rFonts w:ascii="Times New Roman" w:hAnsi="Times New Roman" w:cs="Times New Roman"/>
          <w:color w:val="000000" w:themeColor="text1"/>
          <w:sz w:val="28"/>
          <w:szCs w:val="28"/>
        </w:rPr>
        <w:t xml:space="preserve">Дубинин Михаил, президент Ассоциации «НСООПБ», Василий Жуков, начальник отдела Ассоциации «НСООПБ» </w:t>
      </w:r>
      <w:r w:rsidRPr="002C350F">
        <w:rPr>
          <w:rFonts w:ascii="Times New Roman" w:hAnsi="Times New Roman" w:cs="Times New Roman"/>
          <w:color w:val="000000" w:themeColor="text1"/>
          <w:sz w:val="28"/>
          <w:szCs w:val="28"/>
        </w:rPr>
        <w:t xml:space="preserve">Долго ходим кругами и топчемся на месте. К вопросу формирования отрасли экономики в области обеспечения пожарной безопасности [Электронный ресурс] // Официальный сайт: </w:t>
      </w:r>
      <w:hyperlink r:id="rId18" w:history="1">
        <w:r w:rsidRPr="002C350F">
          <w:rPr>
            <w:rStyle w:val="af1"/>
            <w:rFonts w:ascii="Times New Roman" w:eastAsia="Times New Roman" w:hAnsi="Times New Roman" w:cs="Times New Roman"/>
            <w:bCs/>
            <w:color w:val="000000" w:themeColor="text1"/>
            <w:sz w:val="28"/>
            <w:szCs w:val="28"/>
            <w:u w:val="none"/>
          </w:rPr>
          <w:t>http://www.algoritm.org/arch/arch.php?a=1518&amp;id=68</w:t>
        </w:r>
      </w:hyperlink>
    </w:p>
    <w:p w:rsidR="00477F6D" w:rsidRPr="002C350F" w:rsidRDefault="00477F6D" w:rsidP="002C350F">
      <w:pPr>
        <w:pStyle w:val="a6"/>
        <w:numPr>
          <w:ilvl w:val="0"/>
          <w:numId w:val="31"/>
        </w:numPr>
        <w:autoSpaceDE w:val="0"/>
        <w:autoSpaceDN w:val="0"/>
        <w:adjustRightInd w:val="0"/>
        <w:spacing w:after="0" w:line="360" w:lineRule="auto"/>
        <w:ind w:left="0" w:firstLine="709"/>
        <w:rPr>
          <w:rFonts w:ascii="Times New Roman" w:eastAsia="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rPr>
        <w:t xml:space="preserve">Кировское областное отделение ВДПО [Электронный ресурс] // Официальный сайт: </w:t>
      </w:r>
      <w:hyperlink r:id="rId19" w:history="1">
        <w:r w:rsidRPr="002C350F">
          <w:rPr>
            <w:rStyle w:val="af1"/>
            <w:rFonts w:ascii="Times New Roman" w:hAnsi="Times New Roman" w:cs="Times New Roman"/>
            <w:color w:val="000000" w:themeColor="text1"/>
            <w:sz w:val="28"/>
            <w:szCs w:val="28"/>
            <w:u w:val="none"/>
          </w:rPr>
          <w:t>http://vdpokirov.ru/contacts/kirov-department/</w:t>
        </w:r>
      </w:hyperlink>
    </w:p>
    <w:p w:rsidR="00477F6D" w:rsidRPr="002C350F" w:rsidRDefault="00477F6D" w:rsidP="002C350F">
      <w:pPr>
        <w:pStyle w:val="a6"/>
        <w:numPr>
          <w:ilvl w:val="0"/>
          <w:numId w:val="31"/>
        </w:numPr>
        <w:autoSpaceDE w:val="0"/>
        <w:autoSpaceDN w:val="0"/>
        <w:adjustRightInd w:val="0"/>
        <w:spacing w:after="0" w:line="360" w:lineRule="auto"/>
        <w:ind w:left="0" w:firstLine="709"/>
        <w:rPr>
          <w:rStyle w:val="af1"/>
          <w:rFonts w:ascii="Times New Roman" w:eastAsia="Times New Roman" w:hAnsi="Times New Roman" w:cs="Times New Roman"/>
          <w:color w:val="000000" w:themeColor="text1"/>
          <w:sz w:val="28"/>
          <w:szCs w:val="28"/>
          <w:u w:val="none"/>
          <w:shd w:val="clear" w:color="auto" w:fill="FFFFFF"/>
        </w:rPr>
      </w:pPr>
      <w:r w:rsidRPr="002C350F">
        <w:rPr>
          <w:rFonts w:ascii="Times New Roman" w:hAnsi="Times New Roman" w:cs="Times New Roman"/>
          <w:color w:val="000000" w:themeColor="text1"/>
          <w:sz w:val="28"/>
          <w:szCs w:val="28"/>
        </w:rPr>
        <w:t xml:space="preserve">Информационный портал Министерства юстиции Российской Федерации [Электронный ресурс] // Официальный сайт: </w:t>
      </w:r>
      <w:hyperlink r:id="rId20" w:history="1">
        <w:r w:rsidRPr="002C350F">
          <w:rPr>
            <w:rStyle w:val="af1"/>
            <w:rFonts w:ascii="Times New Roman" w:hAnsi="Times New Roman" w:cs="Times New Roman"/>
            <w:color w:val="000000" w:themeColor="text1"/>
            <w:sz w:val="28"/>
            <w:szCs w:val="28"/>
            <w:u w:val="none"/>
          </w:rPr>
          <w:t>http://unro.minjust.ru/NKOs.aspx</w:t>
        </w:r>
      </w:hyperlink>
    </w:p>
    <w:p w:rsidR="00477F6D" w:rsidRPr="002C350F" w:rsidRDefault="00477F6D" w:rsidP="002C350F">
      <w:pPr>
        <w:pStyle w:val="a6"/>
        <w:numPr>
          <w:ilvl w:val="0"/>
          <w:numId w:val="31"/>
        </w:numPr>
        <w:autoSpaceDE w:val="0"/>
        <w:autoSpaceDN w:val="0"/>
        <w:adjustRightInd w:val="0"/>
        <w:spacing w:after="0" w:line="360" w:lineRule="auto"/>
        <w:ind w:left="0" w:firstLine="709"/>
        <w:rPr>
          <w:rFonts w:ascii="Times New Roman" w:eastAsia="Times New Roman" w:hAnsi="Times New Roman" w:cs="Times New Roman"/>
          <w:color w:val="000000" w:themeColor="text1"/>
          <w:sz w:val="28"/>
          <w:szCs w:val="28"/>
          <w:shd w:val="clear" w:color="auto" w:fill="FFFFFF"/>
        </w:rPr>
      </w:pPr>
      <w:r w:rsidRPr="002C350F">
        <w:rPr>
          <w:rFonts w:ascii="Times New Roman" w:hAnsi="Times New Roman" w:cs="Times New Roman"/>
          <w:color w:val="000000" w:themeColor="text1"/>
          <w:sz w:val="28"/>
          <w:szCs w:val="28"/>
        </w:rPr>
        <w:t xml:space="preserve">Общероссийская общественная организация Всероссийское добровольное пожарное общество [Электронный ресурс] // Официальный сайт: </w:t>
      </w:r>
      <w:hyperlink r:id="rId21" w:history="1">
        <w:r w:rsidRPr="002C350F">
          <w:rPr>
            <w:rStyle w:val="af1"/>
            <w:rFonts w:ascii="Times New Roman" w:hAnsi="Times New Roman" w:cs="Times New Roman"/>
            <w:color w:val="000000" w:themeColor="text1"/>
            <w:sz w:val="28"/>
            <w:szCs w:val="28"/>
            <w:u w:val="none"/>
          </w:rPr>
          <w:t>http://vdpo.ru</w:t>
        </w:r>
      </w:hyperlink>
      <w:r w:rsidRPr="002C350F">
        <w:rPr>
          <w:rFonts w:ascii="Times New Roman" w:hAnsi="Times New Roman" w:cs="Times New Roman"/>
          <w:color w:val="000000" w:themeColor="text1"/>
          <w:sz w:val="28"/>
          <w:szCs w:val="28"/>
        </w:rPr>
        <w:t xml:space="preserve"> </w:t>
      </w:r>
    </w:p>
    <w:p w:rsidR="00864524" w:rsidRPr="002C350F" w:rsidRDefault="00864524" w:rsidP="002C350F">
      <w:pPr>
        <w:pStyle w:val="a6"/>
        <w:spacing w:after="0" w:line="360" w:lineRule="auto"/>
        <w:ind w:left="0" w:firstLine="709"/>
        <w:jc w:val="both"/>
        <w:rPr>
          <w:rFonts w:ascii="Times New Roman" w:eastAsia="Times New Roman" w:hAnsi="Times New Roman" w:cs="Times New Roman"/>
          <w:color w:val="000000" w:themeColor="text1"/>
          <w:sz w:val="28"/>
          <w:szCs w:val="28"/>
          <w:bdr w:val="none" w:sz="0" w:space="0" w:color="auto" w:frame="1"/>
        </w:rPr>
      </w:pPr>
    </w:p>
    <w:sectPr w:rsidR="00864524" w:rsidRPr="002C350F" w:rsidSect="00A776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3BD" w:rsidRDefault="00CA33BD" w:rsidP="00770D6A">
      <w:pPr>
        <w:spacing w:after="0" w:line="240" w:lineRule="auto"/>
      </w:pPr>
      <w:r>
        <w:separator/>
      </w:r>
    </w:p>
  </w:endnote>
  <w:endnote w:type="continuationSeparator" w:id="0">
    <w:p w:rsidR="00CA33BD" w:rsidRDefault="00CA33BD" w:rsidP="0077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Times New Roman"/>
    <w:charset w:val="CC"/>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536782"/>
    </w:sdtPr>
    <w:sdtEndPr/>
    <w:sdtContent>
      <w:p w:rsidR="0007617E" w:rsidRDefault="0007617E">
        <w:pPr>
          <w:pStyle w:val="ad"/>
          <w:jc w:val="center"/>
        </w:pPr>
        <w:r>
          <w:fldChar w:fldCharType="begin"/>
        </w:r>
        <w:r>
          <w:instrText xml:space="preserve"> PAGE   \* MERGEFORMAT </w:instrText>
        </w:r>
        <w:r>
          <w:fldChar w:fldCharType="separate"/>
        </w:r>
        <w:r w:rsidR="00523088">
          <w:rPr>
            <w:noProof/>
          </w:rPr>
          <w:t>1</w:t>
        </w:r>
        <w:r>
          <w:rPr>
            <w:noProof/>
          </w:rPr>
          <w:fldChar w:fldCharType="end"/>
        </w:r>
      </w:p>
    </w:sdtContent>
  </w:sdt>
  <w:p w:rsidR="0007617E" w:rsidRDefault="0007617E">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7E" w:rsidRDefault="0007617E" w:rsidP="00E17805">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07617E" w:rsidRDefault="0007617E" w:rsidP="00E17805">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7E" w:rsidRDefault="0007617E">
    <w:pPr>
      <w:pStyle w:val="ad"/>
      <w:jc w:val="center"/>
    </w:pPr>
    <w:r>
      <w:fldChar w:fldCharType="begin"/>
    </w:r>
    <w:r>
      <w:instrText xml:space="preserve"> PAGE   \* MERGEFORMAT </w:instrText>
    </w:r>
    <w:r>
      <w:fldChar w:fldCharType="separate"/>
    </w:r>
    <w:r w:rsidR="00523088">
      <w:rPr>
        <w:noProof/>
      </w:rPr>
      <w:t>100</w:t>
    </w:r>
    <w:r>
      <w:rPr>
        <w:noProof/>
      </w:rPr>
      <w:fldChar w:fldCharType="end"/>
    </w:r>
  </w:p>
  <w:p w:rsidR="0007617E" w:rsidRDefault="0007617E" w:rsidP="00E17805">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3BD" w:rsidRDefault="00CA33BD" w:rsidP="00770D6A">
      <w:pPr>
        <w:spacing w:after="0" w:line="240" w:lineRule="auto"/>
      </w:pPr>
      <w:r>
        <w:separator/>
      </w:r>
    </w:p>
  </w:footnote>
  <w:footnote w:type="continuationSeparator" w:id="0">
    <w:p w:rsidR="00CA33BD" w:rsidRDefault="00CA33BD" w:rsidP="00770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C75"/>
    <w:multiLevelType w:val="hybridMultilevel"/>
    <w:tmpl w:val="B73AB766"/>
    <w:lvl w:ilvl="0" w:tplc="AA7620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B33E17"/>
    <w:multiLevelType w:val="hybridMultilevel"/>
    <w:tmpl w:val="67549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F81797"/>
    <w:multiLevelType w:val="multilevel"/>
    <w:tmpl w:val="8A2061BE"/>
    <w:lvl w:ilvl="0">
      <w:start w:val="1"/>
      <w:numFmt w:val="decimal"/>
      <w:lvlText w:val="%1."/>
      <w:lvlJc w:val="left"/>
      <w:rPr>
        <w:b w:val="0"/>
        <w:bCs/>
        <w:i w:val="0"/>
        <w:iCs w:val="0"/>
        <w:smallCaps w:val="0"/>
        <w:strike w:val="0"/>
        <w:color w:val="000000"/>
        <w:spacing w:val="0"/>
        <w:w w:val="100"/>
        <w:position w:val="0"/>
        <w:sz w:val="26"/>
        <w:szCs w:val="26"/>
        <w:u w:val="none"/>
      </w:rPr>
    </w:lvl>
    <w:lvl w:ilvl="1">
      <w:start w:val="14"/>
      <w:numFmt w:val="decimal"/>
      <w:lvlText w:val="%2."/>
      <w:lvlJc w:val="left"/>
      <w:rPr>
        <w:b w:val="0"/>
        <w:bCs/>
        <w:i w:val="0"/>
        <w:iCs w:val="0"/>
        <w:smallCaps w:val="0"/>
        <w:strike w:val="0"/>
        <w:color w:val="000000"/>
        <w:spacing w:val="0"/>
        <w:w w:val="100"/>
        <w:position w:val="0"/>
        <w:sz w:val="26"/>
        <w:szCs w:val="26"/>
        <w:u w:val="none"/>
      </w:rPr>
    </w:lvl>
    <w:lvl w:ilvl="2">
      <w:start w:val="14"/>
      <w:numFmt w:val="decimal"/>
      <w:lvlText w:val="%2."/>
      <w:lvlJc w:val="left"/>
      <w:rPr>
        <w:b/>
        <w:bCs/>
        <w:i w:val="0"/>
        <w:iCs w:val="0"/>
        <w:smallCaps w:val="0"/>
        <w:strike w:val="0"/>
        <w:color w:val="000000"/>
        <w:spacing w:val="0"/>
        <w:w w:val="100"/>
        <w:position w:val="0"/>
        <w:sz w:val="26"/>
        <w:szCs w:val="26"/>
        <w:u w:val="none"/>
      </w:rPr>
    </w:lvl>
    <w:lvl w:ilvl="3">
      <w:start w:val="14"/>
      <w:numFmt w:val="decimal"/>
      <w:lvlText w:val="%2."/>
      <w:lvlJc w:val="left"/>
      <w:rPr>
        <w:b/>
        <w:bCs/>
        <w:i w:val="0"/>
        <w:iCs w:val="0"/>
        <w:smallCaps w:val="0"/>
        <w:strike w:val="0"/>
        <w:color w:val="000000"/>
        <w:spacing w:val="0"/>
        <w:w w:val="100"/>
        <w:position w:val="0"/>
        <w:sz w:val="26"/>
        <w:szCs w:val="26"/>
        <w:u w:val="none"/>
      </w:rPr>
    </w:lvl>
    <w:lvl w:ilvl="4">
      <w:start w:val="14"/>
      <w:numFmt w:val="decimal"/>
      <w:lvlText w:val="%2."/>
      <w:lvlJc w:val="left"/>
      <w:rPr>
        <w:b/>
        <w:bCs/>
        <w:i w:val="0"/>
        <w:iCs w:val="0"/>
        <w:smallCaps w:val="0"/>
        <w:strike w:val="0"/>
        <w:color w:val="000000"/>
        <w:spacing w:val="0"/>
        <w:w w:val="100"/>
        <w:position w:val="0"/>
        <w:sz w:val="26"/>
        <w:szCs w:val="26"/>
        <w:u w:val="none"/>
      </w:rPr>
    </w:lvl>
    <w:lvl w:ilvl="5">
      <w:start w:val="14"/>
      <w:numFmt w:val="decimal"/>
      <w:lvlText w:val="%2."/>
      <w:lvlJc w:val="left"/>
      <w:rPr>
        <w:b/>
        <w:bCs/>
        <w:i w:val="0"/>
        <w:iCs w:val="0"/>
        <w:smallCaps w:val="0"/>
        <w:strike w:val="0"/>
        <w:color w:val="000000"/>
        <w:spacing w:val="0"/>
        <w:w w:val="100"/>
        <w:position w:val="0"/>
        <w:sz w:val="26"/>
        <w:szCs w:val="26"/>
        <w:u w:val="none"/>
      </w:rPr>
    </w:lvl>
    <w:lvl w:ilvl="6">
      <w:start w:val="14"/>
      <w:numFmt w:val="decimal"/>
      <w:lvlText w:val="%2."/>
      <w:lvlJc w:val="left"/>
      <w:rPr>
        <w:b/>
        <w:bCs/>
        <w:i w:val="0"/>
        <w:iCs w:val="0"/>
        <w:smallCaps w:val="0"/>
        <w:strike w:val="0"/>
        <w:color w:val="000000"/>
        <w:spacing w:val="0"/>
        <w:w w:val="100"/>
        <w:position w:val="0"/>
        <w:sz w:val="26"/>
        <w:szCs w:val="26"/>
        <w:u w:val="none"/>
      </w:rPr>
    </w:lvl>
    <w:lvl w:ilvl="7">
      <w:start w:val="14"/>
      <w:numFmt w:val="decimal"/>
      <w:lvlText w:val="%2."/>
      <w:lvlJc w:val="left"/>
      <w:rPr>
        <w:b/>
        <w:bCs/>
        <w:i w:val="0"/>
        <w:iCs w:val="0"/>
        <w:smallCaps w:val="0"/>
        <w:strike w:val="0"/>
        <w:color w:val="000000"/>
        <w:spacing w:val="0"/>
        <w:w w:val="100"/>
        <w:position w:val="0"/>
        <w:sz w:val="26"/>
        <w:szCs w:val="26"/>
        <w:u w:val="none"/>
      </w:rPr>
    </w:lvl>
    <w:lvl w:ilvl="8">
      <w:start w:val="14"/>
      <w:numFmt w:val="decimal"/>
      <w:lvlText w:val="%2."/>
      <w:lvlJc w:val="left"/>
      <w:rPr>
        <w:b/>
        <w:bCs/>
        <w:i w:val="0"/>
        <w:iCs w:val="0"/>
        <w:smallCaps w:val="0"/>
        <w:strike w:val="0"/>
        <w:color w:val="000000"/>
        <w:spacing w:val="0"/>
        <w:w w:val="100"/>
        <w:position w:val="0"/>
        <w:sz w:val="26"/>
        <w:szCs w:val="26"/>
        <w:u w:val="none"/>
      </w:rPr>
    </w:lvl>
  </w:abstractNum>
  <w:abstractNum w:abstractNumId="3" w15:restartNumberingAfterBreak="0">
    <w:nsid w:val="118308C8"/>
    <w:multiLevelType w:val="multilevel"/>
    <w:tmpl w:val="12F6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F69E5"/>
    <w:multiLevelType w:val="multilevel"/>
    <w:tmpl w:val="344A4A0C"/>
    <w:lvl w:ilvl="0">
      <w:start w:val="1"/>
      <w:numFmt w:val="decimal"/>
      <w:lvlText w:val="%1."/>
      <w:lvlJc w:val="left"/>
      <w:pPr>
        <w:ind w:left="885" w:hanging="525"/>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53D7F1A"/>
    <w:multiLevelType w:val="hybridMultilevel"/>
    <w:tmpl w:val="AE568846"/>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6" w15:restartNumberingAfterBreak="0">
    <w:nsid w:val="19BB63A2"/>
    <w:multiLevelType w:val="hybridMultilevel"/>
    <w:tmpl w:val="27B83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177D3E"/>
    <w:multiLevelType w:val="multilevel"/>
    <w:tmpl w:val="F7C8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72141"/>
    <w:multiLevelType w:val="hybridMultilevel"/>
    <w:tmpl w:val="D99AA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46BCD"/>
    <w:multiLevelType w:val="hybridMultilevel"/>
    <w:tmpl w:val="A5565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52215F"/>
    <w:multiLevelType w:val="hybridMultilevel"/>
    <w:tmpl w:val="D3C23C08"/>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1" w15:restartNumberingAfterBreak="0">
    <w:nsid w:val="32244DCC"/>
    <w:multiLevelType w:val="hybridMultilevel"/>
    <w:tmpl w:val="7FC89FC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15:restartNumberingAfterBreak="0">
    <w:nsid w:val="36855570"/>
    <w:multiLevelType w:val="multilevel"/>
    <w:tmpl w:val="ED847E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4953CE"/>
    <w:multiLevelType w:val="hybridMultilevel"/>
    <w:tmpl w:val="9140C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62505"/>
    <w:multiLevelType w:val="multilevel"/>
    <w:tmpl w:val="C928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9A4736"/>
    <w:multiLevelType w:val="hybridMultilevel"/>
    <w:tmpl w:val="45006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BF50A7"/>
    <w:multiLevelType w:val="hybridMultilevel"/>
    <w:tmpl w:val="BCC8C4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D3883"/>
    <w:multiLevelType w:val="hybridMultilevel"/>
    <w:tmpl w:val="72EAE8F6"/>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8" w15:restartNumberingAfterBreak="0">
    <w:nsid w:val="3FB67A56"/>
    <w:multiLevelType w:val="multilevel"/>
    <w:tmpl w:val="002C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B57799"/>
    <w:multiLevelType w:val="hybridMultilevel"/>
    <w:tmpl w:val="F47E4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6B706B"/>
    <w:multiLevelType w:val="hybridMultilevel"/>
    <w:tmpl w:val="1F544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4239E9"/>
    <w:multiLevelType w:val="hybridMultilevel"/>
    <w:tmpl w:val="A52C3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2834086"/>
    <w:multiLevelType w:val="hybridMultilevel"/>
    <w:tmpl w:val="4F000B04"/>
    <w:lvl w:ilvl="0" w:tplc="C6984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9653D44"/>
    <w:multiLevelType w:val="multilevel"/>
    <w:tmpl w:val="18D4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4B2A00"/>
    <w:multiLevelType w:val="multilevel"/>
    <w:tmpl w:val="151E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A93AA8"/>
    <w:multiLevelType w:val="hybridMultilevel"/>
    <w:tmpl w:val="EE7EF1D4"/>
    <w:lvl w:ilvl="0" w:tplc="2CDAF1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043DF0"/>
    <w:multiLevelType w:val="hybridMultilevel"/>
    <w:tmpl w:val="A9106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4A3C7C"/>
    <w:multiLevelType w:val="hybridMultilevel"/>
    <w:tmpl w:val="374816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01717A"/>
    <w:multiLevelType w:val="hybridMultilevel"/>
    <w:tmpl w:val="CFEADE4C"/>
    <w:lvl w:ilvl="0" w:tplc="55E8FC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54230E1"/>
    <w:multiLevelType w:val="multilevel"/>
    <w:tmpl w:val="EE48B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2952AE"/>
    <w:multiLevelType w:val="hybridMultilevel"/>
    <w:tmpl w:val="2C8A15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0"/>
  </w:num>
  <w:num w:numId="3">
    <w:abstractNumId w:val="4"/>
  </w:num>
  <w:num w:numId="4">
    <w:abstractNumId w:val="12"/>
  </w:num>
  <w:num w:numId="5">
    <w:abstractNumId w:val="9"/>
  </w:num>
  <w:num w:numId="6">
    <w:abstractNumId w:val="11"/>
  </w:num>
  <w:num w:numId="7">
    <w:abstractNumId w:val="25"/>
  </w:num>
  <w:num w:numId="8">
    <w:abstractNumId w:val="20"/>
  </w:num>
  <w:num w:numId="9">
    <w:abstractNumId w:val="24"/>
  </w:num>
  <w:num w:numId="10">
    <w:abstractNumId w:val="18"/>
  </w:num>
  <w:num w:numId="11">
    <w:abstractNumId w:val="30"/>
  </w:num>
  <w:num w:numId="12">
    <w:abstractNumId w:val="28"/>
  </w:num>
  <w:num w:numId="13">
    <w:abstractNumId w:val="21"/>
  </w:num>
  <w:num w:numId="14">
    <w:abstractNumId w:val="23"/>
  </w:num>
  <w:num w:numId="15">
    <w:abstractNumId w:val="26"/>
  </w:num>
  <w:num w:numId="16">
    <w:abstractNumId w:val="8"/>
  </w:num>
  <w:num w:numId="17">
    <w:abstractNumId w:val="1"/>
  </w:num>
  <w:num w:numId="18">
    <w:abstractNumId w:val="13"/>
  </w:num>
  <w:num w:numId="19">
    <w:abstractNumId w:val="19"/>
  </w:num>
  <w:num w:numId="20">
    <w:abstractNumId w:val="5"/>
  </w:num>
  <w:num w:numId="21">
    <w:abstractNumId w:val="10"/>
  </w:num>
  <w:num w:numId="22">
    <w:abstractNumId w:val="15"/>
  </w:num>
  <w:num w:numId="23">
    <w:abstractNumId w:val="6"/>
  </w:num>
  <w:num w:numId="24">
    <w:abstractNumId w:val="29"/>
  </w:num>
  <w:num w:numId="25">
    <w:abstractNumId w:val="14"/>
  </w:num>
  <w:num w:numId="26">
    <w:abstractNumId w:val="17"/>
  </w:num>
  <w:num w:numId="27">
    <w:abstractNumId w:val="16"/>
  </w:num>
  <w:num w:numId="28">
    <w:abstractNumId w:val="27"/>
  </w:num>
  <w:num w:numId="29">
    <w:abstractNumId w:val="3"/>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4CB1"/>
    <w:rsid w:val="00003793"/>
    <w:rsid w:val="00033B68"/>
    <w:rsid w:val="00041776"/>
    <w:rsid w:val="00046FC7"/>
    <w:rsid w:val="000568CD"/>
    <w:rsid w:val="00063ECA"/>
    <w:rsid w:val="0007617E"/>
    <w:rsid w:val="0008381D"/>
    <w:rsid w:val="000A17E5"/>
    <w:rsid w:val="000A60C9"/>
    <w:rsid w:val="000B1C87"/>
    <w:rsid w:val="000C10D8"/>
    <w:rsid w:val="000D2842"/>
    <w:rsid w:val="000E209B"/>
    <w:rsid w:val="000F181A"/>
    <w:rsid w:val="000F42F2"/>
    <w:rsid w:val="000F74AD"/>
    <w:rsid w:val="00100A88"/>
    <w:rsid w:val="00111085"/>
    <w:rsid w:val="00136279"/>
    <w:rsid w:val="00150FED"/>
    <w:rsid w:val="00154024"/>
    <w:rsid w:val="00157A57"/>
    <w:rsid w:val="00164D39"/>
    <w:rsid w:val="00165DB7"/>
    <w:rsid w:val="00166BA0"/>
    <w:rsid w:val="00171AAC"/>
    <w:rsid w:val="00173515"/>
    <w:rsid w:val="00174953"/>
    <w:rsid w:val="001806D0"/>
    <w:rsid w:val="00180F20"/>
    <w:rsid w:val="00194CB1"/>
    <w:rsid w:val="001A16E8"/>
    <w:rsid w:val="001B0A03"/>
    <w:rsid w:val="001B5595"/>
    <w:rsid w:val="001C2FA1"/>
    <w:rsid w:val="001C4151"/>
    <w:rsid w:val="001D661F"/>
    <w:rsid w:val="001E5D23"/>
    <w:rsid w:val="001E722C"/>
    <w:rsid w:val="001F0811"/>
    <w:rsid w:val="001F7F99"/>
    <w:rsid w:val="002171A8"/>
    <w:rsid w:val="00224204"/>
    <w:rsid w:val="002437CC"/>
    <w:rsid w:val="002446E0"/>
    <w:rsid w:val="002448DB"/>
    <w:rsid w:val="00251014"/>
    <w:rsid w:val="00251DF8"/>
    <w:rsid w:val="0027355D"/>
    <w:rsid w:val="00280882"/>
    <w:rsid w:val="0028205B"/>
    <w:rsid w:val="00290564"/>
    <w:rsid w:val="00292E0E"/>
    <w:rsid w:val="002949AD"/>
    <w:rsid w:val="00295C94"/>
    <w:rsid w:val="002A025E"/>
    <w:rsid w:val="002A06A4"/>
    <w:rsid w:val="002B19F3"/>
    <w:rsid w:val="002C19D1"/>
    <w:rsid w:val="002C350F"/>
    <w:rsid w:val="0030079D"/>
    <w:rsid w:val="00310B59"/>
    <w:rsid w:val="00331D60"/>
    <w:rsid w:val="0034647E"/>
    <w:rsid w:val="00347167"/>
    <w:rsid w:val="0036146C"/>
    <w:rsid w:val="00371CF9"/>
    <w:rsid w:val="0037356A"/>
    <w:rsid w:val="0037455E"/>
    <w:rsid w:val="00382C75"/>
    <w:rsid w:val="00394A02"/>
    <w:rsid w:val="00394BA4"/>
    <w:rsid w:val="00396819"/>
    <w:rsid w:val="0039796D"/>
    <w:rsid w:val="003A2F66"/>
    <w:rsid w:val="003B14DA"/>
    <w:rsid w:val="003C4368"/>
    <w:rsid w:val="003D2234"/>
    <w:rsid w:val="003F1C3F"/>
    <w:rsid w:val="003F3C01"/>
    <w:rsid w:val="004065D0"/>
    <w:rsid w:val="00414A92"/>
    <w:rsid w:val="00421602"/>
    <w:rsid w:val="00421A6A"/>
    <w:rsid w:val="00422188"/>
    <w:rsid w:val="004538B3"/>
    <w:rsid w:val="00456CB2"/>
    <w:rsid w:val="0045700B"/>
    <w:rsid w:val="00461EB7"/>
    <w:rsid w:val="00477F6D"/>
    <w:rsid w:val="004A6D5C"/>
    <w:rsid w:val="004C159F"/>
    <w:rsid w:val="004C186B"/>
    <w:rsid w:val="004E14B4"/>
    <w:rsid w:val="00500FCA"/>
    <w:rsid w:val="00501E33"/>
    <w:rsid w:val="00507892"/>
    <w:rsid w:val="00510D25"/>
    <w:rsid w:val="0051255D"/>
    <w:rsid w:val="00515CBF"/>
    <w:rsid w:val="00523088"/>
    <w:rsid w:val="00532AFE"/>
    <w:rsid w:val="00557E9F"/>
    <w:rsid w:val="0056299A"/>
    <w:rsid w:val="00573C91"/>
    <w:rsid w:val="00575C03"/>
    <w:rsid w:val="00576043"/>
    <w:rsid w:val="00576595"/>
    <w:rsid w:val="005856C0"/>
    <w:rsid w:val="00585CE6"/>
    <w:rsid w:val="0058648D"/>
    <w:rsid w:val="005A414C"/>
    <w:rsid w:val="005B3D3D"/>
    <w:rsid w:val="005C695B"/>
    <w:rsid w:val="005E0DAD"/>
    <w:rsid w:val="005E46F0"/>
    <w:rsid w:val="005E4CB6"/>
    <w:rsid w:val="005F09C1"/>
    <w:rsid w:val="006008DB"/>
    <w:rsid w:val="006126D0"/>
    <w:rsid w:val="006167AB"/>
    <w:rsid w:val="006202E9"/>
    <w:rsid w:val="00622449"/>
    <w:rsid w:val="00623DBF"/>
    <w:rsid w:val="00627BF3"/>
    <w:rsid w:val="00633C6B"/>
    <w:rsid w:val="00636989"/>
    <w:rsid w:val="00655FB0"/>
    <w:rsid w:val="00666781"/>
    <w:rsid w:val="00667CB3"/>
    <w:rsid w:val="00672961"/>
    <w:rsid w:val="0067562E"/>
    <w:rsid w:val="00682DA3"/>
    <w:rsid w:val="00690669"/>
    <w:rsid w:val="00695A4B"/>
    <w:rsid w:val="006A136F"/>
    <w:rsid w:val="006A3E34"/>
    <w:rsid w:val="006A75BA"/>
    <w:rsid w:val="006B3CCD"/>
    <w:rsid w:val="006B7484"/>
    <w:rsid w:val="006C2A4E"/>
    <w:rsid w:val="006C3E39"/>
    <w:rsid w:val="006D47F7"/>
    <w:rsid w:val="006E0079"/>
    <w:rsid w:val="006E0A5B"/>
    <w:rsid w:val="006E4AAB"/>
    <w:rsid w:val="006E54C5"/>
    <w:rsid w:val="006F2187"/>
    <w:rsid w:val="006F59EA"/>
    <w:rsid w:val="006F6CA3"/>
    <w:rsid w:val="00701B01"/>
    <w:rsid w:val="0070337B"/>
    <w:rsid w:val="007033E7"/>
    <w:rsid w:val="0073500A"/>
    <w:rsid w:val="0074025E"/>
    <w:rsid w:val="00743D4C"/>
    <w:rsid w:val="00747021"/>
    <w:rsid w:val="00752A92"/>
    <w:rsid w:val="00755637"/>
    <w:rsid w:val="00770D6A"/>
    <w:rsid w:val="007742E6"/>
    <w:rsid w:val="00774E0F"/>
    <w:rsid w:val="007831A9"/>
    <w:rsid w:val="00783DFA"/>
    <w:rsid w:val="00790A4B"/>
    <w:rsid w:val="007A4F6B"/>
    <w:rsid w:val="007B35CC"/>
    <w:rsid w:val="007B5BF4"/>
    <w:rsid w:val="007B6E35"/>
    <w:rsid w:val="007C0335"/>
    <w:rsid w:val="00802D83"/>
    <w:rsid w:val="00812A54"/>
    <w:rsid w:val="008172AD"/>
    <w:rsid w:val="00820F6B"/>
    <w:rsid w:val="00831B29"/>
    <w:rsid w:val="008404AD"/>
    <w:rsid w:val="008419E6"/>
    <w:rsid w:val="0084312F"/>
    <w:rsid w:val="00850FDE"/>
    <w:rsid w:val="00854EEE"/>
    <w:rsid w:val="008568B9"/>
    <w:rsid w:val="00861E29"/>
    <w:rsid w:val="00864524"/>
    <w:rsid w:val="0087124C"/>
    <w:rsid w:val="00885A7C"/>
    <w:rsid w:val="00887B74"/>
    <w:rsid w:val="008A2DB5"/>
    <w:rsid w:val="008B2066"/>
    <w:rsid w:val="008C6629"/>
    <w:rsid w:val="008D1359"/>
    <w:rsid w:val="008F2375"/>
    <w:rsid w:val="008F71EC"/>
    <w:rsid w:val="008F74A8"/>
    <w:rsid w:val="00901032"/>
    <w:rsid w:val="00904529"/>
    <w:rsid w:val="00904833"/>
    <w:rsid w:val="00923AD3"/>
    <w:rsid w:val="00933B27"/>
    <w:rsid w:val="00935E94"/>
    <w:rsid w:val="00945A92"/>
    <w:rsid w:val="009464E4"/>
    <w:rsid w:val="00946F65"/>
    <w:rsid w:val="0094701A"/>
    <w:rsid w:val="0095698C"/>
    <w:rsid w:val="00956E19"/>
    <w:rsid w:val="00961921"/>
    <w:rsid w:val="00963ED8"/>
    <w:rsid w:val="00964D97"/>
    <w:rsid w:val="00967F8D"/>
    <w:rsid w:val="0097025F"/>
    <w:rsid w:val="0098611A"/>
    <w:rsid w:val="009879A4"/>
    <w:rsid w:val="00991EA9"/>
    <w:rsid w:val="00992C66"/>
    <w:rsid w:val="00994C38"/>
    <w:rsid w:val="009A08F0"/>
    <w:rsid w:val="009A0D26"/>
    <w:rsid w:val="009B38BD"/>
    <w:rsid w:val="009E737B"/>
    <w:rsid w:val="009F5D74"/>
    <w:rsid w:val="009F6953"/>
    <w:rsid w:val="00A25A66"/>
    <w:rsid w:val="00A278C7"/>
    <w:rsid w:val="00A3186F"/>
    <w:rsid w:val="00A331E4"/>
    <w:rsid w:val="00A349F4"/>
    <w:rsid w:val="00A50904"/>
    <w:rsid w:val="00A511A3"/>
    <w:rsid w:val="00A60AAC"/>
    <w:rsid w:val="00A74C9F"/>
    <w:rsid w:val="00A7769B"/>
    <w:rsid w:val="00A81574"/>
    <w:rsid w:val="00A81876"/>
    <w:rsid w:val="00A9392E"/>
    <w:rsid w:val="00A95A64"/>
    <w:rsid w:val="00A97F24"/>
    <w:rsid w:val="00AA50DC"/>
    <w:rsid w:val="00AC1FA3"/>
    <w:rsid w:val="00AC4764"/>
    <w:rsid w:val="00AE41AA"/>
    <w:rsid w:val="00AF33E7"/>
    <w:rsid w:val="00AF685E"/>
    <w:rsid w:val="00AF71F1"/>
    <w:rsid w:val="00B03B66"/>
    <w:rsid w:val="00B03F3C"/>
    <w:rsid w:val="00B10DB7"/>
    <w:rsid w:val="00B20B79"/>
    <w:rsid w:val="00B3213A"/>
    <w:rsid w:val="00B328FB"/>
    <w:rsid w:val="00B35A12"/>
    <w:rsid w:val="00B505B1"/>
    <w:rsid w:val="00B64222"/>
    <w:rsid w:val="00B64C88"/>
    <w:rsid w:val="00B65659"/>
    <w:rsid w:val="00B750AB"/>
    <w:rsid w:val="00BA7C24"/>
    <w:rsid w:val="00BB1038"/>
    <w:rsid w:val="00BB224D"/>
    <w:rsid w:val="00BB51D7"/>
    <w:rsid w:val="00BD21BE"/>
    <w:rsid w:val="00BD61DA"/>
    <w:rsid w:val="00BF2447"/>
    <w:rsid w:val="00BF77C5"/>
    <w:rsid w:val="00C01782"/>
    <w:rsid w:val="00C051E2"/>
    <w:rsid w:val="00C268CC"/>
    <w:rsid w:val="00C403C9"/>
    <w:rsid w:val="00C517C5"/>
    <w:rsid w:val="00C6440C"/>
    <w:rsid w:val="00C71982"/>
    <w:rsid w:val="00C83F79"/>
    <w:rsid w:val="00C906C9"/>
    <w:rsid w:val="00C93D94"/>
    <w:rsid w:val="00C959F2"/>
    <w:rsid w:val="00CA0C85"/>
    <w:rsid w:val="00CA33BD"/>
    <w:rsid w:val="00CA4123"/>
    <w:rsid w:val="00CB0ACF"/>
    <w:rsid w:val="00CB2DF3"/>
    <w:rsid w:val="00CC034E"/>
    <w:rsid w:val="00CC034F"/>
    <w:rsid w:val="00CD671F"/>
    <w:rsid w:val="00CD7CD8"/>
    <w:rsid w:val="00CE285E"/>
    <w:rsid w:val="00CE39C3"/>
    <w:rsid w:val="00CE7475"/>
    <w:rsid w:val="00CF2ECE"/>
    <w:rsid w:val="00D01E8D"/>
    <w:rsid w:val="00D25E76"/>
    <w:rsid w:val="00D268C2"/>
    <w:rsid w:val="00D37938"/>
    <w:rsid w:val="00D531C7"/>
    <w:rsid w:val="00D63512"/>
    <w:rsid w:val="00D8350C"/>
    <w:rsid w:val="00D87D22"/>
    <w:rsid w:val="00DA47B6"/>
    <w:rsid w:val="00DB3E47"/>
    <w:rsid w:val="00DB423F"/>
    <w:rsid w:val="00DB61BB"/>
    <w:rsid w:val="00DC0F36"/>
    <w:rsid w:val="00DC23F6"/>
    <w:rsid w:val="00DE0EDF"/>
    <w:rsid w:val="00DE1AB9"/>
    <w:rsid w:val="00DE7B32"/>
    <w:rsid w:val="00E02464"/>
    <w:rsid w:val="00E04416"/>
    <w:rsid w:val="00E17119"/>
    <w:rsid w:val="00E17805"/>
    <w:rsid w:val="00E210A6"/>
    <w:rsid w:val="00E2393E"/>
    <w:rsid w:val="00E27EC6"/>
    <w:rsid w:val="00E33A32"/>
    <w:rsid w:val="00E35937"/>
    <w:rsid w:val="00E35D04"/>
    <w:rsid w:val="00E651D9"/>
    <w:rsid w:val="00E7464C"/>
    <w:rsid w:val="00E874DC"/>
    <w:rsid w:val="00E879FE"/>
    <w:rsid w:val="00E918CB"/>
    <w:rsid w:val="00EA49EF"/>
    <w:rsid w:val="00EB3953"/>
    <w:rsid w:val="00EC58F6"/>
    <w:rsid w:val="00EE0B38"/>
    <w:rsid w:val="00EE1CE1"/>
    <w:rsid w:val="00EF3415"/>
    <w:rsid w:val="00EF7564"/>
    <w:rsid w:val="00F03B75"/>
    <w:rsid w:val="00F107C2"/>
    <w:rsid w:val="00F16476"/>
    <w:rsid w:val="00F311CF"/>
    <w:rsid w:val="00F33646"/>
    <w:rsid w:val="00F4220E"/>
    <w:rsid w:val="00F4662D"/>
    <w:rsid w:val="00F520EA"/>
    <w:rsid w:val="00F53C72"/>
    <w:rsid w:val="00F57B59"/>
    <w:rsid w:val="00F65FD3"/>
    <w:rsid w:val="00F7296D"/>
    <w:rsid w:val="00F82E53"/>
    <w:rsid w:val="00F83564"/>
    <w:rsid w:val="00F87345"/>
    <w:rsid w:val="00F877F4"/>
    <w:rsid w:val="00F93C81"/>
    <w:rsid w:val="00F93F26"/>
    <w:rsid w:val="00F97525"/>
    <w:rsid w:val="00FA5D64"/>
    <w:rsid w:val="00FB1987"/>
    <w:rsid w:val="00FB7762"/>
    <w:rsid w:val="00FC5F04"/>
    <w:rsid w:val="00FD5618"/>
    <w:rsid w:val="00FE0D8D"/>
    <w:rsid w:val="00FE4F53"/>
    <w:rsid w:val="00FF3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
    <o:shapelayout v:ext="edit">
      <o:idmap v:ext="edit" data="1"/>
      <o:rules v:ext="edit">
        <o:r id="V:Rule1" type="connector" idref="#_x0000_s1176"/>
        <o:r id="V:Rule2" type="connector" idref="#_x0000_s1132"/>
        <o:r id="V:Rule3" type="connector" idref="#_x0000_s1135"/>
        <o:r id="V:Rule4" type="connector" idref="#_x0000_s1201"/>
        <o:r id="V:Rule5" type="connector" idref="#_x0000_s1175"/>
        <o:r id="V:Rule6" type="connector" idref="#_x0000_s1218"/>
        <o:r id="V:Rule7" type="connector" idref="#_x0000_s1208"/>
        <o:r id="V:Rule8" type="connector" idref="#_x0000_s1226"/>
        <o:r id="V:Rule9" type="connector" idref="#_x0000_s1181"/>
        <o:r id="V:Rule10" type="connector" idref="#_x0000_s1213"/>
        <o:r id="V:Rule11" type="connector" idref="#_x0000_s1227"/>
        <o:r id="V:Rule12" type="connector" idref="#_x0000_s1229"/>
        <o:r id="V:Rule13" type="connector" idref="#_x0000_s1186"/>
        <o:r id="V:Rule14" type="connector" idref="#_x0000_s1220"/>
        <o:r id="V:Rule15" type="connector" idref="#_x0000_s1214"/>
        <o:r id="V:Rule16" type="connector" idref="#_x0000_s1189"/>
        <o:r id="V:Rule17" type="connector" idref="#_x0000_s1180"/>
        <o:r id="V:Rule18" type="connector" idref="#_x0000_s1194"/>
        <o:r id="V:Rule19" type="connector" idref="#_x0000_s1187"/>
        <o:r id="V:Rule20" type="connector" idref="#_x0000_s1216"/>
        <o:r id="V:Rule21" type="connector" idref="#_x0000_s1203"/>
        <o:r id="V:Rule22" type="connector" idref="#_x0000_s1221"/>
        <o:r id="V:Rule23" type="connector" idref="#_x0000_s1223"/>
        <o:r id="V:Rule24" type="connector" idref="#_x0000_s1202"/>
        <o:r id="V:Rule25" type="connector" idref="#_x0000_s1192"/>
        <o:r id="V:Rule26" type="connector" idref="#_x0000_s1185"/>
        <o:r id="V:Rule27" type="connector" idref="#_x0000_s1183"/>
        <o:r id="V:Rule28" type="connector" idref="#_x0000_s1188"/>
        <o:r id="V:Rule29" type="connector" idref="#_x0000_s1190"/>
        <o:r id="V:Rule30" type="connector" idref="#_x0000_s1195"/>
        <o:r id="V:Rule31" type="connector" idref="#_x0000_s1179"/>
        <o:r id="V:Rule32" type="connector" idref="#_x0000_s1224"/>
        <o:r id="V:Rule33" type="connector" idref="#_x0000_s1193"/>
        <o:r id="V:Rule34" type="connector" idref="#_x0000_s1228"/>
        <o:r id="V:Rule35" type="connector" idref="#_x0000_s1191"/>
        <o:r id="V:Rule36" type="connector" idref="#_x0000_s1133"/>
        <o:r id="V:Rule37" type="connector" idref="#_x0000_s1222"/>
        <o:r id="V:Rule38" type="connector" idref="#_x0000_s1219"/>
        <o:r id="V:Rule39" type="connector" idref="#_x0000_s1131"/>
        <o:r id="V:Rule40" type="connector" idref="#_x0000_s1225"/>
        <o:r id="V:Rule41" type="connector" idref="#_x0000_s1177"/>
        <o:r id="V:Rule42" type="connector" idref="#_x0000_s1207"/>
        <o:r id="V:Rule43" type="connector" idref="#_x0000_s1178"/>
        <o:r id="V:Rule44" type="connector" idref="#_x0000_s1206"/>
        <o:r id="V:Rule45" type="connector" idref="#_x0000_s1204"/>
        <o:r id="V:Rule46" type="connector" idref="#_x0000_s1200"/>
        <o:r id="V:Rule47" type="connector" idref="#_x0000_s1199"/>
        <o:r id="V:Rule48" type="connector" idref="#_x0000_s1205"/>
        <o:r id="V:Rule49" type="connector" idref="#_x0000_s1134"/>
        <o:r id="V:Rule50" type="connector" idref="#_x0000_s1209"/>
        <o:r id="V:Rule51" type="connector" idref="#_x0000_s1212"/>
        <o:r id="V:Rule52" type="connector" idref="#_x0000_s1215"/>
        <o:r id="V:Rule53" type="connector" idref="#_x0000_s1217"/>
        <o:r id="V:Rule54" type="connector" idref="#_x0000_s1184"/>
        <o:r id="V:Rule55" type="connector" idref="#_x0000_s1210"/>
        <o:r id="V:Rule56" type="connector" idref="#_x0000_s1211"/>
        <o:r id="V:Rule57" type="connector" idref="#_x0000_s1182"/>
      </o:rules>
    </o:shapelayout>
  </w:shapeDefaults>
  <w:decimalSymbol w:val=","/>
  <w:listSeparator w:val=";"/>
  <w14:docId w14:val="7CD83909"/>
  <w15:docId w15:val="{16EDBCA1-4608-4E4C-898D-005826B4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69B"/>
  </w:style>
  <w:style w:type="paragraph" w:styleId="1">
    <w:name w:val="heading 1"/>
    <w:basedOn w:val="a"/>
    <w:next w:val="a"/>
    <w:link w:val="10"/>
    <w:uiPriority w:val="9"/>
    <w:qFormat/>
    <w:rsid w:val="00194C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4A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03F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CB1"/>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194CB1"/>
    <w:pPr>
      <w:outlineLvl w:val="9"/>
    </w:pPr>
    <w:rPr>
      <w:lang w:eastAsia="en-US"/>
    </w:rPr>
  </w:style>
  <w:style w:type="paragraph" w:styleId="a4">
    <w:name w:val="Balloon Text"/>
    <w:basedOn w:val="a"/>
    <w:link w:val="a5"/>
    <w:uiPriority w:val="99"/>
    <w:semiHidden/>
    <w:unhideWhenUsed/>
    <w:rsid w:val="00194C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4CB1"/>
    <w:rPr>
      <w:rFonts w:ascii="Tahoma" w:hAnsi="Tahoma" w:cs="Tahoma"/>
      <w:sz w:val="16"/>
      <w:szCs w:val="16"/>
    </w:rPr>
  </w:style>
  <w:style w:type="paragraph" w:styleId="a6">
    <w:name w:val="List Paragraph"/>
    <w:basedOn w:val="a"/>
    <w:link w:val="a7"/>
    <w:uiPriority w:val="34"/>
    <w:qFormat/>
    <w:rsid w:val="00194CB1"/>
    <w:pPr>
      <w:ind w:left="720"/>
      <w:contextualSpacing/>
    </w:pPr>
  </w:style>
  <w:style w:type="character" w:customStyle="1" w:styleId="FontStyle49">
    <w:name w:val="Font Style49"/>
    <w:rsid w:val="00194CB1"/>
    <w:rPr>
      <w:rFonts w:ascii="Times New Roman" w:hAnsi="Times New Roman"/>
      <w:sz w:val="20"/>
    </w:rPr>
  </w:style>
  <w:style w:type="character" w:customStyle="1" w:styleId="a7">
    <w:name w:val="Абзац списка Знак"/>
    <w:basedOn w:val="a0"/>
    <w:link w:val="a6"/>
    <w:uiPriority w:val="99"/>
    <w:rsid w:val="00194CB1"/>
  </w:style>
  <w:style w:type="paragraph" w:styleId="a8">
    <w:name w:val="No Spacing"/>
    <w:link w:val="a9"/>
    <w:uiPriority w:val="99"/>
    <w:qFormat/>
    <w:rsid w:val="00194CB1"/>
    <w:pPr>
      <w:spacing w:after="0" w:line="240" w:lineRule="auto"/>
    </w:pPr>
  </w:style>
  <w:style w:type="character" w:customStyle="1" w:styleId="a9">
    <w:name w:val="Без интервала Знак"/>
    <w:basedOn w:val="a0"/>
    <w:link w:val="a8"/>
    <w:uiPriority w:val="99"/>
    <w:rsid w:val="00194CB1"/>
  </w:style>
  <w:style w:type="character" w:customStyle="1" w:styleId="apple-converted-space">
    <w:name w:val="apple-converted-space"/>
    <w:rsid w:val="00EA49EF"/>
  </w:style>
  <w:style w:type="paragraph" w:customStyle="1" w:styleId="Default">
    <w:name w:val="Default"/>
    <w:rsid w:val="00EA49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E4AAB"/>
    <w:rPr>
      <w:rFonts w:asciiTheme="majorHAnsi" w:eastAsiaTheme="majorEastAsia" w:hAnsiTheme="majorHAnsi" w:cstheme="majorBidi"/>
      <w:b/>
      <w:bCs/>
      <w:color w:val="4F81BD" w:themeColor="accent1"/>
      <w:sz w:val="26"/>
      <w:szCs w:val="26"/>
    </w:rPr>
  </w:style>
  <w:style w:type="table" w:styleId="aa">
    <w:name w:val="Table Grid"/>
    <w:basedOn w:val="a1"/>
    <w:uiPriority w:val="59"/>
    <w:rsid w:val="00770D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semiHidden/>
    <w:unhideWhenUsed/>
    <w:rsid w:val="00770D6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70D6A"/>
  </w:style>
  <w:style w:type="paragraph" w:styleId="ad">
    <w:name w:val="footer"/>
    <w:aliases w:val="Знак7,Знак"/>
    <w:basedOn w:val="a"/>
    <w:link w:val="ae"/>
    <w:uiPriority w:val="99"/>
    <w:unhideWhenUsed/>
    <w:rsid w:val="00770D6A"/>
    <w:pPr>
      <w:tabs>
        <w:tab w:val="center" w:pos="4677"/>
        <w:tab w:val="right" w:pos="9355"/>
      </w:tabs>
      <w:spacing w:after="0" w:line="240" w:lineRule="auto"/>
    </w:pPr>
  </w:style>
  <w:style w:type="character" w:customStyle="1" w:styleId="ae">
    <w:name w:val="Нижний колонтитул Знак"/>
    <w:aliases w:val="Знак7 Знак,Знак Знак"/>
    <w:basedOn w:val="a0"/>
    <w:link w:val="ad"/>
    <w:uiPriority w:val="99"/>
    <w:rsid w:val="00770D6A"/>
  </w:style>
  <w:style w:type="paragraph" w:styleId="af">
    <w:name w:val="Normal (Web)"/>
    <w:basedOn w:val="a"/>
    <w:uiPriority w:val="99"/>
    <w:rsid w:val="00622449"/>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622449"/>
    <w:rPr>
      <w:b/>
      <w:bCs/>
    </w:rPr>
  </w:style>
  <w:style w:type="character" w:customStyle="1" w:styleId="30">
    <w:name w:val="Заголовок 3 Знак"/>
    <w:basedOn w:val="a0"/>
    <w:link w:val="3"/>
    <w:uiPriority w:val="9"/>
    <w:rsid w:val="00B03F3C"/>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E7464C"/>
    <w:pPr>
      <w:spacing w:after="100"/>
    </w:pPr>
  </w:style>
  <w:style w:type="paragraph" w:styleId="21">
    <w:name w:val="toc 2"/>
    <w:basedOn w:val="a"/>
    <w:next w:val="a"/>
    <w:autoRedefine/>
    <w:uiPriority w:val="39"/>
    <w:unhideWhenUsed/>
    <w:rsid w:val="00E7464C"/>
    <w:pPr>
      <w:spacing w:after="100"/>
      <w:ind w:left="220"/>
    </w:pPr>
  </w:style>
  <w:style w:type="character" w:styleId="af1">
    <w:name w:val="Hyperlink"/>
    <w:basedOn w:val="a0"/>
    <w:uiPriority w:val="99"/>
    <w:unhideWhenUsed/>
    <w:rsid w:val="00E7464C"/>
    <w:rPr>
      <w:color w:val="0000FF" w:themeColor="hyperlink"/>
      <w:u w:val="single"/>
    </w:rPr>
  </w:style>
  <w:style w:type="character" w:styleId="af2">
    <w:name w:val="Emphasis"/>
    <w:basedOn w:val="a0"/>
    <w:uiPriority w:val="20"/>
    <w:qFormat/>
    <w:rsid w:val="008C6629"/>
    <w:rPr>
      <w:i/>
      <w:iCs/>
    </w:rPr>
  </w:style>
  <w:style w:type="paragraph" w:customStyle="1" w:styleId="wp-smiley">
    <w:name w:val="wp-smiley"/>
    <w:basedOn w:val="a"/>
    <w:rsid w:val="00CE3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smiley1">
    <w:name w:val="wp-smiley1"/>
    <w:basedOn w:val="a0"/>
    <w:rsid w:val="00CE39C3"/>
  </w:style>
  <w:style w:type="paragraph" w:styleId="31">
    <w:name w:val="toc 3"/>
    <w:basedOn w:val="a"/>
    <w:next w:val="a"/>
    <w:autoRedefine/>
    <w:uiPriority w:val="39"/>
    <w:unhideWhenUsed/>
    <w:rsid w:val="00150FED"/>
    <w:pPr>
      <w:spacing w:after="100"/>
      <w:ind w:left="440"/>
    </w:pPr>
  </w:style>
  <w:style w:type="character" w:styleId="af3">
    <w:name w:val="page number"/>
    <w:basedOn w:val="a0"/>
    <w:rsid w:val="00864524"/>
  </w:style>
  <w:style w:type="character" w:customStyle="1" w:styleId="autor">
    <w:name w:val="autor"/>
    <w:basedOn w:val="a0"/>
    <w:rsid w:val="0047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413">
      <w:bodyDiv w:val="1"/>
      <w:marLeft w:val="0"/>
      <w:marRight w:val="0"/>
      <w:marTop w:val="0"/>
      <w:marBottom w:val="0"/>
      <w:divBdr>
        <w:top w:val="none" w:sz="0" w:space="0" w:color="auto"/>
        <w:left w:val="none" w:sz="0" w:space="0" w:color="auto"/>
        <w:bottom w:val="none" w:sz="0" w:space="0" w:color="auto"/>
        <w:right w:val="none" w:sz="0" w:space="0" w:color="auto"/>
      </w:divBdr>
    </w:div>
    <w:div w:id="134152654">
      <w:bodyDiv w:val="1"/>
      <w:marLeft w:val="0"/>
      <w:marRight w:val="0"/>
      <w:marTop w:val="0"/>
      <w:marBottom w:val="0"/>
      <w:divBdr>
        <w:top w:val="none" w:sz="0" w:space="0" w:color="auto"/>
        <w:left w:val="none" w:sz="0" w:space="0" w:color="auto"/>
        <w:bottom w:val="none" w:sz="0" w:space="0" w:color="auto"/>
        <w:right w:val="none" w:sz="0" w:space="0" w:color="auto"/>
      </w:divBdr>
      <w:divsChild>
        <w:div w:id="1072393263">
          <w:marLeft w:val="0"/>
          <w:marRight w:val="0"/>
          <w:marTop w:val="0"/>
          <w:marBottom w:val="0"/>
          <w:divBdr>
            <w:top w:val="none" w:sz="0" w:space="0" w:color="auto"/>
            <w:left w:val="none" w:sz="0" w:space="0" w:color="auto"/>
            <w:bottom w:val="none" w:sz="0" w:space="0" w:color="auto"/>
            <w:right w:val="none" w:sz="0" w:space="0" w:color="auto"/>
          </w:divBdr>
        </w:div>
        <w:div w:id="1329209103">
          <w:marLeft w:val="0"/>
          <w:marRight w:val="0"/>
          <w:marTop w:val="0"/>
          <w:marBottom w:val="0"/>
          <w:divBdr>
            <w:top w:val="none" w:sz="0" w:space="0" w:color="auto"/>
            <w:left w:val="none" w:sz="0" w:space="0" w:color="auto"/>
            <w:bottom w:val="none" w:sz="0" w:space="0" w:color="auto"/>
            <w:right w:val="none" w:sz="0" w:space="0" w:color="auto"/>
          </w:divBdr>
        </w:div>
      </w:divsChild>
    </w:div>
    <w:div w:id="179246829">
      <w:bodyDiv w:val="1"/>
      <w:marLeft w:val="0"/>
      <w:marRight w:val="0"/>
      <w:marTop w:val="0"/>
      <w:marBottom w:val="0"/>
      <w:divBdr>
        <w:top w:val="none" w:sz="0" w:space="0" w:color="auto"/>
        <w:left w:val="none" w:sz="0" w:space="0" w:color="auto"/>
        <w:bottom w:val="none" w:sz="0" w:space="0" w:color="auto"/>
        <w:right w:val="none" w:sz="0" w:space="0" w:color="auto"/>
      </w:divBdr>
    </w:div>
    <w:div w:id="210851300">
      <w:bodyDiv w:val="1"/>
      <w:marLeft w:val="0"/>
      <w:marRight w:val="0"/>
      <w:marTop w:val="0"/>
      <w:marBottom w:val="0"/>
      <w:divBdr>
        <w:top w:val="none" w:sz="0" w:space="0" w:color="auto"/>
        <w:left w:val="none" w:sz="0" w:space="0" w:color="auto"/>
        <w:bottom w:val="none" w:sz="0" w:space="0" w:color="auto"/>
        <w:right w:val="none" w:sz="0" w:space="0" w:color="auto"/>
      </w:divBdr>
    </w:div>
    <w:div w:id="230702046">
      <w:bodyDiv w:val="1"/>
      <w:marLeft w:val="0"/>
      <w:marRight w:val="0"/>
      <w:marTop w:val="0"/>
      <w:marBottom w:val="0"/>
      <w:divBdr>
        <w:top w:val="none" w:sz="0" w:space="0" w:color="auto"/>
        <w:left w:val="none" w:sz="0" w:space="0" w:color="auto"/>
        <w:bottom w:val="none" w:sz="0" w:space="0" w:color="auto"/>
        <w:right w:val="none" w:sz="0" w:space="0" w:color="auto"/>
      </w:divBdr>
    </w:div>
    <w:div w:id="301421366">
      <w:bodyDiv w:val="1"/>
      <w:marLeft w:val="0"/>
      <w:marRight w:val="0"/>
      <w:marTop w:val="0"/>
      <w:marBottom w:val="0"/>
      <w:divBdr>
        <w:top w:val="none" w:sz="0" w:space="0" w:color="auto"/>
        <w:left w:val="none" w:sz="0" w:space="0" w:color="auto"/>
        <w:bottom w:val="none" w:sz="0" w:space="0" w:color="auto"/>
        <w:right w:val="none" w:sz="0" w:space="0" w:color="auto"/>
      </w:divBdr>
    </w:div>
    <w:div w:id="326448357">
      <w:bodyDiv w:val="1"/>
      <w:marLeft w:val="0"/>
      <w:marRight w:val="0"/>
      <w:marTop w:val="0"/>
      <w:marBottom w:val="0"/>
      <w:divBdr>
        <w:top w:val="none" w:sz="0" w:space="0" w:color="auto"/>
        <w:left w:val="none" w:sz="0" w:space="0" w:color="auto"/>
        <w:bottom w:val="none" w:sz="0" w:space="0" w:color="auto"/>
        <w:right w:val="none" w:sz="0" w:space="0" w:color="auto"/>
      </w:divBdr>
    </w:div>
    <w:div w:id="381758375">
      <w:bodyDiv w:val="1"/>
      <w:marLeft w:val="0"/>
      <w:marRight w:val="0"/>
      <w:marTop w:val="0"/>
      <w:marBottom w:val="0"/>
      <w:divBdr>
        <w:top w:val="none" w:sz="0" w:space="0" w:color="auto"/>
        <w:left w:val="none" w:sz="0" w:space="0" w:color="auto"/>
        <w:bottom w:val="none" w:sz="0" w:space="0" w:color="auto"/>
        <w:right w:val="none" w:sz="0" w:space="0" w:color="auto"/>
      </w:divBdr>
      <w:divsChild>
        <w:div w:id="1573543451">
          <w:marLeft w:val="0"/>
          <w:marRight w:val="0"/>
          <w:marTop w:val="0"/>
          <w:marBottom w:val="0"/>
          <w:divBdr>
            <w:top w:val="none" w:sz="0" w:space="0" w:color="auto"/>
            <w:left w:val="none" w:sz="0" w:space="0" w:color="auto"/>
            <w:bottom w:val="none" w:sz="0" w:space="0" w:color="auto"/>
            <w:right w:val="none" w:sz="0" w:space="0" w:color="auto"/>
          </w:divBdr>
        </w:div>
        <w:div w:id="1748963269">
          <w:marLeft w:val="0"/>
          <w:marRight w:val="0"/>
          <w:marTop w:val="0"/>
          <w:marBottom w:val="0"/>
          <w:divBdr>
            <w:top w:val="none" w:sz="0" w:space="0" w:color="auto"/>
            <w:left w:val="none" w:sz="0" w:space="0" w:color="auto"/>
            <w:bottom w:val="none" w:sz="0" w:space="0" w:color="auto"/>
            <w:right w:val="none" w:sz="0" w:space="0" w:color="auto"/>
          </w:divBdr>
        </w:div>
        <w:div w:id="388844713">
          <w:marLeft w:val="0"/>
          <w:marRight w:val="0"/>
          <w:marTop w:val="0"/>
          <w:marBottom w:val="0"/>
          <w:divBdr>
            <w:top w:val="none" w:sz="0" w:space="0" w:color="auto"/>
            <w:left w:val="none" w:sz="0" w:space="0" w:color="auto"/>
            <w:bottom w:val="none" w:sz="0" w:space="0" w:color="auto"/>
            <w:right w:val="none" w:sz="0" w:space="0" w:color="auto"/>
          </w:divBdr>
        </w:div>
        <w:div w:id="184635633">
          <w:marLeft w:val="0"/>
          <w:marRight w:val="0"/>
          <w:marTop w:val="0"/>
          <w:marBottom w:val="0"/>
          <w:divBdr>
            <w:top w:val="none" w:sz="0" w:space="0" w:color="auto"/>
            <w:left w:val="none" w:sz="0" w:space="0" w:color="auto"/>
            <w:bottom w:val="none" w:sz="0" w:space="0" w:color="auto"/>
            <w:right w:val="none" w:sz="0" w:space="0" w:color="auto"/>
          </w:divBdr>
        </w:div>
        <w:div w:id="1010108327">
          <w:marLeft w:val="0"/>
          <w:marRight w:val="0"/>
          <w:marTop w:val="0"/>
          <w:marBottom w:val="0"/>
          <w:divBdr>
            <w:top w:val="none" w:sz="0" w:space="0" w:color="auto"/>
            <w:left w:val="none" w:sz="0" w:space="0" w:color="auto"/>
            <w:bottom w:val="none" w:sz="0" w:space="0" w:color="auto"/>
            <w:right w:val="none" w:sz="0" w:space="0" w:color="auto"/>
          </w:divBdr>
        </w:div>
        <w:div w:id="390420528">
          <w:marLeft w:val="0"/>
          <w:marRight w:val="0"/>
          <w:marTop w:val="0"/>
          <w:marBottom w:val="0"/>
          <w:divBdr>
            <w:top w:val="none" w:sz="0" w:space="0" w:color="auto"/>
            <w:left w:val="none" w:sz="0" w:space="0" w:color="auto"/>
            <w:bottom w:val="none" w:sz="0" w:space="0" w:color="auto"/>
            <w:right w:val="none" w:sz="0" w:space="0" w:color="auto"/>
          </w:divBdr>
        </w:div>
        <w:div w:id="1586647254">
          <w:marLeft w:val="0"/>
          <w:marRight w:val="0"/>
          <w:marTop w:val="0"/>
          <w:marBottom w:val="0"/>
          <w:divBdr>
            <w:top w:val="none" w:sz="0" w:space="0" w:color="auto"/>
            <w:left w:val="none" w:sz="0" w:space="0" w:color="auto"/>
            <w:bottom w:val="none" w:sz="0" w:space="0" w:color="auto"/>
            <w:right w:val="none" w:sz="0" w:space="0" w:color="auto"/>
          </w:divBdr>
        </w:div>
        <w:div w:id="964579217">
          <w:marLeft w:val="0"/>
          <w:marRight w:val="0"/>
          <w:marTop w:val="0"/>
          <w:marBottom w:val="0"/>
          <w:divBdr>
            <w:top w:val="none" w:sz="0" w:space="0" w:color="auto"/>
            <w:left w:val="none" w:sz="0" w:space="0" w:color="auto"/>
            <w:bottom w:val="none" w:sz="0" w:space="0" w:color="auto"/>
            <w:right w:val="none" w:sz="0" w:space="0" w:color="auto"/>
          </w:divBdr>
        </w:div>
      </w:divsChild>
    </w:div>
    <w:div w:id="403528590">
      <w:bodyDiv w:val="1"/>
      <w:marLeft w:val="0"/>
      <w:marRight w:val="0"/>
      <w:marTop w:val="0"/>
      <w:marBottom w:val="0"/>
      <w:divBdr>
        <w:top w:val="none" w:sz="0" w:space="0" w:color="auto"/>
        <w:left w:val="none" w:sz="0" w:space="0" w:color="auto"/>
        <w:bottom w:val="none" w:sz="0" w:space="0" w:color="auto"/>
        <w:right w:val="none" w:sz="0" w:space="0" w:color="auto"/>
      </w:divBdr>
    </w:div>
    <w:div w:id="455607608">
      <w:bodyDiv w:val="1"/>
      <w:marLeft w:val="0"/>
      <w:marRight w:val="0"/>
      <w:marTop w:val="0"/>
      <w:marBottom w:val="0"/>
      <w:divBdr>
        <w:top w:val="none" w:sz="0" w:space="0" w:color="auto"/>
        <w:left w:val="none" w:sz="0" w:space="0" w:color="auto"/>
        <w:bottom w:val="none" w:sz="0" w:space="0" w:color="auto"/>
        <w:right w:val="none" w:sz="0" w:space="0" w:color="auto"/>
      </w:divBdr>
    </w:div>
    <w:div w:id="522288302">
      <w:bodyDiv w:val="1"/>
      <w:marLeft w:val="0"/>
      <w:marRight w:val="0"/>
      <w:marTop w:val="0"/>
      <w:marBottom w:val="0"/>
      <w:divBdr>
        <w:top w:val="none" w:sz="0" w:space="0" w:color="auto"/>
        <w:left w:val="none" w:sz="0" w:space="0" w:color="auto"/>
        <w:bottom w:val="none" w:sz="0" w:space="0" w:color="auto"/>
        <w:right w:val="none" w:sz="0" w:space="0" w:color="auto"/>
      </w:divBdr>
    </w:div>
    <w:div w:id="566065847">
      <w:bodyDiv w:val="1"/>
      <w:marLeft w:val="0"/>
      <w:marRight w:val="0"/>
      <w:marTop w:val="0"/>
      <w:marBottom w:val="0"/>
      <w:divBdr>
        <w:top w:val="none" w:sz="0" w:space="0" w:color="auto"/>
        <w:left w:val="none" w:sz="0" w:space="0" w:color="auto"/>
        <w:bottom w:val="none" w:sz="0" w:space="0" w:color="auto"/>
        <w:right w:val="none" w:sz="0" w:space="0" w:color="auto"/>
      </w:divBdr>
    </w:div>
    <w:div w:id="650603582">
      <w:bodyDiv w:val="1"/>
      <w:marLeft w:val="0"/>
      <w:marRight w:val="0"/>
      <w:marTop w:val="0"/>
      <w:marBottom w:val="0"/>
      <w:divBdr>
        <w:top w:val="none" w:sz="0" w:space="0" w:color="auto"/>
        <w:left w:val="none" w:sz="0" w:space="0" w:color="auto"/>
        <w:bottom w:val="none" w:sz="0" w:space="0" w:color="auto"/>
        <w:right w:val="none" w:sz="0" w:space="0" w:color="auto"/>
      </w:divBdr>
    </w:div>
    <w:div w:id="897979017">
      <w:bodyDiv w:val="1"/>
      <w:marLeft w:val="0"/>
      <w:marRight w:val="0"/>
      <w:marTop w:val="0"/>
      <w:marBottom w:val="0"/>
      <w:divBdr>
        <w:top w:val="none" w:sz="0" w:space="0" w:color="auto"/>
        <w:left w:val="none" w:sz="0" w:space="0" w:color="auto"/>
        <w:bottom w:val="none" w:sz="0" w:space="0" w:color="auto"/>
        <w:right w:val="none" w:sz="0" w:space="0" w:color="auto"/>
      </w:divBdr>
    </w:div>
    <w:div w:id="971207057">
      <w:bodyDiv w:val="1"/>
      <w:marLeft w:val="0"/>
      <w:marRight w:val="0"/>
      <w:marTop w:val="0"/>
      <w:marBottom w:val="0"/>
      <w:divBdr>
        <w:top w:val="none" w:sz="0" w:space="0" w:color="auto"/>
        <w:left w:val="none" w:sz="0" w:space="0" w:color="auto"/>
        <w:bottom w:val="none" w:sz="0" w:space="0" w:color="auto"/>
        <w:right w:val="none" w:sz="0" w:space="0" w:color="auto"/>
      </w:divBdr>
    </w:div>
    <w:div w:id="996348877">
      <w:bodyDiv w:val="1"/>
      <w:marLeft w:val="0"/>
      <w:marRight w:val="0"/>
      <w:marTop w:val="0"/>
      <w:marBottom w:val="0"/>
      <w:divBdr>
        <w:top w:val="none" w:sz="0" w:space="0" w:color="auto"/>
        <w:left w:val="none" w:sz="0" w:space="0" w:color="auto"/>
        <w:bottom w:val="none" w:sz="0" w:space="0" w:color="auto"/>
        <w:right w:val="none" w:sz="0" w:space="0" w:color="auto"/>
      </w:divBdr>
      <w:divsChild>
        <w:div w:id="340817403">
          <w:marLeft w:val="0"/>
          <w:marRight w:val="215"/>
          <w:marTop w:val="0"/>
          <w:marBottom w:val="0"/>
          <w:divBdr>
            <w:top w:val="none" w:sz="0" w:space="0" w:color="auto"/>
            <w:left w:val="none" w:sz="0" w:space="0" w:color="auto"/>
            <w:bottom w:val="none" w:sz="0" w:space="0" w:color="auto"/>
            <w:right w:val="none" w:sz="0" w:space="0" w:color="auto"/>
          </w:divBdr>
        </w:div>
      </w:divsChild>
    </w:div>
    <w:div w:id="1064336640">
      <w:bodyDiv w:val="1"/>
      <w:marLeft w:val="0"/>
      <w:marRight w:val="0"/>
      <w:marTop w:val="0"/>
      <w:marBottom w:val="0"/>
      <w:divBdr>
        <w:top w:val="none" w:sz="0" w:space="0" w:color="auto"/>
        <w:left w:val="none" w:sz="0" w:space="0" w:color="auto"/>
        <w:bottom w:val="none" w:sz="0" w:space="0" w:color="auto"/>
        <w:right w:val="none" w:sz="0" w:space="0" w:color="auto"/>
      </w:divBdr>
    </w:div>
    <w:div w:id="1102067841">
      <w:bodyDiv w:val="1"/>
      <w:marLeft w:val="0"/>
      <w:marRight w:val="0"/>
      <w:marTop w:val="0"/>
      <w:marBottom w:val="0"/>
      <w:divBdr>
        <w:top w:val="none" w:sz="0" w:space="0" w:color="auto"/>
        <w:left w:val="none" w:sz="0" w:space="0" w:color="auto"/>
        <w:bottom w:val="none" w:sz="0" w:space="0" w:color="auto"/>
        <w:right w:val="none" w:sz="0" w:space="0" w:color="auto"/>
      </w:divBdr>
    </w:div>
    <w:div w:id="1153330712">
      <w:bodyDiv w:val="1"/>
      <w:marLeft w:val="0"/>
      <w:marRight w:val="0"/>
      <w:marTop w:val="0"/>
      <w:marBottom w:val="0"/>
      <w:divBdr>
        <w:top w:val="none" w:sz="0" w:space="0" w:color="auto"/>
        <w:left w:val="none" w:sz="0" w:space="0" w:color="auto"/>
        <w:bottom w:val="none" w:sz="0" w:space="0" w:color="auto"/>
        <w:right w:val="none" w:sz="0" w:space="0" w:color="auto"/>
      </w:divBdr>
    </w:div>
    <w:div w:id="1234505240">
      <w:bodyDiv w:val="1"/>
      <w:marLeft w:val="0"/>
      <w:marRight w:val="0"/>
      <w:marTop w:val="0"/>
      <w:marBottom w:val="0"/>
      <w:divBdr>
        <w:top w:val="none" w:sz="0" w:space="0" w:color="auto"/>
        <w:left w:val="none" w:sz="0" w:space="0" w:color="auto"/>
        <w:bottom w:val="none" w:sz="0" w:space="0" w:color="auto"/>
        <w:right w:val="none" w:sz="0" w:space="0" w:color="auto"/>
      </w:divBdr>
    </w:div>
    <w:div w:id="1248342093">
      <w:bodyDiv w:val="1"/>
      <w:marLeft w:val="0"/>
      <w:marRight w:val="0"/>
      <w:marTop w:val="0"/>
      <w:marBottom w:val="0"/>
      <w:divBdr>
        <w:top w:val="none" w:sz="0" w:space="0" w:color="auto"/>
        <w:left w:val="none" w:sz="0" w:space="0" w:color="auto"/>
        <w:bottom w:val="none" w:sz="0" w:space="0" w:color="auto"/>
        <w:right w:val="none" w:sz="0" w:space="0" w:color="auto"/>
      </w:divBdr>
    </w:div>
    <w:div w:id="1495878144">
      <w:bodyDiv w:val="1"/>
      <w:marLeft w:val="0"/>
      <w:marRight w:val="0"/>
      <w:marTop w:val="0"/>
      <w:marBottom w:val="0"/>
      <w:divBdr>
        <w:top w:val="none" w:sz="0" w:space="0" w:color="auto"/>
        <w:left w:val="none" w:sz="0" w:space="0" w:color="auto"/>
        <w:bottom w:val="none" w:sz="0" w:space="0" w:color="auto"/>
        <w:right w:val="none" w:sz="0" w:space="0" w:color="auto"/>
      </w:divBdr>
    </w:div>
    <w:div w:id="1502157279">
      <w:bodyDiv w:val="1"/>
      <w:marLeft w:val="0"/>
      <w:marRight w:val="0"/>
      <w:marTop w:val="0"/>
      <w:marBottom w:val="0"/>
      <w:divBdr>
        <w:top w:val="none" w:sz="0" w:space="0" w:color="auto"/>
        <w:left w:val="none" w:sz="0" w:space="0" w:color="auto"/>
        <w:bottom w:val="none" w:sz="0" w:space="0" w:color="auto"/>
        <w:right w:val="none" w:sz="0" w:space="0" w:color="auto"/>
      </w:divBdr>
      <w:divsChild>
        <w:div w:id="2129426161">
          <w:marLeft w:val="0"/>
          <w:marRight w:val="0"/>
          <w:marTop w:val="0"/>
          <w:marBottom w:val="0"/>
          <w:divBdr>
            <w:top w:val="none" w:sz="0" w:space="0" w:color="auto"/>
            <w:left w:val="none" w:sz="0" w:space="0" w:color="auto"/>
            <w:bottom w:val="none" w:sz="0" w:space="0" w:color="auto"/>
            <w:right w:val="none" w:sz="0" w:space="0" w:color="auto"/>
          </w:divBdr>
        </w:div>
        <w:div w:id="605040804">
          <w:marLeft w:val="0"/>
          <w:marRight w:val="0"/>
          <w:marTop w:val="0"/>
          <w:marBottom w:val="0"/>
          <w:divBdr>
            <w:top w:val="none" w:sz="0" w:space="0" w:color="auto"/>
            <w:left w:val="none" w:sz="0" w:space="0" w:color="auto"/>
            <w:bottom w:val="none" w:sz="0" w:space="0" w:color="auto"/>
            <w:right w:val="none" w:sz="0" w:space="0" w:color="auto"/>
          </w:divBdr>
        </w:div>
        <w:div w:id="567617170">
          <w:marLeft w:val="0"/>
          <w:marRight w:val="0"/>
          <w:marTop w:val="0"/>
          <w:marBottom w:val="0"/>
          <w:divBdr>
            <w:top w:val="none" w:sz="0" w:space="0" w:color="auto"/>
            <w:left w:val="none" w:sz="0" w:space="0" w:color="auto"/>
            <w:bottom w:val="none" w:sz="0" w:space="0" w:color="auto"/>
            <w:right w:val="none" w:sz="0" w:space="0" w:color="auto"/>
          </w:divBdr>
        </w:div>
        <w:div w:id="818762921">
          <w:marLeft w:val="0"/>
          <w:marRight w:val="0"/>
          <w:marTop w:val="0"/>
          <w:marBottom w:val="0"/>
          <w:divBdr>
            <w:top w:val="none" w:sz="0" w:space="0" w:color="auto"/>
            <w:left w:val="none" w:sz="0" w:space="0" w:color="auto"/>
            <w:bottom w:val="none" w:sz="0" w:space="0" w:color="auto"/>
            <w:right w:val="none" w:sz="0" w:space="0" w:color="auto"/>
          </w:divBdr>
        </w:div>
        <w:div w:id="2119834749">
          <w:marLeft w:val="0"/>
          <w:marRight w:val="0"/>
          <w:marTop w:val="0"/>
          <w:marBottom w:val="0"/>
          <w:divBdr>
            <w:top w:val="none" w:sz="0" w:space="0" w:color="auto"/>
            <w:left w:val="none" w:sz="0" w:space="0" w:color="auto"/>
            <w:bottom w:val="none" w:sz="0" w:space="0" w:color="auto"/>
            <w:right w:val="none" w:sz="0" w:space="0" w:color="auto"/>
          </w:divBdr>
        </w:div>
        <w:div w:id="93599737">
          <w:marLeft w:val="0"/>
          <w:marRight w:val="0"/>
          <w:marTop w:val="0"/>
          <w:marBottom w:val="0"/>
          <w:divBdr>
            <w:top w:val="none" w:sz="0" w:space="0" w:color="auto"/>
            <w:left w:val="none" w:sz="0" w:space="0" w:color="auto"/>
            <w:bottom w:val="none" w:sz="0" w:space="0" w:color="auto"/>
            <w:right w:val="none" w:sz="0" w:space="0" w:color="auto"/>
          </w:divBdr>
        </w:div>
      </w:divsChild>
    </w:div>
    <w:div w:id="1527983048">
      <w:bodyDiv w:val="1"/>
      <w:marLeft w:val="0"/>
      <w:marRight w:val="0"/>
      <w:marTop w:val="0"/>
      <w:marBottom w:val="0"/>
      <w:divBdr>
        <w:top w:val="none" w:sz="0" w:space="0" w:color="auto"/>
        <w:left w:val="none" w:sz="0" w:space="0" w:color="auto"/>
        <w:bottom w:val="none" w:sz="0" w:space="0" w:color="auto"/>
        <w:right w:val="none" w:sz="0" w:space="0" w:color="auto"/>
      </w:divBdr>
    </w:div>
    <w:div w:id="1620722113">
      <w:bodyDiv w:val="1"/>
      <w:marLeft w:val="0"/>
      <w:marRight w:val="0"/>
      <w:marTop w:val="0"/>
      <w:marBottom w:val="0"/>
      <w:divBdr>
        <w:top w:val="none" w:sz="0" w:space="0" w:color="auto"/>
        <w:left w:val="none" w:sz="0" w:space="0" w:color="auto"/>
        <w:bottom w:val="none" w:sz="0" w:space="0" w:color="auto"/>
        <w:right w:val="none" w:sz="0" w:space="0" w:color="auto"/>
      </w:divBdr>
    </w:div>
    <w:div w:id="1663702993">
      <w:bodyDiv w:val="1"/>
      <w:marLeft w:val="0"/>
      <w:marRight w:val="0"/>
      <w:marTop w:val="0"/>
      <w:marBottom w:val="0"/>
      <w:divBdr>
        <w:top w:val="none" w:sz="0" w:space="0" w:color="auto"/>
        <w:left w:val="none" w:sz="0" w:space="0" w:color="auto"/>
        <w:bottom w:val="none" w:sz="0" w:space="0" w:color="auto"/>
        <w:right w:val="none" w:sz="0" w:space="0" w:color="auto"/>
      </w:divBdr>
    </w:div>
    <w:div w:id="1681539297">
      <w:bodyDiv w:val="1"/>
      <w:marLeft w:val="0"/>
      <w:marRight w:val="0"/>
      <w:marTop w:val="0"/>
      <w:marBottom w:val="0"/>
      <w:divBdr>
        <w:top w:val="none" w:sz="0" w:space="0" w:color="auto"/>
        <w:left w:val="none" w:sz="0" w:space="0" w:color="auto"/>
        <w:bottom w:val="none" w:sz="0" w:space="0" w:color="auto"/>
        <w:right w:val="none" w:sz="0" w:space="0" w:color="auto"/>
      </w:divBdr>
    </w:div>
    <w:div w:id="1693336920">
      <w:bodyDiv w:val="1"/>
      <w:marLeft w:val="0"/>
      <w:marRight w:val="0"/>
      <w:marTop w:val="0"/>
      <w:marBottom w:val="0"/>
      <w:divBdr>
        <w:top w:val="none" w:sz="0" w:space="0" w:color="auto"/>
        <w:left w:val="none" w:sz="0" w:space="0" w:color="auto"/>
        <w:bottom w:val="none" w:sz="0" w:space="0" w:color="auto"/>
        <w:right w:val="none" w:sz="0" w:space="0" w:color="auto"/>
      </w:divBdr>
    </w:div>
    <w:div w:id="1714160670">
      <w:bodyDiv w:val="1"/>
      <w:marLeft w:val="0"/>
      <w:marRight w:val="0"/>
      <w:marTop w:val="0"/>
      <w:marBottom w:val="0"/>
      <w:divBdr>
        <w:top w:val="none" w:sz="0" w:space="0" w:color="auto"/>
        <w:left w:val="none" w:sz="0" w:space="0" w:color="auto"/>
        <w:bottom w:val="none" w:sz="0" w:space="0" w:color="auto"/>
        <w:right w:val="none" w:sz="0" w:space="0" w:color="auto"/>
      </w:divBdr>
    </w:div>
    <w:div w:id="1886213860">
      <w:bodyDiv w:val="1"/>
      <w:marLeft w:val="0"/>
      <w:marRight w:val="0"/>
      <w:marTop w:val="0"/>
      <w:marBottom w:val="0"/>
      <w:divBdr>
        <w:top w:val="none" w:sz="0" w:space="0" w:color="auto"/>
        <w:left w:val="none" w:sz="0" w:space="0" w:color="auto"/>
        <w:bottom w:val="none" w:sz="0" w:space="0" w:color="auto"/>
        <w:right w:val="none" w:sz="0" w:space="0" w:color="auto"/>
      </w:divBdr>
    </w:div>
    <w:div w:id="1931693703">
      <w:bodyDiv w:val="1"/>
      <w:marLeft w:val="0"/>
      <w:marRight w:val="0"/>
      <w:marTop w:val="0"/>
      <w:marBottom w:val="0"/>
      <w:divBdr>
        <w:top w:val="none" w:sz="0" w:space="0" w:color="auto"/>
        <w:left w:val="none" w:sz="0" w:space="0" w:color="auto"/>
        <w:bottom w:val="none" w:sz="0" w:space="0" w:color="auto"/>
        <w:right w:val="none" w:sz="0" w:space="0" w:color="auto"/>
      </w:divBdr>
    </w:div>
    <w:div w:id="2045979226">
      <w:bodyDiv w:val="1"/>
      <w:marLeft w:val="0"/>
      <w:marRight w:val="0"/>
      <w:marTop w:val="0"/>
      <w:marBottom w:val="0"/>
      <w:divBdr>
        <w:top w:val="none" w:sz="0" w:space="0" w:color="auto"/>
        <w:left w:val="none" w:sz="0" w:space="0" w:color="auto"/>
        <w:bottom w:val="none" w:sz="0" w:space="0" w:color="auto"/>
        <w:right w:val="none" w:sz="0" w:space="0" w:color="auto"/>
      </w:divBdr>
    </w:div>
    <w:div w:id="20735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algoritm.org/arch/arch.php?a=1518&amp;id=68" TargetMode="External"/><Relationship Id="rId3" Type="http://schemas.openxmlformats.org/officeDocument/2006/relationships/styles" Target="styles.xml"/><Relationship Id="rId21" Type="http://schemas.openxmlformats.org/officeDocument/2006/relationships/hyperlink" Target="http://vdpo.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sorf.ru/documents/analytics/industry_review/" TargetMode="External"/><Relationship Id="rId2" Type="http://schemas.openxmlformats.org/officeDocument/2006/relationships/numbering" Target="numbering.xml"/><Relationship Id="rId16" Type="http://schemas.openxmlformats.org/officeDocument/2006/relationships/hyperlink" Target="http://www.psorf.ru/documents/%20analytics/industry_review/" TargetMode="External"/><Relationship Id="rId20" Type="http://schemas.openxmlformats.org/officeDocument/2006/relationships/hyperlink" Target="http://unro.minjust.ru/NKO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sorf.r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vdpokirov.ru/contacts/kirov-departme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fin.ru/finanalysis/risk/internal_control_syste%20m.s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C48C1-3245-4C1F-AB22-D41800AF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100</Pages>
  <Words>22803</Words>
  <Characters>129978</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дгн</dc:creator>
  <cp:lastModifiedBy>Пользователь</cp:lastModifiedBy>
  <cp:revision>80</cp:revision>
  <cp:lastPrinted>2017-10-04T06:45:00Z</cp:lastPrinted>
  <dcterms:created xsi:type="dcterms:W3CDTF">2017-09-24T21:28:00Z</dcterms:created>
  <dcterms:modified xsi:type="dcterms:W3CDTF">2018-03-29T12:34:00Z</dcterms:modified>
</cp:coreProperties>
</file>