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82" w:rsidRPr="0020166E" w:rsidRDefault="00F33382" w:rsidP="00F33382">
      <w:pPr>
        <w:shd w:val="clear" w:color="auto" w:fill="FFFFFF"/>
        <w:spacing w:after="0" w:line="240" w:lineRule="auto"/>
        <w:jc w:val="center"/>
        <w:rPr>
          <w:rFonts w:ascii="Times New Roman" w:hAnsi="Times New Roman"/>
          <w:b/>
          <w:sz w:val="24"/>
          <w:szCs w:val="24"/>
          <w:lang w:eastAsia="ru-RU"/>
        </w:rPr>
      </w:pPr>
      <w:r w:rsidRPr="0020166E">
        <w:rPr>
          <w:rFonts w:ascii="Times New Roman" w:hAnsi="Times New Roman"/>
          <w:b/>
          <w:sz w:val="24"/>
          <w:szCs w:val="24"/>
          <w:lang w:eastAsia="ru-RU"/>
        </w:rPr>
        <w:t>МИНИСТЕРСТВО СЕЛЬСКОГО ХОЗЯЙСТВА РОССИЙСКОЙ ФЕДЕРАЦИИ</w:t>
      </w:r>
    </w:p>
    <w:p w:rsidR="00F33382" w:rsidRPr="0020166E" w:rsidRDefault="00F33382" w:rsidP="00F33382">
      <w:pPr>
        <w:shd w:val="clear" w:color="auto" w:fill="FFFFFF"/>
        <w:spacing w:after="0" w:line="240" w:lineRule="auto"/>
        <w:jc w:val="center"/>
        <w:rPr>
          <w:rFonts w:ascii="Times New Roman" w:hAnsi="Times New Roman"/>
          <w:b/>
          <w:sz w:val="24"/>
          <w:szCs w:val="24"/>
          <w:lang w:eastAsia="ru-RU"/>
        </w:rPr>
      </w:pPr>
      <w:r w:rsidRPr="0020166E">
        <w:rPr>
          <w:rFonts w:ascii="Times New Roman" w:hAnsi="Times New Roman"/>
          <w:b/>
          <w:sz w:val="24"/>
          <w:szCs w:val="24"/>
          <w:lang w:eastAsia="ru-RU"/>
        </w:rPr>
        <w:t xml:space="preserve">ФЕДЕРАЛЬНОЕ ГОСУДАРСТВЕННОЕ БЮДЖЕТНОЕ ОБРАЗОВАТЕЛЬНОЕ </w:t>
      </w:r>
    </w:p>
    <w:p w:rsidR="00F33382" w:rsidRPr="0020166E" w:rsidRDefault="00F33382" w:rsidP="00F33382">
      <w:pPr>
        <w:shd w:val="clear" w:color="auto" w:fill="FFFFFF"/>
        <w:spacing w:after="0" w:line="240" w:lineRule="auto"/>
        <w:jc w:val="center"/>
        <w:rPr>
          <w:rFonts w:ascii="Times New Roman" w:hAnsi="Times New Roman"/>
          <w:b/>
          <w:sz w:val="24"/>
          <w:szCs w:val="24"/>
          <w:lang w:eastAsia="ru-RU"/>
        </w:rPr>
      </w:pPr>
      <w:r w:rsidRPr="0020166E">
        <w:rPr>
          <w:rFonts w:ascii="Times New Roman" w:hAnsi="Times New Roman"/>
          <w:b/>
          <w:sz w:val="24"/>
          <w:szCs w:val="24"/>
          <w:lang w:eastAsia="ru-RU"/>
        </w:rPr>
        <w:t>УЧРЕЖДЕНИЕ ВЫСШЕГО ОБРАЗОВАНИЯ</w:t>
      </w:r>
    </w:p>
    <w:p w:rsidR="00F33382" w:rsidRPr="0020166E" w:rsidRDefault="00F33382" w:rsidP="00F33382">
      <w:pPr>
        <w:shd w:val="clear" w:color="auto" w:fill="FFFFFF"/>
        <w:spacing w:after="0" w:line="240" w:lineRule="auto"/>
        <w:jc w:val="center"/>
        <w:rPr>
          <w:rFonts w:ascii="Times New Roman" w:hAnsi="Times New Roman"/>
          <w:b/>
          <w:sz w:val="24"/>
          <w:szCs w:val="24"/>
          <w:lang w:eastAsia="ru-RU"/>
        </w:rPr>
      </w:pPr>
      <w:r w:rsidRPr="0020166E">
        <w:rPr>
          <w:rFonts w:ascii="Times New Roman" w:hAnsi="Times New Roman"/>
          <w:b/>
          <w:sz w:val="24"/>
          <w:szCs w:val="24"/>
          <w:lang w:eastAsia="ru-RU"/>
        </w:rPr>
        <w:t>«ИЖЕВСКАЯ ГОСУДАРСТВЕННАЯ СЕЛЬСКОХОЗЯЙСТВЕННАЯ АКАДЕМИЯ»</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r w:rsidRPr="0020166E">
        <w:rPr>
          <w:rFonts w:ascii="Times New Roman" w:hAnsi="Times New Roman"/>
          <w:b/>
          <w:sz w:val="28"/>
          <w:szCs w:val="28"/>
          <w:lang w:eastAsia="ru-RU"/>
        </w:rPr>
        <w:t>Кафедра бухгалтерского учета, финансов и аудита</w:t>
      </w:r>
    </w:p>
    <w:p w:rsidR="00F33382" w:rsidRPr="0020166E" w:rsidRDefault="00F33382" w:rsidP="00F33382">
      <w:pPr>
        <w:shd w:val="clear" w:color="auto" w:fill="FFFFFF"/>
        <w:spacing w:after="0" w:line="240" w:lineRule="auto"/>
        <w:ind w:firstLine="708"/>
        <w:jc w:val="both"/>
        <w:rPr>
          <w:rFonts w:ascii="Times New Roman" w:hAnsi="Times New Roman"/>
          <w:b/>
          <w:sz w:val="28"/>
          <w:szCs w:val="28"/>
          <w:lang w:eastAsia="ru-RU"/>
        </w:rPr>
      </w:pPr>
    </w:p>
    <w:p w:rsidR="00F33382" w:rsidRPr="0020166E" w:rsidRDefault="00F33382" w:rsidP="00F33382">
      <w:pPr>
        <w:shd w:val="clear" w:color="auto" w:fill="FFFFFF"/>
        <w:spacing w:after="0" w:line="360" w:lineRule="auto"/>
        <w:jc w:val="right"/>
        <w:rPr>
          <w:rFonts w:ascii="Times New Roman" w:hAnsi="Times New Roman"/>
          <w:sz w:val="28"/>
          <w:szCs w:val="28"/>
          <w:lang w:eastAsia="ru-RU"/>
        </w:rPr>
      </w:pPr>
      <w:r w:rsidRPr="0020166E">
        <w:rPr>
          <w:rFonts w:ascii="Times New Roman" w:hAnsi="Times New Roman"/>
          <w:sz w:val="28"/>
          <w:szCs w:val="28"/>
          <w:lang w:eastAsia="ru-RU"/>
        </w:rPr>
        <w:t>Допускается к защите:</w:t>
      </w:r>
    </w:p>
    <w:p w:rsidR="00F33382" w:rsidRPr="0020166E" w:rsidRDefault="00F33382" w:rsidP="00F33382">
      <w:pPr>
        <w:shd w:val="clear" w:color="auto" w:fill="FFFFFF"/>
        <w:spacing w:after="0" w:line="360" w:lineRule="auto"/>
        <w:jc w:val="right"/>
        <w:rPr>
          <w:rFonts w:ascii="Times New Roman" w:hAnsi="Times New Roman"/>
          <w:sz w:val="28"/>
          <w:szCs w:val="28"/>
          <w:lang w:eastAsia="ru-RU"/>
        </w:rPr>
      </w:pP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t>зав. кафедрой, д.э.н., профессор</w:t>
      </w:r>
    </w:p>
    <w:p w:rsidR="00F33382" w:rsidRPr="0020166E" w:rsidRDefault="00F33382" w:rsidP="00F33382">
      <w:pPr>
        <w:shd w:val="clear" w:color="auto" w:fill="FFFFFF"/>
        <w:spacing w:after="0" w:line="360" w:lineRule="auto"/>
        <w:jc w:val="right"/>
        <w:rPr>
          <w:rFonts w:ascii="Times New Roman" w:hAnsi="Times New Roman"/>
          <w:sz w:val="28"/>
          <w:szCs w:val="28"/>
          <w:lang w:eastAsia="ru-RU"/>
        </w:rPr>
      </w:pPr>
      <w:r w:rsidRPr="0020166E">
        <w:rPr>
          <w:rFonts w:ascii="Times New Roman" w:hAnsi="Times New Roman"/>
          <w:sz w:val="28"/>
          <w:szCs w:val="28"/>
          <w:lang w:eastAsia="ru-RU"/>
        </w:rPr>
        <w:t xml:space="preserve">                                                                       ________________Р.А. Алборов</w:t>
      </w:r>
    </w:p>
    <w:p w:rsidR="00F33382" w:rsidRPr="0020166E" w:rsidRDefault="00F33382" w:rsidP="00F33382">
      <w:pPr>
        <w:shd w:val="clear" w:color="auto" w:fill="FFFFFF"/>
        <w:spacing w:after="0" w:line="360" w:lineRule="auto"/>
        <w:jc w:val="right"/>
        <w:rPr>
          <w:rFonts w:ascii="Times New Roman" w:hAnsi="Times New Roman"/>
          <w:sz w:val="28"/>
          <w:szCs w:val="28"/>
          <w:lang w:eastAsia="ru-RU"/>
        </w:rPr>
      </w:pP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t xml:space="preserve">                          </w:t>
      </w:r>
      <w:r>
        <w:rPr>
          <w:rFonts w:ascii="Times New Roman" w:hAnsi="Times New Roman"/>
          <w:sz w:val="28"/>
          <w:szCs w:val="28"/>
          <w:lang w:eastAsia="ru-RU"/>
        </w:rPr>
        <w:t xml:space="preserve">     «___» _________________2017</w:t>
      </w:r>
      <w:r w:rsidRPr="0020166E">
        <w:rPr>
          <w:rFonts w:ascii="Times New Roman" w:hAnsi="Times New Roman"/>
          <w:sz w:val="28"/>
          <w:szCs w:val="28"/>
          <w:lang w:eastAsia="ru-RU"/>
        </w:rPr>
        <w:t>г.</w:t>
      </w:r>
    </w:p>
    <w:p w:rsidR="00F33382" w:rsidRPr="0020166E" w:rsidRDefault="00F33382" w:rsidP="00F33382">
      <w:pPr>
        <w:shd w:val="clear" w:color="auto" w:fill="FFFFFF"/>
        <w:spacing w:after="0" w:line="360" w:lineRule="auto"/>
        <w:jc w:val="right"/>
        <w:rPr>
          <w:rFonts w:ascii="Times New Roman" w:hAnsi="Times New Roman"/>
          <w:sz w:val="28"/>
          <w:szCs w:val="28"/>
          <w:lang w:eastAsia="ru-RU"/>
        </w:rPr>
      </w:pP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r w:rsidRPr="0020166E">
        <w:rPr>
          <w:rFonts w:ascii="Times New Roman" w:hAnsi="Times New Roman"/>
          <w:sz w:val="28"/>
          <w:szCs w:val="28"/>
          <w:lang w:eastAsia="ru-RU"/>
        </w:rPr>
        <w:tab/>
      </w:r>
    </w:p>
    <w:p w:rsidR="00F33382" w:rsidRPr="0020166E" w:rsidRDefault="00F33382" w:rsidP="00F33382">
      <w:pPr>
        <w:shd w:val="clear" w:color="auto" w:fill="FFFFFF"/>
        <w:spacing w:after="0" w:line="240" w:lineRule="auto"/>
        <w:jc w:val="both"/>
        <w:rPr>
          <w:rFonts w:ascii="Times New Roman" w:hAnsi="Times New Roman"/>
          <w:b/>
          <w:sz w:val="28"/>
          <w:szCs w:val="28"/>
          <w:u w:val="single"/>
          <w:lang w:eastAsia="ru-RU"/>
        </w:rPr>
      </w:pP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r w:rsidRPr="0020166E">
        <w:rPr>
          <w:rFonts w:ascii="Times New Roman" w:hAnsi="Times New Roman"/>
          <w:b/>
          <w:sz w:val="28"/>
          <w:szCs w:val="28"/>
          <w:lang w:eastAsia="ru-RU"/>
        </w:rPr>
        <w:tab/>
      </w: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r w:rsidRPr="0020166E">
        <w:rPr>
          <w:rFonts w:ascii="Times New Roman" w:hAnsi="Times New Roman"/>
          <w:b/>
          <w:sz w:val="28"/>
          <w:szCs w:val="28"/>
          <w:lang w:eastAsia="ru-RU"/>
        </w:rPr>
        <w:t>ВЫПУСКНАЯ КВАЛИФИКАЦИОННАЯ РАБОТА</w:t>
      </w: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center"/>
        <w:rPr>
          <w:rFonts w:ascii="Times New Roman" w:hAnsi="Times New Roman"/>
          <w:sz w:val="28"/>
          <w:szCs w:val="28"/>
          <w:lang w:eastAsia="ru-RU"/>
        </w:rPr>
      </w:pPr>
      <w:r w:rsidRPr="0020166E">
        <w:rPr>
          <w:rFonts w:ascii="Times New Roman" w:hAnsi="Times New Roman"/>
          <w:sz w:val="28"/>
          <w:szCs w:val="28"/>
          <w:lang w:eastAsia="ru-RU"/>
        </w:rPr>
        <w:t xml:space="preserve">на тему: Учет и </w:t>
      </w:r>
      <w:r>
        <w:rPr>
          <w:rFonts w:ascii="Times New Roman" w:hAnsi="Times New Roman"/>
          <w:sz w:val="28"/>
          <w:szCs w:val="28"/>
          <w:lang w:eastAsia="ru-RU"/>
        </w:rPr>
        <w:t>контроль производственных запасов</w:t>
      </w:r>
      <w:r w:rsidRPr="0020166E">
        <w:rPr>
          <w:rFonts w:ascii="Times New Roman" w:hAnsi="Times New Roman"/>
          <w:sz w:val="28"/>
          <w:szCs w:val="28"/>
          <w:lang w:eastAsia="ru-RU"/>
        </w:rPr>
        <w:t xml:space="preserve"> (на примере </w:t>
      </w:r>
      <w:r>
        <w:rPr>
          <w:rFonts w:ascii="Times New Roman" w:hAnsi="Times New Roman"/>
          <w:sz w:val="28"/>
          <w:szCs w:val="28"/>
          <w:lang w:eastAsia="ru-RU"/>
        </w:rPr>
        <w:t>ООО «Елово» Ярского</w:t>
      </w:r>
      <w:r w:rsidRPr="0020166E">
        <w:rPr>
          <w:rFonts w:ascii="Times New Roman" w:hAnsi="Times New Roman"/>
          <w:sz w:val="28"/>
          <w:szCs w:val="28"/>
          <w:lang w:eastAsia="ru-RU"/>
        </w:rPr>
        <w:t xml:space="preserve"> района Удмуртской Республики)</w:t>
      </w: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center"/>
        <w:rPr>
          <w:rFonts w:ascii="Times New Roman" w:hAnsi="Times New Roman"/>
          <w:b/>
          <w:sz w:val="28"/>
          <w:szCs w:val="28"/>
          <w:lang w:eastAsia="ru-RU"/>
        </w:rPr>
      </w:pPr>
    </w:p>
    <w:p w:rsidR="00F33382" w:rsidRPr="0020166E" w:rsidRDefault="00F33382" w:rsidP="00F33382">
      <w:pPr>
        <w:shd w:val="clear" w:color="auto" w:fill="FFFFFF"/>
        <w:spacing w:after="0" w:line="360" w:lineRule="auto"/>
        <w:jc w:val="center"/>
        <w:rPr>
          <w:rFonts w:ascii="Times New Roman" w:hAnsi="Times New Roman"/>
          <w:sz w:val="28"/>
          <w:szCs w:val="28"/>
          <w:lang w:eastAsia="ru-RU"/>
        </w:rPr>
      </w:pPr>
      <w:r w:rsidRPr="0020166E">
        <w:rPr>
          <w:rFonts w:ascii="Times New Roman" w:hAnsi="Times New Roman"/>
          <w:sz w:val="28"/>
          <w:szCs w:val="28"/>
          <w:lang w:eastAsia="ru-RU"/>
        </w:rPr>
        <w:t>Направление подготовки 38.03.01 «Экономика»</w:t>
      </w:r>
    </w:p>
    <w:p w:rsidR="00F33382" w:rsidRPr="0020166E" w:rsidRDefault="00F33382" w:rsidP="00F33382">
      <w:pPr>
        <w:shd w:val="clear" w:color="auto" w:fill="FFFFFF"/>
        <w:spacing w:after="0" w:line="360" w:lineRule="auto"/>
        <w:jc w:val="center"/>
        <w:rPr>
          <w:rFonts w:ascii="Times New Roman" w:hAnsi="Times New Roman"/>
          <w:sz w:val="28"/>
          <w:szCs w:val="28"/>
          <w:lang w:eastAsia="ru-RU"/>
        </w:rPr>
      </w:pPr>
      <w:r w:rsidRPr="0020166E">
        <w:rPr>
          <w:rFonts w:ascii="Times New Roman" w:hAnsi="Times New Roman"/>
          <w:sz w:val="28"/>
          <w:szCs w:val="28"/>
          <w:lang w:eastAsia="ru-RU"/>
        </w:rPr>
        <w:t>Направленность «Бухгалтерский учет, анализ и аудит»</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b/>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r w:rsidRPr="0020166E">
        <w:rPr>
          <w:rFonts w:ascii="Times New Roman" w:hAnsi="Times New Roman"/>
          <w:sz w:val="28"/>
          <w:szCs w:val="28"/>
          <w:lang w:eastAsia="ru-RU"/>
        </w:rPr>
        <w:t>Выпускник</w:t>
      </w:r>
      <w:r w:rsidRPr="0020166E">
        <w:rPr>
          <w:rFonts w:ascii="Times New Roman" w:hAnsi="Times New Roman"/>
          <w:sz w:val="28"/>
          <w:szCs w:val="28"/>
          <w:lang w:eastAsia="ru-RU"/>
        </w:rPr>
        <w:tab/>
        <w:t xml:space="preserve">                                                                 </w:t>
      </w:r>
      <w:r>
        <w:rPr>
          <w:rFonts w:ascii="Times New Roman" w:hAnsi="Times New Roman"/>
          <w:sz w:val="28"/>
          <w:szCs w:val="28"/>
          <w:lang w:eastAsia="ru-RU"/>
        </w:rPr>
        <w:t xml:space="preserve">                    А.С. Перминова</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r w:rsidRPr="0020166E">
        <w:rPr>
          <w:rFonts w:ascii="Times New Roman" w:hAnsi="Times New Roman"/>
          <w:sz w:val="28"/>
          <w:szCs w:val="28"/>
          <w:lang w:eastAsia="ru-RU"/>
        </w:rPr>
        <w:t xml:space="preserve">Научный руководитель,     </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r w:rsidRPr="0020166E">
        <w:rPr>
          <w:rFonts w:ascii="Times New Roman" w:hAnsi="Times New Roman"/>
          <w:sz w:val="28"/>
          <w:szCs w:val="28"/>
          <w:lang w:eastAsia="ru-RU"/>
        </w:rPr>
        <w:t xml:space="preserve">к.э.н., доцент                                                                                    </w:t>
      </w:r>
      <w:r>
        <w:rPr>
          <w:rFonts w:ascii="Times New Roman" w:hAnsi="Times New Roman"/>
          <w:sz w:val="28"/>
          <w:szCs w:val="28"/>
          <w:lang w:eastAsia="ru-RU"/>
        </w:rPr>
        <w:t>И.Е. Тришканова</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r w:rsidRPr="0020166E">
        <w:rPr>
          <w:rFonts w:ascii="Times New Roman" w:hAnsi="Times New Roman"/>
          <w:sz w:val="28"/>
          <w:szCs w:val="28"/>
          <w:lang w:eastAsia="ru-RU"/>
        </w:rPr>
        <w:t xml:space="preserve">Рецензент,                             </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r w:rsidRPr="0020166E">
        <w:rPr>
          <w:rFonts w:ascii="Times New Roman" w:hAnsi="Times New Roman"/>
          <w:sz w:val="28"/>
          <w:szCs w:val="28"/>
          <w:lang w:eastAsia="ru-RU"/>
        </w:rPr>
        <w:t xml:space="preserve">к.э.н., доцент                                                         </w:t>
      </w:r>
      <w:r>
        <w:rPr>
          <w:rFonts w:ascii="Times New Roman" w:hAnsi="Times New Roman"/>
          <w:sz w:val="28"/>
          <w:szCs w:val="28"/>
          <w:lang w:eastAsia="ru-RU"/>
        </w:rPr>
        <w:t xml:space="preserve">                            Н.В. Горбушина</w:t>
      </w:r>
      <w:r w:rsidRPr="0020166E">
        <w:rPr>
          <w:rFonts w:ascii="Times New Roman" w:hAnsi="Times New Roman"/>
          <w:sz w:val="28"/>
          <w:szCs w:val="28"/>
          <w:lang w:eastAsia="ru-RU"/>
        </w:rPr>
        <w:t xml:space="preserve"> </w:t>
      </w:r>
    </w:p>
    <w:p w:rsidR="00F33382" w:rsidRPr="0020166E" w:rsidRDefault="00F33382" w:rsidP="00F33382">
      <w:pPr>
        <w:shd w:val="clear" w:color="auto" w:fill="FFFFFF"/>
        <w:spacing w:after="0" w:line="240" w:lineRule="auto"/>
        <w:jc w:val="both"/>
        <w:rPr>
          <w:rFonts w:ascii="Times New Roman" w:hAnsi="Times New Roman"/>
          <w:sz w:val="28"/>
          <w:szCs w:val="28"/>
          <w:lang w:eastAsia="ru-RU"/>
        </w:rPr>
      </w:pPr>
    </w:p>
    <w:p w:rsidR="00F33382" w:rsidRPr="0020166E" w:rsidRDefault="00F33382" w:rsidP="00F33382">
      <w:pPr>
        <w:shd w:val="clear" w:color="auto" w:fill="FFFFFF"/>
        <w:spacing w:after="0" w:line="240" w:lineRule="auto"/>
        <w:jc w:val="both"/>
        <w:rPr>
          <w:rFonts w:ascii="Times New Roman" w:hAnsi="Times New Roman"/>
          <w:b/>
          <w:sz w:val="28"/>
          <w:szCs w:val="28"/>
          <w:lang w:eastAsia="ru-RU"/>
        </w:rPr>
      </w:pPr>
    </w:p>
    <w:p w:rsidR="00F33382" w:rsidRPr="0020166E" w:rsidRDefault="00F33382" w:rsidP="00F33382">
      <w:pPr>
        <w:shd w:val="clear" w:color="auto" w:fill="FFFFFF"/>
        <w:spacing w:after="0" w:line="240" w:lineRule="auto"/>
        <w:ind w:firstLine="708"/>
        <w:jc w:val="center"/>
        <w:rPr>
          <w:rFonts w:ascii="Times New Roman" w:hAnsi="Times New Roman"/>
          <w:b/>
          <w:sz w:val="28"/>
          <w:szCs w:val="28"/>
          <w:lang w:eastAsia="ru-RU"/>
        </w:rPr>
      </w:pPr>
    </w:p>
    <w:p w:rsidR="00F33382" w:rsidRPr="0020166E" w:rsidRDefault="00F33382" w:rsidP="00F33382">
      <w:pPr>
        <w:shd w:val="clear" w:color="auto" w:fill="FFFFFF"/>
        <w:spacing w:after="0" w:line="240" w:lineRule="auto"/>
        <w:rPr>
          <w:rFonts w:ascii="Times New Roman" w:hAnsi="Times New Roman"/>
          <w:b/>
          <w:sz w:val="28"/>
          <w:szCs w:val="28"/>
          <w:lang w:eastAsia="ru-RU"/>
        </w:rPr>
      </w:pPr>
    </w:p>
    <w:p w:rsidR="00F33382" w:rsidRPr="0020166E" w:rsidRDefault="00F33382" w:rsidP="00F33382">
      <w:pPr>
        <w:shd w:val="clear" w:color="auto" w:fill="FFFFFF"/>
        <w:spacing w:after="0" w:line="240" w:lineRule="auto"/>
        <w:ind w:firstLine="708"/>
        <w:jc w:val="center"/>
        <w:rPr>
          <w:rFonts w:ascii="Times New Roman" w:hAnsi="Times New Roman"/>
          <w:sz w:val="28"/>
          <w:szCs w:val="28"/>
          <w:lang w:eastAsia="ru-RU"/>
        </w:rPr>
      </w:pPr>
      <w:r>
        <w:rPr>
          <w:rFonts w:ascii="Times New Roman" w:hAnsi="Times New Roman"/>
          <w:sz w:val="28"/>
          <w:szCs w:val="28"/>
          <w:lang w:eastAsia="ru-RU"/>
        </w:rPr>
        <w:t>Ижевск 2017</w:t>
      </w:r>
    </w:p>
    <w:p w:rsidR="00F33382" w:rsidRPr="0020166E" w:rsidRDefault="00F33382" w:rsidP="00F33382">
      <w:pPr>
        <w:rPr>
          <w:rFonts w:eastAsia="Times New Roman"/>
          <w:lang w:eastAsia="ru-RU"/>
        </w:rPr>
      </w:pPr>
    </w:p>
    <w:p w:rsidR="00F33382" w:rsidRDefault="00F33382" w:rsidP="00F33382"/>
    <w:p w:rsidR="00F33382" w:rsidRPr="00A42089" w:rsidRDefault="00F33382" w:rsidP="00F33382">
      <w:pPr>
        <w:tabs>
          <w:tab w:val="left" w:pos="142"/>
        </w:tabs>
        <w:spacing w:after="0"/>
        <w:rPr>
          <w:rFonts w:ascii="Times New Roman" w:hAnsi="Times New Roman"/>
          <w:sz w:val="28"/>
          <w:szCs w:val="28"/>
        </w:rPr>
      </w:pPr>
      <w:r w:rsidRPr="00A42089">
        <w:rPr>
          <w:rFonts w:ascii="Times New Roman" w:hAnsi="Times New Roman"/>
          <w:sz w:val="28"/>
          <w:szCs w:val="28"/>
        </w:rPr>
        <w:lastRenderedPageBreak/>
        <w:t>СОДЕРЖАНИЕ</w:t>
      </w:r>
    </w:p>
    <w:p w:rsidR="00F33382" w:rsidRPr="00A42089" w:rsidRDefault="00F33382" w:rsidP="00F33382">
      <w:pPr>
        <w:tabs>
          <w:tab w:val="left" w:pos="142"/>
        </w:tabs>
        <w:spacing w:after="0"/>
        <w:rPr>
          <w:rFonts w:ascii="Times New Roman" w:hAnsi="Times New Roman"/>
          <w:sz w:val="28"/>
          <w:szCs w:val="28"/>
        </w:rPr>
      </w:pPr>
      <w:r w:rsidRPr="00A42089">
        <w:rPr>
          <w:rFonts w:ascii="Times New Roman" w:hAnsi="Times New Roman"/>
          <w:sz w:val="28"/>
          <w:szCs w:val="28"/>
        </w:rPr>
        <w:t>ВВЕДЕНИЕ………………………………………………………………. 4</w:t>
      </w:r>
    </w:p>
    <w:p w:rsidR="00F33382" w:rsidRPr="00A42089" w:rsidRDefault="00F33382" w:rsidP="00F33382">
      <w:pPr>
        <w:numPr>
          <w:ilvl w:val="0"/>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ТЕОРЕТИЧЕСКИЕ ОСНОВЫ УЧЕТА И КОНТРОЛЯ ПРОИЗВОДСТВЕ</w:t>
      </w:r>
      <w:r w:rsidRPr="00A42089">
        <w:rPr>
          <w:rFonts w:ascii="Times New Roman" w:hAnsi="Times New Roman"/>
          <w:sz w:val="28"/>
          <w:szCs w:val="28"/>
        </w:rPr>
        <w:t>Н</w:t>
      </w:r>
      <w:r w:rsidRPr="00A42089">
        <w:rPr>
          <w:rFonts w:ascii="Times New Roman" w:hAnsi="Times New Roman"/>
          <w:sz w:val="28"/>
          <w:szCs w:val="28"/>
        </w:rPr>
        <w:t>НЫХ ЗАПАСО</w:t>
      </w:r>
      <w:r>
        <w:rPr>
          <w:rFonts w:ascii="Times New Roman" w:hAnsi="Times New Roman"/>
          <w:sz w:val="28"/>
          <w:szCs w:val="28"/>
        </w:rPr>
        <w:t>В</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Теоретические основы учета производственных запасов………</w:t>
      </w:r>
      <w:r>
        <w:rPr>
          <w:rFonts w:ascii="Times New Roman" w:hAnsi="Times New Roman"/>
          <w:sz w:val="28"/>
          <w:szCs w:val="28"/>
        </w:rPr>
        <w:t>….</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Теоретические основы внутрихозяйственного контроля производстве</w:t>
      </w:r>
      <w:r w:rsidRPr="00A42089">
        <w:rPr>
          <w:rFonts w:ascii="Times New Roman" w:hAnsi="Times New Roman"/>
          <w:sz w:val="28"/>
          <w:szCs w:val="28"/>
        </w:rPr>
        <w:t>н</w:t>
      </w:r>
      <w:r w:rsidRPr="00A42089">
        <w:rPr>
          <w:rFonts w:ascii="Times New Roman" w:hAnsi="Times New Roman"/>
          <w:sz w:val="28"/>
          <w:szCs w:val="28"/>
        </w:rPr>
        <w:t>ных запасов………………………………………</w:t>
      </w:r>
      <w:r>
        <w:rPr>
          <w:rFonts w:ascii="Times New Roman" w:hAnsi="Times New Roman"/>
          <w:sz w:val="28"/>
          <w:szCs w:val="28"/>
        </w:rPr>
        <w:t>……</w:t>
      </w:r>
    </w:p>
    <w:p w:rsidR="00F33382" w:rsidRPr="00A42089" w:rsidRDefault="00F33382" w:rsidP="00F33382">
      <w:pPr>
        <w:numPr>
          <w:ilvl w:val="0"/>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ОРГАНИЗАЦИОННО-ЭКОНОМИЧЕСКАЯ И ПРАВОВАЯ ХАРАКТЕРИСТ</w:t>
      </w:r>
      <w:r w:rsidRPr="00A42089">
        <w:rPr>
          <w:rFonts w:ascii="Times New Roman" w:hAnsi="Times New Roman"/>
          <w:sz w:val="28"/>
          <w:szCs w:val="28"/>
        </w:rPr>
        <w:t>И</w:t>
      </w:r>
      <w:r w:rsidRPr="00A42089">
        <w:rPr>
          <w:rFonts w:ascii="Times New Roman" w:hAnsi="Times New Roman"/>
          <w:sz w:val="28"/>
          <w:szCs w:val="28"/>
        </w:rPr>
        <w:t>КА ООО «ЕЛОВО» ЯРСКОГО РАЙОНА УР</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Местоположение, правовой статус и виды деятельности организ</w:t>
      </w:r>
      <w:r w:rsidRPr="00A42089">
        <w:rPr>
          <w:rFonts w:ascii="Times New Roman" w:hAnsi="Times New Roman"/>
          <w:sz w:val="28"/>
          <w:szCs w:val="28"/>
        </w:rPr>
        <w:t>а</w:t>
      </w:r>
      <w:r w:rsidRPr="00A42089">
        <w:rPr>
          <w:rFonts w:ascii="Times New Roman" w:hAnsi="Times New Roman"/>
          <w:sz w:val="28"/>
          <w:szCs w:val="28"/>
        </w:rPr>
        <w:t>ции</w:t>
      </w:r>
      <w:r>
        <w:rPr>
          <w:rFonts w:ascii="Times New Roman" w:hAnsi="Times New Roman"/>
          <w:sz w:val="28"/>
          <w:szCs w:val="28"/>
        </w:rPr>
        <w:t>…………………………………………………………….</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Организационное устройство и характеристика структуры управл</w:t>
      </w:r>
      <w:r w:rsidRPr="00A42089">
        <w:rPr>
          <w:rFonts w:ascii="Times New Roman" w:hAnsi="Times New Roman"/>
          <w:sz w:val="28"/>
          <w:szCs w:val="28"/>
        </w:rPr>
        <w:t>е</w:t>
      </w:r>
      <w:r w:rsidRPr="00A42089">
        <w:rPr>
          <w:rFonts w:ascii="Times New Roman" w:hAnsi="Times New Roman"/>
          <w:sz w:val="28"/>
          <w:szCs w:val="28"/>
        </w:rPr>
        <w:t>ния</w:t>
      </w:r>
      <w:r>
        <w:rPr>
          <w:rFonts w:ascii="Times New Roman" w:hAnsi="Times New Roman"/>
          <w:sz w:val="28"/>
          <w:szCs w:val="28"/>
        </w:rPr>
        <w:t>……………………………………………………………...</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Основные показатели деятельности организации, её финансовое состо</w:t>
      </w:r>
      <w:r w:rsidRPr="00A42089">
        <w:rPr>
          <w:rFonts w:ascii="Times New Roman" w:hAnsi="Times New Roman"/>
          <w:sz w:val="28"/>
          <w:szCs w:val="28"/>
        </w:rPr>
        <w:t>я</w:t>
      </w:r>
      <w:r w:rsidRPr="00A42089">
        <w:rPr>
          <w:rFonts w:ascii="Times New Roman" w:hAnsi="Times New Roman"/>
          <w:sz w:val="28"/>
          <w:szCs w:val="28"/>
        </w:rPr>
        <w:t>ние и платежеспособности</w:t>
      </w:r>
      <w:r>
        <w:rPr>
          <w:rFonts w:ascii="Times New Roman" w:hAnsi="Times New Roman"/>
          <w:sz w:val="28"/>
          <w:szCs w:val="28"/>
        </w:rPr>
        <w:t>…………………………………….</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Оценка состояния бух</w:t>
      </w:r>
      <w:r>
        <w:rPr>
          <w:rFonts w:ascii="Times New Roman" w:hAnsi="Times New Roman"/>
          <w:sz w:val="28"/>
          <w:szCs w:val="28"/>
        </w:rPr>
        <w:t xml:space="preserve">галтерского </w:t>
      </w:r>
      <w:r w:rsidRPr="00A42089">
        <w:rPr>
          <w:rFonts w:ascii="Times New Roman" w:hAnsi="Times New Roman"/>
          <w:sz w:val="28"/>
          <w:szCs w:val="28"/>
        </w:rPr>
        <w:t>учета и внутреннего контроля организ</w:t>
      </w:r>
      <w:r w:rsidRPr="00A42089">
        <w:rPr>
          <w:rFonts w:ascii="Times New Roman" w:hAnsi="Times New Roman"/>
          <w:sz w:val="28"/>
          <w:szCs w:val="28"/>
        </w:rPr>
        <w:t>а</w:t>
      </w:r>
      <w:r w:rsidRPr="00A42089">
        <w:rPr>
          <w:rFonts w:ascii="Times New Roman" w:hAnsi="Times New Roman"/>
          <w:sz w:val="28"/>
          <w:szCs w:val="28"/>
        </w:rPr>
        <w:t>ции</w:t>
      </w:r>
      <w:r>
        <w:rPr>
          <w:rFonts w:ascii="Times New Roman" w:hAnsi="Times New Roman"/>
          <w:sz w:val="28"/>
          <w:szCs w:val="28"/>
        </w:rPr>
        <w:t>……………………………………………………………</w:t>
      </w:r>
    </w:p>
    <w:p w:rsidR="00F33382" w:rsidRPr="00A42089" w:rsidRDefault="00F33382" w:rsidP="00F33382">
      <w:pPr>
        <w:numPr>
          <w:ilvl w:val="0"/>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 xml:space="preserve"> СОСТОЯНИЕ УЧЕТА ПРОИЗВОДСТВЕННЫХ ЗАПАСОВ  В ООО «ЕЛ</w:t>
      </w:r>
      <w:r w:rsidRPr="00A42089">
        <w:rPr>
          <w:rFonts w:ascii="Times New Roman" w:hAnsi="Times New Roman"/>
          <w:sz w:val="28"/>
          <w:szCs w:val="28"/>
        </w:rPr>
        <w:t>О</w:t>
      </w:r>
      <w:r w:rsidRPr="00A42089">
        <w:rPr>
          <w:rFonts w:ascii="Times New Roman" w:hAnsi="Times New Roman"/>
          <w:sz w:val="28"/>
          <w:szCs w:val="28"/>
        </w:rPr>
        <w:t>ВО» ЯРСКОГО РАЙОНА УР</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Состояние первичного учета производственных запасов  в организ</w:t>
      </w:r>
      <w:r w:rsidRPr="00A42089">
        <w:rPr>
          <w:rFonts w:ascii="Times New Roman" w:hAnsi="Times New Roman"/>
          <w:sz w:val="28"/>
          <w:szCs w:val="28"/>
        </w:rPr>
        <w:t>а</w:t>
      </w:r>
      <w:r w:rsidRPr="00A42089">
        <w:rPr>
          <w:rFonts w:ascii="Times New Roman" w:hAnsi="Times New Roman"/>
          <w:sz w:val="28"/>
          <w:szCs w:val="28"/>
        </w:rPr>
        <w:t>ции</w:t>
      </w:r>
      <w:r>
        <w:rPr>
          <w:rFonts w:ascii="Times New Roman" w:hAnsi="Times New Roman"/>
          <w:sz w:val="28"/>
          <w:szCs w:val="28"/>
        </w:rPr>
        <w:t>……………………………………………………………..</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Состояние синтетического и аналитического учета произво</w:t>
      </w:r>
      <w:r>
        <w:rPr>
          <w:rFonts w:ascii="Times New Roman" w:hAnsi="Times New Roman"/>
          <w:sz w:val="28"/>
          <w:szCs w:val="28"/>
        </w:rPr>
        <w:t>дственных зап</w:t>
      </w:r>
      <w:r>
        <w:rPr>
          <w:rFonts w:ascii="Times New Roman" w:hAnsi="Times New Roman"/>
          <w:sz w:val="28"/>
          <w:szCs w:val="28"/>
        </w:rPr>
        <w:t>а</w:t>
      </w:r>
      <w:r>
        <w:rPr>
          <w:rFonts w:ascii="Times New Roman" w:hAnsi="Times New Roman"/>
          <w:sz w:val="28"/>
          <w:szCs w:val="28"/>
        </w:rPr>
        <w:t>сов в организации…………………………….</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Рационализация учета производственных запасов  в организации</w:t>
      </w:r>
      <w:r>
        <w:rPr>
          <w:rFonts w:ascii="Times New Roman" w:hAnsi="Times New Roman"/>
          <w:sz w:val="28"/>
          <w:szCs w:val="28"/>
        </w:rPr>
        <w:t>…</w:t>
      </w:r>
      <w:r w:rsidRPr="00A42089">
        <w:rPr>
          <w:rFonts w:ascii="Times New Roman" w:hAnsi="Times New Roman"/>
          <w:sz w:val="28"/>
          <w:szCs w:val="28"/>
        </w:rPr>
        <w:t xml:space="preserve"> </w:t>
      </w:r>
    </w:p>
    <w:p w:rsidR="00F33382" w:rsidRPr="00A42089" w:rsidRDefault="00F33382" w:rsidP="00F33382">
      <w:pPr>
        <w:numPr>
          <w:ilvl w:val="0"/>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 xml:space="preserve"> КОНТРОЛЬ ПРОИЗВОДСТВЕННЫХ ЗАПАСОВ  В ООО «ЕЛОВО» Я</w:t>
      </w:r>
      <w:r w:rsidRPr="00A42089">
        <w:rPr>
          <w:rFonts w:ascii="Times New Roman" w:hAnsi="Times New Roman"/>
          <w:sz w:val="28"/>
          <w:szCs w:val="28"/>
        </w:rPr>
        <w:t>Р</w:t>
      </w:r>
      <w:r w:rsidRPr="00A42089">
        <w:rPr>
          <w:rFonts w:ascii="Times New Roman" w:hAnsi="Times New Roman"/>
          <w:sz w:val="28"/>
          <w:szCs w:val="28"/>
        </w:rPr>
        <w:t>СКОГО РАЙОНА УР</w:t>
      </w:r>
      <w:r w:rsidRPr="00A42089">
        <w:rPr>
          <w:rFonts w:ascii="Times New Roman" w:hAnsi="Times New Roman"/>
          <w:sz w:val="28"/>
          <w:szCs w:val="28"/>
        </w:rPr>
        <w:tab/>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Планирование и прогр</w:t>
      </w:r>
      <w:r>
        <w:rPr>
          <w:rFonts w:ascii="Times New Roman" w:hAnsi="Times New Roman"/>
          <w:sz w:val="28"/>
          <w:szCs w:val="28"/>
        </w:rPr>
        <w:t xml:space="preserve">аммирование </w:t>
      </w:r>
      <w:r w:rsidRPr="00A42089">
        <w:rPr>
          <w:rFonts w:ascii="Times New Roman" w:hAnsi="Times New Roman"/>
          <w:sz w:val="28"/>
          <w:szCs w:val="28"/>
        </w:rPr>
        <w:t xml:space="preserve"> контроля производственных запасов  в организации</w:t>
      </w:r>
      <w:r>
        <w:rPr>
          <w:rFonts w:ascii="Times New Roman" w:hAnsi="Times New Roman"/>
          <w:sz w:val="28"/>
          <w:szCs w:val="28"/>
        </w:rPr>
        <w:t>………………………………………………….</w:t>
      </w:r>
      <w:r w:rsidRPr="00A42089">
        <w:rPr>
          <w:rFonts w:ascii="Times New Roman" w:hAnsi="Times New Roman"/>
          <w:sz w:val="28"/>
          <w:szCs w:val="28"/>
        </w:rPr>
        <w:t xml:space="preserve"> </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Методика</w:t>
      </w:r>
      <w:r>
        <w:rPr>
          <w:rFonts w:ascii="Times New Roman" w:hAnsi="Times New Roman"/>
          <w:sz w:val="28"/>
          <w:szCs w:val="28"/>
        </w:rPr>
        <w:t xml:space="preserve"> проведения </w:t>
      </w:r>
      <w:r w:rsidRPr="00A42089">
        <w:rPr>
          <w:rFonts w:ascii="Times New Roman" w:hAnsi="Times New Roman"/>
          <w:sz w:val="28"/>
          <w:szCs w:val="28"/>
        </w:rPr>
        <w:t xml:space="preserve"> контроля производственных запасов в организ</w:t>
      </w:r>
      <w:r w:rsidRPr="00A42089">
        <w:rPr>
          <w:rFonts w:ascii="Times New Roman" w:hAnsi="Times New Roman"/>
          <w:sz w:val="28"/>
          <w:szCs w:val="28"/>
        </w:rPr>
        <w:t>а</w:t>
      </w:r>
      <w:r w:rsidRPr="00A42089">
        <w:rPr>
          <w:rFonts w:ascii="Times New Roman" w:hAnsi="Times New Roman"/>
          <w:sz w:val="28"/>
          <w:szCs w:val="28"/>
        </w:rPr>
        <w:t>ции</w:t>
      </w:r>
      <w:r>
        <w:rPr>
          <w:rFonts w:ascii="Times New Roman" w:hAnsi="Times New Roman"/>
          <w:sz w:val="28"/>
          <w:szCs w:val="28"/>
        </w:rPr>
        <w:t>……………………………………………………………...</w:t>
      </w:r>
      <w:r w:rsidRPr="00A42089">
        <w:rPr>
          <w:rFonts w:ascii="Times New Roman" w:hAnsi="Times New Roman"/>
          <w:sz w:val="28"/>
          <w:szCs w:val="28"/>
        </w:rPr>
        <w:t xml:space="preserve"> </w:t>
      </w:r>
    </w:p>
    <w:p w:rsidR="00F33382" w:rsidRPr="00A42089" w:rsidRDefault="00F33382" w:rsidP="00F33382">
      <w:pPr>
        <w:numPr>
          <w:ilvl w:val="1"/>
          <w:numId w:val="1"/>
        </w:numPr>
        <w:tabs>
          <w:tab w:val="left" w:pos="142"/>
        </w:tabs>
        <w:spacing w:after="0"/>
        <w:ind w:left="0" w:firstLine="0"/>
        <w:contextualSpacing/>
        <w:rPr>
          <w:rFonts w:ascii="Times New Roman" w:hAnsi="Times New Roman"/>
          <w:sz w:val="28"/>
          <w:szCs w:val="28"/>
        </w:rPr>
      </w:pPr>
      <w:r w:rsidRPr="00A42089">
        <w:rPr>
          <w:rFonts w:ascii="Times New Roman" w:hAnsi="Times New Roman"/>
          <w:sz w:val="28"/>
          <w:szCs w:val="28"/>
        </w:rPr>
        <w:t xml:space="preserve">Оформление </w:t>
      </w:r>
      <w:r>
        <w:rPr>
          <w:rFonts w:ascii="Times New Roman" w:hAnsi="Times New Roman"/>
          <w:sz w:val="28"/>
          <w:szCs w:val="28"/>
        </w:rPr>
        <w:t xml:space="preserve">результатов </w:t>
      </w:r>
      <w:r w:rsidRPr="00A42089">
        <w:rPr>
          <w:rFonts w:ascii="Times New Roman" w:hAnsi="Times New Roman"/>
          <w:sz w:val="28"/>
          <w:szCs w:val="28"/>
        </w:rPr>
        <w:t xml:space="preserve"> контроля производственных запасов  в организ</w:t>
      </w:r>
      <w:r w:rsidRPr="00A42089">
        <w:rPr>
          <w:rFonts w:ascii="Times New Roman" w:hAnsi="Times New Roman"/>
          <w:sz w:val="28"/>
          <w:szCs w:val="28"/>
        </w:rPr>
        <w:t>а</w:t>
      </w:r>
      <w:r w:rsidRPr="00A42089">
        <w:rPr>
          <w:rFonts w:ascii="Times New Roman" w:hAnsi="Times New Roman"/>
          <w:sz w:val="28"/>
          <w:szCs w:val="28"/>
        </w:rPr>
        <w:t>ции</w:t>
      </w:r>
      <w:r>
        <w:rPr>
          <w:rFonts w:ascii="Times New Roman" w:hAnsi="Times New Roman"/>
          <w:sz w:val="28"/>
          <w:szCs w:val="28"/>
        </w:rPr>
        <w:t>………………………………………………………….…..</w:t>
      </w:r>
      <w:r w:rsidRPr="00A42089">
        <w:rPr>
          <w:rFonts w:ascii="Times New Roman" w:hAnsi="Times New Roman"/>
          <w:sz w:val="28"/>
          <w:szCs w:val="28"/>
        </w:rPr>
        <w:t xml:space="preserve"> </w:t>
      </w:r>
    </w:p>
    <w:p w:rsidR="00F33382" w:rsidRPr="00A42089" w:rsidRDefault="00F33382" w:rsidP="00F33382">
      <w:pPr>
        <w:tabs>
          <w:tab w:val="left" w:pos="142"/>
        </w:tabs>
        <w:spacing w:after="0"/>
        <w:contextualSpacing/>
        <w:rPr>
          <w:rFonts w:ascii="Times New Roman" w:hAnsi="Times New Roman"/>
          <w:sz w:val="28"/>
          <w:szCs w:val="28"/>
        </w:rPr>
      </w:pPr>
      <w:r w:rsidRPr="00A42089">
        <w:rPr>
          <w:rFonts w:ascii="Times New Roman" w:hAnsi="Times New Roman"/>
          <w:sz w:val="28"/>
          <w:szCs w:val="28"/>
        </w:rPr>
        <w:t>ВЫВОДЫ И ПРЕДЛОЖЕНИЯ</w:t>
      </w:r>
    </w:p>
    <w:p w:rsidR="00F33382" w:rsidRPr="00A42089" w:rsidRDefault="00F33382" w:rsidP="00F33382">
      <w:pPr>
        <w:tabs>
          <w:tab w:val="left" w:pos="142"/>
        </w:tabs>
        <w:spacing w:after="0"/>
        <w:contextualSpacing/>
        <w:rPr>
          <w:rFonts w:ascii="Times New Roman" w:hAnsi="Times New Roman"/>
          <w:sz w:val="28"/>
          <w:szCs w:val="28"/>
        </w:rPr>
      </w:pPr>
      <w:r w:rsidRPr="00A42089">
        <w:rPr>
          <w:rFonts w:ascii="Times New Roman" w:hAnsi="Times New Roman"/>
          <w:sz w:val="28"/>
          <w:szCs w:val="28"/>
        </w:rPr>
        <w:t>СПИСОК ИСПОЛЬЗОВАННОЙ ЛИТЕРАТУРЫ</w:t>
      </w:r>
    </w:p>
    <w:p w:rsidR="00F33382" w:rsidRPr="00A42089" w:rsidRDefault="00F33382" w:rsidP="00F33382">
      <w:pPr>
        <w:tabs>
          <w:tab w:val="left" w:pos="142"/>
        </w:tabs>
        <w:spacing w:after="0"/>
        <w:contextualSpacing/>
        <w:rPr>
          <w:rFonts w:ascii="Times New Roman" w:hAnsi="Times New Roman"/>
          <w:sz w:val="28"/>
          <w:szCs w:val="28"/>
        </w:rPr>
      </w:pPr>
      <w:r w:rsidRPr="00A42089">
        <w:rPr>
          <w:rFonts w:ascii="Times New Roman" w:hAnsi="Times New Roman"/>
          <w:sz w:val="28"/>
          <w:szCs w:val="28"/>
        </w:rPr>
        <w:t>ПРИЛОЖЕНИЯ</w:t>
      </w:r>
    </w:p>
    <w:p w:rsidR="00D62A39" w:rsidRPr="009A71DF" w:rsidRDefault="00F33382" w:rsidP="00F33382">
      <w:pPr>
        <w:tabs>
          <w:tab w:val="left" w:pos="142"/>
        </w:tabs>
        <w:jc w:val="center"/>
        <w:rPr>
          <w:rFonts w:ascii="Times New Roman" w:hAnsi="Times New Roman"/>
          <w:b/>
          <w:sz w:val="28"/>
          <w:szCs w:val="28"/>
        </w:rPr>
      </w:pPr>
      <w:r w:rsidRPr="00A42089">
        <w:rPr>
          <w:rFonts w:ascii="Times New Roman" w:hAnsi="Times New Roman"/>
          <w:sz w:val="28"/>
          <w:szCs w:val="28"/>
        </w:rPr>
        <w:br w:type="page"/>
      </w:r>
      <w:r w:rsidR="00D62A39" w:rsidRPr="009A71DF">
        <w:rPr>
          <w:rFonts w:ascii="Times New Roman" w:hAnsi="Times New Roman"/>
          <w:b/>
          <w:sz w:val="28"/>
          <w:szCs w:val="28"/>
        </w:rPr>
        <w:lastRenderedPageBreak/>
        <w:t>ВВЕДЕНИЕ</w:t>
      </w:r>
    </w:p>
    <w:p w:rsidR="00D62A39" w:rsidRDefault="00D62A39" w:rsidP="00992619">
      <w:pPr>
        <w:spacing w:line="360" w:lineRule="auto"/>
        <w:ind w:firstLine="708"/>
        <w:jc w:val="both"/>
        <w:rPr>
          <w:rFonts w:ascii="Times New Roman" w:hAnsi="Times New Roman"/>
          <w:sz w:val="28"/>
          <w:szCs w:val="28"/>
        </w:rPr>
      </w:pPr>
      <w:r>
        <w:rPr>
          <w:rFonts w:ascii="Times New Roman" w:hAnsi="Times New Roman"/>
          <w:b/>
          <w:sz w:val="28"/>
          <w:szCs w:val="28"/>
        </w:rPr>
        <w:t>Актуальность темы исследования</w:t>
      </w:r>
      <w:r>
        <w:rPr>
          <w:rFonts w:ascii="Times New Roman" w:hAnsi="Times New Roman"/>
          <w:sz w:val="28"/>
          <w:szCs w:val="28"/>
        </w:rPr>
        <w:t xml:space="preserve">. </w:t>
      </w:r>
      <w:r w:rsidRPr="002069F8">
        <w:rPr>
          <w:rFonts w:ascii="Times New Roman" w:hAnsi="Times New Roman"/>
          <w:sz w:val="28"/>
          <w:szCs w:val="28"/>
        </w:rPr>
        <w:t>Многообразие форм собственности в период рыночной эконом</w:t>
      </w:r>
      <w:r>
        <w:rPr>
          <w:rFonts w:ascii="Times New Roman" w:hAnsi="Times New Roman"/>
          <w:sz w:val="28"/>
          <w:szCs w:val="28"/>
        </w:rPr>
        <w:t>ики, расширение прав организаций</w:t>
      </w:r>
      <w:r w:rsidRPr="002069F8">
        <w:rPr>
          <w:rFonts w:ascii="Times New Roman" w:hAnsi="Times New Roman"/>
          <w:sz w:val="28"/>
          <w:szCs w:val="28"/>
        </w:rPr>
        <w:t xml:space="preserve"> в управлении экон</w:t>
      </w:r>
      <w:r w:rsidRPr="002069F8">
        <w:rPr>
          <w:rFonts w:ascii="Times New Roman" w:hAnsi="Times New Roman"/>
          <w:sz w:val="28"/>
          <w:szCs w:val="28"/>
        </w:rPr>
        <w:t>о</w:t>
      </w:r>
      <w:r w:rsidRPr="002069F8">
        <w:rPr>
          <w:rFonts w:ascii="Times New Roman" w:hAnsi="Times New Roman"/>
          <w:sz w:val="28"/>
          <w:szCs w:val="28"/>
        </w:rPr>
        <w:t>микой, отраслевые особенности производства требуют альтернативных, а подчас и многовариантных подходов при решении конкретных вопросов методики и техн</w:t>
      </w:r>
      <w:r w:rsidRPr="002069F8">
        <w:rPr>
          <w:rFonts w:ascii="Times New Roman" w:hAnsi="Times New Roman"/>
          <w:sz w:val="28"/>
          <w:szCs w:val="28"/>
        </w:rPr>
        <w:t>и</w:t>
      </w:r>
      <w:r w:rsidRPr="002069F8">
        <w:rPr>
          <w:rFonts w:ascii="Times New Roman" w:hAnsi="Times New Roman"/>
          <w:sz w:val="28"/>
          <w:szCs w:val="28"/>
        </w:rPr>
        <w:t>ки ведения учета производственных запасов.</w:t>
      </w:r>
      <w:r>
        <w:rPr>
          <w:rFonts w:ascii="Times New Roman" w:hAnsi="Times New Roman"/>
          <w:sz w:val="28"/>
          <w:szCs w:val="28"/>
        </w:rPr>
        <w:t xml:space="preserve"> Бесперебойная и ритмичная прои</w:t>
      </w:r>
      <w:r>
        <w:rPr>
          <w:rFonts w:ascii="Times New Roman" w:hAnsi="Times New Roman"/>
          <w:sz w:val="28"/>
          <w:szCs w:val="28"/>
        </w:rPr>
        <w:t>з</w:t>
      </w:r>
      <w:r>
        <w:rPr>
          <w:rFonts w:ascii="Times New Roman" w:hAnsi="Times New Roman"/>
          <w:sz w:val="28"/>
          <w:szCs w:val="28"/>
        </w:rPr>
        <w:t>водственная деятельность, а, следовательно, и экономические показатели работы предприятия во многом зависят от состояния и успешной организации снабженч</w:t>
      </w:r>
      <w:r>
        <w:rPr>
          <w:rFonts w:ascii="Times New Roman" w:hAnsi="Times New Roman"/>
          <w:sz w:val="28"/>
          <w:szCs w:val="28"/>
        </w:rPr>
        <w:t>е</w:t>
      </w:r>
      <w:r>
        <w:rPr>
          <w:rFonts w:ascii="Times New Roman" w:hAnsi="Times New Roman"/>
          <w:sz w:val="28"/>
          <w:szCs w:val="28"/>
        </w:rPr>
        <w:t>ской деятельности.</w:t>
      </w:r>
      <w:r w:rsidR="005C6AAF">
        <w:rPr>
          <w:rFonts w:ascii="Times New Roman" w:hAnsi="Times New Roman"/>
          <w:sz w:val="28"/>
          <w:szCs w:val="28"/>
        </w:rPr>
        <w:t xml:space="preserve"> </w:t>
      </w:r>
      <w:r>
        <w:rPr>
          <w:rFonts w:ascii="Times New Roman" w:hAnsi="Times New Roman"/>
          <w:sz w:val="28"/>
          <w:szCs w:val="28"/>
        </w:rPr>
        <w:t>Учет производственных запасов является неотъемлемой ч</w:t>
      </w:r>
      <w:r>
        <w:rPr>
          <w:rFonts w:ascii="Times New Roman" w:hAnsi="Times New Roman"/>
          <w:sz w:val="28"/>
          <w:szCs w:val="28"/>
        </w:rPr>
        <w:t>а</w:t>
      </w:r>
      <w:r>
        <w:rPr>
          <w:rFonts w:ascii="Times New Roman" w:hAnsi="Times New Roman"/>
          <w:sz w:val="28"/>
          <w:szCs w:val="28"/>
        </w:rPr>
        <w:t>стью деятельности любой организации.</w:t>
      </w:r>
      <w:r w:rsidR="005C6AAF">
        <w:rPr>
          <w:rFonts w:ascii="Times New Roman" w:hAnsi="Times New Roman"/>
          <w:sz w:val="28"/>
          <w:szCs w:val="28"/>
        </w:rPr>
        <w:t xml:space="preserve"> </w:t>
      </w:r>
      <w:r w:rsidRPr="006700D3">
        <w:rPr>
          <w:rFonts w:ascii="Times New Roman" w:hAnsi="Times New Roman"/>
          <w:sz w:val="28"/>
          <w:szCs w:val="28"/>
        </w:rPr>
        <w:t>МПЗ составл</w:t>
      </w:r>
      <w:r w:rsidRPr="006700D3">
        <w:rPr>
          <w:rFonts w:ascii="Times New Roman" w:hAnsi="Times New Roman"/>
          <w:sz w:val="28"/>
          <w:szCs w:val="28"/>
        </w:rPr>
        <w:t>я</w:t>
      </w:r>
      <w:r w:rsidRPr="006700D3">
        <w:rPr>
          <w:rFonts w:ascii="Times New Roman" w:hAnsi="Times New Roman"/>
          <w:sz w:val="28"/>
          <w:szCs w:val="28"/>
        </w:rPr>
        <w:t xml:space="preserve">ют немалую долю активов любой организации, в связи с чем очень важно </w:t>
      </w:r>
      <w:r>
        <w:rPr>
          <w:rFonts w:ascii="Times New Roman" w:hAnsi="Times New Roman"/>
          <w:sz w:val="28"/>
          <w:szCs w:val="28"/>
        </w:rPr>
        <w:t>пр</w:t>
      </w:r>
      <w:r>
        <w:rPr>
          <w:rFonts w:ascii="Times New Roman" w:hAnsi="Times New Roman"/>
          <w:sz w:val="28"/>
          <w:szCs w:val="28"/>
        </w:rPr>
        <w:t>а</w:t>
      </w:r>
      <w:r>
        <w:rPr>
          <w:rFonts w:ascii="Times New Roman" w:hAnsi="Times New Roman"/>
          <w:sz w:val="28"/>
          <w:szCs w:val="28"/>
        </w:rPr>
        <w:t xml:space="preserve">вильно и грамотно </w:t>
      </w:r>
      <w:r w:rsidRPr="006700D3">
        <w:rPr>
          <w:rFonts w:ascii="Times New Roman" w:hAnsi="Times New Roman"/>
          <w:sz w:val="28"/>
          <w:szCs w:val="28"/>
        </w:rPr>
        <w:t>организовать их бухучет, опираясь на ПБУ 5/01</w:t>
      </w:r>
      <w:r>
        <w:rPr>
          <w:rFonts w:ascii="Times New Roman" w:hAnsi="Times New Roman"/>
          <w:sz w:val="28"/>
          <w:szCs w:val="28"/>
        </w:rPr>
        <w:t>. Значительный удельный вес материальные р</w:t>
      </w:r>
      <w:r>
        <w:rPr>
          <w:rFonts w:ascii="Times New Roman" w:hAnsi="Times New Roman"/>
          <w:sz w:val="28"/>
          <w:szCs w:val="28"/>
        </w:rPr>
        <w:t>е</w:t>
      </w:r>
      <w:r>
        <w:rPr>
          <w:rFonts w:ascii="Times New Roman" w:hAnsi="Times New Roman"/>
          <w:sz w:val="28"/>
          <w:szCs w:val="28"/>
        </w:rPr>
        <w:t>сурсы имеют в валюте баланса. Поэтому правильная, четкая организация учета материально - производственных запасов является важным средством контроля за движением материальных ценностей, способствующих их экономному расходов</w:t>
      </w:r>
      <w:r>
        <w:rPr>
          <w:rFonts w:ascii="Times New Roman" w:hAnsi="Times New Roman"/>
          <w:sz w:val="28"/>
          <w:szCs w:val="28"/>
        </w:rPr>
        <w:t>а</w:t>
      </w:r>
      <w:r>
        <w:rPr>
          <w:rFonts w:ascii="Times New Roman" w:hAnsi="Times New Roman"/>
          <w:sz w:val="28"/>
          <w:szCs w:val="28"/>
        </w:rPr>
        <w:t>нию. Учет должен быть построен так, чтобы при наименьших затратах на его в</w:t>
      </w:r>
      <w:r>
        <w:rPr>
          <w:rFonts w:ascii="Times New Roman" w:hAnsi="Times New Roman"/>
          <w:sz w:val="28"/>
          <w:szCs w:val="28"/>
        </w:rPr>
        <w:t>е</w:t>
      </w:r>
      <w:r>
        <w:rPr>
          <w:rFonts w:ascii="Times New Roman" w:hAnsi="Times New Roman"/>
          <w:sz w:val="28"/>
          <w:szCs w:val="28"/>
        </w:rPr>
        <w:t>дение он способствовал сохранности материальных ценностей, обеспечивал сво</w:t>
      </w:r>
      <w:r>
        <w:rPr>
          <w:rFonts w:ascii="Times New Roman" w:hAnsi="Times New Roman"/>
          <w:sz w:val="28"/>
          <w:szCs w:val="28"/>
        </w:rPr>
        <w:t>е</w:t>
      </w:r>
      <w:r>
        <w:rPr>
          <w:rFonts w:ascii="Times New Roman" w:hAnsi="Times New Roman"/>
          <w:sz w:val="28"/>
          <w:szCs w:val="28"/>
        </w:rPr>
        <w:t>временное получение точных сведений об их наличии в местах хранения и и</w:t>
      </w:r>
      <w:r>
        <w:rPr>
          <w:rFonts w:ascii="Times New Roman" w:hAnsi="Times New Roman"/>
          <w:sz w:val="28"/>
          <w:szCs w:val="28"/>
        </w:rPr>
        <w:t>с</w:t>
      </w:r>
      <w:r>
        <w:rPr>
          <w:rFonts w:ascii="Times New Roman" w:hAnsi="Times New Roman"/>
          <w:sz w:val="28"/>
          <w:szCs w:val="28"/>
        </w:rPr>
        <w:t>пользования. Усиление контр</w:t>
      </w:r>
      <w:r>
        <w:rPr>
          <w:rFonts w:ascii="Times New Roman" w:hAnsi="Times New Roman"/>
          <w:sz w:val="28"/>
          <w:szCs w:val="28"/>
        </w:rPr>
        <w:t>о</w:t>
      </w:r>
      <w:r>
        <w:rPr>
          <w:rFonts w:ascii="Times New Roman" w:hAnsi="Times New Roman"/>
          <w:sz w:val="28"/>
          <w:szCs w:val="28"/>
        </w:rPr>
        <w:t>ля за состоянием материально - производственных запасов и рациональным их использованием оказывают существенное влияние на рентабельность предпр</w:t>
      </w:r>
      <w:r>
        <w:rPr>
          <w:rFonts w:ascii="Times New Roman" w:hAnsi="Times New Roman"/>
          <w:sz w:val="28"/>
          <w:szCs w:val="28"/>
        </w:rPr>
        <w:t>и</w:t>
      </w:r>
      <w:r>
        <w:rPr>
          <w:rFonts w:ascii="Times New Roman" w:hAnsi="Times New Roman"/>
          <w:sz w:val="28"/>
          <w:szCs w:val="28"/>
        </w:rPr>
        <w:t>ятия и его финансовое положение.Актуальность данной  темы   заключается в том, что управление снабженческой деятельности обеспеч</w:t>
      </w:r>
      <w:r>
        <w:rPr>
          <w:rFonts w:ascii="Times New Roman" w:hAnsi="Times New Roman"/>
          <w:sz w:val="28"/>
          <w:szCs w:val="28"/>
        </w:rPr>
        <w:t>и</w:t>
      </w:r>
      <w:r>
        <w:rPr>
          <w:rFonts w:ascii="Times New Roman" w:hAnsi="Times New Roman"/>
          <w:sz w:val="28"/>
          <w:szCs w:val="28"/>
        </w:rPr>
        <w:t>вает своевременное, бесперебойное и комплексное снабжение производства всеми необходимыми материально-производственными  ресурсами для осуществления производс</w:t>
      </w:r>
      <w:r>
        <w:rPr>
          <w:rFonts w:ascii="Times New Roman" w:hAnsi="Times New Roman"/>
          <w:sz w:val="28"/>
          <w:szCs w:val="28"/>
        </w:rPr>
        <w:t>т</w:t>
      </w:r>
      <w:r>
        <w:rPr>
          <w:rFonts w:ascii="Times New Roman" w:hAnsi="Times New Roman"/>
          <w:sz w:val="28"/>
          <w:szCs w:val="28"/>
        </w:rPr>
        <w:t>венного процесса в точном соответствии с нормативами.В результате вышесказанного актуальной становится тема не только организации бухгалтерск</w:t>
      </w:r>
      <w:r>
        <w:rPr>
          <w:rFonts w:ascii="Times New Roman" w:hAnsi="Times New Roman"/>
          <w:sz w:val="28"/>
          <w:szCs w:val="28"/>
        </w:rPr>
        <w:t>о</w:t>
      </w:r>
      <w:r>
        <w:rPr>
          <w:rFonts w:ascii="Times New Roman" w:hAnsi="Times New Roman"/>
          <w:sz w:val="28"/>
          <w:szCs w:val="28"/>
        </w:rPr>
        <w:t>го учета, но и контроля материально-производственных запасов с целью выявл</w:t>
      </w:r>
      <w:r>
        <w:rPr>
          <w:rFonts w:ascii="Times New Roman" w:hAnsi="Times New Roman"/>
          <w:sz w:val="28"/>
          <w:szCs w:val="28"/>
        </w:rPr>
        <w:t>е</w:t>
      </w:r>
      <w:r>
        <w:rPr>
          <w:rFonts w:ascii="Times New Roman" w:hAnsi="Times New Roman"/>
          <w:sz w:val="28"/>
          <w:szCs w:val="28"/>
        </w:rPr>
        <w:t>ния качественного отражения их по операциям бухгалтерского учета. На ка</w:t>
      </w:r>
      <w:r>
        <w:rPr>
          <w:rFonts w:ascii="Times New Roman" w:hAnsi="Times New Roman"/>
          <w:sz w:val="28"/>
          <w:szCs w:val="28"/>
        </w:rPr>
        <w:t>ж</w:t>
      </w:r>
      <w:r>
        <w:rPr>
          <w:rFonts w:ascii="Times New Roman" w:hAnsi="Times New Roman"/>
          <w:sz w:val="28"/>
          <w:szCs w:val="28"/>
        </w:rPr>
        <w:t>дом предприятии должна быть разработана конкретная программа внутрихозяйстве</w:t>
      </w:r>
      <w:r>
        <w:rPr>
          <w:rFonts w:ascii="Times New Roman" w:hAnsi="Times New Roman"/>
          <w:sz w:val="28"/>
          <w:szCs w:val="28"/>
        </w:rPr>
        <w:t>н</w:t>
      </w:r>
      <w:r>
        <w:rPr>
          <w:rFonts w:ascii="Times New Roman" w:hAnsi="Times New Roman"/>
          <w:sz w:val="28"/>
          <w:szCs w:val="28"/>
        </w:rPr>
        <w:t>ного контроля за сохранностью и использованием материальных ресурсов, кот</w:t>
      </w:r>
      <w:r>
        <w:rPr>
          <w:rFonts w:ascii="Times New Roman" w:hAnsi="Times New Roman"/>
          <w:sz w:val="28"/>
          <w:szCs w:val="28"/>
        </w:rPr>
        <w:t>о</w:t>
      </w:r>
      <w:r>
        <w:rPr>
          <w:rFonts w:ascii="Times New Roman" w:hAnsi="Times New Roman"/>
          <w:sz w:val="28"/>
          <w:szCs w:val="28"/>
        </w:rPr>
        <w:lastRenderedPageBreak/>
        <w:t>рая должна предусматривать подробный перечень проверяемых вопросов, сроки проверки и фамилии исполнителей.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Цели и з</w:t>
      </w:r>
      <w:r>
        <w:rPr>
          <w:rFonts w:ascii="Times New Roman" w:hAnsi="Times New Roman"/>
          <w:b/>
          <w:sz w:val="28"/>
          <w:szCs w:val="28"/>
        </w:rPr>
        <w:t>а</w:t>
      </w:r>
      <w:r>
        <w:rPr>
          <w:rFonts w:ascii="Times New Roman" w:hAnsi="Times New Roman"/>
          <w:b/>
          <w:sz w:val="28"/>
          <w:szCs w:val="28"/>
        </w:rPr>
        <w:t>дачи исследования</w:t>
      </w:r>
      <w:r>
        <w:rPr>
          <w:rFonts w:ascii="Times New Roman" w:hAnsi="Times New Roman"/>
          <w:sz w:val="28"/>
          <w:szCs w:val="28"/>
        </w:rPr>
        <w:t>. Цель данной выпускной квалификационной работы заключ</w:t>
      </w:r>
      <w:r>
        <w:rPr>
          <w:rFonts w:ascii="Times New Roman" w:hAnsi="Times New Roman"/>
          <w:sz w:val="28"/>
          <w:szCs w:val="28"/>
        </w:rPr>
        <w:t>а</w:t>
      </w:r>
      <w:r>
        <w:rPr>
          <w:rFonts w:ascii="Times New Roman" w:hAnsi="Times New Roman"/>
          <w:sz w:val="28"/>
          <w:szCs w:val="28"/>
        </w:rPr>
        <w:t>ется в том, чтобы на примере конкретной организации исследовать состояние уч</w:t>
      </w:r>
      <w:r>
        <w:rPr>
          <w:rFonts w:ascii="Times New Roman" w:hAnsi="Times New Roman"/>
          <w:sz w:val="28"/>
          <w:szCs w:val="28"/>
        </w:rPr>
        <w:t>е</w:t>
      </w:r>
      <w:r>
        <w:rPr>
          <w:rFonts w:ascii="Times New Roman" w:hAnsi="Times New Roman"/>
          <w:sz w:val="28"/>
          <w:szCs w:val="28"/>
        </w:rPr>
        <w:t>та и контроля производственных запасов и выявить предложения по их рацион</w:t>
      </w:r>
      <w:r>
        <w:rPr>
          <w:rFonts w:ascii="Times New Roman" w:hAnsi="Times New Roman"/>
          <w:sz w:val="28"/>
          <w:szCs w:val="28"/>
        </w:rPr>
        <w:t>а</w:t>
      </w:r>
      <w:r>
        <w:rPr>
          <w:rFonts w:ascii="Times New Roman" w:hAnsi="Times New Roman"/>
          <w:sz w:val="28"/>
          <w:szCs w:val="28"/>
        </w:rPr>
        <w:t xml:space="preserve">лизации. Для достижения указанной цели поставлены следующие </w:t>
      </w:r>
      <w:r w:rsidRPr="00403BDC">
        <w:rPr>
          <w:rFonts w:ascii="Times New Roman" w:hAnsi="Times New Roman"/>
          <w:b/>
          <w:sz w:val="28"/>
          <w:szCs w:val="28"/>
        </w:rPr>
        <w:t>задачи</w:t>
      </w:r>
      <w:r>
        <w:rPr>
          <w:rFonts w:ascii="Times New Roman" w:hAnsi="Times New Roman"/>
          <w:sz w:val="28"/>
          <w:szCs w:val="28"/>
        </w:rPr>
        <w:t xml:space="preserve"> выпус</w:t>
      </w:r>
      <w:r>
        <w:rPr>
          <w:rFonts w:ascii="Times New Roman" w:hAnsi="Times New Roman"/>
          <w:sz w:val="28"/>
          <w:szCs w:val="28"/>
        </w:rPr>
        <w:t>к</w:t>
      </w:r>
      <w:r>
        <w:rPr>
          <w:rFonts w:ascii="Times New Roman" w:hAnsi="Times New Roman"/>
          <w:sz w:val="28"/>
          <w:szCs w:val="28"/>
        </w:rPr>
        <w:t xml:space="preserve">ной квалификационной работы: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исследовать теоретические основы бухгалтерского учета и контроля  производственных запасов;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-дать оценку экономического состояния анализируемой организации, ее финансового состояния и платежеспособности;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-выявить особенности учета и контроля  производс</w:t>
      </w:r>
      <w:r>
        <w:rPr>
          <w:rFonts w:ascii="Times New Roman" w:hAnsi="Times New Roman"/>
          <w:sz w:val="28"/>
          <w:szCs w:val="28"/>
        </w:rPr>
        <w:t>т</w:t>
      </w:r>
      <w:r>
        <w:rPr>
          <w:rFonts w:ascii="Times New Roman" w:hAnsi="Times New Roman"/>
          <w:sz w:val="28"/>
          <w:szCs w:val="28"/>
        </w:rPr>
        <w:t xml:space="preserve">венных запасов; </w:t>
      </w:r>
      <w:r>
        <w:rPr>
          <w:rFonts w:ascii="Times New Roman" w:hAnsi="Times New Roman"/>
          <w:sz w:val="28"/>
          <w:szCs w:val="28"/>
        </w:rPr>
        <w:tab/>
      </w:r>
      <w:r>
        <w:rPr>
          <w:rFonts w:ascii="Times New Roman" w:hAnsi="Times New Roman"/>
          <w:sz w:val="28"/>
          <w:szCs w:val="28"/>
        </w:rPr>
        <w:tab/>
        <w:t>- сделать выводы и сформировать рекомендации по сове</w:t>
      </w:r>
      <w:r>
        <w:rPr>
          <w:rFonts w:ascii="Times New Roman" w:hAnsi="Times New Roman"/>
          <w:sz w:val="28"/>
          <w:szCs w:val="28"/>
        </w:rPr>
        <w:t>р</w:t>
      </w:r>
      <w:r>
        <w:rPr>
          <w:rFonts w:ascii="Times New Roman" w:hAnsi="Times New Roman"/>
          <w:sz w:val="28"/>
          <w:szCs w:val="28"/>
        </w:rPr>
        <w:t>шенствованию учета и контроля производственных запасов в  данной организ</w:t>
      </w:r>
      <w:r>
        <w:rPr>
          <w:rFonts w:ascii="Times New Roman" w:hAnsi="Times New Roman"/>
          <w:sz w:val="28"/>
          <w:szCs w:val="28"/>
        </w:rPr>
        <w:t>а</w:t>
      </w:r>
      <w:r>
        <w:rPr>
          <w:rFonts w:ascii="Times New Roman" w:hAnsi="Times New Roman"/>
          <w:sz w:val="28"/>
          <w:szCs w:val="28"/>
        </w:rPr>
        <w:t>ции.</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Объектом исследования</w:t>
      </w:r>
      <w:r>
        <w:rPr>
          <w:rFonts w:ascii="Times New Roman" w:hAnsi="Times New Roman"/>
          <w:sz w:val="28"/>
          <w:szCs w:val="28"/>
        </w:rPr>
        <w:t xml:space="preserve"> была выбрана сельскохозяйственная орган</w:t>
      </w:r>
      <w:r>
        <w:rPr>
          <w:rFonts w:ascii="Times New Roman" w:hAnsi="Times New Roman"/>
          <w:sz w:val="28"/>
          <w:szCs w:val="28"/>
        </w:rPr>
        <w:t>и</w:t>
      </w:r>
      <w:r>
        <w:rPr>
          <w:rFonts w:ascii="Times New Roman" w:hAnsi="Times New Roman"/>
          <w:sz w:val="28"/>
          <w:szCs w:val="28"/>
        </w:rPr>
        <w:t>зация, основным видом деятельности которой является производство, перерабо</w:t>
      </w:r>
      <w:r>
        <w:rPr>
          <w:rFonts w:ascii="Times New Roman" w:hAnsi="Times New Roman"/>
          <w:sz w:val="28"/>
          <w:szCs w:val="28"/>
        </w:rPr>
        <w:t>т</w:t>
      </w:r>
      <w:r>
        <w:rPr>
          <w:rFonts w:ascii="Times New Roman" w:hAnsi="Times New Roman"/>
          <w:sz w:val="28"/>
          <w:szCs w:val="28"/>
        </w:rPr>
        <w:t>ка и сбыт сельскохозяйственной продукции, ООО «Елово» Ярского района Удмур</w:t>
      </w:r>
      <w:r>
        <w:rPr>
          <w:rFonts w:ascii="Times New Roman" w:hAnsi="Times New Roman"/>
          <w:sz w:val="28"/>
          <w:szCs w:val="28"/>
        </w:rPr>
        <w:t>т</w:t>
      </w:r>
      <w:r>
        <w:rPr>
          <w:rFonts w:ascii="Times New Roman" w:hAnsi="Times New Roman"/>
          <w:sz w:val="28"/>
          <w:szCs w:val="28"/>
        </w:rPr>
        <w:t>ской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Предметом исследования</w:t>
      </w:r>
      <w:r>
        <w:rPr>
          <w:rFonts w:ascii="Times New Roman" w:hAnsi="Times New Roman"/>
          <w:sz w:val="28"/>
          <w:szCs w:val="28"/>
        </w:rPr>
        <w:t xml:space="preserve"> является учет и контроль производственных запасов, предъявля</w:t>
      </w:r>
      <w:r>
        <w:rPr>
          <w:rFonts w:ascii="Times New Roman" w:hAnsi="Times New Roman"/>
          <w:sz w:val="28"/>
          <w:szCs w:val="28"/>
        </w:rPr>
        <w:t>е</w:t>
      </w:r>
      <w:r>
        <w:rPr>
          <w:rFonts w:ascii="Times New Roman" w:hAnsi="Times New Roman"/>
          <w:sz w:val="28"/>
          <w:szCs w:val="28"/>
        </w:rPr>
        <w:t>мые к ним требования, их документальное и бухгалтерское оформление.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Основные результаты и</w:t>
      </w:r>
      <w:r>
        <w:rPr>
          <w:rFonts w:ascii="Times New Roman" w:hAnsi="Times New Roman"/>
          <w:b/>
          <w:sz w:val="28"/>
          <w:szCs w:val="28"/>
        </w:rPr>
        <w:t>с</w:t>
      </w:r>
      <w:r>
        <w:rPr>
          <w:rFonts w:ascii="Times New Roman" w:hAnsi="Times New Roman"/>
          <w:b/>
          <w:sz w:val="28"/>
          <w:szCs w:val="28"/>
        </w:rPr>
        <w:t>следования</w:t>
      </w:r>
      <w:r>
        <w:rPr>
          <w:rFonts w:ascii="Times New Roman" w:hAnsi="Times New Roman"/>
          <w:sz w:val="28"/>
          <w:szCs w:val="28"/>
        </w:rPr>
        <w:t xml:space="preserve">, выносимые на защиту: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оценка экономического и финансового состояния изучаемой организ</w:t>
      </w:r>
      <w:r>
        <w:rPr>
          <w:rFonts w:ascii="Times New Roman" w:hAnsi="Times New Roman"/>
          <w:sz w:val="28"/>
          <w:szCs w:val="28"/>
        </w:rPr>
        <w:t>а</w:t>
      </w:r>
      <w:r>
        <w:rPr>
          <w:rFonts w:ascii="Times New Roman" w:hAnsi="Times New Roman"/>
          <w:sz w:val="28"/>
          <w:szCs w:val="28"/>
        </w:rPr>
        <w:t xml:space="preserve">ции, а также ее платежеспособности;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методика проведения контроля прои</w:t>
      </w:r>
      <w:r>
        <w:rPr>
          <w:rFonts w:ascii="Times New Roman" w:hAnsi="Times New Roman"/>
          <w:sz w:val="28"/>
          <w:szCs w:val="28"/>
        </w:rPr>
        <w:t>з</w:t>
      </w:r>
      <w:r>
        <w:rPr>
          <w:rFonts w:ascii="Times New Roman" w:hAnsi="Times New Roman"/>
          <w:sz w:val="28"/>
          <w:szCs w:val="28"/>
        </w:rPr>
        <w:t>водственных запасов по их испол</w:t>
      </w:r>
      <w:r>
        <w:rPr>
          <w:rFonts w:ascii="Times New Roman" w:hAnsi="Times New Roman"/>
          <w:sz w:val="28"/>
          <w:szCs w:val="28"/>
        </w:rPr>
        <w:t>ь</w:t>
      </w:r>
      <w:r>
        <w:rPr>
          <w:rFonts w:ascii="Times New Roman" w:hAnsi="Times New Roman"/>
          <w:sz w:val="28"/>
          <w:szCs w:val="28"/>
        </w:rPr>
        <w:t xml:space="preserve">зованию;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рекомендации по совершенствованию учета производственных запасов.</w:t>
      </w:r>
      <w:r>
        <w:tab/>
      </w:r>
      <w:r>
        <w:rPr>
          <w:rFonts w:ascii="Times New Roman" w:hAnsi="Times New Roman"/>
          <w:b/>
          <w:sz w:val="28"/>
          <w:szCs w:val="28"/>
        </w:rPr>
        <w:t>Теоретической и методической основой</w:t>
      </w:r>
      <w:r>
        <w:rPr>
          <w:rFonts w:ascii="Times New Roman" w:hAnsi="Times New Roman"/>
          <w:sz w:val="28"/>
          <w:szCs w:val="28"/>
        </w:rPr>
        <w:t xml:space="preserve"> выпускной квалификационной работы являются труды отечественных и зарубежных авторов по вопросам бу</w:t>
      </w:r>
      <w:r>
        <w:rPr>
          <w:rFonts w:ascii="Times New Roman" w:hAnsi="Times New Roman"/>
          <w:sz w:val="28"/>
          <w:szCs w:val="28"/>
        </w:rPr>
        <w:t>х</w:t>
      </w:r>
      <w:r>
        <w:rPr>
          <w:rFonts w:ascii="Times New Roman" w:hAnsi="Times New Roman"/>
          <w:sz w:val="28"/>
          <w:szCs w:val="28"/>
        </w:rPr>
        <w:t>галтерского учета и контроля производственных</w:t>
      </w:r>
      <w:r w:rsidR="005C6AAF">
        <w:rPr>
          <w:rFonts w:ascii="Times New Roman" w:hAnsi="Times New Roman"/>
          <w:sz w:val="28"/>
          <w:szCs w:val="28"/>
        </w:rPr>
        <w:t xml:space="preserve"> </w:t>
      </w:r>
      <w:r>
        <w:rPr>
          <w:rFonts w:ascii="Times New Roman" w:hAnsi="Times New Roman"/>
          <w:sz w:val="28"/>
          <w:szCs w:val="28"/>
        </w:rPr>
        <w:t>запасов, в том числе журнальные статьи, законодательные и нормативно – правовые акты по бухгалтерскому учету.</w:t>
      </w:r>
      <w:r>
        <w:t xml:space="preserve"> </w:t>
      </w:r>
      <w:r>
        <w:rPr>
          <w:rFonts w:ascii="Times New Roman" w:hAnsi="Times New Roman"/>
          <w:sz w:val="28"/>
          <w:szCs w:val="28"/>
        </w:rPr>
        <w:t>В процессе работы над выпускной квалификационной р</w:t>
      </w:r>
      <w:r>
        <w:rPr>
          <w:rFonts w:ascii="Times New Roman" w:hAnsi="Times New Roman"/>
          <w:sz w:val="28"/>
          <w:szCs w:val="28"/>
        </w:rPr>
        <w:t>а</w:t>
      </w:r>
      <w:r>
        <w:rPr>
          <w:rFonts w:ascii="Times New Roman" w:hAnsi="Times New Roman"/>
          <w:sz w:val="28"/>
          <w:szCs w:val="28"/>
        </w:rPr>
        <w:lastRenderedPageBreak/>
        <w:t>ботой были и</w:t>
      </w:r>
      <w:r>
        <w:rPr>
          <w:rFonts w:ascii="Times New Roman" w:hAnsi="Times New Roman"/>
          <w:sz w:val="28"/>
          <w:szCs w:val="28"/>
        </w:rPr>
        <w:t>с</w:t>
      </w:r>
      <w:r>
        <w:rPr>
          <w:rFonts w:ascii="Times New Roman" w:hAnsi="Times New Roman"/>
          <w:sz w:val="28"/>
          <w:szCs w:val="28"/>
        </w:rPr>
        <w:t>пользованы следующие общенаучные методы исследования: анализ, синтез, моделирование, экономическо-статистический и др. В качестве информ</w:t>
      </w:r>
      <w:r>
        <w:rPr>
          <w:rFonts w:ascii="Times New Roman" w:hAnsi="Times New Roman"/>
          <w:sz w:val="28"/>
          <w:szCs w:val="28"/>
        </w:rPr>
        <w:t>а</w:t>
      </w:r>
      <w:r>
        <w:rPr>
          <w:rFonts w:ascii="Times New Roman" w:hAnsi="Times New Roman"/>
          <w:sz w:val="28"/>
          <w:szCs w:val="28"/>
        </w:rPr>
        <w:t>ционной базы использованы первичные и сводные документы, регистры бухга</w:t>
      </w:r>
      <w:r>
        <w:rPr>
          <w:rFonts w:ascii="Times New Roman" w:hAnsi="Times New Roman"/>
          <w:sz w:val="28"/>
          <w:szCs w:val="28"/>
        </w:rPr>
        <w:t>л</w:t>
      </w:r>
      <w:r>
        <w:rPr>
          <w:rFonts w:ascii="Times New Roman" w:hAnsi="Times New Roman"/>
          <w:sz w:val="28"/>
          <w:szCs w:val="28"/>
        </w:rPr>
        <w:t>терского учета, годовая бухгалтерская (финансовая) отчетность ООО «Елово» за последние три года.</w:t>
      </w:r>
    </w:p>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36115A"/>
    <w:p w:rsidR="00D62A39" w:rsidRDefault="00D62A39" w:rsidP="00992619">
      <w:pPr>
        <w:jc w:val="center"/>
        <w:rPr>
          <w:rFonts w:ascii="Times New Roman" w:hAnsi="Times New Roman"/>
          <w:b/>
          <w:sz w:val="28"/>
          <w:szCs w:val="28"/>
        </w:rPr>
      </w:pPr>
    </w:p>
    <w:p w:rsidR="00D62A39" w:rsidRDefault="00D62A39" w:rsidP="00992619">
      <w:pPr>
        <w:jc w:val="center"/>
        <w:rPr>
          <w:rFonts w:ascii="Times New Roman" w:hAnsi="Times New Roman"/>
          <w:b/>
          <w:sz w:val="28"/>
          <w:szCs w:val="28"/>
        </w:rPr>
      </w:pPr>
    </w:p>
    <w:p w:rsidR="00D62A39" w:rsidRPr="009A71DF" w:rsidRDefault="00D62A39" w:rsidP="00992619">
      <w:pPr>
        <w:jc w:val="center"/>
        <w:rPr>
          <w:rFonts w:ascii="Times New Roman" w:hAnsi="Times New Roman"/>
          <w:b/>
          <w:sz w:val="28"/>
          <w:szCs w:val="28"/>
        </w:rPr>
      </w:pPr>
      <w:r w:rsidRPr="009A71DF">
        <w:rPr>
          <w:rFonts w:ascii="Times New Roman" w:hAnsi="Times New Roman"/>
          <w:b/>
          <w:sz w:val="28"/>
          <w:szCs w:val="28"/>
        </w:rPr>
        <w:t>1 ТЕОРЕТИЧЕСКИЕ ОСНО</w:t>
      </w:r>
      <w:r>
        <w:rPr>
          <w:rFonts w:ascii="Times New Roman" w:hAnsi="Times New Roman"/>
          <w:b/>
          <w:sz w:val="28"/>
          <w:szCs w:val="28"/>
        </w:rPr>
        <w:t xml:space="preserve">ВЫ УЧЕТА И </w:t>
      </w:r>
      <w:r w:rsidRPr="009A71DF">
        <w:rPr>
          <w:rFonts w:ascii="Times New Roman" w:hAnsi="Times New Roman"/>
          <w:b/>
          <w:sz w:val="28"/>
          <w:szCs w:val="28"/>
        </w:rPr>
        <w:t xml:space="preserve">КОНТРОЛЯ </w:t>
      </w:r>
      <w:r>
        <w:rPr>
          <w:rFonts w:ascii="Times New Roman" w:hAnsi="Times New Roman"/>
          <w:b/>
          <w:sz w:val="28"/>
          <w:szCs w:val="28"/>
        </w:rPr>
        <w:t xml:space="preserve">                          </w:t>
      </w:r>
      <w:r w:rsidRPr="009A71DF">
        <w:rPr>
          <w:rFonts w:ascii="Times New Roman" w:hAnsi="Times New Roman"/>
          <w:b/>
          <w:sz w:val="28"/>
          <w:szCs w:val="28"/>
        </w:rPr>
        <w:t>ПР</w:t>
      </w:r>
      <w:r w:rsidRPr="009A71DF">
        <w:rPr>
          <w:rFonts w:ascii="Times New Roman" w:hAnsi="Times New Roman"/>
          <w:b/>
          <w:sz w:val="28"/>
          <w:szCs w:val="28"/>
        </w:rPr>
        <w:t>О</w:t>
      </w:r>
      <w:r w:rsidRPr="009A71DF">
        <w:rPr>
          <w:rFonts w:ascii="Times New Roman" w:hAnsi="Times New Roman"/>
          <w:b/>
          <w:sz w:val="28"/>
          <w:szCs w:val="28"/>
        </w:rPr>
        <w:t>ИЗВОДСТВЕННЫХ ЗАПАСОВ</w:t>
      </w:r>
    </w:p>
    <w:p w:rsidR="00D62A39" w:rsidRPr="009A71DF" w:rsidRDefault="00D62A39" w:rsidP="00992619">
      <w:pPr>
        <w:jc w:val="center"/>
        <w:rPr>
          <w:rFonts w:ascii="Times New Roman" w:hAnsi="Times New Roman"/>
          <w:b/>
          <w:sz w:val="28"/>
          <w:szCs w:val="28"/>
        </w:rPr>
      </w:pPr>
      <w:r w:rsidRPr="009A71DF">
        <w:rPr>
          <w:rFonts w:ascii="Times New Roman" w:hAnsi="Times New Roman"/>
          <w:b/>
          <w:sz w:val="28"/>
          <w:szCs w:val="28"/>
        </w:rPr>
        <w:t>1.1 Теоретические основы учета производственных запасов</w:t>
      </w:r>
    </w:p>
    <w:p w:rsidR="00D62A39" w:rsidRPr="00A0450E" w:rsidRDefault="00D62A39" w:rsidP="00536209">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соответствии с ФЗ №402 от 06.12.2013 г.: </w:t>
      </w:r>
      <w:r w:rsidRPr="0098649E">
        <w:rPr>
          <w:rFonts w:ascii="Times New Roman" w:hAnsi="Times New Roman"/>
          <w:sz w:val="28"/>
          <w:szCs w:val="28"/>
        </w:rPr>
        <w:t>Бухгалтерский учет - формир</w:t>
      </w:r>
      <w:r w:rsidRPr="0098649E">
        <w:rPr>
          <w:rFonts w:ascii="Times New Roman" w:hAnsi="Times New Roman"/>
          <w:sz w:val="28"/>
          <w:szCs w:val="28"/>
        </w:rPr>
        <w:t>о</w:t>
      </w:r>
      <w:r w:rsidRPr="0098649E">
        <w:rPr>
          <w:rFonts w:ascii="Times New Roman" w:hAnsi="Times New Roman"/>
          <w:sz w:val="28"/>
          <w:szCs w:val="28"/>
        </w:rPr>
        <w:t>вание документированной систематизированной информации об объектах, пред</w:t>
      </w:r>
      <w:r w:rsidRPr="0098649E">
        <w:rPr>
          <w:rFonts w:ascii="Times New Roman" w:hAnsi="Times New Roman"/>
          <w:sz w:val="28"/>
          <w:szCs w:val="28"/>
        </w:rPr>
        <w:t>у</w:t>
      </w:r>
      <w:r w:rsidRPr="0098649E">
        <w:rPr>
          <w:rFonts w:ascii="Times New Roman" w:hAnsi="Times New Roman"/>
          <w:sz w:val="28"/>
          <w:szCs w:val="28"/>
        </w:rPr>
        <w:t>смотренн</w:t>
      </w:r>
      <w:r>
        <w:rPr>
          <w:rFonts w:ascii="Times New Roman" w:hAnsi="Times New Roman"/>
          <w:sz w:val="28"/>
          <w:szCs w:val="28"/>
        </w:rPr>
        <w:t>ых настоящим ФЗ</w:t>
      </w:r>
      <w:r w:rsidRPr="0098649E">
        <w:rPr>
          <w:rFonts w:ascii="Times New Roman" w:hAnsi="Times New Roman"/>
          <w:sz w:val="28"/>
          <w:szCs w:val="28"/>
        </w:rPr>
        <w:t>, в соответствии с требованиями, установленными н</w:t>
      </w:r>
      <w:r w:rsidRPr="0098649E">
        <w:rPr>
          <w:rFonts w:ascii="Times New Roman" w:hAnsi="Times New Roman"/>
          <w:sz w:val="28"/>
          <w:szCs w:val="28"/>
        </w:rPr>
        <w:t>а</w:t>
      </w:r>
      <w:r w:rsidRPr="0098649E">
        <w:rPr>
          <w:rFonts w:ascii="Times New Roman" w:hAnsi="Times New Roman"/>
          <w:sz w:val="28"/>
          <w:szCs w:val="28"/>
        </w:rPr>
        <w:t>стоящим Федеральным законом, и составление на ее основе бухгал</w:t>
      </w:r>
      <w:r>
        <w:rPr>
          <w:rFonts w:ascii="Times New Roman" w:hAnsi="Times New Roman"/>
          <w:sz w:val="28"/>
          <w:szCs w:val="28"/>
        </w:rPr>
        <w:t>терской (ф</w:t>
      </w:r>
      <w:r>
        <w:rPr>
          <w:rFonts w:ascii="Times New Roman" w:hAnsi="Times New Roman"/>
          <w:sz w:val="28"/>
          <w:szCs w:val="28"/>
        </w:rPr>
        <w:t>и</w:t>
      </w:r>
      <w:r>
        <w:rPr>
          <w:rFonts w:ascii="Times New Roman" w:hAnsi="Times New Roman"/>
          <w:sz w:val="28"/>
          <w:szCs w:val="28"/>
        </w:rPr>
        <w:t>нансовой) отчетности</w:t>
      </w:r>
      <w:r w:rsidRPr="00A0450E">
        <w:rPr>
          <w:rFonts w:ascii="Times New Roman" w:hAnsi="Times New Roman"/>
          <w:sz w:val="28"/>
          <w:szCs w:val="28"/>
        </w:rPr>
        <w:t xml:space="preserve"> [</w:t>
      </w:r>
      <w:r>
        <w:rPr>
          <w:rFonts w:ascii="Times New Roman" w:hAnsi="Times New Roman"/>
          <w:sz w:val="28"/>
          <w:szCs w:val="28"/>
        </w:rPr>
        <w:t>3</w:t>
      </w:r>
      <w:r w:rsidRPr="00A0450E">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36209">
        <w:rPr>
          <w:rFonts w:ascii="Times New Roman" w:hAnsi="Times New Roman"/>
          <w:bCs/>
          <w:sz w:val="28"/>
          <w:szCs w:val="28"/>
        </w:rPr>
        <w:t>Н.В. Димитренко</w:t>
      </w:r>
      <w:r>
        <w:rPr>
          <w:rFonts w:ascii="Times New Roman" w:hAnsi="Times New Roman"/>
          <w:bCs/>
          <w:sz w:val="28"/>
          <w:szCs w:val="28"/>
        </w:rPr>
        <w:t xml:space="preserve"> считал,</w:t>
      </w:r>
      <w:r w:rsidRPr="00536209">
        <w:rPr>
          <w:rFonts w:ascii="Times New Roman" w:hAnsi="Times New Roman"/>
          <w:sz w:val="28"/>
          <w:szCs w:val="28"/>
        </w:rPr>
        <w:t xml:space="preserve"> </w:t>
      </w:r>
      <w:r>
        <w:rPr>
          <w:rFonts w:ascii="Times New Roman" w:hAnsi="Times New Roman"/>
          <w:sz w:val="28"/>
          <w:szCs w:val="28"/>
        </w:rPr>
        <w:t>производственные запасы -</w:t>
      </w:r>
      <w:r w:rsidRPr="00536209">
        <w:rPr>
          <w:color w:val="000000"/>
          <w:sz w:val="24"/>
          <w:szCs w:val="24"/>
          <w:lang w:eastAsia="ru-RU"/>
        </w:rPr>
        <w:t xml:space="preserve"> </w:t>
      </w:r>
      <w:r>
        <w:rPr>
          <w:rFonts w:ascii="Times New Roman" w:hAnsi="Times New Roman"/>
          <w:sz w:val="28"/>
          <w:szCs w:val="28"/>
        </w:rPr>
        <w:t>предметы</w:t>
      </w:r>
      <w:r w:rsidRPr="00536209">
        <w:rPr>
          <w:rFonts w:ascii="Times New Roman" w:hAnsi="Times New Roman"/>
          <w:sz w:val="28"/>
          <w:szCs w:val="28"/>
        </w:rPr>
        <w:t xml:space="preserve"> труда,</w:t>
      </w:r>
      <w:r>
        <w:rPr>
          <w:rFonts w:ascii="Times New Roman" w:hAnsi="Times New Roman"/>
          <w:sz w:val="28"/>
          <w:szCs w:val="28"/>
        </w:rPr>
        <w:t xml:space="preserve"> полностью п</w:t>
      </w:r>
      <w:r>
        <w:rPr>
          <w:rFonts w:ascii="Times New Roman" w:hAnsi="Times New Roman"/>
          <w:sz w:val="28"/>
          <w:szCs w:val="28"/>
        </w:rPr>
        <w:t>о</w:t>
      </w:r>
      <w:r>
        <w:rPr>
          <w:rFonts w:ascii="Times New Roman" w:hAnsi="Times New Roman"/>
          <w:sz w:val="28"/>
          <w:szCs w:val="28"/>
        </w:rPr>
        <w:t>требляемые</w:t>
      </w:r>
      <w:r w:rsidRPr="00536209">
        <w:rPr>
          <w:rFonts w:ascii="Times New Roman" w:hAnsi="Times New Roman"/>
          <w:sz w:val="28"/>
          <w:szCs w:val="28"/>
        </w:rPr>
        <w:t xml:space="preserve"> в одном производстве</w:t>
      </w:r>
      <w:r>
        <w:rPr>
          <w:rFonts w:ascii="Times New Roman" w:hAnsi="Times New Roman"/>
          <w:sz w:val="28"/>
          <w:szCs w:val="28"/>
        </w:rPr>
        <w:t>нном цикле и полностью переносимые</w:t>
      </w:r>
      <w:r w:rsidRPr="00536209">
        <w:rPr>
          <w:rFonts w:ascii="Times New Roman" w:hAnsi="Times New Roman"/>
          <w:sz w:val="28"/>
          <w:szCs w:val="28"/>
        </w:rPr>
        <w:t xml:space="preserve"> свою стоимость на стоимость производимой продукции</w:t>
      </w:r>
      <w:r>
        <w:rPr>
          <w:rFonts w:ascii="Times New Roman" w:hAnsi="Times New Roman"/>
          <w:sz w:val="28"/>
          <w:szCs w:val="28"/>
        </w:rPr>
        <w:t xml:space="preserve"> </w:t>
      </w:r>
      <w:r w:rsidRPr="00536209">
        <w:rPr>
          <w:rFonts w:ascii="Times New Roman" w:hAnsi="Times New Roman"/>
          <w:bCs/>
          <w:sz w:val="28"/>
          <w:szCs w:val="28"/>
        </w:rPr>
        <w:t>[</w:t>
      </w:r>
      <w:r>
        <w:rPr>
          <w:rFonts w:ascii="Times New Roman" w:hAnsi="Times New Roman"/>
          <w:bCs/>
          <w:sz w:val="28"/>
          <w:szCs w:val="28"/>
        </w:rPr>
        <w:t>31</w:t>
      </w:r>
      <w:r w:rsidRPr="00536209">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016123">
        <w:rPr>
          <w:rFonts w:ascii="Times New Roman" w:hAnsi="Times New Roman"/>
          <w:sz w:val="28"/>
          <w:szCs w:val="28"/>
        </w:rPr>
        <w:t>Г.И. Мансурова</w:t>
      </w:r>
      <w:r>
        <w:rPr>
          <w:rFonts w:ascii="Times New Roman" w:hAnsi="Times New Roman"/>
          <w:sz w:val="28"/>
          <w:szCs w:val="28"/>
        </w:rPr>
        <w:t xml:space="preserve"> сформулировала определение производственных запасов иначе, по её мнению, это а</w:t>
      </w:r>
      <w:r w:rsidRPr="00016123">
        <w:rPr>
          <w:rFonts w:ascii="Times New Roman" w:hAnsi="Times New Roman"/>
          <w:sz w:val="28"/>
          <w:szCs w:val="28"/>
        </w:rPr>
        <w:t>ктивы организации, срок полезного использования которых менее 1 года, отн</w:t>
      </w:r>
      <w:r w:rsidRPr="00016123">
        <w:rPr>
          <w:rFonts w:ascii="Times New Roman" w:hAnsi="Times New Roman"/>
          <w:sz w:val="28"/>
          <w:szCs w:val="28"/>
        </w:rPr>
        <w:t>о</w:t>
      </w:r>
      <w:r w:rsidRPr="00016123">
        <w:rPr>
          <w:rFonts w:ascii="Times New Roman" w:hAnsi="Times New Roman"/>
          <w:sz w:val="28"/>
          <w:szCs w:val="28"/>
        </w:rPr>
        <w:t>сятся к предметам труда и необходимы для прои</w:t>
      </w:r>
      <w:r w:rsidRPr="00016123">
        <w:rPr>
          <w:rFonts w:ascii="Times New Roman" w:hAnsi="Times New Roman"/>
          <w:sz w:val="28"/>
          <w:szCs w:val="28"/>
        </w:rPr>
        <w:t>з</w:t>
      </w:r>
      <w:r w:rsidRPr="00016123">
        <w:rPr>
          <w:rFonts w:ascii="Times New Roman" w:hAnsi="Times New Roman"/>
          <w:sz w:val="28"/>
          <w:szCs w:val="28"/>
        </w:rPr>
        <w:t>водства продукции, работ, услуг или для хозяйственных нужд организации [</w:t>
      </w:r>
      <w:r>
        <w:rPr>
          <w:rFonts w:ascii="Times New Roman" w:hAnsi="Times New Roman"/>
          <w:sz w:val="28"/>
          <w:szCs w:val="28"/>
        </w:rPr>
        <w:t>43.с.53</w:t>
      </w:r>
      <w:r w:rsidRPr="00016123">
        <w:rPr>
          <w:rFonts w:ascii="Times New Roman" w:hAnsi="Times New Roman"/>
          <w:sz w:val="28"/>
          <w:szCs w:val="28"/>
        </w:rPr>
        <w:t>]</w:t>
      </w:r>
      <w:r>
        <w:rPr>
          <w:rFonts w:ascii="Times New Roman" w:hAnsi="Times New Roman"/>
          <w:sz w:val="28"/>
          <w:szCs w:val="28"/>
        </w:rPr>
        <w:t>.</w:t>
      </w:r>
      <w:r w:rsidRPr="00016123">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0450E">
        <w:rPr>
          <w:rFonts w:ascii="Times New Roman" w:hAnsi="Times New Roman"/>
          <w:sz w:val="28"/>
          <w:szCs w:val="28"/>
        </w:rPr>
        <w:t xml:space="preserve"> В </w:t>
      </w:r>
      <w:r w:rsidRPr="00691F19">
        <w:rPr>
          <w:rFonts w:ascii="Times New Roman" w:hAnsi="Times New Roman"/>
          <w:bCs/>
          <w:sz w:val="28"/>
          <w:szCs w:val="28"/>
        </w:rPr>
        <w:t>ПБУ</w:t>
      </w:r>
      <w:r w:rsidRPr="00691F19">
        <w:rPr>
          <w:rFonts w:ascii="Times New Roman" w:hAnsi="Times New Roman"/>
          <w:sz w:val="28"/>
          <w:szCs w:val="28"/>
        </w:rPr>
        <w:t> 05/01</w:t>
      </w:r>
      <w:r>
        <w:rPr>
          <w:rFonts w:ascii="Times New Roman" w:hAnsi="Times New Roman"/>
          <w:sz w:val="28"/>
          <w:szCs w:val="28"/>
        </w:rPr>
        <w:t xml:space="preserve"> так же</w:t>
      </w:r>
      <w:r w:rsidRPr="00A0450E">
        <w:rPr>
          <w:rFonts w:ascii="Times New Roman" w:hAnsi="Times New Roman"/>
          <w:sz w:val="28"/>
          <w:szCs w:val="28"/>
        </w:rPr>
        <w:t xml:space="preserve"> дается определение МПЗ (п. 2 ПБУ 05/01): они пре</w:t>
      </w:r>
      <w:r w:rsidRPr="00A0450E">
        <w:rPr>
          <w:rFonts w:ascii="Times New Roman" w:hAnsi="Times New Roman"/>
          <w:sz w:val="28"/>
          <w:szCs w:val="28"/>
        </w:rPr>
        <w:t>д</w:t>
      </w:r>
      <w:r w:rsidRPr="00A0450E">
        <w:rPr>
          <w:rFonts w:ascii="Times New Roman" w:hAnsi="Times New Roman"/>
          <w:sz w:val="28"/>
          <w:szCs w:val="28"/>
        </w:rPr>
        <w:t>ставляют собой активы:</w:t>
      </w:r>
    </w:p>
    <w:p w:rsidR="00D62A39" w:rsidRPr="00A0450E" w:rsidRDefault="00D62A39" w:rsidP="00193C0F">
      <w:pPr>
        <w:numPr>
          <w:ilvl w:val="0"/>
          <w:numId w:val="2"/>
        </w:numPr>
        <w:spacing w:line="240" w:lineRule="auto"/>
        <w:jc w:val="both"/>
        <w:rPr>
          <w:rFonts w:ascii="Times New Roman" w:hAnsi="Times New Roman"/>
          <w:sz w:val="28"/>
          <w:szCs w:val="28"/>
        </w:rPr>
      </w:pPr>
      <w:r>
        <w:rPr>
          <w:rFonts w:ascii="Times New Roman" w:hAnsi="Times New Roman"/>
          <w:sz w:val="28"/>
          <w:szCs w:val="28"/>
        </w:rPr>
        <w:t>З</w:t>
      </w:r>
      <w:r w:rsidRPr="00A0450E">
        <w:rPr>
          <w:rFonts w:ascii="Times New Roman" w:hAnsi="Times New Roman"/>
          <w:sz w:val="28"/>
          <w:szCs w:val="28"/>
        </w:rPr>
        <w:t>адействованные в производстве товаров, выполнении работ или оказании услуг как сырье или материалы;</w:t>
      </w:r>
    </w:p>
    <w:p w:rsidR="00D62A39" w:rsidRPr="00A0450E" w:rsidRDefault="00D62A39" w:rsidP="00193C0F">
      <w:pPr>
        <w:numPr>
          <w:ilvl w:val="0"/>
          <w:numId w:val="2"/>
        </w:numPr>
        <w:spacing w:line="240" w:lineRule="auto"/>
        <w:jc w:val="both"/>
        <w:rPr>
          <w:rFonts w:ascii="Times New Roman" w:hAnsi="Times New Roman"/>
          <w:sz w:val="28"/>
          <w:szCs w:val="28"/>
        </w:rPr>
      </w:pPr>
      <w:r>
        <w:rPr>
          <w:rFonts w:ascii="Times New Roman" w:hAnsi="Times New Roman"/>
          <w:sz w:val="28"/>
          <w:szCs w:val="28"/>
        </w:rPr>
        <w:t>П</w:t>
      </w:r>
      <w:r w:rsidRPr="00A0450E">
        <w:rPr>
          <w:rFonts w:ascii="Times New Roman" w:hAnsi="Times New Roman"/>
          <w:sz w:val="28"/>
          <w:szCs w:val="28"/>
        </w:rPr>
        <w:t>редназначенные для продажи (готовая продукция, приобретенные у п</w:t>
      </w:r>
      <w:r w:rsidRPr="00A0450E">
        <w:rPr>
          <w:rFonts w:ascii="Times New Roman" w:hAnsi="Times New Roman"/>
          <w:sz w:val="28"/>
          <w:szCs w:val="28"/>
        </w:rPr>
        <w:t>о</w:t>
      </w:r>
      <w:r w:rsidRPr="00A0450E">
        <w:rPr>
          <w:rFonts w:ascii="Times New Roman" w:hAnsi="Times New Roman"/>
          <w:sz w:val="28"/>
          <w:szCs w:val="28"/>
        </w:rPr>
        <w:t>ставщика товары);</w:t>
      </w:r>
    </w:p>
    <w:p w:rsidR="00D62A39" w:rsidRPr="00A0450E" w:rsidRDefault="00D62A39" w:rsidP="00193C0F">
      <w:pPr>
        <w:numPr>
          <w:ilvl w:val="0"/>
          <w:numId w:val="2"/>
        </w:numPr>
        <w:spacing w:line="240" w:lineRule="auto"/>
        <w:jc w:val="both"/>
        <w:rPr>
          <w:rFonts w:ascii="Times New Roman" w:hAnsi="Times New Roman"/>
          <w:sz w:val="28"/>
          <w:szCs w:val="28"/>
        </w:rPr>
      </w:pPr>
      <w:r>
        <w:rPr>
          <w:rFonts w:ascii="Times New Roman" w:hAnsi="Times New Roman"/>
          <w:sz w:val="28"/>
          <w:szCs w:val="28"/>
        </w:rPr>
        <w:t>И</w:t>
      </w:r>
      <w:r w:rsidRPr="00A0450E">
        <w:rPr>
          <w:rFonts w:ascii="Times New Roman" w:hAnsi="Times New Roman"/>
          <w:sz w:val="28"/>
          <w:szCs w:val="28"/>
        </w:rPr>
        <w:t>спользуемые для удовлетворения нужд предприятия.</w:t>
      </w:r>
    </w:p>
    <w:p w:rsidR="00D62A39" w:rsidRPr="00A0450E" w:rsidRDefault="00D62A39" w:rsidP="00193C0F">
      <w:pPr>
        <w:spacing w:line="240" w:lineRule="auto"/>
        <w:ind w:firstLine="708"/>
        <w:jc w:val="both"/>
        <w:rPr>
          <w:rFonts w:ascii="Times New Roman" w:hAnsi="Times New Roman"/>
          <w:sz w:val="28"/>
          <w:szCs w:val="28"/>
        </w:rPr>
      </w:pPr>
      <w:r w:rsidRPr="00A0450E">
        <w:rPr>
          <w:rFonts w:ascii="Times New Roman" w:hAnsi="Times New Roman"/>
          <w:sz w:val="28"/>
          <w:szCs w:val="28"/>
        </w:rPr>
        <w:t>Единицами учета МПЗ могут быть:</w:t>
      </w:r>
    </w:p>
    <w:p w:rsidR="00D62A39" w:rsidRPr="00A0450E" w:rsidRDefault="00D62A39" w:rsidP="00193C0F">
      <w:pPr>
        <w:numPr>
          <w:ilvl w:val="0"/>
          <w:numId w:val="3"/>
        </w:numPr>
        <w:spacing w:line="240" w:lineRule="auto"/>
        <w:jc w:val="both"/>
        <w:rPr>
          <w:rFonts w:ascii="Times New Roman" w:hAnsi="Times New Roman"/>
          <w:sz w:val="28"/>
          <w:szCs w:val="28"/>
        </w:rPr>
      </w:pPr>
      <w:r>
        <w:rPr>
          <w:rFonts w:ascii="Times New Roman" w:hAnsi="Times New Roman"/>
          <w:sz w:val="28"/>
          <w:szCs w:val="28"/>
        </w:rPr>
        <w:t>Н</w:t>
      </w:r>
      <w:r w:rsidRPr="00A0450E">
        <w:rPr>
          <w:rFonts w:ascii="Times New Roman" w:hAnsi="Times New Roman"/>
          <w:sz w:val="28"/>
          <w:szCs w:val="28"/>
        </w:rPr>
        <w:t>оменклатурный номер запаса;</w:t>
      </w:r>
    </w:p>
    <w:p w:rsidR="00D62A39" w:rsidRPr="00A0450E" w:rsidRDefault="00D62A39" w:rsidP="00193C0F">
      <w:pPr>
        <w:numPr>
          <w:ilvl w:val="0"/>
          <w:numId w:val="3"/>
        </w:numPr>
        <w:spacing w:line="240" w:lineRule="auto"/>
        <w:jc w:val="both"/>
        <w:rPr>
          <w:rFonts w:ascii="Times New Roman" w:hAnsi="Times New Roman"/>
          <w:sz w:val="28"/>
          <w:szCs w:val="28"/>
        </w:rPr>
      </w:pPr>
      <w:r>
        <w:rPr>
          <w:rFonts w:ascii="Times New Roman" w:hAnsi="Times New Roman"/>
          <w:sz w:val="28"/>
          <w:szCs w:val="28"/>
        </w:rPr>
        <w:t>П</w:t>
      </w:r>
      <w:r w:rsidRPr="00A0450E">
        <w:rPr>
          <w:rFonts w:ascii="Times New Roman" w:hAnsi="Times New Roman"/>
          <w:sz w:val="28"/>
          <w:szCs w:val="28"/>
        </w:rPr>
        <w:t>артия;</w:t>
      </w:r>
    </w:p>
    <w:p w:rsidR="00D62A39" w:rsidRPr="00A0450E" w:rsidRDefault="00D62A39" w:rsidP="00193C0F">
      <w:pPr>
        <w:numPr>
          <w:ilvl w:val="0"/>
          <w:numId w:val="3"/>
        </w:numPr>
        <w:spacing w:line="240" w:lineRule="auto"/>
        <w:jc w:val="both"/>
        <w:rPr>
          <w:rFonts w:ascii="Times New Roman" w:hAnsi="Times New Roman"/>
          <w:sz w:val="28"/>
          <w:szCs w:val="28"/>
        </w:rPr>
      </w:pPr>
      <w:r>
        <w:rPr>
          <w:rFonts w:ascii="Times New Roman" w:hAnsi="Times New Roman"/>
          <w:sz w:val="28"/>
          <w:szCs w:val="28"/>
        </w:rPr>
        <w:t>Г</w:t>
      </w:r>
      <w:r w:rsidRPr="00A0450E">
        <w:rPr>
          <w:rFonts w:ascii="Times New Roman" w:hAnsi="Times New Roman"/>
          <w:sz w:val="28"/>
          <w:szCs w:val="28"/>
        </w:rPr>
        <w:t>руппа однородных материалов;</w:t>
      </w:r>
    </w:p>
    <w:p w:rsidR="00D62A39" w:rsidRDefault="00D62A39" w:rsidP="00193C0F">
      <w:pPr>
        <w:numPr>
          <w:ilvl w:val="0"/>
          <w:numId w:val="3"/>
        </w:numPr>
        <w:spacing w:line="240" w:lineRule="auto"/>
        <w:jc w:val="both"/>
        <w:rPr>
          <w:rFonts w:ascii="Times New Roman" w:hAnsi="Times New Roman"/>
          <w:sz w:val="28"/>
          <w:szCs w:val="28"/>
        </w:rPr>
      </w:pPr>
      <w:r>
        <w:rPr>
          <w:rFonts w:ascii="Times New Roman" w:hAnsi="Times New Roman"/>
          <w:sz w:val="28"/>
          <w:szCs w:val="28"/>
        </w:rPr>
        <w:t>И</w:t>
      </w:r>
      <w:r w:rsidRPr="00A0450E">
        <w:rPr>
          <w:rFonts w:ascii="Times New Roman" w:hAnsi="Times New Roman"/>
          <w:sz w:val="28"/>
          <w:szCs w:val="28"/>
        </w:rPr>
        <w:t>ная единица учета, определенная организацией и позволяющая обесп</w:t>
      </w:r>
      <w:r w:rsidRPr="00A0450E">
        <w:rPr>
          <w:rFonts w:ascii="Times New Roman" w:hAnsi="Times New Roman"/>
          <w:sz w:val="28"/>
          <w:szCs w:val="28"/>
        </w:rPr>
        <w:t>е</w:t>
      </w:r>
      <w:r w:rsidRPr="00A0450E">
        <w:rPr>
          <w:rFonts w:ascii="Times New Roman" w:hAnsi="Times New Roman"/>
          <w:sz w:val="28"/>
          <w:szCs w:val="28"/>
        </w:rPr>
        <w:t>чить отражение достоверных сведений о запасах, а также установить ко</w:t>
      </w:r>
      <w:r w:rsidRPr="00A0450E">
        <w:rPr>
          <w:rFonts w:ascii="Times New Roman" w:hAnsi="Times New Roman"/>
          <w:sz w:val="28"/>
          <w:szCs w:val="28"/>
        </w:rPr>
        <w:t>н</w:t>
      </w:r>
      <w:r w:rsidRPr="00A0450E">
        <w:rPr>
          <w:rFonts w:ascii="Times New Roman" w:hAnsi="Times New Roman"/>
          <w:sz w:val="28"/>
          <w:szCs w:val="28"/>
        </w:rPr>
        <w:t>троль их наличия и перемещения</w:t>
      </w:r>
      <w:r>
        <w:rPr>
          <w:rFonts w:ascii="Times New Roman" w:hAnsi="Times New Roman"/>
          <w:sz w:val="28"/>
          <w:szCs w:val="28"/>
        </w:rPr>
        <w:t xml:space="preserve"> </w:t>
      </w:r>
      <w:r w:rsidRPr="006F2A36">
        <w:rPr>
          <w:rFonts w:ascii="Times New Roman" w:hAnsi="Times New Roman"/>
          <w:sz w:val="28"/>
          <w:szCs w:val="28"/>
        </w:rPr>
        <w:t>[5]</w:t>
      </w:r>
      <w:r w:rsidRPr="00A0450E">
        <w:rPr>
          <w:rFonts w:ascii="Times New Roman" w:hAnsi="Times New Roman"/>
          <w:sz w:val="28"/>
          <w:szCs w:val="28"/>
        </w:rPr>
        <w:t>.</w:t>
      </w:r>
    </w:p>
    <w:p w:rsidR="00D62A39" w:rsidRPr="0098649E" w:rsidRDefault="00D62A39" w:rsidP="006F2A36">
      <w:pPr>
        <w:spacing w:line="360" w:lineRule="auto"/>
        <w:ind w:firstLine="360"/>
        <w:jc w:val="both"/>
        <w:rPr>
          <w:rFonts w:ascii="Times New Roman" w:hAnsi="Times New Roman"/>
          <w:sz w:val="28"/>
          <w:szCs w:val="28"/>
        </w:rPr>
      </w:pPr>
      <w:r w:rsidRPr="0098649E">
        <w:rPr>
          <w:rFonts w:ascii="Times New Roman" w:hAnsi="Times New Roman"/>
          <w:sz w:val="28"/>
          <w:szCs w:val="28"/>
        </w:rPr>
        <w:t>В связи с публикацией многими компаниями своей отчётности по МСФО ра</w:t>
      </w:r>
      <w:r w:rsidRPr="0098649E">
        <w:rPr>
          <w:rFonts w:ascii="Times New Roman" w:hAnsi="Times New Roman"/>
          <w:sz w:val="28"/>
          <w:szCs w:val="28"/>
        </w:rPr>
        <w:t>с</w:t>
      </w:r>
      <w:r w:rsidRPr="0098649E">
        <w:rPr>
          <w:rFonts w:ascii="Times New Roman" w:hAnsi="Times New Roman"/>
          <w:sz w:val="28"/>
          <w:szCs w:val="28"/>
        </w:rPr>
        <w:t>пространено также следующее определение, данное во втором стандарте (IAS 2): Запасы (ан</w:t>
      </w:r>
      <w:r>
        <w:rPr>
          <w:rFonts w:ascii="Times New Roman" w:hAnsi="Times New Roman"/>
          <w:sz w:val="28"/>
          <w:szCs w:val="28"/>
        </w:rPr>
        <w:t xml:space="preserve">гл. inventories) — это активы: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Pr>
          <w:rFonts w:ascii="Times New Roman" w:hAnsi="Times New Roman"/>
          <w:sz w:val="28"/>
          <w:szCs w:val="28"/>
        </w:rPr>
        <w:tab/>
        <w:t>П</w:t>
      </w:r>
      <w:r w:rsidRPr="0098649E">
        <w:rPr>
          <w:rFonts w:ascii="Times New Roman" w:hAnsi="Times New Roman"/>
          <w:sz w:val="28"/>
          <w:szCs w:val="28"/>
        </w:rPr>
        <w:t>ре</w:t>
      </w:r>
      <w:r w:rsidRPr="0098649E">
        <w:rPr>
          <w:rFonts w:ascii="Times New Roman" w:hAnsi="Times New Roman"/>
          <w:sz w:val="28"/>
          <w:szCs w:val="28"/>
        </w:rPr>
        <w:t>д</w:t>
      </w:r>
      <w:r w:rsidRPr="0098649E">
        <w:rPr>
          <w:rFonts w:ascii="Times New Roman" w:hAnsi="Times New Roman"/>
          <w:sz w:val="28"/>
          <w:szCs w:val="28"/>
        </w:rPr>
        <w:t xml:space="preserve">назначенные </w:t>
      </w:r>
      <w:r>
        <w:rPr>
          <w:rFonts w:ascii="Times New Roman" w:hAnsi="Times New Roman"/>
          <w:sz w:val="28"/>
          <w:szCs w:val="28"/>
        </w:rPr>
        <w:t xml:space="preserve">для продажи в ходе обычной </w:t>
      </w:r>
      <w:r w:rsidRPr="0098649E">
        <w:rPr>
          <w:rFonts w:ascii="Times New Roman" w:hAnsi="Times New Roman"/>
          <w:sz w:val="28"/>
          <w:szCs w:val="28"/>
        </w:rPr>
        <w:t xml:space="preserve">деятельности; </w:t>
      </w:r>
    </w:p>
    <w:p w:rsidR="00D62A39" w:rsidRPr="0098649E" w:rsidRDefault="00D62A39" w:rsidP="00A0450E">
      <w:pPr>
        <w:spacing w:line="360" w:lineRule="auto"/>
        <w:ind w:firstLine="708"/>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И</w:t>
      </w:r>
      <w:r w:rsidRPr="0098649E">
        <w:rPr>
          <w:rFonts w:ascii="Times New Roman" w:hAnsi="Times New Roman"/>
          <w:sz w:val="28"/>
          <w:szCs w:val="28"/>
        </w:rPr>
        <w:t xml:space="preserve">спользуемые в процессе производства с целью таких продаж; </w:t>
      </w:r>
    </w:p>
    <w:p w:rsidR="00D62A39" w:rsidRPr="00196F26" w:rsidRDefault="00D62A39" w:rsidP="00196F26">
      <w:pPr>
        <w:spacing w:line="360" w:lineRule="auto"/>
        <w:ind w:firstLine="708"/>
        <w:jc w:val="both"/>
        <w:rPr>
          <w:rFonts w:ascii="Times New Roman" w:hAnsi="Times New Roman"/>
          <w:b/>
          <w:bCs/>
          <w:sz w:val="28"/>
          <w:szCs w:val="28"/>
        </w:rPr>
      </w:pPr>
      <w:r>
        <w:rPr>
          <w:rFonts w:ascii="Times New Roman" w:hAnsi="Times New Roman"/>
          <w:sz w:val="28"/>
          <w:szCs w:val="28"/>
        </w:rPr>
        <w:t>3.</w:t>
      </w:r>
      <w:r>
        <w:rPr>
          <w:rFonts w:ascii="Times New Roman" w:hAnsi="Times New Roman"/>
          <w:sz w:val="28"/>
          <w:szCs w:val="28"/>
        </w:rPr>
        <w:tab/>
        <w:t>В</w:t>
      </w:r>
      <w:r w:rsidRPr="0098649E">
        <w:rPr>
          <w:rFonts w:ascii="Times New Roman" w:hAnsi="Times New Roman"/>
          <w:sz w:val="28"/>
          <w:szCs w:val="28"/>
        </w:rPr>
        <w:t xml:space="preserve"> форме материалов и ресурсов, предназначенные для потребления в производственном процессе или в ходе предоставления услуг</w:t>
      </w:r>
      <w:r>
        <w:rPr>
          <w:rFonts w:ascii="Times New Roman" w:hAnsi="Times New Roman"/>
          <w:sz w:val="28"/>
          <w:szCs w:val="28"/>
        </w:rPr>
        <w:t>.</w:t>
      </w:r>
      <w:r>
        <w:rPr>
          <w:rFonts w:ascii="Times New Roman" w:hAnsi="Times New Roman"/>
          <w:sz w:val="28"/>
          <w:szCs w:val="28"/>
        </w:rPr>
        <w:tab/>
        <w:t>Мы считаем, о</w:t>
      </w:r>
      <w:r>
        <w:rPr>
          <w:rFonts w:ascii="Times New Roman" w:hAnsi="Times New Roman"/>
          <w:sz w:val="28"/>
          <w:szCs w:val="28"/>
        </w:rPr>
        <w:t>д</w:t>
      </w:r>
      <w:r>
        <w:rPr>
          <w:rFonts w:ascii="Times New Roman" w:hAnsi="Times New Roman"/>
          <w:sz w:val="28"/>
          <w:szCs w:val="28"/>
        </w:rPr>
        <w:t>ним из важных моментов является то, что н</w:t>
      </w:r>
      <w:r w:rsidRPr="00A0450E">
        <w:rPr>
          <w:rFonts w:ascii="Times New Roman" w:hAnsi="Times New Roman"/>
          <w:sz w:val="28"/>
          <w:szCs w:val="28"/>
        </w:rPr>
        <w:t>ормы ПБУ 05/01 не распростр</w:t>
      </w:r>
      <w:r w:rsidRPr="00A0450E">
        <w:rPr>
          <w:rFonts w:ascii="Times New Roman" w:hAnsi="Times New Roman"/>
          <w:sz w:val="28"/>
          <w:szCs w:val="28"/>
        </w:rPr>
        <w:t>а</w:t>
      </w:r>
      <w:r w:rsidRPr="00A0450E">
        <w:rPr>
          <w:rFonts w:ascii="Times New Roman" w:hAnsi="Times New Roman"/>
          <w:sz w:val="28"/>
          <w:szCs w:val="28"/>
        </w:rPr>
        <w:t>няются на остатки незавершенного производства, хотя они включаются в строку 1210 «Запасы» формы № 2 бухгалтерского баланса.</w:t>
      </w:r>
      <w:r>
        <w:rPr>
          <w:rFonts w:ascii="Times New Roman" w:hAnsi="Times New Roman"/>
          <w:sz w:val="28"/>
          <w:szCs w:val="28"/>
        </w:rPr>
        <w:tab/>
      </w:r>
      <w:r w:rsidRPr="00196F26">
        <w:rPr>
          <w:rFonts w:ascii="Times New Roman" w:hAnsi="Times New Roman"/>
          <w:sz w:val="28"/>
          <w:szCs w:val="28"/>
        </w:rPr>
        <w:t>Основные операции по учету мат</w:t>
      </w:r>
      <w:r w:rsidRPr="00196F26">
        <w:rPr>
          <w:rFonts w:ascii="Times New Roman" w:hAnsi="Times New Roman"/>
          <w:sz w:val="28"/>
          <w:szCs w:val="28"/>
        </w:rPr>
        <w:t>е</w:t>
      </w:r>
      <w:r w:rsidRPr="00196F26">
        <w:rPr>
          <w:rFonts w:ascii="Times New Roman" w:hAnsi="Times New Roman"/>
          <w:sz w:val="28"/>
          <w:szCs w:val="28"/>
        </w:rPr>
        <w:t>риально-производственных запасов, которые регламентируются рассматриваемым источником права, — это оценка МПЗ при оприходовании, а также при их выб</w:t>
      </w:r>
      <w:r w:rsidRPr="00196F26">
        <w:rPr>
          <w:rFonts w:ascii="Times New Roman" w:hAnsi="Times New Roman"/>
          <w:sz w:val="28"/>
          <w:szCs w:val="28"/>
        </w:rPr>
        <w:t>ы</w:t>
      </w:r>
      <w:r w:rsidRPr="00196F26">
        <w:rPr>
          <w:rFonts w:ascii="Times New Roman" w:hAnsi="Times New Roman"/>
          <w:sz w:val="28"/>
          <w:szCs w:val="28"/>
        </w:rPr>
        <w:t>тии</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96F26">
        <w:rPr>
          <w:rFonts w:ascii="Times New Roman" w:hAnsi="Times New Roman"/>
          <w:bCs/>
          <w:sz w:val="28"/>
          <w:szCs w:val="28"/>
        </w:rPr>
        <w:t>Учет оприходования МПЗ по ПБУ 05/01</w:t>
      </w:r>
      <w:r w:rsidRPr="00196F26">
        <w:rPr>
          <w:rFonts w:ascii="Times New Roman" w:hAnsi="Times New Roman"/>
          <w:sz w:val="28"/>
          <w:szCs w:val="28"/>
        </w:rPr>
        <w:t xml:space="preserve"> предполагает принятие матер</w:t>
      </w:r>
      <w:r w:rsidRPr="00196F26">
        <w:rPr>
          <w:rFonts w:ascii="Times New Roman" w:hAnsi="Times New Roman"/>
          <w:sz w:val="28"/>
          <w:szCs w:val="28"/>
        </w:rPr>
        <w:t>и</w:t>
      </w:r>
      <w:r w:rsidRPr="00196F26">
        <w:rPr>
          <w:rFonts w:ascii="Times New Roman" w:hAnsi="Times New Roman"/>
          <w:sz w:val="28"/>
          <w:szCs w:val="28"/>
        </w:rPr>
        <w:t>альных запасов к учету по их фактической себестоимости, состоящей из затрат фирмы на покупку или изгото</w:t>
      </w:r>
      <w:r w:rsidRPr="00196F26">
        <w:rPr>
          <w:rFonts w:ascii="Times New Roman" w:hAnsi="Times New Roman"/>
          <w:sz w:val="28"/>
          <w:szCs w:val="28"/>
        </w:rPr>
        <w:t>в</w:t>
      </w:r>
      <w:r w:rsidRPr="00196F26">
        <w:rPr>
          <w:rFonts w:ascii="Times New Roman" w:hAnsi="Times New Roman"/>
          <w:sz w:val="28"/>
          <w:szCs w:val="28"/>
        </w:rPr>
        <w:t>ление материалов за вычетом НДС и иных налогов, которые возвращаются гос</w:t>
      </w:r>
      <w:r w:rsidRPr="00196F26">
        <w:rPr>
          <w:rFonts w:ascii="Times New Roman" w:hAnsi="Times New Roman"/>
          <w:sz w:val="28"/>
          <w:szCs w:val="28"/>
        </w:rPr>
        <w:t>у</w:t>
      </w:r>
      <w:r w:rsidRPr="00196F26">
        <w:rPr>
          <w:rFonts w:ascii="Times New Roman" w:hAnsi="Times New Roman"/>
          <w:sz w:val="28"/>
          <w:szCs w:val="28"/>
        </w:rPr>
        <w:t>дарством (если в законодательстве не устано</w:t>
      </w:r>
      <w:r w:rsidRPr="00196F26">
        <w:rPr>
          <w:rFonts w:ascii="Times New Roman" w:hAnsi="Times New Roman"/>
          <w:sz w:val="28"/>
          <w:szCs w:val="28"/>
        </w:rPr>
        <w:t>в</w:t>
      </w:r>
      <w:r w:rsidRPr="00196F26">
        <w:rPr>
          <w:rFonts w:ascii="Times New Roman" w:hAnsi="Times New Roman"/>
          <w:sz w:val="28"/>
          <w:szCs w:val="28"/>
        </w:rPr>
        <w:t>лено иного)</w:t>
      </w:r>
      <w:r>
        <w:rPr>
          <w:rFonts w:ascii="Times New Roman" w:hAnsi="Times New Roman"/>
          <w:sz w:val="28"/>
          <w:szCs w:val="28"/>
        </w:rPr>
        <w:t xml:space="preserve"> </w:t>
      </w:r>
      <w:r w:rsidRPr="008710A8">
        <w:rPr>
          <w:rFonts w:ascii="Times New Roman" w:hAnsi="Times New Roman"/>
          <w:sz w:val="28"/>
          <w:szCs w:val="28"/>
        </w:rPr>
        <w:t>[5]</w:t>
      </w:r>
      <w:r w:rsidRPr="00196F26">
        <w:rPr>
          <w:rFonts w:ascii="Times New Roman" w:hAnsi="Times New Roman"/>
          <w:sz w:val="28"/>
          <w:szCs w:val="28"/>
        </w:rPr>
        <w:t>.</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196F26">
        <w:rPr>
          <w:rFonts w:ascii="Times New Roman" w:hAnsi="Times New Roman"/>
          <w:sz w:val="28"/>
          <w:szCs w:val="28"/>
        </w:rPr>
        <w:t>Приведем примеры затрат, форм</w:t>
      </w:r>
      <w:r w:rsidRPr="00196F26">
        <w:rPr>
          <w:rFonts w:ascii="Times New Roman" w:hAnsi="Times New Roman"/>
          <w:sz w:val="28"/>
          <w:szCs w:val="28"/>
        </w:rPr>
        <w:t>и</w:t>
      </w:r>
      <w:r w:rsidRPr="00196F26">
        <w:rPr>
          <w:rFonts w:ascii="Times New Roman" w:hAnsi="Times New Roman"/>
          <w:sz w:val="28"/>
          <w:szCs w:val="28"/>
        </w:rPr>
        <w:t>рующих фактическую себестоимость МПЗ, купленных у сторонней организации:</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О</w:t>
      </w:r>
      <w:r w:rsidRPr="00196F26">
        <w:rPr>
          <w:rFonts w:ascii="Times New Roman" w:hAnsi="Times New Roman"/>
          <w:sz w:val="28"/>
          <w:szCs w:val="28"/>
        </w:rPr>
        <w:t>плата по договору поставки;</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Р</w:t>
      </w:r>
      <w:r w:rsidRPr="00196F26">
        <w:rPr>
          <w:rFonts w:ascii="Times New Roman" w:hAnsi="Times New Roman"/>
          <w:sz w:val="28"/>
          <w:szCs w:val="28"/>
        </w:rPr>
        <w:t>асходы на консультационные услуги, оказанные при приобретении МПЗ;</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Т</w:t>
      </w:r>
      <w:r w:rsidRPr="00196F26">
        <w:rPr>
          <w:rFonts w:ascii="Times New Roman" w:hAnsi="Times New Roman"/>
          <w:sz w:val="28"/>
          <w:szCs w:val="28"/>
        </w:rPr>
        <w:t>аможенные пошлины;</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Н</w:t>
      </w:r>
      <w:r w:rsidRPr="00196F26">
        <w:rPr>
          <w:rFonts w:ascii="Times New Roman" w:hAnsi="Times New Roman"/>
          <w:sz w:val="28"/>
          <w:szCs w:val="28"/>
        </w:rPr>
        <w:t>алоги, которые не подлежат возврату из бюджета;</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В</w:t>
      </w:r>
      <w:r w:rsidRPr="00196F26">
        <w:rPr>
          <w:rFonts w:ascii="Times New Roman" w:hAnsi="Times New Roman"/>
          <w:sz w:val="28"/>
          <w:szCs w:val="28"/>
        </w:rPr>
        <w:t>ознаграждение посредникам;</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Т</w:t>
      </w:r>
      <w:r w:rsidRPr="00196F26">
        <w:rPr>
          <w:rFonts w:ascii="Times New Roman" w:hAnsi="Times New Roman"/>
          <w:sz w:val="28"/>
          <w:szCs w:val="28"/>
        </w:rPr>
        <w:t>ранспортные расходы;</w:t>
      </w:r>
    </w:p>
    <w:p w:rsidR="00D62A39" w:rsidRPr="00196F26" w:rsidRDefault="00D62A39" w:rsidP="00196F26">
      <w:pPr>
        <w:numPr>
          <w:ilvl w:val="0"/>
          <w:numId w:val="4"/>
        </w:numPr>
        <w:spacing w:line="360" w:lineRule="auto"/>
        <w:jc w:val="both"/>
        <w:rPr>
          <w:rFonts w:ascii="Times New Roman" w:hAnsi="Times New Roman"/>
          <w:sz w:val="28"/>
          <w:szCs w:val="28"/>
        </w:rPr>
      </w:pPr>
      <w:r>
        <w:rPr>
          <w:rFonts w:ascii="Times New Roman" w:hAnsi="Times New Roman"/>
          <w:sz w:val="28"/>
          <w:szCs w:val="28"/>
        </w:rPr>
        <w:t>Р</w:t>
      </w:r>
      <w:r w:rsidRPr="00196F26">
        <w:rPr>
          <w:rFonts w:ascii="Times New Roman" w:hAnsi="Times New Roman"/>
          <w:sz w:val="28"/>
          <w:szCs w:val="28"/>
        </w:rPr>
        <w:t>асходы на страхование материальных запасов и др.</w:t>
      </w:r>
    </w:p>
    <w:p w:rsidR="00D62A39" w:rsidRPr="00196F26" w:rsidRDefault="00D62A39" w:rsidP="00196F26">
      <w:pPr>
        <w:spacing w:line="360" w:lineRule="auto"/>
        <w:ind w:firstLine="708"/>
        <w:jc w:val="both"/>
        <w:rPr>
          <w:rFonts w:ascii="Times New Roman" w:hAnsi="Times New Roman"/>
          <w:sz w:val="28"/>
          <w:szCs w:val="28"/>
        </w:rPr>
      </w:pPr>
      <w:r w:rsidRPr="00196F26">
        <w:rPr>
          <w:rFonts w:ascii="Times New Roman" w:hAnsi="Times New Roman"/>
          <w:sz w:val="28"/>
          <w:szCs w:val="28"/>
        </w:rPr>
        <w:t>В целом к соответствующим издержкам могут быть отнесены любые затр</w:t>
      </w:r>
      <w:r w:rsidRPr="00196F26">
        <w:rPr>
          <w:rFonts w:ascii="Times New Roman" w:hAnsi="Times New Roman"/>
          <w:sz w:val="28"/>
          <w:szCs w:val="28"/>
        </w:rPr>
        <w:t>а</w:t>
      </w:r>
      <w:r w:rsidRPr="00196F26">
        <w:rPr>
          <w:rFonts w:ascii="Times New Roman" w:hAnsi="Times New Roman"/>
          <w:sz w:val="28"/>
          <w:szCs w:val="28"/>
        </w:rPr>
        <w:t>ты, что связаны с покупкой запасов у поставщика.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 мнению Муравицкой</w:t>
      </w:r>
      <w:r w:rsidRPr="00CD0E19">
        <w:rPr>
          <w:rFonts w:ascii="Times New Roman" w:hAnsi="Times New Roman"/>
          <w:sz w:val="28"/>
          <w:szCs w:val="28"/>
        </w:rPr>
        <w:t xml:space="preserve"> Н.М.</w:t>
      </w:r>
      <w:r>
        <w:rPr>
          <w:rFonts w:ascii="Times New Roman" w:hAnsi="Times New Roman"/>
          <w:sz w:val="28"/>
          <w:szCs w:val="28"/>
        </w:rPr>
        <w:t xml:space="preserve"> ф</w:t>
      </w:r>
      <w:r w:rsidRPr="00196F26">
        <w:rPr>
          <w:rFonts w:ascii="Times New Roman" w:hAnsi="Times New Roman"/>
          <w:sz w:val="28"/>
          <w:szCs w:val="28"/>
        </w:rPr>
        <w:t>актическая себестоимость МПЗ, если их изгота</w:t>
      </w:r>
      <w:r w:rsidRPr="00196F26">
        <w:rPr>
          <w:rFonts w:ascii="Times New Roman" w:hAnsi="Times New Roman"/>
          <w:sz w:val="28"/>
          <w:szCs w:val="28"/>
        </w:rPr>
        <w:t>в</w:t>
      </w:r>
      <w:r w:rsidRPr="00196F26">
        <w:rPr>
          <w:rFonts w:ascii="Times New Roman" w:hAnsi="Times New Roman"/>
          <w:sz w:val="28"/>
          <w:szCs w:val="28"/>
        </w:rPr>
        <w:t>ливает сама фирма, устанавливается исходя из фактических издержек, которые связаны с в</w:t>
      </w:r>
      <w:r w:rsidRPr="00196F26">
        <w:rPr>
          <w:rFonts w:ascii="Times New Roman" w:hAnsi="Times New Roman"/>
          <w:sz w:val="28"/>
          <w:szCs w:val="28"/>
        </w:rPr>
        <w:t>ы</w:t>
      </w:r>
      <w:r w:rsidRPr="00196F26">
        <w:rPr>
          <w:rFonts w:ascii="Times New Roman" w:hAnsi="Times New Roman"/>
          <w:sz w:val="28"/>
          <w:szCs w:val="28"/>
        </w:rPr>
        <w:lastRenderedPageBreak/>
        <w:t>пуском соответствующих запасов. То, каким образом ведется учет и формиров</w:t>
      </w:r>
      <w:r w:rsidRPr="00196F26">
        <w:rPr>
          <w:rFonts w:ascii="Times New Roman" w:hAnsi="Times New Roman"/>
          <w:sz w:val="28"/>
          <w:szCs w:val="28"/>
        </w:rPr>
        <w:t>а</w:t>
      </w:r>
      <w:r w:rsidRPr="00196F26">
        <w:rPr>
          <w:rFonts w:ascii="Times New Roman" w:hAnsi="Times New Roman"/>
          <w:sz w:val="28"/>
          <w:szCs w:val="28"/>
        </w:rPr>
        <w:t>ние данных издержек, определяется фирмой в порядке, установленном для исчи</w:t>
      </w:r>
      <w:r w:rsidRPr="00196F26">
        <w:rPr>
          <w:rFonts w:ascii="Times New Roman" w:hAnsi="Times New Roman"/>
          <w:sz w:val="28"/>
          <w:szCs w:val="28"/>
        </w:rPr>
        <w:t>с</w:t>
      </w:r>
      <w:r w:rsidRPr="00196F26">
        <w:rPr>
          <w:rFonts w:ascii="Times New Roman" w:hAnsi="Times New Roman"/>
          <w:sz w:val="28"/>
          <w:szCs w:val="28"/>
        </w:rPr>
        <w:t>ления себестоимости выпускаемой продукции</w:t>
      </w:r>
      <w:r>
        <w:rPr>
          <w:rFonts w:ascii="Times New Roman" w:hAnsi="Times New Roman"/>
          <w:sz w:val="28"/>
          <w:szCs w:val="28"/>
        </w:rPr>
        <w:t xml:space="preserve"> </w:t>
      </w:r>
      <w:r w:rsidRPr="00CD0E19">
        <w:rPr>
          <w:rFonts w:ascii="Times New Roman" w:hAnsi="Times New Roman"/>
          <w:sz w:val="28"/>
          <w:szCs w:val="28"/>
        </w:rPr>
        <w:t>[46.</w:t>
      </w:r>
      <w:r>
        <w:rPr>
          <w:rFonts w:ascii="Times New Roman" w:hAnsi="Times New Roman"/>
          <w:sz w:val="28"/>
          <w:szCs w:val="28"/>
          <w:lang w:val="en-US"/>
        </w:rPr>
        <w:t>c</w:t>
      </w:r>
      <w:r w:rsidRPr="00CD0E19">
        <w:rPr>
          <w:rFonts w:ascii="Times New Roman" w:hAnsi="Times New Roman"/>
          <w:sz w:val="28"/>
          <w:szCs w:val="28"/>
        </w:rPr>
        <w:t>.151]</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В случае если о</w:t>
      </w:r>
      <w:r>
        <w:rPr>
          <w:rFonts w:ascii="Times New Roman" w:hAnsi="Times New Roman"/>
          <w:sz w:val="28"/>
          <w:szCs w:val="28"/>
        </w:rPr>
        <w:t>р</w:t>
      </w:r>
      <w:r>
        <w:rPr>
          <w:rFonts w:ascii="Times New Roman" w:hAnsi="Times New Roman"/>
          <w:sz w:val="28"/>
          <w:szCs w:val="28"/>
        </w:rPr>
        <w:t>ганизация ведет бухгалтерский учет</w:t>
      </w:r>
      <w:r w:rsidRPr="00196F26">
        <w:rPr>
          <w:rFonts w:ascii="Times New Roman" w:hAnsi="Times New Roman"/>
          <w:sz w:val="28"/>
          <w:szCs w:val="28"/>
        </w:rPr>
        <w:t xml:space="preserve"> по упрощенной схеме, она может осущест</w:t>
      </w:r>
      <w:r w:rsidRPr="00196F26">
        <w:rPr>
          <w:rFonts w:ascii="Times New Roman" w:hAnsi="Times New Roman"/>
          <w:sz w:val="28"/>
          <w:szCs w:val="28"/>
        </w:rPr>
        <w:t>в</w:t>
      </w:r>
      <w:r w:rsidRPr="00196F26">
        <w:rPr>
          <w:rFonts w:ascii="Times New Roman" w:hAnsi="Times New Roman"/>
          <w:sz w:val="28"/>
          <w:szCs w:val="28"/>
        </w:rPr>
        <w:t>лять оценку купленных МПЗ по цене поставщика (п. 13.1 ПБУ 5/01)</w:t>
      </w:r>
      <w:r w:rsidRPr="003719A4">
        <w:rPr>
          <w:rFonts w:ascii="Times New Roman" w:hAnsi="Times New Roman"/>
          <w:sz w:val="28"/>
          <w:szCs w:val="28"/>
        </w:rPr>
        <w:t xml:space="preserve"> [5]</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Cs/>
          <w:sz w:val="28"/>
          <w:szCs w:val="28"/>
        </w:rPr>
        <w:t>Нечитайло А.И. в своих м</w:t>
      </w:r>
      <w:r>
        <w:rPr>
          <w:rFonts w:ascii="Times New Roman" w:hAnsi="Times New Roman"/>
          <w:bCs/>
          <w:sz w:val="28"/>
          <w:szCs w:val="28"/>
        </w:rPr>
        <w:t>а</w:t>
      </w:r>
      <w:r>
        <w:rPr>
          <w:rFonts w:ascii="Times New Roman" w:hAnsi="Times New Roman"/>
          <w:bCs/>
          <w:sz w:val="28"/>
          <w:szCs w:val="28"/>
        </w:rPr>
        <w:t xml:space="preserve">териалах писал: </w:t>
      </w:r>
      <w:r>
        <w:rPr>
          <w:rFonts w:ascii="Times New Roman" w:hAnsi="Times New Roman"/>
          <w:sz w:val="28"/>
          <w:szCs w:val="28"/>
        </w:rPr>
        <w:t>если МПЗ не принадлежат организации</w:t>
      </w:r>
      <w:r w:rsidRPr="00196F26">
        <w:rPr>
          <w:rFonts w:ascii="Times New Roman" w:hAnsi="Times New Roman"/>
          <w:sz w:val="28"/>
          <w:szCs w:val="28"/>
        </w:rPr>
        <w:t>, но она распоряжается ими в соответствии с условиями договора, материалы принимают к учету в оце</w:t>
      </w:r>
      <w:r w:rsidRPr="00196F26">
        <w:rPr>
          <w:rFonts w:ascii="Times New Roman" w:hAnsi="Times New Roman"/>
          <w:sz w:val="28"/>
          <w:szCs w:val="28"/>
        </w:rPr>
        <w:t>н</w:t>
      </w:r>
      <w:r w:rsidRPr="00196F26">
        <w:rPr>
          <w:rFonts w:ascii="Times New Roman" w:hAnsi="Times New Roman"/>
          <w:sz w:val="28"/>
          <w:szCs w:val="28"/>
        </w:rPr>
        <w:t>ке, которая предусмотрена в данном догов</w:t>
      </w:r>
      <w:r w:rsidRPr="00196F26">
        <w:rPr>
          <w:rFonts w:ascii="Times New Roman" w:hAnsi="Times New Roman"/>
          <w:sz w:val="28"/>
          <w:szCs w:val="28"/>
        </w:rPr>
        <w:t>о</w:t>
      </w:r>
      <w:r w:rsidRPr="00196F26">
        <w:rPr>
          <w:rFonts w:ascii="Times New Roman" w:hAnsi="Times New Roman"/>
          <w:sz w:val="28"/>
          <w:szCs w:val="28"/>
        </w:rPr>
        <w:t>ре</w:t>
      </w:r>
      <w:r>
        <w:rPr>
          <w:rFonts w:ascii="Times New Roman" w:hAnsi="Times New Roman"/>
          <w:sz w:val="28"/>
          <w:szCs w:val="28"/>
        </w:rPr>
        <w:t xml:space="preserve"> </w:t>
      </w:r>
      <w:r w:rsidRPr="003719A4">
        <w:rPr>
          <w:rFonts w:ascii="Times New Roman" w:hAnsi="Times New Roman"/>
          <w:sz w:val="28"/>
          <w:szCs w:val="28"/>
        </w:rPr>
        <w:t>[47.</w:t>
      </w:r>
      <w:r>
        <w:rPr>
          <w:rFonts w:ascii="Times New Roman" w:hAnsi="Times New Roman"/>
          <w:sz w:val="28"/>
          <w:szCs w:val="28"/>
          <w:lang w:val="en-US"/>
        </w:rPr>
        <w:t>c</w:t>
      </w:r>
      <w:r w:rsidRPr="003719A4">
        <w:rPr>
          <w:rFonts w:ascii="Times New Roman" w:hAnsi="Times New Roman"/>
          <w:sz w:val="28"/>
          <w:szCs w:val="28"/>
        </w:rPr>
        <w:t>.85]</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96F26">
        <w:rPr>
          <w:rFonts w:ascii="Times New Roman" w:hAnsi="Times New Roman"/>
          <w:sz w:val="28"/>
          <w:szCs w:val="28"/>
        </w:rPr>
        <w:t>Оценка з</w:t>
      </w:r>
      <w:r>
        <w:rPr>
          <w:rFonts w:ascii="Times New Roman" w:hAnsi="Times New Roman"/>
          <w:sz w:val="28"/>
          <w:szCs w:val="28"/>
        </w:rPr>
        <w:t xml:space="preserve">апасов при выбытии </w:t>
      </w:r>
      <w:r w:rsidRPr="00196F26">
        <w:rPr>
          <w:rFonts w:ascii="Times New Roman" w:hAnsi="Times New Roman"/>
          <w:sz w:val="28"/>
          <w:szCs w:val="28"/>
        </w:rPr>
        <w:t>регламе</w:t>
      </w:r>
      <w:r w:rsidRPr="00196F26">
        <w:rPr>
          <w:rFonts w:ascii="Times New Roman" w:hAnsi="Times New Roman"/>
          <w:sz w:val="28"/>
          <w:szCs w:val="28"/>
        </w:rPr>
        <w:t>н</w:t>
      </w:r>
      <w:r w:rsidRPr="00196F26">
        <w:rPr>
          <w:rFonts w:ascii="Times New Roman" w:hAnsi="Times New Roman"/>
          <w:sz w:val="28"/>
          <w:szCs w:val="28"/>
        </w:rPr>
        <w:t>тированная ПБУ 05</w:t>
      </w:r>
      <w:r>
        <w:rPr>
          <w:rFonts w:ascii="Times New Roman" w:hAnsi="Times New Roman"/>
          <w:sz w:val="28"/>
          <w:szCs w:val="28"/>
        </w:rPr>
        <w:t>/01</w:t>
      </w:r>
      <w:r w:rsidRPr="00196F26">
        <w:rPr>
          <w:rFonts w:ascii="Times New Roman" w:hAnsi="Times New Roman"/>
          <w:sz w:val="28"/>
          <w:szCs w:val="28"/>
        </w:rPr>
        <w:t>. Она может быть осуществлена:</w:t>
      </w:r>
    </w:p>
    <w:p w:rsidR="00D62A39" w:rsidRPr="00196F26" w:rsidRDefault="00D62A39" w:rsidP="00196F26">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196F26">
        <w:rPr>
          <w:rFonts w:ascii="Times New Roman" w:hAnsi="Times New Roman"/>
          <w:sz w:val="28"/>
          <w:szCs w:val="28"/>
        </w:rPr>
        <w:t>исходя из себестоимости единицы материального запаса;</w:t>
      </w:r>
    </w:p>
    <w:p w:rsidR="00D62A39" w:rsidRPr="00196F26" w:rsidRDefault="00D62A39" w:rsidP="00196F26">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196F26">
        <w:rPr>
          <w:rFonts w:ascii="Times New Roman" w:hAnsi="Times New Roman"/>
          <w:sz w:val="28"/>
          <w:szCs w:val="28"/>
        </w:rPr>
        <w:t>исходя из средней себестоимости МПЗ;</w:t>
      </w:r>
    </w:p>
    <w:p w:rsidR="00D62A39" w:rsidRPr="00196F26" w:rsidRDefault="00D62A39" w:rsidP="00415E6D">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196F26">
        <w:rPr>
          <w:rFonts w:ascii="Times New Roman" w:hAnsi="Times New Roman"/>
          <w:sz w:val="28"/>
          <w:szCs w:val="28"/>
        </w:rPr>
        <w:t xml:space="preserve">исходя из себестоимости самых первых </w:t>
      </w:r>
      <w:r>
        <w:rPr>
          <w:rFonts w:ascii="Times New Roman" w:hAnsi="Times New Roman"/>
          <w:sz w:val="28"/>
          <w:szCs w:val="28"/>
        </w:rPr>
        <w:t>купленных МПЗ — по методу ФИФО.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719A4">
        <w:rPr>
          <w:rFonts w:ascii="Times New Roman" w:hAnsi="Times New Roman"/>
          <w:sz w:val="28"/>
          <w:szCs w:val="28"/>
        </w:rPr>
        <w:t>П</w:t>
      </w:r>
      <w:r w:rsidRPr="003719A4">
        <w:rPr>
          <w:rFonts w:ascii="Times New Roman" w:hAnsi="Times New Roman"/>
          <w:sz w:val="28"/>
          <w:szCs w:val="28"/>
        </w:rPr>
        <w:t>и</w:t>
      </w:r>
      <w:r w:rsidRPr="003719A4">
        <w:rPr>
          <w:rFonts w:ascii="Times New Roman" w:hAnsi="Times New Roman"/>
          <w:sz w:val="28"/>
          <w:szCs w:val="28"/>
        </w:rPr>
        <w:t xml:space="preserve">зенгольц М.З. </w:t>
      </w:r>
      <w:r>
        <w:rPr>
          <w:rFonts w:ascii="Times New Roman" w:hAnsi="Times New Roman"/>
          <w:sz w:val="28"/>
          <w:szCs w:val="28"/>
        </w:rPr>
        <w:t>писал: в</w:t>
      </w:r>
      <w:r w:rsidRPr="00196F26">
        <w:rPr>
          <w:rFonts w:ascii="Times New Roman" w:hAnsi="Times New Roman"/>
          <w:sz w:val="28"/>
          <w:szCs w:val="28"/>
        </w:rPr>
        <w:t xml:space="preserve"> случае если материальные запасы используются фирмой в особом порядке или не являются при обычном использовании взаимозаменяем</w:t>
      </w:r>
      <w:r w:rsidRPr="00196F26">
        <w:rPr>
          <w:rFonts w:ascii="Times New Roman" w:hAnsi="Times New Roman"/>
          <w:sz w:val="28"/>
          <w:szCs w:val="28"/>
        </w:rPr>
        <w:t>ы</w:t>
      </w:r>
      <w:r w:rsidRPr="00196F26">
        <w:rPr>
          <w:rFonts w:ascii="Times New Roman" w:hAnsi="Times New Roman"/>
          <w:sz w:val="28"/>
          <w:szCs w:val="28"/>
        </w:rPr>
        <w:t>ми, их оценка может осуществляться исходя из себестоимости каждой единицы запаса.</w:t>
      </w:r>
      <w:r>
        <w:rPr>
          <w:rFonts w:ascii="Times New Roman" w:hAnsi="Times New Roman"/>
          <w:sz w:val="28"/>
          <w:szCs w:val="28"/>
        </w:rPr>
        <w:t xml:space="preserve"> </w:t>
      </w:r>
      <w:r w:rsidRPr="00196F26">
        <w:rPr>
          <w:rFonts w:ascii="Times New Roman" w:hAnsi="Times New Roman"/>
          <w:sz w:val="28"/>
          <w:szCs w:val="28"/>
        </w:rPr>
        <w:t>В случае если в учетной политике фирмы определен конкретный способ учета материальных запасов на отчетный год — только он и должен использоват</w:t>
      </w:r>
      <w:r w:rsidRPr="00196F26">
        <w:rPr>
          <w:rFonts w:ascii="Times New Roman" w:hAnsi="Times New Roman"/>
          <w:sz w:val="28"/>
          <w:szCs w:val="28"/>
        </w:rPr>
        <w:t>ь</w:t>
      </w:r>
      <w:r w:rsidRPr="00196F26">
        <w:rPr>
          <w:rFonts w:ascii="Times New Roman" w:hAnsi="Times New Roman"/>
          <w:sz w:val="28"/>
          <w:szCs w:val="28"/>
        </w:rPr>
        <w:t>ся в течение соответствующего периода. Выбирается сп</w:t>
      </w:r>
      <w:r w:rsidRPr="00196F26">
        <w:rPr>
          <w:rFonts w:ascii="Times New Roman" w:hAnsi="Times New Roman"/>
          <w:sz w:val="28"/>
          <w:szCs w:val="28"/>
        </w:rPr>
        <w:t>о</w:t>
      </w:r>
      <w:r w:rsidRPr="00196F26">
        <w:rPr>
          <w:rFonts w:ascii="Times New Roman" w:hAnsi="Times New Roman"/>
          <w:sz w:val="28"/>
          <w:szCs w:val="28"/>
        </w:rPr>
        <w:t>соб учета материальных запасов исходя из его применимости в рамках реализаци</w:t>
      </w:r>
      <w:r>
        <w:rPr>
          <w:rFonts w:ascii="Times New Roman" w:hAnsi="Times New Roman"/>
          <w:sz w:val="28"/>
          <w:szCs w:val="28"/>
        </w:rPr>
        <w:t>и учетной политики орг</w:t>
      </w:r>
      <w:r>
        <w:rPr>
          <w:rFonts w:ascii="Times New Roman" w:hAnsi="Times New Roman"/>
          <w:sz w:val="28"/>
          <w:szCs w:val="28"/>
        </w:rPr>
        <w:t>а</w:t>
      </w:r>
      <w:r>
        <w:rPr>
          <w:rFonts w:ascii="Times New Roman" w:hAnsi="Times New Roman"/>
          <w:sz w:val="28"/>
          <w:szCs w:val="28"/>
        </w:rPr>
        <w:t xml:space="preserve">низации. </w:t>
      </w:r>
      <w:r w:rsidRPr="00196F26">
        <w:rPr>
          <w:rFonts w:ascii="Times New Roman" w:hAnsi="Times New Roman"/>
          <w:sz w:val="28"/>
          <w:szCs w:val="28"/>
        </w:rPr>
        <w:t>Оценка МПЗ, не относящихся к товарам, учет которых ведется по пр</w:t>
      </w:r>
      <w:r w:rsidRPr="00196F26">
        <w:rPr>
          <w:rFonts w:ascii="Times New Roman" w:hAnsi="Times New Roman"/>
          <w:sz w:val="28"/>
          <w:szCs w:val="28"/>
        </w:rPr>
        <w:t>о</w:t>
      </w:r>
      <w:r w:rsidRPr="00196F26">
        <w:rPr>
          <w:rFonts w:ascii="Times New Roman" w:hAnsi="Times New Roman"/>
          <w:sz w:val="28"/>
          <w:szCs w:val="28"/>
        </w:rPr>
        <w:t>дажной стоимости, по состоянию на конец отче</w:t>
      </w:r>
      <w:r w:rsidRPr="00196F26">
        <w:rPr>
          <w:rFonts w:ascii="Times New Roman" w:hAnsi="Times New Roman"/>
          <w:sz w:val="28"/>
          <w:szCs w:val="28"/>
        </w:rPr>
        <w:t>т</w:t>
      </w:r>
      <w:r w:rsidRPr="00196F26">
        <w:rPr>
          <w:rFonts w:ascii="Times New Roman" w:hAnsi="Times New Roman"/>
          <w:sz w:val="28"/>
          <w:szCs w:val="28"/>
        </w:rPr>
        <w:t>ного периода осуществляется тем способом, который используется при выб</w:t>
      </w:r>
      <w:r w:rsidRPr="00196F26">
        <w:rPr>
          <w:rFonts w:ascii="Times New Roman" w:hAnsi="Times New Roman"/>
          <w:sz w:val="28"/>
          <w:szCs w:val="28"/>
        </w:rPr>
        <w:t>ы</w:t>
      </w:r>
      <w:r w:rsidRPr="00196F26">
        <w:rPr>
          <w:rFonts w:ascii="Times New Roman" w:hAnsi="Times New Roman"/>
          <w:sz w:val="28"/>
          <w:szCs w:val="28"/>
        </w:rPr>
        <w:t>тии соответствующих материальных запасов</w:t>
      </w:r>
      <w:r>
        <w:rPr>
          <w:rFonts w:ascii="Times New Roman" w:hAnsi="Times New Roman"/>
          <w:sz w:val="28"/>
          <w:szCs w:val="28"/>
        </w:rPr>
        <w:t xml:space="preserve"> </w:t>
      </w:r>
      <w:r w:rsidRPr="0025094A">
        <w:rPr>
          <w:rFonts w:ascii="Times New Roman" w:hAnsi="Times New Roman"/>
          <w:sz w:val="28"/>
          <w:szCs w:val="28"/>
        </w:rPr>
        <w:t>[49.</w:t>
      </w:r>
      <w:r w:rsidRPr="0025094A">
        <w:rPr>
          <w:rFonts w:ascii="Times New Roman" w:hAnsi="Times New Roman"/>
          <w:sz w:val="28"/>
          <w:szCs w:val="28"/>
          <w:lang w:val="en-US"/>
        </w:rPr>
        <w:t>c</w:t>
      </w:r>
      <w:r w:rsidRPr="0025094A">
        <w:rPr>
          <w:rFonts w:ascii="Times New Roman" w:hAnsi="Times New Roman"/>
          <w:sz w:val="28"/>
          <w:szCs w:val="28"/>
        </w:rPr>
        <w:t>.55].</w:t>
      </w:r>
      <w:r>
        <w:rPr>
          <w:rFonts w:ascii="Times New Roman" w:hAnsi="Times New Roman"/>
          <w:sz w:val="28"/>
          <w:szCs w:val="28"/>
        </w:rPr>
        <w:tab/>
      </w:r>
      <w:r w:rsidRPr="00196F26">
        <w:rPr>
          <w:rFonts w:ascii="Times New Roman" w:hAnsi="Times New Roman"/>
          <w:sz w:val="28"/>
          <w:szCs w:val="28"/>
        </w:rPr>
        <w:t xml:space="preserve">Еще одна важная процедура, регламентированная ПБУ 05/01, — отражение сведений о запасах в бухгалтерской отчетности фирмы. Материально-производственные запасы должны отражаться в отчетности в соответствии с их </w:t>
      </w:r>
      <w:r w:rsidRPr="00196F26">
        <w:rPr>
          <w:rFonts w:ascii="Times New Roman" w:hAnsi="Times New Roman"/>
          <w:sz w:val="28"/>
          <w:szCs w:val="28"/>
        </w:rPr>
        <w:lastRenderedPageBreak/>
        <w:t>классификацией, которая определяется исходя из способа их применения в хозя</w:t>
      </w:r>
      <w:r w:rsidRPr="00196F26">
        <w:rPr>
          <w:rFonts w:ascii="Times New Roman" w:hAnsi="Times New Roman"/>
          <w:sz w:val="28"/>
          <w:szCs w:val="28"/>
        </w:rPr>
        <w:t>й</w:t>
      </w:r>
      <w:r w:rsidRPr="00196F26">
        <w:rPr>
          <w:rFonts w:ascii="Times New Roman" w:hAnsi="Times New Roman"/>
          <w:sz w:val="28"/>
          <w:szCs w:val="28"/>
        </w:rPr>
        <w:t>с</w:t>
      </w:r>
      <w:r>
        <w:rPr>
          <w:rFonts w:ascii="Times New Roman" w:hAnsi="Times New Roman"/>
          <w:sz w:val="28"/>
          <w:szCs w:val="28"/>
        </w:rPr>
        <w:t>твенной деятельности организации</w:t>
      </w:r>
      <w:r w:rsidRPr="00196F26">
        <w:rPr>
          <w:rFonts w:ascii="Times New Roman" w:hAnsi="Times New Roman"/>
          <w:sz w:val="28"/>
          <w:szCs w:val="28"/>
        </w:rPr>
        <w:t>.</w:t>
      </w:r>
      <w:r>
        <w:rPr>
          <w:rFonts w:ascii="Times New Roman" w:hAnsi="Times New Roman"/>
          <w:sz w:val="28"/>
          <w:szCs w:val="28"/>
        </w:rPr>
        <w:t xml:space="preserve"> </w:t>
      </w:r>
      <w:r w:rsidRPr="00196F26">
        <w:rPr>
          <w:rFonts w:ascii="Times New Roman" w:hAnsi="Times New Roman"/>
          <w:sz w:val="28"/>
          <w:szCs w:val="28"/>
        </w:rPr>
        <w:t>По состо</w:t>
      </w:r>
      <w:r>
        <w:rPr>
          <w:rFonts w:ascii="Times New Roman" w:hAnsi="Times New Roman"/>
          <w:sz w:val="28"/>
          <w:szCs w:val="28"/>
        </w:rPr>
        <w:t>янию на конец отчетного года пр</w:t>
      </w:r>
      <w:r>
        <w:rPr>
          <w:rFonts w:ascii="Times New Roman" w:hAnsi="Times New Roman"/>
          <w:sz w:val="28"/>
          <w:szCs w:val="28"/>
        </w:rPr>
        <w:t>о</w:t>
      </w:r>
      <w:r>
        <w:rPr>
          <w:rFonts w:ascii="Times New Roman" w:hAnsi="Times New Roman"/>
          <w:sz w:val="28"/>
          <w:szCs w:val="28"/>
        </w:rPr>
        <w:t>изводственные запасы</w:t>
      </w:r>
      <w:r w:rsidRPr="00196F26">
        <w:rPr>
          <w:rFonts w:ascii="Times New Roman" w:hAnsi="Times New Roman"/>
          <w:sz w:val="28"/>
          <w:szCs w:val="28"/>
        </w:rPr>
        <w:t xml:space="preserve"> должны отражаться на балансе по стоимости, которая уст</w:t>
      </w:r>
      <w:r w:rsidRPr="00196F26">
        <w:rPr>
          <w:rFonts w:ascii="Times New Roman" w:hAnsi="Times New Roman"/>
          <w:sz w:val="28"/>
          <w:szCs w:val="28"/>
        </w:rPr>
        <w:t>а</w:t>
      </w:r>
      <w:r w:rsidRPr="00196F26">
        <w:rPr>
          <w:rFonts w:ascii="Times New Roman" w:hAnsi="Times New Roman"/>
          <w:sz w:val="28"/>
          <w:szCs w:val="28"/>
        </w:rPr>
        <w:t>навливается исходя из применяемых способов оценки соответствующих запасов</w:t>
      </w:r>
      <w:r w:rsidRPr="0060689D">
        <w:rPr>
          <w:rFonts w:ascii="Times New Roman" w:hAnsi="Times New Roman"/>
          <w:sz w:val="28"/>
          <w:szCs w:val="28"/>
        </w:rPr>
        <w:t xml:space="preserve"> [5]</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 мнение Грачевой Р.И. </w:t>
      </w:r>
      <w:r w:rsidRPr="00196F26">
        <w:rPr>
          <w:rFonts w:ascii="Times New Roman" w:hAnsi="Times New Roman"/>
          <w:sz w:val="28"/>
          <w:szCs w:val="28"/>
        </w:rPr>
        <w:t>МПЗ, морально устаревшие либо утратившие товарный вид, подешевевшие отражаются в балансе по состоянию на конец года за вычетом резервов, предусмотренных под снижение стоимости мат</w:t>
      </w:r>
      <w:r>
        <w:rPr>
          <w:rFonts w:ascii="Times New Roman" w:hAnsi="Times New Roman"/>
          <w:sz w:val="28"/>
          <w:szCs w:val="28"/>
        </w:rPr>
        <w:t>е</w:t>
      </w:r>
      <w:r>
        <w:rPr>
          <w:rFonts w:ascii="Times New Roman" w:hAnsi="Times New Roman"/>
          <w:sz w:val="28"/>
          <w:szCs w:val="28"/>
        </w:rPr>
        <w:t xml:space="preserve">риальных </w:t>
      </w:r>
      <w:r w:rsidRPr="00196F26">
        <w:rPr>
          <w:rFonts w:ascii="Times New Roman" w:hAnsi="Times New Roman"/>
          <w:sz w:val="28"/>
          <w:szCs w:val="28"/>
        </w:rPr>
        <w:t>ценностей. Соответствующий резерв образуется за счет фин</w:t>
      </w:r>
      <w:r>
        <w:rPr>
          <w:rFonts w:ascii="Times New Roman" w:hAnsi="Times New Roman"/>
          <w:sz w:val="28"/>
          <w:szCs w:val="28"/>
        </w:rPr>
        <w:t xml:space="preserve">ансовых </w:t>
      </w:r>
      <w:r w:rsidRPr="00196F26">
        <w:rPr>
          <w:rFonts w:ascii="Times New Roman" w:hAnsi="Times New Roman"/>
          <w:sz w:val="28"/>
          <w:szCs w:val="28"/>
        </w:rPr>
        <w:t>р</w:t>
      </w:r>
      <w:r w:rsidRPr="00196F26">
        <w:rPr>
          <w:rFonts w:ascii="Times New Roman" w:hAnsi="Times New Roman"/>
          <w:sz w:val="28"/>
          <w:szCs w:val="28"/>
        </w:rPr>
        <w:t>е</w:t>
      </w:r>
      <w:r w:rsidRPr="00196F26">
        <w:rPr>
          <w:rFonts w:ascii="Times New Roman" w:hAnsi="Times New Roman"/>
          <w:sz w:val="28"/>
          <w:szCs w:val="28"/>
        </w:rPr>
        <w:t>зультатов на величину разницы между рыночной стоимостью и фактической себ</w:t>
      </w:r>
      <w:r w:rsidRPr="00196F26">
        <w:rPr>
          <w:rFonts w:ascii="Times New Roman" w:hAnsi="Times New Roman"/>
          <w:sz w:val="28"/>
          <w:szCs w:val="28"/>
        </w:rPr>
        <w:t>е</w:t>
      </w:r>
      <w:r w:rsidRPr="00196F26">
        <w:rPr>
          <w:rFonts w:ascii="Times New Roman" w:hAnsi="Times New Roman"/>
          <w:sz w:val="28"/>
          <w:szCs w:val="28"/>
        </w:rPr>
        <w:t>стоимостью МПЗ в случае, если второй показатель выше первого. Данну</w:t>
      </w:r>
      <w:r>
        <w:rPr>
          <w:rFonts w:ascii="Times New Roman" w:hAnsi="Times New Roman"/>
          <w:sz w:val="28"/>
          <w:szCs w:val="28"/>
        </w:rPr>
        <w:t>ю норму могут не выполнять организации</w:t>
      </w:r>
      <w:r w:rsidRPr="00196F26">
        <w:rPr>
          <w:rFonts w:ascii="Times New Roman" w:hAnsi="Times New Roman"/>
          <w:sz w:val="28"/>
          <w:szCs w:val="28"/>
        </w:rPr>
        <w:t>, которые ведут упрощенный бух</w:t>
      </w:r>
      <w:r>
        <w:rPr>
          <w:rFonts w:ascii="Times New Roman" w:hAnsi="Times New Roman"/>
          <w:sz w:val="28"/>
          <w:szCs w:val="28"/>
        </w:rPr>
        <w:t>га</w:t>
      </w:r>
      <w:r>
        <w:rPr>
          <w:rFonts w:ascii="Times New Roman" w:hAnsi="Times New Roman"/>
          <w:sz w:val="28"/>
          <w:szCs w:val="28"/>
        </w:rPr>
        <w:t>л</w:t>
      </w:r>
      <w:r>
        <w:rPr>
          <w:rFonts w:ascii="Times New Roman" w:hAnsi="Times New Roman"/>
          <w:sz w:val="28"/>
          <w:szCs w:val="28"/>
        </w:rPr>
        <w:t xml:space="preserve">терский </w:t>
      </w:r>
      <w:r w:rsidRPr="00196F26">
        <w:rPr>
          <w:rFonts w:ascii="Times New Roman" w:hAnsi="Times New Roman"/>
          <w:sz w:val="28"/>
          <w:szCs w:val="28"/>
        </w:rPr>
        <w:t>учет</w:t>
      </w:r>
      <w:r>
        <w:rPr>
          <w:rFonts w:ascii="Times New Roman" w:hAnsi="Times New Roman"/>
          <w:sz w:val="28"/>
          <w:szCs w:val="28"/>
        </w:rPr>
        <w:t xml:space="preserve"> </w:t>
      </w:r>
      <w:r w:rsidRPr="0060689D">
        <w:rPr>
          <w:rFonts w:ascii="Times New Roman" w:hAnsi="Times New Roman"/>
          <w:sz w:val="28"/>
          <w:szCs w:val="28"/>
        </w:rPr>
        <w:t>[29]</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Также Грачева считала, что н</w:t>
      </w:r>
      <w:r w:rsidRPr="00196F26">
        <w:rPr>
          <w:rFonts w:ascii="Times New Roman" w:hAnsi="Times New Roman"/>
          <w:sz w:val="28"/>
          <w:szCs w:val="28"/>
        </w:rPr>
        <w:t>аходящиеся в пути или же переданные п</w:t>
      </w:r>
      <w:r w:rsidRPr="00196F26">
        <w:rPr>
          <w:rFonts w:ascii="Times New Roman" w:hAnsi="Times New Roman"/>
          <w:sz w:val="28"/>
          <w:szCs w:val="28"/>
        </w:rPr>
        <w:t>о</w:t>
      </w:r>
      <w:r w:rsidRPr="00196F26">
        <w:rPr>
          <w:rFonts w:ascii="Times New Roman" w:hAnsi="Times New Roman"/>
          <w:sz w:val="28"/>
          <w:szCs w:val="28"/>
        </w:rPr>
        <w:t>требителю под залог МПЗ, права на которые перешли к фирме, отражаются в бухучете исходя из оценки, предусмо</w:t>
      </w:r>
      <w:r w:rsidRPr="00196F26">
        <w:rPr>
          <w:rFonts w:ascii="Times New Roman" w:hAnsi="Times New Roman"/>
          <w:sz w:val="28"/>
          <w:szCs w:val="28"/>
        </w:rPr>
        <w:t>т</w:t>
      </w:r>
      <w:r w:rsidRPr="00196F26">
        <w:rPr>
          <w:rFonts w:ascii="Times New Roman" w:hAnsi="Times New Roman"/>
          <w:sz w:val="28"/>
          <w:szCs w:val="28"/>
        </w:rPr>
        <w:t>ренной договором, с дальнейшим уто</w:t>
      </w:r>
      <w:r w:rsidRPr="00196F26">
        <w:rPr>
          <w:rFonts w:ascii="Times New Roman" w:hAnsi="Times New Roman"/>
          <w:sz w:val="28"/>
          <w:szCs w:val="28"/>
        </w:rPr>
        <w:t>ч</w:t>
      </w:r>
      <w:r w:rsidRPr="00196F26">
        <w:rPr>
          <w:rFonts w:ascii="Times New Roman" w:hAnsi="Times New Roman"/>
          <w:sz w:val="28"/>
          <w:szCs w:val="28"/>
        </w:rPr>
        <w:t>нением их фактической себестоимости</w:t>
      </w:r>
      <w:r>
        <w:rPr>
          <w:rFonts w:ascii="Times New Roman" w:hAnsi="Times New Roman"/>
          <w:sz w:val="28"/>
          <w:szCs w:val="28"/>
        </w:rPr>
        <w:t xml:space="preserve"> </w:t>
      </w:r>
      <w:r w:rsidRPr="0060689D">
        <w:rPr>
          <w:rFonts w:ascii="Times New Roman" w:hAnsi="Times New Roman"/>
          <w:sz w:val="28"/>
          <w:szCs w:val="28"/>
        </w:rPr>
        <w:t>[29]</w:t>
      </w:r>
      <w:r w:rsidRPr="00196F2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96F26">
        <w:rPr>
          <w:rFonts w:ascii="Times New Roman" w:hAnsi="Times New Roman"/>
          <w:sz w:val="28"/>
          <w:szCs w:val="28"/>
        </w:rPr>
        <w:t>В бух</w:t>
      </w:r>
      <w:r>
        <w:rPr>
          <w:rFonts w:ascii="Times New Roman" w:hAnsi="Times New Roman"/>
          <w:sz w:val="28"/>
          <w:szCs w:val="28"/>
        </w:rPr>
        <w:t xml:space="preserve">галтерской </w:t>
      </w:r>
      <w:r w:rsidRPr="00196F26">
        <w:rPr>
          <w:rFonts w:ascii="Times New Roman" w:hAnsi="Times New Roman"/>
          <w:sz w:val="28"/>
          <w:szCs w:val="28"/>
        </w:rPr>
        <w:t>отчетности по запасам должны отражаться:</w:t>
      </w:r>
    </w:p>
    <w:p w:rsidR="00D62A39" w:rsidRPr="00196F26" w:rsidRDefault="00D62A39" w:rsidP="00196F26">
      <w:pPr>
        <w:numPr>
          <w:ilvl w:val="0"/>
          <w:numId w:val="5"/>
        </w:numPr>
        <w:spacing w:line="360" w:lineRule="auto"/>
        <w:jc w:val="both"/>
        <w:rPr>
          <w:rFonts w:ascii="Times New Roman" w:hAnsi="Times New Roman"/>
          <w:sz w:val="28"/>
          <w:szCs w:val="28"/>
        </w:rPr>
      </w:pPr>
      <w:r>
        <w:rPr>
          <w:rFonts w:ascii="Times New Roman" w:hAnsi="Times New Roman"/>
          <w:sz w:val="28"/>
          <w:szCs w:val="28"/>
        </w:rPr>
        <w:t>С</w:t>
      </w:r>
      <w:r w:rsidRPr="00196F26">
        <w:rPr>
          <w:rFonts w:ascii="Times New Roman" w:hAnsi="Times New Roman"/>
          <w:sz w:val="28"/>
          <w:szCs w:val="28"/>
        </w:rPr>
        <w:t>пособы оценки МПЗ в соотнесении с их группами или разновидност</w:t>
      </w:r>
      <w:r w:rsidRPr="00196F26">
        <w:rPr>
          <w:rFonts w:ascii="Times New Roman" w:hAnsi="Times New Roman"/>
          <w:sz w:val="28"/>
          <w:szCs w:val="28"/>
        </w:rPr>
        <w:t>я</w:t>
      </w:r>
      <w:r w:rsidRPr="00196F26">
        <w:rPr>
          <w:rFonts w:ascii="Times New Roman" w:hAnsi="Times New Roman"/>
          <w:sz w:val="28"/>
          <w:szCs w:val="28"/>
        </w:rPr>
        <w:t>ми;</w:t>
      </w:r>
    </w:p>
    <w:p w:rsidR="00D62A39" w:rsidRPr="00196F26" w:rsidRDefault="00D62A39" w:rsidP="00196F26">
      <w:pPr>
        <w:numPr>
          <w:ilvl w:val="0"/>
          <w:numId w:val="5"/>
        </w:numPr>
        <w:spacing w:line="360" w:lineRule="auto"/>
        <w:jc w:val="both"/>
        <w:rPr>
          <w:rFonts w:ascii="Times New Roman" w:hAnsi="Times New Roman"/>
          <w:sz w:val="28"/>
          <w:szCs w:val="28"/>
        </w:rPr>
      </w:pPr>
      <w:r>
        <w:rPr>
          <w:rFonts w:ascii="Times New Roman" w:hAnsi="Times New Roman"/>
          <w:sz w:val="28"/>
          <w:szCs w:val="28"/>
        </w:rPr>
        <w:t>С</w:t>
      </w:r>
      <w:r w:rsidRPr="00196F26">
        <w:rPr>
          <w:rFonts w:ascii="Times New Roman" w:hAnsi="Times New Roman"/>
          <w:sz w:val="28"/>
          <w:szCs w:val="28"/>
        </w:rPr>
        <w:t>ведения о последствиях внесения изменений в данные способы оценки;</w:t>
      </w:r>
    </w:p>
    <w:p w:rsidR="00D62A39" w:rsidRPr="00196F26" w:rsidRDefault="00D62A39" w:rsidP="00196F26">
      <w:pPr>
        <w:numPr>
          <w:ilvl w:val="0"/>
          <w:numId w:val="5"/>
        </w:numPr>
        <w:spacing w:line="360" w:lineRule="auto"/>
        <w:jc w:val="both"/>
        <w:rPr>
          <w:rFonts w:ascii="Times New Roman" w:hAnsi="Times New Roman"/>
          <w:sz w:val="28"/>
          <w:szCs w:val="28"/>
        </w:rPr>
      </w:pPr>
      <w:r>
        <w:rPr>
          <w:rFonts w:ascii="Times New Roman" w:hAnsi="Times New Roman"/>
          <w:sz w:val="28"/>
          <w:szCs w:val="28"/>
        </w:rPr>
        <w:t>С</w:t>
      </w:r>
      <w:r w:rsidRPr="00196F26">
        <w:rPr>
          <w:rFonts w:ascii="Times New Roman" w:hAnsi="Times New Roman"/>
          <w:sz w:val="28"/>
          <w:szCs w:val="28"/>
        </w:rPr>
        <w:t>тоимость МПЗ, переданных в залог;</w:t>
      </w:r>
    </w:p>
    <w:p w:rsidR="00D62A39" w:rsidRPr="00196F26" w:rsidRDefault="00D62A39" w:rsidP="00196F26">
      <w:pPr>
        <w:numPr>
          <w:ilvl w:val="0"/>
          <w:numId w:val="5"/>
        </w:numPr>
        <w:spacing w:line="360" w:lineRule="auto"/>
        <w:jc w:val="both"/>
        <w:rPr>
          <w:rFonts w:ascii="Times New Roman" w:hAnsi="Times New Roman"/>
          <w:sz w:val="28"/>
          <w:szCs w:val="28"/>
        </w:rPr>
      </w:pPr>
      <w:r>
        <w:rPr>
          <w:rFonts w:ascii="Times New Roman" w:hAnsi="Times New Roman"/>
          <w:sz w:val="28"/>
          <w:szCs w:val="28"/>
        </w:rPr>
        <w:t>В</w:t>
      </w:r>
      <w:r w:rsidRPr="00196F26">
        <w:rPr>
          <w:rFonts w:ascii="Times New Roman" w:hAnsi="Times New Roman"/>
          <w:sz w:val="28"/>
          <w:szCs w:val="28"/>
        </w:rPr>
        <w:t>еличина и перемещение резервов под снижение стоимости мат</w:t>
      </w:r>
      <w:r>
        <w:rPr>
          <w:rFonts w:ascii="Times New Roman" w:hAnsi="Times New Roman"/>
          <w:sz w:val="28"/>
          <w:szCs w:val="28"/>
        </w:rPr>
        <w:t>ериальных ценностей [3</w:t>
      </w:r>
      <w:r w:rsidRPr="00403BDC">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2A39" w:rsidRPr="002069F8" w:rsidRDefault="00D62A39" w:rsidP="002069F8">
      <w:pPr>
        <w:spacing w:line="360" w:lineRule="auto"/>
        <w:ind w:firstLine="708"/>
        <w:jc w:val="both"/>
        <w:rPr>
          <w:rFonts w:ascii="Times New Roman" w:hAnsi="Times New Roman"/>
          <w:sz w:val="28"/>
          <w:szCs w:val="28"/>
        </w:rPr>
      </w:pPr>
      <w:r w:rsidRPr="00B60679">
        <w:rPr>
          <w:rFonts w:ascii="Times New Roman" w:hAnsi="Times New Roman"/>
          <w:sz w:val="28"/>
          <w:szCs w:val="28"/>
        </w:rPr>
        <w:t>Процедуры, связанные с учетом материальных запасов, могут регламент</w:t>
      </w:r>
      <w:r w:rsidRPr="00B60679">
        <w:rPr>
          <w:rFonts w:ascii="Times New Roman" w:hAnsi="Times New Roman"/>
          <w:sz w:val="28"/>
          <w:szCs w:val="28"/>
        </w:rPr>
        <w:t>и</w:t>
      </w:r>
      <w:r w:rsidRPr="00B60679">
        <w:rPr>
          <w:rFonts w:ascii="Times New Roman" w:hAnsi="Times New Roman"/>
          <w:sz w:val="28"/>
          <w:szCs w:val="28"/>
        </w:rPr>
        <w:t>роваться не только российскими, но и международными нормами отчетности. Прежде всего стоит отметить, что законодатель предпринимал попытку адапт</w:t>
      </w:r>
      <w:r w:rsidRPr="00B60679">
        <w:rPr>
          <w:rFonts w:ascii="Times New Roman" w:hAnsi="Times New Roman"/>
          <w:sz w:val="28"/>
          <w:szCs w:val="28"/>
        </w:rPr>
        <w:t>а</w:t>
      </w:r>
      <w:r w:rsidRPr="00B60679">
        <w:rPr>
          <w:rFonts w:ascii="Times New Roman" w:hAnsi="Times New Roman"/>
          <w:sz w:val="28"/>
          <w:szCs w:val="28"/>
        </w:rPr>
        <w:t>ции норм МСФО к финансово-хозяйственным правоотношениям в России, ра</w:t>
      </w:r>
      <w:r w:rsidRPr="00B60679">
        <w:rPr>
          <w:rFonts w:ascii="Times New Roman" w:hAnsi="Times New Roman"/>
          <w:sz w:val="28"/>
          <w:szCs w:val="28"/>
        </w:rPr>
        <w:t>з</w:t>
      </w:r>
      <w:r w:rsidRPr="00B60679">
        <w:rPr>
          <w:rFonts w:ascii="Times New Roman" w:hAnsi="Times New Roman"/>
          <w:sz w:val="28"/>
          <w:szCs w:val="28"/>
        </w:rPr>
        <w:t>работав проект ПБУ 5/2012, который должен был установить новые нормы уч</w:t>
      </w:r>
      <w:r w:rsidRPr="00B60679">
        <w:rPr>
          <w:rFonts w:ascii="Times New Roman" w:hAnsi="Times New Roman"/>
          <w:sz w:val="28"/>
          <w:szCs w:val="28"/>
        </w:rPr>
        <w:t>е</w:t>
      </w:r>
      <w:r w:rsidRPr="00B60679">
        <w:rPr>
          <w:rFonts w:ascii="Times New Roman" w:hAnsi="Times New Roman"/>
          <w:sz w:val="28"/>
          <w:szCs w:val="28"/>
        </w:rPr>
        <w:t>та запасов — вместо определенных в ПБУ 05/01 — с учетом международных стандартов.</w:t>
      </w:r>
      <w:r>
        <w:rPr>
          <w:rFonts w:ascii="Times New Roman" w:hAnsi="Times New Roman"/>
          <w:sz w:val="28"/>
          <w:szCs w:val="28"/>
        </w:rPr>
        <w:tab/>
      </w: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60679">
        <w:rPr>
          <w:rFonts w:ascii="Times New Roman" w:hAnsi="Times New Roman"/>
          <w:sz w:val="28"/>
          <w:szCs w:val="28"/>
        </w:rPr>
        <w:t>Однако данный проект так и не был принят. Тем не менее Министерство финансов России в 2015 году ввело в России один из МСФО, регламентиру</w:t>
      </w:r>
      <w:r w:rsidRPr="00B60679">
        <w:rPr>
          <w:rFonts w:ascii="Times New Roman" w:hAnsi="Times New Roman"/>
          <w:sz w:val="28"/>
          <w:szCs w:val="28"/>
        </w:rPr>
        <w:t>ю</w:t>
      </w:r>
      <w:r w:rsidRPr="00B60679">
        <w:rPr>
          <w:rFonts w:ascii="Times New Roman" w:hAnsi="Times New Roman"/>
          <w:sz w:val="28"/>
          <w:szCs w:val="28"/>
        </w:rPr>
        <w:t>щий обращение с запасами.</w:t>
      </w:r>
      <w:r>
        <w:rPr>
          <w:rFonts w:ascii="Times New Roman" w:hAnsi="Times New Roman"/>
          <w:sz w:val="28"/>
          <w:szCs w:val="28"/>
        </w:rPr>
        <w:t xml:space="preserve"> </w:t>
      </w:r>
      <w:r w:rsidRPr="00B60679">
        <w:rPr>
          <w:rFonts w:ascii="Times New Roman" w:hAnsi="Times New Roman"/>
          <w:sz w:val="28"/>
          <w:szCs w:val="28"/>
        </w:rPr>
        <w:t>Речь идет о принятии Международного стандарта (IAS) 2 «Запасы». Он введен в действие приказом Минфина РФ от 28.12.2015 № 217н, на русском языке его</w:t>
      </w:r>
      <w:r>
        <w:rPr>
          <w:rFonts w:ascii="Times New Roman" w:hAnsi="Times New Roman"/>
          <w:sz w:val="28"/>
          <w:szCs w:val="28"/>
        </w:rPr>
        <w:t xml:space="preserve"> текст приведен в Приложении 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Таким образом, о</w:t>
      </w:r>
      <w:r w:rsidRPr="002069F8">
        <w:rPr>
          <w:rFonts w:ascii="Times New Roman" w:hAnsi="Times New Roman"/>
          <w:sz w:val="28"/>
          <w:szCs w:val="28"/>
        </w:rPr>
        <w:t>дин из главных источников права, в соответствии с к</w:t>
      </w:r>
      <w:r w:rsidRPr="002069F8">
        <w:rPr>
          <w:rFonts w:ascii="Times New Roman" w:hAnsi="Times New Roman"/>
          <w:sz w:val="28"/>
          <w:szCs w:val="28"/>
        </w:rPr>
        <w:t>о</w:t>
      </w:r>
      <w:r w:rsidRPr="002069F8">
        <w:rPr>
          <w:rFonts w:ascii="Times New Roman" w:hAnsi="Times New Roman"/>
          <w:sz w:val="28"/>
          <w:szCs w:val="28"/>
        </w:rPr>
        <w:t>торым российские бухгалтеры ведут учет МПЗ, — ПБУ 05/01. Он регламентирует порядок оценки запасов и ведения отче</w:t>
      </w:r>
      <w:r w:rsidRPr="002069F8">
        <w:rPr>
          <w:rFonts w:ascii="Times New Roman" w:hAnsi="Times New Roman"/>
          <w:sz w:val="28"/>
          <w:szCs w:val="28"/>
        </w:rPr>
        <w:t>т</w:t>
      </w:r>
      <w:r w:rsidRPr="002069F8">
        <w:rPr>
          <w:rFonts w:ascii="Times New Roman" w:hAnsi="Times New Roman"/>
          <w:sz w:val="28"/>
          <w:szCs w:val="28"/>
        </w:rPr>
        <w:t>ности по ним. Кроме того, в России введены для регламентации управления мат</w:t>
      </w:r>
      <w:r w:rsidRPr="002069F8">
        <w:rPr>
          <w:rFonts w:ascii="Times New Roman" w:hAnsi="Times New Roman"/>
          <w:sz w:val="28"/>
          <w:szCs w:val="28"/>
        </w:rPr>
        <w:t>е</w:t>
      </w:r>
      <w:r w:rsidRPr="002069F8">
        <w:rPr>
          <w:rFonts w:ascii="Times New Roman" w:hAnsi="Times New Roman"/>
          <w:sz w:val="28"/>
          <w:szCs w:val="28"/>
        </w:rPr>
        <w:t>риально-производс</w:t>
      </w:r>
      <w:r>
        <w:rPr>
          <w:rFonts w:ascii="Times New Roman" w:hAnsi="Times New Roman"/>
          <w:sz w:val="28"/>
          <w:szCs w:val="28"/>
        </w:rPr>
        <w:t>твенными запасами нормы МСФО.</w:t>
      </w:r>
      <w:r w:rsidRPr="002069F8">
        <w:rPr>
          <w:rFonts w:ascii="Times New Roman" w:hAnsi="Times New Roman"/>
          <w:sz w:val="28"/>
          <w:szCs w:val="28"/>
        </w:rPr>
        <w:tab/>
      </w:r>
      <w:r w:rsidRPr="002069F8">
        <w:rPr>
          <w:rFonts w:ascii="Times New Roman" w:hAnsi="Times New Roman"/>
          <w:sz w:val="28"/>
          <w:szCs w:val="28"/>
        </w:rPr>
        <w:tab/>
      </w:r>
      <w:r w:rsidRPr="002069F8">
        <w:rPr>
          <w:rFonts w:ascii="Times New Roman" w:hAnsi="Times New Roman"/>
          <w:sz w:val="28"/>
          <w:szCs w:val="28"/>
        </w:rPr>
        <w:tab/>
      </w:r>
      <w:r w:rsidRPr="002069F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ab/>
      </w:r>
      <w:r w:rsidRPr="002069F8">
        <w:rPr>
          <w:rFonts w:ascii="Times New Roman" w:hAnsi="Times New Roman"/>
          <w:sz w:val="28"/>
          <w:szCs w:val="28"/>
        </w:rPr>
        <w:tab/>
        <w:t>Основная часть МПЗ используется в качестве предметов труда и в производственном процессе. Они целиком потребляются в каждом пр</w:t>
      </w:r>
      <w:r w:rsidRPr="002069F8">
        <w:rPr>
          <w:rFonts w:ascii="Times New Roman" w:hAnsi="Times New Roman"/>
          <w:sz w:val="28"/>
          <w:szCs w:val="28"/>
        </w:rPr>
        <w:t>о</w:t>
      </w:r>
      <w:r w:rsidRPr="002069F8">
        <w:rPr>
          <w:rFonts w:ascii="Times New Roman" w:hAnsi="Times New Roman"/>
          <w:sz w:val="28"/>
          <w:szCs w:val="28"/>
        </w:rPr>
        <w:t>изводственном цикле и полностью переносят свою стоимость на сто</w:t>
      </w:r>
      <w:r>
        <w:rPr>
          <w:rFonts w:ascii="Times New Roman" w:hAnsi="Times New Roman"/>
          <w:sz w:val="28"/>
          <w:szCs w:val="28"/>
        </w:rPr>
        <w:t>имость прои</w:t>
      </w:r>
      <w:r>
        <w:rPr>
          <w:rFonts w:ascii="Times New Roman" w:hAnsi="Times New Roman"/>
          <w:sz w:val="28"/>
          <w:szCs w:val="28"/>
        </w:rPr>
        <w:t>з</w:t>
      </w:r>
      <w:r>
        <w:rPr>
          <w:rFonts w:ascii="Times New Roman" w:hAnsi="Times New Roman"/>
          <w:sz w:val="28"/>
          <w:szCs w:val="28"/>
        </w:rPr>
        <w:t xml:space="preserve">водимой продукции. </w:t>
      </w:r>
      <w:r w:rsidRPr="002069F8">
        <w:rPr>
          <w:rFonts w:ascii="Times New Roman" w:hAnsi="Times New Roman"/>
          <w:sz w:val="28"/>
          <w:szCs w:val="28"/>
        </w:rPr>
        <w:t>В зависимости от роли, которую играют разнообразные пр</w:t>
      </w:r>
      <w:r w:rsidRPr="002069F8">
        <w:rPr>
          <w:rFonts w:ascii="Times New Roman" w:hAnsi="Times New Roman"/>
          <w:sz w:val="28"/>
          <w:szCs w:val="28"/>
        </w:rPr>
        <w:t>о</w:t>
      </w:r>
      <w:r w:rsidRPr="002069F8">
        <w:rPr>
          <w:rFonts w:ascii="Times New Roman" w:hAnsi="Times New Roman"/>
          <w:sz w:val="28"/>
          <w:szCs w:val="28"/>
        </w:rPr>
        <w:t xml:space="preserve">изводственные запасы в процессе производства, их разделяют на следующие группы: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w:t>
      </w:r>
      <w:r w:rsidRPr="002069F8">
        <w:rPr>
          <w:rFonts w:ascii="Times New Roman" w:hAnsi="Times New Roman"/>
          <w:sz w:val="28"/>
          <w:szCs w:val="28"/>
        </w:rPr>
        <w:t xml:space="preserve">ырье и основные материалы;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w:t>
      </w:r>
      <w:r w:rsidRPr="002069F8">
        <w:rPr>
          <w:rFonts w:ascii="Times New Roman" w:hAnsi="Times New Roman"/>
          <w:sz w:val="28"/>
          <w:szCs w:val="28"/>
        </w:rPr>
        <w:t xml:space="preserve">спомогательные материалы;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w:t>
      </w:r>
      <w:r w:rsidRPr="002069F8">
        <w:rPr>
          <w:rFonts w:ascii="Times New Roman" w:hAnsi="Times New Roman"/>
          <w:sz w:val="28"/>
          <w:szCs w:val="28"/>
        </w:rPr>
        <w:t xml:space="preserve">окупные полуфабрикаты;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w:t>
      </w:r>
      <w:r w:rsidRPr="002069F8">
        <w:rPr>
          <w:rFonts w:ascii="Times New Roman" w:hAnsi="Times New Roman"/>
          <w:sz w:val="28"/>
          <w:szCs w:val="28"/>
        </w:rPr>
        <w:t xml:space="preserve">тходы (возвратные), топливо;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Т</w:t>
      </w:r>
      <w:r w:rsidRPr="002069F8">
        <w:rPr>
          <w:rFonts w:ascii="Times New Roman" w:hAnsi="Times New Roman"/>
          <w:sz w:val="28"/>
          <w:szCs w:val="28"/>
        </w:rPr>
        <w:t xml:space="preserve">ара и тарные материалы, запасные части; </w:t>
      </w:r>
    </w:p>
    <w:p w:rsidR="00D62A39" w:rsidRPr="002069F8" w:rsidRDefault="00D62A39" w:rsidP="002069F8">
      <w:pPr>
        <w:spacing w:line="360" w:lineRule="auto"/>
        <w:ind w:firstLine="708"/>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И</w:t>
      </w:r>
      <w:r w:rsidRPr="002069F8">
        <w:rPr>
          <w:rFonts w:ascii="Times New Roman" w:hAnsi="Times New Roman"/>
          <w:sz w:val="28"/>
          <w:szCs w:val="28"/>
        </w:rPr>
        <w:t xml:space="preserve">нвентарь и хозяйственные </w:t>
      </w:r>
      <w:r>
        <w:rPr>
          <w:rFonts w:ascii="Times New Roman" w:hAnsi="Times New Roman"/>
          <w:sz w:val="28"/>
          <w:szCs w:val="28"/>
        </w:rPr>
        <w:t xml:space="preserve">принадлежности </w:t>
      </w:r>
      <w:r w:rsidRPr="008939F0">
        <w:rPr>
          <w:rFonts w:ascii="Times New Roman" w:hAnsi="Times New Roman"/>
          <w:sz w:val="28"/>
          <w:szCs w:val="28"/>
        </w:rPr>
        <w:t>[56.</w:t>
      </w:r>
      <w:r>
        <w:rPr>
          <w:rFonts w:ascii="Times New Roman" w:hAnsi="Times New Roman"/>
          <w:sz w:val="28"/>
          <w:szCs w:val="28"/>
          <w:lang w:val="en-US"/>
        </w:rPr>
        <w:t>c</w:t>
      </w:r>
      <w:r w:rsidRPr="008939F0">
        <w:rPr>
          <w:rFonts w:ascii="Times New Roman" w:hAnsi="Times New Roman"/>
          <w:sz w:val="28"/>
          <w:szCs w:val="28"/>
        </w:rPr>
        <w:t>.250]</w:t>
      </w:r>
      <w:r>
        <w:rPr>
          <w:rFonts w:ascii="Times New Roman" w:hAnsi="Times New Roman"/>
          <w:sz w:val="28"/>
          <w:szCs w:val="28"/>
        </w:rPr>
        <w:t xml:space="preserve">. </w:t>
      </w:r>
    </w:p>
    <w:p w:rsidR="00D62A39" w:rsidRDefault="00D62A39" w:rsidP="008939F0">
      <w:pPr>
        <w:spacing w:line="360" w:lineRule="auto"/>
        <w:ind w:firstLine="708"/>
        <w:jc w:val="both"/>
        <w:rPr>
          <w:rFonts w:ascii="Times New Roman" w:hAnsi="Times New Roman"/>
          <w:sz w:val="28"/>
          <w:szCs w:val="28"/>
        </w:rPr>
      </w:pPr>
      <w:r w:rsidRPr="008939F0">
        <w:rPr>
          <w:rFonts w:ascii="Times New Roman" w:hAnsi="Times New Roman"/>
          <w:bCs/>
          <w:sz w:val="28"/>
          <w:szCs w:val="28"/>
        </w:rPr>
        <w:t>Сапожникова Н.Г</w:t>
      </w:r>
      <w:r w:rsidRPr="008939F0">
        <w:rPr>
          <w:rFonts w:ascii="Times New Roman" w:hAnsi="Times New Roman"/>
          <w:sz w:val="28"/>
          <w:szCs w:val="28"/>
        </w:rPr>
        <w:t xml:space="preserve"> </w:t>
      </w:r>
      <w:r>
        <w:rPr>
          <w:rFonts w:ascii="Times New Roman" w:hAnsi="Times New Roman"/>
          <w:sz w:val="28"/>
          <w:szCs w:val="28"/>
        </w:rPr>
        <w:t xml:space="preserve">сформулировала следующие определения: </w:t>
      </w:r>
      <w:r w:rsidRPr="002069F8">
        <w:rPr>
          <w:rFonts w:ascii="Times New Roman" w:hAnsi="Times New Roman"/>
          <w:sz w:val="28"/>
          <w:szCs w:val="28"/>
        </w:rPr>
        <w:t>Сырье и осно</w:t>
      </w:r>
      <w:r w:rsidRPr="002069F8">
        <w:rPr>
          <w:rFonts w:ascii="Times New Roman" w:hAnsi="Times New Roman"/>
          <w:sz w:val="28"/>
          <w:szCs w:val="28"/>
        </w:rPr>
        <w:t>в</w:t>
      </w:r>
      <w:r w:rsidRPr="002069F8">
        <w:rPr>
          <w:rFonts w:ascii="Times New Roman" w:hAnsi="Times New Roman"/>
          <w:sz w:val="28"/>
          <w:szCs w:val="28"/>
        </w:rPr>
        <w:t>ные материалы - предметы труда, из которых изготовляют продукт и которые о</w:t>
      </w:r>
      <w:r w:rsidRPr="002069F8">
        <w:rPr>
          <w:rFonts w:ascii="Times New Roman" w:hAnsi="Times New Roman"/>
          <w:sz w:val="28"/>
          <w:szCs w:val="28"/>
        </w:rPr>
        <w:t>б</w:t>
      </w:r>
      <w:r w:rsidRPr="002069F8">
        <w:rPr>
          <w:rFonts w:ascii="Times New Roman" w:hAnsi="Times New Roman"/>
          <w:sz w:val="28"/>
          <w:szCs w:val="28"/>
        </w:rPr>
        <w:t>разуют материальную (вещественную) основу продукта. Сырьем называют пр</w:t>
      </w:r>
      <w:r w:rsidRPr="002069F8">
        <w:rPr>
          <w:rFonts w:ascii="Times New Roman" w:hAnsi="Times New Roman"/>
          <w:sz w:val="28"/>
          <w:szCs w:val="28"/>
        </w:rPr>
        <w:t>о</w:t>
      </w:r>
      <w:r w:rsidRPr="002069F8">
        <w:rPr>
          <w:rFonts w:ascii="Times New Roman" w:hAnsi="Times New Roman"/>
          <w:sz w:val="28"/>
          <w:szCs w:val="28"/>
        </w:rPr>
        <w:t>дукцию сельскохозяйственного хозяйства и добывающей промышле</w:t>
      </w:r>
      <w:r w:rsidRPr="002069F8">
        <w:rPr>
          <w:rFonts w:ascii="Times New Roman" w:hAnsi="Times New Roman"/>
          <w:sz w:val="28"/>
          <w:szCs w:val="28"/>
        </w:rPr>
        <w:t>н</w:t>
      </w:r>
      <w:r w:rsidRPr="002069F8">
        <w:rPr>
          <w:rFonts w:ascii="Times New Roman" w:hAnsi="Times New Roman"/>
          <w:sz w:val="28"/>
          <w:szCs w:val="28"/>
        </w:rPr>
        <w:t>ности (зерно, хлопок, скот, молоко и др.), а материалами - продукцию обрабатывающей пр</w:t>
      </w:r>
      <w:r w:rsidRPr="002069F8">
        <w:rPr>
          <w:rFonts w:ascii="Times New Roman" w:hAnsi="Times New Roman"/>
          <w:sz w:val="28"/>
          <w:szCs w:val="28"/>
        </w:rPr>
        <w:t>о</w:t>
      </w:r>
      <w:r w:rsidRPr="002069F8">
        <w:rPr>
          <w:rFonts w:ascii="Times New Roman" w:hAnsi="Times New Roman"/>
          <w:sz w:val="28"/>
          <w:szCs w:val="28"/>
        </w:rPr>
        <w:lastRenderedPageBreak/>
        <w:t>мышленнос</w:t>
      </w:r>
      <w:r>
        <w:rPr>
          <w:rFonts w:ascii="Times New Roman" w:hAnsi="Times New Roman"/>
          <w:sz w:val="28"/>
          <w:szCs w:val="28"/>
        </w:rPr>
        <w:t xml:space="preserve">ти (мука, ткань, сахар и др.).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Вспомогательные мат</w:t>
      </w:r>
      <w:r w:rsidRPr="002069F8">
        <w:rPr>
          <w:rFonts w:ascii="Times New Roman" w:hAnsi="Times New Roman"/>
          <w:sz w:val="28"/>
          <w:szCs w:val="28"/>
        </w:rPr>
        <w:t>е</w:t>
      </w:r>
      <w:r w:rsidRPr="002069F8">
        <w:rPr>
          <w:rFonts w:ascii="Times New Roman" w:hAnsi="Times New Roman"/>
          <w:sz w:val="28"/>
          <w:szCs w:val="28"/>
        </w:rPr>
        <w:t>риалы используют для воздействия на сырье и основные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 (специи в колба</w:t>
      </w:r>
      <w:r w:rsidRPr="002069F8">
        <w:rPr>
          <w:rFonts w:ascii="Times New Roman" w:hAnsi="Times New Roman"/>
          <w:sz w:val="28"/>
          <w:szCs w:val="28"/>
        </w:rPr>
        <w:t>с</w:t>
      </w:r>
      <w:r w:rsidRPr="002069F8">
        <w:rPr>
          <w:rFonts w:ascii="Times New Roman" w:hAnsi="Times New Roman"/>
          <w:sz w:val="28"/>
          <w:szCs w:val="28"/>
        </w:rPr>
        <w:t>ном производстве, смазочные, обтирочные мат</w:t>
      </w:r>
      <w:r w:rsidRPr="002069F8">
        <w:rPr>
          <w:rFonts w:ascii="Times New Roman" w:hAnsi="Times New Roman"/>
          <w:sz w:val="28"/>
          <w:szCs w:val="28"/>
        </w:rPr>
        <w:t>е</w:t>
      </w:r>
      <w:r w:rsidRPr="002069F8">
        <w:rPr>
          <w:rFonts w:ascii="Times New Roman" w:hAnsi="Times New Roman"/>
          <w:sz w:val="28"/>
          <w:szCs w:val="28"/>
        </w:rPr>
        <w:t xml:space="preserve">риалы и др.).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Следует иметь в виду, что деление материалов на основные и вспомог</w:t>
      </w:r>
      <w:r w:rsidRPr="002069F8">
        <w:rPr>
          <w:rFonts w:ascii="Times New Roman" w:hAnsi="Times New Roman"/>
          <w:sz w:val="28"/>
          <w:szCs w:val="28"/>
        </w:rPr>
        <w:t>а</w:t>
      </w:r>
      <w:r w:rsidRPr="002069F8">
        <w:rPr>
          <w:rFonts w:ascii="Times New Roman" w:hAnsi="Times New Roman"/>
          <w:sz w:val="28"/>
          <w:szCs w:val="28"/>
        </w:rPr>
        <w:t>тельные носит условный характер и нередко зависит лишь от количества материала, использованного на производство разли</w:t>
      </w:r>
      <w:r w:rsidRPr="002069F8">
        <w:rPr>
          <w:rFonts w:ascii="Times New Roman" w:hAnsi="Times New Roman"/>
          <w:sz w:val="28"/>
          <w:szCs w:val="28"/>
        </w:rPr>
        <w:t>ч</w:t>
      </w:r>
      <w:r w:rsidRPr="002069F8">
        <w:rPr>
          <w:rFonts w:ascii="Times New Roman" w:hAnsi="Times New Roman"/>
          <w:sz w:val="28"/>
          <w:szCs w:val="28"/>
        </w:rPr>
        <w:t xml:space="preserve">ных видов продукции. </w:t>
      </w:r>
      <w:r>
        <w:rPr>
          <w:rFonts w:ascii="Times New Roman" w:hAnsi="Times New Roman"/>
          <w:sz w:val="28"/>
          <w:szCs w:val="28"/>
        </w:rPr>
        <w:tab/>
      </w:r>
      <w:r w:rsidRPr="002069F8">
        <w:rPr>
          <w:rFonts w:ascii="Times New Roman" w:hAnsi="Times New Roman"/>
          <w:sz w:val="28"/>
          <w:szCs w:val="28"/>
        </w:rPr>
        <w:t>Покупные полуфабрикаты - сырье и материалы, проше</w:t>
      </w:r>
      <w:r w:rsidRPr="002069F8">
        <w:rPr>
          <w:rFonts w:ascii="Times New Roman" w:hAnsi="Times New Roman"/>
          <w:sz w:val="28"/>
          <w:szCs w:val="28"/>
        </w:rPr>
        <w:t>д</w:t>
      </w:r>
      <w:r w:rsidRPr="002069F8">
        <w:rPr>
          <w:rFonts w:ascii="Times New Roman" w:hAnsi="Times New Roman"/>
          <w:sz w:val="28"/>
          <w:szCs w:val="28"/>
        </w:rPr>
        <w:t>шие определе</w:t>
      </w:r>
      <w:r w:rsidRPr="002069F8">
        <w:rPr>
          <w:rFonts w:ascii="Times New Roman" w:hAnsi="Times New Roman"/>
          <w:sz w:val="28"/>
          <w:szCs w:val="28"/>
        </w:rPr>
        <w:t>н</w:t>
      </w:r>
      <w:r w:rsidRPr="002069F8">
        <w:rPr>
          <w:rFonts w:ascii="Times New Roman" w:hAnsi="Times New Roman"/>
          <w:sz w:val="28"/>
          <w:szCs w:val="28"/>
        </w:rPr>
        <w:t>ные стадии обработки, но не являющиеся еще готовой продукцией. В изготовлении продукции они выполняют такую же роль, как и основные мат</w:t>
      </w:r>
      <w:r w:rsidRPr="002069F8">
        <w:rPr>
          <w:rFonts w:ascii="Times New Roman" w:hAnsi="Times New Roman"/>
          <w:sz w:val="28"/>
          <w:szCs w:val="28"/>
        </w:rPr>
        <w:t>е</w:t>
      </w:r>
      <w:r w:rsidRPr="002069F8">
        <w:rPr>
          <w:rFonts w:ascii="Times New Roman" w:hAnsi="Times New Roman"/>
          <w:sz w:val="28"/>
          <w:szCs w:val="28"/>
        </w:rPr>
        <w:t xml:space="preserve">риалы, т.е. составляют их материальную основу.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Возвратные отходы производства - остатки сырья и материалов, образова</w:t>
      </w:r>
      <w:r w:rsidRPr="002069F8">
        <w:rPr>
          <w:rFonts w:ascii="Times New Roman" w:hAnsi="Times New Roman"/>
          <w:sz w:val="28"/>
          <w:szCs w:val="28"/>
        </w:rPr>
        <w:t>в</w:t>
      </w:r>
      <w:r w:rsidRPr="002069F8">
        <w:rPr>
          <w:rFonts w:ascii="Times New Roman" w:hAnsi="Times New Roman"/>
          <w:sz w:val="28"/>
          <w:szCs w:val="28"/>
        </w:rPr>
        <w:t>шиеся в процессе их переработки в готовую продукцию, полностью или ча</w:t>
      </w:r>
      <w:r w:rsidRPr="002069F8">
        <w:rPr>
          <w:rFonts w:ascii="Times New Roman" w:hAnsi="Times New Roman"/>
          <w:sz w:val="28"/>
          <w:szCs w:val="28"/>
        </w:rPr>
        <w:t>с</w:t>
      </w:r>
      <w:r w:rsidRPr="002069F8">
        <w:rPr>
          <w:rFonts w:ascii="Times New Roman" w:hAnsi="Times New Roman"/>
          <w:sz w:val="28"/>
          <w:szCs w:val="28"/>
        </w:rPr>
        <w:t xml:space="preserve">тично утратившие потребительские свойства исходного сырья и материалов (опилки, стружка и др.).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Из группы вспомогательных материалов отдельно выделяют в связи с особенностью их и</w:t>
      </w:r>
      <w:r w:rsidRPr="002069F8">
        <w:rPr>
          <w:rFonts w:ascii="Times New Roman" w:hAnsi="Times New Roman"/>
          <w:sz w:val="28"/>
          <w:szCs w:val="28"/>
        </w:rPr>
        <w:t>с</w:t>
      </w:r>
      <w:r w:rsidRPr="002069F8">
        <w:rPr>
          <w:rFonts w:ascii="Times New Roman" w:hAnsi="Times New Roman"/>
          <w:sz w:val="28"/>
          <w:szCs w:val="28"/>
        </w:rPr>
        <w:t xml:space="preserve">пользования топливо, тару и тарные материалы, запасные части.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Топливо подразделяют на технологическое (для технологических целей), двигательное (горючее) и хозяйс</w:t>
      </w:r>
      <w:r w:rsidRPr="002069F8">
        <w:rPr>
          <w:rFonts w:ascii="Times New Roman" w:hAnsi="Times New Roman"/>
          <w:sz w:val="28"/>
          <w:szCs w:val="28"/>
        </w:rPr>
        <w:t>т</w:t>
      </w:r>
      <w:r w:rsidRPr="002069F8">
        <w:rPr>
          <w:rFonts w:ascii="Times New Roman" w:hAnsi="Times New Roman"/>
          <w:sz w:val="28"/>
          <w:szCs w:val="28"/>
        </w:rPr>
        <w:t xml:space="preserve">венное (на отопление).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Тара и тарные материалы - предметы, и</w:t>
      </w:r>
      <w:r w:rsidRPr="002069F8">
        <w:rPr>
          <w:rFonts w:ascii="Times New Roman" w:hAnsi="Times New Roman"/>
          <w:sz w:val="28"/>
          <w:szCs w:val="28"/>
        </w:rPr>
        <w:t>с</w:t>
      </w:r>
      <w:r w:rsidRPr="002069F8">
        <w:rPr>
          <w:rFonts w:ascii="Times New Roman" w:hAnsi="Times New Roman"/>
          <w:sz w:val="28"/>
          <w:szCs w:val="28"/>
        </w:rPr>
        <w:t>пользуемые для упаковки, транспортировки, хранения различных материалов и продукции (мешки, ящики, к</w:t>
      </w:r>
      <w:r w:rsidRPr="002069F8">
        <w:rPr>
          <w:rFonts w:ascii="Times New Roman" w:hAnsi="Times New Roman"/>
          <w:sz w:val="28"/>
          <w:szCs w:val="28"/>
        </w:rPr>
        <w:t>о</w:t>
      </w:r>
      <w:r w:rsidRPr="002069F8">
        <w:rPr>
          <w:rFonts w:ascii="Times New Roman" w:hAnsi="Times New Roman"/>
          <w:sz w:val="28"/>
          <w:szCs w:val="28"/>
        </w:rPr>
        <w:t xml:space="preserve">робки).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 xml:space="preserve">Запасные части используют для ремонта и замены износившихся деталей машин и оборудования.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069F8">
        <w:rPr>
          <w:rFonts w:ascii="Times New Roman" w:hAnsi="Times New Roman"/>
          <w:sz w:val="28"/>
          <w:szCs w:val="28"/>
        </w:rPr>
        <w:t>Инвентарь и хозяйственные принадлежности - это часть МПЗ организ</w:t>
      </w:r>
      <w:r w:rsidRPr="002069F8">
        <w:rPr>
          <w:rFonts w:ascii="Times New Roman" w:hAnsi="Times New Roman"/>
          <w:sz w:val="28"/>
          <w:szCs w:val="28"/>
        </w:rPr>
        <w:t>а</w:t>
      </w:r>
      <w:r w:rsidRPr="002069F8">
        <w:rPr>
          <w:rFonts w:ascii="Times New Roman" w:hAnsi="Times New Roman"/>
          <w:sz w:val="28"/>
          <w:szCs w:val="28"/>
        </w:rPr>
        <w:t>ции, используемая в качестве средств труда в течение не более 12 месяцев или обычного операционного цикла, если он превышает 12 месяцев (инвентарь, и</w:t>
      </w:r>
      <w:r w:rsidRPr="002069F8">
        <w:rPr>
          <w:rFonts w:ascii="Times New Roman" w:hAnsi="Times New Roman"/>
          <w:sz w:val="28"/>
          <w:szCs w:val="28"/>
        </w:rPr>
        <w:t>н</w:t>
      </w:r>
      <w:r w:rsidRPr="002069F8">
        <w:rPr>
          <w:rFonts w:ascii="Times New Roman" w:hAnsi="Times New Roman"/>
          <w:sz w:val="28"/>
          <w:szCs w:val="28"/>
        </w:rPr>
        <w:t>струменты и др.)</w:t>
      </w:r>
      <w:r>
        <w:rPr>
          <w:rFonts w:ascii="Times New Roman" w:hAnsi="Times New Roman"/>
          <w:sz w:val="28"/>
          <w:szCs w:val="28"/>
        </w:rPr>
        <w:t xml:space="preserve"> </w:t>
      </w:r>
      <w:r>
        <w:rPr>
          <w:rFonts w:ascii="Times New Roman" w:hAnsi="Times New Roman"/>
          <w:sz w:val="28"/>
          <w:szCs w:val="28"/>
          <w:lang w:val="en-US"/>
        </w:rPr>
        <w:t>[56.c.253]</w:t>
      </w:r>
      <w:r w:rsidRPr="002069F8">
        <w:rPr>
          <w:rFonts w:ascii="Times New Roman" w:hAnsi="Times New Roman"/>
          <w:sz w:val="28"/>
          <w:szCs w:val="28"/>
        </w:rPr>
        <w:t>.</w:t>
      </w:r>
    </w:p>
    <w:p w:rsidR="00D62A39" w:rsidRPr="008E6428" w:rsidRDefault="00D62A39" w:rsidP="008E6428">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lastRenderedPageBreak/>
        <w:t xml:space="preserve">          </w:t>
      </w:r>
      <w:r w:rsidRPr="008E6428">
        <w:rPr>
          <w:rFonts w:ascii="Times New Roman" w:hAnsi="Times New Roman"/>
          <w:color w:val="000000"/>
          <w:sz w:val="28"/>
          <w:szCs w:val="28"/>
          <w:shd w:val="clear" w:color="auto" w:fill="FFFFFF"/>
        </w:rPr>
        <w:t>Счет 10 «Материалы» активный имеет следующую структуру:</w:t>
      </w:r>
    </w:p>
    <w:p w:rsidR="00D62A39" w:rsidRPr="008E6428" w:rsidRDefault="00D62A39" w:rsidP="008E6428">
      <w:pPr>
        <w:jc w:val="center"/>
        <w:rPr>
          <w:rFonts w:ascii="Times New Roman" w:hAnsi="Times New Roman"/>
          <w:color w:val="000000"/>
          <w:sz w:val="27"/>
          <w:szCs w:val="27"/>
          <w:shd w:val="clear" w:color="auto" w:fill="FFFFFF"/>
        </w:rPr>
      </w:pPr>
      <w:r w:rsidRPr="008E6428">
        <w:rPr>
          <w:rFonts w:ascii="Times New Roman" w:hAnsi="Times New Roman"/>
          <w:color w:val="000000"/>
          <w:sz w:val="27"/>
          <w:szCs w:val="27"/>
          <w:shd w:val="clear" w:color="auto" w:fill="FFFFFF"/>
        </w:rPr>
        <w:t xml:space="preserve">Счет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62A39" w:rsidRPr="008E6428" w:rsidTr="00BC2DCB">
        <w:tc>
          <w:tcPr>
            <w:tcW w:w="4785"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Дебет (Дт)</w:t>
            </w:r>
          </w:p>
        </w:tc>
        <w:tc>
          <w:tcPr>
            <w:tcW w:w="4786"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Кредит (Кт)</w:t>
            </w:r>
          </w:p>
        </w:tc>
      </w:tr>
      <w:tr w:rsidR="00D62A39" w:rsidRPr="008E6428" w:rsidTr="00BC2DCB">
        <w:tc>
          <w:tcPr>
            <w:tcW w:w="4785"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1. Сальдо - остаток материалов на начало периода</w:t>
            </w:r>
          </w:p>
        </w:tc>
        <w:tc>
          <w:tcPr>
            <w:tcW w:w="4786"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p>
        </w:tc>
      </w:tr>
      <w:tr w:rsidR="00D62A39" w:rsidRPr="008E6428" w:rsidTr="00BC2DCB">
        <w:tc>
          <w:tcPr>
            <w:tcW w:w="4785"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2. Поступление материалов на склад (поступление от поставщиков и возврат из производства)</w:t>
            </w:r>
          </w:p>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Дооценка материалов</w:t>
            </w:r>
          </w:p>
        </w:tc>
        <w:tc>
          <w:tcPr>
            <w:tcW w:w="4786"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3. Расход материалоа (отпуск в производство, реал</w:t>
            </w:r>
            <w:r w:rsidRPr="00BC2DCB">
              <w:rPr>
                <w:rFonts w:ascii="Times New Roman" w:hAnsi="Times New Roman"/>
                <w:color w:val="000000"/>
                <w:sz w:val="20"/>
                <w:szCs w:val="20"/>
                <w:shd w:val="clear" w:color="auto" w:fill="FFFFFF"/>
              </w:rPr>
              <w:t>и</w:t>
            </w:r>
            <w:r w:rsidRPr="00BC2DCB">
              <w:rPr>
                <w:rFonts w:ascii="Times New Roman" w:hAnsi="Times New Roman"/>
                <w:color w:val="000000"/>
                <w:sz w:val="20"/>
                <w:szCs w:val="20"/>
                <w:shd w:val="clear" w:color="auto" w:fill="FFFFFF"/>
              </w:rPr>
              <w:t>зация)</w:t>
            </w:r>
          </w:p>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Уценка материалов</w:t>
            </w:r>
          </w:p>
        </w:tc>
      </w:tr>
      <w:tr w:rsidR="00D62A39" w:rsidRPr="008E6428" w:rsidTr="00BC2DCB">
        <w:tc>
          <w:tcPr>
            <w:tcW w:w="4785"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r w:rsidRPr="00BC2DCB">
              <w:rPr>
                <w:rFonts w:ascii="Times New Roman" w:hAnsi="Times New Roman"/>
                <w:color w:val="000000"/>
                <w:sz w:val="20"/>
                <w:szCs w:val="20"/>
                <w:shd w:val="clear" w:color="auto" w:fill="FFFFFF"/>
              </w:rPr>
              <w:t>4. Сальдо - остаток материалов на конец периода (1+2-3)</w:t>
            </w:r>
          </w:p>
        </w:tc>
        <w:tc>
          <w:tcPr>
            <w:tcW w:w="4786" w:type="dxa"/>
          </w:tcPr>
          <w:p w:rsidR="00D62A39" w:rsidRPr="00BC2DCB" w:rsidRDefault="00D62A39" w:rsidP="00BC2DCB">
            <w:pPr>
              <w:spacing w:after="0" w:line="240" w:lineRule="auto"/>
              <w:jc w:val="center"/>
              <w:rPr>
                <w:rFonts w:ascii="Times New Roman" w:hAnsi="Times New Roman"/>
                <w:color w:val="000000"/>
                <w:sz w:val="20"/>
                <w:szCs w:val="20"/>
                <w:shd w:val="clear" w:color="auto" w:fill="FFFFFF"/>
              </w:rPr>
            </w:pPr>
          </w:p>
        </w:tc>
      </w:tr>
    </w:tbl>
    <w:p w:rsidR="00D62A39" w:rsidRDefault="00D62A39" w:rsidP="00187C12">
      <w:pPr>
        <w:spacing w:line="360" w:lineRule="auto"/>
        <w:ind w:firstLine="708"/>
        <w:jc w:val="both"/>
        <w:rPr>
          <w:rFonts w:ascii="Times New Roman" w:hAnsi="Times New Roman"/>
          <w:sz w:val="28"/>
          <w:szCs w:val="28"/>
        </w:rPr>
      </w:pPr>
    </w:p>
    <w:p w:rsidR="00D62A39" w:rsidRDefault="00D62A39" w:rsidP="006F2A36">
      <w:pPr>
        <w:spacing w:line="360" w:lineRule="auto"/>
        <w:ind w:firstLine="708"/>
        <w:jc w:val="both"/>
        <w:rPr>
          <w:rFonts w:ascii="Times New Roman" w:hAnsi="Times New Roman"/>
          <w:sz w:val="28"/>
          <w:szCs w:val="28"/>
        </w:rPr>
      </w:pPr>
      <w:r w:rsidRPr="004D0240">
        <w:rPr>
          <w:rFonts w:ascii="Times New Roman" w:hAnsi="Times New Roman"/>
          <w:sz w:val="28"/>
          <w:szCs w:val="28"/>
        </w:rPr>
        <w:t>Учет производственных запасов в организации ведется как в денежном, так и в натуральном измерителях. Важнейшей предпосылкой решения осно</w:t>
      </w:r>
      <w:r w:rsidRPr="004D0240">
        <w:rPr>
          <w:rFonts w:ascii="Times New Roman" w:hAnsi="Times New Roman"/>
          <w:sz w:val="28"/>
          <w:szCs w:val="28"/>
        </w:rPr>
        <w:t>в</w:t>
      </w:r>
      <w:r w:rsidRPr="004D0240">
        <w:rPr>
          <w:rFonts w:ascii="Times New Roman" w:hAnsi="Times New Roman"/>
          <w:sz w:val="28"/>
          <w:szCs w:val="28"/>
        </w:rPr>
        <w:t>ных задач по учету материально-производственных запасов является экономически обосн</w:t>
      </w:r>
      <w:r w:rsidRPr="004D0240">
        <w:rPr>
          <w:rFonts w:ascii="Times New Roman" w:hAnsi="Times New Roman"/>
          <w:sz w:val="28"/>
          <w:szCs w:val="28"/>
        </w:rPr>
        <w:t>о</w:t>
      </w:r>
      <w:r w:rsidRPr="004D0240">
        <w:rPr>
          <w:rFonts w:ascii="Times New Roman" w:hAnsi="Times New Roman"/>
          <w:sz w:val="28"/>
          <w:szCs w:val="28"/>
        </w:rPr>
        <w:t>ванная классификации запасов</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Профессор Юд</w:t>
      </w:r>
      <w:r>
        <w:rPr>
          <w:rFonts w:ascii="Times New Roman" w:hAnsi="Times New Roman"/>
          <w:sz w:val="28"/>
          <w:szCs w:val="28"/>
        </w:rPr>
        <w:t>и</w:t>
      </w:r>
      <w:r>
        <w:rPr>
          <w:rFonts w:ascii="Times New Roman" w:hAnsi="Times New Roman"/>
          <w:sz w:val="28"/>
          <w:szCs w:val="28"/>
        </w:rPr>
        <w:t>на</w:t>
      </w:r>
      <w:r w:rsidRPr="008E6428">
        <w:rPr>
          <w:rFonts w:ascii="Times New Roman" w:hAnsi="Times New Roman"/>
          <w:sz w:val="28"/>
          <w:szCs w:val="28"/>
        </w:rPr>
        <w:t xml:space="preserve"> М.А. утверждает, что под запасами в международной практике подразумеваю</w:t>
      </w:r>
      <w:r w:rsidRPr="008E6428">
        <w:rPr>
          <w:rFonts w:ascii="Times New Roman" w:hAnsi="Times New Roman"/>
          <w:sz w:val="28"/>
          <w:szCs w:val="28"/>
        </w:rPr>
        <w:t>т</w:t>
      </w:r>
      <w:r w:rsidRPr="008E6428">
        <w:rPr>
          <w:rFonts w:ascii="Times New Roman" w:hAnsi="Times New Roman"/>
          <w:sz w:val="28"/>
          <w:szCs w:val="28"/>
        </w:rPr>
        <w:t>ся активы, предназначенные для продажи в течение обычного делового цикла или для производственного потребления в целях изгот</w:t>
      </w:r>
      <w:r>
        <w:rPr>
          <w:rFonts w:ascii="Times New Roman" w:hAnsi="Times New Roman"/>
          <w:sz w:val="28"/>
          <w:szCs w:val="28"/>
        </w:rPr>
        <w:t>овления и реализации проду</w:t>
      </w:r>
      <w:r>
        <w:rPr>
          <w:rFonts w:ascii="Times New Roman" w:hAnsi="Times New Roman"/>
          <w:sz w:val="28"/>
          <w:szCs w:val="28"/>
        </w:rPr>
        <w:t>к</w:t>
      </w:r>
      <w:r>
        <w:rPr>
          <w:rFonts w:ascii="Times New Roman" w:hAnsi="Times New Roman"/>
          <w:sz w:val="28"/>
          <w:szCs w:val="28"/>
        </w:rPr>
        <w:t>ции.</w:t>
      </w:r>
      <w:r w:rsidRPr="008E6428">
        <w:rPr>
          <w:rFonts w:ascii="Times New Roman" w:hAnsi="Times New Roman"/>
          <w:sz w:val="28"/>
          <w:szCs w:val="28"/>
        </w:rPr>
        <w:t xml:space="preserve"> Следует отметить, что обобщение взглядов на экономическую сущность м</w:t>
      </w:r>
      <w:r w:rsidRPr="008E6428">
        <w:rPr>
          <w:rFonts w:ascii="Times New Roman" w:hAnsi="Times New Roman"/>
          <w:sz w:val="28"/>
          <w:szCs w:val="28"/>
        </w:rPr>
        <w:t>а</w:t>
      </w:r>
      <w:r w:rsidRPr="008E6428">
        <w:rPr>
          <w:rFonts w:ascii="Times New Roman" w:hAnsi="Times New Roman"/>
          <w:sz w:val="28"/>
          <w:szCs w:val="28"/>
        </w:rPr>
        <w:t>териально</w:t>
      </w:r>
      <w:r>
        <w:rPr>
          <w:rFonts w:ascii="Times New Roman" w:hAnsi="Times New Roman"/>
          <w:sz w:val="28"/>
          <w:szCs w:val="28"/>
        </w:rPr>
        <w:t>- производственных запасов</w:t>
      </w:r>
      <w:r w:rsidRPr="008E6428">
        <w:rPr>
          <w:rFonts w:ascii="Times New Roman" w:hAnsi="Times New Roman"/>
          <w:sz w:val="28"/>
          <w:szCs w:val="28"/>
        </w:rPr>
        <w:t xml:space="preserve"> показало, что в большинстве случаев авт</w:t>
      </w:r>
      <w:r w:rsidRPr="008E6428">
        <w:rPr>
          <w:rFonts w:ascii="Times New Roman" w:hAnsi="Times New Roman"/>
          <w:sz w:val="28"/>
          <w:szCs w:val="28"/>
        </w:rPr>
        <w:t>о</w:t>
      </w:r>
      <w:r w:rsidRPr="008E6428">
        <w:rPr>
          <w:rFonts w:ascii="Times New Roman" w:hAnsi="Times New Roman"/>
          <w:sz w:val="28"/>
          <w:szCs w:val="28"/>
        </w:rPr>
        <w:t>ры придерживаются традиционн</w:t>
      </w:r>
      <w:r>
        <w:rPr>
          <w:rFonts w:ascii="Times New Roman" w:hAnsi="Times New Roman"/>
          <w:sz w:val="28"/>
          <w:szCs w:val="28"/>
        </w:rPr>
        <w:t>ой формулировки данного термина</w:t>
      </w:r>
      <w:r w:rsidRPr="008E6428">
        <w:rPr>
          <w:rFonts w:ascii="Times New Roman" w:hAnsi="Times New Roman"/>
          <w:sz w:val="28"/>
          <w:szCs w:val="28"/>
        </w:rPr>
        <w:t>, пред</w:t>
      </w:r>
      <w:r>
        <w:rPr>
          <w:rFonts w:ascii="Times New Roman" w:hAnsi="Times New Roman"/>
          <w:sz w:val="28"/>
          <w:szCs w:val="28"/>
        </w:rPr>
        <w:t>ставле</w:t>
      </w:r>
      <w:r>
        <w:rPr>
          <w:rFonts w:ascii="Times New Roman" w:hAnsi="Times New Roman"/>
          <w:sz w:val="28"/>
          <w:szCs w:val="28"/>
        </w:rPr>
        <w:t>н</w:t>
      </w:r>
      <w:r>
        <w:rPr>
          <w:rFonts w:ascii="Times New Roman" w:hAnsi="Times New Roman"/>
          <w:sz w:val="28"/>
          <w:szCs w:val="28"/>
        </w:rPr>
        <w:t>ной в ПБУ 5/01 «Учѐт МПЗ</w:t>
      </w:r>
      <w:r w:rsidRPr="008E6428">
        <w:rPr>
          <w:rFonts w:ascii="Times New Roman" w:hAnsi="Times New Roman"/>
          <w:sz w:val="28"/>
          <w:szCs w:val="28"/>
        </w:rPr>
        <w:t>».</w:t>
      </w:r>
      <w:r>
        <w:t xml:space="preserve"> </w:t>
      </w:r>
      <w:r w:rsidRPr="008E6428">
        <w:rPr>
          <w:rFonts w:ascii="Times New Roman" w:hAnsi="Times New Roman"/>
          <w:sz w:val="28"/>
          <w:szCs w:val="28"/>
        </w:rPr>
        <w:t>Однако, при переходе на МСФО и вступлении в силу ПБУ 5/2012 «Учет запасов» возникнет необходимость в пер</w:t>
      </w:r>
      <w:r>
        <w:rPr>
          <w:rFonts w:ascii="Times New Roman" w:hAnsi="Times New Roman"/>
          <w:sz w:val="28"/>
          <w:szCs w:val="28"/>
        </w:rPr>
        <w:t>есмотре вышеизл</w:t>
      </w:r>
      <w:r>
        <w:rPr>
          <w:rFonts w:ascii="Times New Roman" w:hAnsi="Times New Roman"/>
          <w:sz w:val="28"/>
          <w:szCs w:val="28"/>
        </w:rPr>
        <w:t>о</w:t>
      </w:r>
      <w:r>
        <w:rPr>
          <w:rFonts w:ascii="Times New Roman" w:hAnsi="Times New Roman"/>
          <w:sz w:val="28"/>
          <w:szCs w:val="28"/>
        </w:rPr>
        <w:t xml:space="preserve">женных утверждений </w:t>
      </w:r>
      <w:r w:rsidRPr="008E6428">
        <w:rPr>
          <w:rFonts w:ascii="Times New Roman" w:hAnsi="Times New Roman"/>
          <w:sz w:val="28"/>
          <w:szCs w:val="28"/>
        </w:rPr>
        <w:t>матер</w:t>
      </w:r>
      <w:r w:rsidRPr="008E6428">
        <w:rPr>
          <w:rFonts w:ascii="Times New Roman" w:hAnsi="Times New Roman"/>
          <w:sz w:val="28"/>
          <w:szCs w:val="28"/>
        </w:rPr>
        <w:t>и</w:t>
      </w:r>
      <w:r w:rsidRPr="008E6428">
        <w:rPr>
          <w:rFonts w:ascii="Times New Roman" w:hAnsi="Times New Roman"/>
          <w:sz w:val="28"/>
          <w:szCs w:val="28"/>
        </w:rPr>
        <w:t>ально-производственных запасов. В связи с этим ряд нормативных актов по бухгалтерскому учету утратит силу, в частности приказы Минфина: от 9 июня 2001 г. № 44н, которым утверждено ПБУ 5/01 «Учет матер</w:t>
      </w:r>
      <w:r w:rsidRPr="008E6428">
        <w:rPr>
          <w:rFonts w:ascii="Times New Roman" w:hAnsi="Times New Roman"/>
          <w:sz w:val="28"/>
          <w:szCs w:val="28"/>
        </w:rPr>
        <w:t>и</w:t>
      </w:r>
      <w:r w:rsidRPr="008E6428">
        <w:rPr>
          <w:rFonts w:ascii="Times New Roman" w:hAnsi="Times New Roman"/>
          <w:sz w:val="28"/>
          <w:szCs w:val="28"/>
        </w:rPr>
        <w:t>ально- производственных запасов»; от 28 декабря 2001 г. № 119н «Об утвержд</w:t>
      </w:r>
      <w:r w:rsidRPr="008E6428">
        <w:rPr>
          <w:rFonts w:ascii="Times New Roman" w:hAnsi="Times New Roman"/>
          <w:sz w:val="28"/>
          <w:szCs w:val="28"/>
        </w:rPr>
        <w:t>е</w:t>
      </w:r>
      <w:r w:rsidRPr="008E6428">
        <w:rPr>
          <w:rFonts w:ascii="Times New Roman" w:hAnsi="Times New Roman"/>
          <w:sz w:val="28"/>
          <w:szCs w:val="28"/>
        </w:rPr>
        <w:t>нии Методических указаний по бухгалтерскому учету материально- производс</w:t>
      </w:r>
      <w:r w:rsidRPr="008E6428">
        <w:rPr>
          <w:rFonts w:ascii="Times New Roman" w:hAnsi="Times New Roman"/>
          <w:sz w:val="28"/>
          <w:szCs w:val="28"/>
        </w:rPr>
        <w:t>т</w:t>
      </w:r>
      <w:r w:rsidRPr="008E6428">
        <w:rPr>
          <w:rFonts w:ascii="Times New Roman" w:hAnsi="Times New Roman"/>
          <w:sz w:val="28"/>
          <w:szCs w:val="28"/>
        </w:rPr>
        <w:t>венных запасо</w:t>
      </w:r>
      <w:r>
        <w:rPr>
          <w:rFonts w:ascii="Times New Roman" w:hAnsi="Times New Roman"/>
          <w:sz w:val="28"/>
          <w:szCs w:val="28"/>
        </w:rPr>
        <w:t xml:space="preserve">в» и т. д.  </w:t>
      </w:r>
      <w:r w:rsidRPr="008E6428">
        <w:rPr>
          <w:rFonts w:ascii="Times New Roman" w:hAnsi="Times New Roman"/>
          <w:sz w:val="28"/>
          <w:szCs w:val="28"/>
        </w:rPr>
        <w:t>[</w:t>
      </w:r>
      <w:r>
        <w:rPr>
          <w:rFonts w:ascii="Times New Roman" w:hAnsi="Times New Roman"/>
          <w:sz w:val="28"/>
          <w:szCs w:val="28"/>
        </w:rPr>
        <w:t>6</w:t>
      </w:r>
      <w:r w:rsidRPr="008E6428">
        <w:rPr>
          <w:rFonts w:ascii="Times New Roman" w:hAnsi="Times New Roman"/>
          <w:sz w:val="28"/>
          <w:szCs w:val="28"/>
        </w:rPr>
        <w:t>5</w:t>
      </w:r>
      <w:r>
        <w:rPr>
          <w:rFonts w:ascii="Times New Roman" w:hAnsi="Times New Roman"/>
          <w:sz w:val="28"/>
          <w:szCs w:val="28"/>
        </w:rPr>
        <w:t>.с.124</w:t>
      </w:r>
      <w:r w:rsidRPr="009A71DF">
        <w:rPr>
          <w:rFonts w:ascii="Times New Roman" w:hAnsi="Times New Roman"/>
          <w:sz w:val="28"/>
          <w:szCs w:val="28"/>
        </w:rPr>
        <w:t>]</w:t>
      </w:r>
      <w:r>
        <w:rPr>
          <w:rFonts w:ascii="Times New Roman" w:hAnsi="Times New Roman"/>
          <w:sz w:val="28"/>
          <w:szCs w:val="28"/>
        </w:rPr>
        <w:t>.</w:t>
      </w:r>
    </w:p>
    <w:p w:rsidR="00D62A39" w:rsidRPr="009A71DF" w:rsidRDefault="00D62A39" w:rsidP="009A71DF">
      <w:pPr>
        <w:spacing w:line="360" w:lineRule="auto"/>
        <w:ind w:firstLine="708"/>
        <w:jc w:val="both"/>
        <w:rPr>
          <w:rFonts w:ascii="Times New Roman" w:hAnsi="Times New Roman"/>
          <w:sz w:val="28"/>
          <w:szCs w:val="28"/>
        </w:rPr>
      </w:pPr>
    </w:p>
    <w:p w:rsidR="00D62A39" w:rsidRPr="009A71DF" w:rsidRDefault="00D62A39" w:rsidP="007D7488">
      <w:pPr>
        <w:spacing w:after="0" w:line="360" w:lineRule="auto"/>
        <w:jc w:val="center"/>
        <w:rPr>
          <w:rFonts w:ascii="Times New Roman" w:hAnsi="Times New Roman"/>
          <w:b/>
          <w:sz w:val="28"/>
          <w:szCs w:val="28"/>
        </w:rPr>
      </w:pPr>
      <w:r w:rsidRPr="009A71DF">
        <w:rPr>
          <w:rFonts w:ascii="Times New Roman" w:hAnsi="Times New Roman"/>
          <w:b/>
          <w:sz w:val="28"/>
          <w:szCs w:val="28"/>
        </w:rPr>
        <w:t xml:space="preserve">1.2 Теоретические основы внутрихозяйственного контроля </w:t>
      </w:r>
      <w:r>
        <w:rPr>
          <w:rFonts w:ascii="Times New Roman" w:hAnsi="Times New Roman"/>
          <w:b/>
          <w:sz w:val="28"/>
          <w:szCs w:val="28"/>
        </w:rPr>
        <w:t xml:space="preserve">                      </w:t>
      </w:r>
      <w:r w:rsidRPr="009A71DF">
        <w:rPr>
          <w:rFonts w:ascii="Times New Roman" w:hAnsi="Times New Roman"/>
          <w:b/>
          <w:sz w:val="28"/>
          <w:szCs w:val="28"/>
        </w:rPr>
        <w:t>пр</w:t>
      </w:r>
      <w:r w:rsidRPr="009A71DF">
        <w:rPr>
          <w:rFonts w:ascii="Times New Roman" w:hAnsi="Times New Roman"/>
          <w:b/>
          <w:sz w:val="28"/>
          <w:szCs w:val="28"/>
        </w:rPr>
        <w:t>о</w:t>
      </w:r>
      <w:r w:rsidRPr="009A71DF">
        <w:rPr>
          <w:rFonts w:ascii="Times New Roman" w:hAnsi="Times New Roman"/>
          <w:b/>
          <w:sz w:val="28"/>
          <w:szCs w:val="28"/>
        </w:rPr>
        <w:t>изводственных запасов</w:t>
      </w:r>
    </w:p>
    <w:p w:rsidR="00D62A39" w:rsidRDefault="00D62A39" w:rsidP="006353D3">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Г.М. Пупко </w:t>
      </w:r>
      <w:r w:rsidRPr="006C3C2E">
        <w:rPr>
          <w:rFonts w:ascii="Times New Roman" w:hAnsi="Times New Roman"/>
          <w:sz w:val="28"/>
          <w:szCs w:val="28"/>
        </w:rPr>
        <w:t>считает, что внутренний контроль материалов в сельскохозяйс</w:t>
      </w:r>
      <w:r w:rsidRPr="006C3C2E">
        <w:rPr>
          <w:rFonts w:ascii="Times New Roman" w:hAnsi="Times New Roman"/>
          <w:sz w:val="28"/>
          <w:szCs w:val="28"/>
        </w:rPr>
        <w:t>т</w:t>
      </w:r>
      <w:r w:rsidRPr="006C3C2E">
        <w:rPr>
          <w:rFonts w:ascii="Times New Roman" w:hAnsi="Times New Roman"/>
          <w:sz w:val="28"/>
          <w:szCs w:val="28"/>
        </w:rPr>
        <w:t>венных организациях является инструментом антикризисного управления. Ант</w:t>
      </w:r>
      <w:r w:rsidRPr="006C3C2E">
        <w:rPr>
          <w:rFonts w:ascii="Times New Roman" w:hAnsi="Times New Roman"/>
          <w:sz w:val="28"/>
          <w:szCs w:val="28"/>
        </w:rPr>
        <w:t>и</w:t>
      </w:r>
      <w:r w:rsidRPr="006C3C2E">
        <w:rPr>
          <w:rFonts w:ascii="Times New Roman" w:hAnsi="Times New Roman"/>
          <w:sz w:val="28"/>
          <w:szCs w:val="28"/>
        </w:rPr>
        <w:t>кризисное управление организацией тесно связано с вопросами внутреннего ко</w:t>
      </w:r>
      <w:r w:rsidRPr="006C3C2E">
        <w:rPr>
          <w:rFonts w:ascii="Times New Roman" w:hAnsi="Times New Roman"/>
          <w:sz w:val="28"/>
          <w:szCs w:val="28"/>
        </w:rPr>
        <w:t>н</w:t>
      </w:r>
      <w:r w:rsidRPr="006C3C2E">
        <w:rPr>
          <w:rFonts w:ascii="Times New Roman" w:hAnsi="Times New Roman"/>
          <w:sz w:val="28"/>
          <w:szCs w:val="28"/>
        </w:rPr>
        <w:t>троля, ведь для того, чтобы понять проблемы организации, необходимо провести внутренние проверки</w:t>
      </w:r>
      <w:r>
        <w:rPr>
          <w:rFonts w:ascii="Times New Roman" w:hAnsi="Times New Roman"/>
          <w:sz w:val="28"/>
          <w:szCs w:val="28"/>
        </w:rPr>
        <w:t xml:space="preserve"> </w:t>
      </w:r>
      <w:r w:rsidRPr="006C3C2E">
        <w:rPr>
          <w:rFonts w:ascii="Times New Roman" w:hAnsi="Times New Roman"/>
          <w:sz w:val="28"/>
          <w:szCs w:val="28"/>
        </w:rPr>
        <w:t>[52.</w:t>
      </w:r>
      <w:r>
        <w:rPr>
          <w:rFonts w:ascii="Times New Roman" w:hAnsi="Times New Roman"/>
          <w:sz w:val="28"/>
          <w:szCs w:val="28"/>
          <w:lang w:val="en-US"/>
        </w:rPr>
        <w:t>c</w:t>
      </w:r>
      <w:r w:rsidRPr="006C3C2E">
        <w:rPr>
          <w:rFonts w:ascii="Times New Roman" w:hAnsi="Times New Roman"/>
          <w:sz w:val="28"/>
          <w:szCs w:val="28"/>
        </w:rPr>
        <w:t>.120].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Удалов</w:t>
      </w:r>
      <w:r w:rsidRPr="009C0D80">
        <w:rPr>
          <w:rFonts w:ascii="Times New Roman" w:hAnsi="Times New Roman"/>
          <w:sz w:val="28"/>
          <w:szCs w:val="28"/>
        </w:rPr>
        <w:t xml:space="preserve"> А.А</w:t>
      </w:r>
      <w:r>
        <w:rPr>
          <w:rFonts w:ascii="Times New Roman" w:hAnsi="Times New Roman"/>
          <w:sz w:val="28"/>
          <w:szCs w:val="28"/>
        </w:rPr>
        <w:t xml:space="preserve"> у</w:t>
      </w:r>
      <w:r>
        <w:rPr>
          <w:rFonts w:ascii="Times New Roman" w:hAnsi="Times New Roman"/>
          <w:sz w:val="28"/>
          <w:szCs w:val="28"/>
        </w:rPr>
        <w:t>т</w:t>
      </w:r>
      <w:r>
        <w:rPr>
          <w:rFonts w:ascii="Times New Roman" w:hAnsi="Times New Roman"/>
          <w:sz w:val="28"/>
          <w:szCs w:val="28"/>
        </w:rPr>
        <w:t>верждал, что о</w:t>
      </w:r>
      <w:r w:rsidRPr="00D012AF">
        <w:rPr>
          <w:rFonts w:ascii="Times New Roman" w:hAnsi="Times New Roman"/>
          <w:sz w:val="28"/>
          <w:szCs w:val="28"/>
        </w:rPr>
        <w:t>сновная часть материальных ресурсов применяется в промышле</w:t>
      </w:r>
      <w:r w:rsidRPr="00D012AF">
        <w:rPr>
          <w:rFonts w:ascii="Times New Roman" w:hAnsi="Times New Roman"/>
          <w:sz w:val="28"/>
          <w:szCs w:val="28"/>
        </w:rPr>
        <w:t>н</w:t>
      </w:r>
      <w:r w:rsidRPr="00D012AF">
        <w:rPr>
          <w:rFonts w:ascii="Times New Roman" w:hAnsi="Times New Roman"/>
          <w:sz w:val="28"/>
          <w:szCs w:val="28"/>
        </w:rPr>
        <w:t>ности, строительстве, сельском хозяйстве, это, прежде всего, – сырье, основные и вспомогательные материалы, электроэнергия, топливо, различные изделия. Мат</w:t>
      </w:r>
      <w:r w:rsidRPr="00D012AF">
        <w:rPr>
          <w:rFonts w:ascii="Times New Roman" w:hAnsi="Times New Roman"/>
          <w:sz w:val="28"/>
          <w:szCs w:val="28"/>
        </w:rPr>
        <w:t>е</w:t>
      </w:r>
      <w:r w:rsidRPr="00D012AF">
        <w:rPr>
          <w:rFonts w:ascii="Times New Roman" w:hAnsi="Times New Roman"/>
          <w:sz w:val="28"/>
          <w:szCs w:val="28"/>
        </w:rPr>
        <w:t>риальные ресурсы целесообразно использовать рационально и эффективно, пов</w:t>
      </w:r>
      <w:r w:rsidRPr="00D012AF">
        <w:rPr>
          <w:rFonts w:ascii="Times New Roman" w:hAnsi="Times New Roman"/>
          <w:sz w:val="28"/>
          <w:szCs w:val="28"/>
        </w:rPr>
        <w:t>ы</w:t>
      </w:r>
      <w:r w:rsidRPr="00D012AF">
        <w:rPr>
          <w:rFonts w:ascii="Times New Roman" w:hAnsi="Times New Roman"/>
          <w:sz w:val="28"/>
          <w:szCs w:val="28"/>
        </w:rPr>
        <w:t>шая уровень автоматизации учетно-вычислительных работ. Для обеспечения с</w:t>
      </w:r>
      <w:r w:rsidRPr="00D012AF">
        <w:rPr>
          <w:rFonts w:ascii="Times New Roman" w:hAnsi="Times New Roman"/>
          <w:sz w:val="28"/>
          <w:szCs w:val="28"/>
        </w:rPr>
        <w:t>о</w:t>
      </w:r>
      <w:r w:rsidRPr="00D012AF">
        <w:rPr>
          <w:rFonts w:ascii="Times New Roman" w:hAnsi="Times New Roman"/>
          <w:sz w:val="28"/>
          <w:szCs w:val="28"/>
        </w:rPr>
        <w:t>хранности производственных запасов, проверка должна обратить внимание на правила приемки, хранения и о</w:t>
      </w:r>
      <w:r w:rsidRPr="00D012AF">
        <w:rPr>
          <w:rFonts w:ascii="Times New Roman" w:hAnsi="Times New Roman"/>
          <w:sz w:val="28"/>
          <w:szCs w:val="28"/>
        </w:rPr>
        <w:t>т</w:t>
      </w:r>
      <w:r w:rsidRPr="00D012AF">
        <w:rPr>
          <w:rFonts w:ascii="Times New Roman" w:hAnsi="Times New Roman"/>
          <w:sz w:val="28"/>
          <w:szCs w:val="28"/>
        </w:rPr>
        <w:t>пуска материально- производственных запасов, а также на наличие складских помещений. В ходе контроля необходимо проверить соблюдение норм запасов и расходования материальных ресурсов, комплекту</w:t>
      </w:r>
      <w:r w:rsidRPr="00D012AF">
        <w:rPr>
          <w:rFonts w:ascii="Times New Roman" w:hAnsi="Times New Roman"/>
          <w:sz w:val="28"/>
          <w:szCs w:val="28"/>
        </w:rPr>
        <w:t>ю</w:t>
      </w:r>
      <w:r w:rsidRPr="00D012AF">
        <w:rPr>
          <w:rFonts w:ascii="Times New Roman" w:hAnsi="Times New Roman"/>
          <w:sz w:val="28"/>
          <w:szCs w:val="28"/>
        </w:rPr>
        <w:t>щих изделий, деталей и узлов в производстве. Изучение экономической сущности материально- прои</w:t>
      </w:r>
      <w:r w:rsidRPr="00D012AF">
        <w:rPr>
          <w:rFonts w:ascii="Times New Roman" w:hAnsi="Times New Roman"/>
          <w:sz w:val="28"/>
          <w:szCs w:val="28"/>
        </w:rPr>
        <w:t>з</w:t>
      </w:r>
      <w:r w:rsidRPr="00D012AF">
        <w:rPr>
          <w:rFonts w:ascii="Times New Roman" w:hAnsi="Times New Roman"/>
          <w:sz w:val="28"/>
          <w:szCs w:val="28"/>
        </w:rPr>
        <w:t>водственных запасов будет более полным, если рассмотреть их раз</w:t>
      </w:r>
      <w:r>
        <w:rPr>
          <w:rFonts w:ascii="Times New Roman" w:hAnsi="Times New Roman"/>
          <w:sz w:val="28"/>
          <w:szCs w:val="28"/>
        </w:rPr>
        <w:t>носторо</w:t>
      </w:r>
      <w:r>
        <w:rPr>
          <w:rFonts w:ascii="Times New Roman" w:hAnsi="Times New Roman"/>
          <w:sz w:val="28"/>
          <w:szCs w:val="28"/>
        </w:rPr>
        <w:t>н</w:t>
      </w:r>
      <w:r>
        <w:rPr>
          <w:rFonts w:ascii="Times New Roman" w:hAnsi="Times New Roman"/>
          <w:sz w:val="28"/>
          <w:szCs w:val="28"/>
        </w:rPr>
        <w:t>нюю классификацию.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При учете запасов особое внимание уделяется определению суммы з</w:t>
      </w:r>
      <w:r w:rsidRPr="00D012AF">
        <w:rPr>
          <w:rFonts w:ascii="Times New Roman" w:hAnsi="Times New Roman"/>
          <w:sz w:val="28"/>
          <w:szCs w:val="28"/>
        </w:rPr>
        <w:t>а</w:t>
      </w:r>
      <w:r w:rsidRPr="00D012AF">
        <w:rPr>
          <w:rFonts w:ascii="Times New Roman" w:hAnsi="Times New Roman"/>
          <w:sz w:val="28"/>
          <w:szCs w:val="28"/>
        </w:rPr>
        <w:t>трат, которая признается в качестве актива и переносится на будущие периоды до пр</w:t>
      </w:r>
      <w:r w:rsidRPr="00D012AF">
        <w:rPr>
          <w:rFonts w:ascii="Times New Roman" w:hAnsi="Times New Roman"/>
          <w:sz w:val="28"/>
          <w:szCs w:val="28"/>
        </w:rPr>
        <w:t>и</w:t>
      </w:r>
      <w:r w:rsidRPr="00D012AF">
        <w:rPr>
          <w:rFonts w:ascii="Times New Roman" w:hAnsi="Times New Roman"/>
          <w:sz w:val="28"/>
          <w:szCs w:val="28"/>
        </w:rPr>
        <w:t>знания соответствующей выручки. Международный стандарт финансовой отче</w:t>
      </w:r>
      <w:r w:rsidRPr="00D012AF">
        <w:rPr>
          <w:rFonts w:ascii="Times New Roman" w:hAnsi="Times New Roman"/>
          <w:sz w:val="28"/>
          <w:szCs w:val="28"/>
        </w:rPr>
        <w:t>т</w:t>
      </w:r>
      <w:r w:rsidRPr="00D012AF">
        <w:rPr>
          <w:rFonts w:ascii="Times New Roman" w:hAnsi="Times New Roman"/>
          <w:sz w:val="28"/>
          <w:szCs w:val="28"/>
        </w:rPr>
        <w:t>ности (IAS) 2 «Запасы» содержит указания по определению затрат и их посл</w:t>
      </w:r>
      <w:r w:rsidRPr="00D012AF">
        <w:rPr>
          <w:rFonts w:ascii="Times New Roman" w:hAnsi="Times New Roman"/>
          <w:sz w:val="28"/>
          <w:szCs w:val="28"/>
        </w:rPr>
        <w:t>е</w:t>
      </w:r>
      <w:r w:rsidRPr="00D012AF">
        <w:rPr>
          <w:rFonts w:ascii="Times New Roman" w:hAnsi="Times New Roman"/>
          <w:sz w:val="28"/>
          <w:szCs w:val="28"/>
        </w:rPr>
        <w:t>дующему признанию в качестве расходов, включая любое списание до чистой ц</w:t>
      </w:r>
      <w:r w:rsidRPr="00D012AF">
        <w:rPr>
          <w:rFonts w:ascii="Times New Roman" w:hAnsi="Times New Roman"/>
          <w:sz w:val="28"/>
          <w:szCs w:val="28"/>
        </w:rPr>
        <w:t>е</w:t>
      </w:r>
      <w:r w:rsidRPr="00D012AF">
        <w:rPr>
          <w:rFonts w:ascii="Times New Roman" w:hAnsi="Times New Roman"/>
          <w:sz w:val="28"/>
          <w:szCs w:val="28"/>
        </w:rPr>
        <w:t>ны продажи, а также содержит указания относительно способов расчета себесто</w:t>
      </w:r>
      <w:r w:rsidRPr="00D012AF">
        <w:rPr>
          <w:rFonts w:ascii="Times New Roman" w:hAnsi="Times New Roman"/>
          <w:sz w:val="28"/>
          <w:szCs w:val="28"/>
        </w:rPr>
        <w:t>и</w:t>
      </w:r>
      <w:r w:rsidRPr="00D012AF">
        <w:rPr>
          <w:rFonts w:ascii="Times New Roman" w:hAnsi="Times New Roman"/>
          <w:sz w:val="28"/>
          <w:szCs w:val="28"/>
        </w:rPr>
        <w:t>мости, используемые</w:t>
      </w:r>
      <w:r>
        <w:rPr>
          <w:rFonts w:ascii="Times New Roman" w:hAnsi="Times New Roman"/>
          <w:sz w:val="28"/>
          <w:szCs w:val="28"/>
        </w:rPr>
        <w:t xml:space="preserve"> для отнесения затрат на запасы </w:t>
      </w:r>
      <w:r w:rsidRPr="00D012AF">
        <w:rPr>
          <w:rFonts w:ascii="Times New Roman" w:hAnsi="Times New Roman"/>
          <w:sz w:val="28"/>
          <w:szCs w:val="28"/>
        </w:rPr>
        <w:t>[</w:t>
      </w:r>
      <w:r>
        <w:rPr>
          <w:rFonts w:ascii="Times New Roman" w:hAnsi="Times New Roman"/>
          <w:sz w:val="28"/>
          <w:szCs w:val="28"/>
        </w:rPr>
        <w:t>59</w:t>
      </w:r>
      <w:r w:rsidRPr="00CD05C1">
        <w:rPr>
          <w:rFonts w:ascii="Times New Roman" w:hAnsi="Times New Roman"/>
          <w:sz w:val="28"/>
          <w:szCs w:val="28"/>
        </w:rPr>
        <w:t>.</w:t>
      </w:r>
      <w:r>
        <w:rPr>
          <w:rFonts w:ascii="Times New Roman" w:hAnsi="Times New Roman"/>
          <w:sz w:val="28"/>
          <w:szCs w:val="28"/>
          <w:lang w:val="en-US"/>
        </w:rPr>
        <w:t>c</w:t>
      </w:r>
      <w:r w:rsidRPr="00CD05C1">
        <w:rPr>
          <w:rFonts w:ascii="Times New Roman" w:hAnsi="Times New Roman"/>
          <w:sz w:val="28"/>
          <w:szCs w:val="28"/>
        </w:rPr>
        <w:t>.362</w:t>
      </w:r>
      <w:r w:rsidRPr="00D012AF">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t xml:space="preserve">В свою очередь </w:t>
      </w:r>
      <w:r w:rsidRPr="009A7451">
        <w:rPr>
          <w:rFonts w:ascii="Times New Roman" w:hAnsi="Times New Roman"/>
          <w:sz w:val="28"/>
          <w:szCs w:val="28"/>
        </w:rPr>
        <w:t>Бурцев В.В</w:t>
      </w:r>
      <w:r>
        <w:rPr>
          <w:rFonts w:ascii="Times New Roman" w:hAnsi="Times New Roman"/>
          <w:sz w:val="28"/>
          <w:szCs w:val="28"/>
        </w:rPr>
        <w:t>. писал:</w:t>
      </w:r>
      <w:r w:rsidRPr="009A7451">
        <w:rPr>
          <w:rFonts w:ascii="Times New Roman" w:hAnsi="Times New Roman"/>
          <w:sz w:val="28"/>
          <w:szCs w:val="28"/>
        </w:rPr>
        <w:t xml:space="preserve"> </w:t>
      </w:r>
      <w:r>
        <w:rPr>
          <w:rFonts w:ascii="Times New Roman" w:hAnsi="Times New Roman"/>
          <w:sz w:val="28"/>
          <w:szCs w:val="28"/>
        </w:rPr>
        <w:t>п</w:t>
      </w:r>
      <w:r w:rsidRPr="00D012AF">
        <w:rPr>
          <w:rFonts w:ascii="Times New Roman" w:hAnsi="Times New Roman"/>
          <w:sz w:val="28"/>
          <w:szCs w:val="28"/>
        </w:rPr>
        <w:t>ри проверке использования материальных ресурсов в прои</w:t>
      </w:r>
      <w:r w:rsidRPr="00D012AF">
        <w:rPr>
          <w:rFonts w:ascii="Times New Roman" w:hAnsi="Times New Roman"/>
          <w:sz w:val="28"/>
          <w:szCs w:val="28"/>
        </w:rPr>
        <w:t>з</w:t>
      </w:r>
      <w:r w:rsidRPr="00D012AF">
        <w:rPr>
          <w:rFonts w:ascii="Times New Roman" w:hAnsi="Times New Roman"/>
          <w:sz w:val="28"/>
          <w:szCs w:val="28"/>
        </w:rPr>
        <w:t>водстве руководствуются основными положениями по составу затрат, включа</w:t>
      </w:r>
      <w:r w:rsidRPr="00D012AF">
        <w:rPr>
          <w:rFonts w:ascii="Times New Roman" w:hAnsi="Times New Roman"/>
          <w:sz w:val="28"/>
          <w:szCs w:val="28"/>
        </w:rPr>
        <w:t>е</w:t>
      </w:r>
      <w:r w:rsidRPr="00D012AF">
        <w:rPr>
          <w:rFonts w:ascii="Times New Roman" w:hAnsi="Times New Roman"/>
          <w:sz w:val="28"/>
          <w:szCs w:val="28"/>
        </w:rPr>
        <w:t>мых в себест</w:t>
      </w:r>
      <w:r>
        <w:rPr>
          <w:rFonts w:ascii="Times New Roman" w:hAnsi="Times New Roman"/>
          <w:sz w:val="28"/>
          <w:szCs w:val="28"/>
        </w:rPr>
        <w:t>оимость продукции</w:t>
      </w:r>
      <w:r w:rsidRPr="00D012AF">
        <w:rPr>
          <w:rFonts w:ascii="Times New Roman" w:hAnsi="Times New Roman"/>
          <w:sz w:val="28"/>
          <w:szCs w:val="28"/>
        </w:rPr>
        <w:t xml:space="preserve"> и Методическими рекомендациями по планир</w:t>
      </w:r>
      <w:r w:rsidRPr="00D012AF">
        <w:rPr>
          <w:rFonts w:ascii="Times New Roman" w:hAnsi="Times New Roman"/>
          <w:sz w:val="28"/>
          <w:szCs w:val="28"/>
        </w:rPr>
        <w:t>о</w:t>
      </w:r>
      <w:r w:rsidRPr="00D012AF">
        <w:rPr>
          <w:rFonts w:ascii="Times New Roman" w:hAnsi="Times New Roman"/>
          <w:sz w:val="28"/>
          <w:szCs w:val="28"/>
        </w:rPr>
        <w:t>ванию и калькулированию себестоимости (работ, услуг), разработанными и у</w:t>
      </w:r>
      <w:r w:rsidRPr="00D012AF">
        <w:rPr>
          <w:rFonts w:ascii="Times New Roman" w:hAnsi="Times New Roman"/>
          <w:sz w:val="28"/>
          <w:szCs w:val="28"/>
        </w:rPr>
        <w:t>т</w:t>
      </w:r>
      <w:r w:rsidRPr="00D012AF">
        <w:rPr>
          <w:rFonts w:ascii="Times New Roman" w:hAnsi="Times New Roman"/>
          <w:sz w:val="28"/>
          <w:szCs w:val="28"/>
        </w:rPr>
        <w:t>вержденными соответствующими министерствами, и ведомствами. Основными источниками проверки являются накопительные ведомости по расходу матери</w:t>
      </w:r>
      <w:r w:rsidRPr="00D012AF">
        <w:rPr>
          <w:rFonts w:ascii="Times New Roman" w:hAnsi="Times New Roman"/>
          <w:sz w:val="28"/>
          <w:szCs w:val="28"/>
        </w:rPr>
        <w:t>а</w:t>
      </w:r>
      <w:r w:rsidRPr="00D012AF">
        <w:rPr>
          <w:rFonts w:ascii="Times New Roman" w:hAnsi="Times New Roman"/>
          <w:sz w:val="28"/>
          <w:szCs w:val="28"/>
        </w:rPr>
        <w:lastRenderedPageBreak/>
        <w:t>лов/журнал-ордер по кредиту счета 10 «Матери</w:t>
      </w:r>
      <w:r w:rsidRPr="00D012AF">
        <w:rPr>
          <w:rFonts w:ascii="Times New Roman" w:hAnsi="Times New Roman"/>
          <w:sz w:val="28"/>
          <w:szCs w:val="28"/>
        </w:rPr>
        <w:t>а</w:t>
      </w:r>
      <w:r w:rsidRPr="00D012AF">
        <w:rPr>
          <w:rFonts w:ascii="Times New Roman" w:hAnsi="Times New Roman"/>
          <w:sz w:val="28"/>
          <w:szCs w:val="28"/>
        </w:rPr>
        <w:t>лы», сальдовые или оборотные ведомости о движении материалов, карточки или книги складского учета матери</w:t>
      </w:r>
      <w:r w:rsidRPr="00D012AF">
        <w:rPr>
          <w:rFonts w:ascii="Times New Roman" w:hAnsi="Times New Roman"/>
          <w:sz w:val="28"/>
          <w:szCs w:val="28"/>
        </w:rPr>
        <w:t>а</w:t>
      </w:r>
      <w:r w:rsidRPr="00D012AF">
        <w:rPr>
          <w:rFonts w:ascii="Times New Roman" w:hAnsi="Times New Roman"/>
          <w:sz w:val="28"/>
          <w:szCs w:val="28"/>
        </w:rPr>
        <w:t>лов, первичные документы по использов</w:t>
      </w:r>
      <w:r w:rsidRPr="00D012AF">
        <w:rPr>
          <w:rFonts w:ascii="Times New Roman" w:hAnsi="Times New Roman"/>
          <w:sz w:val="28"/>
          <w:szCs w:val="28"/>
        </w:rPr>
        <w:t>а</w:t>
      </w:r>
      <w:r w:rsidRPr="00D012AF">
        <w:rPr>
          <w:rFonts w:ascii="Times New Roman" w:hAnsi="Times New Roman"/>
          <w:sz w:val="28"/>
          <w:szCs w:val="28"/>
        </w:rPr>
        <w:t>нию материалов в производстве и другие</w:t>
      </w:r>
      <w:r w:rsidRPr="0059660F">
        <w:rPr>
          <w:rFonts w:ascii="Times New Roman" w:hAnsi="Times New Roman"/>
          <w:sz w:val="28"/>
          <w:szCs w:val="28"/>
        </w:rPr>
        <w:t xml:space="preserve"> [23]</w:t>
      </w:r>
      <w:r w:rsidRPr="00D012AF">
        <w:rPr>
          <w:rFonts w:ascii="Times New Roman" w:hAnsi="Times New Roman"/>
          <w:sz w:val="28"/>
          <w:szCs w:val="28"/>
        </w:rPr>
        <w:t>.</w:t>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C0D80">
        <w:rPr>
          <w:rFonts w:ascii="Times New Roman" w:hAnsi="Times New Roman"/>
          <w:sz w:val="28"/>
          <w:szCs w:val="28"/>
        </w:rPr>
        <w:t>Удалов, А.А.</w:t>
      </w:r>
      <w:r w:rsidRPr="0059660F">
        <w:rPr>
          <w:rFonts w:ascii="Times New Roman" w:hAnsi="Times New Roman"/>
          <w:sz w:val="28"/>
          <w:szCs w:val="28"/>
        </w:rPr>
        <w:t xml:space="preserve"> </w:t>
      </w:r>
      <w:r>
        <w:rPr>
          <w:rFonts w:ascii="Times New Roman" w:hAnsi="Times New Roman"/>
          <w:sz w:val="28"/>
          <w:szCs w:val="28"/>
        </w:rPr>
        <w:t>разработал собственную метод</w:t>
      </w:r>
      <w:r>
        <w:rPr>
          <w:rFonts w:ascii="Times New Roman" w:hAnsi="Times New Roman"/>
          <w:sz w:val="28"/>
          <w:szCs w:val="28"/>
        </w:rPr>
        <w:t>и</w:t>
      </w:r>
      <w:r>
        <w:rPr>
          <w:rFonts w:ascii="Times New Roman" w:hAnsi="Times New Roman"/>
          <w:sz w:val="28"/>
          <w:szCs w:val="28"/>
        </w:rPr>
        <w:t>ку проведения контроля производственных запасов, он утверждал:</w:t>
      </w:r>
      <w:r w:rsidRPr="009C0D80">
        <w:rPr>
          <w:rFonts w:ascii="Times New Roman" w:hAnsi="Times New Roman"/>
          <w:sz w:val="28"/>
          <w:szCs w:val="28"/>
        </w:rPr>
        <w:t xml:space="preserve"> </w:t>
      </w:r>
      <w:r>
        <w:rPr>
          <w:rFonts w:ascii="Times New Roman" w:hAnsi="Times New Roman"/>
          <w:sz w:val="28"/>
          <w:szCs w:val="28"/>
        </w:rPr>
        <w:t>в</w:t>
      </w:r>
      <w:r w:rsidRPr="00D012AF">
        <w:rPr>
          <w:rFonts w:ascii="Times New Roman" w:hAnsi="Times New Roman"/>
          <w:sz w:val="28"/>
          <w:szCs w:val="28"/>
        </w:rPr>
        <w:t xml:space="preserve"> первую оч</w:t>
      </w:r>
      <w:r w:rsidRPr="00D012AF">
        <w:rPr>
          <w:rFonts w:ascii="Times New Roman" w:hAnsi="Times New Roman"/>
          <w:sz w:val="28"/>
          <w:szCs w:val="28"/>
        </w:rPr>
        <w:t>е</w:t>
      </w:r>
      <w:r w:rsidRPr="00D012AF">
        <w:rPr>
          <w:rFonts w:ascii="Times New Roman" w:hAnsi="Times New Roman"/>
          <w:sz w:val="28"/>
          <w:szCs w:val="28"/>
        </w:rPr>
        <w:t>редь при проверке следует установить соответствие данных складского учета да</w:t>
      </w:r>
      <w:r w:rsidRPr="00D012AF">
        <w:rPr>
          <w:rFonts w:ascii="Times New Roman" w:hAnsi="Times New Roman"/>
          <w:sz w:val="28"/>
          <w:szCs w:val="28"/>
        </w:rPr>
        <w:t>н</w:t>
      </w:r>
      <w:r w:rsidRPr="00D012AF">
        <w:rPr>
          <w:rFonts w:ascii="Times New Roman" w:hAnsi="Times New Roman"/>
          <w:sz w:val="28"/>
          <w:szCs w:val="28"/>
        </w:rPr>
        <w:t>ным синтетического учета по счету «Материалы», для чего общий итог ведомости остатков на конец месяца сверяют с остатками на конец месяца, которые привед</w:t>
      </w:r>
      <w:r w:rsidRPr="00D012AF">
        <w:rPr>
          <w:rFonts w:ascii="Times New Roman" w:hAnsi="Times New Roman"/>
          <w:sz w:val="28"/>
          <w:szCs w:val="28"/>
        </w:rPr>
        <w:t>е</w:t>
      </w:r>
      <w:r w:rsidRPr="00D012AF">
        <w:rPr>
          <w:rFonts w:ascii="Times New Roman" w:hAnsi="Times New Roman"/>
          <w:sz w:val="28"/>
          <w:szCs w:val="28"/>
        </w:rPr>
        <w:t>ны в ведомости учета материальных ценностей, товаров и тары. Такое сравнение следует пр</w:t>
      </w:r>
      <w:r w:rsidRPr="00D012AF">
        <w:rPr>
          <w:rFonts w:ascii="Times New Roman" w:hAnsi="Times New Roman"/>
          <w:sz w:val="28"/>
          <w:szCs w:val="28"/>
        </w:rPr>
        <w:t>о</w:t>
      </w:r>
      <w:r w:rsidRPr="00D012AF">
        <w:rPr>
          <w:rFonts w:ascii="Times New Roman" w:hAnsi="Times New Roman"/>
          <w:sz w:val="28"/>
          <w:szCs w:val="28"/>
        </w:rPr>
        <w:t>водить по каждому складу в отдельности на 1-е число проверяемого периода</w:t>
      </w:r>
      <w:r>
        <w:rPr>
          <w:rFonts w:ascii="Times New Roman" w:hAnsi="Times New Roman"/>
          <w:sz w:val="28"/>
          <w:szCs w:val="28"/>
        </w:rPr>
        <w:t>.</w:t>
      </w:r>
      <w:r>
        <w:rPr>
          <w:rFonts w:ascii="Times New Roman" w:hAnsi="Times New Roman"/>
          <w:sz w:val="28"/>
          <w:szCs w:val="28"/>
        </w:rPr>
        <w:tab/>
      </w:r>
      <w:r w:rsidRPr="00D012AF">
        <w:rPr>
          <w:rFonts w:ascii="Times New Roman" w:hAnsi="Times New Roman"/>
          <w:sz w:val="28"/>
          <w:szCs w:val="28"/>
        </w:rPr>
        <w:t>Общие обороты выбытия материалов за месяц по всем складам и о</w:t>
      </w:r>
      <w:r w:rsidRPr="00D012AF">
        <w:rPr>
          <w:rFonts w:ascii="Times New Roman" w:hAnsi="Times New Roman"/>
          <w:sz w:val="28"/>
          <w:szCs w:val="28"/>
        </w:rPr>
        <w:t>с</w:t>
      </w:r>
      <w:r w:rsidRPr="00D012AF">
        <w:rPr>
          <w:rFonts w:ascii="Times New Roman" w:hAnsi="Times New Roman"/>
          <w:sz w:val="28"/>
          <w:szCs w:val="28"/>
        </w:rPr>
        <w:t>татки материалов на конец месяца, приведенные в ведомости, сверяют с кредит</w:t>
      </w:r>
      <w:r w:rsidRPr="00D012AF">
        <w:rPr>
          <w:rFonts w:ascii="Times New Roman" w:hAnsi="Times New Roman"/>
          <w:sz w:val="28"/>
          <w:szCs w:val="28"/>
        </w:rPr>
        <w:t>о</w:t>
      </w:r>
      <w:r w:rsidRPr="00D012AF">
        <w:rPr>
          <w:rFonts w:ascii="Times New Roman" w:hAnsi="Times New Roman"/>
          <w:sz w:val="28"/>
          <w:szCs w:val="28"/>
        </w:rPr>
        <w:t>вым оборотом и остатками по счету 10 «Материалы» в Главной книге. При уст</w:t>
      </w:r>
      <w:r w:rsidRPr="00D012AF">
        <w:rPr>
          <w:rFonts w:ascii="Times New Roman" w:hAnsi="Times New Roman"/>
          <w:sz w:val="28"/>
          <w:szCs w:val="28"/>
        </w:rPr>
        <w:t>а</w:t>
      </w:r>
      <w:r w:rsidRPr="00D012AF">
        <w:rPr>
          <w:rFonts w:ascii="Times New Roman" w:hAnsi="Times New Roman"/>
          <w:sz w:val="28"/>
          <w:szCs w:val="28"/>
        </w:rPr>
        <w:t>новлении отклонений устанавливаются их причины и виновн</w:t>
      </w:r>
      <w:r>
        <w:rPr>
          <w:rFonts w:ascii="Times New Roman" w:hAnsi="Times New Roman"/>
          <w:sz w:val="28"/>
          <w:szCs w:val="28"/>
        </w:rPr>
        <w:t>ые лица. Далее пр</w:t>
      </w:r>
      <w:r>
        <w:rPr>
          <w:rFonts w:ascii="Times New Roman" w:hAnsi="Times New Roman"/>
          <w:sz w:val="28"/>
          <w:szCs w:val="28"/>
        </w:rPr>
        <w:t>о</w:t>
      </w:r>
      <w:r>
        <w:rPr>
          <w:rFonts w:ascii="Times New Roman" w:hAnsi="Times New Roman"/>
          <w:sz w:val="28"/>
          <w:szCs w:val="28"/>
        </w:rPr>
        <w:t>веряющий</w:t>
      </w:r>
      <w:r w:rsidRPr="00D012AF">
        <w:rPr>
          <w:rFonts w:ascii="Times New Roman" w:hAnsi="Times New Roman"/>
          <w:sz w:val="28"/>
          <w:szCs w:val="28"/>
        </w:rPr>
        <w:t xml:space="preserve"> переходит к проверке совершенных операций по отпуску материалов в производство. В данном случае необходимо использовать накопительные ведом</w:t>
      </w:r>
      <w:r w:rsidRPr="00D012AF">
        <w:rPr>
          <w:rFonts w:ascii="Times New Roman" w:hAnsi="Times New Roman"/>
          <w:sz w:val="28"/>
          <w:szCs w:val="28"/>
        </w:rPr>
        <w:t>о</w:t>
      </w:r>
      <w:r w:rsidRPr="00D012AF">
        <w:rPr>
          <w:rFonts w:ascii="Times New Roman" w:hAnsi="Times New Roman"/>
          <w:sz w:val="28"/>
          <w:szCs w:val="28"/>
        </w:rPr>
        <w:t>сти по расходу материалов c складов, составленные на основе расходных док</w:t>
      </w:r>
      <w:r w:rsidRPr="00D012AF">
        <w:rPr>
          <w:rFonts w:ascii="Times New Roman" w:hAnsi="Times New Roman"/>
          <w:sz w:val="28"/>
          <w:szCs w:val="28"/>
        </w:rPr>
        <w:t>у</w:t>
      </w:r>
      <w:r w:rsidRPr="00D012AF">
        <w:rPr>
          <w:rFonts w:ascii="Times New Roman" w:hAnsi="Times New Roman"/>
          <w:sz w:val="28"/>
          <w:szCs w:val="28"/>
        </w:rPr>
        <w:t>ментов. Если документооборот по отпуску материалов в производстве бол</w:t>
      </w:r>
      <w:r w:rsidRPr="00D012AF">
        <w:rPr>
          <w:rFonts w:ascii="Times New Roman" w:hAnsi="Times New Roman"/>
          <w:sz w:val="28"/>
          <w:szCs w:val="28"/>
        </w:rPr>
        <w:t>ь</w:t>
      </w:r>
      <w:r w:rsidRPr="00D012AF">
        <w:rPr>
          <w:rFonts w:ascii="Times New Roman" w:hAnsi="Times New Roman"/>
          <w:sz w:val="28"/>
          <w:szCs w:val="28"/>
        </w:rPr>
        <w:t>шой, проверяющие должны выбрать</w:t>
      </w:r>
      <w:r>
        <w:rPr>
          <w:rFonts w:ascii="Times New Roman" w:hAnsi="Times New Roman"/>
          <w:sz w:val="28"/>
          <w:szCs w:val="28"/>
        </w:rPr>
        <w:t xml:space="preserve"> документы по интервалу. </w:t>
      </w:r>
      <w:r w:rsidRPr="00D012AF">
        <w:rPr>
          <w:rFonts w:ascii="Times New Roman" w:hAnsi="Times New Roman"/>
          <w:sz w:val="28"/>
          <w:szCs w:val="28"/>
        </w:rPr>
        <w:t>Отделы матер</w:t>
      </w:r>
      <w:r w:rsidRPr="00D012AF">
        <w:rPr>
          <w:rFonts w:ascii="Times New Roman" w:hAnsi="Times New Roman"/>
          <w:sz w:val="28"/>
          <w:szCs w:val="28"/>
        </w:rPr>
        <w:t>и</w:t>
      </w:r>
      <w:r w:rsidRPr="00D012AF">
        <w:rPr>
          <w:rFonts w:ascii="Times New Roman" w:hAnsi="Times New Roman"/>
          <w:sz w:val="28"/>
          <w:szCs w:val="28"/>
        </w:rPr>
        <w:t>ально-технического снабжения или плановые отделы на основе установленных норм расхода материалов на выпуск определенного вида изделий разрабатывают лим</w:t>
      </w:r>
      <w:r w:rsidRPr="00D012AF">
        <w:rPr>
          <w:rFonts w:ascii="Times New Roman" w:hAnsi="Times New Roman"/>
          <w:sz w:val="28"/>
          <w:szCs w:val="28"/>
        </w:rPr>
        <w:t>и</w:t>
      </w:r>
      <w:r w:rsidRPr="00D012AF">
        <w:rPr>
          <w:rFonts w:ascii="Times New Roman" w:hAnsi="Times New Roman"/>
          <w:sz w:val="28"/>
          <w:szCs w:val="28"/>
        </w:rPr>
        <w:t>ты отпуска материалов в производство, и отпуск их производит</w:t>
      </w:r>
      <w:r>
        <w:rPr>
          <w:rFonts w:ascii="Times New Roman" w:hAnsi="Times New Roman"/>
          <w:sz w:val="28"/>
          <w:szCs w:val="28"/>
        </w:rPr>
        <w:t xml:space="preserve">ся в пределах этих лимитов. </w:t>
      </w:r>
      <w:r w:rsidRPr="00D012AF">
        <w:rPr>
          <w:rFonts w:ascii="Times New Roman" w:hAnsi="Times New Roman"/>
          <w:sz w:val="28"/>
          <w:szCs w:val="28"/>
        </w:rPr>
        <w:t>Отпуск материалов со складов в производство офор</w:t>
      </w:r>
      <w:r w:rsidRPr="00D012AF">
        <w:rPr>
          <w:rFonts w:ascii="Times New Roman" w:hAnsi="Times New Roman"/>
          <w:sz w:val="28"/>
          <w:szCs w:val="28"/>
        </w:rPr>
        <w:t>м</w:t>
      </w:r>
      <w:r w:rsidRPr="00D012AF">
        <w:rPr>
          <w:rFonts w:ascii="Times New Roman" w:hAnsi="Times New Roman"/>
          <w:sz w:val="28"/>
          <w:szCs w:val="28"/>
        </w:rPr>
        <w:t>ляют лимитно-заборными картами или ведомостями отпуска, актами-требованиями на замену материалов или на дополнительный отпуск, комплектовочными ведомостями, ра</w:t>
      </w:r>
      <w:r w:rsidRPr="00D012AF">
        <w:rPr>
          <w:rFonts w:ascii="Times New Roman" w:hAnsi="Times New Roman"/>
          <w:sz w:val="28"/>
          <w:szCs w:val="28"/>
        </w:rPr>
        <w:t>с</w:t>
      </w:r>
      <w:r w:rsidRPr="00D012AF">
        <w:rPr>
          <w:rFonts w:ascii="Times New Roman" w:hAnsi="Times New Roman"/>
          <w:sz w:val="28"/>
          <w:szCs w:val="28"/>
        </w:rPr>
        <w:t>кройными картами, заборными листами и другими документами в зависимости от принадлежности предприятия к отрасли. Отпуск материалов в производство до</w:t>
      </w:r>
      <w:r w:rsidRPr="00D012AF">
        <w:rPr>
          <w:rFonts w:ascii="Times New Roman" w:hAnsi="Times New Roman"/>
          <w:sz w:val="28"/>
          <w:szCs w:val="28"/>
        </w:rPr>
        <w:t>л</w:t>
      </w:r>
      <w:r w:rsidRPr="00D012AF">
        <w:rPr>
          <w:rFonts w:ascii="Times New Roman" w:hAnsi="Times New Roman"/>
          <w:sz w:val="28"/>
          <w:szCs w:val="28"/>
        </w:rPr>
        <w:t>жен производиться в пределах лимита на выпуск о</w:t>
      </w:r>
      <w:r>
        <w:rPr>
          <w:rFonts w:ascii="Times New Roman" w:hAnsi="Times New Roman"/>
          <w:sz w:val="28"/>
          <w:szCs w:val="28"/>
        </w:rPr>
        <w:t xml:space="preserve">пределенного вида продукции. </w:t>
      </w:r>
      <w:r w:rsidRPr="00D012AF">
        <w:rPr>
          <w:rFonts w:ascii="Times New Roman" w:hAnsi="Times New Roman"/>
          <w:sz w:val="28"/>
          <w:szCs w:val="28"/>
        </w:rPr>
        <w:t>Отпуск материалов в производство может осуществляться в соответствии с утве</w:t>
      </w:r>
      <w:r w:rsidRPr="00D012AF">
        <w:rPr>
          <w:rFonts w:ascii="Times New Roman" w:hAnsi="Times New Roman"/>
          <w:sz w:val="28"/>
          <w:szCs w:val="28"/>
        </w:rPr>
        <w:t>р</w:t>
      </w:r>
      <w:r w:rsidRPr="00D012AF">
        <w:rPr>
          <w:rFonts w:ascii="Times New Roman" w:hAnsi="Times New Roman"/>
          <w:sz w:val="28"/>
          <w:szCs w:val="28"/>
        </w:rPr>
        <w:t>жденными калькуляциями, в которых компоненты набора сырья и вспомогател</w:t>
      </w:r>
      <w:r w:rsidRPr="00D012AF">
        <w:rPr>
          <w:rFonts w:ascii="Times New Roman" w:hAnsi="Times New Roman"/>
          <w:sz w:val="28"/>
          <w:szCs w:val="28"/>
        </w:rPr>
        <w:t>ь</w:t>
      </w:r>
      <w:r w:rsidRPr="00D012AF">
        <w:rPr>
          <w:rFonts w:ascii="Times New Roman" w:hAnsi="Times New Roman"/>
          <w:sz w:val="28"/>
          <w:szCs w:val="28"/>
        </w:rPr>
        <w:lastRenderedPageBreak/>
        <w:t>ных материалов не нарушают качес</w:t>
      </w:r>
      <w:r w:rsidRPr="00D012AF">
        <w:rPr>
          <w:rFonts w:ascii="Times New Roman" w:hAnsi="Times New Roman"/>
          <w:sz w:val="28"/>
          <w:szCs w:val="28"/>
        </w:rPr>
        <w:t>т</w:t>
      </w:r>
      <w:r w:rsidRPr="00D012AF">
        <w:rPr>
          <w:rFonts w:ascii="Times New Roman" w:hAnsi="Times New Roman"/>
          <w:sz w:val="28"/>
          <w:szCs w:val="28"/>
        </w:rPr>
        <w:t>во изделия, и оно соответствует ГОСТам или техническим условиям, но только в тех случаях, где лимиты не установлен</w:t>
      </w:r>
      <w:r>
        <w:rPr>
          <w:rFonts w:ascii="Times New Roman" w:hAnsi="Times New Roman"/>
          <w:sz w:val="28"/>
          <w:szCs w:val="28"/>
        </w:rPr>
        <w:t xml:space="preserve">ы </w:t>
      </w:r>
      <w:r w:rsidRPr="0059660F">
        <w:rPr>
          <w:rFonts w:ascii="Times New Roman" w:hAnsi="Times New Roman"/>
          <w:sz w:val="28"/>
          <w:szCs w:val="28"/>
        </w:rPr>
        <w:t>[59.</w:t>
      </w:r>
      <w:r>
        <w:rPr>
          <w:rFonts w:ascii="Times New Roman" w:hAnsi="Times New Roman"/>
          <w:sz w:val="28"/>
          <w:szCs w:val="28"/>
          <w:lang w:val="en-US"/>
        </w:rPr>
        <w:t>c</w:t>
      </w:r>
      <w:r w:rsidRPr="0059660F">
        <w:rPr>
          <w:rFonts w:ascii="Times New Roman" w:hAnsi="Times New Roman"/>
          <w:sz w:val="28"/>
          <w:szCs w:val="28"/>
        </w:rPr>
        <w:t>.50]</w:t>
      </w:r>
      <w:r>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 мнению трёх профессоров: Подольского</w:t>
      </w:r>
      <w:r w:rsidRPr="00E21565">
        <w:rPr>
          <w:rFonts w:ascii="Times New Roman" w:hAnsi="Times New Roman"/>
          <w:sz w:val="28"/>
          <w:szCs w:val="28"/>
        </w:rPr>
        <w:t xml:space="preserve"> В.И. Савин</w:t>
      </w:r>
      <w:r>
        <w:rPr>
          <w:rFonts w:ascii="Times New Roman" w:hAnsi="Times New Roman"/>
          <w:sz w:val="28"/>
          <w:szCs w:val="28"/>
        </w:rPr>
        <w:t>а А.А. Сотниковой</w:t>
      </w:r>
      <w:r w:rsidRPr="00E21565">
        <w:rPr>
          <w:rFonts w:ascii="Times New Roman" w:hAnsi="Times New Roman"/>
          <w:sz w:val="28"/>
          <w:szCs w:val="28"/>
        </w:rPr>
        <w:t xml:space="preserve"> Л.В.</w:t>
      </w:r>
      <w:r>
        <w:rPr>
          <w:rFonts w:ascii="Times New Roman" w:hAnsi="Times New Roman"/>
          <w:sz w:val="28"/>
          <w:szCs w:val="28"/>
        </w:rPr>
        <w:t xml:space="preserve"> п</w:t>
      </w:r>
      <w:r w:rsidRPr="00D012AF">
        <w:rPr>
          <w:rFonts w:ascii="Times New Roman" w:hAnsi="Times New Roman"/>
          <w:sz w:val="28"/>
          <w:szCs w:val="28"/>
        </w:rPr>
        <w:t>роверка расходных документов не должна о</w:t>
      </w:r>
      <w:r w:rsidRPr="00D012AF">
        <w:rPr>
          <w:rFonts w:ascii="Times New Roman" w:hAnsi="Times New Roman"/>
          <w:sz w:val="28"/>
          <w:szCs w:val="28"/>
        </w:rPr>
        <w:t>г</w:t>
      </w:r>
      <w:r w:rsidRPr="00D012AF">
        <w:rPr>
          <w:rFonts w:ascii="Times New Roman" w:hAnsi="Times New Roman"/>
          <w:sz w:val="28"/>
          <w:szCs w:val="28"/>
        </w:rPr>
        <w:t>раничиваться сопоставлением отпущенных товарно-материальных ценностей с у</w:t>
      </w:r>
      <w:r w:rsidRPr="00D012AF">
        <w:rPr>
          <w:rFonts w:ascii="Times New Roman" w:hAnsi="Times New Roman"/>
          <w:sz w:val="28"/>
          <w:szCs w:val="28"/>
        </w:rPr>
        <w:t>с</w:t>
      </w:r>
      <w:r w:rsidRPr="00D012AF">
        <w:rPr>
          <w:rFonts w:ascii="Times New Roman" w:hAnsi="Times New Roman"/>
          <w:sz w:val="28"/>
          <w:szCs w:val="28"/>
        </w:rPr>
        <w:t>тановленными нормами и встречной проверкой документов, находящихся на складах и в цехах. Необходимо также внимательно проанализировать данные складского учета после отпуска товарно-материальных ценностей, при этом мо</w:t>
      </w:r>
      <w:r w:rsidRPr="00D012AF">
        <w:rPr>
          <w:rFonts w:ascii="Times New Roman" w:hAnsi="Times New Roman"/>
          <w:sz w:val="28"/>
          <w:szCs w:val="28"/>
        </w:rPr>
        <w:t>ж</w:t>
      </w:r>
      <w:r w:rsidRPr="00D012AF">
        <w:rPr>
          <w:rFonts w:ascii="Times New Roman" w:hAnsi="Times New Roman"/>
          <w:sz w:val="28"/>
          <w:szCs w:val="28"/>
        </w:rPr>
        <w:t>но выявить размер з</w:t>
      </w:r>
      <w:r w:rsidRPr="00D012AF">
        <w:rPr>
          <w:rFonts w:ascii="Times New Roman" w:hAnsi="Times New Roman"/>
          <w:sz w:val="28"/>
          <w:szCs w:val="28"/>
        </w:rPr>
        <w:t>а</w:t>
      </w:r>
      <w:r w:rsidRPr="00D012AF">
        <w:rPr>
          <w:rFonts w:ascii="Times New Roman" w:hAnsi="Times New Roman"/>
          <w:sz w:val="28"/>
          <w:szCs w:val="28"/>
        </w:rPr>
        <w:t>вышенных списаний в производство за счет обсчета, обвеса, занижения сортности при отпуске материалов в цеха, приведших к созданию н</w:t>
      </w:r>
      <w:r w:rsidRPr="00D012AF">
        <w:rPr>
          <w:rFonts w:ascii="Times New Roman" w:hAnsi="Times New Roman"/>
          <w:sz w:val="28"/>
          <w:szCs w:val="28"/>
        </w:rPr>
        <w:t>е</w:t>
      </w:r>
      <w:r w:rsidRPr="00D012AF">
        <w:rPr>
          <w:rFonts w:ascii="Times New Roman" w:hAnsi="Times New Roman"/>
          <w:sz w:val="28"/>
          <w:szCs w:val="28"/>
        </w:rPr>
        <w:t xml:space="preserve">учтенных излишков материалов на складах </w:t>
      </w:r>
      <w:r>
        <w:rPr>
          <w:rFonts w:ascii="Times New Roman" w:hAnsi="Times New Roman"/>
          <w:sz w:val="28"/>
          <w:szCs w:val="28"/>
        </w:rPr>
        <w:t xml:space="preserve">с последующим изъятием. </w:t>
      </w:r>
      <w:r w:rsidRPr="00D012AF">
        <w:rPr>
          <w:rFonts w:ascii="Times New Roman" w:hAnsi="Times New Roman"/>
          <w:sz w:val="28"/>
          <w:szCs w:val="28"/>
        </w:rPr>
        <w:t>В результ</w:t>
      </w:r>
      <w:r w:rsidRPr="00D012AF">
        <w:rPr>
          <w:rFonts w:ascii="Times New Roman" w:hAnsi="Times New Roman"/>
          <w:sz w:val="28"/>
          <w:szCs w:val="28"/>
        </w:rPr>
        <w:t>а</w:t>
      </w:r>
      <w:r w:rsidRPr="00D012AF">
        <w:rPr>
          <w:rFonts w:ascii="Times New Roman" w:hAnsi="Times New Roman"/>
          <w:sz w:val="28"/>
          <w:szCs w:val="28"/>
        </w:rPr>
        <w:t>те завышения норм сырья и вспомогательных материалов при выпуске готовой продукции создаются неучтенные излишки, так как отпуск их производится не по факт</w:t>
      </w:r>
      <w:r w:rsidRPr="00D012AF">
        <w:rPr>
          <w:rFonts w:ascii="Times New Roman" w:hAnsi="Times New Roman"/>
          <w:sz w:val="28"/>
          <w:szCs w:val="28"/>
        </w:rPr>
        <w:t>и</w:t>
      </w:r>
      <w:r w:rsidRPr="00D012AF">
        <w:rPr>
          <w:rFonts w:ascii="Times New Roman" w:hAnsi="Times New Roman"/>
          <w:sz w:val="28"/>
          <w:szCs w:val="28"/>
        </w:rPr>
        <w:t>ческому расходу, а по норме. Поэтому аудитору следует проверить нормы и их пересмотр в связи с совершенствованием технологического процесса произво</w:t>
      </w:r>
      <w:r w:rsidRPr="00D012AF">
        <w:rPr>
          <w:rFonts w:ascii="Times New Roman" w:hAnsi="Times New Roman"/>
          <w:sz w:val="28"/>
          <w:szCs w:val="28"/>
        </w:rPr>
        <w:t>д</w:t>
      </w:r>
      <w:r w:rsidRPr="00D012AF">
        <w:rPr>
          <w:rFonts w:ascii="Times New Roman" w:hAnsi="Times New Roman"/>
          <w:sz w:val="28"/>
          <w:szCs w:val="28"/>
        </w:rPr>
        <w:t>ства с действующими нормами на других аналогичных предприятиях. При нал</w:t>
      </w:r>
      <w:r w:rsidRPr="00D012AF">
        <w:rPr>
          <w:rFonts w:ascii="Times New Roman" w:hAnsi="Times New Roman"/>
          <w:sz w:val="28"/>
          <w:szCs w:val="28"/>
        </w:rPr>
        <w:t>и</w:t>
      </w:r>
      <w:r w:rsidRPr="00D012AF">
        <w:rPr>
          <w:rFonts w:ascii="Times New Roman" w:hAnsi="Times New Roman"/>
          <w:sz w:val="28"/>
          <w:szCs w:val="28"/>
        </w:rPr>
        <w:t>чии расхождений устанавлив</w:t>
      </w:r>
      <w:r>
        <w:rPr>
          <w:rFonts w:ascii="Times New Roman" w:hAnsi="Times New Roman"/>
          <w:sz w:val="28"/>
          <w:szCs w:val="28"/>
        </w:rPr>
        <w:t xml:space="preserve">аются причины, виновные лица. </w:t>
      </w:r>
      <w:r w:rsidRPr="00D012AF">
        <w:rPr>
          <w:rFonts w:ascii="Times New Roman" w:hAnsi="Times New Roman"/>
          <w:sz w:val="28"/>
          <w:szCs w:val="28"/>
        </w:rPr>
        <w:t>Приведенные в ра</w:t>
      </w:r>
      <w:r w:rsidRPr="00D012AF">
        <w:rPr>
          <w:rFonts w:ascii="Times New Roman" w:hAnsi="Times New Roman"/>
          <w:sz w:val="28"/>
          <w:szCs w:val="28"/>
        </w:rPr>
        <w:t>с</w:t>
      </w:r>
      <w:r w:rsidRPr="00D012AF">
        <w:rPr>
          <w:rFonts w:ascii="Times New Roman" w:hAnsi="Times New Roman"/>
          <w:sz w:val="28"/>
          <w:szCs w:val="28"/>
        </w:rPr>
        <w:t>ходных документах показатели качественных характеристик материалов сверяют с данными первичных документов на оприходование их на склад. Если имеет место замена отдельных материалов, следует выяс</w:t>
      </w:r>
      <w:r>
        <w:rPr>
          <w:rFonts w:ascii="Times New Roman" w:hAnsi="Times New Roman"/>
          <w:sz w:val="28"/>
          <w:szCs w:val="28"/>
        </w:rPr>
        <w:t xml:space="preserve">нить причины данного факта </w:t>
      </w:r>
      <w:r w:rsidRPr="004F0C22">
        <w:rPr>
          <w:rFonts w:ascii="Times New Roman" w:hAnsi="Times New Roman"/>
          <w:sz w:val="28"/>
          <w:szCs w:val="28"/>
        </w:rPr>
        <w:t>[51.</w:t>
      </w:r>
      <w:r>
        <w:rPr>
          <w:rFonts w:ascii="Times New Roman" w:hAnsi="Times New Roman"/>
          <w:sz w:val="28"/>
          <w:szCs w:val="28"/>
          <w:lang w:val="en-US"/>
        </w:rPr>
        <w:t>c</w:t>
      </w:r>
      <w:r w:rsidRPr="004F0C22">
        <w:rPr>
          <w:rFonts w:ascii="Times New Roman" w:hAnsi="Times New Roman"/>
          <w:sz w:val="28"/>
          <w:szCs w:val="28"/>
        </w:rPr>
        <w:t>.173]</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Обосновать устано</w:t>
      </w:r>
      <w:r w:rsidRPr="00D012AF">
        <w:rPr>
          <w:rFonts w:ascii="Times New Roman" w:hAnsi="Times New Roman"/>
          <w:sz w:val="28"/>
          <w:szCs w:val="28"/>
        </w:rPr>
        <w:t>в</w:t>
      </w:r>
      <w:r w:rsidRPr="00D012AF">
        <w:rPr>
          <w:rFonts w:ascii="Times New Roman" w:hAnsi="Times New Roman"/>
          <w:sz w:val="28"/>
          <w:szCs w:val="28"/>
        </w:rPr>
        <w:t>ленные нормы расхода ценностей можно с помощью контрольного запуска сырья и всп</w:t>
      </w:r>
      <w:r w:rsidRPr="00D012AF">
        <w:rPr>
          <w:rFonts w:ascii="Times New Roman" w:hAnsi="Times New Roman"/>
          <w:sz w:val="28"/>
          <w:szCs w:val="28"/>
        </w:rPr>
        <w:t>о</w:t>
      </w:r>
      <w:r w:rsidRPr="00D012AF">
        <w:rPr>
          <w:rFonts w:ascii="Times New Roman" w:hAnsi="Times New Roman"/>
          <w:sz w:val="28"/>
          <w:szCs w:val="28"/>
        </w:rPr>
        <w:t>могательных материалов в производство, результат оформляется комиссией</w:t>
      </w:r>
      <w:r>
        <w:rPr>
          <w:rFonts w:ascii="Times New Roman" w:hAnsi="Times New Roman"/>
          <w:sz w:val="28"/>
          <w:szCs w:val="28"/>
        </w:rPr>
        <w:t xml:space="preserve"> сп</w:t>
      </w:r>
      <w:r>
        <w:rPr>
          <w:rFonts w:ascii="Times New Roman" w:hAnsi="Times New Roman"/>
          <w:sz w:val="28"/>
          <w:szCs w:val="28"/>
        </w:rPr>
        <w:t>е</w:t>
      </w:r>
      <w:r>
        <w:rPr>
          <w:rFonts w:ascii="Times New Roman" w:hAnsi="Times New Roman"/>
          <w:sz w:val="28"/>
          <w:szCs w:val="28"/>
        </w:rPr>
        <w:t>циальным актом. При контроле</w:t>
      </w:r>
      <w:r w:rsidRPr="00D012AF">
        <w:rPr>
          <w:rFonts w:ascii="Times New Roman" w:hAnsi="Times New Roman"/>
          <w:sz w:val="28"/>
          <w:szCs w:val="28"/>
        </w:rPr>
        <w:t xml:space="preserve"> использования материальных ценностей в прои</w:t>
      </w:r>
      <w:r w:rsidRPr="00D012AF">
        <w:rPr>
          <w:rFonts w:ascii="Times New Roman" w:hAnsi="Times New Roman"/>
          <w:sz w:val="28"/>
          <w:szCs w:val="28"/>
        </w:rPr>
        <w:t>з</w:t>
      </w:r>
      <w:r w:rsidRPr="00D012AF">
        <w:rPr>
          <w:rFonts w:ascii="Times New Roman" w:hAnsi="Times New Roman"/>
          <w:sz w:val="28"/>
          <w:szCs w:val="28"/>
        </w:rPr>
        <w:t>водстве проверяется списание отклонений в стоимости материалов на выпуск г</w:t>
      </w:r>
      <w:r w:rsidRPr="00D012AF">
        <w:rPr>
          <w:rFonts w:ascii="Times New Roman" w:hAnsi="Times New Roman"/>
          <w:sz w:val="28"/>
          <w:szCs w:val="28"/>
        </w:rPr>
        <w:t>о</w:t>
      </w:r>
      <w:r w:rsidRPr="00D012AF">
        <w:rPr>
          <w:rFonts w:ascii="Times New Roman" w:hAnsi="Times New Roman"/>
          <w:sz w:val="28"/>
          <w:szCs w:val="28"/>
        </w:rPr>
        <w:t>товой продукции, для чего анализируются данные ведомости учета материальных ценностей, товаров и тары. Проводится оценка техники расчета отклонений, пр</w:t>
      </w:r>
      <w:r w:rsidRPr="00D012AF">
        <w:rPr>
          <w:rFonts w:ascii="Times New Roman" w:hAnsi="Times New Roman"/>
          <w:sz w:val="28"/>
          <w:szCs w:val="28"/>
        </w:rPr>
        <w:t>о</w:t>
      </w:r>
      <w:r w:rsidRPr="00D012AF">
        <w:rPr>
          <w:rFonts w:ascii="Times New Roman" w:hAnsi="Times New Roman"/>
          <w:sz w:val="28"/>
          <w:szCs w:val="28"/>
        </w:rPr>
        <w:t>веряется правильность подсчета среднего процента отклонений и списание откл</w:t>
      </w:r>
      <w:r w:rsidRPr="00D012AF">
        <w:rPr>
          <w:rFonts w:ascii="Times New Roman" w:hAnsi="Times New Roman"/>
          <w:sz w:val="28"/>
          <w:szCs w:val="28"/>
        </w:rPr>
        <w:t>о</w:t>
      </w:r>
      <w:r w:rsidRPr="00D012AF">
        <w:rPr>
          <w:rFonts w:ascii="Times New Roman" w:hAnsi="Times New Roman"/>
          <w:sz w:val="28"/>
          <w:szCs w:val="28"/>
        </w:rPr>
        <w:t>нений по направлениям расхода материалов, вкл</w:t>
      </w:r>
      <w:r w:rsidRPr="00D012AF">
        <w:rPr>
          <w:rFonts w:ascii="Times New Roman" w:hAnsi="Times New Roman"/>
          <w:sz w:val="28"/>
          <w:szCs w:val="28"/>
        </w:rPr>
        <w:t>ю</w:t>
      </w:r>
      <w:r w:rsidRPr="00D012AF">
        <w:rPr>
          <w:rFonts w:ascii="Times New Roman" w:hAnsi="Times New Roman"/>
          <w:sz w:val="28"/>
          <w:szCs w:val="28"/>
        </w:rPr>
        <w:t xml:space="preserve">чая </w:t>
      </w:r>
      <w:r>
        <w:rPr>
          <w:rFonts w:ascii="Times New Roman" w:hAnsi="Times New Roman"/>
          <w:sz w:val="28"/>
          <w:szCs w:val="28"/>
        </w:rPr>
        <w:t>и остаток их на складе.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 xml:space="preserve">Тщательной проверке подвергается расходование </w:t>
      </w:r>
      <w:r w:rsidRPr="00D012AF">
        <w:rPr>
          <w:rFonts w:ascii="Times New Roman" w:hAnsi="Times New Roman"/>
          <w:sz w:val="28"/>
          <w:szCs w:val="28"/>
        </w:rPr>
        <w:lastRenderedPageBreak/>
        <w:t>строительных и ремонтных материалов, так как на них приходится высокий удельный вес растрат и недостач. Во всех случаях рекомендуется производить контрольные инвентаризации наличия наиболее дефицитных строительных мат</w:t>
      </w:r>
      <w:r w:rsidRPr="00D012AF">
        <w:rPr>
          <w:rFonts w:ascii="Times New Roman" w:hAnsi="Times New Roman"/>
          <w:sz w:val="28"/>
          <w:szCs w:val="28"/>
        </w:rPr>
        <w:t>е</w:t>
      </w:r>
      <w:r w:rsidRPr="00D012AF">
        <w:rPr>
          <w:rFonts w:ascii="Times New Roman" w:hAnsi="Times New Roman"/>
          <w:sz w:val="28"/>
          <w:szCs w:val="28"/>
        </w:rPr>
        <w:t>риалов, а при необходимости — и контрольного обмера их фактического испол</w:t>
      </w:r>
      <w:r w:rsidRPr="00D012AF">
        <w:rPr>
          <w:rFonts w:ascii="Times New Roman" w:hAnsi="Times New Roman"/>
          <w:sz w:val="28"/>
          <w:szCs w:val="28"/>
        </w:rPr>
        <w:t>ь</w:t>
      </w:r>
      <w:r w:rsidRPr="00D012AF">
        <w:rPr>
          <w:rFonts w:ascii="Times New Roman" w:hAnsi="Times New Roman"/>
          <w:sz w:val="28"/>
          <w:szCs w:val="28"/>
        </w:rPr>
        <w:t>зования на те или иные стро</w:t>
      </w:r>
      <w:r>
        <w:rPr>
          <w:rFonts w:ascii="Times New Roman" w:hAnsi="Times New Roman"/>
          <w:sz w:val="28"/>
          <w:szCs w:val="28"/>
        </w:rPr>
        <w:t xml:space="preserve">ительные или ремонтные работы. </w:t>
      </w:r>
      <w:r w:rsidRPr="00D012AF">
        <w:rPr>
          <w:rFonts w:ascii="Times New Roman" w:hAnsi="Times New Roman"/>
          <w:sz w:val="28"/>
          <w:szCs w:val="28"/>
        </w:rPr>
        <w:t>Контроль на этом участке состоит в сопоставлении данных лимитно-заборных карт (ведомостей) на получение ценностей и данных о потребности их, указанных в сметах на стро</w:t>
      </w:r>
      <w:r w:rsidRPr="00D012AF">
        <w:rPr>
          <w:rFonts w:ascii="Times New Roman" w:hAnsi="Times New Roman"/>
          <w:sz w:val="28"/>
          <w:szCs w:val="28"/>
        </w:rPr>
        <w:t>и</w:t>
      </w:r>
      <w:r w:rsidRPr="00D012AF">
        <w:rPr>
          <w:rFonts w:ascii="Times New Roman" w:hAnsi="Times New Roman"/>
          <w:sz w:val="28"/>
          <w:szCs w:val="28"/>
        </w:rPr>
        <w:t>тельство</w:t>
      </w:r>
      <w:r w:rsidRPr="004F0C22">
        <w:rPr>
          <w:rFonts w:ascii="Times New Roman" w:hAnsi="Times New Roman"/>
          <w:sz w:val="28"/>
          <w:szCs w:val="28"/>
        </w:rPr>
        <w:t xml:space="preserve"> [51.</w:t>
      </w:r>
      <w:r w:rsidRPr="004F0C22">
        <w:rPr>
          <w:rFonts w:ascii="Times New Roman" w:hAnsi="Times New Roman"/>
          <w:sz w:val="28"/>
          <w:szCs w:val="28"/>
          <w:lang w:val="en-US"/>
        </w:rPr>
        <w:t>c</w:t>
      </w:r>
      <w:r>
        <w:rPr>
          <w:rFonts w:ascii="Times New Roman" w:hAnsi="Times New Roman"/>
          <w:sz w:val="28"/>
          <w:szCs w:val="28"/>
        </w:rPr>
        <w:t>.177</w:t>
      </w:r>
      <w:r w:rsidRPr="004F0C22">
        <w:rPr>
          <w:rFonts w:ascii="Times New Roman" w:hAnsi="Times New Roman"/>
          <w:sz w:val="28"/>
          <w:szCs w:val="28"/>
        </w:rPr>
        <w:t>]</w:t>
      </w:r>
      <w:r w:rsidRPr="00D012AF">
        <w:rPr>
          <w:rFonts w:ascii="Times New Roman" w:hAnsi="Times New Roman"/>
          <w:sz w:val="28"/>
          <w:szCs w:val="28"/>
        </w:rPr>
        <w:t>.</w:t>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 xml:space="preserve">По мнению </w:t>
      </w:r>
      <w:r>
        <w:rPr>
          <w:rFonts w:ascii="Times New Roman" w:hAnsi="Times New Roman"/>
          <w:bCs/>
          <w:iCs/>
          <w:sz w:val="28"/>
          <w:szCs w:val="28"/>
        </w:rPr>
        <w:t>Евдокимовой А.В., Пашкиной</w:t>
      </w:r>
      <w:r w:rsidRPr="004F0C22">
        <w:rPr>
          <w:rFonts w:ascii="Times New Roman" w:hAnsi="Times New Roman"/>
          <w:bCs/>
          <w:iCs/>
          <w:sz w:val="28"/>
          <w:szCs w:val="28"/>
        </w:rPr>
        <w:t xml:space="preserve"> И.Н</w:t>
      </w:r>
      <w:r w:rsidRPr="004F0C22">
        <w:rPr>
          <w:rFonts w:ascii="Times New Roman" w:hAnsi="Times New Roman"/>
          <w:sz w:val="28"/>
          <w:szCs w:val="28"/>
        </w:rPr>
        <w:t xml:space="preserve"> </w:t>
      </w:r>
      <w:r>
        <w:rPr>
          <w:rFonts w:ascii="Times New Roman" w:hAnsi="Times New Roman"/>
          <w:sz w:val="28"/>
          <w:szCs w:val="28"/>
        </w:rPr>
        <w:t>с</w:t>
      </w:r>
      <w:r w:rsidRPr="00D012AF">
        <w:rPr>
          <w:rFonts w:ascii="Times New Roman" w:hAnsi="Times New Roman"/>
          <w:sz w:val="28"/>
          <w:szCs w:val="28"/>
        </w:rPr>
        <w:t>троительные матери</w:t>
      </w:r>
      <w:r w:rsidRPr="00D012AF">
        <w:rPr>
          <w:rFonts w:ascii="Times New Roman" w:hAnsi="Times New Roman"/>
          <w:sz w:val="28"/>
          <w:szCs w:val="28"/>
        </w:rPr>
        <w:t>а</w:t>
      </w:r>
      <w:r w:rsidRPr="00D012AF">
        <w:rPr>
          <w:rFonts w:ascii="Times New Roman" w:hAnsi="Times New Roman"/>
          <w:sz w:val="28"/>
          <w:szCs w:val="28"/>
        </w:rPr>
        <w:t>лы должны отпускаться по правильно оформленным документам, взвешенными и пересчитанными, в строгом соответствии с нормами расхода с обязательным ук</w:t>
      </w:r>
      <w:r w:rsidRPr="00D012AF">
        <w:rPr>
          <w:rFonts w:ascii="Times New Roman" w:hAnsi="Times New Roman"/>
          <w:sz w:val="28"/>
          <w:szCs w:val="28"/>
        </w:rPr>
        <w:t>а</w:t>
      </w:r>
      <w:r w:rsidRPr="00D012AF">
        <w:rPr>
          <w:rFonts w:ascii="Times New Roman" w:hAnsi="Times New Roman"/>
          <w:sz w:val="28"/>
          <w:szCs w:val="28"/>
        </w:rPr>
        <w:t>занием в документе наименования объекта. Правильность списания материалов на объект провер</w:t>
      </w:r>
      <w:r w:rsidRPr="00D012AF">
        <w:rPr>
          <w:rFonts w:ascii="Times New Roman" w:hAnsi="Times New Roman"/>
          <w:sz w:val="28"/>
          <w:szCs w:val="28"/>
        </w:rPr>
        <w:t>я</w:t>
      </w:r>
      <w:r w:rsidRPr="00D012AF">
        <w:rPr>
          <w:rFonts w:ascii="Times New Roman" w:hAnsi="Times New Roman"/>
          <w:sz w:val="28"/>
          <w:szCs w:val="28"/>
        </w:rPr>
        <w:t>ют также путем сверки актов на списание материальных ценностей с нарядами по начислению оплаты труда. Необходимо также при проверке уб</w:t>
      </w:r>
      <w:r w:rsidRPr="00D012AF">
        <w:rPr>
          <w:rFonts w:ascii="Times New Roman" w:hAnsi="Times New Roman"/>
          <w:sz w:val="28"/>
          <w:szCs w:val="28"/>
        </w:rPr>
        <w:t>е</w:t>
      </w:r>
      <w:r w:rsidRPr="00D012AF">
        <w:rPr>
          <w:rFonts w:ascii="Times New Roman" w:hAnsi="Times New Roman"/>
          <w:sz w:val="28"/>
          <w:szCs w:val="28"/>
        </w:rPr>
        <w:t>диться в правильности оценки списываемых материалов. Возможны случаи, когда установлен количественный перерасход материалов, фактическая стоимость их ниже сметной. Это объясняется нереальным снижением фактической стоимости приобретенных материалов или ее искусственным занижением за счет неправил</w:t>
      </w:r>
      <w:r w:rsidRPr="00D012AF">
        <w:rPr>
          <w:rFonts w:ascii="Times New Roman" w:hAnsi="Times New Roman"/>
          <w:sz w:val="28"/>
          <w:szCs w:val="28"/>
        </w:rPr>
        <w:t>ь</w:t>
      </w:r>
      <w:r w:rsidRPr="00D012AF">
        <w:rPr>
          <w:rFonts w:ascii="Times New Roman" w:hAnsi="Times New Roman"/>
          <w:sz w:val="28"/>
          <w:szCs w:val="28"/>
        </w:rPr>
        <w:t>ной оценки материала, недосписания части затрат по заготовке, относящейся к и</w:t>
      </w:r>
      <w:r w:rsidRPr="00D012AF">
        <w:rPr>
          <w:rFonts w:ascii="Times New Roman" w:hAnsi="Times New Roman"/>
          <w:sz w:val="28"/>
          <w:szCs w:val="28"/>
        </w:rPr>
        <w:t>з</w:t>
      </w:r>
      <w:r w:rsidRPr="00D012AF">
        <w:rPr>
          <w:rFonts w:ascii="Times New Roman" w:hAnsi="Times New Roman"/>
          <w:sz w:val="28"/>
          <w:szCs w:val="28"/>
        </w:rPr>
        <w:t>рас</w:t>
      </w:r>
      <w:r>
        <w:rPr>
          <w:rFonts w:ascii="Times New Roman" w:hAnsi="Times New Roman"/>
          <w:sz w:val="28"/>
          <w:szCs w:val="28"/>
        </w:rPr>
        <w:t xml:space="preserve">ходованным материалам. </w:t>
      </w:r>
      <w:r w:rsidRPr="00D012AF">
        <w:rPr>
          <w:rFonts w:ascii="Times New Roman" w:hAnsi="Times New Roman"/>
          <w:sz w:val="28"/>
          <w:szCs w:val="28"/>
        </w:rPr>
        <w:t>Поэтому необходимо проверить сальдовую вед</w:t>
      </w:r>
      <w:r w:rsidRPr="00D012AF">
        <w:rPr>
          <w:rFonts w:ascii="Times New Roman" w:hAnsi="Times New Roman"/>
          <w:sz w:val="28"/>
          <w:szCs w:val="28"/>
        </w:rPr>
        <w:t>о</w:t>
      </w:r>
      <w:r w:rsidRPr="00D012AF">
        <w:rPr>
          <w:rFonts w:ascii="Times New Roman" w:hAnsi="Times New Roman"/>
          <w:sz w:val="28"/>
          <w:szCs w:val="28"/>
        </w:rPr>
        <w:t>мость по учету материалов, сопоставить среднюю сумму с ценой списанного м</w:t>
      </w:r>
      <w:r w:rsidRPr="00D012AF">
        <w:rPr>
          <w:rFonts w:ascii="Times New Roman" w:hAnsi="Times New Roman"/>
          <w:sz w:val="28"/>
          <w:szCs w:val="28"/>
        </w:rPr>
        <w:t>а</w:t>
      </w:r>
      <w:r w:rsidRPr="00D012AF">
        <w:rPr>
          <w:rFonts w:ascii="Times New Roman" w:hAnsi="Times New Roman"/>
          <w:sz w:val="28"/>
          <w:szCs w:val="28"/>
        </w:rPr>
        <w:t>териала. Особое внимание уделяют разовому отпуску строительных и ремонтных материалов, за которым могут скрываться факты их присвоения отдельными р</w:t>
      </w:r>
      <w:r w:rsidRPr="00D012AF">
        <w:rPr>
          <w:rFonts w:ascii="Times New Roman" w:hAnsi="Times New Roman"/>
          <w:sz w:val="28"/>
          <w:szCs w:val="28"/>
        </w:rPr>
        <w:t>а</w:t>
      </w:r>
      <w:r w:rsidRPr="00D012AF">
        <w:rPr>
          <w:rFonts w:ascii="Times New Roman" w:hAnsi="Times New Roman"/>
          <w:sz w:val="28"/>
          <w:szCs w:val="28"/>
        </w:rPr>
        <w:t>ботниками. Выявлению таких фактов могут способствовать встречная сверка з</w:t>
      </w:r>
      <w:r w:rsidRPr="00D012AF">
        <w:rPr>
          <w:rFonts w:ascii="Times New Roman" w:hAnsi="Times New Roman"/>
          <w:sz w:val="28"/>
          <w:szCs w:val="28"/>
        </w:rPr>
        <w:t>а</w:t>
      </w:r>
      <w:r w:rsidRPr="00D012AF">
        <w:rPr>
          <w:rFonts w:ascii="Times New Roman" w:hAnsi="Times New Roman"/>
          <w:sz w:val="28"/>
          <w:szCs w:val="28"/>
        </w:rPr>
        <w:t>писей по кредиту счета 10 «Материалы» и дебету счетов 23 «Вспомогательные производства», 08 «Вложения во внеоборотные активы», а также опрос соответс</w:t>
      </w:r>
      <w:r w:rsidRPr="00D012AF">
        <w:rPr>
          <w:rFonts w:ascii="Times New Roman" w:hAnsi="Times New Roman"/>
          <w:sz w:val="28"/>
          <w:szCs w:val="28"/>
        </w:rPr>
        <w:t>т</w:t>
      </w:r>
      <w:r w:rsidRPr="00D012AF">
        <w:rPr>
          <w:rFonts w:ascii="Times New Roman" w:hAnsi="Times New Roman"/>
          <w:sz w:val="28"/>
          <w:szCs w:val="28"/>
        </w:rPr>
        <w:t>вующих должностных лиц. Соответствие записей на сч</w:t>
      </w:r>
      <w:r w:rsidRPr="00D012AF">
        <w:rPr>
          <w:rFonts w:ascii="Times New Roman" w:hAnsi="Times New Roman"/>
          <w:sz w:val="28"/>
          <w:szCs w:val="28"/>
        </w:rPr>
        <w:t>е</w:t>
      </w:r>
      <w:r w:rsidRPr="00D012AF">
        <w:rPr>
          <w:rFonts w:ascii="Times New Roman" w:hAnsi="Times New Roman"/>
          <w:sz w:val="28"/>
          <w:szCs w:val="28"/>
        </w:rPr>
        <w:t>тах 23 «Вспомогательные производства», 08 «Вложения во внеоборотные акт</w:t>
      </w:r>
      <w:r w:rsidRPr="00D012AF">
        <w:rPr>
          <w:rFonts w:ascii="Times New Roman" w:hAnsi="Times New Roman"/>
          <w:sz w:val="28"/>
          <w:szCs w:val="28"/>
        </w:rPr>
        <w:t>и</w:t>
      </w:r>
      <w:r w:rsidRPr="00D012AF">
        <w:rPr>
          <w:rFonts w:ascii="Times New Roman" w:hAnsi="Times New Roman"/>
          <w:sz w:val="28"/>
          <w:szCs w:val="28"/>
        </w:rPr>
        <w:t>вы» и счету 10 «Материалы» свидетельствует об отсутствии таких фактов на предприятии</w:t>
      </w:r>
      <w:r w:rsidRPr="004F0C22">
        <w:rPr>
          <w:rFonts w:ascii="Times New Roman" w:hAnsi="Times New Roman"/>
          <w:sz w:val="28"/>
          <w:szCs w:val="28"/>
        </w:rPr>
        <w:t xml:space="preserve"> [33.</w:t>
      </w:r>
      <w:r>
        <w:rPr>
          <w:rFonts w:ascii="Times New Roman" w:hAnsi="Times New Roman"/>
          <w:sz w:val="28"/>
          <w:szCs w:val="28"/>
          <w:lang w:val="en-US"/>
        </w:rPr>
        <w:t>c</w:t>
      </w:r>
      <w:r w:rsidRPr="004F0C22">
        <w:rPr>
          <w:rFonts w:ascii="Times New Roman" w:hAnsi="Times New Roman"/>
          <w:sz w:val="28"/>
          <w:szCs w:val="28"/>
        </w:rPr>
        <w:t>.171]</w:t>
      </w:r>
      <w:r w:rsidRPr="00D012AF">
        <w:rPr>
          <w:rFonts w:ascii="Times New Roman" w:hAnsi="Times New Roman"/>
          <w:sz w:val="28"/>
          <w:szCs w:val="28"/>
        </w:rPr>
        <w:t>.</w:t>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4D83">
        <w:rPr>
          <w:rFonts w:ascii="Times New Roman" w:hAnsi="Times New Roman"/>
          <w:sz w:val="28"/>
          <w:szCs w:val="28"/>
        </w:rPr>
        <w:t xml:space="preserve">Адамс Р.И. </w:t>
      </w:r>
      <w:r>
        <w:rPr>
          <w:rFonts w:ascii="Times New Roman" w:hAnsi="Times New Roman"/>
          <w:sz w:val="28"/>
          <w:szCs w:val="28"/>
        </w:rPr>
        <w:t>писал, что, п</w:t>
      </w:r>
      <w:r w:rsidRPr="00D012AF">
        <w:rPr>
          <w:rFonts w:ascii="Times New Roman" w:hAnsi="Times New Roman"/>
          <w:sz w:val="28"/>
          <w:szCs w:val="28"/>
        </w:rPr>
        <w:t>ри ревизии правильн</w:t>
      </w:r>
      <w:r w:rsidRPr="00D012AF">
        <w:rPr>
          <w:rFonts w:ascii="Times New Roman" w:hAnsi="Times New Roman"/>
          <w:sz w:val="28"/>
          <w:szCs w:val="28"/>
        </w:rPr>
        <w:t>о</w:t>
      </w:r>
      <w:r w:rsidRPr="00D012AF">
        <w:rPr>
          <w:rFonts w:ascii="Times New Roman" w:hAnsi="Times New Roman"/>
          <w:sz w:val="28"/>
          <w:szCs w:val="28"/>
        </w:rPr>
        <w:lastRenderedPageBreak/>
        <w:t>сти использования горюче-смазочных материалов необходимо проверить точность планирования потребности в горюче-смазочных материалах, полноту оприходов</w:t>
      </w:r>
      <w:r w:rsidRPr="00D012AF">
        <w:rPr>
          <w:rFonts w:ascii="Times New Roman" w:hAnsi="Times New Roman"/>
          <w:sz w:val="28"/>
          <w:szCs w:val="28"/>
        </w:rPr>
        <w:t>а</w:t>
      </w:r>
      <w:r w:rsidRPr="00D012AF">
        <w:rPr>
          <w:rFonts w:ascii="Times New Roman" w:hAnsi="Times New Roman"/>
          <w:sz w:val="28"/>
          <w:szCs w:val="28"/>
        </w:rPr>
        <w:t>ния и обоснованность спис</w:t>
      </w:r>
      <w:r w:rsidRPr="00D012AF">
        <w:rPr>
          <w:rFonts w:ascii="Times New Roman" w:hAnsi="Times New Roman"/>
          <w:sz w:val="28"/>
          <w:szCs w:val="28"/>
        </w:rPr>
        <w:t>а</w:t>
      </w:r>
      <w:r w:rsidRPr="00D012AF">
        <w:rPr>
          <w:rFonts w:ascii="Times New Roman" w:hAnsi="Times New Roman"/>
          <w:sz w:val="28"/>
          <w:szCs w:val="28"/>
        </w:rPr>
        <w:t>ния в расход, правильность хранения и эффективность использования, из</w:t>
      </w:r>
      <w:r>
        <w:rPr>
          <w:rFonts w:ascii="Times New Roman" w:hAnsi="Times New Roman"/>
          <w:sz w:val="28"/>
          <w:szCs w:val="28"/>
        </w:rPr>
        <w:t xml:space="preserve">расходованного горючего. </w:t>
      </w:r>
      <w:r w:rsidRPr="00D012AF">
        <w:rPr>
          <w:rFonts w:ascii="Times New Roman" w:hAnsi="Times New Roman"/>
          <w:sz w:val="28"/>
          <w:szCs w:val="28"/>
        </w:rPr>
        <w:t>Важнейшими вопросами, подлеж</w:t>
      </w:r>
      <w:r w:rsidRPr="00D012AF">
        <w:rPr>
          <w:rFonts w:ascii="Times New Roman" w:hAnsi="Times New Roman"/>
          <w:sz w:val="28"/>
          <w:szCs w:val="28"/>
        </w:rPr>
        <w:t>а</w:t>
      </w:r>
      <w:r w:rsidRPr="00D012AF">
        <w:rPr>
          <w:rFonts w:ascii="Times New Roman" w:hAnsi="Times New Roman"/>
          <w:sz w:val="28"/>
          <w:szCs w:val="28"/>
        </w:rPr>
        <w:t>щими изучению во вр</w:t>
      </w:r>
      <w:r w:rsidRPr="00D012AF">
        <w:rPr>
          <w:rFonts w:ascii="Times New Roman" w:hAnsi="Times New Roman"/>
          <w:sz w:val="28"/>
          <w:szCs w:val="28"/>
        </w:rPr>
        <w:t>е</w:t>
      </w:r>
      <w:r w:rsidRPr="00D012AF">
        <w:rPr>
          <w:rFonts w:ascii="Times New Roman" w:hAnsi="Times New Roman"/>
          <w:sz w:val="28"/>
          <w:szCs w:val="28"/>
        </w:rPr>
        <w:t>мя ревизии, являются: полнота оприходования горючего, правильность его учета и обоснованность списания в расход. По документам уст</w:t>
      </w:r>
      <w:r w:rsidRPr="00D012AF">
        <w:rPr>
          <w:rFonts w:ascii="Times New Roman" w:hAnsi="Times New Roman"/>
          <w:sz w:val="28"/>
          <w:szCs w:val="28"/>
        </w:rPr>
        <w:t>а</w:t>
      </w:r>
      <w:r w:rsidRPr="00D012AF">
        <w:rPr>
          <w:rFonts w:ascii="Times New Roman" w:hAnsi="Times New Roman"/>
          <w:sz w:val="28"/>
          <w:szCs w:val="28"/>
        </w:rPr>
        <w:t>навливается соо</w:t>
      </w:r>
      <w:r w:rsidRPr="00D012AF">
        <w:rPr>
          <w:rFonts w:ascii="Times New Roman" w:hAnsi="Times New Roman"/>
          <w:sz w:val="28"/>
          <w:szCs w:val="28"/>
        </w:rPr>
        <w:t>т</w:t>
      </w:r>
      <w:r w:rsidRPr="00D012AF">
        <w:rPr>
          <w:rFonts w:ascii="Times New Roman" w:hAnsi="Times New Roman"/>
          <w:sz w:val="28"/>
          <w:szCs w:val="28"/>
        </w:rPr>
        <w:t>ветствие количества оприходованного топлива к полученному и оплаченному его количеству, а также ведется ли раздельный учет по видам гор</w:t>
      </w:r>
      <w:r w:rsidRPr="00D012AF">
        <w:rPr>
          <w:rFonts w:ascii="Times New Roman" w:hAnsi="Times New Roman"/>
          <w:sz w:val="28"/>
          <w:szCs w:val="28"/>
        </w:rPr>
        <w:t>ю</w:t>
      </w:r>
      <w:r w:rsidRPr="00D012AF">
        <w:rPr>
          <w:rFonts w:ascii="Times New Roman" w:hAnsi="Times New Roman"/>
          <w:sz w:val="28"/>
          <w:szCs w:val="28"/>
        </w:rPr>
        <w:t>чего: на складах, в баках, жидкого топлива. Учет горючего в местах хранения в</w:t>
      </w:r>
      <w:r w:rsidRPr="00D012AF">
        <w:rPr>
          <w:rFonts w:ascii="Times New Roman" w:hAnsi="Times New Roman"/>
          <w:sz w:val="28"/>
          <w:szCs w:val="28"/>
        </w:rPr>
        <w:t>е</w:t>
      </w:r>
      <w:r w:rsidRPr="00D012AF">
        <w:rPr>
          <w:rFonts w:ascii="Times New Roman" w:hAnsi="Times New Roman"/>
          <w:sz w:val="28"/>
          <w:szCs w:val="28"/>
        </w:rPr>
        <w:t xml:space="preserve">дется в килограммах, а </w:t>
      </w:r>
      <w:r>
        <w:rPr>
          <w:rFonts w:ascii="Times New Roman" w:hAnsi="Times New Roman"/>
          <w:sz w:val="28"/>
          <w:szCs w:val="28"/>
        </w:rPr>
        <w:t xml:space="preserve">выдача производится в литрах. </w:t>
      </w:r>
      <w:r w:rsidRPr="00D012AF">
        <w:rPr>
          <w:rFonts w:ascii="Times New Roman" w:hAnsi="Times New Roman"/>
          <w:sz w:val="28"/>
          <w:szCs w:val="28"/>
        </w:rPr>
        <w:t>Необходимо проверить о</w:t>
      </w:r>
      <w:r w:rsidRPr="00D012AF">
        <w:rPr>
          <w:rFonts w:ascii="Times New Roman" w:hAnsi="Times New Roman"/>
          <w:sz w:val="28"/>
          <w:szCs w:val="28"/>
        </w:rPr>
        <w:t>т</w:t>
      </w:r>
      <w:r w:rsidRPr="00D012AF">
        <w:rPr>
          <w:rFonts w:ascii="Times New Roman" w:hAnsi="Times New Roman"/>
          <w:sz w:val="28"/>
          <w:szCs w:val="28"/>
        </w:rPr>
        <w:t>четы заправщиков о количестве поступившего и израсходованного топлива, а та</w:t>
      </w:r>
      <w:r w:rsidRPr="00D012AF">
        <w:rPr>
          <w:rFonts w:ascii="Times New Roman" w:hAnsi="Times New Roman"/>
          <w:sz w:val="28"/>
          <w:szCs w:val="28"/>
        </w:rPr>
        <w:t>к</w:t>
      </w:r>
      <w:r w:rsidRPr="00D012AF">
        <w:rPr>
          <w:rFonts w:ascii="Times New Roman" w:hAnsi="Times New Roman"/>
          <w:sz w:val="28"/>
          <w:szCs w:val="28"/>
        </w:rPr>
        <w:t>же правильно ли ведется учет топлива в баках автомобилей, правильно ли уст</w:t>
      </w:r>
      <w:r w:rsidRPr="00D012AF">
        <w:rPr>
          <w:rFonts w:ascii="Times New Roman" w:hAnsi="Times New Roman"/>
          <w:sz w:val="28"/>
          <w:szCs w:val="28"/>
        </w:rPr>
        <w:t>а</w:t>
      </w:r>
      <w:r w:rsidRPr="00D012AF">
        <w:rPr>
          <w:rFonts w:ascii="Times New Roman" w:hAnsi="Times New Roman"/>
          <w:sz w:val="28"/>
          <w:szCs w:val="28"/>
        </w:rPr>
        <w:t>навливаются размеры экономии и перерасхода горючего отдельными водит</w:t>
      </w:r>
      <w:r w:rsidRPr="00D012AF">
        <w:rPr>
          <w:rFonts w:ascii="Times New Roman" w:hAnsi="Times New Roman"/>
          <w:sz w:val="28"/>
          <w:szCs w:val="28"/>
        </w:rPr>
        <w:t>е</w:t>
      </w:r>
      <w:r w:rsidRPr="00D012AF">
        <w:rPr>
          <w:rFonts w:ascii="Times New Roman" w:hAnsi="Times New Roman"/>
          <w:sz w:val="28"/>
          <w:szCs w:val="28"/>
        </w:rPr>
        <w:t>лями. При этом обращают внимание на соответствие показателей спидометров данным о количестве израсходованного горючего и его остатках в баках авт</w:t>
      </w:r>
      <w:r w:rsidRPr="00D012AF">
        <w:rPr>
          <w:rFonts w:ascii="Times New Roman" w:hAnsi="Times New Roman"/>
          <w:sz w:val="28"/>
          <w:szCs w:val="28"/>
        </w:rPr>
        <w:t>о</w:t>
      </w:r>
      <w:r w:rsidRPr="00D012AF">
        <w:rPr>
          <w:rFonts w:ascii="Times New Roman" w:hAnsi="Times New Roman"/>
          <w:sz w:val="28"/>
          <w:szCs w:val="28"/>
        </w:rPr>
        <w:t>мобилей. При возникновении сомнений в правильности записей в заправочных ведомостях их можно сопоставить с путевыми листами автомобилей и тракторов, где также ук</w:t>
      </w:r>
      <w:r w:rsidRPr="00D012AF">
        <w:rPr>
          <w:rFonts w:ascii="Times New Roman" w:hAnsi="Times New Roman"/>
          <w:sz w:val="28"/>
          <w:szCs w:val="28"/>
        </w:rPr>
        <w:t>а</w:t>
      </w:r>
      <w:r w:rsidRPr="00D012AF">
        <w:rPr>
          <w:rFonts w:ascii="Times New Roman" w:hAnsi="Times New Roman"/>
          <w:sz w:val="28"/>
          <w:szCs w:val="28"/>
        </w:rPr>
        <w:t>зано количество выданного горючего. Отдельно проверяют условия хранения г</w:t>
      </w:r>
      <w:r w:rsidRPr="00D012AF">
        <w:rPr>
          <w:rFonts w:ascii="Times New Roman" w:hAnsi="Times New Roman"/>
          <w:sz w:val="28"/>
          <w:szCs w:val="28"/>
        </w:rPr>
        <w:t>о</w:t>
      </w:r>
      <w:r w:rsidRPr="00D012AF">
        <w:rPr>
          <w:rFonts w:ascii="Times New Roman" w:hAnsi="Times New Roman"/>
          <w:sz w:val="28"/>
          <w:szCs w:val="28"/>
        </w:rPr>
        <w:t>рючего. При неправильном хранении могут иметь место значительные его потери или снижение его качества. Основными видами потерь при хранении горючего я</w:t>
      </w:r>
      <w:r w:rsidRPr="00D012AF">
        <w:rPr>
          <w:rFonts w:ascii="Times New Roman" w:hAnsi="Times New Roman"/>
          <w:sz w:val="28"/>
          <w:szCs w:val="28"/>
        </w:rPr>
        <w:t>в</w:t>
      </w:r>
      <w:r w:rsidRPr="00D012AF">
        <w:rPr>
          <w:rFonts w:ascii="Times New Roman" w:hAnsi="Times New Roman"/>
          <w:sz w:val="28"/>
          <w:szCs w:val="28"/>
        </w:rPr>
        <w:t>ляются потери от испарений, при заполнении резервуаров, утечки. Необходимо уделять большое внимание проверке разм</w:t>
      </w:r>
      <w:r w:rsidRPr="00D012AF">
        <w:rPr>
          <w:rFonts w:ascii="Times New Roman" w:hAnsi="Times New Roman"/>
          <w:sz w:val="28"/>
          <w:szCs w:val="28"/>
        </w:rPr>
        <w:t>е</w:t>
      </w:r>
      <w:r w:rsidRPr="00D012AF">
        <w:rPr>
          <w:rFonts w:ascii="Times New Roman" w:hAnsi="Times New Roman"/>
          <w:sz w:val="28"/>
          <w:szCs w:val="28"/>
        </w:rPr>
        <w:t>ров потерь от испарения, потому что при испарении улетучиваются важные фракции.</w:t>
      </w:r>
      <w:r w:rsidRPr="00D012AF">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12AF">
        <w:rPr>
          <w:rFonts w:ascii="Times New Roman" w:hAnsi="Times New Roman"/>
          <w:sz w:val="28"/>
          <w:szCs w:val="28"/>
        </w:rPr>
        <w:tab/>
      </w:r>
      <w:r w:rsidRPr="00D012AF">
        <w:rPr>
          <w:rFonts w:ascii="Times New Roman" w:hAnsi="Times New Roman"/>
          <w:sz w:val="28"/>
          <w:szCs w:val="28"/>
        </w:rPr>
        <w:tab/>
        <w:t>Зачастую большие потери от испарения топлива бывают из-за недостаточной герметизации резервуаров и средств тран</w:t>
      </w:r>
      <w:r w:rsidRPr="00D012AF">
        <w:rPr>
          <w:rFonts w:ascii="Times New Roman" w:hAnsi="Times New Roman"/>
          <w:sz w:val="28"/>
          <w:szCs w:val="28"/>
        </w:rPr>
        <w:t>с</w:t>
      </w:r>
      <w:r w:rsidRPr="00D012AF">
        <w:rPr>
          <w:rFonts w:ascii="Times New Roman" w:hAnsi="Times New Roman"/>
          <w:sz w:val="28"/>
          <w:szCs w:val="28"/>
        </w:rPr>
        <w:t>портировки. Необходимо о</w:t>
      </w:r>
      <w:r w:rsidRPr="00D012AF">
        <w:rPr>
          <w:rFonts w:ascii="Times New Roman" w:hAnsi="Times New Roman"/>
          <w:sz w:val="28"/>
          <w:szCs w:val="28"/>
        </w:rPr>
        <w:t>з</w:t>
      </w:r>
      <w:r w:rsidRPr="00D012AF">
        <w:rPr>
          <w:rFonts w:ascii="Times New Roman" w:hAnsi="Times New Roman"/>
          <w:sz w:val="28"/>
          <w:szCs w:val="28"/>
        </w:rPr>
        <w:t>накомиться с состоянием оборудования и средств по перевозке, хранению и з</w:t>
      </w:r>
      <w:r w:rsidRPr="00D012AF">
        <w:rPr>
          <w:rFonts w:ascii="Times New Roman" w:hAnsi="Times New Roman"/>
          <w:sz w:val="28"/>
          <w:szCs w:val="28"/>
        </w:rPr>
        <w:t>а</w:t>
      </w:r>
      <w:r w:rsidRPr="00D012AF">
        <w:rPr>
          <w:rFonts w:ascii="Times New Roman" w:hAnsi="Times New Roman"/>
          <w:sz w:val="28"/>
          <w:szCs w:val="28"/>
        </w:rPr>
        <w:t>правке горючего. В случае обнаружения неисправностей необходимо проверить по документам, не было ли случаев списания в расход н</w:t>
      </w:r>
      <w:r w:rsidRPr="00D012AF">
        <w:rPr>
          <w:rFonts w:ascii="Times New Roman" w:hAnsi="Times New Roman"/>
          <w:sz w:val="28"/>
          <w:szCs w:val="28"/>
        </w:rPr>
        <w:t>е</w:t>
      </w:r>
      <w:r w:rsidRPr="00D012AF">
        <w:rPr>
          <w:rFonts w:ascii="Times New Roman" w:hAnsi="Times New Roman"/>
          <w:sz w:val="28"/>
          <w:szCs w:val="28"/>
        </w:rPr>
        <w:t>достачи горючего из-за потерь, а также чистоту емкостей, где хранится горючее, так как загрязненность пылью или их коррозия значительно снижае</w:t>
      </w:r>
      <w:r>
        <w:rPr>
          <w:rFonts w:ascii="Times New Roman" w:hAnsi="Times New Roman"/>
          <w:sz w:val="28"/>
          <w:szCs w:val="28"/>
        </w:rPr>
        <w:t xml:space="preserve">т его качество </w:t>
      </w:r>
      <w:r w:rsidRPr="00334D83">
        <w:rPr>
          <w:rFonts w:ascii="Times New Roman" w:hAnsi="Times New Roman"/>
          <w:sz w:val="28"/>
          <w:szCs w:val="28"/>
        </w:rPr>
        <w:lastRenderedPageBreak/>
        <w:t>[13.</w:t>
      </w:r>
      <w:r>
        <w:rPr>
          <w:rFonts w:ascii="Times New Roman" w:hAnsi="Times New Roman"/>
          <w:sz w:val="28"/>
          <w:szCs w:val="28"/>
          <w:lang w:val="en-US"/>
        </w:rPr>
        <w:t>c</w:t>
      </w:r>
      <w:r w:rsidRPr="00334D83">
        <w:rPr>
          <w:rFonts w:ascii="Times New Roman" w:hAnsi="Times New Roman"/>
          <w:sz w:val="28"/>
          <w:szCs w:val="28"/>
        </w:rPr>
        <w:t>.81]</w:t>
      </w:r>
      <w:r>
        <w:rPr>
          <w:rFonts w:ascii="Times New Roman" w:hAnsi="Times New Roman"/>
          <w:sz w:val="28"/>
          <w:szCs w:val="28"/>
        </w:rPr>
        <w:t>.</w:t>
      </w:r>
      <w:r>
        <w:rPr>
          <w:rFonts w:ascii="Times New Roman" w:hAnsi="Times New Roman"/>
          <w:sz w:val="28"/>
          <w:szCs w:val="28"/>
        </w:rPr>
        <w:tab/>
        <w:t>При контроле</w:t>
      </w:r>
      <w:r w:rsidRPr="00D012AF">
        <w:rPr>
          <w:rFonts w:ascii="Times New Roman" w:hAnsi="Times New Roman"/>
          <w:sz w:val="28"/>
          <w:szCs w:val="28"/>
        </w:rPr>
        <w:t xml:space="preserve"> необходимо проверить также эффективность использ</w:t>
      </w:r>
      <w:r w:rsidRPr="00D012AF">
        <w:rPr>
          <w:rFonts w:ascii="Times New Roman" w:hAnsi="Times New Roman"/>
          <w:sz w:val="28"/>
          <w:szCs w:val="28"/>
        </w:rPr>
        <w:t>о</w:t>
      </w:r>
      <w:r w:rsidRPr="00D012AF">
        <w:rPr>
          <w:rFonts w:ascii="Times New Roman" w:hAnsi="Times New Roman"/>
          <w:sz w:val="28"/>
          <w:szCs w:val="28"/>
        </w:rPr>
        <w:t>вания горючего: соответствие количества, использованного горючего. Экономию и перерасход необходимо установить в целом по предприятию, установить ко</w:t>
      </w:r>
      <w:r w:rsidRPr="00D012AF">
        <w:rPr>
          <w:rFonts w:ascii="Times New Roman" w:hAnsi="Times New Roman"/>
          <w:sz w:val="28"/>
          <w:szCs w:val="28"/>
        </w:rPr>
        <w:t>н</w:t>
      </w:r>
      <w:r w:rsidRPr="00D012AF">
        <w:rPr>
          <w:rFonts w:ascii="Times New Roman" w:hAnsi="Times New Roman"/>
          <w:sz w:val="28"/>
          <w:szCs w:val="28"/>
        </w:rPr>
        <w:t>кретные автомобили и сумму перерасхода, а также причины. Ими могут быть пр</w:t>
      </w:r>
      <w:r w:rsidRPr="00D012AF">
        <w:rPr>
          <w:rFonts w:ascii="Times New Roman" w:hAnsi="Times New Roman"/>
          <w:sz w:val="28"/>
          <w:szCs w:val="28"/>
        </w:rPr>
        <w:t>и</w:t>
      </w:r>
      <w:r w:rsidRPr="00D012AF">
        <w:rPr>
          <w:rFonts w:ascii="Times New Roman" w:hAnsi="Times New Roman"/>
          <w:sz w:val="28"/>
          <w:szCs w:val="28"/>
        </w:rPr>
        <w:t>чины те</w:t>
      </w:r>
      <w:r w:rsidRPr="00D012AF">
        <w:rPr>
          <w:rFonts w:ascii="Times New Roman" w:hAnsi="Times New Roman"/>
          <w:sz w:val="28"/>
          <w:szCs w:val="28"/>
        </w:rPr>
        <w:t>х</w:t>
      </w:r>
      <w:r w:rsidRPr="00D012AF">
        <w:rPr>
          <w:rFonts w:ascii="Times New Roman" w:hAnsi="Times New Roman"/>
          <w:sz w:val="28"/>
          <w:szCs w:val="28"/>
        </w:rPr>
        <w:t>нического и эксплуатационн</w:t>
      </w:r>
      <w:r>
        <w:rPr>
          <w:rFonts w:ascii="Times New Roman" w:hAnsi="Times New Roman"/>
          <w:sz w:val="28"/>
          <w:szCs w:val="28"/>
        </w:rPr>
        <w:t>ого характера. Проверяющим</w:t>
      </w:r>
      <w:r w:rsidRPr="00D012AF">
        <w:rPr>
          <w:rFonts w:ascii="Times New Roman" w:hAnsi="Times New Roman"/>
          <w:sz w:val="28"/>
          <w:szCs w:val="28"/>
        </w:rPr>
        <w:t xml:space="preserve"> необходимо установить количество израсходованного горючего в пределах установленных норм на выполнение определенной транспортной работы, также недостатки в о</w:t>
      </w:r>
      <w:r w:rsidRPr="00D012AF">
        <w:rPr>
          <w:rFonts w:ascii="Times New Roman" w:hAnsi="Times New Roman"/>
          <w:sz w:val="28"/>
          <w:szCs w:val="28"/>
        </w:rPr>
        <w:t>р</w:t>
      </w:r>
      <w:r w:rsidRPr="00D012AF">
        <w:rPr>
          <w:rFonts w:ascii="Times New Roman" w:hAnsi="Times New Roman"/>
          <w:sz w:val="28"/>
          <w:szCs w:val="28"/>
        </w:rPr>
        <w:t>ганизации перевозки грузов и разработать мероприятия, направленные на умен</w:t>
      </w:r>
      <w:r w:rsidRPr="00D012AF">
        <w:rPr>
          <w:rFonts w:ascii="Times New Roman" w:hAnsi="Times New Roman"/>
          <w:sz w:val="28"/>
          <w:szCs w:val="28"/>
        </w:rPr>
        <w:t>ь</w:t>
      </w:r>
      <w:r w:rsidRPr="00D012AF">
        <w:rPr>
          <w:rFonts w:ascii="Times New Roman" w:hAnsi="Times New Roman"/>
          <w:sz w:val="28"/>
          <w:szCs w:val="28"/>
        </w:rPr>
        <w:t>шение до минимума количества холостых пробегов за счет рационализации ма</w:t>
      </w:r>
      <w:r w:rsidRPr="00D012AF">
        <w:rPr>
          <w:rFonts w:ascii="Times New Roman" w:hAnsi="Times New Roman"/>
          <w:sz w:val="28"/>
          <w:szCs w:val="28"/>
        </w:rPr>
        <w:t>р</w:t>
      </w:r>
      <w:r w:rsidRPr="00D012AF">
        <w:rPr>
          <w:rFonts w:ascii="Times New Roman" w:hAnsi="Times New Roman"/>
          <w:sz w:val="28"/>
          <w:szCs w:val="28"/>
        </w:rPr>
        <w:t>шрутов. Значительным резервом экономии горючего является исп</w:t>
      </w:r>
      <w:r>
        <w:rPr>
          <w:rFonts w:ascii="Times New Roman" w:hAnsi="Times New Roman"/>
          <w:sz w:val="28"/>
          <w:szCs w:val="28"/>
        </w:rPr>
        <w:t>ользование пр</w:t>
      </w:r>
      <w:r>
        <w:rPr>
          <w:rFonts w:ascii="Times New Roman" w:hAnsi="Times New Roman"/>
          <w:sz w:val="28"/>
          <w:szCs w:val="28"/>
        </w:rPr>
        <w:t>и</w:t>
      </w:r>
      <w:r>
        <w:rPr>
          <w:rFonts w:ascii="Times New Roman" w:hAnsi="Times New Roman"/>
          <w:sz w:val="28"/>
          <w:szCs w:val="28"/>
        </w:rPr>
        <w:t>цепов</w:t>
      </w:r>
      <w:r w:rsidRPr="00EB41D3">
        <w:rPr>
          <w:rFonts w:ascii="Times New Roman" w:hAnsi="Times New Roman"/>
          <w:sz w:val="28"/>
          <w:szCs w:val="28"/>
        </w:rPr>
        <w:t xml:space="preserve"> [13.</w:t>
      </w:r>
      <w:r>
        <w:rPr>
          <w:rFonts w:ascii="Times New Roman" w:hAnsi="Times New Roman"/>
          <w:sz w:val="28"/>
          <w:szCs w:val="28"/>
          <w:lang w:val="en-US"/>
        </w:rPr>
        <w:t>c</w:t>
      </w:r>
      <w:r w:rsidRPr="00EB41D3">
        <w:rPr>
          <w:rFonts w:ascii="Times New Roman" w:hAnsi="Times New Roman"/>
          <w:sz w:val="28"/>
          <w:szCs w:val="28"/>
        </w:rPr>
        <w:t>.83]</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w:t>
      </w:r>
      <w:r w:rsidRPr="00D012AF">
        <w:rPr>
          <w:rFonts w:ascii="Times New Roman" w:hAnsi="Times New Roman"/>
          <w:sz w:val="28"/>
          <w:szCs w:val="28"/>
        </w:rPr>
        <w:t>дним из наиболее важных средств контроля за сохранностью собственности является инвентариз</w:t>
      </w:r>
      <w:r w:rsidRPr="00D012AF">
        <w:rPr>
          <w:rFonts w:ascii="Times New Roman" w:hAnsi="Times New Roman"/>
          <w:sz w:val="28"/>
          <w:szCs w:val="28"/>
        </w:rPr>
        <w:t>а</w:t>
      </w:r>
      <w:r w:rsidRPr="00D012AF">
        <w:rPr>
          <w:rFonts w:ascii="Times New Roman" w:hAnsi="Times New Roman"/>
          <w:sz w:val="28"/>
          <w:szCs w:val="28"/>
        </w:rPr>
        <w:t>ция, при которой проверяется сохранность ценностей и сличается фактическое их наличие с данными бухгалтерского учета. Инвентаризация служит средством пр</w:t>
      </w:r>
      <w:r w:rsidRPr="00D012AF">
        <w:rPr>
          <w:rFonts w:ascii="Times New Roman" w:hAnsi="Times New Roman"/>
          <w:sz w:val="28"/>
          <w:szCs w:val="28"/>
        </w:rPr>
        <w:t>о</w:t>
      </w:r>
      <w:r w:rsidRPr="00D012AF">
        <w:rPr>
          <w:rFonts w:ascii="Times New Roman" w:hAnsi="Times New Roman"/>
          <w:sz w:val="28"/>
          <w:szCs w:val="28"/>
        </w:rPr>
        <w:t>верки организации материальной ответственности, усл</w:t>
      </w:r>
      <w:r w:rsidRPr="00D012AF">
        <w:rPr>
          <w:rFonts w:ascii="Times New Roman" w:hAnsi="Times New Roman"/>
          <w:sz w:val="28"/>
          <w:szCs w:val="28"/>
        </w:rPr>
        <w:t>о</w:t>
      </w:r>
      <w:r w:rsidRPr="00D012AF">
        <w:rPr>
          <w:rFonts w:ascii="Times New Roman" w:hAnsi="Times New Roman"/>
          <w:sz w:val="28"/>
          <w:szCs w:val="28"/>
        </w:rPr>
        <w:t>вий хранения ценностей, правильности цен, достоверности бухгалтерского уч</w:t>
      </w:r>
      <w:r w:rsidRPr="00D012AF">
        <w:rPr>
          <w:rFonts w:ascii="Times New Roman" w:hAnsi="Times New Roman"/>
          <w:sz w:val="28"/>
          <w:szCs w:val="28"/>
        </w:rPr>
        <w:t>е</w:t>
      </w:r>
      <w:r w:rsidRPr="00D012AF">
        <w:rPr>
          <w:rFonts w:ascii="Times New Roman" w:hAnsi="Times New Roman"/>
          <w:sz w:val="28"/>
          <w:szCs w:val="28"/>
        </w:rPr>
        <w:t>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A48CA">
        <w:rPr>
          <w:rFonts w:ascii="Times New Roman" w:hAnsi="Times New Roman"/>
          <w:sz w:val="28"/>
          <w:szCs w:val="28"/>
        </w:rPr>
        <w:t>В коммерч</w:t>
      </w:r>
      <w:r w:rsidRPr="00BA48CA">
        <w:rPr>
          <w:rFonts w:ascii="Times New Roman" w:hAnsi="Times New Roman"/>
          <w:sz w:val="28"/>
          <w:szCs w:val="28"/>
        </w:rPr>
        <w:t>е</w:t>
      </w:r>
      <w:r w:rsidRPr="00BA48CA">
        <w:rPr>
          <w:rFonts w:ascii="Times New Roman" w:hAnsi="Times New Roman"/>
          <w:sz w:val="28"/>
          <w:szCs w:val="28"/>
        </w:rPr>
        <w:t>ских организациях удельный вес запасов в составе текущих активов довольно значителен. Вследствие этого пр</w:t>
      </w:r>
      <w:r w:rsidRPr="00BA48CA">
        <w:rPr>
          <w:rFonts w:ascii="Times New Roman" w:hAnsi="Times New Roman"/>
          <w:sz w:val="28"/>
          <w:szCs w:val="28"/>
        </w:rPr>
        <w:t>а</w:t>
      </w:r>
      <w:r w:rsidRPr="00BA48CA">
        <w:rPr>
          <w:rFonts w:ascii="Times New Roman" w:hAnsi="Times New Roman"/>
          <w:sz w:val="28"/>
          <w:szCs w:val="28"/>
        </w:rPr>
        <w:t>вильность отражения финансового состояния организации и итогов ее деятельн</w:t>
      </w:r>
      <w:r w:rsidRPr="00BA48CA">
        <w:rPr>
          <w:rFonts w:ascii="Times New Roman" w:hAnsi="Times New Roman"/>
          <w:sz w:val="28"/>
          <w:szCs w:val="28"/>
        </w:rPr>
        <w:t>о</w:t>
      </w:r>
      <w:r w:rsidRPr="00BA48CA">
        <w:rPr>
          <w:rFonts w:ascii="Times New Roman" w:hAnsi="Times New Roman"/>
          <w:sz w:val="28"/>
          <w:szCs w:val="28"/>
        </w:rPr>
        <w:t>сти находится в прямой зависимости от того, насколько достоверно ведется бу</w:t>
      </w:r>
      <w:r w:rsidRPr="00BA48CA">
        <w:rPr>
          <w:rFonts w:ascii="Times New Roman" w:hAnsi="Times New Roman"/>
          <w:sz w:val="28"/>
          <w:szCs w:val="28"/>
        </w:rPr>
        <w:t>х</w:t>
      </w:r>
      <w:r w:rsidRPr="00BA48CA">
        <w:rPr>
          <w:rFonts w:ascii="Times New Roman" w:hAnsi="Times New Roman"/>
          <w:sz w:val="28"/>
          <w:szCs w:val="28"/>
        </w:rPr>
        <w:t>галтерский учет запасов и отображается их стоимость, что является необходимым у</w:t>
      </w:r>
      <w:r>
        <w:rPr>
          <w:rFonts w:ascii="Times New Roman" w:hAnsi="Times New Roman"/>
          <w:sz w:val="28"/>
          <w:szCs w:val="28"/>
        </w:rPr>
        <w:t>словием и при проведении контроля</w:t>
      </w:r>
      <w:r w:rsidRPr="00BA48CA">
        <w:rPr>
          <w:rFonts w:ascii="Times New Roman" w:hAnsi="Times New Roman"/>
          <w:sz w:val="28"/>
          <w:szCs w:val="28"/>
        </w:rPr>
        <w:t xml:space="preserve">. </w:t>
      </w:r>
      <w:r>
        <w:rPr>
          <w:rFonts w:ascii="Times New Roman" w:hAnsi="Times New Roman"/>
          <w:sz w:val="28"/>
          <w:szCs w:val="28"/>
        </w:rPr>
        <w:t>Одно из направлений</w:t>
      </w:r>
      <w:r w:rsidRPr="00BA48CA">
        <w:rPr>
          <w:rFonts w:ascii="Times New Roman" w:hAnsi="Times New Roman"/>
          <w:sz w:val="28"/>
          <w:szCs w:val="28"/>
        </w:rPr>
        <w:t xml:space="preserve"> особенностей объекта материально- производственных запасов предлагает рассмотрение необходимости применения различных кла</w:t>
      </w:r>
      <w:r w:rsidRPr="00BA48CA">
        <w:rPr>
          <w:rFonts w:ascii="Times New Roman" w:hAnsi="Times New Roman"/>
          <w:sz w:val="28"/>
          <w:szCs w:val="28"/>
        </w:rPr>
        <w:t>с</w:t>
      </w:r>
      <w:r w:rsidRPr="00BA48CA">
        <w:rPr>
          <w:rFonts w:ascii="Times New Roman" w:hAnsi="Times New Roman"/>
          <w:sz w:val="28"/>
          <w:szCs w:val="28"/>
        </w:rPr>
        <w:t>сификаций. Согласно пункта 30 проекта Положения по бухгалтерскому учету «Учет запасов» (ПБУ 5/2012), запасы отражаются в 20 бухгалтерской отчетн</w:t>
      </w:r>
      <w:r w:rsidRPr="00BA48CA">
        <w:rPr>
          <w:rFonts w:ascii="Times New Roman" w:hAnsi="Times New Roman"/>
          <w:sz w:val="28"/>
          <w:szCs w:val="28"/>
        </w:rPr>
        <w:t>о</w:t>
      </w:r>
      <w:r w:rsidRPr="00BA48CA">
        <w:rPr>
          <w:rFonts w:ascii="Times New Roman" w:hAnsi="Times New Roman"/>
          <w:sz w:val="28"/>
          <w:szCs w:val="28"/>
        </w:rPr>
        <w:t>сти в соответствии с их классификацией (распределением по группам, видам) исходя из их функций и характера в хозяйственной деятельн</w:t>
      </w:r>
      <w:r w:rsidRPr="00BA48CA">
        <w:rPr>
          <w:rFonts w:ascii="Times New Roman" w:hAnsi="Times New Roman"/>
          <w:sz w:val="28"/>
          <w:szCs w:val="28"/>
        </w:rPr>
        <w:t>о</w:t>
      </w:r>
      <w:r w:rsidRPr="00BA48CA">
        <w:rPr>
          <w:rFonts w:ascii="Times New Roman" w:hAnsi="Times New Roman"/>
          <w:sz w:val="28"/>
          <w:szCs w:val="28"/>
        </w:rPr>
        <w:t>сти организации</w:t>
      </w:r>
      <w:r w:rsidRPr="00334D83">
        <w:rPr>
          <w:rFonts w:ascii="Times New Roman" w:hAnsi="Times New Roman"/>
          <w:sz w:val="28"/>
          <w:szCs w:val="28"/>
        </w:rPr>
        <w:t xml:space="preserve"> [18.</w:t>
      </w:r>
      <w:r>
        <w:rPr>
          <w:rFonts w:ascii="Times New Roman" w:hAnsi="Times New Roman"/>
          <w:sz w:val="28"/>
          <w:szCs w:val="28"/>
          <w:lang w:val="en-US"/>
        </w:rPr>
        <w:t>c</w:t>
      </w:r>
      <w:r w:rsidRPr="00334D83">
        <w:rPr>
          <w:rFonts w:ascii="Times New Roman" w:hAnsi="Times New Roman"/>
          <w:sz w:val="28"/>
          <w:szCs w:val="28"/>
        </w:rPr>
        <w:t>.187]</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05C1">
        <w:rPr>
          <w:rFonts w:ascii="Times New Roman" w:hAnsi="Times New Roman"/>
          <w:sz w:val="28"/>
          <w:szCs w:val="28"/>
        </w:rPr>
        <w:t>По мнению Бычковой С.М. ошибки</w:t>
      </w:r>
      <w:r>
        <w:rPr>
          <w:rFonts w:ascii="Times New Roman" w:hAnsi="Times New Roman"/>
          <w:sz w:val="28"/>
          <w:szCs w:val="28"/>
        </w:rPr>
        <w:t>, обнаруженные в процессе контроля по данному объекту проверки</w:t>
      </w:r>
      <w:r w:rsidRPr="00CD05C1">
        <w:rPr>
          <w:rFonts w:ascii="Times New Roman" w:hAnsi="Times New Roman"/>
          <w:sz w:val="28"/>
          <w:szCs w:val="28"/>
        </w:rPr>
        <w:t>, могут оказывать влияние на результаты: инвентариз</w:t>
      </w:r>
      <w:r w:rsidRPr="00CD05C1">
        <w:rPr>
          <w:rFonts w:ascii="Times New Roman" w:hAnsi="Times New Roman"/>
          <w:sz w:val="28"/>
          <w:szCs w:val="28"/>
        </w:rPr>
        <w:t>а</w:t>
      </w:r>
      <w:r w:rsidRPr="00CD05C1">
        <w:rPr>
          <w:rFonts w:ascii="Times New Roman" w:hAnsi="Times New Roman"/>
          <w:sz w:val="28"/>
          <w:szCs w:val="28"/>
        </w:rPr>
        <w:lastRenderedPageBreak/>
        <w:t>ции и пер</w:t>
      </w:r>
      <w:r w:rsidRPr="00CD05C1">
        <w:rPr>
          <w:rFonts w:ascii="Times New Roman" w:hAnsi="Times New Roman"/>
          <w:sz w:val="28"/>
          <w:szCs w:val="28"/>
        </w:rPr>
        <w:t>е</w:t>
      </w:r>
      <w:r w:rsidRPr="00CD05C1">
        <w:rPr>
          <w:rFonts w:ascii="Times New Roman" w:hAnsi="Times New Roman"/>
          <w:sz w:val="28"/>
          <w:szCs w:val="28"/>
        </w:rPr>
        <w:t>оценки материалов; определения себестоимости продукции (товаров, работ, услуг); формирования финансовых результатов; исчисления и уплаты нал</w:t>
      </w:r>
      <w:r w:rsidRPr="00CD05C1">
        <w:rPr>
          <w:rFonts w:ascii="Times New Roman" w:hAnsi="Times New Roman"/>
          <w:sz w:val="28"/>
          <w:szCs w:val="28"/>
        </w:rPr>
        <w:t>о</w:t>
      </w:r>
      <w:r w:rsidRPr="00CD05C1">
        <w:rPr>
          <w:rFonts w:ascii="Times New Roman" w:hAnsi="Times New Roman"/>
          <w:sz w:val="28"/>
          <w:szCs w:val="28"/>
        </w:rPr>
        <w:t xml:space="preserve">га на прибыль; исчисления и уплаты НДС. При анализе </w:t>
      </w:r>
      <w:r>
        <w:rPr>
          <w:rFonts w:ascii="Times New Roman" w:hAnsi="Times New Roman"/>
          <w:sz w:val="28"/>
          <w:szCs w:val="28"/>
        </w:rPr>
        <w:t>ошибок, выявленных в х</w:t>
      </w:r>
      <w:r>
        <w:rPr>
          <w:rFonts w:ascii="Times New Roman" w:hAnsi="Times New Roman"/>
          <w:sz w:val="28"/>
          <w:szCs w:val="28"/>
        </w:rPr>
        <w:t>о</w:t>
      </w:r>
      <w:r>
        <w:rPr>
          <w:rFonts w:ascii="Times New Roman" w:hAnsi="Times New Roman"/>
          <w:sz w:val="28"/>
          <w:szCs w:val="28"/>
        </w:rPr>
        <w:t>де контроля</w:t>
      </w:r>
      <w:r w:rsidRPr="00CD05C1">
        <w:rPr>
          <w:rFonts w:ascii="Times New Roman" w:hAnsi="Times New Roman"/>
          <w:sz w:val="28"/>
          <w:szCs w:val="28"/>
        </w:rPr>
        <w:t>, необходимо определить степень их влияния на достоверность бу</w:t>
      </w:r>
      <w:r w:rsidRPr="00CD05C1">
        <w:rPr>
          <w:rFonts w:ascii="Times New Roman" w:hAnsi="Times New Roman"/>
          <w:sz w:val="28"/>
          <w:szCs w:val="28"/>
        </w:rPr>
        <w:t>х</w:t>
      </w:r>
      <w:r w:rsidRPr="00CD05C1">
        <w:rPr>
          <w:rFonts w:ascii="Times New Roman" w:hAnsi="Times New Roman"/>
          <w:sz w:val="28"/>
          <w:szCs w:val="28"/>
        </w:rPr>
        <w:t>галтерской (финансовой) о</w:t>
      </w:r>
      <w:r>
        <w:rPr>
          <w:rFonts w:ascii="Times New Roman" w:hAnsi="Times New Roman"/>
          <w:sz w:val="28"/>
          <w:szCs w:val="28"/>
        </w:rPr>
        <w:t xml:space="preserve">тчетности. По результатам контроля комиссия </w:t>
      </w:r>
      <w:r w:rsidRPr="00CD05C1">
        <w:rPr>
          <w:rFonts w:ascii="Times New Roman" w:hAnsi="Times New Roman"/>
          <w:sz w:val="28"/>
          <w:szCs w:val="28"/>
        </w:rPr>
        <w:t xml:space="preserve"> м</w:t>
      </w:r>
      <w:r w:rsidRPr="00CD05C1">
        <w:rPr>
          <w:rFonts w:ascii="Times New Roman" w:hAnsi="Times New Roman"/>
          <w:sz w:val="28"/>
          <w:szCs w:val="28"/>
        </w:rPr>
        <w:t>о</w:t>
      </w:r>
      <w:r w:rsidRPr="00CD05C1">
        <w:rPr>
          <w:rFonts w:ascii="Times New Roman" w:hAnsi="Times New Roman"/>
          <w:sz w:val="28"/>
          <w:szCs w:val="28"/>
        </w:rPr>
        <w:t>жет разработать рекомендации для устранения ошибок в учете и совершенств</w:t>
      </w:r>
      <w:r w:rsidRPr="00CD05C1">
        <w:rPr>
          <w:rFonts w:ascii="Times New Roman" w:hAnsi="Times New Roman"/>
          <w:sz w:val="28"/>
          <w:szCs w:val="28"/>
        </w:rPr>
        <w:t>о</w:t>
      </w:r>
      <w:r w:rsidRPr="00CD05C1">
        <w:rPr>
          <w:rFonts w:ascii="Times New Roman" w:hAnsi="Times New Roman"/>
          <w:sz w:val="28"/>
          <w:szCs w:val="28"/>
        </w:rPr>
        <w:t>вания системы учета запасов</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Приложении Б пр</w:t>
      </w:r>
      <w:r>
        <w:rPr>
          <w:rFonts w:ascii="Times New Roman" w:hAnsi="Times New Roman"/>
          <w:sz w:val="28"/>
          <w:szCs w:val="28"/>
        </w:rPr>
        <w:t>и</w:t>
      </w:r>
      <w:r>
        <w:rPr>
          <w:rFonts w:ascii="Times New Roman" w:hAnsi="Times New Roman"/>
          <w:sz w:val="28"/>
          <w:szCs w:val="28"/>
        </w:rPr>
        <w:t>ведены и</w:t>
      </w:r>
      <w:r w:rsidRPr="0090657D">
        <w:rPr>
          <w:rFonts w:ascii="Times New Roman" w:hAnsi="Times New Roman"/>
          <w:sz w:val="28"/>
          <w:szCs w:val="28"/>
        </w:rPr>
        <w:t xml:space="preserve">сточники </w:t>
      </w:r>
      <w:r>
        <w:rPr>
          <w:rFonts w:ascii="Times New Roman" w:hAnsi="Times New Roman"/>
          <w:sz w:val="28"/>
          <w:szCs w:val="28"/>
        </w:rPr>
        <w:t>информации при проведении контроля операций по учету зап</w:t>
      </w:r>
      <w:r>
        <w:rPr>
          <w:rFonts w:ascii="Times New Roman" w:hAnsi="Times New Roman"/>
          <w:sz w:val="28"/>
          <w:szCs w:val="28"/>
        </w:rPr>
        <w:t>а</w:t>
      </w:r>
      <w:r>
        <w:rPr>
          <w:rFonts w:ascii="Times New Roman" w:hAnsi="Times New Roman"/>
          <w:sz w:val="28"/>
          <w:szCs w:val="28"/>
        </w:rPr>
        <w:t>сов [24</w:t>
      </w:r>
      <w:r w:rsidRPr="0090657D">
        <w:rPr>
          <w:rFonts w:ascii="Times New Roman" w:hAnsi="Times New Roman"/>
          <w:sz w:val="28"/>
          <w:szCs w:val="28"/>
        </w:rPr>
        <w:t>.</w:t>
      </w:r>
      <w:r>
        <w:rPr>
          <w:rFonts w:ascii="Times New Roman" w:hAnsi="Times New Roman"/>
          <w:sz w:val="28"/>
          <w:szCs w:val="28"/>
          <w:lang w:val="en-US"/>
        </w:rPr>
        <w:t>c</w:t>
      </w:r>
      <w:r w:rsidRPr="0090657D">
        <w:rPr>
          <w:rFonts w:ascii="Times New Roman" w:hAnsi="Times New Roman"/>
          <w:sz w:val="28"/>
          <w:szCs w:val="28"/>
        </w:rPr>
        <w:t>.73]</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93C0F" w:rsidRDefault="00193C0F" w:rsidP="00334D83">
      <w:pPr>
        <w:spacing w:after="0" w:line="360" w:lineRule="auto"/>
        <w:jc w:val="center"/>
        <w:rPr>
          <w:rFonts w:ascii="Times New Roman" w:hAnsi="Times New Roman"/>
          <w:b/>
          <w:sz w:val="28"/>
          <w:szCs w:val="28"/>
        </w:rPr>
      </w:pPr>
    </w:p>
    <w:p w:rsidR="00193C0F" w:rsidRDefault="00193C0F" w:rsidP="00334D83">
      <w:pPr>
        <w:spacing w:after="0" w:line="360" w:lineRule="auto"/>
        <w:jc w:val="center"/>
        <w:rPr>
          <w:rFonts w:ascii="Times New Roman" w:hAnsi="Times New Roman"/>
          <w:b/>
          <w:sz w:val="28"/>
          <w:szCs w:val="28"/>
        </w:rPr>
      </w:pPr>
    </w:p>
    <w:p w:rsidR="00D62A39" w:rsidRPr="00162B57" w:rsidRDefault="00D62A39" w:rsidP="00334D83">
      <w:pPr>
        <w:spacing w:after="0" w:line="360" w:lineRule="auto"/>
        <w:jc w:val="center"/>
        <w:rPr>
          <w:rFonts w:ascii="Times New Roman" w:hAnsi="Times New Roman"/>
          <w:b/>
          <w:sz w:val="28"/>
          <w:szCs w:val="28"/>
        </w:rPr>
      </w:pPr>
      <w:r>
        <w:rPr>
          <w:rFonts w:ascii="Times New Roman" w:hAnsi="Times New Roman"/>
          <w:b/>
          <w:sz w:val="28"/>
          <w:szCs w:val="28"/>
        </w:rPr>
        <w:t>2</w:t>
      </w:r>
      <w:r w:rsidRPr="00162B57">
        <w:rPr>
          <w:rFonts w:ascii="Times New Roman" w:hAnsi="Times New Roman"/>
          <w:b/>
          <w:sz w:val="28"/>
          <w:szCs w:val="28"/>
        </w:rPr>
        <w:tab/>
        <w:t>ОРГАНИЗАЦИОННО-ЭКОНОМИЧЕСКАЯ</w:t>
      </w:r>
      <w:r>
        <w:rPr>
          <w:rFonts w:ascii="Times New Roman" w:hAnsi="Times New Roman"/>
          <w:b/>
          <w:sz w:val="28"/>
          <w:szCs w:val="28"/>
        </w:rPr>
        <w:t xml:space="preserve"> И ПРАВОВАЯ</w:t>
      </w:r>
      <w:r w:rsidRPr="00162B57">
        <w:rPr>
          <w:rFonts w:ascii="Times New Roman" w:hAnsi="Times New Roman"/>
          <w:b/>
          <w:sz w:val="28"/>
          <w:szCs w:val="28"/>
        </w:rPr>
        <w:t xml:space="preserve"> </w:t>
      </w:r>
      <w:r>
        <w:rPr>
          <w:rFonts w:ascii="Times New Roman" w:hAnsi="Times New Roman"/>
          <w:b/>
          <w:sz w:val="28"/>
          <w:szCs w:val="28"/>
        </w:rPr>
        <w:t xml:space="preserve">           </w:t>
      </w:r>
      <w:r w:rsidRPr="00162B57">
        <w:rPr>
          <w:rFonts w:ascii="Times New Roman" w:hAnsi="Times New Roman"/>
          <w:b/>
          <w:sz w:val="28"/>
          <w:szCs w:val="28"/>
        </w:rPr>
        <w:t>Х</w:t>
      </w:r>
      <w:r w:rsidRPr="00162B57">
        <w:rPr>
          <w:rFonts w:ascii="Times New Roman" w:hAnsi="Times New Roman"/>
          <w:b/>
          <w:sz w:val="28"/>
          <w:szCs w:val="28"/>
        </w:rPr>
        <w:t>А</w:t>
      </w:r>
      <w:r w:rsidRPr="00162B57">
        <w:rPr>
          <w:rFonts w:ascii="Times New Roman" w:hAnsi="Times New Roman"/>
          <w:b/>
          <w:sz w:val="28"/>
          <w:szCs w:val="28"/>
        </w:rPr>
        <w:t>РАКТЕРИСТИК</w:t>
      </w:r>
      <w:r>
        <w:rPr>
          <w:rFonts w:ascii="Times New Roman" w:hAnsi="Times New Roman"/>
          <w:b/>
          <w:sz w:val="28"/>
          <w:szCs w:val="28"/>
        </w:rPr>
        <w:t>А ООО «ЕЛОВО» ЯРСКОГО РАЙОНА УР</w:t>
      </w:r>
    </w:p>
    <w:p w:rsidR="00D62A39" w:rsidRPr="00571C6C" w:rsidRDefault="00D62A39" w:rsidP="00832889">
      <w:pPr>
        <w:jc w:val="center"/>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Местоположение,</w:t>
      </w:r>
      <w:r w:rsidRPr="00162B57">
        <w:rPr>
          <w:rFonts w:ascii="Times New Roman" w:hAnsi="Times New Roman"/>
          <w:b/>
          <w:sz w:val="28"/>
          <w:szCs w:val="28"/>
        </w:rPr>
        <w:t xml:space="preserve"> правовой статус и виды деятельности </w:t>
      </w:r>
      <w:r>
        <w:rPr>
          <w:rFonts w:ascii="Times New Roman" w:hAnsi="Times New Roman"/>
          <w:b/>
          <w:sz w:val="28"/>
          <w:szCs w:val="28"/>
        </w:rPr>
        <w:t xml:space="preserve">                    </w:t>
      </w:r>
      <w:r w:rsidRPr="00162B57">
        <w:rPr>
          <w:rFonts w:ascii="Times New Roman" w:hAnsi="Times New Roman"/>
          <w:b/>
          <w:sz w:val="28"/>
          <w:szCs w:val="28"/>
        </w:rPr>
        <w:t>о</w:t>
      </w:r>
      <w:r w:rsidRPr="00162B57">
        <w:rPr>
          <w:rFonts w:ascii="Times New Roman" w:hAnsi="Times New Roman"/>
          <w:b/>
          <w:sz w:val="28"/>
          <w:szCs w:val="28"/>
        </w:rPr>
        <w:t>р</w:t>
      </w:r>
      <w:r w:rsidRPr="00162B57">
        <w:rPr>
          <w:rFonts w:ascii="Times New Roman" w:hAnsi="Times New Roman"/>
          <w:b/>
          <w:sz w:val="28"/>
          <w:szCs w:val="28"/>
        </w:rPr>
        <w:t>ганизации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ООО «Елово» Ярского р</w:t>
      </w:r>
      <w:r>
        <w:rPr>
          <w:rFonts w:ascii="Times New Roman" w:hAnsi="Times New Roman"/>
          <w:sz w:val="28"/>
          <w:szCs w:val="28"/>
        </w:rPr>
        <w:t>айона основано в марте 2005 года</w:t>
      </w:r>
      <w:r w:rsidRPr="00162B57">
        <w:rPr>
          <w:rFonts w:ascii="Times New Roman" w:hAnsi="Times New Roman"/>
          <w:sz w:val="28"/>
          <w:szCs w:val="28"/>
        </w:rPr>
        <w:t>.</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8 февраля 1963 года образован колхоз «Елово». На основании решения общего с</w:t>
      </w:r>
      <w:r w:rsidRPr="00162B57">
        <w:rPr>
          <w:rFonts w:ascii="Times New Roman" w:hAnsi="Times New Roman"/>
          <w:sz w:val="28"/>
          <w:szCs w:val="28"/>
        </w:rPr>
        <w:t>о</w:t>
      </w:r>
      <w:r w:rsidRPr="00162B57">
        <w:rPr>
          <w:rFonts w:ascii="Times New Roman" w:hAnsi="Times New Roman"/>
          <w:sz w:val="28"/>
          <w:szCs w:val="28"/>
        </w:rPr>
        <w:t>брания. ТОО «Елово» является правопреемником колхоза «Елово». На землях колхоза «Елово» в 1992 году образовано Товарищество с ограниченной ответс</w:t>
      </w:r>
      <w:r w:rsidRPr="00162B57">
        <w:rPr>
          <w:rFonts w:ascii="Times New Roman" w:hAnsi="Times New Roman"/>
          <w:sz w:val="28"/>
          <w:szCs w:val="28"/>
        </w:rPr>
        <w:t>т</w:t>
      </w:r>
      <w:r w:rsidRPr="00162B57">
        <w:rPr>
          <w:rFonts w:ascii="Times New Roman" w:hAnsi="Times New Roman"/>
          <w:sz w:val="28"/>
          <w:szCs w:val="28"/>
        </w:rPr>
        <w:t>венностью «Елово» на основании решения Общего собрания. Приказ №1 от 10.04.1992 года. В 1999 году Товарищество с ограниченной ответственностью «Елово» переименован в сельскохозяйственный производственный кооператив «Елово». На основании распоряжения №343 Администрации Ярского района от 23.09.1999г. В 2005 году создано Общество с ограниченной ответственностью «Елово». На основании собрания учредителей от 03.03.2005 года.</w:t>
      </w:r>
    </w:p>
    <w:p w:rsidR="00D62A39" w:rsidRPr="00162B57" w:rsidRDefault="00D62A39" w:rsidP="00917EA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с ограниченной ответственностью «Елово» находится по адресу: 427506, Удмуртская Республика, Ярский район, с.Елово, ул.</w:t>
      </w:r>
      <w:r>
        <w:rPr>
          <w:rFonts w:ascii="Times New Roman" w:hAnsi="Times New Roman"/>
          <w:sz w:val="28"/>
          <w:szCs w:val="28"/>
        </w:rPr>
        <w:t xml:space="preserve"> Набережная, 19. </w:t>
      </w:r>
      <w:r w:rsidRPr="00162B57">
        <w:rPr>
          <w:rFonts w:ascii="Times New Roman" w:hAnsi="Times New Roman"/>
          <w:sz w:val="28"/>
          <w:szCs w:val="28"/>
        </w:rPr>
        <w:t>М</w:t>
      </w:r>
      <w:r w:rsidRPr="00162B57">
        <w:rPr>
          <w:rFonts w:ascii="Times New Roman" w:hAnsi="Times New Roman"/>
          <w:sz w:val="28"/>
          <w:szCs w:val="28"/>
        </w:rPr>
        <w:t>е</w:t>
      </w:r>
      <w:r w:rsidRPr="00162B57">
        <w:rPr>
          <w:rFonts w:ascii="Times New Roman" w:hAnsi="Times New Roman"/>
          <w:sz w:val="28"/>
          <w:szCs w:val="28"/>
        </w:rPr>
        <w:t>сто нахождения Общества определяется местом его государственной р</w:t>
      </w:r>
      <w:r w:rsidRPr="00162B57">
        <w:rPr>
          <w:rFonts w:ascii="Times New Roman" w:hAnsi="Times New Roman"/>
          <w:sz w:val="28"/>
          <w:szCs w:val="28"/>
        </w:rPr>
        <w:t>е</w:t>
      </w:r>
      <w:r w:rsidRPr="00162B57">
        <w:rPr>
          <w:rFonts w:ascii="Times New Roman" w:hAnsi="Times New Roman"/>
          <w:sz w:val="28"/>
          <w:szCs w:val="28"/>
        </w:rPr>
        <w:t>гистрации.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lastRenderedPageBreak/>
        <w:t>Основными видами производственной деятельности являются: производс</w:t>
      </w:r>
      <w:r w:rsidRPr="00162B57">
        <w:rPr>
          <w:rFonts w:ascii="Times New Roman" w:hAnsi="Times New Roman"/>
          <w:sz w:val="28"/>
          <w:szCs w:val="28"/>
        </w:rPr>
        <w:t>т</w:t>
      </w:r>
      <w:r w:rsidRPr="00162B57">
        <w:rPr>
          <w:rFonts w:ascii="Times New Roman" w:hAnsi="Times New Roman"/>
          <w:sz w:val="28"/>
          <w:szCs w:val="28"/>
        </w:rPr>
        <w:t>во, переработка и реализация сельскохозяйственной продукции.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Производственное направление: молочно-мясное</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Общая земельная площадь-7150га.</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Распаханность территорий составляет 30%.</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Животноводческих помещений 5 дворов.</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Всего крупного рогатого скота – 1357 голов в т.ч. коров 187 голов.</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ООО «Елово» занимает лидирующее положение в Ярском районе и вх</w:t>
      </w:r>
      <w:r w:rsidRPr="00162B57">
        <w:rPr>
          <w:rFonts w:ascii="Times New Roman" w:hAnsi="Times New Roman"/>
          <w:sz w:val="28"/>
          <w:szCs w:val="28"/>
        </w:rPr>
        <w:t>о</w:t>
      </w:r>
      <w:r w:rsidRPr="00162B57">
        <w:rPr>
          <w:rFonts w:ascii="Times New Roman" w:hAnsi="Times New Roman"/>
          <w:sz w:val="28"/>
          <w:szCs w:val="28"/>
        </w:rPr>
        <w:t>дит в тройку лидеров по надою молока. В хозяйстве хорошее оборудование, что позв</w:t>
      </w:r>
      <w:r w:rsidRPr="00162B57">
        <w:rPr>
          <w:rFonts w:ascii="Times New Roman" w:hAnsi="Times New Roman"/>
          <w:sz w:val="28"/>
          <w:szCs w:val="28"/>
        </w:rPr>
        <w:t>о</w:t>
      </w:r>
      <w:r w:rsidRPr="00162B57">
        <w:rPr>
          <w:rFonts w:ascii="Times New Roman" w:hAnsi="Times New Roman"/>
          <w:sz w:val="28"/>
          <w:szCs w:val="28"/>
        </w:rPr>
        <w:t>ляет увеличить производительность.</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Продукцию ООО «Елово» оценили из других районов предприятия: ОАО «Милком»; ООО «Чура» и т.д.</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является юридическим лицом и строит свою деятельность на о</w:t>
      </w:r>
      <w:r w:rsidRPr="00162B57">
        <w:rPr>
          <w:rFonts w:ascii="Times New Roman" w:hAnsi="Times New Roman"/>
          <w:sz w:val="28"/>
          <w:szCs w:val="28"/>
        </w:rPr>
        <w:t>с</w:t>
      </w:r>
      <w:r w:rsidRPr="00162B57">
        <w:rPr>
          <w:rFonts w:ascii="Times New Roman" w:hAnsi="Times New Roman"/>
          <w:sz w:val="28"/>
          <w:szCs w:val="28"/>
        </w:rPr>
        <w:t>новании Устава и действующего законодательства Российской Федерации.</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Общество является коммерческой организацией.</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в праве в установленном порядке открывать банковские счета на территории Российской Федерации и за её пределами. Общество имеет кру</w:t>
      </w:r>
      <w:r w:rsidRPr="00162B57">
        <w:rPr>
          <w:rFonts w:ascii="Times New Roman" w:hAnsi="Times New Roman"/>
          <w:sz w:val="28"/>
          <w:szCs w:val="28"/>
        </w:rPr>
        <w:t>г</w:t>
      </w:r>
      <w:r w:rsidRPr="00162B57">
        <w:rPr>
          <w:rFonts w:ascii="Times New Roman" w:hAnsi="Times New Roman"/>
          <w:sz w:val="28"/>
          <w:szCs w:val="28"/>
        </w:rPr>
        <w:t>лую печать, содержащую его полное фирменное наименование на русском языке и ук</w:t>
      </w:r>
      <w:r w:rsidRPr="00162B57">
        <w:rPr>
          <w:rFonts w:ascii="Times New Roman" w:hAnsi="Times New Roman"/>
          <w:sz w:val="28"/>
          <w:szCs w:val="28"/>
        </w:rPr>
        <w:t>а</w:t>
      </w:r>
      <w:r w:rsidRPr="00162B57">
        <w:rPr>
          <w:rFonts w:ascii="Times New Roman" w:hAnsi="Times New Roman"/>
          <w:sz w:val="28"/>
          <w:szCs w:val="28"/>
        </w:rPr>
        <w:t>зание на его место нахождения. Общество имеет штампы и бланки со своим н</w:t>
      </w:r>
      <w:r w:rsidRPr="00162B57">
        <w:rPr>
          <w:rFonts w:ascii="Times New Roman" w:hAnsi="Times New Roman"/>
          <w:sz w:val="28"/>
          <w:szCs w:val="28"/>
        </w:rPr>
        <w:t>а</w:t>
      </w:r>
      <w:r w:rsidRPr="00162B57">
        <w:rPr>
          <w:rFonts w:ascii="Times New Roman" w:hAnsi="Times New Roman"/>
          <w:sz w:val="28"/>
          <w:szCs w:val="28"/>
        </w:rPr>
        <w:t>именование, собственную эмблему и другие средства визуальной идентификации.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является собственником принадлежащего его имущества и д</w:t>
      </w:r>
      <w:r w:rsidRPr="00162B57">
        <w:rPr>
          <w:rFonts w:ascii="Times New Roman" w:hAnsi="Times New Roman"/>
          <w:sz w:val="28"/>
          <w:szCs w:val="28"/>
        </w:rPr>
        <w:t>е</w:t>
      </w:r>
      <w:r w:rsidRPr="00162B57">
        <w:rPr>
          <w:rFonts w:ascii="Times New Roman" w:hAnsi="Times New Roman"/>
          <w:sz w:val="28"/>
          <w:szCs w:val="28"/>
        </w:rPr>
        <w:t>нежных средств и отвечает по своим обязательствам собственным имуществом. Участники имеют предусмотренные законом и Уставом Общества Обязательс</w:t>
      </w:r>
      <w:r w:rsidRPr="00162B57">
        <w:rPr>
          <w:rFonts w:ascii="Times New Roman" w:hAnsi="Times New Roman"/>
          <w:sz w:val="28"/>
          <w:szCs w:val="28"/>
        </w:rPr>
        <w:t>т</w:t>
      </w:r>
      <w:r w:rsidRPr="00162B57">
        <w:rPr>
          <w:rFonts w:ascii="Times New Roman" w:hAnsi="Times New Roman"/>
          <w:sz w:val="28"/>
          <w:szCs w:val="28"/>
        </w:rPr>
        <w:t>венные права по отношению к Обществу.</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Участники отвечают по обязательствам Общества в пределах принадлеж</w:t>
      </w:r>
      <w:r w:rsidRPr="00162B57">
        <w:rPr>
          <w:rFonts w:ascii="Times New Roman" w:hAnsi="Times New Roman"/>
          <w:sz w:val="28"/>
          <w:szCs w:val="28"/>
        </w:rPr>
        <w:t>а</w:t>
      </w:r>
      <w:r w:rsidRPr="00162B57">
        <w:rPr>
          <w:rFonts w:ascii="Times New Roman" w:hAnsi="Times New Roman"/>
          <w:sz w:val="28"/>
          <w:szCs w:val="28"/>
        </w:rPr>
        <w:t>щим им долей в уставном капитале Общества.</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Финансовый год Общества совпадает с календарным годом.</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имеет гражданские права и несет гражданские обязанности, нео</w:t>
      </w:r>
      <w:r w:rsidRPr="00162B57">
        <w:rPr>
          <w:rFonts w:ascii="Times New Roman" w:hAnsi="Times New Roman"/>
          <w:sz w:val="28"/>
          <w:szCs w:val="28"/>
        </w:rPr>
        <w:t>б</w:t>
      </w:r>
      <w:r w:rsidRPr="00162B57">
        <w:rPr>
          <w:rFonts w:ascii="Times New Roman" w:hAnsi="Times New Roman"/>
          <w:sz w:val="28"/>
          <w:szCs w:val="28"/>
        </w:rPr>
        <w:t>ходимые для осуществления любых видов деятельности, не запрещенными фед</w:t>
      </w:r>
      <w:r w:rsidRPr="00162B57">
        <w:rPr>
          <w:rFonts w:ascii="Times New Roman" w:hAnsi="Times New Roman"/>
          <w:sz w:val="28"/>
          <w:szCs w:val="28"/>
        </w:rPr>
        <w:t>е</w:t>
      </w:r>
      <w:r w:rsidRPr="00162B57">
        <w:rPr>
          <w:rFonts w:ascii="Times New Roman" w:hAnsi="Times New Roman"/>
          <w:sz w:val="28"/>
          <w:szCs w:val="28"/>
        </w:rPr>
        <w:t>ральными законами, если это противоречит предмету и целям Общества.</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lastRenderedPageBreak/>
        <w:t>Целями деятельности Общества являются расширение рынка товаров и у</w:t>
      </w:r>
      <w:r w:rsidRPr="00162B57">
        <w:rPr>
          <w:rFonts w:ascii="Times New Roman" w:hAnsi="Times New Roman"/>
          <w:sz w:val="28"/>
          <w:szCs w:val="28"/>
        </w:rPr>
        <w:t>с</w:t>
      </w:r>
      <w:r w:rsidRPr="00162B57">
        <w:rPr>
          <w:rFonts w:ascii="Times New Roman" w:hAnsi="Times New Roman"/>
          <w:sz w:val="28"/>
          <w:szCs w:val="28"/>
        </w:rPr>
        <w:t>луг, а также извлечение прибыли.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Предметом деятельности Общества по Уставу является:</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 производство сельскохозяйственной продукции;</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 переработка сельскохозяйственной продукции;</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 а также осуществление других работ и оказание услуг, не запрещенных и не пр</w:t>
      </w:r>
      <w:r w:rsidRPr="00162B57">
        <w:rPr>
          <w:rFonts w:ascii="Times New Roman" w:hAnsi="Times New Roman"/>
          <w:sz w:val="28"/>
          <w:szCs w:val="28"/>
        </w:rPr>
        <w:t>о</w:t>
      </w:r>
      <w:r w:rsidRPr="00162B57">
        <w:rPr>
          <w:rFonts w:ascii="Times New Roman" w:hAnsi="Times New Roman"/>
          <w:sz w:val="28"/>
          <w:szCs w:val="28"/>
        </w:rPr>
        <w:t>тиворечащих действующему законодательству РФ.</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Общество считается созданным как юридическое лицо с момента государс</w:t>
      </w:r>
      <w:r w:rsidRPr="00162B57">
        <w:rPr>
          <w:rFonts w:ascii="Times New Roman" w:hAnsi="Times New Roman"/>
          <w:sz w:val="28"/>
          <w:szCs w:val="28"/>
        </w:rPr>
        <w:t>т</w:t>
      </w:r>
      <w:r w:rsidRPr="00162B57">
        <w:rPr>
          <w:rFonts w:ascii="Times New Roman" w:hAnsi="Times New Roman"/>
          <w:sz w:val="28"/>
          <w:szCs w:val="28"/>
        </w:rPr>
        <w:t>венной регистрации.</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Государство не отвечает по обязательствам Общества. Участники Общ</w:t>
      </w:r>
      <w:r w:rsidRPr="00162B57">
        <w:rPr>
          <w:rFonts w:ascii="Times New Roman" w:hAnsi="Times New Roman"/>
          <w:sz w:val="28"/>
          <w:szCs w:val="28"/>
        </w:rPr>
        <w:t>е</w:t>
      </w:r>
      <w:r w:rsidRPr="00162B57">
        <w:rPr>
          <w:rFonts w:ascii="Times New Roman" w:hAnsi="Times New Roman"/>
          <w:sz w:val="28"/>
          <w:szCs w:val="28"/>
        </w:rPr>
        <w:t>ства отвечают по обязательствам Общества в пределах своих вкладов в уставный кап</w:t>
      </w:r>
      <w:r w:rsidRPr="00162B57">
        <w:rPr>
          <w:rFonts w:ascii="Times New Roman" w:hAnsi="Times New Roman"/>
          <w:sz w:val="28"/>
          <w:szCs w:val="28"/>
        </w:rPr>
        <w:t>и</w:t>
      </w:r>
      <w:r w:rsidRPr="00162B57">
        <w:rPr>
          <w:rFonts w:ascii="Times New Roman" w:hAnsi="Times New Roman"/>
          <w:sz w:val="28"/>
          <w:szCs w:val="28"/>
        </w:rPr>
        <w:t>тал.</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Высшим органом Общества является Общее собрание участников Общ</w:t>
      </w:r>
      <w:r w:rsidRPr="00162B57">
        <w:rPr>
          <w:rFonts w:ascii="Times New Roman" w:hAnsi="Times New Roman"/>
          <w:sz w:val="28"/>
          <w:szCs w:val="28"/>
        </w:rPr>
        <w:t>е</w:t>
      </w:r>
      <w:r w:rsidRPr="00162B57">
        <w:rPr>
          <w:rFonts w:ascii="Times New Roman" w:hAnsi="Times New Roman"/>
          <w:sz w:val="28"/>
          <w:szCs w:val="28"/>
        </w:rPr>
        <w:t>ства. В случае, когда участником Общества является одно лицо, оно принимает на себя функции Общего собрания участников. В данном обществе единоличным испо</w:t>
      </w:r>
      <w:r w:rsidRPr="00162B57">
        <w:rPr>
          <w:rFonts w:ascii="Times New Roman" w:hAnsi="Times New Roman"/>
          <w:sz w:val="28"/>
          <w:szCs w:val="28"/>
        </w:rPr>
        <w:t>л</w:t>
      </w:r>
      <w:r w:rsidRPr="00162B57">
        <w:rPr>
          <w:rFonts w:ascii="Times New Roman" w:hAnsi="Times New Roman"/>
          <w:sz w:val="28"/>
          <w:szCs w:val="28"/>
        </w:rPr>
        <w:t xml:space="preserve">нительным органом Общества является директор Общества, который избирается Общим собранием участников Общества сроком на 5(Пять) лет. </w:t>
      </w:r>
    </w:p>
    <w:p w:rsidR="00D62A39" w:rsidRPr="00162B57" w:rsidRDefault="00D62A39" w:rsidP="00162B57">
      <w:pPr>
        <w:spacing w:after="0" w:line="360" w:lineRule="auto"/>
        <w:jc w:val="both"/>
        <w:rPr>
          <w:rFonts w:ascii="Times New Roman" w:hAnsi="Times New Roman"/>
          <w:sz w:val="28"/>
          <w:szCs w:val="28"/>
        </w:rPr>
      </w:pPr>
      <w:r w:rsidRPr="00162B57">
        <w:rPr>
          <w:rFonts w:ascii="Times New Roman" w:hAnsi="Times New Roman"/>
          <w:sz w:val="28"/>
          <w:szCs w:val="28"/>
        </w:rPr>
        <w:tab/>
        <w:t>Организационная структура – это состав, взаимосвязь и соподчиненность самостоятельных подразделений.</w:t>
      </w:r>
    </w:p>
    <w:p w:rsidR="00D62A39" w:rsidRPr="00162B57" w:rsidRDefault="00D62A39" w:rsidP="00162B57">
      <w:pPr>
        <w:spacing w:after="0" w:line="360" w:lineRule="auto"/>
        <w:ind w:firstLine="708"/>
        <w:jc w:val="both"/>
        <w:rPr>
          <w:rFonts w:ascii="Times New Roman" w:hAnsi="Times New Roman"/>
          <w:sz w:val="28"/>
          <w:szCs w:val="28"/>
        </w:rPr>
      </w:pPr>
      <w:r w:rsidRPr="00162B57">
        <w:rPr>
          <w:rFonts w:ascii="Times New Roman" w:hAnsi="Times New Roman"/>
          <w:sz w:val="28"/>
          <w:szCs w:val="28"/>
        </w:rPr>
        <w:t>Сущность организационной структуры в делегировании прав и обязанн</w:t>
      </w:r>
      <w:r w:rsidRPr="00162B57">
        <w:rPr>
          <w:rFonts w:ascii="Times New Roman" w:hAnsi="Times New Roman"/>
          <w:sz w:val="28"/>
          <w:szCs w:val="28"/>
        </w:rPr>
        <w:t>о</w:t>
      </w:r>
      <w:r w:rsidRPr="00162B57">
        <w:rPr>
          <w:rFonts w:ascii="Times New Roman" w:hAnsi="Times New Roman"/>
          <w:sz w:val="28"/>
          <w:szCs w:val="28"/>
        </w:rPr>
        <w:t>стей для разделения труда. Организационная структура сельскохозяйственного пре</w:t>
      </w:r>
      <w:r w:rsidRPr="00162B57">
        <w:rPr>
          <w:rFonts w:ascii="Times New Roman" w:hAnsi="Times New Roman"/>
          <w:sz w:val="28"/>
          <w:szCs w:val="28"/>
        </w:rPr>
        <w:t>д</w:t>
      </w:r>
      <w:r w:rsidRPr="00162B57">
        <w:rPr>
          <w:rFonts w:ascii="Times New Roman" w:hAnsi="Times New Roman"/>
          <w:sz w:val="28"/>
          <w:szCs w:val="28"/>
        </w:rPr>
        <w:t>приятия ООО «Елово» - является отражением полномочий и обязанностей, кот</w:t>
      </w:r>
      <w:r w:rsidRPr="00162B57">
        <w:rPr>
          <w:rFonts w:ascii="Times New Roman" w:hAnsi="Times New Roman"/>
          <w:sz w:val="28"/>
          <w:szCs w:val="28"/>
        </w:rPr>
        <w:t>о</w:t>
      </w:r>
      <w:r w:rsidRPr="00162B57">
        <w:rPr>
          <w:rFonts w:ascii="Times New Roman" w:hAnsi="Times New Roman"/>
          <w:sz w:val="28"/>
          <w:szCs w:val="28"/>
        </w:rPr>
        <w:t>рые возложены на каждого её работника.</w:t>
      </w:r>
    </w:p>
    <w:p w:rsidR="00D62A39" w:rsidRDefault="00D62A39" w:rsidP="00162B57">
      <w:pPr>
        <w:spacing w:after="0" w:line="360" w:lineRule="auto"/>
        <w:jc w:val="both"/>
        <w:rPr>
          <w:rFonts w:ascii="Times New Roman" w:hAnsi="Times New Roman"/>
          <w:sz w:val="28"/>
          <w:szCs w:val="28"/>
        </w:rPr>
      </w:pPr>
    </w:p>
    <w:p w:rsidR="00D62A39" w:rsidRDefault="00D62A39" w:rsidP="008B1B13">
      <w:pPr>
        <w:jc w:val="center"/>
        <w:rPr>
          <w:rFonts w:ascii="Times New Roman" w:hAnsi="Times New Roman"/>
          <w:b/>
          <w:sz w:val="28"/>
          <w:szCs w:val="28"/>
        </w:rPr>
      </w:pPr>
      <w:r>
        <w:rPr>
          <w:rFonts w:ascii="Times New Roman" w:hAnsi="Times New Roman"/>
          <w:b/>
          <w:sz w:val="28"/>
          <w:szCs w:val="28"/>
        </w:rPr>
        <w:t>2.2</w:t>
      </w:r>
      <w:r>
        <w:rPr>
          <w:rFonts w:ascii="Times New Roman" w:hAnsi="Times New Roman"/>
          <w:b/>
          <w:sz w:val="28"/>
          <w:szCs w:val="28"/>
        </w:rPr>
        <w:tab/>
        <w:t>Организационное устройство, характеристика структуры              упра</w:t>
      </w:r>
      <w:r>
        <w:rPr>
          <w:rFonts w:ascii="Times New Roman" w:hAnsi="Times New Roman"/>
          <w:b/>
          <w:sz w:val="28"/>
          <w:szCs w:val="28"/>
        </w:rPr>
        <w:t>в</w:t>
      </w:r>
      <w:r>
        <w:rPr>
          <w:rFonts w:ascii="Times New Roman" w:hAnsi="Times New Roman"/>
          <w:b/>
          <w:sz w:val="28"/>
          <w:szCs w:val="28"/>
        </w:rPr>
        <w:t>ления и размеры организации</w:t>
      </w:r>
    </w:p>
    <w:p w:rsidR="00D62A39" w:rsidRDefault="00D62A39" w:rsidP="00DA1867">
      <w:pPr>
        <w:spacing w:after="0" w:line="360" w:lineRule="auto"/>
        <w:ind w:firstLine="708"/>
        <w:jc w:val="both"/>
        <w:rPr>
          <w:rFonts w:ascii="Times New Roman" w:hAnsi="Times New Roman"/>
          <w:sz w:val="28"/>
          <w:szCs w:val="28"/>
        </w:rPr>
      </w:pPr>
      <w:r w:rsidRPr="00DA1867">
        <w:rPr>
          <w:rFonts w:ascii="Times New Roman" w:hAnsi="Times New Roman"/>
          <w:sz w:val="28"/>
          <w:szCs w:val="28"/>
        </w:rPr>
        <w:t>Организационная структура управления - это состав, взаимосвязь и сопо</w:t>
      </w:r>
      <w:r w:rsidRPr="00DA1867">
        <w:rPr>
          <w:rFonts w:ascii="Times New Roman" w:hAnsi="Times New Roman"/>
          <w:sz w:val="28"/>
          <w:szCs w:val="28"/>
        </w:rPr>
        <w:t>д</w:t>
      </w:r>
      <w:r w:rsidRPr="00DA1867">
        <w:rPr>
          <w:rFonts w:ascii="Times New Roman" w:hAnsi="Times New Roman"/>
          <w:sz w:val="28"/>
          <w:szCs w:val="28"/>
        </w:rPr>
        <w:t>чиненность самостоятельных управленческих подразделений и отдельных дол</w:t>
      </w:r>
      <w:r w:rsidRPr="00DA1867">
        <w:rPr>
          <w:rFonts w:ascii="Times New Roman" w:hAnsi="Times New Roman"/>
          <w:sz w:val="28"/>
          <w:szCs w:val="28"/>
        </w:rPr>
        <w:t>ж</w:t>
      </w:r>
      <w:r w:rsidRPr="00DA1867">
        <w:rPr>
          <w:rFonts w:ascii="Times New Roman" w:hAnsi="Times New Roman"/>
          <w:sz w:val="28"/>
          <w:szCs w:val="28"/>
        </w:rPr>
        <w:t>ностей,</w:t>
      </w:r>
      <w:r>
        <w:rPr>
          <w:rFonts w:ascii="Times New Roman" w:hAnsi="Times New Roman"/>
          <w:sz w:val="28"/>
          <w:szCs w:val="28"/>
        </w:rPr>
        <w:t xml:space="preserve"> выполняющих функции управления</w:t>
      </w:r>
      <w:r w:rsidRPr="00DA1867">
        <w:rPr>
          <w:rFonts w:ascii="Times New Roman" w:hAnsi="Times New Roman"/>
          <w:sz w:val="28"/>
          <w:szCs w:val="28"/>
        </w:rPr>
        <w:t xml:space="preserve"> [10]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Функции управления - это обособленные специфические виды деятельн</w:t>
      </w:r>
      <w:r>
        <w:rPr>
          <w:rFonts w:ascii="Times New Roman" w:hAnsi="Times New Roman"/>
          <w:sz w:val="28"/>
          <w:szCs w:val="28"/>
        </w:rPr>
        <w:t>о</w:t>
      </w:r>
      <w:r>
        <w:rPr>
          <w:rFonts w:ascii="Times New Roman" w:hAnsi="Times New Roman"/>
          <w:sz w:val="28"/>
          <w:szCs w:val="28"/>
        </w:rPr>
        <w:t xml:space="preserve">сти, обладающие </w:t>
      </w:r>
      <w:r>
        <w:rPr>
          <w:rFonts w:ascii="Times New Roman" w:hAnsi="Times New Roman"/>
          <w:sz w:val="28"/>
          <w:szCs w:val="28"/>
        </w:rPr>
        <w:lastRenderedPageBreak/>
        <w:t>единством цели, характера выполняемых работ и операций, направленные на о</w:t>
      </w:r>
      <w:r>
        <w:rPr>
          <w:rFonts w:ascii="Times New Roman" w:hAnsi="Times New Roman"/>
          <w:sz w:val="28"/>
          <w:szCs w:val="28"/>
        </w:rPr>
        <w:t>п</w:t>
      </w:r>
      <w:r>
        <w:rPr>
          <w:rFonts w:ascii="Times New Roman" w:hAnsi="Times New Roman"/>
          <w:sz w:val="28"/>
          <w:szCs w:val="28"/>
        </w:rPr>
        <w:t>ределенную часть управляемого объекта для достижения поставленной цели</w:t>
      </w:r>
      <w:r w:rsidRPr="008B1B13">
        <w:rPr>
          <w:rFonts w:ascii="Times New Roman" w:hAnsi="Times New Roman"/>
          <w:sz w:val="28"/>
          <w:szCs w:val="28"/>
        </w:rPr>
        <w:t xml:space="preserve"> [36.</w:t>
      </w:r>
      <w:r>
        <w:rPr>
          <w:rFonts w:ascii="Times New Roman" w:hAnsi="Times New Roman"/>
          <w:sz w:val="28"/>
          <w:szCs w:val="28"/>
          <w:lang w:val="en-US"/>
        </w:rPr>
        <w:t>c</w:t>
      </w:r>
      <w:r w:rsidRPr="008B1B13">
        <w:rPr>
          <w:rFonts w:ascii="Times New Roman" w:hAnsi="Times New Roman"/>
          <w:sz w:val="28"/>
          <w:szCs w:val="28"/>
        </w:rPr>
        <w:t>.201]</w:t>
      </w:r>
      <w:r>
        <w:rPr>
          <w:rFonts w:ascii="Times New Roman" w:hAnsi="Times New Roman"/>
          <w:sz w:val="28"/>
          <w:szCs w:val="28"/>
        </w:rPr>
        <w:t>.</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Если рассматривать управление всем общественным производством, то здесь можно выделить функции управления промышленностью, сельским хозя</w:t>
      </w:r>
      <w:r>
        <w:rPr>
          <w:rFonts w:ascii="Times New Roman" w:hAnsi="Times New Roman"/>
          <w:sz w:val="28"/>
          <w:szCs w:val="28"/>
        </w:rPr>
        <w:t>й</w:t>
      </w:r>
      <w:r>
        <w:rPr>
          <w:rFonts w:ascii="Times New Roman" w:hAnsi="Times New Roman"/>
          <w:sz w:val="28"/>
          <w:szCs w:val="28"/>
        </w:rPr>
        <w:t>ством, транспортом; в сфере обращения - управление финансами, торговлей, мат</w:t>
      </w:r>
      <w:r>
        <w:rPr>
          <w:rFonts w:ascii="Times New Roman" w:hAnsi="Times New Roman"/>
          <w:sz w:val="28"/>
          <w:szCs w:val="28"/>
        </w:rPr>
        <w:t>е</w:t>
      </w:r>
      <w:r>
        <w:rPr>
          <w:rFonts w:ascii="Times New Roman" w:hAnsi="Times New Roman"/>
          <w:sz w:val="28"/>
          <w:szCs w:val="28"/>
        </w:rPr>
        <w:t>риально-техническим снабжением.</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Данная структура управления, ее четко выраженный характер и командный тип управления, позволяет ставить и решать поставленные задачи с макс</w:t>
      </w:r>
      <w:r>
        <w:rPr>
          <w:rFonts w:ascii="Times New Roman" w:hAnsi="Times New Roman"/>
          <w:sz w:val="28"/>
          <w:szCs w:val="28"/>
        </w:rPr>
        <w:t>и</w:t>
      </w:r>
      <w:r>
        <w:rPr>
          <w:rFonts w:ascii="Times New Roman" w:hAnsi="Times New Roman"/>
          <w:sz w:val="28"/>
          <w:szCs w:val="28"/>
        </w:rPr>
        <w:t>мальной эффективностью. Линейно-функциональная структура позволяет устранить недо</w:t>
      </w:r>
      <w:r>
        <w:rPr>
          <w:rFonts w:ascii="Times New Roman" w:hAnsi="Times New Roman"/>
          <w:sz w:val="28"/>
          <w:szCs w:val="28"/>
        </w:rPr>
        <w:t>с</w:t>
      </w:r>
      <w:r>
        <w:rPr>
          <w:rFonts w:ascii="Times New Roman" w:hAnsi="Times New Roman"/>
          <w:sz w:val="28"/>
          <w:szCs w:val="28"/>
        </w:rPr>
        <w:t>татки как функционального, так и линейного типов управления. При данной структуре назначение функциональных служб заключается в подготовке для л</w:t>
      </w:r>
      <w:r>
        <w:rPr>
          <w:rFonts w:ascii="Times New Roman" w:hAnsi="Times New Roman"/>
          <w:sz w:val="28"/>
          <w:szCs w:val="28"/>
        </w:rPr>
        <w:t>и</w:t>
      </w:r>
      <w:r>
        <w:rPr>
          <w:rFonts w:ascii="Times New Roman" w:hAnsi="Times New Roman"/>
          <w:sz w:val="28"/>
          <w:szCs w:val="28"/>
        </w:rPr>
        <w:t>нейных руководителей данных, чтобы те в свою очередь могли принять комп</w:t>
      </w:r>
      <w:r>
        <w:rPr>
          <w:rFonts w:ascii="Times New Roman" w:hAnsi="Times New Roman"/>
          <w:sz w:val="28"/>
          <w:szCs w:val="28"/>
        </w:rPr>
        <w:t>е</w:t>
      </w:r>
      <w:r>
        <w:rPr>
          <w:rFonts w:ascii="Times New Roman" w:hAnsi="Times New Roman"/>
          <w:sz w:val="28"/>
          <w:szCs w:val="28"/>
        </w:rPr>
        <w:t>тентное управленческое или производственное решение.</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При сложившейся структуре управления всю полноту власти берет на себя линейный руководитель (директор). При разработке конкретных вопросов и по</w:t>
      </w:r>
      <w:r>
        <w:rPr>
          <w:rFonts w:ascii="Times New Roman" w:hAnsi="Times New Roman"/>
          <w:sz w:val="28"/>
          <w:szCs w:val="28"/>
        </w:rPr>
        <w:t>д</w:t>
      </w:r>
      <w:r>
        <w:rPr>
          <w:rFonts w:ascii="Times New Roman" w:hAnsi="Times New Roman"/>
          <w:sz w:val="28"/>
          <w:szCs w:val="28"/>
        </w:rPr>
        <w:t>готовке управленческих решений ему помогают главные специалисты х</w:t>
      </w:r>
      <w:r>
        <w:rPr>
          <w:rFonts w:ascii="Times New Roman" w:hAnsi="Times New Roman"/>
          <w:sz w:val="28"/>
          <w:szCs w:val="28"/>
        </w:rPr>
        <w:t>о</w:t>
      </w:r>
      <w:r>
        <w:rPr>
          <w:rFonts w:ascii="Times New Roman" w:hAnsi="Times New Roman"/>
          <w:sz w:val="28"/>
          <w:szCs w:val="28"/>
        </w:rPr>
        <w:t>зяйства, находящиеся между собой в функциональном подчинении, а по отношению к д</w:t>
      </w:r>
      <w:r>
        <w:rPr>
          <w:rFonts w:ascii="Times New Roman" w:hAnsi="Times New Roman"/>
          <w:sz w:val="28"/>
          <w:szCs w:val="28"/>
        </w:rPr>
        <w:t>и</w:t>
      </w:r>
      <w:r>
        <w:rPr>
          <w:rFonts w:ascii="Times New Roman" w:hAnsi="Times New Roman"/>
          <w:sz w:val="28"/>
          <w:szCs w:val="28"/>
        </w:rPr>
        <w:t>ректору в линейном подчинении.</w:t>
      </w:r>
    </w:p>
    <w:p w:rsidR="00D62A39" w:rsidRDefault="00D62A39" w:rsidP="001D55F3">
      <w:pPr>
        <w:pStyle w:val="a4"/>
        <w:shd w:val="clear" w:color="auto" w:fill="FFFFFF"/>
        <w:spacing w:after="0" w:line="360" w:lineRule="auto"/>
        <w:ind w:firstLine="720"/>
        <w:jc w:val="both"/>
        <w:rPr>
          <w:color w:val="000000"/>
          <w:sz w:val="28"/>
          <w:szCs w:val="28"/>
        </w:rPr>
      </w:pPr>
      <w:r>
        <w:rPr>
          <w:color w:val="000000"/>
          <w:sz w:val="28"/>
          <w:szCs w:val="28"/>
          <w:shd w:val="clear" w:color="auto" w:fill="FFFFFF"/>
        </w:rPr>
        <w:t>Бухгалтерский учет на предприятии ведет самостоятельная бухгалтерская служба как структурное подразделение, возглавляемое главным бухгалт</w:t>
      </w:r>
      <w:r>
        <w:rPr>
          <w:color w:val="000000"/>
          <w:sz w:val="28"/>
          <w:szCs w:val="28"/>
          <w:shd w:val="clear" w:color="auto" w:fill="FFFFFF"/>
        </w:rPr>
        <w:t>е</w:t>
      </w:r>
      <w:r>
        <w:rPr>
          <w:color w:val="000000"/>
          <w:sz w:val="28"/>
          <w:szCs w:val="28"/>
          <w:shd w:val="clear" w:color="auto" w:fill="FFFFFF"/>
        </w:rPr>
        <w:t>ром.</w:t>
      </w:r>
      <w:r>
        <w:rPr>
          <w:color w:val="000000"/>
          <w:sz w:val="28"/>
          <w:szCs w:val="28"/>
        </w:rPr>
        <w:t> Ответственность за организацию бухгалтерского учета на предприятии, с</w:t>
      </w:r>
      <w:r>
        <w:rPr>
          <w:color w:val="000000"/>
          <w:sz w:val="28"/>
          <w:szCs w:val="28"/>
        </w:rPr>
        <w:t>о</w:t>
      </w:r>
      <w:r>
        <w:rPr>
          <w:color w:val="000000"/>
          <w:sz w:val="28"/>
          <w:szCs w:val="28"/>
        </w:rPr>
        <w:t>блюдение законодательства при выполнении хозяйственных операций несет рук</w:t>
      </w:r>
      <w:r>
        <w:rPr>
          <w:color w:val="000000"/>
          <w:sz w:val="28"/>
          <w:szCs w:val="28"/>
        </w:rPr>
        <w:t>о</w:t>
      </w:r>
      <w:r>
        <w:rPr>
          <w:color w:val="000000"/>
          <w:sz w:val="28"/>
          <w:szCs w:val="28"/>
        </w:rPr>
        <w:t>водитель организации. Ответственность за формирование учетной политики, в</w:t>
      </w:r>
      <w:r>
        <w:rPr>
          <w:color w:val="000000"/>
          <w:sz w:val="28"/>
          <w:szCs w:val="28"/>
        </w:rPr>
        <w:t>е</w:t>
      </w:r>
      <w:r>
        <w:rPr>
          <w:color w:val="000000"/>
          <w:sz w:val="28"/>
          <w:szCs w:val="28"/>
        </w:rPr>
        <w:t xml:space="preserve">дение бухгалтерского учета, своевременное предоставление полной и достоверной бухгалтерской отчетности несет главный бухгалтер. </w:t>
      </w:r>
      <w:r>
        <w:rPr>
          <w:color w:val="000000"/>
          <w:sz w:val="28"/>
          <w:szCs w:val="28"/>
        </w:rPr>
        <w:tab/>
        <w:t>Руков</w:t>
      </w:r>
      <w:r>
        <w:rPr>
          <w:color w:val="000000"/>
          <w:sz w:val="28"/>
          <w:szCs w:val="28"/>
        </w:rPr>
        <w:t>о</w:t>
      </w:r>
      <w:r>
        <w:rPr>
          <w:color w:val="000000"/>
          <w:sz w:val="28"/>
          <w:szCs w:val="28"/>
        </w:rPr>
        <w:t>дитель организации утверждает приказ об учетной политике и несет ответс</w:t>
      </w:r>
      <w:r>
        <w:rPr>
          <w:color w:val="000000"/>
          <w:sz w:val="28"/>
          <w:szCs w:val="28"/>
        </w:rPr>
        <w:t>т</w:t>
      </w:r>
      <w:r>
        <w:rPr>
          <w:color w:val="000000"/>
          <w:sz w:val="28"/>
          <w:szCs w:val="28"/>
        </w:rPr>
        <w:t>венность за ее содержание и исполнение. Требования главного бухгалтера по документальному оформлению хозяйственных операций и предоставлению в бухгалтерию необходимых док</w:t>
      </w:r>
      <w:r>
        <w:rPr>
          <w:color w:val="000000"/>
          <w:sz w:val="28"/>
          <w:szCs w:val="28"/>
        </w:rPr>
        <w:t>у</w:t>
      </w:r>
      <w:r>
        <w:rPr>
          <w:color w:val="000000"/>
          <w:sz w:val="28"/>
          <w:szCs w:val="28"/>
        </w:rPr>
        <w:t>ментов и сведений обязательны для всех р</w:t>
      </w:r>
      <w:r>
        <w:rPr>
          <w:color w:val="000000"/>
          <w:sz w:val="28"/>
          <w:szCs w:val="28"/>
        </w:rPr>
        <w:t>а</w:t>
      </w:r>
      <w:r>
        <w:rPr>
          <w:color w:val="000000"/>
          <w:sz w:val="28"/>
          <w:szCs w:val="28"/>
        </w:rPr>
        <w:t>ботников предприятия.</w:t>
      </w:r>
    </w:p>
    <w:p w:rsidR="00D62A39" w:rsidRPr="001D55F3" w:rsidRDefault="00D62A39" w:rsidP="001D55F3">
      <w:pPr>
        <w:pStyle w:val="a3"/>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Требуемое количество бухгалтеров определяется в зависимости от объ</w:t>
      </w:r>
      <w:r>
        <w:rPr>
          <w:rFonts w:ascii="Times New Roman" w:hAnsi="Times New Roman"/>
          <w:color w:val="000000"/>
          <w:sz w:val="28"/>
          <w:szCs w:val="28"/>
        </w:rPr>
        <w:t>е</w:t>
      </w:r>
      <w:r>
        <w:rPr>
          <w:rFonts w:ascii="Times New Roman" w:hAnsi="Times New Roman"/>
          <w:color w:val="000000"/>
          <w:sz w:val="28"/>
          <w:szCs w:val="28"/>
        </w:rPr>
        <w:t>мов обрабатываемой информации по каждому объекту учета. К специалистам по бу</w:t>
      </w:r>
      <w:r>
        <w:rPr>
          <w:rFonts w:ascii="Times New Roman" w:hAnsi="Times New Roman"/>
          <w:color w:val="000000"/>
          <w:sz w:val="28"/>
          <w:szCs w:val="28"/>
        </w:rPr>
        <w:t>х</w:t>
      </w:r>
      <w:r>
        <w:rPr>
          <w:rFonts w:ascii="Times New Roman" w:hAnsi="Times New Roman"/>
          <w:color w:val="000000"/>
          <w:sz w:val="28"/>
          <w:szCs w:val="28"/>
        </w:rPr>
        <w:t>галтерскому учету предъявляются особые требования. Их ценность о</w:t>
      </w:r>
      <w:r>
        <w:rPr>
          <w:rFonts w:ascii="Times New Roman" w:hAnsi="Times New Roman"/>
          <w:color w:val="000000"/>
          <w:sz w:val="28"/>
          <w:szCs w:val="28"/>
        </w:rPr>
        <w:t>п</w:t>
      </w:r>
      <w:r>
        <w:rPr>
          <w:rFonts w:ascii="Times New Roman" w:hAnsi="Times New Roman"/>
          <w:color w:val="000000"/>
          <w:sz w:val="28"/>
          <w:szCs w:val="28"/>
        </w:rPr>
        <w:t>ределяется стажем работы, квалификацией, уровнем образования, умением быстро и безош</w:t>
      </w:r>
      <w:r>
        <w:rPr>
          <w:rFonts w:ascii="Times New Roman" w:hAnsi="Times New Roman"/>
          <w:color w:val="000000"/>
          <w:sz w:val="28"/>
          <w:szCs w:val="28"/>
        </w:rPr>
        <w:t>и</w:t>
      </w:r>
      <w:r>
        <w:rPr>
          <w:rFonts w:ascii="Times New Roman" w:hAnsi="Times New Roman"/>
          <w:color w:val="000000"/>
          <w:sz w:val="28"/>
          <w:szCs w:val="28"/>
        </w:rPr>
        <w:t>бочно ориентироваться в условиях рыночных отношениях в хозяйственных пр</w:t>
      </w:r>
      <w:r>
        <w:rPr>
          <w:rFonts w:ascii="Times New Roman" w:hAnsi="Times New Roman"/>
          <w:color w:val="000000"/>
          <w:sz w:val="28"/>
          <w:szCs w:val="28"/>
        </w:rPr>
        <w:t>о</w:t>
      </w:r>
      <w:r>
        <w:rPr>
          <w:rFonts w:ascii="Times New Roman" w:hAnsi="Times New Roman"/>
          <w:color w:val="000000"/>
          <w:sz w:val="28"/>
          <w:szCs w:val="28"/>
        </w:rPr>
        <w:t>цессах. В бухгалтерии ООО «Елово» работает 3 человека.</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Регламентация функций управления в ООО «Елово» осуществляется в ра</w:t>
      </w:r>
      <w:r>
        <w:rPr>
          <w:rFonts w:ascii="Times New Roman" w:hAnsi="Times New Roman"/>
          <w:sz w:val="28"/>
          <w:szCs w:val="28"/>
        </w:rPr>
        <w:t>з</w:t>
      </w:r>
      <w:r>
        <w:rPr>
          <w:rFonts w:ascii="Times New Roman" w:hAnsi="Times New Roman"/>
          <w:sz w:val="28"/>
          <w:szCs w:val="28"/>
        </w:rPr>
        <w:t>работке двух видов нормативно-правовых документов: Положений о подраздел</w:t>
      </w:r>
      <w:r>
        <w:rPr>
          <w:rFonts w:ascii="Times New Roman" w:hAnsi="Times New Roman"/>
          <w:sz w:val="28"/>
          <w:szCs w:val="28"/>
        </w:rPr>
        <w:t>е</w:t>
      </w:r>
      <w:r>
        <w:rPr>
          <w:rFonts w:ascii="Times New Roman" w:hAnsi="Times New Roman"/>
          <w:sz w:val="28"/>
          <w:szCs w:val="28"/>
        </w:rPr>
        <w:t>ниях аппарата управления и должностных инструкций персонала. Положение о подразделениях, представляет собой документ, который регламентирует стру</w:t>
      </w:r>
      <w:r>
        <w:rPr>
          <w:rFonts w:ascii="Times New Roman" w:hAnsi="Times New Roman"/>
          <w:sz w:val="28"/>
          <w:szCs w:val="28"/>
        </w:rPr>
        <w:t>к</w:t>
      </w:r>
      <w:r>
        <w:rPr>
          <w:rFonts w:ascii="Times New Roman" w:hAnsi="Times New Roman"/>
          <w:sz w:val="28"/>
          <w:szCs w:val="28"/>
        </w:rPr>
        <w:t>турное подразделение и порядок его работы. Положение состоит из разделов: о</w:t>
      </w:r>
      <w:r>
        <w:rPr>
          <w:rFonts w:ascii="Times New Roman" w:hAnsi="Times New Roman"/>
          <w:sz w:val="28"/>
          <w:szCs w:val="28"/>
        </w:rPr>
        <w:t>б</w:t>
      </w:r>
      <w:r>
        <w:rPr>
          <w:rFonts w:ascii="Times New Roman" w:hAnsi="Times New Roman"/>
          <w:sz w:val="28"/>
          <w:szCs w:val="28"/>
        </w:rPr>
        <w:t>щая часть, функции подразделения (правовая функция и ответс</w:t>
      </w:r>
      <w:r>
        <w:rPr>
          <w:rFonts w:ascii="Times New Roman" w:hAnsi="Times New Roman"/>
          <w:sz w:val="28"/>
          <w:szCs w:val="28"/>
        </w:rPr>
        <w:t>т</w:t>
      </w:r>
      <w:r>
        <w:rPr>
          <w:rFonts w:ascii="Times New Roman" w:hAnsi="Times New Roman"/>
          <w:sz w:val="28"/>
          <w:szCs w:val="28"/>
        </w:rPr>
        <w:t>венность).</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Должностные инструкции разрабатываются специалистом по кадрам с об</w:t>
      </w:r>
      <w:r>
        <w:rPr>
          <w:rFonts w:ascii="Times New Roman" w:hAnsi="Times New Roman"/>
          <w:sz w:val="28"/>
          <w:szCs w:val="28"/>
        </w:rPr>
        <w:t>я</w:t>
      </w:r>
      <w:r>
        <w:rPr>
          <w:rFonts w:ascii="Times New Roman" w:hAnsi="Times New Roman"/>
          <w:sz w:val="28"/>
          <w:szCs w:val="28"/>
        </w:rPr>
        <w:t>зательным согласованием с главным бухгалтером Общества и последующим у</w:t>
      </w:r>
      <w:r>
        <w:rPr>
          <w:rFonts w:ascii="Times New Roman" w:hAnsi="Times New Roman"/>
          <w:sz w:val="28"/>
          <w:szCs w:val="28"/>
        </w:rPr>
        <w:t>т</w:t>
      </w:r>
      <w:r>
        <w:rPr>
          <w:rFonts w:ascii="Times New Roman" w:hAnsi="Times New Roman"/>
          <w:sz w:val="28"/>
          <w:szCs w:val="28"/>
        </w:rPr>
        <w:t>верждением руководителем предприятия. Они разрабатываются на все включе</w:t>
      </w:r>
      <w:r>
        <w:rPr>
          <w:rFonts w:ascii="Times New Roman" w:hAnsi="Times New Roman"/>
          <w:sz w:val="28"/>
          <w:szCs w:val="28"/>
        </w:rPr>
        <w:t>н</w:t>
      </w:r>
      <w:r>
        <w:rPr>
          <w:rFonts w:ascii="Times New Roman" w:hAnsi="Times New Roman"/>
          <w:sz w:val="28"/>
          <w:szCs w:val="28"/>
        </w:rPr>
        <w:t>ные в штатное расписание должности и объявляются сотруднику под расписку при заключении трудового договора.</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В практической деятельности руководители и специалисты постоянно ста</w:t>
      </w:r>
      <w:r>
        <w:rPr>
          <w:rFonts w:ascii="Times New Roman" w:hAnsi="Times New Roman"/>
          <w:sz w:val="28"/>
          <w:szCs w:val="28"/>
        </w:rPr>
        <w:t>л</w:t>
      </w:r>
      <w:r>
        <w:rPr>
          <w:rFonts w:ascii="Times New Roman" w:hAnsi="Times New Roman"/>
          <w:sz w:val="28"/>
          <w:szCs w:val="28"/>
        </w:rPr>
        <w:t>киваются с необходимостью принимать различного рода решения. Основанием для принятия управленческого решения служат различные производственные с</w:t>
      </w:r>
      <w:r>
        <w:rPr>
          <w:rFonts w:ascii="Times New Roman" w:hAnsi="Times New Roman"/>
          <w:sz w:val="28"/>
          <w:szCs w:val="28"/>
        </w:rPr>
        <w:t>и</w:t>
      </w:r>
      <w:r>
        <w:rPr>
          <w:rFonts w:ascii="Times New Roman" w:hAnsi="Times New Roman"/>
          <w:sz w:val="28"/>
          <w:szCs w:val="28"/>
        </w:rPr>
        <w:t>туации, изменения внешних и внутренних условий производства. Важнейшие тр</w:t>
      </w:r>
      <w:r>
        <w:rPr>
          <w:rFonts w:ascii="Times New Roman" w:hAnsi="Times New Roman"/>
          <w:sz w:val="28"/>
          <w:szCs w:val="28"/>
        </w:rPr>
        <w:t>е</w:t>
      </w:r>
      <w:r>
        <w:rPr>
          <w:rFonts w:ascii="Times New Roman" w:hAnsi="Times New Roman"/>
          <w:sz w:val="28"/>
          <w:szCs w:val="28"/>
        </w:rPr>
        <w:t>бования к управленческому решению - это всесторонняя обоснованность; прав</w:t>
      </w:r>
      <w:r>
        <w:rPr>
          <w:rFonts w:ascii="Times New Roman" w:hAnsi="Times New Roman"/>
          <w:sz w:val="28"/>
          <w:szCs w:val="28"/>
        </w:rPr>
        <w:t>о</w:t>
      </w:r>
      <w:r>
        <w:rPr>
          <w:rFonts w:ascii="Times New Roman" w:hAnsi="Times New Roman"/>
          <w:sz w:val="28"/>
          <w:szCs w:val="28"/>
        </w:rPr>
        <w:t>мерность; необходимая полнота и целостность содержания; современность прин</w:t>
      </w:r>
      <w:r>
        <w:rPr>
          <w:rFonts w:ascii="Times New Roman" w:hAnsi="Times New Roman"/>
          <w:sz w:val="28"/>
          <w:szCs w:val="28"/>
        </w:rPr>
        <w:t>я</w:t>
      </w:r>
      <w:r>
        <w:rPr>
          <w:rFonts w:ascii="Times New Roman" w:hAnsi="Times New Roman"/>
          <w:sz w:val="28"/>
          <w:szCs w:val="28"/>
        </w:rPr>
        <w:t>тия и доведение до исполнителей.</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В ООО «Елово» нет службы документационного обеспечения, но делопр</w:t>
      </w:r>
      <w:r>
        <w:rPr>
          <w:rFonts w:ascii="Times New Roman" w:hAnsi="Times New Roman"/>
          <w:sz w:val="28"/>
          <w:szCs w:val="28"/>
        </w:rPr>
        <w:t>о</w:t>
      </w:r>
      <w:r>
        <w:rPr>
          <w:rFonts w:ascii="Times New Roman" w:hAnsi="Times New Roman"/>
          <w:sz w:val="28"/>
          <w:szCs w:val="28"/>
        </w:rPr>
        <w:t>изводство есть.</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Документами кадрового характера в ООО «Елово» занимается также сп</w:t>
      </w:r>
      <w:r>
        <w:rPr>
          <w:rFonts w:ascii="Times New Roman" w:hAnsi="Times New Roman"/>
          <w:sz w:val="28"/>
          <w:szCs w:val="28"/>
        </w:rPr>
        <w:t>е</w:t>
      </w:r>
      <w:r>
        <w:rPr>
          <w:rFonts w:ascii="Times New Roman" w:hAnsi="Times New Roman"/>
          <w:sz w:val="28"/>
          <w:szCs w:val="28"/>
        </w:rPr>
        <w:t>циалист отдела кадров. Он занимается приемом, перемещением и увольнением р</w:t>
      </w:r>
      <w:r>
        <w:rPr>
          <w:rFonts w:ascii="Times New Roman" w:hAnsi="Times New Roman"/>
          <w:sz w:val="28"/>
          <w:szCs w:val="28"/>
        </w:rPr>
        <w:t>а</w:t>
      </w:r>
      <w:r>
        <w:rPr>
          <w:rFonts w:ascii="Times New Roman" w:hAnsi="Times New Roman"/>
          <w:sz w:val="28"/>
          <w:szCs w:val="28"/>
        </w:rPr>
        <w:t>ботников, издает кадровые приказы, ведет дела по личному составу - личные дела, карточки, трудовые книжки и др. В бухгалтерии создаются информац</w:t>
      </w:r>
      <w:r>
        <w:rPr>
          <w:rFonts w:ascii="Times New Roman" w:hAnsi="Times New Roman"/>
          <w:sz w:val="28"/>
          <w:szCs w:val="28"/>
        </w:rPr>
        <w:t>и</w:t>
      </w:r>
      <w:r>
        <w:rPr>
          <w:rFonts w:ascii="Times New Roman" w:hAnsi="Times New Roman"/>
          <w:sz w:val="28"/>
          <w:szCs w:val="28"/>
        </w:rPr>
        <w:t>онно-</w:t>
      </w:r>
      <w:r>
        <w:rPr>
          <w:rFonts w:ascii="Times New Roman" w:hAnsi="Times New Roman"/>
          <w:sz w:val="28"/>
          <w:szCs w:val="28"/>
        </w:rPr>
        <w:lastRenderedPageBreak/>
        <w:t>справочные документы, например, Акт о списании автотранспортного средства, Акт о приеме-передаче материалов. В конце отчетного года создается комиссия для проведения инвентаризации по всему предприятию. Об успешной производс</w:t>
      </w:r>
      <w:r>
        <w:rPr>
          <w:rFonts w:ascii="Times New Roman" w:hAnsi="Times New Roman"/>
          <w:sz w:val="28"/>
          <w:szCs w:val="28"/>
        </w:rPr>
        <w:t>т</w:t>
      </w:r>
      <w:r>
        <w:rPr>
          <w:rFonts w:ascii="Times New Roman" w:hAnsi="Times New Roman"/>
          <w:sz w:val="28"/>
          <w:szCs w:val="28"/>
        </w:rPr>
        <w:t>венной деятельности любого хозяйства можно судить по результатам производс</w:t>
      </w:r>
      <w:r>
        <w:rPr>
          <w:rFonts w:ascii="Times New Roman" w:hAnsi="Times New Roman"/>
          <w:sz w:val="28"/>
          <w:szCs w:val="28"/>
        </w:rPr>
        <w:t>т</w:t>
      </w:r>
      <w:r>
        <w:rPr>
          <w:rFonts w:ascii="Times New Roman" w:hAnsi="Times New Roman"/>
          <w:sz w:val="28"/>
          <w:szCs w:val="28"/>
        </w:rPr>
        <w:t>венно-финансовой деятельности.</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 xml:space="preserve"> Велика роль в осуществлении внутрихозяйственного контроля главного бухгалтера, который имеет право второй подписи документов. Он контролир</w:t>
      </w:r>
      <w:r>
        <w:rPr>
          <w:rFonts w:ascii="Times New Roman" w:hAnsi="Times New Roman"/>
          <w:sz w:val="28"/>
          <w:szCs w:val="28"/>
        </w:rPr>
        <w:t>у</w:t>
      </w:r>
      <w:r>
        <w:rPr>
          <w:rFonts w:ascii="Times New Roman" w:hAnsi="Times New Roman"/>
          <w:sz w:val="28"/>
          <w:szCs w:val="28"/>
        </w:rPr>
        <w:t>ет оформление приемки и отпуска товарно-материальных ценностей, правил</w:t>
      </w:r>
      <w:r>
        <w:rPr>
          <w:rFonts w:ascii="Times New Roman" w:hAnsi="Times New Roman"/>
          <w:sz w:val="28"/>
          <w:szCs w:val="28"/>
        </w:rPr>
        <w:t>ь</w:t>
      </w:r>
      <w:r>
        <w:rPr>
          <w:rFonts w:ascii="Times New Roman" w:hAnsi="Times New Roman"/>
          <w:sz w:val="28"/>
          <w:szCs w:val="28"/>
        </w:rPr>
        <w:t>ность установления должностных окладов, соблюдений штатной, финансовой и касс</w:t>
      </w:r>
      <w:r>
        <w:rPr>
          <w:rFonts w:ascii="Times New Roman" w:hAnsi="Times New Roman"/>
          <w:sz w:val="28"/>
          <w:szCs w:val="28"/>
        </w:rPr>
        <w:t>о</w:t>
      </w:r>
      <w:r>
        <w:rPr>
          <w:rFonts w:ascii="Times New Roman" w:hAnsi="Times New Roman"/>
          <w:sz w:val="28"/>
          <w:szCs w:val="28"/>
        </w:rPr>
        <w:t>вой дисциплины и др. Работники бухгалтерии, принимая от должностных лиц первичные документы, прежде чем заняться их обработкой проверяют достове</w:t>
      </w:r>
      <w:r>
        <w:rPr>
          <w:rFonts w:ascii="Times New Roman" w:hAnsi="Times New Roman"/>
          <w:sz w:val="28"/>
          <w:szCs w:val="28"/>
        </w:rPr>
        <w:t>р</w:t>
      </w:r>
      <w:r>
        <w:rPr>
          <w:rFonts w:ascii="Times New Roman" w:hAnsi="Times New Roman"/>
          <w:sz w:val="28"/>
          <w:szCs w:val="28"/>
        </w:rPr>
        <w:t>ность зафиксированных операций, их целесообразность.</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Руководители структурных подразделений систематически следят за выпо</w:t>
      </w:r>
      <w:r>
        <w:rPr>
          <w:rFonts w:ascii="Times New Roman" w:hAnsi="Times New Roman"/>
          <w:sz w:val="28"/>
          <w:szCs w:val="28"/>
        </w:rPr>
        <w:t>л</w:t>
      </w:r>
      <w:r>
        <w:rPr>
          <w:rFonts w:ascii="Times New Roman" w:hAnsi="Times New Roman"/>
          <w:sz w:val="28"/>
          <w:szCs w:val="28"/>
        </w:rPr>
        <w:t>нением заданий, за качеством произведенной продукции и использованием ее по назначению, за соблюдением лимитов затрат ресурсов и т.д. Материал</w:t>
      </w:r>
      <w:r>
        <w:rPr>
          <w:rFonts w:ascii="Times New Roman" w:hAnsi="Times New Roman"/>
          <w:sz w:val="28"/>
          <w:szCs w:val="28"/>
        </w:rPr>
        <w:t>ь</w:t>
      </w:r>
      <w:r>
        <w:rPr>
          <w:rFonts w:ascii="Times New Roman" w:hAnsi="Times New Roman"/>
          <w:sz w:val="28"/>
          <w:szCs w:val="28"/>
        </w:rPr>
        <w:t>но-ответственные лица следя за сохранностью вверенных им ценностей от порчи, хищений.</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Специалисты сельского хозяйства - агрономы, зоотехники, инженеры - ко</w:t>
      </w:r>
      <w:r>
        <w:rPr>
          <w:rFonts w:ascii="Times New Roman" w:hAnsi="Times New Roman"/>
          <w:sz w:val="28"/>
          <w:szCs w:val="28"/>
        </w:rPr>
        <w:t>н</w:t>
      </w:r>
      <w:r>
        <w:rPr>
          <w:rFonts w:ascii="Times New Roman" w:hAnsi="Times New Roman"/>
          <w:sz w:val="28"/>
          <w:szCs w:val="28"/>
        </w:rPr>
        <w:t>тролируют затраты труда на соответствующих участках работы путем пр</w:t>
      </w:r>
      <w:r>
        <w:rPr>
          <w:rFonts w:ascii="Times New Roman" w:hAnsi="Times New Roman"/>
          <w:sz w:val="28"/>
          <w:szCs w:val="28"/>
        </w:rPr>
        <w:t>о</w:t>
      </w:r>
      <w:r>
        <w:rPr>
          <w:rFonts w:ascii="Times New Roman" w:hAnsi="Times New Roman"/>
          <w:sz w:val="28"/>
          <w:szCs w:val="28"/>
        </w:rPr>
        <w:t>верки достоверности объемов работ, выполнения услуг, объемов произведенной и реал</w:t>
      </w:r>
      <w:r>
        <w:rPr>
          <w:rFonts w:ascii="Times New Roman" w:hAnsi="Times New Roman"/>
          <w:sz w:val="28"/>
          <w:szCs w:val="28"/>
        </w:rPr>
        <w:t>и</w:t>
      </w:r>
      <w:r>
        <w:rPr>
          <w:rFonts w:ascii="Times New Roman" w:hAnsi="Times New Roman"/>
          <w:sz w:val="28"/>
          <w:szCs w:val="28"/>
        </w:rPr>
        <w:t>зованной продукции, ее качества.</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Под организацией бухгалтерского учета понимают рациональное ведение всех участков учета, обеспечивающее своевременное и достоверное отражение в учете и отчетности хозяйственных операций и контроля над правильностью и</w:t>
      </w:r>
      <w:r>
        <w:rPr>
          <w:rFonts w:ascii="Times New Roman" w:hAnsi="Times New Roman"/>
          <w:sz w:val="28"/>
          <w:szCs w:val="28"/>
        </w:rPr>
        <w:t>с</w:t>
      </w:r>
      <w:r>
        <w:rPr>
          <w:rFonts w:ascii="Times New Roman" w:hAnsi="Times New Roman"/>
          <w:sz w:val="28"/>
          <w:szCs w:val="28"/>
        </w:rPr>
        <w:t>пользования материальных, трудовых и денежных ресурсов с тем, чтобы своевр</w:t>
      </w:r>
      <w:r>
        <w:rPr>
          <w:rFonts w:ascii="Times New Roman" w:hAnsi="Times New Roman"/>
          <w:sz w:val="28"/>
          <w:szCs w:val="28"/>
        </w:rPr>
        <w:t>е</w:t>
      </w:r>
      <w:r>
        <w:rPr>
          <w:rFonts w:ascii="Times New Roman" w:hAnsi="Times New Roman"/>
          <w:sz w:val="28"/>
          <w:szCs w:val="28"/>
        </w:rPr>
        <w:t>менно обеспечить получение соответствующей информации, необходимой для р</w:t>
      </w:r>
      <w:r>
        <w:rPr>
          <w:rFonts w:ascii="Times New Roman" w:hAnsi="Times New Roman"/>
          <w:sz w:val="28"/>
          <w:szCs w:val="28"/>
        </w:rPr>
        <w:t>у</w:t>
      </w:r>
      <w:r>
        <w:rPr>
          <w:rFonts w:ascii="Times New Roman" w:hAnsi="Times New Roman"/>
          <w:sz w:val="28"/>
          <w:szCs w:val="28"/>
        </w:rPr>
        <w:t>ководства.</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t>За организацию бухгалтерского учета в Обществе отвечает руководитель х</w:t>
      </w:r>
      <w:r>
        <w:rPr>
          <w:rFonts w:ascii="Times New Roman" w:hAnsi="Times New Roman"/>
          <w:sz w:val="28"/>
          <w:szCs w:val="28"/>
        </w:rPr>
        <w:t>о</w:t>
      </w:r>
      <w:r>
        <w:rPr>
          <w:rFonts w:ascii="Times New Roman" w:hAnsi="Times New Roman"/>
          <w:sz w:val="28"/>
          <w:szCs w:val="28"/>
        </w:rPr>
        <w:t>зяйства. Он назначает главного бухгалтера, который подчиняется непосре</w:t>
      </w:r>
      <w:r>
        <w:rPr>
          <w:rFonts w:ascii="Times New Roman" w:hAnsi="Times New Roman"/>
          <w:sz w:val="28"/>
          <w:szCs w:val="28"/>
        </w:rPr>
        <w:t>д</w:t>
      </w:r>
      <w:r>
        <w:rPr>
          <w:rFonts w:ascii="Times New Roman" w:hAnsi="Times New Roman"/>
          <w:sz w:val="28"/>
          <w:szCs w:val="28"/>
        </w:rPr>
        <w:t>ственно ему.</w:t>
      </w:r>
    </w:p>
    <w:p w:rsidR="00D62A39" w:rsidRDefault="00D62A39" w:rsidP="00DA1867">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Учетный процесс в хозяйстве организует служба бухгалтерского учета с</w:t>
      </w:r>
      <w:r>
        <w:rPr>
          <w:rFonts w:ascii="Times New Roman" w:hAnsi="Times New Roman"/>
          <w:sz w:val="28"/>
          <w:szCs w:val="28"/>
        </w:rPr>
        <w:t>о</w:t>
      </w:r>
      <w:r>
        <w:rPr>
          <w:rFonts w:ascii="Times New Roman" w:hAnsi="Times New Roman"/>
          <w:sz w:val="28"/>
          <w:szCs w:val="28"/>
        </w:rPr>
        <w:t>вместно с главными специалистами, руководителями подразделений, материал</w:t>
      </w:r>
      <w:r>
        <w:rPr>
          <w:rFonts w:ascii="Times New Roman" w:hAnsi="Times New Roman"/>
          <w:sz w:val="28"/>
          <w:szCs w:val="28"/>
        </w:rPr>
        <w:t>ь</w:t>
      </w:r>
      <w:r>
        <w:rPr>
          <w:rFonts w:ascii="Times New Roman" w:hAnsi="Times New Roman"/>
          <w:sz w:val="28"/>
          <w:szCs w:val="28"/>
        </w:rPr>
        <w:t>но-ответственными лицами. Структура, объем работы бухгалтерии зависят от х</w:t>
      </w:r>
      <w:r>
        <w:rPr>
          <w:rFonts w:ascii="Times New Roman" w:hAnsi="Times New Roman"/>
          <w:sz w:val="28"/>
          <w:szCs w:val="28"/>
        </w:rPr>
        <w:t>а</w:t>
      </w:r>
      <w:r>
        <w:rPr>
          <w:rFonts w:ascii="Times New Roman" w:hAnsi="Times New Roman"/>
          <w:sz w:val="28"/>
          <w:szCs w:val="28"/>
        </w:rPr>
        <w:t>рактера и объема деятельности предприятия.</w:t>
      </w:r>
    </w:p>
    <w:p w:rsidR="00D62A39" w:rsidRDefault="00D62A39" w:rsidP="00417DB5">
      <w:pPr>
        <w:spacing w:after="0" w:line="360" w:lineRule="auto"/>
        <w:ind w:firstLine="708"/>
        <w:jc w:val="both"/>
        <w:rPr>
          <w:rFonts w:ascii="Times New Roman" w:hAnsi="Times New Roman"/>
          <w:sz w:val="28"/>
          <w:szCs w:val="28"/>
        </w:rPr>
      </w:pPr>
      <w:r>
        <w:rPr>
          <w:rFonts w:ascii="Times New Roman" w:hAnsi="Times New Roman"/>
          <w:sz w:val="28"/>
          <w:szCs w:val="28"/>
        </w:rPr>
        <w:t>Документооборот имеет важное организующее значение в бухгалтерском учете. Он представляет собой движение документов от момента их составления до завершения использования и сдачи в архив. График документооборота произво</w:t>
      </w:r>
      <w:r>
        <w:rPr>
          <w:rFonts w:ascii="Times New Roman" w:hAnsi="Times New Roman"/>
          <w:sz w:val="28"/>
          <w:szCs w:val="28"/>
        </w:rPr>
        <w:t>д</w:t>
      </w:r>
      <w:r>
        <w:rPr>
          <w:rFonts w:ascii="Times New Roman" w:hAnsi="Times New Roman"/>
          <w:sz w:val="28"/>
          <w:szCs w:val="28"/>
        </w:rPr>
        <w:t>ственных запасов представлен в Приложении Г.</w:t>
      </w:r>
    </w:p>
    <w:p w:rsidR="00D62A39" w:rsidRDefault="00D62A39" w:rsidP="002715E9">
      <w:pPr>
        <w:spacing w:after="0" w:line="360" w:lineRule="auto"/>
        <w:ind w:firstLine="708"/>
        <w:jc w:val="both"/>
        <w:rPr>
          <w:rFonts w:ascii="Times New Roman" w:hAnsi="Times New Roman"/>
          <w:sz w:val="28"/>
          <w:szCs w:val="28"/>
        </w:rPr>
      </w:pPr>
      <w:r>
        <w:rPr>
          <w:rFonts w:ascii="Times New Roman" w:hAnsi="Times New Roman"/>
          <w:sz w:val="28"/>
          <w:szCs w:val="28"/>
        </w:rPr>
        <w:t>Сущность организационной структуры в делегировании прав и обязанн</w:t>
      </w:r>
      <w:r>
        <w:rPr>
          <w:rFonts w:ascii="Times New Roman" w:hAnsi="Times New Roman"/>
          <w:sz w:val="28"/>
          <w:szCs w:val="28"/>
        </w:rPr>
        <w:t>о</w:t>
      </w:r>
      <w:r>
        <w:rPr>
          <w:rFonts w:ascii="Times New Roman" w:hAnsi="Times New Roman"/>
          <w:sz w:val="28"/>
          <w:szCs w:val="28"/>
        </w:rPr>
        <w:t>стей для разделения труда. Организационная структура сельскохозяйственного пре</w:t>
      </w:r>
      <w:r>
        <w:rPr>
          <w:rFonts w:ascii="Times New Roman" w:hAnsi="Times New Roman"/>
          <w:sz w:val="28"/>
          <w:szCs w:val="28"/>
        </w:rPr>
        <w:t>д</w:t>
      </w:r>
      <w:r>
        <w:rPr>
          <w:rFonts w:ascii="Times New Roman" w:hAnsi="Times New Roman"/>
          <w:sz w:val="28"/>
          <w:szCs w:val="28"/>
        </w:rPr>
        <w:t>приятия ООО «Елово» - является отражением полномочий и обязанностей, кот</w:t>
      </w:r>
      <w:r>
        <w:rPr>
          <w:rFonts w:ascii="Times New Roman" w:hAnsi="Times New Roman"/>
          <w:sz w:val="28"/>
          <w:szCs w:val="28"/>
        </w:rPr>
        <w:t>о</w:t>
      </w:r>
      <w:r>
        <w:rPr>
          <w:rFonts w:ascii="Times New Roman" w:hAnsi="Times New Roman"/>
          <w:sz w:val="28"/>
          <w:szCs w:val="28"/>
        </w:rPr>
        <w:t>рые возложены на каждого её работника. Организационная и управленческая структура приведены в Приложении В.</w:t>
      </w:r>
    </w:p>
    <w:p w:rsidR="00D62A39" w:rsidRDefault="00D62A39" w:rsidP="008A7556">
      <w:pPr>
        <w:shd w:val="clear" w:color="auto" w:fill="FFFFFF"/>
        <w:spacing w:after="0" w:line="240" w:lineRule="auto"/>
        <w:rPr>
          <w:rFonts w:ascii="Times New Roman" w:hAnsi="Times New Roman"/>
          <w:b/>
          <w:sz w:val="28"/>
          <w:szCs w:val="28"/>
          <w:lang w:eastAsia="ru-RU"/>
        </w:rPr>
      </w:pPr>
    </w:p>
    <w:p w:rsidR="00D62A39" w:rsidRDefault="00D62A39" w:rsidP="00136296">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2.3</w:t>
      </w:r>
      <w:r>
        <w:rPr>
          <w:rFonts w:ascii="Times New Roman" w:hAnsi="Times New Roman"/>
          <w:b/>
          <w:sz w:val="28"/>
          <w:szCs w:val="28"/>
          <w:lang w:eastAsia="ru-RU"/>
        </w:rPr>
        <w:tab/>
        <w:t>Основные показатели деятельности организации, её финансовое      с</w:t>
      </w:r>
      <w:r>
        <w:rPr>
          <w:rFonts w:ascii="Times New Roman" w:hAnsi="Times New Roman"/>
          <w:b/>
          <w:sz w:val="28"/>
          <w:szCs w:val="28"/>
          <w:lang w:eastAsia="ru-RU"/>
        </w:rPr>
        <w:t>о</w:t>
      </w:r>
      <w:r>
        <w:rPr>
          <w:rFonts w:ascii="Times New Roman" w:hAnsi="Times New Roman"/>
          <w:b/>
          <w:sz w:val="28"/>
          <w:szCs w:val="28"/>
          <w:lang w:eastAsia="ru-RU"/>
        </w:rPr>
        <w:t>стояние и платежеспособности</w:t>
      </w:r>
    </w:p>
    <w:p w:rsidR="00D62A39" w:rsidRDefault="00D62A39" w:rsidP="00ED1E0C">
      <w:pPr>
        <w:shd w:val="clear" w:color="auto" w:fill="FFFFFF"/>
        <w:spacing w:after="0" w:line="240" w:lineRule="auto"/>
        <w:rPr>
          <w:rFonts w:ascii="Times New Roman" w:hAnsi="Times New Roman"/>
          <w:b/>
          <w:sz w:val="28"/>
          <w:szCs w:val="28"/>
          <w:lang w:eastAsia="ru-RU"/>
        </w:rPr>
      </w:pPr>
    </w:p>
    <w:p w:rsidR="00D62A39" w:rsidRPr="00ED1E0C" w:rsidRDefault="00D62A39" w:rsidP="00ED1E0C">
      <w:pPr>
        <w:shd w:val="clear" w:color="auto" w:fill="FFFFFF"/>
        <w:spacing w:after="0" w:line="360" w:lineRule="auto"/>
        <w:jc w:val="both"/>
        <w:rPr>
          <w:rFonts w:ascii="Times New Roman" w:hAnsi="Times New Roman"/>
          <w:sz w:val="28"/>
          <w:szCs w:val="28"/>
          <w:lang w:eastAsia="ru-RU"/>
        </w:rPr>
      </w:pPr>
      <w:r>
        <w:rPr>
          <w:rFonts w:ascii="Times New Roman" w:hAnsi="Times New Roman"/>
          <w:b/>
          <w:sz w:val="28"/>
          <w:szCs w:val="28"/>
          <w:lang w:eastAsia="ru-RU"/>
        </w:rPr>
        <w:tab/>
      </w:r>
      <w:r w:rsidRPr="00ED1E0C">
        <w:rPr>
          <w:rFonts w:ascii="Times New Roman" w:hAnsi="Times New Roman"/>
          <w:sz w:val="28"/>
          <w:szCs w:val="28"/>
          <w:lang w:eastAsia="ru-RU"/>
        </w:rPr>
        <w:t>Платёжеспособность</w:t>
      </w:r>
      <w:r>
        <w:rPr>
          <w:rFonts w:ascii="Times New Roman" w:hAnsi="Times New Roman"/>
          <w:sz w:val="28"/>
          <w:szCs w:val="28"/>
          <w:lang w:eastAsia="ru-RU"/>
        </w:rPr>
        <w:t xml:space="preserve"> организации</w:t>
      </w:r>
      <w:r w:rsidRPr="00ED1E0C">
        <w:rPr>
          <w:rFonts w:ascii="Times New Roman" w:hAnsi="Times New Roman"/>
          <w:sz w:val="28"/>
          <w:szCs w:val="28"/>
          <w:lang w:eastAsia="ru-RU"/>
        </w:rPr>
        <w:t xml:space="preserve"> — способность хозяйствующего суб</w:t>
      </w:r>
      <w:r w:rsidRPr="00ED1E0C">
        <w:rPr>
          <w:rFonts w:ascii="Times New Roman" w:hAnsi="Times New Roman"/>
          <w:sz w:val="28"/>
          <w:szCs w:val="28"/>
          <w:lang w:eastAsia="ru-RU"/>
        </w:rPr>
        <w:t>ъ</w:t>
      </w:r>
      <w:r w:rsidRPr="00ED1E0C">
        <w:rPr>
          <w:rFonts w:ascii="Times New Roman" w:hAnsi="Times New Roman"/>
          <w:sz w:val="28"/>
          <w:szCs w:val="28"/>
          <w:lang w:eastAsia="ru-RU"/>
        </w:rPr>
        <w:t>екта к своевременному выполнению денежных обязательств, обусловленных законом или договором, за счёт имеющихся в его ра</w:t>
      </w:r>
      <w:r>
        <w:rPr>
          <w:rFonts w:ascii="Times New Roman" w:hAnsi="Times New Roman"/>
          <w:sz w:val="28"/>
          <w:szCs w:val="28"/>
          <w:lang w:eastAsia="ru-RU"/>
        </w:rPr>
        <w:t>споряжении денежных ресурсов [37.с.87</w:t>
      </w:r>
      <w:r w:rsidRPr="00ED1E0C">
        <w:rPr>
          <w:rFonts w:ascii="Times New Roman" w:hAnsi="Times New Roman"/>
          <w:sz w:val="28"/>
          <w:szCs w:val="28"/>
          <w:lang w:eastAsia="ru-RU"/>
        </w:rPr>
        <w:t>]</w:t>
      </w:r>
      <w:r>
        <w:rPr>
          <w:rFonts w:ascii="Times New Roman" w:hAnsi="Times New Roman"/>
          <w:sz w:val="28"/>
          <w:szCs w:val="28"/>
          <w:lang w:eastAsia="ru-RU"/>
        </w:rPr>
        <w:t>.</w:t>
      </w:r>
    </w:p>
    <w:p w:rsidR="00D62A39" w:rsidRDefault="00D62A39" w:rsidP="00136296">
      <w:pPr>
        <w:pStyle w:val="a4"/>
        <w:spacing w:after="0" w:line="360" w:lineRule="auto"/>
        <w:ind w:firstLine="708"/>
        <w:jc w:val="both"/>
        <w:rPr>
          <w:color w:val="000000"/>
          <w:sz w:val="28"/>
          <w:szCs w:val="28"/>
        </w:rPr>
      </w:pPr>
      <w:r>
        <w:rPr>
          <w:color w:val="000000"/>
          <w:sz w:val="28"/>
          <w:szCs w:val="28"/>
        </w:rPr>
        <w:t>Эффективность работы предприятия можно определить путем анализа его финансово-экономического положения за ряд периодов хозяйственной деятельн</w:t>
      </w:r>
      <w:r>
        <w:rPr>
          <w:color w:val="000000"/>
          <w:sz w:val="28"/>
          <w:szCs w:val="28"/>
        </w:rPr>
        <w:t>о</w:t>
      </w:r>
      <w:r>
        <w:rPr>
          <w:color w:val="000000"/>
          <w:sz w:val="28"/>
          <w:szCs w:val="28"/>
        </w:rPr>
        <w:t>сти. Основа для подобного анализа – баланс и отчетность организации. В насто</w:t>
      </w:r>
      <w:r>
        <w:rPr>
          <w:color w:val="000000"/>
          <w:sz w:val="28"/>
          <w:szCs w:val="28"/>
        </w:rPr>
        <w:t>я</w:t>
      </w:r>
      <w:r>
        <w:rPr>
          <w:color w:val="000000"/>
          <w:sz w:val="28"/>
          <w:szCs w:val="28"/>
        </w:rPr>
        <w:t>щее время есть несколько подходов для проведения такого анализа. Наиболее ча</w:t>
      </w:r>
      <w:r>
        <w:rPr>
          <w:color w:val="000000"/>
          <w:sz w:val="28"/>
          <w:szCs w:val="28"/>
        </w:rPr>
        <w:t>с</w:t>
      </w:r>
      <w:r>
        <w:rPr>
          <w:color w:val="000000"/>
          <w:sz w:val="28"/>
          <w:szCs w:val="28"/>
        </w:rPr>
        <w:t>то встречающийся подход опирается на вычисление относительных показателей (коэффициентов).</w:t>
      </w:r>
    </w:p>
    <w:p w:rsidR="00D62A39" w:rsidRDefault="00D62A39" w:rsidP="00136296">
      <w:pPr>
        <w:pStyle w:val="a4"/>
        <w:spacing w:after="0" w:line="360" w:lineRule="auto"/>
        <w:jc w:val="both"/>
        <w:rPr>
          <w:color w:val="000000"/>
          <w:sz w:val="28"/>
          <w:szCs w:val="28"/>
        </w:rPr>
      </w:pPr>
    </w:p>
    <w:p w:rsidR="00D62A39" w:rsidRPr="00310399" w:rsidRDefault="00D62A39" w:rsidP="00136296">
      <w:pPr>
        <w:pStyle w:val="a4"/>
        <w:spacing w:after="0" w:line="360" w:lineRule="auto"/>
        <w:jc w:val="both"/>
        <w:rPr>
          <w:b/>
          <w:color w:val="000000"/>
          <w:lang w:eastAsia="ru-RU"/>
        </w:rPr>
      </w:pPr>
      <w:r>
        <w:rPr>
          <w:b/>
          <w:color w:val="000000"/>
          <w:lang w:eastAsia="ru-RU"/>
        </w:rPr>
        <w:t>Таблица 2.</w:t>
      </w:r>
      <w:r w:rsidRPr="00310399">
        <w:rPr>
          <w:b/>
          <w:color w:val="000000"/>
          <w:lang w:eastAsia="ru-RU"/>
        </w:rPr>
        <w:t>1</w:t>
      </w:r>
      <w:r>
        <w:rPr>
          <w:b/>
          <w:color w:val="000000"/>
          <w:lang w:eastAsia="ru-RU"/>
        </w:rPr>
        <w:t xml:space="preserve"> -</w:t>
      </w:r>
      <w:r w:rsidRPr="00310399">
        <w:rPr>
          <w:b/>
          <w:color w:val="000000"/>
          <w:lang w:eastAsia="ru-RU"/>
        </w:rPr>
        <w:t xml:space="preserve"> Основные показатели деятельности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5"/>
        <w:gridCol w:w="1354"/>
        <w:gridCol w:w="1242"/>
        <w:gridCol w:w="1070"/>
        <w:gridCol w:w="1920"/>
      </w:tblGrid>
      <w:tr w:rsidR="00D62A39" w:rsidRPr="00EE4B12" w:rsidTr="00777BAA">
        <w:tc>
          <w:tcPr>
            <w:tcW w:w="3985" w:type="dxa"/>
          </w:tcPr>
          <w:p w:rsidR="00D62A39" w:rsidRPr="00EE4B12" w:rsidRDefault="00D62A39" w:rsidP="005B1822">
            <w:pPr>
              <w:spacing w:after="0" w:line="240" w:lineRule="auto"/>
              <w:jc w:val="center"/>
              <w:rPr>
                <w:rFonts w:ascii="Times New Roman" w:hAnsi="Times New Roman"/>
                <w:b/>
                <w:sz w:val="24"/>
                <w:szCs w:val="24"/>
                <w:lang w:eastAsia="ru-RU"/>
              </w:rPr>
            </w:pPr>
            <w:r w:rsidRPr="00EE4B12">
              <w:rPr>
                <w:rFonts w:ascii="Times New Roman" w:hAnsi="Times New Roman"/>
                <w:b/>
                <w:sz w:val="24"/>
                <w:szCs w:val="24"/>
                <w:lang w:eastAsia="ru-RU"/>
              </w:rPr>
              <w:t>Показатели</w:t>
            </w:r>
          </w:p>
        </w:tc>
        <w:tc>
          <w:tcPr>
            <w:tcW w:w="1354" w:type="dxa"/>
          </w:tcPr>
          <w:p w:rsidR="00D62A39" w:rsidRPr="00EE4B12"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2013</w:t>
            </w:r>
            <w:r w:rsidRPr="00EE4B12">
              <w:rPr>
                <w:rFonts w:ascii="Times New Roman" w:hAnsi="Times New Roman"/>
                <w:b/>
                <w:sz w:val="24"/>
                <w:szCs w:val="24"/>
                <w:lang w:eastAsia="ru-RU"/>
              </w:rPr>
              <w:t>г.</w:t>
            </w:r>
          </w:p>
        </w:tc>
        <w:tc>
          <w:tcPr>
            <w:tcW w:w="1242" w:type="dxa"/>
          </w:tcPr>
          <w:p w:rsidR="00D62A39" w:rsidRPr="00EE4B12"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2014</w:t>
            </w:r>
            <w:r w:rsidRPr="00EE4B12">
              <w:rPr>
                <w:rFonts w:ascii="Times New Roman" w:hAnsi="Times New Roman"/>
                <w:b/>
                <w:sz w:val="24"/>
                <w:szCs w:val="24"/>
                <w:lang w:eastAsia="ru-RU"/>
              </w:rPr>
              <w:t>г.</w:t>
            </w:r>
          </w:p>
        </w:tc>
        <w:tc>
          <w:tcPr>
            <w:tcW w:w="1070" w:type="dxa"/>
          </w:tcPr>
          <w:p w:rsidR="00D62A39" w:rsidRPr="00EE4B12"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2015</w:t>
            </w:r>
            <w:r w:rsidRPr="00EE4B12">
              <w:rPr>
                <w:rFonts w:ascii="Times New Roman" w:hAnsi="Times New Roman"/>
                <w:b/>
                <w:sz w:val="24"/>
                <w:szCs w:val="24"/>
                <w:lang w:eastAsia="ru-RU"/>
              </w:rPr>
              <w:t>г.</w:t>
            </w:r>
          </w:p>
        </w:tc>
        <w:tc>
          <w:tcPr>
            <w:tcW w:w="1920" w:type="dxa"/>
          </w:tcPr>
          <w:p w:rsidR="00D62A39" w:rsidRPr="00EE4B12"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2015г. в % к 2013</w:t>
            </w:r>
            <w:r w:rsidRPr="00EE4B12">
              <w:rPr>
                <w:rFonts w:ascii="Times New Roman" w:hAnsi="Times New Roman"/>
                <w:b/>
                <w:sz w:val="24"/>
                <w:szCs w:val="24"/>
                <w:lang w:eastAsia="ru-RU"/>
              </w:rPr>
              <w:t>г.</w:t>
            </w:r>
          </w:p>
        </w:tc>
      </w:tr>
      <w:tr w:rsidR="00D62A39" w:rsidRPr="00EE4B12" w:rsidTr="00777BAA">
        <w:tc>
          <w:tcPr>
            <w:tcW w:w="3985" w:type="dxa"/>
          </w:tcPr>
          <w:p w:rsidR="00D62A39" w:rsidRPr="00EE4B12"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p>
        </w:tc>
        <w:tc>
          <w:tcPr>
            <w:tcW w:w="1354" w:type="dxa"/>
          </w:tcPr>
          <w:p w:rsidR="00D62A39"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242" w:type="dxa"/>
          </w:tcPr>
          <w:p w:rsidR="00D62A39"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1070" w:type="dxa"/>
          </w:tcPr>
          <w:p w:rsidR="00D62A39"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20" w:type="dxa"/>
          </w:tcPr>
          <w:p w:rsidR="00D62A39" w:rsidRDefault="00D62A39" w:rsidP="005B18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b/>
                <w:sz w:val="24"/>
                <w:szCs w:val="24"/>
                <w:lang w:eastAsia="ru-RU"/>
              </w:rPr>
            </w:pPr>
            <w:r w:rsidRPr="00EE4B12">
              <w:rPr>
                <w:rFonts w:ascii="Times New Roman" w:hAnsi="Times New Roman"/>
                <w:b/>
                <w:sz w:val="24"/>
                <w:szCs w:val="24"/>
                <w:lang w:eastAsia="ru-RU"/>
              </w:rPr>
              <w:lastRenderedPageBreak/>
              <w:t xml:space="preserve">А. Производственные показатели: </w:t>
            </w:r>
          </w:p>
          <w:p w:rsidR="00D62A39" w:rsidRPr="00EE4B12" w:rsidRDefault="00D62A39" w:rsidP="005B1822">
            <w:pPr>
              <w:spacing w:after="0" w:line="240" w:lineRule="auto"/>
              <w:rPr>
                <w:rFonts w:ascii="Times New Roman" w:hAnsi="Times New Roman"/>
                <w:sz w:val="24"/>
                <w:szCs w:val="24"/>
                <w:lang w:eastAsia="ru-RU"/>
              </w:rPr>
            </w:pPr>
            <w:r>
              <w:rPr>
                <w:rFonts w:ascii="Times New Roman" w:hAnsi="Times New Roman"/>
                <w:sz w:val="24"/>
                <w:szCs w:val="24"/>
                <w:lang w:eastAsia="ru-RU"/>
              </w:rPr>
              <w:t>1. Произведено продукции на 100 га с.-х. угодий</w:t>
            </w:r>
            <w:r w:rsidRPr="00EE4B12">
              <w:rPr>
                <w:rFonts w:ascii="Times New Roman" w:hAnsi="Times New Roman"/>
                <w:sz w:val="24"/>
                <w:szCs w:val="24"/>
                <w:lang w:eastAsia="ru-RU"/>
              </w:rPr>
              <w:t xml:space="preserve"> ц</w:t>
            </w:r>
            <w:r>
              <w:rPr>
                <w:rFonts w:ascii="Times New Roman" w:hAnsi="Times New Roman"/>
                <w:sz w:val="24"/>
                <w:szCs w:val="24"/>
                <w:lang w:eastAsia="ru-RU"/>
              </w:rPr>
              <w:t>/100 га</w:t>
            </w:r>
            <w:r w:rsidRPr="00EE4B12">
              <w:rPr>
                <w:rFonts w:ascii="Times New Roman" w:hAnsi="Times New Roman"/>
                <w:sz w:val="24"/>
                <w:szCs w:val="24"/>
                <w:lang w:eastAsia="ru-RU"/>
              </w:rPr>
              <w:t>:</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молоко</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прирост живой массы КРС</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зерно</w:t>
            </w:r>
          </w:p>
          <w:p w:rsidR="00D62A39" w:rsidRPr="00EE4B12" w:rsidRDefault="00D62A39" w:rsidP="005B182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рапс</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11098</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754</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5813</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10339</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717</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5601</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10988</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735</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5754</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99,0</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97,5</w:t>
            </w: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98,9</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94,1</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2. Площадь с.-х. угодий, га </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в т.ч.</w:t>
            </w:r>
            <w:r>
              <w:rPr>
                <w:rFonts w:ascii="Times New Roman" w:hAnsi="Times New Roman"/>
                <w:sz w:val="24"/>
                <w:szCs w:val="24"/>
                <w:lang w:eastAsia="ru-RU"/>
              </w:rPr>
              <w:t xml:space="preserve"> </w:t>
            </w:r>
            <w:r w:rsidRPr="00EE4B12">
              <w:rPr>
                <w:rFonts w:ascii="Times New Roman" w:hAnsi="Times New Roman"/>
                <w:sz w:val="24"/>
                <w:szCs w:val="24"/>
                <w:lang w:eastAsia="ru-RU"/>
              </w:rPr>
              <w:t xml:space="preserve"> пашни</w:t>
            </w:r>
          </w:p>
        </w:tc>
        <w:tc>
          <w:tcPr>
            <w:tcW w:w="1354"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3894</w:t>
            </w:r>
          </w:p>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1899</w:t>
            </w:r>
          </w:p>
        </w:tc>
        <w:tc>
          <w:tcPr>
            <w:tcW w:w="1242"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3894</w:t>
            </w:r>
          </w:p>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1899</w:t>
            </w:r>
          </w:p>
        </w:tc>
        <w:tc>
          <w:tcPr>
            <w:tcW w:w="1070"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3894</w:t>
            </w:r>
          </w:p>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1899</w:t>
            </w:r>
          </w:p>
        </w:tc>
        <w:tc>
          <w:tcPr>
            <w:tcW w:w="1920"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D62A39" w:rsidRPr="00EE4B12" w:rsidTr="004A7BD0">
        <w:tc>
          <w:tcPr>
            <w:tcW w:w="3985" w:type="dxa"/>
            <w:tcBorders>
              <w:bottom w:val="nil"/>
            </w:tcBorders>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3. Урожайность с 1 га, ц:</w:t>
            </w:r>
          </w:p>
          <w:p w:rsidR="00D62A39" w:rsidRPr="00EE4B12" w:rsidRDefault="00D62A39" w:rsidP="005B182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Зерна</w:t>
            </w:r>
          </w:p>
        </w:tc>
        <w:tc>
          <w:tcPr>
            <w:tcW w:w="1354" w:type="dxa"/>
            <w:tcBorders>
              <w:bottom w:val="nil"/>
            </w:tcBorders>
          </w:tcPr>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3,06</w:t>
            </w:r>
          </w:p>
        </w:tc>
        <w:tc>
          <w:tcPr>
            <w:tcW w:w="1242" w:type="dxa"/>
            <w:tcBorders>
              <w:bottom w:val="nil"/>
            </w:tcBorders>
          </w:tcPr>
          <w:p w:rsidR="00D62A39"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2,95</w:t>
            </w:r>
          </w:p>
          <w:p w:rsidR="00D62A39" w:rsidRPr="00EE4B12" w:rsidRDefault="00D62A39" w:rsidP="005B1822">
            <w:pPr>
              <w:spacing w:after="0" w:line="240" w:lineRule="auto"/>
              <w:jc w:val="center"/>
              <w:rPr>
                <w:rFonts w:ascii="Times New Roman" w:hAnsi="Times New Roman"/>
                <w:sz w:val="24"/>
                <w:szCs w:val="24"/>
                <w:lang w:eastAsia="ru-RU"/>
              </w:rPr>
            </w:pPr>
          </w:p>
        </w:tc>
        <w:tc>
          <w:tcPr>
            <w:tcW w:w="1070" w:type="dxa"/>
            <w:tcBorders>
              <w:bottom w:val="nil"/>
            </w:tcBorders>
          </w:tcPr>
          <w:p w:rsidR="00D62A39"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3,03</w:t>
            </w:r>
          </w:p>
          <w:p w:rsidR="00D62A39" w:rsidRPr="00EE4B12" w:rsidRDefault="00D62A39" w:rsidP="005B1822">
            <w:pPr>
              <w:spacing w:after="0" w:line="240" w:lineRule="auto"/>
              <w:rPr>
                <w:rFonts w:ascii="Times New Roman" w:hAnsi="Times New Roman"/>
                <w:sz w:val="24"/>
                <w:szCs w:val="24"/>
                <w:lang w:eastAsia="ru-RU"/>
              </w:rPr>
            </w:pPr>
          </w:p>
        </w:tc>
        <w:tc>
          <w:tcPr>
            <w:tcW w:w="1920" w:type="dxa"/>
            <w:tcBorders>
              <w:bottom w:val="nil"/>
            </w:tcBorders>
          </w:tcPr>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99,02</w:t>
            </w:r>
          </w:p>
        </w:tc>
      </w:tr>
      <w:tr w:rsidR="00D62A39" w:rsidRPr="00EE4B12" w:rsidTr="004A7BD0">
        <w:tc>
          <w:tcPr>
            <w:tcW w:w="9571" w:type="dxa"/>
            <w:gridSpan w:val="5"/>
            <w:tcBorders>
              <w:top w:val="nil"/>
              <w:left w:val="nil"/>
              <w:right w:val="nil"/>
            </w:tcBorders>
          </w:tcPr>
          <w:p w:rsidR="00D62A39" w:rsidRPr="004A7BD0" w:rsidRDefault="00D62A39" w:rsidP="004A7BD0">
            <w:pPr>
              <w:spacing w:after="0" w:line="240" w:lineRule="auto"/>
              <w:jc w:val="right"/>
              <w:rPr>
                <w:rFonts w:ascii="Times New Roman" w:hAnsi="Times New Roman"/>
                <w:sz w:val="28"/>
                <w:szCs w:val="28"/>
                <w:lang w:eastAsia="ru-RU"/>
              </w:rPr>
            </w:pPr>
            <w:r w:rsidRPr="004A7BD0">
              <w:rPr>
                <w:rFonts w:ascii="Times New Roman" w:hAnsi="Times New Roman"/>
                <w:sz w:val="28"/>
                <w:szCs w:val="28"/>
                <w:lang w:eastAsia="ru-RU"/>
              </w:rPr>
              <w:t>Продолжение таблицы 2.1</w:t>
            </w:r>
          </w:p>
        </w:tc>
      </w:tr>
      <w:tr w:rsidR="00D62A39" w:rsidRPr="00EE4B12" w:rsidTr="00777BAA">
        <w:tc>
          <w:tcPr>
            <w:tcW w:w="3985" w:type="dxa"/>
          </w:tcPr>
          <w:p w:rsidR="00D62A39" w:rsidRPr="00EE4B12" w:rsidRDefault="00D62A39" w:rsidP="004A7B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4" w:type="dxa"/>
          </w:tcPr>
          <w:p w:rsidR="00D62A39" w:rsidRDefault="00D62A39" w:rsidP="004A7B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42" w:type="dxa"/>
          </w:tcPr>
          <w:p w:rsidR="00D62A39" w:rsidRDefault="00D62A39" w:rsidP="004A7B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070" w:type="dxa"/>
          </w:tcPr>
          <w:p w:rsidR="00D62A39" w:rsidRDefault="00D62A39" w:rsidP="004A7B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20" w:type="dxa"/>
          </w:tcPr>
          <w:p w:rsidR="00D62A39" w:rsidRDefault="00D62A39" w:rsidP="004A7BD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4. Среднегодовое</w:t>
            </w:r>
            <w:r>
              <w:rPr>
                <w:rFonts w:ascii="Times New Roman" w:hAnsi="Times New Roman"/>
                <w:sz w:val="24"/>
                <w:szCs w:val="24"/>
                <w:lang w:eastAsia="ru-RU"/>
              </w:rPr>
              <w:t xml:space="preserve"> поголовье скота, услов. голов</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коров</w:t>
            </w:r>
          </w:p>
          <w:p w:rsidR="00D62A39" w:rsidRPr="00EE4B12" w:rsidRDefault="00D62A39" w:rsidP="005B1822">
            <w:pPr>
              <w:spacing w:after="0" w:line="240" w:lineRule="auto"/>
              <w:rPr>
                <w:rFonts w:ascii="Times New Roman" w:hAnsi="Times New Roman"/>
                <w:sz w:val="24"/>
                <w:szCs w:val="24"/>
                <w:lang w:eastAsia="ru-RU"/>
              </w:rPr>
            </w:pPr>
            <w:r>
              <w:rPr>
                <w:rFonts w:ascii="Times New Roman" w:hAnsi="Times New Roman"/>
                <w:sz w:val="24"/>
                <w:szCs w:val="24"/>
                <w:lang w:eastAsia="ru-RU"/>
              </w:rPr>
              <w:t>КРС</w:t>
            </w:r>
          </w:p>
        </w:tc>
        <w:tc>
          <w:tcPr>
            <w:tcW w:w="1354"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591</w:t>
            </w: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215</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376</w:t>
            </w:r>
          </w:p>
        </w:tc>
        <w:tc>
          <w:tcPr>
            <w:tcW w:w="1242"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588</w:t>
            </w:r>
          </w:p>
          <w:p w:rsidR="00D62A39" w:rsidRDefault="00D62A39" w:rsidP="005B1822">
            <w:pPr>
              <w:spacing w:after="0" w:line="240" w:lineRule="auto"/>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                                                                                                                                                                                                                                                                                                                                                                                                                                                                                                                                                                                                                                                                                                                                                                                                                                                                                                                                                                </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374</w:t>
            </w:r>
          </w:p>
        </w:tc>
        <w:tc>
          <w:tcPr>
            <w:tcW w:w="1070"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w:t>
            </w: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210</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370</w:t>
            </w:r>
          </w:p>
        </w:tc>
        <w:tc>
          <w:tcPr>
            <w:tcW w:w="1920" w:type="dxa"/>
          </w:tcPr>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98,14</w:t>
            </w: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97,7</w:t>
            </w: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98,4</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5. Продуктивность с.-х. животных:</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среднегодовой удой молока на 1 корову, кг</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w:t>
            </w:r>
            <w:r>
              <w:rPr>
                <w:rFonts w:ascii="Times New Roman" w:hAnsi="Times New Roman"/>
                <w:sz w:val="24"/>
                <w:szCs w:val="24"/>
                <w:lang w:eastAsia="ru-RU"/>
              </w:rPr>
              <w:t>среднесуточный прирос живо</w:t>
            </w:r>
            <w:r>
              <w:rPr>
                <w:rFonts w:ascii="Times New Roman" w:hAnsi="Times New Roman"/>
                <w:sz w:val="24"/>
                <w:szCs w:val="24"/>
                <w:lang w:eastAsia="ru-RU"/>
              </w:rPr>
              <w:t>й</w:t>
            </w:r>
            <w:r w:rsidRPr="00EE4B12">
              <w:rPr>
                <w:rFonts w:ascii="Times New Roman" w:hAnsi="Times New Roman"/>
                <w:sz w:val="24"/>
                <w:szCs w:val="24"/>
                <w:lang w:eastAsia="ru-RU"/>
              </w:rPr>
              <w:t>массы КРС, г</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51,62</w:t>
            </w:r>
          </w:p>
          <w:p w:rsidR="00D62A39" w:rsidRDefault="00D62A39" w:rsidP="002D6C2D">
            <w:pPr>
              <w:spacing w:after="0" w:line="240" w:lineRule="auto"/>
              <w:jc w:val="center"/>
              <w:rPr>
                <w:rFonts w:ascii="Times New Roman" w:hAnsi="Times New Roman"/>
                <w:sz w:val="24"/>
                <w:szCs w:val="24"/>
                <w:lang w:eastAsia="ru-RU"/>
              </w:rPr>
            </w:pPr>
          </w:p>
          <w:p w:rsidR="00D62A39" w:rsidRPr="00EE4B12" w:rsidRDefault="00C924CC"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336,00</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48,31</w:t>
            </w:r>
          </w:p>
          <w:p w:rsidR="00D62A39" w:rsidRDefault="00D62A39" w:rsidP="002D6C2D">
            <w:pPr>
              <w:spacing w:after="0" w:line="240" w:lineRule="auto"/>
              <w:jc w:val="center"/>
              <w:rPr>
                <w:rFonts w:ascii="Times New Roman" w:hAnsi="Times New Roman"/>
                <w:sz w:val="24"/>
                <w:szCs w:val="24"/>
                <w:lang w:eastAsia="ru-RU"/>
              </w:rPr>
            </w:pPr>
          </w:p>
          <w:p w:rsidR="00D62A39" w:rsidRPr="00EE4B12" w:rsidRDefault="00C924CC"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315,00</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52,32</w:t>
            </w:r>
          </w:p>
          <w:p w:rsidR="00D62A39" w:rsidRDefault="00D62A39" w:rsidP="002D6C2D">
            <w:pPr>
              <w:spacing w:after="0" w:line="240" w:lineRule="auto"/>
              <w:jc w:val="center"/>
              <w:rPr>
                <w:rFonts w:ascii="Times New Roman" w:hAnsi="Times New Roman"/>
                <w:sz w:val="24"/>
                <w:szCs w:val="24"/>
                <w:lang w:eastAsia="ru-RU"/>
              </w:rPr>
            </w:pPr>
          </w:p>
          <w:p w:rsidR="00D62A39" w:rsidRPr="00EE4B12" w:rsidRDefault="00C924CC"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331,6</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101,35</w:t>
            </w:r>
          </w:p>
          <w:p w:rsidR="00D62A39" w:rsidRDefault="00D62A39" w:rsidP="002D6C2D">
            <w:pPr>
              <w:spacing w:after="0" w:line="240" w:lineRule="auto"/>
              <w:jc w:val="center"/>
              <w:rPr>
                <w:rFonts w:ascii="Times New Roman" w:hAnsi="Times New Roman"/>
                <w:sz w:val="24"/>
                <w:szCs w:val="24"/>
                <w:lang w:eastAsia="ru-RU"/>
              </w:rPr>
            </w:pPr>
          </w:p>
          <w:p w:rsidR="00D62A39" w:rsidRPr="00EE4B12" w:rsidRDefault="00D62A39" w:rsidP="002D6C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C924CC">
              <w:rPr>
                <w:rFonts w:ascii="Times New Roman" w:hAnsi="Times New Roman"/>
                <w:sz w:val="24"/>
                <w:szCs w:val="24"/>
                <w:lang w:eastAsia="ru-RU"/>
              </w:rPr>
              <w:t>8,7</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b/>
                <w:sz w:val="24"/>
                <w:szCs w:val="24"/>
                <w:lang w:eastAsia="ru-RU"/>
              </w:rPr>
            </w:pPr>
            <w:r w:rsidRPr="00EE4B12">
              <w:rPr>
                <w:rFonts w:ascii="Times New Roman" w:hAnsi="Times New Roman"/>
                <w:b/>
                <w:sz w:val="24"/>
                <w:szCs w:val="24"/>
                <w:lang w:eastAsia="ru-RU"/>
              </w:rPr>
              <w:t>Б. Экономические показатели:</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6. Выручка от продажи продукции (работ, услуг), тыс. руб.</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  </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15974</w:t>
            </w:r>
          </w:p>
          <w:p w:rsidR="00D62A39" w:rsidRPr="00EE4B12" w:rsidRDefault="00D62A39" w:rsidP="005B1822">
            <w:pPr>
              <w:spacing w:after="0" w:line="240" w:lineRule="auto"/>
              <w:rPr>
                <w:rFonts w:ascii="Times New Roman" w:hAnsi="Times New Roman"/>
                <w:sz w:val="24"/>
                <w:szCs w:val="24"/>
                <w:lang w:eastAsia="ru-RU"/>
              </w:rPr>
            </w:pP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21195</w:t>
            </w:r>
          </w:p>
          <w:p w:rsidR="00D62A39" w:rsidRPr="00EE4B12" w:rsidRDefault="00D62A39" w:rsidP="005B1822">
            <w:pPr>
              <w:spacing w:after="0" w:line="240" w:lineRule="auto"/>
              <w:jc w:val="center"/>
              <w:rPr>
                <w:rFonts w:ascii="Times New Roman" w:hAnsi="Times New Roman"/>
                <w:sz w:val="24"/>
                <w:szCs w:val="24"/>
                <w:lang w:eastAsia="ru-RU"/>
              </w:rPr>
            </w:pP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22200</w:t>
            </w:r>
          </w:p>
          <w:p w:rsidR="00D62A39" w:rsidRPr="00EE4B12" w:rsidRDefault="00D62A39" w:rsidP="005B1822">
            <w:pPr>
              <w:spacing w:after="0" w:line="240" w:lineRule="auto"/>
              <w:jc w:val="center"/>
              <w:rPr>
                <w:rFonts w:ascii="Times New Roman" w:hAnsi="Times New Roman"/>
                <w:sz w:val="24"/>
                <w:szCs w:val="24"/>
                <w:lang w:eastAsia="ru-RU"/>
              </w:rPr>
            </w:pP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p>
          <w:p w:rsidR="00D62A39"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138,9</w:t>
            </w:r>
          </w:p>
          <w:p w:rsidR="00D62A39" w:rsidRPr="00EE4B12" w:rsidRDefault="00D62A39" w:rsidP="005B1822">
            <w:pPr>
              <w:spacing w:after="0" w:line="240" w:lineRule="auto"/>
              <w:jc w:val="center"/>
              <w:rPr>
                <w:rFonts w:ascii="Times New Roman" w:hAnsi="Times New Roman"/>
                <w:sz w:val="24"/>
                <w:szCs w:val="24"/>
                <w:lang w:eastAsia="ru-RU"/>
              </w:rPr>
            </w:pP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7. Себестоимость продажи проду</w:t>
            </w:r>
            <w:r w:rsidRPr="00EE4B12">
              <w:rPr>
                <w:rFonts w:ascii="Times New Roman" w:hAnsi="Times New Roman"/>
                <w:sz w:val="24"/>
                <w:szCs w:val="24"/>
                <w:lang w:eastAsia="ru-RU"/>
              </w:rPr>
              <w:t>к</w:t>
            </w:r>
            <w:r w:rsidRPr="00EE4B12">
              <w:rPr>
                <w:rFonts w:ascii="Times New Roman" w:hAnsi="Times New Roman"/>
                <w:sz w:val="24"/>
                <w:szCs w:val="24"/>
                <w:lang w:eastAsia="ru-RU"/>
              </w:rPr>
              <w:t>ции (работ, услуг), тыс. руб.</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13402</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20313</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24608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183,6</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xml:space="preserve">8. Прибыль (убыток) от продажи </w:t>
            </w:r>
          </w:p>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 тыс. руб.</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2572</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882</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9. Прибыль (убыток) до налогоо</w:t>
            </w:r>
            <w:r w:rsidRPr="00EE4B12">
              <w:rPr>
                <w:rFonts w:ascii="Times New Roman" w:hAnsi="Times New Roman"/>
                <w:sz w:val="24"/>
                <w:szCs w:val="24"/>
                <w:lang w:eastAsia="ru-RU"/>
              </w:rPr>
              <w:t>б</w:t>
            </w:r>
            <w:r w:rsidRPr="00EE4B12">
              <w:rPr>
                <w:rFonts w:ascii="Times New Roman" w:hAnsi="Times New Roman"/>
                <w:sz w:val="24"/>
                <w:szCs w:val="24"/>
                <w:lang w:eastAsia="ru-RU"/>
              </w:rPr>
              <w:t>ложения (+,-), тыс. руб.</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3534</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2658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75,2</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10. Чистая прибыль (убыток) (+,-), тыс. руб.</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3534</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2658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C924CC"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75,2</w:t>
            </w:r>
          </w:p>
        </w:tc>
      </w:tr>
      <w:tr w:rsidR="00D62A39" w:rsidRPr="00EE4B12" w:rsidTr="00777BAA">
        <w:tc>
          <w:tcPr>
            <w:tcW w:w="3985" w:type="dxa"/>
          </w:tcPr>
          <w:p w:rsidR="00D62A39" w:rsidRPr="00EE4B12" w:rsidRDefault="00D62A39" w:rsidP="005B1822">
            <w:pPr>
              <w:spacing w:after="0" w:line="240" w:lineRule="auto"/>
              <w:rPr>
                <w:rFonts w:ascii="Times New Roman" w:hAnsi="Times New Roman"/>
                <w:sz w:val="24"/>
                <w:szCs w:val="24"/>
                <w:lang w:eastAsia="ru-RU"/>
              </w:rPr>
            </w:pPr>
            <w:r w:rsidRPr="00EE4B12">
              <w:rPr>
                <w:rFonts w:ascii="Times New Roman" w:hAnsi="Times New Roman"/>
                <w:sz w:val="24"/>
                <w:szCs w:val="24"/>
                <w:lang w:eastAsia="ru-RU"/>
              </w:rPr>
              <w:t>11. Уровень рентабельности (уб</w:t>
            </w:r>
            <w:r w:rsidRPr="00EE4B12">
              <w:rPr>
                <w:rFonts w:ascii="Times New Roman" w:hAnsi="Times New Roman"/>
                <w:sz w:val="24"/>
                <w:szCs w:val="24"/>
                <w:lang w:eastAsia="ru-RU"/>
              </w:rPr>
              <w:t>ы</w:t>
            </w:r>
            <w:r>
              <w:rPr>
                <w:rFonts w:ascii="Times New Roman" w:hAnsi="Times New Roman"/>
                <w:sz w:val="24"/>
                <w:szCs w:val="24"/>
                <w:lang w:eastAsia="ru-RU"/>
              </w:rPr>
              <w:t>точности) деятельности (+,-), %</w:t>
            </w:r>
          </w:p>
        </w:tc>
        <w:tc>
          <w:tcPr>
            <w:tcW w:w="1354"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19,19</w:t>
            </w:r>
          </w:p>
        </w:tc>
        <w:tc>
          <w:tcPr>
            <w:tcW w:w="1242"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4,34</w:t>
            </w:r>
          </w:p>
        </w:tc>
        <w:tc>
          <w:tcPr>
            <w:tcW w:w="107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C924CC">
              <w:rPr>
                <w:rFonts w:ascii="Times New Roman" w:hAnsi="Times New Roman"/>
                <w:sz w:val="24"/>
                <w:szCs w:val="24"/>
                <w:lang w:eastAsia="ru-RU"/>
              </w:rPr>
              <w:t>9,78</w:t>
            </w:r>
          </w:p>
        </w:tc>
        <w:tc>
          <w:tcPr>
            <w:tcW w:w="1920" w:type="dxa"/>
          </w:tcPr>
          <w:p w:rsidR="00D62A39" w:rsidRDefault="00D62A39" w:rsidP="005B1822">
            <w:pPr>
              <w:spacing w:after="0" w:line="240" w:lineRule="auto"/>
              <w:jc w:val="center"/>
              <w:rPr>
                <w:rFonts w:ascii="Times New Roman" w:hAnsi="Times New Roman"/>
                <w:sz w:val="24"/>
                <w:szCs w:val="24"/>
                <w:lang w:eastAsia="ru-RU"/>
              </w:rPr>
            </w:pPr>
          </w:p>
          <w:p w:rsidR="00D62A39" w:rsidRPr="00EE4B12" w:rsidRDefault="00D62A39" w:rsidP="005B18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D62A39" w:rsidRDefault="00D62A39" w:rsidP="0026076A">
      <w:pPr>
        <w:pStyle w:val="a4"/>
        <w:spacing w:after="0" w:line="360" w:lineRule="auto"/>
        <w:jc w:val="both"/>
        <w:rPr>
          <w:color w:val="000000"/>
          <w:sz w:val="28"/>
          <w:szCs w:val="28"/>
          <w:lang w:eastAsia="ru-RU"/>
        </w:rPr>
      </w:pPr>
    </w:p>
    <w:p w:rsidR="00D62A39" w:rsidRDefault="00D62A39" w:rsidP="00505E13">
      <w:pPr>
        <w:pStyle w:val="a4"/>
        <w:spacing w:after="0" w:line="360" w:lineRule="auto"/>
        <w:ind w:firstLine="708"/>
        <w:jc w:val="both"/>
        <w:rPr>
          <w:color w:val="000000"/>
          <w:sz w:val="28"/>
          <w:szCs w:val="28"/>
          <w:lang w:eastAsia="ru-RU"/>
        </w:rPr>
      </w:pPr>
      <w:r>
        <w:rPr>
          <w:color w:val="000000"/>
          <w:sz w:val="28"/>
          <w:szCs w:val="28"/>
          <w:lang w:eastAsia="ru-RU"/>
        </w:rPr>
        <w:t xml:space="preserve">Как считает Глухов В.В. Показатели-это количественная и качественная оценка состояния и результатов, выраженная числом. </w:t>
      </w:r>
      <w:r>
        <w:rPr>
          <w:color w:val="000000"/>
          <w:sz w:val="28"/>
          <w:szCs w:val="28"/>
          <w:lang w:eastAsia="ru-RU"/>
        </w:rPr>
        <w:br/>
        <w:t>По рассчитанным показателям можно сделать следующие выводы: если сравн</w:t>
      </w:r>
      <w:r>
        <w:rPr>
          <w:color w:val="000000"/>
          <w:sz w:val="28"/>
          <w:szCs w:val="28"/>
          <w:lang w:eastAsia="ru-RU"/>
        </w:rPr>
        <w:t>и</w:t>
      </w:r>
      <w:r>
        <w:rPr>
          <w:color w:val="000000"/>
          <w:sz w:val="28"/>
          <w:szCs w:val="28"/>
          <w:lang w:eastAsia="ru-RU"/>
        </w:rPr>
        <w:t>вать 2014 год и 2015, то производство в целом увеличивается т.е. и молока прои</w:t>
      </w:r>
      <w:r>
        <w:rPr>
          <w:color w:val="000000"/>
          <w:sz w:val="28"/>
          <w:szCs w:val="28"/>
          <w:lang w:eastAsia="ru-RU"/>
        </w:rPr>
        <w:t>з</w:t>
      </w:r>
      <w:r>
        <w:rPr>
          <w:color w:val="000000"/>
          <w:sz w:val="28"/>
          <w:szCs w:val="28"/>
          <w:lang w:eastAsia="ru-RU"/>
        </w:rPr>
        <w:t>вели больше в 2015, и прирост живой массы увеличился, и зерна заготовили больше, но если сравнить 2014 и 2013 года, то показатели  в 2013 году б</w:t>
      </w:r>
      <w:r>
        <w:rPr>
          <w:color w:val="000000"/>
          <w:sz w:val="28"/>
          <w:szCs w:val="28"/>
          <w:lang w:eastAsia="ru-RU"/>
        </w:rPr>
        <w:t>ы</w:t>
      </w:r>
      <w:r>
        <w:rPr>
          <w:color w:val="000000"/>
          <w:sz w:val="28"/>
          <w:szCs w:val="28"/>
          <w:lang w:eastAsia="ru-RU"/>
        </w:rPr>
        <w:t>ли более высокими, чем в 2014 и 2015,это может быть связано и с природно-климатическими условиями и с непредвиденными ситуациями, но в данный м</w:t>
      </w:r>
      <w:r>
        <w:rPr>
          <w:color w:val="000000"/>
          <w:sz w:val="28"/>
          <w:szCs w:val="28"/>
          <w:lang w:eastAsia="ru-RU"/>
        </w:rPr>
        <w:t>о</w:t>
      </w:r>
      <w:r>
        <w:rPr>
          <w:color w:val="000000"/>
          <w:sz w:val="28"/>
          <w:szCs w:val="28"/>
          <w:lang w:eastAsia="ru-RU"/>
        </w:rPr>
        <w:lastRenderedPageBreak/>
        <w:t>мент показатель вновь стали увеличиваться, что является положительной динам</w:t>
      </w:r>
      <w:r>
        <w:rPr>
          <w:color w:val="000000"/>
          <w:sz w:val="28"/>
          <w:szCs w:val="28"/>
          <w:lang w:eastAsia="ru-RU"/>
        </w:rPr>
        <w:t>и</w:t>
      </w:r>
      <w:r>
        <w:rPr>
          <w:color w:val="000000"/>
          <w:sz w:val="28"/>
          <w:szCs w:val="28"/>
          <w:lang w:eastAsia="ru-RU"/>
        </w:rPr>
        <w:t>кой для развития данной организации.</w:t>
      </w:r>
    </w:p>
    <w:p w:rsidR="00D62A39" w:rsidRDefault="00D62A39" w:rsidP="00EF65FC">
      <w:pPr>
        <w:pStyle w:val="a4"/>
        <w:spacing w:after="0" w:line="360" w:lineRule="auto"/>
        <w:ind w:firstLine="708"/>
        <w:jc w:val="both"/>
        <w:rPr>
          <w:color w:val="000000"/>
          <w:sz w:val="28"/>
          <w:szCs w:val="28"/>
          <w:lang w:eastAsia="ru-RU"/>
        </w:rPr>
      </w:pPr>
      <w:r>
        <w:rPr>
          <w:color w:val="000000"/>
          <w:sz w:val="28"/>
          <w:szCs w:val="28"/>
          <w:lang w:eastAsia="ru-RU"/>
        </w:rPr>
        <w:t>Площадь с.-х. угодий на протяжении трёх анализируемых лет не измен</w:t>
      </w:r>
      <w:r>
        <w:rPr>
          <w:color w:val="000000"/>
          <w:sz w:val="28"/>
          <w:szCs w:val="28"/>
          <w:lang w:eastAsia="ru-RU"/>
        </w:rPr>
        <w:t>я</w:t>
      </w:r>
      <w:r>
        <w:rPr>
          <w:color w:val="000000"/>
          <w:sz w:val="28"/>
          <w:szCs w:val="28"/>
          <w:lang w:eastAsia="ru-RU"/>
        </w:rPr>
        <w:t>лась, возможно, на это повлияло уменьшение среднегодового поголовья скота. Но, н</w:t>
      </w:r>
      <w:r>
        <w:rPr>
          <w:color w:val="000000"/>
          <w:sz w:val="28"/>
          <w:szCs w:val="28"/>
          <w:lang w:eastAsia="ru-RU"/>
        </w:rPr>
        <w:t>е</w:t>
      </w:r>
      <w:r>
        <w:rPr>
          <w:color w:val="000000"/>
          <w:sz w:val="28"/>
          <w:szCs w:val="28"/>
          <w:lang w:eastAsia="ru-RU"/>
        </w:rPr>
        <w:t>смотря на уменьшение поголовья скота, продуктивность животных к 2015 году вновь увеличивается: увеличивается и среднегодовой удой молока на 1 корову, и среднесуточный прирост живо массы КРС, на это повлияло увеличение произво</w:t>
      </w:r>
      <w:r>
        <w:rPr>
          <w:color w:val="000000"/>
          <w:sz w:val="28"/>
          <w:szCs w:val="28"/>
          <w:lang w:eastAsia="ru-RU"/>
        </w:rPr>
        <w:t>д</w:t>
      </w:r>
      <w:r>
        <w:rPr>
          <w:color w:val="000000"/>
          <w:sz w:val="28"/>
          <w:szCs w:val="28"/>
          <w:lang w:eastAsia="ru-RU"/>
        </w:rPr>
        <w:t>ства продукции: организация закупила более эффективные д</w:t>
      </w:r>
      <w:r>
        <w:rPr>
          <w:color w:val="000000"/>
          <w:sz w:val="28"/>
          <w:szCs w:val="28"/>
          <w:lang w:eastAsia="ru-RU"/>
        </w:rPr>
        <w:t>о</w:t>
      </w:r>
      <w:r>
        <w:rPr>
          <w:color w:val="000000"/>
          <w:sz w:val="28"/>
          <w:szCs w:val="28"/>
          <w:lang w:eastAsia="ru-RU"/>
        </w:rPr>
        <w:t>бавки, заготовили больше кормов.</w:t>
      </w:r>
    </w:p>
    <w:p w:rsidR="00D62A39" w:rsidRDefault="00D62A39" w:rsidP="00EF65FC">
      <w:pPr>
        <w:pStyle w:val="a4"/>
        <w:spacing w:after="0" w:line="360" w:lineRule="auto"/>
        <w:ind w:firstLine="708"/>
        <w:jc w:val="both"/>
        <w:rPr>
          <w:color w:val="000000"/>
          <w:sz w:val="28"/>
          <w:szCs w:val="28"/>
          <w:lang w:eastAsia="ru-RU"/>
        </w:rPr>
      </w:pPr>
      <w:r>
        <w:rPr>
          <w:color w:val="000000"/>
          <w:sz w:val="28"/>
          <w:szCs w:val="28"/>
          <w:lang w:eastAsia="ru-RU"/>
        </w:rPr>
        <w:t>Урожайность зерна с 1 га также к 2015 году восстанавливается, вновь дог</w:t>
      </w:r>
      <w:r>
        <w:rPr>
          <w:color w:val="000000"/>
          <w:sz w:val="28"/>
          <w:szCs w:val="28"/>
          <w:lang w:eastAsia="ru-RU"/>
        </w:rPr>
        <w:t>о</w:t>
      </w:r>
      <w:r>
        <w:rPr>
          <w:color w:val="000000"/>
          <w:sz w:val="28"/>
          <w:szCs w:val="28"/>
          <w:lang w:eastAsia="ru-RU"/>
        </w:rPr>
        <w:t>няет 2013 год, на это повлияла неизменность с.-х. угодий и увеличение у</w:t>
      </w:r>
      <w:r>
        <w:rPr>
          <w:color w:val="000000"/>
          <w:sz w:val="28"/>
          <w:szCs w:val="28"/>
          <w:lang w:eastAsia="ru-RU"/>
        </w:rPr>
        <w:t>б</w:t>
      </w:r>
      <w:r>
        <w:rPr>
          <w:color w:val="000000"/>
          <w:sz w:val="28"/>
          <w:szCs w:val="28"/>
          <w:lang w:eastAsia="ru-RU"/>
        </w:rPr>
        <w:t>ранного зерна. Для достижения увеличения показателя убранного зерна организация зак</w:t>
      </w:r>
      <w:r>
        <w:rPr>
          <w:color w:val="000000"/>
          <w:sz w:val="28"/>
          <w:szCs w:val="28"/>
          <w:lang w:eastAsia="ru-RU"/>
        </w:rPr>
        <w:t>у</w:t>
      </w:r>
      <w:r>
        <w:rPr>
          <w:color w:val="000000"/>
          <w:sz w:val="28"/>
          <w:szCs w:val="28"/>
          <w:lang w:eastAsia="ru-RU"/>
        </w:rPr>
        <w:t>пала новые, более эффективные удобрения и природно-климатические условия для данного показателя сыграли свою роль.</w:t>
      </w:r>
    </w:p>
    <w:p w:rsidR="00D62A39" w:rsidRDefault="00D62A39" w:rsidP="00EF65FC">
      <w:pPr>
        <w:pStyle w:val="a4"/>
        <w:spacing w:after="0" w:line="360" w:lineRule="auto"/>
        <w:ind w:firstLine="708"/>
        <w:jc w:val="both"/>
        <w:rPr>
          <w:color w:val="000000"/>
          <w:sz w:val="28"/>
          <w:szCs w:val="28"/>
          <w:lang w:eastAsia="ru-RU"/>
        </w:rPr>
      </w:pPr>
      <w:r>
        <w:rPr>
          <w:color w:val="000000"/>
          <w:sz w:val="28"/>
          <w:szCs w:val="28"/>
          <w:lang w:eastAsia="ru-RU"/>
        </w:rPr>
        <w:t>Основные экономические показатели так ж имеют положительную динам</w:t>
      </w:r>
      <w:r>
        <w:rPr>
          <w:color w:val="000000"/>
          <w:sz w:val="28"/>
          <w:szCs w:val="28"/>
          <w:lang w:eastAsia="ru-RU"/>
        </w:rPr>
        <w:t>и</w:t>
      </w:r>
      <w:r>
        <w:rPr>
          <w:color w:val="000000"/>
          <w:sz w:val="28"/>
          <w:szCs w:val="28"/>
          <w:lang w:eastAsia="ru-RU"/>
        </w:rPr>
        <w:t>ку. Выручка от продажи продукции на протяжении трех лет увеличивается с ка</w:t>
      </w:r>
      <w:r>
        <w:rPr>
          <w:color w:val="000000"/>
          <w:sz w:val="28"/>
          <w:szCs w:val="28"/>
          <w:lang w:eastAsia="ru-RU"/>
        </w:rPr>
        <w:t>ж</w:t>
      </w:r>
      <w:r>
        <w:rPr>
          <w:color w:val="000000"/>
          <w:sz w:val="28"/>
          <w:szCs w:val="28"/>
          <w:lang w:eastAsia="ru-RU"/>
        </w:rPr>
        <w:t>дым годом. На это влияет увеличение производства продукции. Также на прот</w:t>
      </w:r>
      <w:r>
        <w:rPr>
          <w:color w:val="000000"/>
          <w:sz w:val="28"/>
          <w:szCs w:val="28"/>
          <w:lang w:eastAsia="ru-RU"/>
        </w:rPr>
        <w:t>я</w:t>
      </w:r>
      <w:r>
        <w:rPr>
          <w:color w:val="000000"/>
          <w:sz w:val="28"/>
          <w:szCs w:val="28"/>
          <w:lang w:eastAsia="ru-RU"/>
        </w:rPr>
        <w:t>жении трех лет увеличивается и себестоимость от продажи продукции, именно значительное увеличение себестоимости продукции повлияло на финансовый р</w:t>
      </w:r>
      <w:r>
        <w:rPr>
          <w:color w:val="000000"/>
          <w:sz w:val="28"/>
          <w:szCs w:val="28"/>
          <w:lang w:eastAsia="ru-RU"/>
        </w:rPr>
        <w:t>е</w:t>
      </w:r>
      <w:r>
        <w:rPr>
          <w:color w:val="000000"/>
          <w:sz w:val="28"/>
          <w:szCs w:val="28"/>
          <w:lang w:eastAsia="ru-RU"/>
        </w:rPr>
        <w:t>зультат деятельности организации, так в 2015 году финансовым р</w:t>
      </w:r>
      <w:r>
        <w:rPr>
          <w:color w:val="000000"/>
          <w:sz w:val="28"/>
          <w:szCs w:val="28"/>
          <w:lang w:eastAsia="ru-RU"/>
        </w:rPr>
        <w:t>е</w:t>
      </w:r>
      <w:r>
        <w:rPr>
          <w:color w:val="000000"/>
          <w:sz w:val="28"/>
          <w:szCs w:val="28"/>
          <w:lang w:eastAsia="ru-RU"/>
        </w:rPr>
        <w:t>зультатом стал убыток минус 2408 тыс. руб. Уменьшение этих показателей в</w:t>
      </w:r>
      <w:r>
        <w:rPr>
          <w:color w:val="000000"/>
          <w:sz w:val="28"/>
          <w:szCs w:val="28"/>
          <w:lang w:eastAsia="ru-RU"/>
        </w:rPr>
        <w:t>е</w:t>
      </w:r>
      <w:r>
        <w:rPr>
          <w:color w:val="000000"/>
          <w:sz w:val="28"/>
          <w:szCs w:val="28"/>
          <w:lang w:eastAsia="ru-RU"/>
        </w:rPr>
        <w:t>дет к уменьшению одного из самых главных, к уменьшению рентабельности организации т.е. к её убыточности в 2015 году. Так, на протяжении двух лет анализируемая организ</w:t>
      </w:r>
      <w:r>
        <w:rPr>
          <w:color w:val="000000"/>
          <w:sz w:val="28"/>
          <w:szCs w:val="28"/>
          <w:lang w:eastAsia="ru-RU"/>
        </w:rPr>
        <w:t>а</w:t>
      </w:r>
      <w:r>
        <w:rPr>
          <w:color w:val="000000"/>
          <w:sz w:val="28"/>
          <w:szCs w:val="28"/>
          <w:lang w:eastAsia="ru-RU"/>
        </w:rPr>
        <w:t>ция была прибыльной, но в 2016 году её финансовым результатом стал убыток.</w:t>
      </w:r>
    </w:p>
    <w:p w:rsidR="00D62A39" w:rsidRDefault="00D62A39" w:rsidP="00EF65FC">
      <w:pPr>
        <w:pStyle w:val="a4"/>
        <w:spacing w:after="0" w:line="360" w:lineRule="auto"/>
        <w:ind w:firstLine="708"/>
        <w:jc w:val="both"/>
        <w:rPr>
          <w:color w:val="000000"/>
          <w:sz w:val="28"/>
          <w:szCs w:val="28"/>
          <w:lang w:eastAsia="ru-RU"/>
        </w:rPr>
      </w:pPr>
    </w:p>
    <w:p w:rsidR="00D62A39" w:rsidRPr="00927475" w:rsidRDefault="00D62A39" w:rsidP="00136296">
      <w:pPr>
        <w:pStyle w:val="a4"/>
        <w:spacing w:after="0" w:line="360" w:lineRule="auto"/>
        <w:rPr>
          <w:b/>
          <w:lang w:eastAsia="ru-RU"/>
        </w:rPr>
      </w:pPr>
      <w:r>
        <w:rPr>
          <w:b/>
          <w:lang w:eastAsia="ru-RU"/>
        </w:rPr>
        <w:t xml:space="preserve">Таблица 2.2 -  </w:t>
      </w:r>
      <w:r w:rsidRPr="00C55FD4">
        <w:rPr>
          <w:b/>
          <w:lang w:eastAsia="ru-RU"/>
        </w:rPr>
        <w:t>Показатели эффективности использования ресурсов и капитала</w:t>
      </w:r>
      <w:r>
        <w:rPr>
          <w:b/>
          <w:lang w:eastAsia="ru-RU"/>
        </w:rPr>
        <w:t xml:space="preserve">               </w:t>
      </w:r>
      <w:r w:rsidRPr="00C55FD4">
        <w:rPr>
          <w:b/>
          <w:lang w:eastAsia="ru-RU"/>
        </w:rPr>
        <w:t xml:space="preserve"> о</w:t>
      </w:r>
      <w:r w:rsidRPr="00C55FD4">
        <w:rPr>
          <w:b/>
          <w:lang w:eastAsia="ru-RU"/>
        </w:rPr>
        <w:t>р</w:t>
      </w:r>
      <w:r w:rsidRPr="00C55FD4">
        <w:rPr>
          <w:b/>
          <w:lang w:eastAsia="ru-RU"/>
        </w:rPr>
        <w:t>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17"/>
        <w:gridCol w:w="900"/>
        <w:gridCol w:w="1276"/>
        <w:gridCol w:w="1134"/>
        <w:gridCol w:w="1569"/>
      </w:tblGrid>
      <w:tr w:rsidR="00D62A39" w:rsidRPr="00B55A8E" w:rsidTr="00682F1F">
        <w:tc>
          <w:tcPr>
            <w:tcW w:w="4361" w:type="dxa"/>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Показатели</w:t>
            </w:r>
          </w:p>
        </w:tc>
        <w:tc>
          <w:tcPr>
            <w:tcW w:w="1417" w:type="dxa"/>
            <w:gridSpan w:val="2"/>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2013г.</w:t>
            </w:r>
          </w:p>
        </w:tc>
        <w:tc>
          <w:tcPr>
            <w:tcW w:w="1276" w:type="dxa"/>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2014г.</w:t>
            </w:r>
          </w:p>
        </w:tc>
        <w:tc>
          <w:tcPr>
            <w:tcW w:w="1134" w:type="dxa"/>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2015г.</w:t>
            </w:r>
          </w:p>
        </w:tc>
        <w:tc>
          <w:tcPr>
            <w:tcW w:w="1569" w:type="dxa"/>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2015г. в % к 2013г.</w:t>
            </w:r>
          </w:p>
        </w:tc>
      </w:tr>
      <w:tr w:rsidR="00D62A39" w:rsidRPr="00B55A8E" w:rsidTr="00C66594">
        <w:tc>
          <w:tcPr>
            <w:tcW w:w="9757" w:type="dxa"/>
            <w:gridSpan w:val="6"/>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А. Показатели обеспеченности и эффективности использования основных средств</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 Среднегодовая стоимость основных средств, т</w:t>
            </w:r>
            <w:r>
              <w:rPr>
                <w:rFonts w:ascii="Times New Roman" w:hAnsi="Times New Roman"/>
                <w:sz w:val="24"/>
                <w:szCs w:val="24"/>
                <w:lang w:eastAsia="ru-RU"/>
              </w:rPr>
              <w:t>ыс.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15766</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22456</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26368</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167,2</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 Фондообеспеченность, на 100 га с.-х угодий.тыс. руб /100 га</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B55A8E">
              <w:rPr>
                <w:rFonts w:ascii="Times New Roman" w:hAnsi="Times New Roman"/>
                <w:sz w:val="24"/>
                <w:szCs w:val="24"/>
                <w:lang w:eastAsia="ru-RU"/>
              </w:rPr>
              <w:t>39</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Pr="00B55A8E">
              <w:rPr>
                <w:rFonts w:ascii="Times New Roman" w:hAnsi="Times New Roman"/>
                <w:sz w:val="24"/>
                <w:szCs w:val="24"/>
                <w:lang w:eastAsia="ru-RU"/>
              </w:rPr>
              <w:t>77</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B55A8E">
              <w:rPr>
                <w:rFonts w:ascii="Times New Roman" w:hAnsi="Times New Roman"/>
                <w:sz w:val="24"/>
                <w:szCs w:val="24"/>
                <w:lang w:eastAsia="ru-RU"/>
              </w:rPr>
              <w:t>77</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154,2</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3. Фондовооруженность, тыс. руб.</w:t>
            </w:r>
            <w:r>
              <w:rPr>
                <w:rFonts w:ascii="Times New Roman" w:hAnsi="Times New Roman"/>
                <w:sz w:val="24"/>
                <w:szCs w:val="24"/>
                <w:lang w:eastAsia="ru-RU"/>
              </w:rPr>
              <w:t>/чел</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281,5</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362,1</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454,6</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161,5</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4. Фондоемкость,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0,987</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1,06</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1,19</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120,6</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5. Фондоотдача,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1,01</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0,94</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0,84</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83,17</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6. Рентабельность использования о</w:t>
            </w:r>
            <w:r w:rsidRPr="00B55A8E">
              <w:rPr>
                <w:rFonts w:ascii="Times New Roman" w:hAnsi="Times New Roman"/>
                <w:sz w:val="24"/>
                <w:szCs w:val="24"/>
                <w:lang w:eastAsia="ru-RU"/>
              </w:rPr>
              <w:t>с</w:t>
            </w:r>
            <w:r w:rsidRPr="00B55A8E">
              <w:rPr>
                <w:rFonts w:ascii="Times New Roman" w:hAnsi="Times New Roman"/>
                <w:sz w:val="24"/>
                <w:szCs w:val="24"/>
                <w:lang w:eastAsia="ru-RU"/>
              </w:rPr>
              <w:t>новных средств, %</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C924CC"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22,41</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C924CC"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7,54</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C924CC"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10,08</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w:t>
            </w:r>
          </w:p>
        </w:tc>
      </w:tr>
      <w:tr w:rsidR="00D62A39" w:rsidRPr="00B55A8E" w:rsidTr="00682F1F">
        <w:tc>
          <w:tcPr>
            <w:tcW w:w="9757" w:type="dxa"/>
            <w:gridSpan w:val="6"/>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Б. Показатели эффективности использования трудовых ресурсов</w:t>
            </w:r>
          </w:p>
        </w:tc>
      </w:tr>
      <w:tr w:rsidR="00D62A39" w:rsidRPr="00B55A8E" w:rsidTr="00682F1F">
        <w:tc>
          <w:tcPr>
            <w:tcW w:w="4878" w:type="dxa"/>
            <w:gridSpan w:val="2"/>
            <w:tcBorders>
              <w:left w:val="nil"/>
              <w:bottom w:val="nil"/>
              <w:right w:val="nil"/>
            </w:tcBorders>
          </w:tcPr>
          <w:p w:rsidR="00D62A39" w:rsidRDefault="00D62A39" w:rsidP="00927475">
            <w:pPr>
              <w:spacing w:after="0" w:line="240" w:lineRule="auto"/>
              <w:jc w:val="right"/>
              <w:rPr>
                <w:rFonts w:ascii="Times New Roman" w:hAnsi="Times New Roman"/>
                <w:sz w:val="28"/>
                <w:szCs w:val="28"/>
                <w:lang w:eastAsia="ru-RU"/>
              </w:rPr>
            </w:pPr>
          </w:p>
        </w:tc>
        <w:tc>
          <w:tcPr>
            <w:tcW w:w="4879" w:type="dxa"/>
            <w:gridSpan w:val="4"/>
            <w:tcBorders>
              <w:top w:val="nil"/>
              <w:left w:val="nil"/>
              <w:bottom w:val="nil"/>
              <w:right w:val="nil"/>
            </w:tcBorders>
          </w:tcPr>
          <w:p w:rsidR="00D62A39" w:rsidRDefault="00D62A39" w:rsidP="00927475">
            <w:pPr>
              <w:spacing w:after="0" w:line="240" w:lineRule="auto"/>
              <w:jc w:val="right"/>
              <w:rPr>
                <w:rFonts w:ascii="Times New Roman" w:hAnsi="Times New Roman"/>
                <w:sz w:val="28"/>
                <w:szCs w:val="28"/>
                <w:lang w:eastAsia="ru-RU"/>
              </w:rPr>
            </w:pPr>
          </w:p>
        </w:tc>
      </w:tr>
      <w:tr w:rsidR="00D62A39" w:rsidRPr="00B55A8E" w:rsidTr="00682F1F">
        <w:tc>
          <w:tcPr>
            <w:tcW w:w="9757" w:type="dxa"/>
            <w:gridSpan w:val="6"/>
            <w:tcBorders>
              <w:top w:val="nil"/>
              <w:left w:val="nil"/>
              <w:bottom w:val="nil"/>
              <w:right w:val="nil"/>
            </w:tcBorders>
          </w:tcPr>
          <w:p w:rsidR="00D62A39" w:rsidRDefault="00D62A39" w:rsidP="00927475">
            <w:pPr>
              <w:spacing w:after="0" w:line="240" w:lineRule="auto"/>
              <w:jc w:val="right"/>
              <w:rPr>
                <w:rFonts w:ascii="Times New Roman" w:hAnsi="Times New Roman"/>
                <w:sz w:val="28"/>
                <w:szCs w:val="28"/>
                <w:lang w:eastAsia="ru-RU"/>
              </w:rPr>
            </w:pPr>
          </w:p>
          <w:p w:rsidR="00D62A39" w:rsidRPr="00927475" w:rsidRDefault="00D62A39" w:rsidP="0092747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Продолжение таблицы 2.2</w:t>
            </w:r>
          </w:p>
        </w:tc>
      </w:tr>
      <w:tr w:rsidR="00D62A39" w:rsidRPr="00B55A8E" w:rsidTr="00682F1F">
        <w:tc>
          <w:tcPr>
            <w:tcW w:w="4361" w:type="dxa"/>
          </w:tcPr>
          <w:p w:rsidR="00D62A39" w:rsidRPr="00B55A8E" w:rsidRDefault="00D62A39" w:rsidP="00682F1F">
            <w:pPr>
              <w:tabs>
                <w:tab w:val="center" w:pos="2072"/>
                <w:tab w:val="right" w:pos="4145"/>
              </w:tabs>
              <w:spacing w:after="0" w:line="240" w:lineRule="auto"/>
              <w:rPr>
                <w:rFonts w:ascii="Times New Roman" w:hAnsi="Times New Roman"/>
                <w:sz w:val="24"/>
                <w:szCs w:val="24"/>
                <w:lang w:eastAsia="ru-RU"/>
              </w:rPr>
            </w:pPr>
            <w:r>
              <w:rPr>
                <w:rFonts w:ascii="Times New Roman" w:hAnsi="Times New Roman"/>
                <w:sz w:val="24"/>
                <w:szCs w:val="24"/>
                <w:lang w:eastAsia="ru-RU"/>
              </w:rPr>
              <w:tab/>
              <w:t>1</w:t>
            </w:r>
            <w:r>
              <w:rPr>
                <w:rFonts w:ascii="Times New Roman" w:hAnsi="Times New Roman"/>
                <w:sz w:val="24"/>
                <w:szCs w:val="24"/>
                <w:lang w:eastAsia="ru-RU"/>
              </w:rPr>
              <w:tab/>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7. Затраты труда, тыс. чел.-час. </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в т.ч. в растениеводстве</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          в животноводстве</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          в других производствах</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121</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25</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67</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29</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133</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28</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73</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32</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147</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32</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78</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37</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121,5</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128</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116,4</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127,6</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8</w:t>
            </w:r>
            <w:r>
              <w:rPr>
                <w:rFonts w:ascii="Times New Roman" w:hAnsi="Times New Roman"/>
                <w:sz w:val="24"/>
                <w:szCs w:val="24"/>
                <w:lang w:eastAsia="ru-RU"/>
              </w:rPr>
              <w:t xml:space="preserve">. Производительность труда, </w:t>
            </w:r>
            <w:r w:rsidRPr="00B55A8E">
              <w:rPr>
                <w:rFonts w:ascii="Times New Roman" w:hAnsi="Times New Roman"/>
                <w:sz w:val="24"/>
                <w:szCs w:val="24"/>
                <w:lang w:eastAsia="ru-RU"/>
              </w:rPr>
              <w:t>руб.,</w:t>
            </w:r>
            <w:r>
              <w:rPr>
                <w:rFonts w:ascii="Times New Roman" w:hAnsi="Times New Roman"/>
                <w:sz w:val="24"/>
                <w:szCs w:val="24"/>
                <w:lang w:eastAsia="ru-RU"/>
              </w:rPr>
              <w:t xml:space="preserve"> /чел.-час.</w:t>
            </w:r>
            <w:r w:rsidRPr="00B55A8E">
              <w:rPr>
                <w:rFonts w:ascii="Times New Roman" w:hAnsi="Times New Roman"/>
                <w:sz w:val="24"/>
                <w:szCs w:val="24"/>
                <w:lang w:eastAsia="ru-RU"/>
              </w:rPr>
              <w:t xml:space="preserve"> </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в т.ч. в растениеводстве</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          в животноводстве</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          в других производствах</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411,17</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232,52</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176,89</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1,76</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352,89</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200,04</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151,45</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1,4</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331,4</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179,81</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150,29</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1,3</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80,6</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77,3</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84,9</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73,8</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9. Фонд оплаты труда, тыс.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5847</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6995</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7209</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123,3</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10. Выручка на 1 руб. оплаты труда,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2,73</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3,03</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3,07</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112,4</w:t>
            </w:r>
          </w:p>
        </w:tc>
      </w:tr>
      <w:tr w:rsidR="00D62A39" w:rsidRPr="00B55A8E" w:rsidTr="00C66594">
        <w:tc>
          <w:tcPr>
            <w:tcW w:w="9757" w:type="dxa"/>
            <w:gridSpan w:val="6"/>
          </w:tcPr>
          <w:p w:rsidR="00D62A39" w:rsidRPr="00B55A8E" w:rsidRDefault="00D62A39" w:rsidP="00B55A8E">
            <w:pPr>
              <w:spacing w:after="0" w:line="240" w:lineRule="auto"/>
              <w:jc w:val="center"/>
              <w:rPr>
                <w:rFonts w:ascii="Times New Roman" w:hAnsi="Times New Roman"/>
                <w:b/>
                <w:sz w:val="24"/>
                <w:szCs w:val="24"/>
                <w:lang w:eastAsia="ru-RU"/>
              </w:rPr>
            </w:pPr>
            <w:r w:rsidRPr="00B55A8E">
              <w:rPr>
                <w:rFonts w:ascii="Times New Roman" w:hAnsi="Times New Roman"/>
                <w:b/>
                <w:sz w:val="24"/>
                <w:szCs w:val="24"/>
                <w:lang w:eastAsia="ru-RU"/>
              </w:rPr>
              <w:t>В. Показатели эффективности использования земельных ресурсов</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11. Произведено ц</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молока на 100 га с.-х. угодий</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 xml:space="preserve">зерна на 100 га пашни </w:t>
            </w:r>
          </w:p>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прирост живой м</w:t>
            </w:r>
            <w:r>
              <w:rPr>
                <w:rFonts w:ascii="Times New Roman" w:hAnsi="Times New Roman"/>
                <w:sz w:val="24"/>
                <w:szCs w:val="24"/>
                <w:lang w:eastAsia="ru-RU"/>
              </w:rPr>
              <w:t>ассы КРС на 100 га с.-х. угодий</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285</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306,1</w:t>
            </w:r>
          </w:p>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486D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19,36</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256,5</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294,9</w:t>
            </w:r>
          </w:p>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18,41</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282,17</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303,0</w:t>
            </w:r>
          </w:p>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18,87</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99,0</w:t>
            </w: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98,9</w:t>
            </w:r>
          </w:p>
          <w:p w:rsidR="00D62A39" w:rsidRPr="00B55A8E" w:rsidRDefault="00D62A39" w:rsidP="00B55A8E">
            <w:pPr>
              <w:spacing w:after="0" w:line="240" w:lineRule="auto"/>
              <w:jc w:val="center"/>
              <w:rPr>
                <w:rFonts w:ascii="Times New Roman" w:hAnsi="Times New Roman"/>
                <w:sz w:val="24"/>
                <w:szCs w:val="24"/>
                <w:lang w:eastAsia="ru-RU"/>
              </w:rPr>
            </w:pPr>
          </w:p>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97,5</w:t>
            </w:r>
          </w:p>
        </w:tc>
      </w:tr>
      <w:tr w:rsidR="00D62A39" w:rsidRPr="00B55A8E" w:rsidTr="00C66594">
        <w:tc>
          <w:tcPr>
            <w:tcW w:w="9757" w:type="dxa"/>
            <w:gridSpan w:val="6"/>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b/>
                <w:sz w:val="24"/>
                <w:szCs w:val="24"/>
                <w:lang w:eastAsia="ru-RU"/>
              </w:rPr>
              <w:t>Г.Показатели эффективности использования материальных ресурсов</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12. Материалоотдача,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0,85</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0,72</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0,74</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87,1</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13. Материалоемкость,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1,18</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1,39</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1,35</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114,4</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14. Прибыль на 1 руб. материальных затрат,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0,26</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0,11</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0,16</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61,5</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15. Затраты на 1 руб. выручки от пр</w:t>
            </w:r>
            <w:r w:rsidRPr="00B55A8E">
              <w:rPr>
                <w:rFonts w:ascii="Times New Roman" w:hAnsi="Times New Roman"/>
                <w:sz w:val="24"/>
                <w:szCs w:val="24"/>
                <w:lang w:eastAsia="ru-RU"/>
              </w:rPr>
              <w:t>о</w:t>
            </w:r>
            <w:r w:rsidRPr="00B55A8E">
              <w:rPr>
                <w:rFonts w:ascii="Times New Roman" w:hAnsi="Times New Roman"/>
                <w:sz w:val="24"/>
                <w:szCs w:val="24"/>
                <w:lang w:eastAsia="ru-RU"/>
              </w:rPr>
              <w:t>дажи продукции (работ, услуг), руб.</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0,87</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0,96</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126,4</w:t>
            </w:r>
          </w:p>
        </w:tc>
      </w:tr>
      <w:tr w:rsidR="00D62A39" w:rsidRPr="00B55A8E" w:rsidTr="00C66594">
        <w:tc>
          <w:tcPr>
            <w:tcW w:w="9757" w:type="dxa"/>
            <w:gridSpan w:val="6"/>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b/>
                <w:sz w:val="24"/>
                <w:szCs w:val="24"/>
                <w:lang w:eastAsia="ru-RU"/>
              </w:rPr>
              <w:t>Д.Показатели эффективности использования капитала</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16. Рентабельность совокупного кап</w:t>
            </w:r>
            <w:r w:rsidRPr="00B55A8E">
              <w:rPr>
                <w:rFonts w:ascii="Times New Roman" w:hAnsi="Times New Roman"/>
                <w:sz w:val="24"/>
                <w:szCs w:val="24"/>
                <w:lang w:eastAsia="ru-RU"/>
              </w:rPr>
              <w:t>и</w:t>
            </w:r>
            <w:r w:rsidRPr="00B55A8E">
              <w:rPr>
                <w:rFonts w:ascii="Times New Roman" w:hAnsi="Times New Roman"/>
                <w:sz w:val="24"/>
                <w:szCs w:val="24"/>
                <w:lang w:eastAsia="ru-RU"/>
              </w:rPr>
              <w:t>тала (активов), %</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11,33</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3,8</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6,17</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17. Рентабельность собственного кап</w:t>
            </w:r>
            <w:r w:rsidRPr="00B55A8E">
              <w:rPr>
                <w:rFonts w:ascii="Times New Roman" w:hAnsi="Times New Roman"/>
                <w:sz w:val="24"/>
                <w:szCs w:val="24"/>
                <w:lang w:eastAsia="ru-RU"/>
              </w:rPr>
              <w:t>и</w:t>
            </w:r>
            <w:r w:rsidRPr="00B55A8E">
              <w:rPr>
                <w:rFonts w:ascii="Times New Roman" w:hAnsi="Times New Roman"/>
                <w:sz w:val="24"/>
                <w:szCs w:val="24"/>
                <w:lang w:eastAsia="ru-RU"/>
              </w:rPr>
              <w:t>тала, %</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17,46</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7,76</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10,85</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18. Рентабельность внеоборотных акт</w:t>
            </w:r>
            <w:r w:rsidRPr="00B55A8E">
              <w:rPr>
                <w:rFonts w:ascii="Times New Roman" w:hAnsi="Times New Roman"/>
                <w:sz w:val="24"/>
                <w:szCs w:val="24"/>
                <w:lang w:eastAsia="ru-RU"/>
              </w:rPr>
              <w:t>и</w:t>
            </w:r>
            <w:r w:rsidRPr="00B55A8E">
              <w:rPr>
                <w:rFonts w:ascii="Times New Roman" w:hAnsi="Times New Roman"/>
                <w:sz w:val="24"/>
                <w:szCs w:val="24"/>
                <w:lang w:eastAsia="ru-RU"/>
              </w:rPr>
              <w:t>вов, %</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22,4</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7,55</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10,08</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w:t>
            </w:r>
          </w:p>
        </w:tc>
      </w:tr>
      <w:tr w:rsidR="00D62A39" w:rsidRPr="00B55A8E" w:rsidTr="00682F1F">
        <w:tc>
          <w:tcPr>
            <w:tcW w:w="4361" w:type="dxa"/>
          </w:tcPr>
          <w:p w:rsidR="00D62A39" w:rsidRPr="00B55A8E" w:rsidRDefault="00D62A39" w:rsidP="00B55A8E">
            <w:pPr>
              <w:spacing w:after="0" w:line="240" w:lineRule="auto"/>
              <w:rPr>
                <w:rFonts w:ascii="Times New Roman" w:hAnsi="Times New Roman"/>
                <w:sz w:val="24"/>
                <w:szCs w:val="24"/>
                <w:lang w:eastAsia="ru-RU"/>
              </w:rPr>
            </w:pPr>
            <w:r w:rsidRPr="00B55A8E">
              <w:rPr>
                <w:rFonts w:ascii="Times New Roman" w:hAnsi="Times New Roman"/>
                <w:sz w:val="24"/>
                <w:szCs w:val="24"/>
                <w:lang w:eastAsia="ru-RU"/>
              </w:rPr>
              <w:t>19. Рентабельность оборотных активов, %</w:t>
            </w:r>
          </w:p>
        </w:tc>
        <w:tc>
          <w:tcPr>
            <w:tcW w:w="1417" w:type="dxa"/>
            <w:gridSpan w:val="2"/>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28,11</w:t>
            </w:r>
          </w:p>
        </w:tc>
        <w:tc>
          <w:tcPr>
            <w:tcW w:w="1276"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11</w:t>
            </w:r>
          </w:p>
        </w:tc>
        <w:tc>
          <w:tcPr>
            <w:tcW w:w="1134"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26,66</w:t>
            </w:r>
          </w:p>
        </w:tc>
        <w:tc>
          <w:tcPr>
            <w:tcW w:w="1569" w:type="dxa"/>
          </w:tcPr>
          <w:p w:rsidR="00D62A39" w:rsidRPr="00B55A8E" w:rsidRDefault="00D62A39" w:rsidP="00B55A8E">
            <w:pPr>
              <w:spacing w:after="0" w:line="240" w:lineRule="auto"/>
              <w:jc w:val="center"/>
              <w:rPr>
                <w:rFonts w:ascii="Times New Roman" w:hAnsi="Times New Roman"/>
                <w:sz w:val="24"/>
                <w:szCs w:val="24"/>
                <w:lang w:eastAsia="ru-RU"/>
              </w:rPr>
            </w:pPr>
            <w:r w:rsidRPr="00B55A8E">
              <w:rPr>
                <w:rFonts w:ascii="Times New Roman" w:hAnsi="Times New Roman"/>
                <w:sz w:val="24"/>
                <w:szCs w:val="24"/>
                <w:lang w:eastAsia="ru-RU"/>
              </w:rPr>
              <w:t>-</w:t>
            </w:r>
          </w:p>
        </w:tc>
      </w:tr>
    </w:tbl>
    <w:p w:rsidR="00D62A39" w:rsidRDefault="00D62A39" w:rsidP="0026076A">
      <w:pPr>
        <w:pStyle w:val="a4"/>
        <w:spacing w:after="0" w:line="360" w:lineRule="auto"/>
        <w:jc w:val="both"/>
        <w:rPr>
          <w:color w:val="000000"/>
          <w:sz w:val="28"/>
          <w:szCs w:val="28"/>
          <w:lang w:eastAsia="ru-RU"/>
        </w:rPr>
      </w:pPr>
    </w:p>
    <w:p w:rsidR="00D62A39" w:rsidRDefault="00D62A39" w:rsidP="0026076A">
      <w:pPr>
        <w:pStyle w:val="a4"/>
        <w:spacing w:after="0" w:line="360" w:lineRule="auto"/>
        <w:jc w:val="both"/>
        <w:rPr>
          <w:color w:val="000000"/>
          <w:sz w:val="28"/>
          <w:szCs w:val="28"/>
          <w:lang w:eastAsia="ru-RU"/>
        </w:rPr>
      </w:pPr>
      <w:r>
        <w:rPr>
          <w:color w:val="000000"/>
          <w:sz w:val="28"/>
          <w:szCs w:val="28"/>
          <w:lang w:eastAsia="ru-RU"/>
        </w:rPr>
        <w:lastRenderedPageBreak/>
        <w:tab/>
        <w:t>Эффективность организации определяется по рассчитанным показателям. Критерием экономической эффективности служит достижение наилучших резул</w:t>
      </w:r>
      <w:r>
        <w:rPr>
          <w:color w:val="000000"/>
          <w:sz w:val="28"/>
          <w:szCs w:val="28"/>
          <w:lang w:eastAsia="ru-RU"/>
        </w:rPr>
        <w:t>ь</w:t>
      </w:r>
      <w:r>
        <w:rPr>
          <w:color w:val="000000"/>
          <w:sz w:val="28"/>
          <w:szCs w:val="28"/>
          <w:lang w:eastAsia="ru-RU"/>
        </w:rPr>
        <w:t>татов при наименьших затратах ресурсов.</w:t>
      </w:r>
    </w:p>
    <w:p w:rsidR="00D62A39" w:rsidRDefault="00D62A39" w:rsidP="00150327">
      <w:pPr>
        <w:pStyle w:val="a4"/>
        <w:spacing w:after="0" w:line="360" w:lineRule="auto"/>
        <w:jc w:val="both"/>
        <w:rPr>
          <w:color w:val="000000"/>
          <w:sz w:val="28"/>
          <w:szCs w:val="28"/>
          <w:lang w:eastAsia="ru-RU"/>
        </w:rPr>
      </w:pPr>
      <w:r>
        <w:rPr>
          <w:color w:val="000000"/>
          <w:sz w:val="28"/>
          <w:szCs w:val="28"/>
          <w:lang w:eastAsia="ru-RU"/>
        </w:rPr>
        <w:tab/>
        <w:t>При анализе показателей обеспеченности и эффективности использов</w:t>
      </w:r>
      <w:r>
        <w:rPr>
          <w:color w:val="000000"/>
          <w:sz w:val="28"/>
          <w:szCs w:val="28"/>
          <w:lang w:eastAsia="ru-RU"/>
        </w:rPr>
        <w:t>а</w:t>
      </w:r>
      <w:r>
        <w:rPr>
          <w:color w:val="000000"/>
          <w:sz w:val="28"/>
          <w:szCs w:val="28"/>
          <w:lang w:eastAsia="ru-RU"/>
        </w:rPr>
        <w:t>ния основных средств можно сделать следующие выводы: среднегодовая сто</w:t>
      </w:r>
      <w:r>
        <w:rPr>
          <w:color w:val="000000"/>
          <w:sz w:val="28"/>
          <w:szCs w:val="28"/>
          <w:lang w:eastAsia="ru-RU"/>
        </w:rPr>
        <w:t>и</w:t>
      </w:r>
      <w:r>
        <w:rPr>
          <w:color w:val="000000"/>
          <w:sz w:val="28"/>
          <w:szCs w:val="28"/>
          <w:lang w:eastAsia="ru-RU"/>
        </w:rPr>
        <w:t>мость основных средств в отношении к площади с.-х. угодий увеличивается на протяж</w:t>
      </w:r>
      <w:r>
        <w:rPr>
          <w:color w:val="000000"/>
          <w:sz w:val="28"/>
          <w:szCs w:val="28"/>
          <w:lang w:eastAsia="ru-RU"/>
        </w:rPr>
        <w:t>е</w:t>
      </w:r>
      <w:r>
        <w:rPr>
          <w:color w:val="000000"/>
          <w:sz w:val="28"/>
          <w:szCs w:val="28"/>
          <w:lang w:eastAsia="ru-RU"/>
        </w:rPr>
        <w:t>нии всего анализируемого времени, на что влияет неизменность с.-х. угодий орг</w:t>
      </w:r>
      <w:r>
        <w:rPr>
          <w:color w:val="000000"/>
          <w:sz w:val="28"/>
          <w:szCs w:val="28"/>
          <w:lang w:eastAsia="ru-RU"/>
        </w:rPr>
        <w:t>а</w:t>
      </w:r>
      <w:r>
        <w:rPr>
          <w:color w:val="000000"/>
          <w:sz w:val="28"/>
          <w:szCs w:val="28"/>
          <w:lang w:eastAsia="ru-RU"/>
        </w:rPr>
        <w:t>низации и увеличение среднегодовой стоимости основных средств: организация закупила новую технику, оборудование. Увеличение среднегодовой стоимости о</w:t>
      </w:r>
      <w:r>
        <w:rPr>
          <w:color w:val="000000"/>
          <w:sz w:val="28"/>
          <w:szCs w:val="28"/>
          <w:lang w:eastAsia="ru-RU"/>
        </w:rPr>
        <w:t>с</w:t>
      </w:r>
      <w:r>
        <w:rPr>
          <w:color w:val="000000"/>
          <w:sz w:val="28"/>
          <w:szCs w:val="28"/>
          <w:lang w:eastAsia="ru-RU"/>
        </w:rPr>
        <w:t>новных средств также влияет на увеличение фондовооруженности: данный пок</w:t>
      </w:r>
      <w:r>
        <w:rPr>
          <w:color w:val="000000"/>
          <w:sz w:val="28"/>
          <w:szCs w:val="28"/>
          <w:lang w:eastAsia="ru-RU"/>
        </w:rPr>
        <w:t>а</w:t>
      </w:r>
      <w:r>
        <w:rPr>
          <w:color w:val="000000"/>
          <w:sz w:val="28"/>
          <w:szCs w:val="28"/>
          <w:lang w:eastAsia="ru-RU"/>
        </w:rPr>
        <w:t>затель увеличивается несмотря на нестабильную динамику численности организ</w:t>
      </w:r>
      <w:r>
        <w:rPr>
          <w:color w:val="000000"/>
          <w:sz w:val="28"/>
          <w:szCs w:val="28"/>
          <w:lang w:eastAsia="ru-RU"/>
        </w:rPr>
        <w:t>а</w:t>
      </w:r>
      <w:r>
        <w:rPr>
          <w:color w:val="000000"/>
          <w:sz w:val="28"/>
          <w:szCs w:val="28"/>
          <w:lang w:eastAsia="ru-RU"/>
        </w:rPr>
        <w:t>ции. Фондоёмкость также идет по возрастанию, на что тоже влияет увеличение среднегодовой стоимости основных средств, а вот о</w:t>
      </w:r>
      <w:r>
        <w:rPr>
          <w:color w:val="000000"/>
          <w:sz w:val="28"/>
          <w:szCs w:val="28"/>
          <w:lang w:eastAsia="ru-RU"/>
        </w:rPr>
        <w:t>б</w:t>
      </w:r>
      <w:r>
        <w:rPr>
          <w:color w:val="000000"/>
          <w:sz w:val="28"/>
          <w:szCs w:val="28"/>
          <w:lang w:eastAsia="ru-RU"/>
        </w:rPr>
        <w:t>ратный показатель, такой как фондоотдача уменьшается все эти три года, что является не очень благоприятно для организации. В итоге, рентабельность и</w:t>
      </w:r>
      <w:r>
        <w:rPr>
          <w:color w:val="000000"/>
          <w:sz w:val="28"/>
          <w:szCs w:val="28"/>
          <w:lang w:eastAsia="ru-RU"/>
        </w:rPr>
        <w:t>с</w:t>
      </w:r>
      <w:r>
        <w:rPr>
          <w:color w:val="000000"/>
          <w:sz w:val="28"/>
          <w:szCs w:val="28"/>
          <w:lang w:eastAsia="ru-RU"/>
        </w:rPr>
        <w:t>пользования основных средств идет на уменьшение к 2015 году т.к. увеличивается и среднегодовая стоимость осно</w:t>
      </w:r>
      <w:r>
        <w:rPr>
          <w:color w:val="000000"/>
          <w:sz w:val="28"/>
          <w:szCs w:val="28"/>
          <w:lang w:eastAsia="ru-RU"/>
        </w:rPr>
        <w:t>в</w:t>
      </w:r>
      <w:r>
        <w:rPr>
          <w:color w:val="000000"/>
          <w:sz w:val="28"/>
          <w:szCs w:val="28"/>
          <w:lang w:eastAsia="ru-RU"/>
        </w:rPr>
        <w:t>ных средств, и стоимость валовой пр</w:t>
      </w:r>
      <w:r>
        <w:rPr>
          <w:color w:val="000000"/>
          <w:sz w:val="28"/>
          <w:szCs w:val="28"/>
          <w:lang w:eastAsia="ru-RU"/>
        </w:rPr>
        <w:t>о</w:t>
      </w:r>
      <w:r>
        <w:rPr>
          <w:color w:val="000000"/>
          <w:sz w:val="28"/>
          <w:szCs w:val="28"/>
          <w:lang w:eastAsia="ru-RU"/>
        </w:rPr>
        <w:t>дукции.</w:t>
      </w:r>
    </w:p>
    <w:p w:rsidR="00D62A39" w:rsidRDefault="00D62A39" w:rsidP="00AD56FC">
      <w:pPr>
        <w:pStyle w:val="a4"/>
        <w:spacing w:after="0" w:line="360" w:lineRule="auto"/>
        <w:jc w:val="both"/>
        <w:rPr>
          <w:color w:val="000000"/>
          <w:sz w:val="28"/>
          <w:szCs w:val="28"/>
          <w:lang w:eastAsia="ru-RU"/>
        </w:rPr>
      </w:pPr>
      <w:r>
        <w:rPr>
          <w:color w:val="000000"/>
          <w:sz w:val="28"/>
          <w:szCs w:val="28"/>
          <w:lang w:eastAsia="ru-RU"/>
        </w:rPr>
        <w:tab/>
        <w:t>Показатели эффективности использования трудовых ресурсов в основном имеют положительную динамику темпа роста. Затраты труда увеличиваются н</w:t>
      </w:r>
      <w:r>
        <w:rPr>
          <w:color w:val="000000"/>
          <w:sz w:val="28"/>
          <w:szCs w:val="28"/>
          <w:lang w:eastAsia="ru-RU"/>
        </w:rPr>
        <w:t>е</w:t>
      </w:r>
      <w:r>
        <w:rPr>
          <w:color w:val="000000"/>
          <w:sz w:val="28"/>
          <w:szCs w:val="28"/>
          <w:lang w:eastAsia="ru-RU"/>
        </w:rPr>
        <w:t>смотря на нестабильность организации с среднегодовой численностью работн</w:t>
      </w:r>
      <w:r>
        <w:rPr>
          <w:color w:val="000000"/>
          <w:sz w:val="28"/>
          <w:szCs w:val="28"/>
          <w:lang w:eastAsia="ru-RU"/>
        </w:rPr>
        <w:t>и</w:t>
      </w:r>
      <w:r>
        <w:rPr>
          <w:color w:val="000000"/>
          <w:sz w:val="28"/>
          <w:szCs w:val="28"/>
          <w:lang w:eastAsia="ru-RU"/>
        </w:rPr>
        <w:t>ков, данный показатель увеличивается во всех направлениях производства: в ра</w:t>
      </w:r>
      <w:r>
        <w:rPr>
          <w:color w:val="000000"/>
          <w:sz w:val="28"/>
          <w:szCs w:val="28"/>
          <w:lang w:eastAsia="ru-RU"/>
        </w:rPr>
        <w:t>с</w:t>
      </w:r>
      <w:r>
        <w:rPr>
          <w:color w:val="000000"/>
          <w:sz w:val="28"/>
          <w:szCs w:val="28"/>
          <w:lang w:eastAsia="ru-RU"/>
        </w:rPr>
        <w:t>тениеводстве, в животноводстве и в др. производствах. Производ</w:t>
      </w:r>
      <w:r>
        <w:rPr>
          <w:color w:val="000000"/>
          <w:sz w:val="28"/>
          <w:szCs w:val="28"/>
          <w:lang w:eastAsia="ru-RU"/>
        </w:rPr>
        <w:t>и</w:t>
      </w:r>
      <w:r>
        <w:rPr>
          <w:color w:val="000000"/>
          <w:sz w:val="28"/>
          <w:szCs w:val="28"/>
          <w:lang w:eastAsia="ru-RU"/>
        </w:rPr>
        <w:t>тельность труда увеличивается за счет увеличения стоимости произведенной продукции т.е. как говорилось уже выше, организация стала производить бол</w:t>
      </w:r>
      <w:r>
        <w:rPr>
          <w:color w:val="000000"/>
          <w:sz w:val="28"/>
          <w:szCs w:val="28"/>
          <w:lang w:eastAsia="ru-RU"/>
        </w:rPr>
        <w:t>ь</w:t>
      </w:r>
      <w:r>
        <w:rPr>
          <w:color w:val="000000"/>
          <w:sz w:val="28"/>
          <w:szCs w:val="28"/>
          <w:lang w:eastAsia="ru-RU"/>
        </w:rPr>
        <w:t>ше продукции.  Фонд оплаты труда увеличивается все три года т.к. растут т</w:t>
      </w:r>
      <w:r>
        <w:rPr>
          <w:color w:val="000000"/>
          <w:sz w:val="28"/>
          <w:szCs w:val="28"/>
          <w:lang w:eastAsia="ru-RU"/>
        </w:rPr>
        <w:t>а</w:t>
      </w:r>
      <w:r>
        <w:rPr>
          <w:color w:val="000000"/>
          <w:sz w:val="28"/>
          <w:szCs w:val="28"/>
          <w:lang w:eastAsia="ru-RU"/>
        </w:rPr>
        <w:t>рифные ставки почасовой оплаты труда работников, увеличивается сдельная оплата, на что влияет нест</w:t>
      </w:r>
      <w:r>
        <w:rPr>
          <w:color w:val="000000"/>
          <w:sz w:val="28"/>
          <w:szCs w:val="28"/>
          <w:lang w:eastAsia="ru-RU"/>
        </w:rPr>
        <w:t>а</w:t>
      </w:r>
      <w:r>
        <w:rPr>
          <w:color w:val="000000"/>
          <w:sz w:val="28"/>
          <w:szCs w:val="28"/>
          <w:lang w:eastAsia="ru-RU"/>
        </w:rPr>
        <w:t>бильности численности работников и увеличение производимой продукции т.е. меньшее количество работников увеличивает производство продукции, следов</w:t>
      </w:r>
      <w:r>
        <w:rPr>
          <w:color w:val="000000"/>
          <w:sz w:val="28"/>
          <w:szCs w:val="28"/>
          <w:lang w:eastAsia="ru-RU"/>
        </w:rPr>
        <w:t>а</w:t>
      </w:r>
      <w:r>
        <w:rPr>
          <w:color w:val="000000"/>
          <w:sz w:val="28"/>
          <w:szCs w:val="28"/>
          <w:lang w:eastAsia="ru-RU"/>
        </w:rPr>
        <w:t>тельно, их заработная плата будет выше. Н</w:t>
      </w:r>
      <w:r>
        <w:rPr>
          <w:color w:val="000000"/>
          <w:sz w:val="28"/>
          <w:szCs w:val="28"/>
          <w:lang w:eastAsia="ru-RU"/>
        </w:rPr>
        <w:t>е</w:t>
      </w:r>
      <w:r>
        <w:rPr>
          <w:color w:val="000000"/>
          <w:sz w:val="28"/>
          <w:szCs w:val="28"/>
          <w:lang w:eastAsia="ru-RU"/>
        </w:rPr>
        <w:t xml:space="preserve">смотря на увеличение фонда оплаты </w:t>
      </w:r>
      <w:r>
        <w:rPr>
          <w:color w:val="000000"/>
          <w:sz w:val="28"/>
          <w:szCs w:val="28"/>
          <w:lang w:eastAsia="ru-RU"/>
        </w:rPr>
        <w:lastRenderedPageBreak/>
        <w:t>труда, показатель «Выручка на 1 руб. оплаты труда» увеличивается, а увеличив</w:t>
      </w:r>
      <w:r>
        <w:rPr>
          <w:color w:val="000000"/>
          <w:sz w:val="28"/>
          <w:szCs w:val="28"/>
          <w:lang w:eastAsia="ru-RU"/>
        </w:rPr>
        <w:t>а</w:t>
      </w:r>
      <w:r>
        <w:rPr>
          <w:color w:val="000000"/>
          <w:sz w:val="28"/>
          <w:szCs w:val="28"/>
          <w:lang w:eastAsia="ru-RU"/>
        </w:rPr>
        <w:t>ется он за счет увеличения выручки о</w:t>
      </w:r>
      <w:r>
        <w:rPr>
          <w:color w:val="000000"/>
          <w:sz w:val="28"/>
          <w:szCs w:val="28"/>
          <w:lang w:eastAsia="ru-RU"/>
        </w:rPr>
        <w:t>р</w:t>
      </w:r>
      <w:r>
        <w:rPr>
          <w:color w:val="000000"/>
          <w:sz w:val="28"/>
          <w:szCs w:val="28"/>
          <w:lang w:eastAsia="ru-RU"/>
        </w:rPr>
        <w:t>ганизации.</w:t>
      </w:r>
    </w:p>
    <w:p w:rsidR="00D62A39" w:rsidRDefault="00D62A39" w:rsidP="00AD56FC">
      <w:pPr>
        <w:pStyle w:val="a4"/>
        <w:spacing w:after="0" w:line="360" w:lineRule="auto"/>
        <w:jc w:val="both"/>
        <w:rPr>
          <w:color w:val="000000"/>
          <w:sz w:val="28"/>
          <w:szCs w:val="28"/>
          <w:lang w:eastAsia="ru-RU"/>
        </w:rPr>
      </w:pPr>
      <w:r>
        <w:rPr>
          <w:color w:val="000000"/>
          <w:sz w:val="28"/>
          <w:szCs w:val="28"/>
          <w:lang w:eastAsia="ru-RU"/>
        </w:rPr>
        <w:tab/>
        <w:t>Показатели эффективности использования земельных ресурсов несмотря на неизменность площади с.-х. угодий имеют нестабильную динамику. На это п</w:t>
      </w:r>
      <w:r>
        <w:rPr>
          <w:color w:val="000000"/>
          <w:sz w:val="28"/>
          <w:szCs w:val="28"/>
          <w:lang w:eastAsia="ru-RU"/>
        </w:rPr>
        <w:t>о</w:t>
      </w:r>
      <w:r>
        <w:rPr>
          <w:color w:val="000000"/>
          <w:sz w:val="28"/>
          <w:szCs w:val="28"/>
          <w:lang w:eastAsia="ru-RU"/>
        </w:rPr>
        <w:t>влияла продуктивность скота организации, её нестабильность отразилась на да</w:t>
      </w:r>
      <w:r>
        <w:rPr>
          <w:color w:val="000000"/>
          <w:sz w:val="28"/>
          <w:szCs w:val="28"/>
          <w:lang w:eastAsia="ru-RU"/>
        </w:rPr>
        <w:t>н</w:t>
      </w:r>
      <w:r>
        <w:rPr>
          <w:color w:val="000000"/>
          <w:sz w:val="28"/>
          <w:szCs w:val="28"/>
          <w:lang w:eastAsia="ru-RU"/>
        </w:rPr>
        <w:t>ных показателях.</w:t>
      </w:r>
    </w:p>
    <w:p w:rsidR="00D62A39" w:rsidRDefault="00D62A39" w:rsidP="00AD56FC">
      <w:pPr>
        <w:pStyle w:val="a4"/>
        <w:spacing w:after="0" w:line="360" w:lineRule="auto"/>
        <w:jc w:val="both"/>
        <w:rPr>
          <w:color w:val="000000"/>
          <w:sz w:val="28"/>
          <w:szCs w:val="28"/>
          <w:lang w:eastAsia="ru-RU"/>
        </w:rPr>
      </w:pPr>
      <w:r>
        <w:rPr>
          <w:color w:val="000000"/>
          <w:sz w:val="28"/>
          <w:szCs w:val="28"/>
          <w:lang w:eastAsia="ru-RU"/>
        </w:rPr>
        <w:tab/>
        <w:t>Рассчитав показатели эффективности использования материальных р</w:t>
      </w:r>
      <w:r>
        <w:rPr>
          <w:color w:val="000000"/>
          <w:sz w:val="28"/>
          <w:szCs w:val="28"/>
          <w:lang w:eastAsia="ru-RU"/>
        </w:rPr>
        <w:t>е</w:t>
      </w:r>
      <w:r>
        <w:rPr>
          <w:color w:val="000000"/>
          <w:sz w:val="28"/>
          <w:szCs w:val="28"/>
          <w:lang w:eastAsia="ru-RU"/>
        </w:rPr>
        <w:t>сурсов можно сделать следующие выводы: материалоотдача к 2015 году вновь идет на увеличение, что является благоприятным для организации. Увеличив</w:t>
      </w:r>
      <w:r>
        <w:rPr>
          <w:color w:val="000000"/>
          <w:sz w:val="28"/>
          <w:szCs w:val="28"/>
          <w:lang w:eastAsia="ru-RU"/>
        </w:rPr>
        <w:t>а</w:t>
      </w:r>
      <w:r>
        <w:rPr>
          <w:color w:val="000000"/>
          <w:sz w:val="28"/>
          <w:szCs w:val="28"/>
          <w:lang w:eastAsia="ru-RU"/>
        </w:rPr>
        <w:t>ется данный показатель за счет увеличения стоимости валовой продукции. Ув</w:t>
      </w:r>
      <w:r>
        <w:rPr>
          <w:color w:val="000000"/>
          <w:sz w:val="28"/>
          <w:szCs w:val="28"/>
          <w:lang w:eastAsia="ru-RU"/>
        </w:rPr>
        <w:t>е</w:t>
      </w:r>
      <w:r>
        <w:rPr>
          <w:color w:val="000000"/>
          <w:sz w:val="28"/>
          <w:szCs w:val="28"/>
          <w:lang w:eastAsia="ru-RU"/>
        </w:rPr>
        <w:t>личение валовой продукции также повлияло на уменьшение обратного показателя: в 2015 году м</w:t>
      </w:r>
      <w:r>
        <w:rPr>
          <w:color w:val="000000"/>
          <w:sz w:val="28"/>
          <w:szCs w:val="28"/>
          <w:lang w:eastAsia="ru-RU"/>
        </w:rPr>
        <w:t>а</w:t>
      </w:r>
      <w:r>
        <w:rPr>
          <w:color w:val="000000"/>
          <w:sz w:val="28"/>
          <w:szCs w:val="28"/>
          <w:lang w:eastAsia="ru-RU"/>
        </w:rPr>
        <w:t>териалоёмкость вновь уменьшается т.е. стоимости оборотных средств на 1 руб. произведенной продукции приходится меньше. Показатель прибыли на 1 руб. м</w:t>
      </w:r>
      <w:r>
        <w:rPr>
          <w:color w:val="000000"/>
          <w:sz w:val="28"/>
          <w:szCs w:val="28"/>
          <w:lang w:eastAsia="ru-RU"/>
        </w:rPr>
        <w:t>а</w:t>
      </w:r>
      <w:r>
        <w:rPr>
          <w:color w:val="000000"/>
          <w:sz w:val="28"/>
          <w:szCs w:val="28"/>
          <w:lang w:eastAsia="ru-RU"/>
        </w:rPr>
        <w:t>териальных затрат также на протяжении трех лет нестабилен, на что влияет изм</w:t>
      </w:r>
      <w:r>
        <w:rPr>
          <w:color w:val="000000"/>
          <w:sz w:val="28"/>
          <w:szCs w:val="28"/>
          <w:lang w:eastAsia="ru-RU"/>
        </w:rPr>
        <w:t>е</w:t>
      </w:r>
      <w:r>
        <w:rPr>
          <w:color w:val="000000"/>
          <w:sz w:val="28"/>
          <w:szCs w:val="28"/>
          <w:lang w:eastAsia="ru-RU"/>
        </w:rPr>
        <w:t>нение материальных затрат и изменение прибыли.</w:t>
      </w:r>
    </w:p>
    <w:p w:rsidR="00D62A39" w:rsidRDefault="00D62A39" w:rsidP="00D07E47">
      <w:pPr>
        <w:pStyle w:val="a4"/>
        <w:spacing w:after="0" w:line="360" w:lineRule="auto"/>
        <w:jc w:val="both"/>
        <w:rPr>
          <w:color w:val="000000"/>
          <w:sz w:val="28"/>
          <w:szCs w:val="28"/>
          <w:lang w:eastAsia="ru-RU"/>
        </w:rPr>
      </w:pPr>
      <w:r>
        <w:rPr>
          <w:color w:val="000000"/>
          <w:sz w:val="28"/>
          <w:szCs w:val="28"/>
          <w:lang w:eastAsia="ru-RU"/>
        </w:rPr>
        <w:tab/>
        <w:t xml:space="preserve"> Анализируя показатели эффективности использования капитала получ</w:t>
      </w:r>
      <w:r>
        <w:rPr>
          <w:color w:val="000000"/>
          <w:sz w:val="28"/>
          <w:szCs w:val="28"/>
          <w:lang w:eastAsia="ru-RU"/>
        </w:rPr>
        <w:t>и</w:t>
      </w:r>
      <w:r>
        <w:rPr>
          <w:color w:val="000000"/>
          <w:sz w:val="28"/>
          <w:szCs w:val="28"/>
          <w:lang w:eastAsia="ru-RU"/>
        </w:rPr>
        <w:t>лись следующие выводы: Рентабельность совокупного капитала в 2015 увел</w:t>
      </w:r>
      <w:r>
        <w:rPr>
          <w:color w:val="000000"/>
          <w:sz w:val="28"/>
          <w:szCs w:val="28"/>
          <w:lang w:eastAsia="ru-RU"/>
        </w:rPr>
        <w:t>и</w:t>
      </w:r>
      <w:r>
        <w:rPr>
          <w:color w:val="000000"/>
          <w:sz w:val="28"/>
          <w:szCs w:val="28"/>
          <w:lang w:eastAsia="ru-RU"/>
        </w:rPr>
        <w:t>чивается, по сравнению с 2014, но в 2013 году данный показатель был намного выше. В 2014 году увеличивается лишь один показатель, это рентабельность внеоборотных активов, но уже в 2015 он новь идет на снижение.</w:t>
      </w:r>
    </w:p>
    <w:p w:rsidR="00D62A39" w:rsidRDefault="00D62A39" w:rsidP="00D07E47">
      <w:pPr>
        <w:pStyle w:val="a4"/>
        <w:spacing w:after="0" w:line="360" w:lineRule="auto"/>
        <w:ind w:firstLine="708"/>
        <w:jc w:val="both"/>
        <w:rPr>
          <w:color w:val="000000"/>
          <w:sz w:val="28"/>
          <w:szCs w:val="28"/>
          <w:lang w:eastAsia="ru-RU"/>
        </w:rPr>
      </w:pPr>
      <w:r>
        <w:rPr>
          <w:color w:val="000000"/>
          <w:sz w:val="28"/>
          <w:szCs w:val="28"/>
          <w:lang w:eastAsia="ru-RU"/>
        </w:rPr>
        <w:t>Вообще, 2014 год можно назвать годом снижения большинства показат</w:t>
      </w:r>
      <w:r>
        <w:rPr>
          <w:color w:val="000000"/>
          <w:sz w:val="28"/>
          <w:szCs w:val="28"/>
          <w:lang w:eastAsia="ru-RU"/>
        </w:rPr>
        <w:t>е</w:t>
      </w:r>
      <w:r>
        <w:rPr>
          <w:color w:val="000000"/>
          <w:sz w:val="28"/>
          <w:szCs w:val="28"/>
          <w:lang w:eastAsia="ru-RU"/>
        </w:rPr>
        <w:t>лей организации, он являлся переломным для данного общества, но несмотря на это многие показатели к 2015 году стали вновь возрастать.</w:t>
      </w:r>
    </w:p>
    <w:p w:rsidR="00D62A39" w:rsidRPr="0026076A" w:rsidRDefault="00D62A39" w:rsidP="0026076A">
      <w:pPr>
        <w:pStyle w:val="a4"/>
        <w:spacing w:after="0" w:line="360" w:lineRule="auto"/>
        <w:jc w:val="both"/>
        <w:rPr>
          <w:color w:val="000000"/>
          <w:sz w:val="28"/>
          <w:szCs w:val="28"/>
          <w:lang w:eastAsia="ru-RU"/>
        </w:rPr>
      </w:pPr>
    </w:p>
    <w:p w:rsidR="00D62A39" w:rsidRDefault="00D62A39" w:rsidP="00C71C84">
      <w:pPr>
        <w:shd w:val="clear" w:color="auto" w:fill="FFFFFF"/>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Таблица 2.3 -  </w:t>
      </w:r>
      <w:r w:rsidRPr="00C55FD4">
        <w:rPr>
          <w:rFonts w:ascii="Times New Roman" w:hAnsi="Times New Roman"/>
          <w:b/>
          <w:sz w:val="24"/>
          <w:szCs w:val="24"/>
          <w:lang w:eastAsia="ru-RU"/>
        </w:rPr>
        <w:t>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134"/>
        <w:gridCol w:w="1134"/>
        <w:gridCol w:w="1134"/>
        <w:gridCol w:w="1569"/>
      </w:tblGrid>
      <w:tr w:rsidR="00D62A39" w:rsidRPr="00C71C84" w:rsidTr="00126408">
        <w:tc>
          <w:tcPr>
            <w:tcW w:w="4786" w:type="dxa"/>
          </w:tcPr>
          <w:p w:rsidR="00D62A39" w:rsidRPr="00C71C84" w:rsidRDefault="00D62A39" w:rsidP="00C71C84">
            <w:pPr>
              <w:spacing w:after="0" w:line="240" w:lineRule="auto"/>
              <w:jc w:val="center"/>
              <w:rPr>
                <w:rFonts w:ascii="Times New Roman" w:hAnsi="Times New Roman"/>
                <w:b/>
                <w:sz w:val="24"/>
                <w:szCs w:val="24"/>
                <w:lang w:eastAsia="ru-RU"/>
              </w:rPr>
            </w:pPr>
            <w:r w:rsidRPr="00C71C84">
              <w:rPr>
                <w:rFonts w:ascii="Times New Roman" w:hAnsi="Times New Roman"/>
                <w:b/>
                <w:sz w:val="24"/>
                <w:szCs w:val="24"/>
                <w:lang w:eastAsia="ru-RU"/>
              </w:rPr>
              <w:t>Показатели</w:t>
            </w:r>
          </w:p>
        </w:tc>
        <w:tc>
          <w:tcPr>
            <w:tcW w:w="1134" w:type="dxa"/>
          </w:tcPr>
          <w:p w:rsidR="00D62A39" w:rsidRPr="00C71C84" w:rsidRDefault="00D62A39" w:rsidP="00C71C84">
            <w:pPr>
              <w:spacing w:after="0" w:line="240" w:lineRule="auto"/>
              <w:jc w:val="center"/>
              <w:rPr>
                <w:rFonts w:ascii="Times New Roman" w:hAnsi="Times New Roman"/>
                <w:b/>
                <w:sz w:val="24"/>
                <w:szCs w:val="24"/>
                <w:lang w:eastAsia="ru-RU"/>
              </w:rPr>
            </w:pPr>
            <w:r w:rsidRPr="00C71C84">
              <w:rPr>
                <w:rFonts w:ascii="Times New Roman" w:hAnsi="Times New Roman"/>
                <w:b/>
                <w:sz w:val="24"/>
                <w:szCs w:val="24"/>
                <w:lang w:eastAsia="ru-RU"/>
              </w:rPr>
              <w:t>2013г.</w:t>
            </w:r>
          </w:p>
        </w:tc>
        <w:tc>
          <w:tcPr>
            <w:tcW w:w="1134" w:type="dxa"/>
          </w:tcPr>
          <w:p w:rsidR="00D62A39" w:rsidRPr="00C71C84" w:rsidRDefault="00D62A39" w:rsidP="00C71C84">
            <w:pPr>
              <w:spacing w:after="0" w:line="240" w:lineRule="auto"/>
              <w:jc w:val="center"/>
              <w:rPr>
                <w:rFonts w:ascii="Times New Roman" w:hAnsi="Times New Roman"/>
                <w:b/>
                <w:sz w:val="24"/>
                <w:szCs w:val="24"/>
                <w:lang w:eastAsia="ru-RU"/>
              </w:rPr>
            </w:pPr>
            <w:r w:rsidRPr="00C71C84">
              <w:rPr>
                <w:rFonts w:ascii="Times New Roman" w:hAnsi="Times New Roman"/>
                <w:b/>
                <w:sz w:val="24"/>
                <w:szCs w:val="24"/>
                <w:lang w:eastAsia="ru-RU"/>
              </w:rPr>
              <w:t>2014г.</w:t>
            </w:r>
          </w:p>
        </w:tc>
        <w:tc>
          <w:tcPr>
            <w:tcW w:w="1134" w:type="dxa"/>
          </w:tcPr>
          <w:p w:rsidR="00D62A39" w:rsidRPr="00C71C84" w:rsidRDefault="00D62A39" w:rsidP="00C71C84">
            <w:pPr>
              <w:spacing w:after="0" w:line="240" w:lineRule="auto"/>
              <w:jc w:val="center"/>
              <w:rPr>
                <w:rFonts w:ascii="Times New Roman" w:hAnsi="Times New Roman"/>
                <w:b/>
                <w:sz w:val="24"/>
                <w:szCs w:val="24"/>
                <w:lang w:eastAsia="ru-RU"/>
              </w:rPr>
            </w:pPr>
            <w:r w:rsidRPr="00C71C84">
              <w:rPr>
                <w:rFonts w:ascii="Times New Roman" w:hAnsi="Times New Roman"/>
                <w:b/>
                <w:sz w:val="24"/>
                <w:szCs w:val="24"/>
                <w:lang w:eastAsia="ru-RU"/>
              </w:rPr>
              <w:t>2015г.</w:t>
            </w:r>
          </w:p>
        </w:tc>
        <w:tc>
          <w:tcPr>
            <w:tcW w:w="1569" w:type="dxa"/>
          </w:tcPr>
          <w:p w:rsidR="00D62A39" w:rsidRPr="00C71C84" w:rsidRDefault="00D62A39" w:rsidP="00C71C84">
            <w:pPr>
              <w:spacing w:after="0" w:line="240" w:lineRule="auto"/>
              <w:jc w:val="center"/>
              <w:rPr>
                <w:rFonts w:ascii="Times New Roman" w:hAnsi="Times New Roman"/>
                <w:b/>
                <w:sz w:val="24"/>
                <w:szCs w:val="24"/>
                <w:lang w:eastAsia="ru-RU"/>
              </w:rPr>
            </w:pPr>
            <w:r w:rsidRPr="00C71C84">
              <w:rPr>
                <w:rFonts w:ascii="Times New Roman" w:hAnsi="Times New Roman"/>
                <w:b/>
                <w:sz w:val="24"/>
                <w:szCs w:val="24"/>
                <w:lang w:eastAsia="ru-RU"/>
              </w:rPr>
              <w:t>2015г. в % к 2013г.</w:t>
            </w:r>
          </w:p>
        </w:tc>
      </w:tr>
      <w:tr w:rsidR="00D62A39" w:rsidRPr="00C71C84" w:rsidTr="00126408">
        <w:tc>
          <w:tcPr>
            <w:tcW w:w="4786" w:type="dxa"/>
            <w:tcBorders>
              <w:bottom w:val="nil"/>
            </w:tcBorders>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 xml:space="preserve">1. Поступление денежных средств - всего </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22131</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37564</w:t>
            </w:r>
          </w:p>
        </w:tc>
        <w:tc>
          <w:tcPr>
            <w:tcW w:w="1134" w:type="dxa"/>
          </w:tcPr>
          <w:p w:rsidR="00D62A39" w:rsidRPr="00C71C84" w:rsidRDefault="00D62A39" w:rsidP="00C73EE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27497</w:t>
            </w:r>
          </w:p>
        </w:tc>
        <w:tc>
          <w:tcPr>
            <w:tcW w:w="1569"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124,2</w:t>
            </w:r>
          </w:p>
        </w:tc>
      </w:tr>
      <w:tr w:rsidR="00D62A39" w:rsidRPr="00C71C84" w:rsidTr="00126408">
        <w:tc>
          <w:tcPr>
            <w:tcW w:w="4786" w:type="dxa"/>
            <w:tcBorders>
              <w:top w:val="nil"/>
            </w:tcBorders>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том числе:</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а) от текущей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б) от инвестиционной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от финансовой деятельности</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3EE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19499</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2632</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23767</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13797</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27437</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1569" w:type="dxa"/>
          </w:tcPr>
          <w:p w:rsidR="00D62A39" w:rsidRDefault="00D62A39" w:rsidP="00C71C84">
            <w:pPr>
              <w:spacing w:after="0" w:line="240" w:lineRule="auto"/>
              <w:jc w:val="center"/>
              <w:rPr>
                <w:rFonts w:ascii="Times New Roman" w:hAnsi="Times New Roman"/>
                <w:sz w:val="24"/>
                <w:szCs w:val="24"/>
                <w:lang w:eastAsia="ru-RU"/>
              </w:rPr>
            </w:pP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140,7</w:t>
            </w: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2,28</w:t>
            </w:r>
          </w:p>
        </w:tc>
      </w:tr>
      <w:tr w:rsidR="00D62A39" w:rsidRPr="00C71C84" w:rsidTr="00126408">
        <w:tc>
          <w:tcPr>
            <w:tcW w:w="4786" w:type="dxa"/>
            <w:tcBorders>
              <w:bottom w:val="nil"/>
            </w:tcBorders>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2. Расходование денежных средств – всего</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22169</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37576</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27500</w:t>
            </w:r>
          </w:p>
        </w:tc>
        <w:tc>
          <w:tcPr>
            <w:tcW w:w="1569"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124,05</w:t>
            </w:r>
          </w:p>
        </w:tc>
      </w:tr>
      <w:tr w:rsidR="00D62A39" w:rsidRPr="00C71C84" w:rsidTr="00126408">
        <w:tc>
          <w:tcPr>
            <w:tcW w:w="4786" w:type="dxa"/>
            <w:tcBorders>
              <w:top w:val="nil"/>
            </w:tcBorders>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том числе:</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lastRenderedPageBreak/>
              <w:t>а) в текущей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б) в инвестиционной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в финансовой деятельности</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lastRenderedPageBreak/>
              <w:t>18342</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2826</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1001</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lastRenderedPageBreak/>
              <w:t>20065</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12771</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4740</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lastRenderedPageBreak/>
              <w:t>24707</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2793</w:t>
            </w:r>
          </w:p>
        </w:tc>
        <w:tc>
          <w:tcPr>
            <w:tcW w:w="1569" w:type="dxa"/>
          </w:tcPr>
          <w:p w:rsidR="00D62A39" w:rsidRPr="00C71C84" w:rsidRDefault="00D62A39" w:rsidP="00C71C84">
            <w:pPr>
              <w:spacing w:after="0" w:line="240" w:lineRule="auto"/>
              <w:jc w:val="center"/>
              <w:rPr>
                <w:rFonts w:ascii="Times New Roman" w:hAnsi="Times New Roman"/>
                <w:sz w:val="24"/>
                <w:szCs w:val="24"/>
                <w:lang w:eastAsia="ru-RU"/>
              </w:rPr>
            </w:pP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lastRenderedPageBreak/>
              <w:t>134,7</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279,0</w:t>
            </w:r>
          </w:p>
        </w:tc>
      </w:tr>
      <w:tr w:rsidR="00D62A39" w:rsidRPr="00C71C84" w:rsidTr="00126408">
        <w:tc>
          <w:tcPr>
            <w:tcW w:w="4786" w:type="dxa"/>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lastRenderedPageBreak/>
              <w:t xml:space="preserve">3. Чистые денежные средства </w:t>
            </w:r>
            <w:r>
              <w:rPr>
                <w:rFonts w:ascii="Times New Roman" w:hAnsi="Times New Roman"/>
                <w:sz w:val="24"/>
                <w:szCs w:val="24"/>
                <w:lang w:eastAsia="ru-RU"/>
              </w:rPr>
              <w:t>–</w:t>
            </w:r>
            <w:r w:rsidRPr="00C71C84">
              <w:rPr>
                <w:rFonts w:ascii="Times New Roman" w:hAnsi="Times New Roman"/>
                <w:sz w:val="24"/>
                <w:szCs w:val="24"/>
                <w:lang w:eastAsia="ru-RU"/>
              </w:rPr>
              <w:t xml:space="preserve"> всего</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69"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tc>
      </w:tr>
      <w:tr w:rsidR="00D62A39" w:rsidRPr="00C71C84" w:rsidTr="00126408">
        <w:tc>
          <w:tcPr>
            <w:tcW w:w="4786" w:type="dxa"/>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том числе:</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а) от текущей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б) от инвестиционной деятельности</w:t>
            </w:r>
          </w:p>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в) от финансовой деятельности</w:t>
            </w:r>
          </w:p>
        </w:tc>
        <w:tc>
          <w:tcPr>
            <w:tcW w:w="1134" w:type="dxa"/>
          </w:tcPr>
          <w:p w:rsidR="00D62A39" w:rsidRDefault="00D62A39" w:rsidP="00C71C84">
            <w:pPr>
              <w:spacing w:after="0" w:line="240" w:lineRule="auto"/>
              <w:jc w:val="center"/>
              <w:rPr>
                <w:rFonts w:ascii="Times New Roman" w:hAnsi="Times New Roman"/>
                <w:sz w:val="24"/>
                <w:szCs w:val="24"/>
                <w:lang w:eastAsia="ru-RU"/>
              </w:rPr>
            </w:pP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1157</w:t>
            </w: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D62A39" w:rsidRPr="00C71C84" w:rsidRDefault="00D62A39" w:rsidP="00C73EE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1631</w:t>
            </w:r>
          </w:p>
        </w:tc>
        <w:tc>
          <w:tcPr>
            <w:tcW w:w="1134" w:type="dxa"/>
          </w:tcPr>
          <w:p w:rsidR="00D62A39" w:rsidRDefault="00D62A39" w:rsidP="00C71C84">
            <w:pPr>
              <w:spacing w:after="0" w:line="240" w:lineRule="auto"/>
              <w:jc w:val="center"/>
              <w:rPr>
                <w:rFonts w:ascii="Times New Roman" w:hAnsi="Times New Roman"/>
                <w:sz w:val="24"/>
                <w:szCs w:val="24"/>
                <w:lang w:eastAsia="ru-RU"/>
              </w:rPr>
            </w:pP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3702</w:t>
            </w: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D62A39" w:rsidRPr="00C71C84" w:rsidRDefault="00D62A39" w:rsidP="00C73EE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9057</w:t>
            </w:r>
          </w:p>
        </w:tc>
        <w:tc>
          <w:tcPr>
            <w:tcW w:w="1134" w:type="dxa"/>
          </w:tcPr>
          <w:p w:rsidR="00D62A39" w:rsidRDefault="00D62A39" w:rsidP="00C71C84">
            <w:pPr>
              <w:spacing w:after="0" w:line="240" w:lineRule="auto"/>
              <w:jc w:val="center"/>
              <w:rPr>
                <w:rFonts w:ascii="Times New Roman" w:hAnsi="Times New Roman"/>
                <w:sz w:val="24"/>
                <w:szCs w:val="24"/>
                <w:lang w:eastAsia="ru-RU"/>
              </w:rPr>
            </w:pP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2730</w:t>
            </w:r>
          </w:p>
          <w:p w:rsidR="00D62A39" w:rsidRDefault="00D62A39" w:rsidP="00C71C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D62A39" w:rsidRPr="00C71C84" w:rsidRDefault="00D62A39" w:rsidP="0083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-2733</w:t>
            </w:r>
          </w:p>
        </w:tc>
        <w:tc>
          <w:tcPr>
            <w:tcW w:w="1569" w:type="dxa"/>
          </w:tcPr>
          <w:p w:rsidR="00D62A39" w:rsidRDefault="00D62A39" w:rsidP="00833080">
            <w:pPr>
              <w:spacing w:after="0" w:line="240" w:lineRule="auto"/>
              <w:jc w:val="center"/>
              <w:rPr>
                <w:rFonts w:ascii="Times New Roman" w:hAnsi="Times New Roman"/>
                <w:sz w:val="24"/>
                <w:szCs w:val="24"/>
                <w:lang w:eastAsia="ru-RU"/>
              </w:rPr>
            </w:pPr>
          </w:p>
          <w:p w:rsidR="00D62A39" w:rsidRDefault="00D62A39" w:rsidP="0083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235,9</w:t>
            </w:r>
          </w:p>
          <w:p w:rsidR="00D62A39" w:rsidRDefault="00D62A39" w:rsidP="0083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D62A39" w:rsidRPr="00C71C84" w:rsidRDefault="00D62A39" w:rsidP="0083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2A39" w:rsidRPr="00C71C84" w:rsidTr="00126408">
        <w:tc>
          <w:tcPr>
            <w:tcW w:w="4786" w:type="dxa"/>
          </w:tcPr>
          <w:p w:rsidR="00D62A39" w:rsidRPr="00C71C84" w:rsidRDefault="00D62A39" w:rsidP="00C71C84">
            <w:pPr>
              <w:spacing w:after="0" w:line="240" w:lineRule="auto"/>
              <w:rPr>
                <w:rFonts w:ascii="Times New Roman" w:hAnsi="Times New Roman"/>
                <w:sz w:val="24"/>
                <w:szCs w:val="24"/>
                <w:lang w:eastAsia="ru-RU"/>
              </w:rPr>
            </w:pPr>
            <w:r w:rsidRPr="00C71C84">
              <w:rPr>
                <w:rFonts w:ascii="Times New Roman" w:hAnsi="Times New Roman"/>
                <w:sz w:val="24"/>
                <w:szCs w:val="24"/>
                <w:lang w:eastAsia="ru-RU"/>
              </w:rPr>
              <w:t>4. Остаток денежных средств на конец о</w:t>
            </w:r>
            <w:r w:rsidRPr="00C71C84">
              <w:rPr>
                <w:rFonts w:ascii="Times New Roman" w:hAnsi="Times New Roman"/>
                <w:sz w:val="24"/>
                <w:szCs w:val="24"/>
                <w:lang w:eastAsia="ru-RU"/>
              </w:rPr>
              <w:t>т</w:t>
            </w:r>
            <w:r w:rsidRPr="00C71C84">
              <w:rPr>
                <w:rFonts w:ascii="Times New Roman" w:hAnsi="Times New Roman"/>
                <w:sz w:val="24"/>
                <w:szCs w:val="24"/>
                <w:lang w:eastAsia="ru-RU"/>
              </w:rPr>
              <w:t>четного периода</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18</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6</w:t>
            </w:r>
          </w:p>
        </w:tc>
        <w:tc>
          <w:tcPr>
            <w:tcW w:w="1134"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3</w:t>
            </w:r>
          </w:p>
        </w:tc>
        <w:tc>
          <w:tcPr>
            <w:tcW w:w="1569" w:type="dxa"/>
          </w:tcPr>
          <w:p w:rsidR="00D62A39" w:rsidRPr="00C71C84" w:rsidRDefault="00D62A39" w:rsidP="00C71C84">
            <w:pPr>
              <w:spacing w:after="0" w:line="240" w:lineRule="auto"/>
              <w:jc w:val="center"/>
              <w:rPr>
                <w:rFonts w:ascii="Times New Roman" w:hAnsi="Times New Roman"/>
                <w:sz w:val="24"/>
                <w:szCs w:val="24"/>
                <w:lang w:eastAsia="ru-RU"/>
              </w:rPr>
            </w:pPr>
            <w:r w:rsidRPr="00C71C84">
              <w:rPr>
                <w:rFonts w:ascii="Times New Roman" w:hAnsi="Times New Roman"/>
                <w:sz w:val="24"/>
                <w:szCs w:val="24"/>
                <w:lang w:eastAsia="ru-RU"/>
              </w:rPr>
              <w:t>-</w:t>
            </w:r>
          </w:p>
        </w:tc>
      </w:tr>
    </w:tbl>
    <w:p w:rsidR="00D62A39" w:rsidRDefault="00D62A39" w:rsidP="006352B4">
      <w:pPr>
        <w:shd w:val="clear" w:color="auto" w:fill="FFFFFF"/>
        <w:spacing w:after="0" w:line="240" w:lineRule="auto"/>
        <w:rPr>
          <w:rFonts w:ascii="Times New Roman" w:hAnsi="Times New Roman"/>
          <w:b/>
          <w:sz w:val="24"/>
          <w:szCs w:val="24"/>
          <w:lang w:eastAsia="ru-RU"/>
        </w:rPr>
      </w:pPr>
    </w:p>
    <w:p w:rsidR="00D62A39" w:rsidRDefault="00D62A39" w:rsidP="002715E9">
      <w:pPr>
        <w:spacing w:after="0" w:line="360" w:lineRule="auto"/>
        <w:ind w:firstLine="708"/>
        <w:jc w:val="both"/>
        <w:rPr>
          <w:rFonts w:ascii="Times New Roman" w:hAnsi="Times New Roman"/>
          <w:sz w:val="28"/>
          <w:szCs w:val="28"/>
        </w:rPr>
      </w:pPr>
      <w:r>
        <w:rPr>
          <w:rFonts w:ascii="Times New Roman" w:hAnsi="Times New Roman"/>
          <w:sz w:val="28"/>
          <w:szCs w:val="28"/>
        </w:rPr>
        <w:t>По мнению Райзберга Б. А. Движение денежных средств – это изменение сумм денежных средств на счетах физических и юридических лиц, переход д</w:t>
      </w:r>
      <w:r>
        <w:rPr>
          <w:rFonts w:ascii="Times New Roman" w:hAnsi="Times New Roman"/>
          <w:sz w:val="28"/>
          <w:szCs w:val="28"/>
        </w:rPr>
        <w:t>е</w:t>
      </w:r>
      <w:r>
        <w:rPr>
          <w:rFonts w:ascii="Times New Roman" w:hAnsi="Times New Roman"/>
          <w:sz w:val="28"/>
          <w:szCs w:val="28"/>
        </w:rPr>
        <w:t>нег из одних рук в другие.</w:t>
      </w:r>
    </w:p>
    <w:p w:rsidR="00D62A39" w:rsidRDefault="00D62A39" w:rsidP="002715E9">
      <w:pPr>
        <w:spacing w:after="0" w:line="360" w:lineRule="auto"/>
        <w:ind w:firstLine="708"/>
        <w:jc w:val="both"/>
        <w:rPr>
          <w:rFonts w:ascii="Times New Roman" w:hAnsi="Times New Roman"/>
          <w:sz w:val="28"/>
          <w:szCs w:val="28"/>
        </w:rPr>
      </w:pPr>
      <w:r>
        <w:rPr>
          <w:rFonts w:ascii="Times New Roman" w:hAnsi="Times New Roman"/>
          <w:sz w:val="28"/>
          <w:szCs w:val="28"/>
        </w:rPr>
        <w:t>Рассчитав показатели движения денежных средств организации можно сд</w:t>
      </w:r>
      <w:r>
        <w:rPr>
          <w:rFonts w:ascii="Times New Roman" w:hAnsi="Times New Roman"/>
          <w:sz w:val="28"/>
          <w:szCs w:val="28"/>
        </w:rPr>
        <w:t>е</w:t>
      </w:r>
      <w:r>
        <w:rPr>
          <w:rFonts w:ascii="Times New Roman" w:hAnsi="Times New Roman"/>
          <w:sz w:val="28"/>
          <w:szCs w:val="28"/>
        </w:rPr>
        <w:t>лать следующие выводы: остаток на конец отчетного периода во всех годах пол</w:t>
      </w:r>
      <w:r>
        <w:rPr>
          <w:rFonts w:ascii="Times New Roman" w:hAnsi="Times New Roman"/>
          <w:sz w:val="28"/>
          <w:szCs w:val="28"/>
        </w:rPr>
        <w:t>о</w:t>
      </w:r>
      <w:r>
        <w:rPr>
          <w:rFonts w:ascii="Times New Roman" w:hAnsi="Times New Roman"/>
          <w:sz w:val="28"/>
          <w:szCs w:val="28"/>
        </w:rPr>
        <w:t>жительный, это уже хорошо для организации, но на протяжении анализ</w:t>
      </w:r>
      <w:r>
        <w:rPr>
          <w:rFonts w:ascii="Times New Roman" w:hAnsi="Times New Roman"/>
          <w:sz w:val="28"/>
          <w:szCs w:val="28"/>
        </w:rPr>
        <w:t>и</w:t>
      </w:r>
      <w:r>
        <w:rPr>
          <w:rFonts w:ascii="Times New Roman" w:hAnsi="Times New Roman"/>
          <w:sz w:val="28"/>
          <w:szCs w:val="28"/>
        </w:rPr>
        <w:t>руемых лет у организации поступлений меньше, чем платежей т.е. чистые денежные сре</w:t>
      </w:r>
      <w:r>
        <w:rPr>
          <w:rFonts w:ascii="Times New Roman" w:hAnsi="Times New Roman"/>
          <w:sz w:val="28"/>
          <w:szCs w:val="28"/>
        </w:rPr>
        <w:t>д</w:t>
      </w:r>
      <w:r>
        <w:rPr>
          <w:rFonts w:ascii="Times New Roman" w:hAnsi="Times New Roman"/>
          <w:sz w:val="28"/>
          <w:szCs w:val="28"/>
        </w:rPr>
        <w:t>ства все три года отрицательные. Основную часть платежей с</w:t>
      </w:r>
      <w:r>
        <w:rPr>
          <w:rFonts w:ascii="Times New Roman" w:hAnsi="Times New Roman"/>
          <w:sz w:val="28"/>
          <w:szCs w:val="28"/>
        </w:rPr>
        <w:t>о</w:t>
      </w:r>
      <w:r>
        <w:rPr>
          <w:rFonts w:ascii="Times New Roman" w:hAnsi="Times New Roman"/>
          <w:sz w:val="28"/>
          <w:szCs w:val="28"/>
        </w:rPr>
        <w:t>ставляют платежи от текущей деятельности т.е. Общество с каждым годом тратит всё больше дене</w:t>
      </w:r>
      <w:r>
        <w:rPr>
          <w:rFonts w:ascii="Times New Roman" w:hAnsi="Times New Roman"/>
          <w:sz w:val="28"/>
          <w:szCs w:val="28"/>
        </w:rPr>
        <w:t>ж</w:t>
      </w:r>
      <w:r>
        <w:rPr>
          <w:rFonts w:ascii="Times New Roman" w:hAnsi="Times New Roman"/>
          <w:sz w:val="28"/>
          <w:szCs w:val="28"/>
        </w:rPr>
        <w:t>ных средств, возможно, это связано с закупкой более эффективных удобрений, д</w:t>
      </w:r>
      <w:r>
        <w:rPr>
          <w:rFonts w:ascii="Times New Roman" w:hAnsi="Times New Roman"/>
          <w:sz w:val="28"/>
          <w:szCs w:val="28"/>
        </w:rPr>
        <w:t>о</w:t>
      </w:r>
      <w:r>
        <w:rPr>
          <w:rFonts w:ascii="Times New Roman" w:hAnsi="Times New Roman"/>
          <w:sz w:val="28"/>
          <w:szCs w:val="28"/>
        </w:rPr>
        <w:t>бавок, кормов и т.д.</w:t>
      </w:r>
    </w:p>
    <w:p w:rsidR="00D62A39" w:rsidRDefault="00D62A39" w:rsidP="008C3FC7">
      <w:pPr>
        <w:spacing w:after="0" w:line="360" w:lineRule="auto"/>
        <w:ind w:firstLine="708"/>
        <w:jc w:val="both"/>
        <w:rPr>
          <w:rFonts w:ascii="Times New Roman" w:hAnsi="Times New Roman"/>
          <w:sz w:val="28"/>
          <w:szCs w:val="28"/>
        </w:rPr>
      </w:pPr>
      <w:r>
        <w:rPr>
          <w:rFonts w:ascii="Times New Roman" w:hAnsi="Times New Roman"/>
          <w:sz w:val="28"/>
          <w:szCs w:val="28"/>
        </w:rPr>
        <w:t>Также у организации нет поступлений от инвестиционной деятельности, но есть платежи в этой области, что тоже значительно влияет на размер чистых д</w:t>
      </w:r>
      <w:r>
        <w:rPr>
          <w:rFonts w:ascii="Times New Roman" w:hAnsi="Times New Roman"/>
          <w:sz w:val="28"/>
          <w:szCs w:val="28"/>
        </w:rPr>
        <w:t>е</w:t>
      </w:r>
      <w:r>
        <w:rPr>
          <w:rFonts w:ascii="Times New Roman" w:hAnsi="Times New Roman"/>
          <w:sz w:val="28"/>
          <w:szCs w:val="28"/>
        </w:rPr>
        <w:t>нежных средств.</w:t>
      </w:r>
    </w:p>
    <w:p w:rsidR="00D62A39" w:rsidRPr="0045121B" w:rsidRDefault="00D62A39" w:rsidP="0045121B">
      <w:pPr>
        <w:shd w:val="clear" w:color="auto" w:fill="FFFFFF"/>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Таблица 2.4 -  </w:t>
      </w:r>
      <w:r w:rsidRPr="00C55FD4">
        <w:rPr>
          <w:rFonts w:ascii="Times New Roman" w:hAnsi="Times New Roman"/>
          <w:b/>
          <w:sz w:val="24"/>
          <w:szCs w:val="24"/>
          <w:lang w:eastAsia="ru-RU"/>
        </w:rPr>
        <w:t>Показатели ликвидности, платежеспособности и финансовой устойчив</w:t>
      </w:r>
      <w:r w:rsidRPr="00C55FD4">
        <w:rPr>
          <w:rFonts w:ascii="Times New Roman" w:hAnsi="Times New Roman"/>
          <w:b/>
          <w:sz w:val="24"/>
          <w:szCs w:val="24"/>
          <w:lang w:eastAsia="ru-RU"/>
        </w:rPr>
        <w:t>о</w:t>
      </w:r>
      <w:r w:rsidRPr="00C55FD4">
        <w:rPr>
          <w:rFonts w:ascii="Times New Roman" w:hAnsi="Times New Roman"/>
          <w:b/>
          <w:sz w:val="24"/>
          <w:szCs w:val="24"/>
          <w:lang w:eastAsia="ru-RU"/>
        </w:rPr>
        <w:t>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169"/>
        <w:gridCol w:w="1008"/>
        <w:gridCol w:w="1602"/>
      </w:tblGrid>
      <w:tr w:rsidR="00D62A39" w:rsidRPr="00C55FD4" w:rsidTr="00C66594">
        <w:tc>
          <w:tcPr>
            <w:tcW w:w="3228" w:type="dxa"/>
            <w:vMerge w:val="restart"/>
            <w:vAlign w:val="center"/>
          </w:tcPr>
          <w:p w:rsidR="00D62A39" w:rsidRPr="00C55FD4" w:rsidRDefault="00D62A39" w:rsidP="00C66594">
            <w:pPr>
              <w:spacing w:after="0" w:line="240" w:lineRule="auto"/>
              <w:jc w:val="center"/>
              <w:rPr>
                <w:rFonts w:ascii="Times New Roman" w:hAnsi="Times New Roman"/>
                <w:b/>
                <w:sz w:val="24"/>
                <w:szCs w:val="24"/>
                <w:lang w:eastAsia="ru-RU"/>
              </w:rPr>
            </w:pPr>
            <w:r w:rsidRPr="00C55FD4">
              <w:rPr>
                <w:rFonts w:ascii="Times New Roman" w:hAnsi="Times New Roman"/>
                <w:b/>
                <w:sz w:val="24"/>
                <w:szCs w:val="24"/>
                <w:lang w:eastAsia="ru-RU"/>
              </w:rPr>
              <w:t>Показатели</w:t>
            </w:r>
          </w:p>
        </w:tc>
        <w:tc>
          <w:tcPr>
            <w:tcW w:w="1380" w:type="dxa"/>
            <w:vMerge w:val="restart"/>
            <w:vAlign w:val="center"/>
          </w:tcPr>
          <w:p w:rsidR="00D62A39" w:rsidRPr="00C55FD4" w:rsidRDefault="00D62A39" w:rsidP="00C66594">
            <w:pPr>
              <w:spacing w:after="0" w:line="240" w:lineRule="auto"/>
              <w:jc w:val="center"/>
              <w:rPr>
                <w:rFonts w:ascii="Times New Roman" w:hAnsi="Times New Roman"/>
                <w:b/>
                <w:sz w:val="24"/>
                <w:szCs w:val="24"/>
                <w:lang w:eastAsia="ru-RU"/>
              </w:rPr>
            </w:pPr>
            <w:r w:rsidRPr="00C55FD4">
              <w:rPr>
                <w:rFonts w:ascii="Times New Roman" w:hAnsi="Times New Roman"/>
                <w:b/>
                <w:sz w:val="24"/>
                <w:szCs w:val="24"/>
                <w:lang w:eastAsia="ru-RU"/>
              </w:rPr>
              <w:t>Нормал</w:t>
            </w:r>
            <w:r w:rsidRPr="00C55FD4">
              <w:rPr>
                <w:rFonts w:ascii="Times New Roman" w:hAnsi="Times New Roman"/>
                <w:b/>
                <w:sz w:val="24"/>
                <w:szCs w:val="24"/>
                <w:lang w:eastAsia="ru-RU"/>
              </w:rPr>
              <w:t>ь</w:t>
            </w:r>
            <w:r w:rsidRPr="00C55FD4">
              <w:rPr>
                <w:rFonts w:ascii="Times New Roman" w:hAnsi="Times New Roman"/>
                <w:b/>
                <w:sz w:val="24"/>
                <w:szCs w:val="24"/>
                <w:lang w:eastAsia="ru-RU"/>
              </w:rPr>
              <w:t>ное огр</w:t>
            </w:r>
            <w:r w:rsidRPr="00C55FD4">
              <w:rPr>
                <w:rFonts w:ascii="Times New Roman" w:hAnsi="Times New Roman"/>
                <w:b/>
                <w:sz w:val="24"/>
                <w:szCs w:val="24"/>
                <w:lang w:eastAsia="ru-RU"/>
              </w:rPr>
              <w:t>а</w:t>
            </w:r>
            <w:r w:rsidRPr="00C55FD4">
              <w:rPr>
                <w:rFonts w:ascii="Times New Roman" w:hAnsi="Times New Roman"/>
                <w:b/>
                <w:sz w:val="24"/>
                <w:szCs w:val="24"/>
                <w:lang w:eastAsia="ru-RU"/>
              </w:rPr>
              <w:t>ничение</w:t>
            </w:r>
          </w:p>
        </w:tc>
        <w:tc>
          <w:tcPr>
            <w:tcW w:w="3424" w:type="dxa"/>
            <w:gridSpan w:val="3"/>
            <w:vAlign w:val="center"/>
          </w:tcPr>
          <w:p w:rsidR="00D62A39" w:rsidRPr="00C55FD4" w:rsidRDefault="00D62A39" w:rsidP="00C66594">
            <w:pPr>
              <w:spacing w:after="0" w:line="240" w:lineRule="auto"/>
              <w:jc w:val="center"/>
              <w:rPr>
                <w:rFonts w:ascii="Times New Roman" w:hAnsi="Times New Roman"/>
                <w:b/>
                <w:sz w:val="24"/>
                <w:szCs w:val="24"/>
                <w:lang w:eastAsia="ru-RU"/>
              </w:rPr>
            </w:pPr>
            <w:r w:rsidRPr="00C55FD4">
              <w:rPr>
                <w:rFonts w:ascii="Times New Roman" w:hAnsi="Times New Roman"/>
                <w:b/>
                <w:sz w:val="24"/>
                <w:szCs w:val="24"/>
                <w:lang w:eastAsia="ru-RU"/>
              </w:rPr>
              <w:t>На конец года</w:t>
            </w:r>
          </w:p>
        </w:tc>
        <w:tc>
          <w:tcPr>
            <w:tcW w:w="1602" w:type="dxa"/>
            <w:vMerge w:val="restart"/>
            <w:vAlign w:val="center"/>
          </w:tcPr>
          <w:p w:rsidR="00D62A39" w:rsidRPr="00C55FD4" w:rsidRDefault="00D62A39" w:rsidP="00C665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2015</w:t>
            </w:r>
            <w:r w:rsidRPr="00C55FD4">
              <w:rPr>
                <w:rFonts w:ascii="Times New Roman" w:hAnsi="Times New Roman"/>
                <w:b/>
                <w:sz w:val="24"/>
                <w:szCs w:val="24"/>
                <w:lang w:eastAsia="ru-RU"/>
              </w:rPr>
              <w:t>г</w:t>
            </w:r>
            <w:r>
              <w:rPr>
                <w:rFonts w:ascii="Times New Roman" w:hAnsi="Times New Roman"/>
                <w:b/>
                <w:sz w:val="24"/>
                <w:szCs w:val="24"/>
                <w:lang w:eastAsia="ru-RU"/>
              </w:rPr>
              <w:t>. в % к 2013</w:t>
            </w:r>
            <w:r w:rsidRPr="00C55FD4">
              <w:rPr>
                <w:rFonts w:ascii="Times New Roman" w:hAnsi="Times New Roman"/>
                <w:b/>
                <w:sz w:val="24"/>
                <w:szCs w:val="24"/>
                <w:lang w:eastAsia="ru-RU"/>
              </w:rPr>
              <w:t>г.</w:t>
            </w:r>
          </w:p>
        </w:tc>
      </w:tr>
      <w:tr w:rsidR="00D62A39" w:rsidRPr="00C55FD4" w:rsidTr="00C66594">
        <w:tc>
          <w:tcPr>
            <w:tcW w:w="3228" w:type="dxa"/>
            <w:vMerge/>
          </w:tcPr>
          <w:p w:rsidR="00D62A39" w:rsidRPr="00C55FD4" w:rsidRDefault="00D62A39" w:rsidP="00C66594">
            <w:pPr>
              <w:spacing w:after="0" w:line="240" w:lineRule="auto"/>
              <w:rPr>
                <w:rFonts w:ascii="Times New Roman" w:hAnsi="Times New Roman"/>
                <w:sz w:val="24"/>
                <w:szCs w:val="24"/>
                <w:lang w:eastAsia="ru-RU"/>
              </w:rPr>
            </w:pPr>
          </w:p>
        </w:tc>
        <w:tc>
          <w:tcPr>
            <w:tcW w:w="1380" w:type="dxa"/>
            <w:vMerge/>
          </w:tcPr>
          <w:p w:rsidR="00D62A39" w:rsidRPr="00C55FD4" w:rsidRDefault="00D62A39" w:rsidP="00C66594">
            <w:pPr>
              <w:spacing w:after="0" w:line="240" w:lineRule="auto"/>
              <w:jc w:val="center"/>
              <w:rPr>
                <w:rFonts w:ascii="Times New Roman" w:hAnsi="Times New Roman"/>
                <w:sz w:val="24"/>
                <w:szCs w:val="24"/>
                <w:lang w:eastAsia="ru-RU"/>
              </w:rPr>
            </w:pPr>
          </w:p>
        </w:tc>
        <w:tc>
          <w:tcPr>
            <w:tcW w:w="1247" w:type="dxa"/>
            <w:vAlign w:val="center"/>
          </w:tcPr>
          <w:p w:rsidR="00D62A39" w:rsidRPr="00C55FD4" w:rsidRDefault="00D62A39" w:rsidP="00C665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2013</w:t>
            </w:r>
            <w:r w:rsidRPr="00C55FD4">
              <w:rPr>
                <w:rFonts w:ascii="Times New Roman" w:hAnsi="Times New Roman"/>
                <w:b/>
                <w:sz w:val="24"/>
                <w:szCs w:val="24"/>
                <w:lang w:eastAsia="ru-RU"/>
              </w:rPr>
              <w:t>г.</w:t>
            </w:r>
          </w:p>
        </w:tc>
        <w:tc>
          <w:tcPr>
            <w:tcW w:w="1169" w:type="dxa"/>
            <w:vAlign w:val="center"/>
          </w:tcPr>
          <w:p w:rsidR="00D62A39" w:rsidRPr="00C55FD4" w:rsidRDefault="00D62A39" w:rsidP="00C665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2014</w:t>
            </w:r>
            <w:r w:rsidRPr="00C55FD4">
              <w:rPr>
                <w:rFonts w:ascii="Times New Roman" w:hAnsi="Times New Roman"/>
                <w:b/>
                <w:sz w:val="24"/>
                <w:szCs w:val="24"/>
                <w:lang w:eastAsia="ru-RU"/>
              </w:rPr>
              <w:t>г.</w:t>
            </w:r>
          </w:p>
        </w:tc>
        <w:tc>
          <w:tcPr>
            <w:tcW w:w="1008" w:type="dxa"/>
            <w:vAlign w:val="center"/>
          </w:tcPr>
          <w:p w:rsidR="00D62A39" w:rsidRPr="00C55FD4" w:rsidRDefault="00D62A39" w:rsidP="00C665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2015</w:t>
            </w:r>
            <w:r w:rsidRPr="00C55FD4">
              <w:rPr>
                <w:rFonts w:ascii="Times New Roman" w:hAnsi="Times New Roman"/>
                <w:b/>
                <w:sz w:val="24"/>
                <w:szCs w:val="24"/>
                <w:lang w:eastAsia="ru-RU"/>
              </w:rPr>
              <w:t>г.</w:t>
            </w:r>
          </w:p>
        </w:tc>
        <w:tc>
          <w:tcPr>
            <w:tcW w:w="1602" w:type="dxa"/>
            <w:vMerge/>
          </w:tcPr>
          <w:p w:rsidR="00D62A39" w:rsidRPr="00C55FD4" w:rsidRDefault="00D62A39" w:rsidP="00C66594">
            <w:pPr>
              <w:spacing w:after="0" w:line="240" w:lineRule="auto"/>
              <w:jc w:val="center"/>
              <w:rPr>
                <w:rFonts w:ascii="Times New Roman" w:hAnsi="Times New Roman"/>
                <w:sz w:val="24"/>
                <w:szCs w:val="24"/>
                <w:lang w:eastAsia="ru-RU"/>
              </w:rPr>
            </w:pP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1. Коэффициент покрытия (текущей ликвидности)</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2</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2,47</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2,27</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2. Коэффициент абсолютной ликвидности</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2</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0,003 </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8,9                                                                                                                           </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1233,3</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3. Коэффициент быстрой л</w:t>
            </w:r>
            <w:r w:rsidRPr="00C55FD4">
              <w:rPr>
                <w:rFonts w:ascii="Times New Roman" w:hAnsi="Times New Roman"/>
                <w:sz w:val="24"/>
                <w:szCs w:val="24"/>
                <w:lang w:eastAsia="ru-RU"/>
              </w:rPr>
              <w:t>и</w:t>
            </w:r>
            <w:r w:rsidRPr="00C55FD4">
              <w:rPr>
                <w:rFonts w:ascii="Times New Roman" w:hAnsi="Times New Roman"/>
                <w:sz w:val="24"/>
                <w:szCs w:val="24"/>
                <w:lang w:eastAsia="ru-RU"/>
              </w:rPr>
              <w:t>квидности (промежуточный коэффициент покрытия)</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1</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0,23</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0,14</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0,13</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56,52</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4. Наличие собственных оборотных средств, тыс. руб.</w:t>
            </w:r>
          </w:p>
        </w:tc>
        <w:tc>
          <w:tcPr>
            <w:tcW w:w="1380" w:type="dxa"/>
            <w:vAlign w:val="center"/>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softHyphen/>
            </w:r>
            <w:r w:rsidRPr="00C55FD4">
              <w:rPr>
                <w:rFonts w:ascii="Times New Roman" w:hAnsi="Times New Roman"/>
                <w:sz w:val="24"/>
                <w:szCs w:val="24"/>
                <w:lang w:eastAsia="ru-RU"/>
              </w:rPr>
              <w:softHyphen/>
            </w:r>
            <w:r w:rsidRPr="00C55FD4">
              <w:rPr>
                <w:rFonts w:ascii="Times New Roman" w:hAnsi="Times New Roman"/>
                <w:sz w:val="24"/>
                <w:szCs w:val="24"/>
                <w:lang w:eastAsia="ru-RU"/>
              </w:rPr>
              <w:softHyphen/>
              <w:t>______</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5871</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7016</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9850</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167,8</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 xml:space="preserve">5. Общая величина основных источников формирования </w:t>
            </w:r>
            <w:r w:rsidRPr="00C55FD4">
              <w:rPr>
                <w:rFonts w:ascii="Times New Roman" w:hAnsi="Times New Roman"/>
                <w:sz w:val="24"/>
                <w:szCs w:val="24"/>
                <w:lang w:eastAsia="ru-RU"/>
              </w:rPr>
              <w:lastRenderedPageBreak/>
              <w:t>запасов и затрат, тыс. руб.</w:t>
            </w:r>
          </w:p>
        </w:tc>
        <w:tc>
          <w:tcPr>
            <w:tcW w:w="1380" w:type="dxa"/>
            <w:vAlign w:val="center"/>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lastRenderedPageBreak/>
              <w:t>______</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7457</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7375</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9858</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132,2</w:t>
            </w:r>
          </w:p>
        </w:tc>
      </w:tr>
      <w:tr w:rsidR="00D62A39" w:rsidRPr="00C55FD4" w:rsidTr="00C66594">
        <w:tc>
          <w:tcPr>
            <w:tcW w:w="3228" w:type="dxa"/>
            <w:tcBorders>
              <w:bottom w:val="nil"/>
            </w:tcBorders>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lastRenderedPageBreak/>
              <w:t>6. Излишек (+) или недост</w:t>
            </w:r>
            <w:r w:rsidRPr="00C55FD4">
              <w:rPr>
                <w:rFonts w:ascii="Times New Roman" w:hAnsi="Times New Roman"/>
                <w:sz w:val="24"/>
                <w:szCs w:val="24"/>
                <w:lang w:eastAsia="ru-RU"/>
              </w:rPr>
              <w:t>а</w:t>
            </w:r>
            <w:r w:rsidRPr="00C55FD4">
              <w:rPr>
                <w:rFonts w:ascii="Times New Roman" w:hAnsi="Times New Roman"/>
                <w:sz w:val="24"/>
                <w:szCs w:val="24"/>
                <w:lang w:eastAsia="ru-RU"/>
              </w:rPr>
              <w:t>ток (-), тыс. руб.:</w:t>
            </w:r>
          </w:p>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а) собственных оборотных средств</w:t>
            </w:r>
          </w:p>
        </w:tc>
        <w:tc>
          <w:tcPr>
            <w:tcW w:w="1380" w:type="dxa"/>
            <w:vAlign w:val="center"/>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_______</w:t>
            </w:r>
          </w:p>
        </w:tc>
        <w:tc>
          <w:tcPr>
            <w:tcW w:w="1247"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-7005</w:t>
            </w:r>
          </w:p>
        </w:tc>
        <w:tc>
          <w:tcPr>
            <w:tcW w:w="1169"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-8672</w:t>
            </w:r>
          </w:p>
        </w:tc>
        <w:tc>
          <w:tcPr>
            <w:tcW w:w="1008"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-7401</w:t>
            </w:r>
          </w:p>
        </w:tc>
        <w:tc>
          <w:tcPr>
            <w:tcW w:w="1602"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105,6</w:t>
            </w:r>
          </w:p>
        </w:tc>
      </w:tr>
      <w:tr w:rsidR="00D62A39" w:rsidRPr="00C55FD4" w:rsidTr="005933F8">
        <w:tc>
          <w:tcPr>
            <w:tcW w:w="3228" w:type="dxa"/>
            <w:tcBorders>
              <w:top w:val="nil"/>
            </w:tcBorders>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б) общей величины осно</w:t>
            </w:r>
            <w:r w:rsidRPr="00C55FD4">
              <w:rPr>
                <w:rFonts w:ascii="Times New Roman" w:hAnsi="Times New Roman"/>
                <w:sz w:val="24"/>
                <w:szCs w:val="24"/>
                <w:lang w:eastAsia="ru-RU"/>
              </w:rPr>
              <w:t>в</w:t>
            </w:r>
            <w:r w:rsidRPr="00C55FD4">
              <w:rPr>
                <w:rFonts w:ascii="Times New Roman" w:hAnsi="Times New Roman"/>
                <w:sz w:val="24"/>
                <w:szCs w:val="24"/>
                <w:lang w:eastAsia="ru-RU"/>
              </w:rPr>
              <w:t>ных источников для форм</w:t>
            </w:r>
            <w:r w:rsidRPr="00C55FD4">
              <w:rPr>
                <w:rFonts w:ascii="Times New Roman" w:hAnsi="Times New Roman"/>
                <w:sz w:val="24"/>
                <w:szCs w:val="24"/>
                <w:lang w:eastAsia="ru-RU"/>
              </w:rPr>
              <w:t>и</w:t>
            </w:r>
            <w:r w:rsidRPr="00C55FD4">
              <w:rPr>
                <w:rFonts w:ascii="Times New Roman" w:hAnsi="Times New Roman"/>
                <w:sz w:val="24"/>
                <w:szCs w:val="24"/>
                <w:lang w:eastAsia="ru-RU"/>
              </w:rPr>
              <w:t>рования запасов и затрат</w:t>
            </w:r>
          </w:p>
        </w:tc>
        <w:tc>
          <w:tcPr>
            <w:tcW w:w="1380" w:type="dxa"/>
            <w:vAlign w:val="center"/>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______</w:t>
            </w:r>
          </w:p>
        </w:tc>
        <w:tc>
          <w:tcPr>
            <w:tcW w:w="1247"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-5419</w:t>
            </w:r>
          </w:p>
        </w:tc>
        <w:tc>
          <w:tcPr>
            <w:tcW w:w="1169"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-8313</w:t>
            </w:r>
          </w:p>
        </w:tc>
        <w:tc>
          <w:tcPr>
            <w:tcW w:w="1008"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-7393</w:t>
            </w:r>
          </w:p>
        </w:tc>
        <w:tc>
          <w:tcPr>
            <w:tcW w:w="1602"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136,4</w:t>
            </w:r>
          </w:p>
        </w:tc>
      </w:tr>
      <w:tr w:rsidR="00D62A39" w:rsidRPr="00C55FD4" w:rsidTr="005933F8">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 xml:space="preserve">7. Коэффициент автономии </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0,5</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0,64</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0,49</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0,57</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89,06</w:t>
            </w:r>
          </w:p>
        </w:tc>
      </w:tr>
      <w:tr w:rsidR="00D62A39" w:rsidRPr="00C55FD4" w:rsidTr="005933F8">
        <w:tc>
          <w:tcPr>
            <w:tcW w:w="9634" w:type="dxa"/>
            <w:gridSpan w:val="6"/>
            <w:tcBorders>
              <w:top w:val="nil"/>
              <w:left w:val="nil"/>
              <w:right w:val="nil"/>
            </w:tcBorders>
          </w:tcPr>
          <w:p w:rsidR="00D62A39" w:rsidRPr="005933F8" w:rsidRDefault="00D62A39" w:rsidP="005933F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Продолжение таблицы 2.4</w:t>
            </w:r>
          </w:p>
        </w:tc>
      </w:tr>
      <w:tr w:rsidR="00D62A39" w:rsidRPr="00C55FD4" w:rsidTr="005933F8">
        <w:tc>
          <w:tcPr>
            <w:tcW w:w="3228" w:type="dxa"/>
          </w:tcPr>
          <w:p w:rsidR="00D62A39" w:rsidRPr="00C55FD4" w:rsidRDefault="00D62A39" w:rsidP="005933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47" w:type="dxa"/>
          </w:tcPr>
          <w:p w:rsidR="00D62A39"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169" w:type="dxa"/>
          </w:tcPr>
          <w:p w:rsidR="00D62A39"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008" w:type="dxa"/>
          </w:tcPr>
          <w:p w:rsidR="00D62A39"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602" w:type="dxa"/>
          </w:tcPr>
          <w:p w:rsidR="00D62A39"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8. Коэффициент соотнош</w:t>
            </w:r>
            <w:r w:rsidRPr="00C55FD4">
              <w:rPr>
                <w:rFonts w:ascii="Times New Roman" w:hAnsi="Times New Roman"/>
                <w:sz w:val="24"/>
                <w:szCs w:val="24"/>
                <w:lang w:eastAsia="ru-RU"/>
              </w:rPr>
              <w:t>е</w:t>
            </w:r>
            <w:r w:rsidRPr="00C55FD4">
              <w:rPr>
                <w:rFonts w:ascii="Times New Roman" w:hAnsi="Times New Roman"/>
                <w:sz w:val="24"/>
                <w:szCs w:val="24"/>
                <w:lang w:eastAsia="ru-RU"/>
              </w:rPr>
              <w:t>ния заемных и собственных средств</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1</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0,76</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1,04</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0,54</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71,05</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9. Коэффициент маневре</w:t>
            </w:r>
            <w:r w:rsidRPr="00C55FD4">
              <w:rPr>
                <w:rFonts w:ascii="Times New Roman" w:hAnsi="Times New Roman"/>
                <w:sz w:val="24"/>
                <w:szCs w:val="24"/>
                <w:lang w:eastAsia="ru-RU"/>
              </w:rPr>
              <w:t>н</w:t>
            </w:r>
            <w:r w:rsidRPr="00C55FD4">
              <w:rPr>
                <w:rFonts w:ascii="Times New Roman" w:hAnsi="Times New Roman"/>
                <w:sz w:val="24"/>
                <w:szCs w:val="24"/>
                <w:lang w:eastAsia="ru-RU"/>
              </w:rPr>
              <w:t>ности</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0,5</w:t>
            </w:r>
          </w:p>
        </w:tc>
        <w:tc>
          <w:tcPr>
            <w:tcW w:w="1247"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0,29</w:t>
            </w:r>
          </w:p>
        </w:tc>
        <w:tc>
          <w:tcPr>
            <w:tcW w:w="1169"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0,32</w:t>
            </w:r>
          </w:p>
        </w:tc>
        <w:tc>
          <w:tcPr>
            <w:tcW w:w="1008"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w:t>
            </w:r>
          </w:p>
        </w:tc>
        <w:tc>
          <w:tcPr>
            <w:tcW w:w="1602" w:type="dxa"/>
          </w:tcPr>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137,9</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10. Коэффициент обесп</w:t>
            </w:r>
            <w:r w:rsidRPr="00C55FD4">
              <w:rPr>
                <w:rFonts w:ascii="Times New Roman" w:hAnsi="Times New Roman"/>
                <w:sz w:val="24"/>
                <w:szCs w:val="24"/>
                <w:lang w:eastAsia="ru-RU"/>
              </w:rPr>
              <w:t>е</w:t>
            </w:r>
            <w:r w:rsidRPr="00C55FD4">
              <w:rPr>
                <w:rFonts w:ascii="Times New Roman" w:hAnsi="Times New Roman"/>
                <w:sz w:val="24"/>
                <w:szCs w:val="24"/>
                <w:lang w:eastAsia="ru-RU"/>
              </w:rPr>
              <w:t>ченности собственными и</w:t>
            </w:r>
            <w:r w:rsidRPr="00C55FD4">
              <w:rPr>
                <w:rFonts w:ascii="Times New Roman" w:hAnsi="Times New Roman"/>
                <w:sz w:val="24"/>
                <w:szCs w:val="24"/>
                <w:lang w:eastAsia="ru-RU"/>
              </w:rPr>
              <w:t>с</w:t>
            </w:r>
            <w:r w:rsidRPr="00C55FD4">
              <w:rPr>
                <w:rFonts w:ascii="Times New Roman" w:hAnsi="Times New Roman"/>
                <w:sz w:val="24"/>
                <w:szCs w:val="24"/>
                <w:lang w:eastAsia="ru-RU"/>
              </w:rPr>
              <w:t>точниками финансирования</w:t>
            </w:r>
          </w:p>
        </w:tc>
        <w:tc>
          <w:tcPr>
            <w:tcW w:w="1380" w:type="dxa"/>
            <w:vAlign w:val="bottom"/>
          </w:tcPr>
          <w:p w:rsidR="00D62A39" w:rsidRPr="00C55FD4" w:rsidRDefault="00D62A39" w:rsidP="000541BA">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0,1</w:t>
            </w:r>
          </w:p>
        </w:tc>
        <w:tc>
          <w:tcPr>
            <w:tcW w:w="1247"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0,23</w:t>
            </w:r>
          </w:p>
        </w:tc>
        <w:tc>
          <w:tcPr>
            <w:tcW w:w="1169"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-0,36</w:t>
            </w:r>
          </w:p>
        </w:tc>
        <w:tc>
          <w:tcPr>
            <w:tcW w:w="1008"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-0,02</w:t>
            </w:r>
          </w:p>
        </w:tc>
        <w:tc>
          <w:tcPr>
            <w:tcW w:w="1602"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11. Коэффициент соотнош</w:t>
            </w:r>
            <w:r w:rsidRPr="00C55FD4">
              <w:rPr>
                <w:rFonts w:ascii="Times New Roman" w:hAnsi="Times New Roman"/>
                <w:sz w:val="24"/>
                <w:szCs w:val="24"/>
                <w:lang w:eastAsia="ru-RU"/>
              </w:rPr>
              <w:t>е</w:t>
            </w:r>
            <w:r w:rsidRPr="00C55FD4">
              <w:rPr>
                <w:rFonts w:ascii="Times New Roman" w:hAnsi="Times New Roman"/>
                <w:sz w:val="24"/>
                <w:szCs w:val="24"/>
                <w:lang w:eastAsia="ru-RU"/>
              </w:rPr>
              <w:t>ния собственных и привл</w:t>
            </w:r>
            <w:r w:rsidRPr="00C55FD4">
              <w:rPr>
                <w:rFonts w:ascii="Times New Roman" w:hAnsi="Times New Roman"/>
                <w:sz w:val="24"/>
                <w:szCs w:val="24"/>
                <w:lang w:eastAsia="ru-RU"/>
              </w:rPr>
              <w:t>е</w:t>
            </w:r>
            <w:r w:rsidRPr="00C55FD4">
              <w:rPr>
                <w:rFonts w:ascii="Times New Roman" w:hAnsi="Times New Roman"/>
                <w:sz w:val="24"/>
                <w:szCs w:val="24"/>
                <w:lang w:eastAsia="ru-RU"/>
              </w:rPr>
              <w:t>ченных средств</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1</w:t>
            </w:r>
          </w:p>
        </w:tc>
        <w:tc>
          <w:tcPr>
            <w:tcW w:w="1247"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0541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0,54</w:t>
            </w:r>
          </w:p>
        </w:tc>
        <w:tc>
          <w:tcPr>
            <w:tcW w:w="1169"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1,04</w:t>
            </w:r>
          </w:p>
        </w:tc>
        <w:tc>
          <w:tcPr>
            <w:tcW w:w="1008"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0,76</w:t>
            </w:r>
          </w:p>
        </w:tc>
        <w:tc>
          <w:tcPr>
            <w:tcW w:w="1602" w:type="dxa"/>
          </w:tcPr>
          <w:p w:rsidR="00D62A39" w:rsidRDefault="00D62A39" w:rsidP="00C66594">
            <w:pPr>
              <w:spacing w:after="0" w:line="240" w:lineRule="auto"/>
              <w:jc w:val="center"/>
              <w:rPr>
                <w:rFonts w:ascii="Times New Roman" w:hAnsi="Times New Roman"/>
                <w:sz w:val="24"/>
                <w:szCs w:val="24"/>
                <w:lang w:eastAsia="ru-RU"/>
              </w:rPr>
            </w:pPr>
          </w:p>
          <w:p w:rsidR="00D62A39" w:rsidRDefault="00D62A39" w:rsidP="00C66594">
            <w:pPr>
              <w:spacing w:after="0" w:line="240" w:lineRule="auto"/>
              <w:jc w:val="center"/>
              <w:rPr>
                <w:rFonts w:ascii="Times New Roman" w:hAnsi="Times New Roman"/>
                <w:sz w:val="24"/>
                <w:szCs w:val="24"/>
                <w:lang w:eastAsia="ru-RU"/>
              </w:rPr>
            </w:pPr>
          </w:p>
          <w:p w:rsidR="00D62A39" w:rsidRPr="00DD410E" w:rsidRDefault="00D62A39" w:rsidP="00C66594">
            <w:pPr>
              <w:spacing w:after="0" w:line="240" w:lineRule="auto"/>
              <w:jc w:val="center"/>
              <w:rPr>
                <w:rFonts w:ascii="Times New Roman" w:hAnsi="Times New Roman"/>
                <w:sz w:val="24"/>
                <w:szCs w:val="24"/>
                <w:lang w:eastAsia="ru-RU"/>
              </w:rPr>
            </w:pPr>
            <w:r w:rsidRPr="00DD410E">
              <w:rPr>
                <w:rFonts w:ascii="Times New Roman" w:hAnsi="Times New Roman"/>
                <w:sz w:val="24"/>
                <w:szCs w:val="24"/>
                <w:lang w:eastAsia="ru-RU"/>
              </w:rPr>
              <w:t>140,74</w:t>
            </w:r>
          </w:p>
        </w:tc>
      </w:tr>
      <w:tr w:rsidR="00D62A39" w:rsidRPr="00C55FD4" w:rsidTr="00C66594">
        <w:tc>
          <w:tcPr>
            <w:tcW w:w="3228" w:type="dxa"/>
          </w:tcPr>
          <w:p w:rsidR="00D62A39" w:rsidRPr="00C55FD4" w:rsidRDefault="00D62A39" w:rsidP="00C66594">
            <w:pPr>
              <w:spacing w:after="0" w:line="240" w:lineRule="auto"/>
              <w:rPr>
                <w:rFonts w:ascii="Times New Roman" w:hAnsi="Times New Roman"/>
                <w:sz w:val="24"/>
                <w:szCs w:val="24"/>
                <w:lang w:eastAsia="ru-RU"/>
              </w:rPr>
            </w:pPr>
            <w:r w:rsidRPr="00C55FD4">
              <w:rPr>
                <w:rFonts w:ascii="Times New Roman" w:hAnsi="Times New Roman"/>
                <w:sz w:val="24"/>
                <w:szCs w:val="24"/>
                <w:lang w:eastAsia="ru-RU"/>
              </w:rPr>
              <w:t>12. Коэффициент финанс</w:t>
            </w:r>
            <w:r w:rsidRPr="00C55FD4">
              <w:rPr>
                <w:rFonts w:ascii="Times New Roman" w:hAnsi="Times New Roman"/>
                <w:sz w:val="24"/>
                <w:szCs w:val="24"/>
                <w:lang w:eastAsia="ru-RU"/>
              </w:rPr>
              <w:t>о</w:t>
            </w:r>
            <w:r w:rsidRPr="00C55FD4">
              <w:rPr>
                <w:rFonts w:ascii="Times New Roman" w:hAnsi="Times New Roman"/>
                <w:sz w:val="24"/>
                <w:szCs w:val="24"/>
                <w:lang w:eastAsia="ru-RU"/>
              </w:rPr>
              <w:t>вой зависимости</w:t>
            </w:r>
          </w:p>
        </w:tc>
        <w:tc>
          <w:tcPr>
            <w:tcW w:w="1380" w:type="dxa"/>
            <w:vAlign w:val="bottom"/>
          </w:tcPr>
          <w:p w:rsidR="00D62A39" w:rsidRPr="00C55FD4" w:rsidRDefault="00D62A39" w:rsidP="00C66594">
            <w:pPr>
              <w:spacing w:after="0" w:line="240" w:lineRule="auto"/>
              <w:jc w:val="center"/>
              <w:rPr>
                <w:rFonts w:ascii="Times New Roman" w:hAnsi="Times New Roman"/>
                <w:sz w:val="24"/>
                <w:szCs w:val="24"/>
                <w:lang w:eastAsia="ru-RU"/>
              </w:rPr>
            </w:pPr>
            <w:r w:rsidRPr="00C55FD4">
              <w:rPr>
                <w:rFonts w:ascii="Times New Roman" w:hAnsi="Times New Roman"/>
                <w:sz w:val="24"/>
                <w:szCs w:val="24"/>
                <w:lang w:eastAsia="ru-RU"/>
              </w:rPr>
              <w:t>≤ 1,25</w:t>
            </w:r>
          </w:p>
        </w:tc>
        <w:tc>
          <w:tcPr>
            <w:tcW w:w="1247" w:type="dxa"/>
          </w:tcPr>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1,54</w:t>
            </w:r>
          </w:p>
        </w:tc>
        <w:tc>
          <w:tcPr>
            <w:tcW w:w="1169" w:type="dxa"/>
          </w:tcPr>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2,04</w:t>
            </w:r>
          </w:p>
        </w:tc>
        <w:tc>
          <w:tcPr>
            <w:tcW w:w="1008" w:type="dxa"/>
          </w:tcPr>
          <w:p w:rsidR="00D62A39" w:rsidRDefault="00D62A39" w:rsidP="00C66594">
            <w:pPr>
              <w:spacing w:after="0" w:line="240" w:lineRule="auto"/>
              <w:jc w:val="center"/>
              <w:rPr>
                <w:rFonts w:ascii="Times New Roman" w:hAnsi="Times New Roman"/>
                <w:sz w:val="24"/>
                <w:szCs w:val="24"/>
                <w:lang w:eastAsia="ru-RU"/>
              </w:rPr>
            </w:pPr>
          </w:p>
          <w:p w:rsidR="00D62A39" w:rsidRPr="00C55FD4" w:rsidRDefault="00D62A39" w:rsidP="00C665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1,76</w:t>
            </w:r>
          </w:p>
        </w:tc>
        <w:tc>
          <w:tcPr>
            <w:tcW w:w="1602" w:type="dxa"/>
          </w:tcPr>
          <w:p w:rsidR="00D62A39" w:rsidRDefault="00D62A39" w:rsidP="00C66594">
            <w:pPr>
              <w:spacing w:after="0" w:line="240" w:lineRule="auto"/>
              <w:jc w:val="center"/>
              <w:rPr>
                <w:rFonts w:ascii="Times New Roman" w:hAnsi="Times New Roman"/>
                <w:sz w:val="24"/>
                <w:szCs w:val="24"/>
                <w:lang w:eastAsia="ru-RU"/>
              </w:rPr>
            </w:pPr>
          </w:p>
          <w:p w:rsidR="00D62A39" w:rsidRPr="00DD410E" w:rsidRDefault="00D62A39" w:rsidP="00C66594">
            <w:pPr>
              <w:spacing w:after="0" w:line="240" w:lineRule="auto"/>
              <w:jc w:val="center"/>
              <w:rPr>
                <w:rFonts w:ascii="Times New Roman" w:hAnsi="Times New Roman"/>
                <w:sz w:val="24"/>
                <w:szCs w:val="24"/>
                <w:lang w:eastAsia="ru-RU"/>
              </w:rPr>
            </w:pPr>
            <w:r w:rsidRPr="00DD410E">
              <w:rPr>
                <w:rFonts w:ascii="Times New Roman" w:hAnsi="Times New Roman"/>
                <w:sz w:val="24"/>
                <w:szCs w:val="24"/>
                <w:lang w:eastAsia="ru-RU"/>
              </w:rPr>
              <w:t>114,29</w:t>
            </w:r>
          </w:p>
        </w:tc>
      </w:tr>
    </w:tbl>
    <w:p w:rsidR="00D62A39" w:rsidRDefault="00D62A39" w:rsidP="0045121B">
      <w:pPr>
        <w:spacing w:after="0" w:line="360" w:lineRule="auto"/>
        <w:jc w:val="both"/>
        <w:rPr>
          <w:rFonts w:ascii="Times New Roman" w:hAnsi="Times New Roman"/>
          <w:sz w:val="28"/>
          <w:szCs w:val="28"/>
        </w:rPr>
      </w:pP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Финансовая устойчивость организации отражает такое состояние финанс</w:t>
      </w:r>
      <w:r>
        <w:rPr>
          <w:rFonts w:ascii="Times New Roman" w:hAnsi="Times New Roman"/>
          <w:sz w:val="28"/>
          <w:szCs w:val="28"/>
        </w:rPr>
        <w:t>о</w:t>
      </w:r>
      <w:r>
        <w:rPr>
          <w:rFonts w:ascii="Times New Roman" w:hAnsi="Times New Roman"/>
          <w:sz w:val="28"/>
          <w:szCs w:val="28"/>
        </w:rPr>
        <w:t>вых ресурсов, при котором организация, свободно маневрируя денежными средс</w:t>
      </w:r>
      <w:r>
        <w:rPr>
          <w:rFonts w:ascii="Times New Roman" w:hAnsi="Times New Roman"/>
          <w:sz w:val="28"/>
          <w:szCs w:val="28"/>
        </w:rPr>
        <w:t>т</w:t>
      </w:r>
      <w:r>
        <w:rPr>
          <w:rFonts w:ascii="Times New Roman" w:hAnsi="Times New Roman"/>
          <w:sz w:val="28"/>
          <w:szCs w:val="28"/>
        </w:rPr>
        <w:t>вами, способна путем их эффективного использования обеспечить бесп</w:t>
      </w:r>
      <w:r>
        <w:rPr>
          <w:rFonts w:ascii="Times New Roman" w:hAnsi="Times New Roman"/>
          <w:sz w:val="28"/>
          <w:szCs w:val="28"/>
        </w:rPr>
        <w:t>е</w:t>
      </w:r>
      <w:r>
        <w:rPr>
          <w:rFonts w:ascii="Times New Roman" w:hAnsi="Times New Roman"/>
          <w:sz w:val="28"/>
          <w:szCs w:val="28"/>
        </w:rPr>
        <w:t>ребойный процесс производства и реализации продукции, работ, услуг. Ликвидность и пл</w:t>
      </w:r>
      <w:r>
        <w:rPr>
          <w:rFonts w:ascii="Times New Roman" w:hAnsi="Times New Roman"/>
          <w:sz w:val="28"/>
          <w:szCs w:val="28"/>
        </w:rPr>
        <w:t>а</w:t>
      </w:r>
      <w:r>
        <w:rPr>
          <w:rFonts w:ascii="Times New Roman" w:hAnsi="Times New Roman"/>
          <w:sz w:val="28"/>
          <w:szCs w:val="28"/>
        </w:rPr>
        <w:t>тежеспособность относятся к критериям финансовой устойчив</w:t>
      </w:r>
      <w:r>
        <w:rPr>
          <w:rFonts w:ascii="Times New Roman" w:hAnsi="Times New Roman"/>
          <w:sz w:val="28"/>
          <w:szCs w:val="28"/>
        </w:rPr>
        <w:t>о</w:t>
      </w:r>
      <w:r>
        <w:rPr>
          <w:rFonts w:ascii="Times New Roman" w:hAnsi="Times New Roman"/>
          <w:sz w:val="28"/>
          <w:szCs w:val="28"/>
        </w:rPr>
        <w:t>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Анализируя финанс</w:t>
      </w:r>
      <w:r>
        <w:rPr>
          <w:rFonts w:ascii="Times New Roman" w:hAnsi="Times New Roman"/>
          <w:sz w:val="28"/>
          <w:szCs w:val="28"/>
        </w:rPr>
        <w:t>о</w:t>
      </w:r>
      <w:r>
        <w:rPr>
          <w:rFonts w:ascii="Times New Roman" w:hAnsi="Times New Roman"/>
          <w:sz w:val="28"/>
          <w:szCs w:val="28"/>
        </w:rPr>
        <w:t>вую устойчивость ООО «Елово» получились сл</w:t>
      </w:r>
      <w:r>
        <w:rPr>
          <w:rFonts w:ascii="Times New Roman" w:hAnsi="Times New Roman"/>
          <w:sz w:val="28"/>
          <w:szCs w:val="28"/>
        </w:rPr>
        <w:t>е</w:t>
      </w:r>
      <w:r>
        <w:rPr>
          <w:rFonts w:ascii="Times New Roman" w:hAnsi="Times New Roman"/>
          <w:sz w:val="28"/>
          <w:szCs w:val="28"/>
        </w:rPr>
        <w:t>дующие выводы: коэффициент текущей ликвидности все три года соответствует норме т.е. организация обеспеч</w:t>
      </w:r>
      <w:r>
        <w:rPr>
          <w:rFonts w:ascii="Times New Roman" w:hAnsi="Times New Roman"/>
          <w:sz w:val="28"/>
          <w:szCs w:val="28"/>
        </w:rPr>
        <w:t>е</w:t>
      </w:r>
      <w:r>
        <w:rPr>
          <w:rFonts w:ascii="Times New Roman" w:hAnsi="Times New Roman"/>
          <w:sz w:val="28"/>
          <w:szCs w:val="28"/>
        </w:rPr>
        <w:t>на оборотными средствами для ведения хозяйственной деятельности и своевр</w:t>
      </w:r>
      <w:r>
        <w:rPr>
          <w:rFonts w:ascii="Times New Roman" w:hAnsi="Times New Roman"/>
          <w:sz w:val="28"/>
          <w:szCs w:val="28"/>
        </w:rPr>
        <w:t>е</w:t>
      </w:r>
      <w:r>
        <w:rPr>
          <w:rFonts w:ascii="Times New Roman" w:hAnsi="Times New Roman"/>
          <w:sz w:val="28"/>
          <w:szCs w:val="28"/>
        </w:rPr>
        <w:t>менного погашения обязательств.</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абсолютной ликвидности в 2013 году ниже нормы, это зн</w:t>
      </w:r>
      <w:r>
        <w:rPr>
          <w:rFonts w:ascii="Times New Roman" w:hAnsi="Times New Roman"/>
          <w:sz w:val="28"/>
          <w:szCs w:val="28"/>
        </w:rPr>
        <w:t>а</w:t>
      </w:r>
      <w:r>
        <w:rPr>
          <w:rFonts w:ascii="Times New Roman" w:hAnsi="Times New Roman"/>
          <w:sz w:val="28"/>
          <w:szCs w:val="28"/>
        </w:rPr>
        <w:t>чит часть краткосрочных обязательств не может быть погашена немедленно. В 2014 и в 2015 году данный коэффициент соответствует норме.</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lastRenderedPageBreak/>
        <w:tab/>
        <w:t>Коэффициент быстрой ликвидности все три года не соответствует норме, он ниже нормального ограничения т.е. организация не имеет способности пог</w:t>
      </w:r>
      <w:r>
        <w:rPr>
          <w:rFonts w:ascii="Times New Roman" w:hAnsi="Times New Roman"/>
          <w:sz w:val="28"/>
          <w:szCs w:val="28"/>
        </w:rPr>
        <w:t>а</w:t>
      </w:r>
      <w:r>
        <w:rPr>
          <w:rFonts w:ascii="Times New Roman" w:hAnsi="Times New Roman"/>
          <w:sz w:val="28"/>
          <w:szCs w:val="28"/>
        </w:rPr>
        <w:t>сить свои краткосрочные обязательства за счет продажи ликвидных активов.</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Наличие собственных оборотных средств все три года имеют положител</w:t>
      </w:r>
      <w:r>
        <w:rPr>
          <w:rFonts w:ascii="Times New Roman" w:hAnsi="Times New Roman"/>
          <w:sz w:val="28"/>
          <w:szCs w:val="28"/>
        </w:rPr>
        <w:t>ь</w:t>
      </w:r>
      <w:r>
        <w:rPr>
          <w:rFonts w:ascii="Times New Roman" w:hAnsi="Times New Roman"/>
          <w:sz w:val="28"/>
          <w:szCs w:val="28"/>
        </w:rPr>
        <w:t>ную динамику, что является благоприятным явлением для организации. Общая величина основных источников формирования запасов и затрат имеет нестабил</w:t>
      </w:r>
      <w:r>
        <w:rPr>
          <w:rFonts w:ascii="Times New Roman" w:hAnsi="Times New Roman"/>
          <w:sz w:val="28"/>
          <w:szCs w:val="28"/>
        </w:rPr>
        <w:t>ь</w:t>
      </w:r>
      <w:r>
        <w:rPr>
          <w:rFonts w:ascii="Times New Roman" w:hAnsi="Times New Roman"/>
          <w:sz w:val="28"/>
          <w:szCs w:val="28"/>
        </w:rPr>
        <w:t>ную динамику, но к 2015 году вновь идет на увеличение.</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независимости лишь в 2014 году не соответствует норме, это связано с тем, что в 2014 году организация берет дополнительные займы т.к. в этом году у Общества было не самое благоприятное время и многие пок</w:t>
      </w:r>
      <w:r>
        <w:rPr>
          <w:rFonts w:ascii="Times New Roman" w:hAnsi="Times New Roman"/>
          <w:sz w:val="28"/>
          <w:szCs w:val="28"/>
        </w:rPr>
        <w:t>а</w:t>
      </w:r>
      <w:r>
        <w:rPr>
          <w:rFonts w:ascii="Times New Roman" w:hAnsi="Times New Roman"/>
          <w:sz w:val="28"/>
          <w:szCs w:val="28"/>
        </w:rPr>
        <w:t>затели в этом году уменьшились. Но в 2015 году данный коэффициент вновь соответствует нормальным ограничениям.</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Дополнительные займы и кредиты организации в 2014 году также п</w:t>
      </w:r>
      <w:r>
        <w:rPr>
          <w:rFonts w:ascii="Times New Roman" w:hAnsi="Times New Roman"/>
          <w:sz w:val="28"/>
          <w:szCs w:val="28"/>
        </w:rPr>
        <w:t>о</w:t>
      </w:r>
      <w:r>
        <w:rPr>
          <w:rFonts w:ascii="Times New Roman" w:hAnsi="Times New Roman"/>
          <w:sz w:val="28"/>
          <w:szCs w:val="28"/>
        </w:rPr>
        <w:t>влияли на увеличение коэффициента соотношения заёмных и собственных средств, име</w:t>
      </w:r>
      <w:r>
        <w:rPr>
          <w:rFonts w:ascii="Times New Roman" w:hAnsi="Times New Roman"/>
          <w:sz w:val="28"/>
          <w:szCs w:val="28"/>
        </w:rPr>
        <w:t>н</w:t>
      </w:r>
      <w:r>
        <w:rPr>
          <w:rFonts w:ascii="Times New Roman" w:hAnsi="Times New Roman"/>
          <w:sz w:val="28"/>
          <w:szCs w:val="28"/>
        </w:rPr>
        <w:t>но поэтому в 2014 году этот коэффициент выше нормы. Оста</w:t>
      </w:r>
      <w:r>
        <w:rPr>
          <w:rFonts w:ascii="Times New Roman" w:hAnsi="Times New Roman"/>
          <w:sz w:val="28"/>
          <w:szCs w:val="28"/>
        </w:rPr>
        <w:t>в</w:t>
      </w:r>
      <w:r>
        <w:rPr>
          <w:rFonts w:ascii="Times New Roman" w:hAnsi="Times New Roman"/>
          <w:sz w:val="28"/>
          <w:szCs w:val="28"/>
        </w:rPr>
        <w:t>шиеся два года он соответствует нормальным ограничениям.</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маневренности все три года ниже нормы, онзависит от стру</w:t>
      </w:r>
      <w:r>
        <w:rPr>
          <w:rFonts w:ascii="Times New Roman" w:hAnsi="Times New Roman"/>
          <w:sz w:val="28"/>
          <w:szCs w:val="28"/>
        </w:rPr>
        <w:t>к</w:t>
      </w:r>
      <w:r>
        <w:rPr>
          <w:rFonts w:ascii="Times New Roman" w:hAnsi="Times New Roman"/>
          <w:sz w:val="28"/>
          <w:szCs w:val="28"/>
        </w:rPr>
        <w:t>туры капитала и специфики отрасли. Он показывает долю собственных средств, используемых для финансирования детальности предприятия.</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обеспеченности собственными источниками финансиров</w:t>
      </w:r>
      <w:r>
        <w:rPr>
          <w:rFonts w:ascii="Times New Roman" w:hAnsi="Times New Roman"/>
          <w:sz w:val="28"/>
          <w:szCs w:val="28"/>
        </w:rPr>
        <w:t>а</w:t>
      </w:r>
      <w:r>
        <w:rPr>
          <w:rFonts w:ascii="Times New Roman" w:hAnsi="Times New Roman"/>
          <w:sz w:val="28"/>
          <w:szCs w:val="28"/>
        </w:rPr>
        <w:t>ния лишь в 2013 году соответствует норме, последующие два года он отриц</w:t>
      </w:r>
      <w:r>
        <w:rPr>
          <w:rFonts w:ascii="Times New Roman" w:hAnsi="Times New Roman"/>
          <w:sz w:val="28"/>
          <w:szCs w:val="28"/>
        </w:rPr>
        <w:t>а</w:t>
      </w:r>
      <w:r>
        <w:rPr>
          <w:rFonts w:ascii="Times New Roman" w:hAnsi="Times New Roman"/>
          <w:sz w:val="28"/>
          <w:szCs w:val="28"/>
        </w:rPr>
        <w:t>тельный, что является неблагоприятно для Общества.</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соотношения собственных и привлеченных средств также имеет нестабильную динамику и лишь в 2014 году соответствует норме. На нест</w:t>
      </w:r>
      <w:r>
        <w:rPr>
          <w:rFonts w:ascii="Times New Roman" w:hAnsi="Times New Roman"/>
          <w:sz w:val="28"/>
          <w:szCs w:val="28"/>
        </w:rPr>
        <w:t>а</w:t>
      </w:r>
      <w:r>
        <w:rPr>
          <w:rFonts w:ascii="Times New Roman" w:hAnsi="Times New Roman"/>
          <w:sz w:val="28"/>
          <w:szCs w:val="28"/>
        </w:rPr>
        <w:t>бильность данного коэффициента влияет изменение сумм и собственных и пр</w:t>
      </w:r>
      <w:r>
        <w:rPr>
          <w:rFonts w:ascii="Times New Roman" w:hAnsi="Times New Roman"/>
          <w:sz w:val="28"/>
          <w:szCs w:val="28"/>
        </w:rPr>
        <w:t>и</w:t>
      </w:r>
      <w:r>
        <w:rPr>
          <w:rFonts w:ascii="Times New Roman" w:hAnsi="Times New Roman"/>
          <w:sz w:val="28"/>
          <w:szCs w:val="28"/>
        </w:rPr>
        <w:t>влеченных средств.</w:t>
      </w:r>
    </w:p>
    <w:p w:rsidR="00D62A39" w:rsidRDefault="00D62A39" w:rsidP="0045121B">
      <w:pPr>
        <w:spacing w:after="0" w:line="360" w:lineRule="auto"/>
        <w:jc w:val="both"/>
        <w:rPr>
          <w:rFonts w:ascii="Times New Roman" w:hAnsi="Times New Roman"/>
          <w:sz w:val="28"/>
          <w:szCs w:val="28"/>
        </w:rPr>
      </w:pPr>
      <w:r>
        <w:rPr>
          <w:rFonts w:ascii="Times New Roman" w:hAnsi="Times New Roman"/>
          <w:sz w:val="28"/>
          <w:szCs w:val="28"/>
        </w:rPr>
        <w:tab/>
        <w:t>Коэффициент финансовой зависимости все три года выше нормального о</w:t>
      </w:r>
      <w:r>
        <w:rPr>
          <w:rFonts w:ascii="Times New Roman" w:hAnsi="Times New Roman"/>
          <w:sz w:val="28"/>
          <w:szCs w:val="28"/>
        </w:rPr>
        <w:t>г</w:t>
      </w:r>
      <w:r>
        <w:rPr>
          <w:rFonts w:ascii="Times New Roman" w:hAnsi="Times New Roman"/>
          <w:sz w:val="28"/>
          <w:szCs w:val="28"/>
        </w:rPr>
        <w:t>раничения, это означает, что организация зависит от внешних источников фина</w:t>
      </w:r>
      <w:r>
        <w:rPr>
          <w:rFonts w:ascii="Times New Roman" w:hAnsi="Times New Roman"/>
          <w:sz w:val="28"/>
          <w:szCs w:val="28"/>
        </w:rPr>
        <w:t>н</w:t>
      </w:r>
      <w:r>
        <w:rPr>
          <w:rFonts w:ascii="Times New Roman" w:hAnsi="Times New Roman"/>
          <w:sz w:val="28"/>
          <w:szCs w:val="28"/>
        </w:rPr>
        <w:t>сирования в большей степени, чем нужно. Данный коэффициент показывает сколько заёмных средств привлекла организация на 1 руб. собственного капитала.</w:t>
      </w:r>
    </w:p>
    <w:p w:rsidR="00D62A39" w:rsidRDefault="00D62A39" w:rsidP="0045121B">
      <w:pPr>
        <w:spacing w:after="0" w:line="360" w:lineRule="auto"/>
        <w:jc w:val="both"/>
        <w:rPr>
          <w:rFonts w:ascii="Times New Roman" w:hAnsi="Times New Roman"/>
          <w:sz w:val="28"/>
          <w:szCs w:val="28"/>
        </w:rPr>
      </w:pPr>
    </w:p>
    <w:p w:rsidR="00D62A39" w:rsidRPr="00485B70" w:rsidRDefault="00D62A39" w:rsidP="008B1B13">
      <w:pPr>
        <w:spacing w:line="360" w:lineRule="auto"/>
        <w:jc w:val="center"/>
        <w:rPr>
          <w:rFonts w:ascii="Times New Roman" w:hAnsi="Times New Roman"/>
          <w:b/>
          <w:sz w:val="28"/>
          <w:szCs w:val="28"/>
        </w:rPr>
      </w:pPr>
      <w:r>
        <w:rPr>
          <w:rFonts w:ascii="Times New Roman" w:hAnsi="Times New Roman"/>
          <w:b/>
          <w:sz w:val="28"/>
          <w:szCs w:val="28"/>
        </w:rPr>
        <w:t>2.4</w:t>
      </w:r>
      <w:r w:rsidRPr="000167E1">
        <w:rPr>
          <w:rFonts w:ascii="Times New Roman" w:hAnsi="Times New Roman"/>
          <w:b/>
          <w:sz w:val="28"/>
          <w:szCs w:val="28"/>
        </w:rPr>
        <w:tab/>
        <w:t>Оценка состояния бух</w:t>
      </w:r>
      <w:r>
        <w:rPr>
          <w:rFonts w:ascii="Times New Roman" w:hAnsi="Times New Roman"/>
          <w:b/>
          <w:sz w:val="28"/>
          <w:szCs w:val="28"/>
        </w:rPr>
        <w:t xml:space="preserve">галтерского </w:t>
      </w:r>
      <w:r w:rsidRPr="000167E1">
        <w:rPr>
          <w:rFonts w:ascii="Times New Roman" w:hAnsi="Times New Roman"/>
          <w:b/>
          <w:sz w:val="28"/>
          <w:szCs w:val="28"/>
        </w:rPr>
        <w:t>учета и в</w:t>
      </w:r>
      <w:r>
        <w:rPr>
          <w:rFonts w:ascii="Times New Roman" w:hAnsi="Times New Roman"/>
          <w:b/>
          <w:sz w:val="28"/>
          <w:szCs w:val="28"/>
        </w:rPr>
        <w:t>нутреннего контроля     о</w:t>
      </w:r>
      <w:r>
        <w:rPr>
          <w:rFonts w:ascii="Times New Roman" w:hAnsi="Times New Roman"/>
          <w:b/>
          <w:sz w:val="28"/>
          <w:szCs w:val="28"/>
        </w:rPr>
        <w:t>р</w:t>
      </w:r>
      <w:r>
        <w:rPr>
          <w:rFonts w:ascii="Times New Roman" w:hAnsi="Times New Roman"/>
          <w:b/>
          <w:sz w:val="28"/>
          <w:szCs w:val="28"/>
        </w:rPr>
        <w:t>ганизации</w:t>
      </w:r>
    </w:p>
    <w:p w:rsidR="00D62A39" w:rsidRPr="000167E1" w:rsidRDefault="00D62A39" w:rsidP="006352B4">
      <w:pPr>
        <w:spacing w:line="360" w:lineRule="auto"/>
        <w:ind w:firstLine="708"/>
        <w:jc w:val="both"/>
        <w:rPr>
          <w:rFonts w:ascii="Times New Roman" w:hAnsi="Times New Roman"/>
          <w:sz w:val="28"/>
          <w:szCs w:val="28"/>
        </w:rPr>
      </w:pPr>
      <w:r w:rsidRPr="000167E1">
        <w:rPr>
          <w:rFonts w:ascii="Times New Roman" w:hAnsi="Times New Roman"/>
          <w:sz w:val="28"/>
          <w:szCs w:val="28"/>
        </w:rPr>
        <w:t>Бухгалтерский учет в ООО «Елово» ведется в соответствии с нормати</w:t>
      </w:r>
      <w:r w:rsidRPr="000167E1">
        <w:rPr>
          <w:rFonts w:ascii="Times New Roman" w:hAnsi="Times New Roman"/>
          <w:sz w:val="28"/>
          <w:szCs w:val="28"/>
        </w:rPr>
        <w:t>в</w:t>
      </w:r>
      <w:r w:rsidRPr="000167E1">
        <w:rPr>
          <w:rFonts w:ascii="Times New Roman" w:hAnsi="Times New Roman"/>
          <w:sz w:val="28"/>
          <w:szCs w:val="28"/>
        </w:rPr>
        <w:t>ными документами, определяющими методологические основы, а также порядок орг</w:t>
      </w:r>
      <w:r w:rsidRPr="000167E1">
        <w:rPr>
          <w:rFonts w:ascii="Times New Roman" w:hAnsi="Times New Roman"/>
          <w:sz w:val="28"/>
          <w:szCs w:val="28"/>
        </w:rPr>
        <w:t>а</w:t>
      </w:r>
      <w:r w:rsidRPr="000167E1">
        <w:rPr>
          <w:rFonts w:ascii="Times New Roman" w:hAnsi="Times New Roman"/>
          <w:sz w:val="28"/>
          <w:szCs w:val="28"/>
        </w:rPr>
        <w:t>низации и ведения бухгалтерского учета:</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Федеральным Законом от 06.12.2011г. №402-ФЗ «О бухгалтерском уч</w:t>
      </w:r>
      <w:r w:rsidRPr="000167E1">
        <w:rPr>
          <w:rFonts w:ascii="Times New Roman" w:hAnsi="Times New Roman"/>
          <w:sz w:val="28"/>
          <w:szCs w:val="28"/>
        </w:rPr>
        <w:t>е</w:t>
      </w:r>
      <w:r w:rsidRPr="000167E1">
        <w:rPr>
          <w:rFonts w:ascii="Times New Roman" w:hAnsi="Times New Roman"/>
          <w:sz w:val="28"/>
          <w:szCs w:val="28"/>
        </w:rPr>
        <w:t>те»;</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«Положением по ведению бухгалтерского учета и бухгалтерской отче</w:t>
      </w:r>
      <w:r w:rsidRPr="000167E1">
        <w:rPr>
          <w:rFonts w:ascii="Times New Roman" w:hAnsi="Times New Roman"/>
          <w:sz w:val="28"/>
          <w:szCs w:val="28"/>
        </w:rPr>
        <w:t>т</w:t>
      </w:r>
      <w:r w:rsidRPr="000167E1">
        <w:rPr>
          <w:rFonts w:ascii="Times New Roman" w:hAnsi="Times New Roman"/>
          <w:sz w:val="28"/>
          <w:szCs w:val="28"/>
        </w:rPr>
        <w:t>ности в РФ», утвержденным Приказом Минфина РФ от 29.07.1998г. № 34н;</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Планом счетов бухгалтерского учета финансово-хозяйственной деятельн</w:t>
      </w:r>
      <w:r w:rsidRPr="000167E1">
        <w:rPr>
          <w:rFonts w:ascii="Times New Roman" w:hAnsi="Times New Roman"/>
          <w:sz w:val="28"/>
          <w:szCs w:val="28"/>
        </w:rPr>
        <w:t>о</w:t>
      </w:r>
      <w:r w:rsidRPr="000167E1">
        <w:rPr>
          <w:rFonts w:ascii="Times New Roman" w:hAnsi="Times New Roman"/>
          <w:sz w:val="28"/>
          <w:szCs w:val="28"/>
        </w:rPr>
        <w:t>сти предприятий, утвержденным Приказом Минфина РФ от 31.10.2000г. № 94н,</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Действующими Положениями по бухгалтерскому учету,</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Приказом Минфина РФ «О формировании бухгалтерской отчетности орг</w:t>
      </w:r>
      <w:r w:rsidRPr="000167E1">
        <w:rPr>
          <w:rFonts w:ascii="Times New Roman" w:hAnsi="Times New Roman"/>
          <w:sz w:val="28"/>
          <w:szCs w:val="28"/>
        </w:rPr>
        <w:t>а</w:t>
      </w:r>
      <w:r w:rsidRPr="000167E1">
        <w:rPr>
          <w:rFonts w:ascii="Times New Roman" w:hAnsi="Times New Roman"/>
          <w:sz w:val="28"/>
          <w:szCs w:val="28"/>
        </w:rPr>
        <w:t>низаций» от 02.07.2010г. № 66н,</w:t>
      </w:r>
    </w:p>
    <w:p w:rsidR="00D62A39" w:rsidRPr="000167E1" w:rsidRDefault="00D62A39" w:rsidP="006352B4">
      <w:pPr>
        <w:spacing w:line="360" w:lineRule="auto"/>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Другими нормативными документами и методическими указаниями, и мат</w:t>
      </w:r>
      <w:r w:rsidRPr="000167E1">
        <w:rPr>
          <w:rFonts w:ascii="Times New Roman" w:hAnsi="Times New Roman"/>
          <w:sz w:val="28"/>
          <w:szCs w:val="28"/>
        </w:rPr>
        <w:t>е</w:t>
      </w:r>
      <w:r w:rsidRPr="000167E1">
        <w:rPr>
          <w:rFonts w:ascii="Times New Roman" w:hAnsi="Times New Roman"/>
          <w:sz w:val="28"/>
          <w:szCs w:val="28"/>
        </w:rPr>
        <w:t>риалами по вопросам бухгалтерского учета с учетом последующих изм</w:t>
      </w:r>
      <w:r w:rsidRPr="000167E1">
        <w:rPr>
          <w:rFonts w:ascii="Times New Roman" w:hAnsi="Times New Roman"/>
          <w:sz w:val="28"/>
          <w:szCs w:val="28"/>
        </w:rPr>
        <w:t>е</w:t>
      </w:r>
      <w:r w:rsidRPr="000167E1">
        <w:rPr>
          <w:rFonts w:ascii="Times New Roman" w:hAnsi="Times New Roman"/>
          <w:sz w:val="28"/>
          <w:szCs w:val="28"/>
        </w:rPr>
        <w:t>нений и дополнений к ним.</w:t>
      </w:r>
    </w:p>
    <w:p w:rsidR="00D62A39" w:rsidRPr="000167E1" w:rsidRDefault="00D62A39" w:rsidP="00BF08B0">
      <w:pPr>
        <w:spacing w:line="360" w:lineRule="auto"/>
        <w:ind w:firstLine="708"/>
        <w:jc w:val="both"/>
        <w:rPr>
          <w:rFonts w:ascii="Times New Roman" w:hAnsi="Times New Roman"/>
          <w:sz w:val="28"/>
          <w:szCs w:val="28"/>
        </w:rPr>
      </w:pPr>
      <w:r w:rsidRPr="000167E1">
        <w:rPr>
          <w:rFonts w:ascii="Times New Roman" w:hAnsi="Times New Roman"/>
          <w:sz w:val="28"/>
          <w:szCs w:val="28"/>
        </w:rPr>
        <w:t>Учетная политика сформирован</w:t>
      </w:r>
      <w:r>
        <w:rPr>
          <w:rFonts w:ascii="Times New Roman" w:hAnsi="Times New Roman"/>
          <w:sz w:val="28"/>
          <w:szCs w:val="28"/>
        </w:rPr>
        <w:t>а на базе следующих документов:</w:t>
      </w:r>
      <w:r>
        <w:rPr>
          <w:rFonts w:ascii="Times New Roman" w:hAnsi="Times New Roman"/>
          <w:sz w:val="28"/>
          <w:szCs w:val="28"/>
        </w:rPr>
        <w:tab/>
      </w:r>
      <w:r>
        <w:rPr>
          <w:rFonts w:ascii="Times New Roman" w:hAnsi="Times New Roman"/>
          <w:sz w:val="28"/>
          <w:szCs w:val="28"/>
        </w:rPr>
        <w:tab/>
      </w:r>
      <w:r w:rsidRPr="000167E1">
        <w:rPr>
          <w:rFonts w:ascii="Times New Roman" w:hAnsi="Times New Roman"/>
          <w:sz w:val="28"/>
          <w:szCs w:val="28"/>
        </w:rPr>
        <w:t>1.</w:t>
      </w:r>
      <w:r w:rsidRPr="000167E1">
        <w:rPr>
          <w:rFonts w:ascii="Times New Roman" w:hAnsi="Times New Roman"/>
          <w:sz w:val="28"/>
          <w:szCs w:val="28"/>
        </w:rPr>
        <w:tab/>
        <w:t>Имущественной обособленности – активы и обязательства Общес</w:t>
      </w:r>
      <w:r w:rsidRPr="000167E1">
        <w:rPr>
          <w:rFonts w:ascii="Times New Roman" w:hAnsi="Times New Roman"/>
          <w:sz w:val="28"/>
          <w:szCs w:val="28"/>
        </w:rPr>
        <w:t>т</w:t>
      </w:r>
      <w:r w:rsidRPr="000167E1">
        <w:rPr>
          <w:rFonts w:ascii="Times New Roman" w:hAnsi="Times New Roman"/>
          <w:sz w:val="28"/>
          <w:szCs w:val="28"/>
        </w:rPr>
        <w:t>ва существуют обособленно от активо</w:t>
      </w:r>
      <w:r>
        <w:rPr>
          <w:rFonts w:ascii="Times New Roman" w:hAnsi="Times New Roman"/>
          <w:sz w:val="28"/>
          <w:szCs w:val="28"/>
        </w:rPr>
        <w:t>в и обязательств собственников.</w:t>
      </w:r>
      <w:r>
        <w:rPr>
          <w:rFonts w:ascii="Times New Roman" w:hAnsi="Times New Roman"/>
          <w:sz w:val="28"/>
          <w:szCs w:val="28"/>
        </w:rPr>
        <w:tab/>
      </w:r>
      <w:r>
        <w:rPr>
          <w:rFonts w:ascii="Times New Roman" w:hAnsi="Times New Roman"/>
          <w:sz w:val="28"/>
          <w:szCs w:val="28"/>
        </w:rPr>
        <w:tab/>
      </w:r>
      <w:r w:rsidRPr="000167E1">
        <w:rPr>
          <w:rFonts w:ascii="Times New Roman" w:hAnsi="Times New Roman"/>
          <w:sz w:val="28"/>
          <w:szCs w:val="28"/>
        </w:rPr>
        <w:t>2.</w:t>
      </w:r>
      <w:r w:rsidRPr="000167E1">
        <w:rPr>
          <w:rFonts w:ascii="Times New Roman" w:hAnsi="Times New Roman"/>
          <w:sz w:val="28"/>
          <w:szCs w:val="28"/>
        </w:rPr>
        <w:tab/>
        <w:t>Непрерывной деятельности – Общество будет продолжать свою деятел</w:t>
      </w:r>
      <w:r w:rsidRPr="000167E1">
        <w:rPr>
          <w:rFonts w:ascii="Times New Roman" w:hAnsi="Times New Roman"/>
          <w:sz w:val="28"/>
          <w:szCs w:val="28"/>
        </w:rPr>
        <w:t>ь</w:t>
      </w:r>
      <w:r w:rsidRPr="000167E1">
        <w:rPr>
          <w:rFonts w:ascii="Times New Roman" w:hAnsi="Times New Roman"/>
          <w:sz w:val="28"/>
          <w:szCs w:val="28"/>
        </w:rPr>
        <w:t>ность в обозримом будущем и у него отсутствуют намерения и необходимость л</w:t>
      </w:r>
      <w:r w:rsidRPr="000167E1">
        <w:rPr>
          <w:rFonts w:ascii="Times New Roman" w:hAnsi="Times New Roman"/>
          <w:sz w:val="28"/>
          <w:szCs w:val="28"/>
        </w:rPr>
        <w:t>и</w:t>
      </w:r>
      <w:r w:rsidRPr="000167E1">
        <w:rPr>
          <w:rFonts w:ascii="Times New Roman" w:hAnsi="Times New Roman"/>
          <w:sz w:val="28"/>
          <w:szCs w:val="28"/>
        </w:rPr>
        <w:t>квидации или существенного сокращения деятельности и, следовательно, обяз</w:t>
      </w:r>
      <w:r w:rsidRPr="000167E1">
        <w:rPr>
          <w:rFonts w:ascii="Times New Roman" w:hAnsi="Times New Roman"/>
          <w:sz w:val="28"/>
          <w:szCs w:val="28"/>
        </w:rPr>
        <w:t>а</w:t>
      </w:r>
      <w:r w:rsidRPr="000167E1">
        <w:rPr>
          <w:rFonts w:ascii="Times New Roman" w:hAnsi="Times New Roman"/>
          <w:sz w:val="28"/>
          <w:szCs w:val="28"/>
        </w:rPr>
        <w:t>тельства будут пога</w:t>
      </w:r>
      <w:r>
        <w:rPr>
          <w:rFonts w:ascii="Times New Roman" w:hAnsi="Times New Roman"/>
          <w:sz w:val="28"/>
          <w:szCs w:val="28"/>
        </w:rPr>
        <w:t>шаться в установленном порядке.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167E1">
        <w:rPr>
          <w:rFonts w:ascii="Times New Roman" w:hAnsi="Times New Roman"/>
          <w:sz w:val="28"/>
          <w:szCs w:val="28"/>
        </w:rPr>
        <w:t>3.</w:t>
      </w:r>
      <w:r w:rsidRPr="000167E1">
        <w:rPr>
          <w:rFonts w:ascii="Times New Roman" w:hAnsi="Times New Roman"/>
          <w:sz w:val="28"/>
          <w:szCs w:val="28"/>
        </w:rPr>
        <w:tab/>
        <w:t>П</w:t>
      </w:r>
      <w:r w:rsidRPr="000167E1">
        <w:rPr>
          <w:rFonts w:ascii="Times New Roman" w:hAnsi="Times New Roman"/>
          <w:sz w:val="28"/>
          <w:szCs w:val="28"/>
        </w:rPr>
        <w:t>о</w:t>
      </w:r>
      <w:r w:rsidRPr="000167E1">
        <w:rPr>
          <w:rFonts w:ascii="Times New Roman" w:hAnsi="Times New Roman"/>
          <w:sz w:val="28"/>
          <w:szCs w:val="28"/>
        </w:rPr>
        <w:t>следовательности применения учетной политики – принятая Общес</w:t>
      </w:r>
      <w:r w:rsidRPr="000167E1">
        <w:rPr>
          <w:rFonts w:ascii="Times New Roman" w:hAnsi="Times New Roman"/>
          <w:sz w:val="28"/>
          <w:szCs w:val="28"/>
        </w:rPr>
        <w:t>т</w:t>
      </w:r>
      <w:r w:rsidRPr="000167E1">
        <w:rPr>
          <w:rFonts w:ascii="Times New Roman" w:hAnsi="Times New Roman"/>
          <w:sz w:val="28"/>
          <w:szCs w:val="28"/>
        </w:rPr>
        <w:t>вом учетная политика применяется последовательно от о</w:t>
      </w:r>
      <w:r>
        <w:rPr>
          <w:rFonts w:ascii="Times New Roman" w:hAnsi="Times New Roman"/>
          <w:sz w:val="28"/>
          <w:szCs w:val="28"/>
        </w:rPr>
        <w:t>дного отчетного года к другому.</w:t>
      </w:r>
      <w:r>
        <w:rPr>
          <w:rFonts w:ascii="Times New Roman" w:hAnsi="Times New Roman"/>
          <w:sz w:val="28"/>
          <w:szCs w:val="28"/>
        </w:rPr>
        <w:tab/>
      </w:r>
      <w:r w:rsidRPr="000167E1">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167E1">
        <w:rPr>
          <w:rFonts w:ascii="Times New Roman" w:hAnsi="Times New Roman"/>
          <w:sz w:val="28"/>
          <w:szCs w:val="28"/>
        </w:rPr>
        <w:t>Временной о</w:t>
      </w:r>
      <w:r w:rsidRPr="000167E1">
        <w:rPr>
          <w:rFonts w:ascii="Times New Roman" w:hAnsi="Times New Roman"/>
          <w:sz w:val="28"/>
          <w:szCs w:val="28"/>
        </w:rPr>
        <w:t>п</w:t>
      </w:r>
      <w:r w:rsidRPr="000167E1">
        <w:rPr>
          <w:rFonts w:ascii="Times New Roman" w:hAnsi="Times New Roman"/>
          <w:sz w:val="28"/>
          <w:szCs w:val="28"/>
        </w:rPr>
        <w:t>ределенности фактов хозяйственной деятельности – факты хозяйственной деятельности Общ</w:t>
      </w:r>
      <w:r w:rsidRPr="000167E1">
        <w:rPr>
          <w:rFonts w:ascii="Times New Roman" w:hAnsi="Times New Roman"/>
          <w:sz w:val="28"/>
          <w:szCs w:val="28"/>
        </w:rPr>
        <w:t>е</w:t>
      </w:r>
      <w:r w:rsidRPr="000167E1">
        <w:rPr>
          <w:rFonts w:ascii="Times New Roman" w:hAnsi="Times New Roman"/>
          <w:sz w:val="28"/>
          <w:szCs w:val="28"/>
        </w:rPr>
        <w:t>ства относятся к тому отчетному периоду, в котором они имели место, не завис</w:t>
      </w:r>
      <w:r w:rsidRPr="000167E1">
        <w:rPr>
          <w:rFonts w:ascii="Times New Roman" w:hAnsi="Times New Roman"/>
          <w:sz w:val="28"/>
          <w:szCs w:val="28"/>
        </w:rPr>
        <w:t>и</w:t>
      </w:r>
      <w:r w:rsidRPr="000167E1">
        <w:rPr>
          <w:rFonts w:ascii="Times New Roman" w:hAnsi="Times New Roman"/>
          <w:sz w:val="28"/>
          <w:szCs w:val="28"/>
        </w:rPr>
        <w:t>мо от фактического время поступления или выплаты денежных сред</w:t>
      </w:r>
      <w:r>
        <w:rPr>
          <w:rFonts w:ascii="Times New Roman" w:hAnsi="Times New Roman"/>
          <w:sz w:val="28"/>
          <w:szCs w:val="28"/>
        </w:rPr>
        <w:t>ств, связа</w:t>
      </w:r>
      <w:r>
        <w:rPr>
          <w:rFonts w:ascii="Times New Roman" w:hAnsi="Times New Roman"/>
          <w:sz w:val="28"/>
          <w:szCs w:val="28"/>
        </w:rPr>
        <w:t>н</w:t>
      </w:r>
      <w:r>
        <w:rPr>
          <w:rFonts w:ascii="Times New Roman" w:hAnsi="Times New Roman"/>
          <w:sz w:val="28"/>
          <w:szCs w:val="28"/>
        </w:rPr>
        <w:t>ных с этими фактами.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167E1">
        <w:rPr>
          <w:rFonts w:ascii="Times New Roman" w:hAnsi="Times New Roman"/>
          <w:sz w:val="28"/>
          <w:szCs w:val="28"/>
        </w:rPr>
        <w:t>Бухгалтерский учет имущества, обязательств и хозяйственных операций ведется на основе натуральных измерит</w:t>
      </w:r>
      <w:r w:rsidRPr="000167E1">
        <w:rPr>
          <w:rFonts w:ascii="Times New Roman" w:hAnsi="Times New Roman"/>
          <w:sz w:val="28"/>
          <w:szCs w:val="28"/>
        </w:rPr>
        <w:t>е</w:t>
      </w:r>
      <w:r w:rsidRPr="000167E1">
        <w:rPr>
          <w:rFonts w:ascii="Times New Roman" w:hAnsi="Times New Roman"/>
          <w:sz w:val="28"/>
          <w:szCs w:val="28"/>
        </w:rPr>
        <w:t>лей в денежном выражении путем сплошного, непрерывного, документально и взаимосвязанного их отражения в аналитическом и синтетическом учете и обесп</w:t>
      </w:r>
      <w:r w:rsidRPr="000167E1">
        <w:rPr>
          <w:rFonts w:ascii="Times New Roman" w:hAnsi="Times New Roman"/>
          <w:sz w:val="28"/>
          <w:szCs w:val="28"/>
        </w:rPr>
        <w:t>е</w:t>
      </w:r>
      <w:r w:rsidRPr="000167E1">
        <w:rPr>
          <w:rFonts w:ascii="Times New Roman" w:hAnsi="Times New Roman"/>
          <w:sz w:val="28"/>
          <w:szCs w:val="28"/>
        </w:rPr>
        <w:t>чивает:</w:t>
      </w:r>
    </w:p>
    <w:p w:rsidR="00D62A39" w:rsidRPr="000167E1" w:rsidRDefault="00D62A39" w:rsidP="00BF08B0">
      <w:pPr>
        <w:spacing w:line="360" w:lineRule="auto"/>
        <w:ind w:firstLine="708"/>
        <w:jc w:val="both"/>
        <w:rPr>
          <w:rFonts w:ascii="Times New Roman" w:hAnsi="Times New Roman"/>
          <w:sz w:val="28"/>
          <w:szCs w:val="28"/>
        </w:rPr>
      </w:pPr>
      <w:r>
        <w:rPr>
          <w:rFonts w:ascii="Times New Roman" w:hAnsi="Times New Roman"/>
          <w:sz w:val="28"/>
          <w:szCs w:val="28"/>
        </w:rPr>
        <w:t>-</w:t>
      </w:r>
      <w:r w:rsidRPr="000167E1">
        <w:rPr>
          <w:rFonts w:ascii="Times New Roman" w:hAnsi="Times New Roman"/>
          <w:sz w:val="28"/>
          <w:szCs w:val="28"/>
        </w:rPr>
        <w:tab/>
        <w:t>Полноту отражения в бухгалтерском учете всех факторов хозяйстве</w:t>
      </w:r>
      <w:r w:rsidRPr="000167E1">
        <w:rPr>
          <w:rFonts w:ascii="Times New Roman" w:hAnsi="Times New Roman"/>
          <w:sz w:val="28"/>
          <w:szCs w:val="28"/>
        </w:rPr>
        <w:t>н</w:t>
      </w:r>
      <w:r w:rsidRPr="000167E1">
        <w:rPr>
          <w:rFonts w:ascii="Times New Roman" w:hAnsi="Times New Roman"/>
          <w:sz w:val="28"/>
          <w:szCs w:val="28"/>
        </w:rPr>
        <w:t>ной дея</w:t>
      </w:r>
      <w:r>
        <w:rPr>
          <w:rFonts w:ascii="Times New Roman" w:hAnsi="Times New Roman"/>
          <w:sz w:val="28"/>
          <w:szCs w:val="28"/>
        </w:rPr>
        <w:t>тельности (требование полноты),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0167E1">
        <w:rPr>
          <w:rFonts w:ascii="Times New Roman" w:hAnsi="Times New Roman"/>
          <w:sz w:val="28"/>
          <w:szCs w:val="28"/>
        </w:rPr>
        <w:tab/>
        <w:t>Своевременное отражение фактов хозяйственной деятельности в бухгалте</w:t>
      </w:r>
      <w:r w:rsidRPr="000167E1">
        <w:rPr>
          <w:rFonts w:ascii="Times New Roman" w:hAnsi="Times New Roman"/>
          <w:sz w:val="28"/>
          <w:szCs w:val="28"/>
        </w:rPr>
        <w:t>р</w:t>
      </w:r>
      <w:r w:rsidRPr="000167E1">
        <w:rPr>
          <w:rFonts w:ascii="Times New Roman" w:hAnsi="Times New Roman"/>
          <w:sz w:val="28"/>
          <w:szCs w:val="28"/>
        </w:rPr>
        <w:t>ском учете в бухгалтерской отчетности (требование своевременн</w:t>
      </w:r>
      <w:r w:rsidRPr="000167E1">
        <w:rPr>
          <w:rFonts w:ascii="Times New Roman" w:hAnsi="Times New Roman"/>
          <w:sz w:val="28"/>
          <w:szCs w:val="28"/>
        </w:rPr>
        <w:t>о</w:t>
      </w:r>
      <w:r w:rsidRPr="000167E1">
        <w:rPr>
          <w:rFonts w:ascii="Times New Roman" w:hAnsi="Times New Roman"/>
          <w:sz w:val="28"/>
          <w:szCs w:val="28"/>
        </w:rPr>
        <w:t>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0167E1">
        <w:rPr>
          <w:rFonts w:ascii="Times New Roman" w:hAnsi="Times New Roman"/>
          <w:sz w:val="28"/>
          <w:szCs w:val="28"/>
        </w:rPr>
        <w:tab/>
        <w:t>Большую готовность признания в бухгалтерском учете расходов и обяз</w:t>
      </w:r>
      <w:r w:rsidRPr="000167E1">
        <w:rPr>
          <w:rFonts w:ascii="Times New Roman" w:hAnsi="Times New Roman"/>
          <w:sz w:val="28"/>
          <w:szCs w:val="28"/>
        </w:rPr>
        <w:t>а</w:t>
      </w:r>
      <w:r w:rsidRPr="000167E1">
        <w:rPr>
          <w:rFonts w:ascii="Times New Roman" w:hAnsi="Times New Roman"/>
          <w:sz w:val="28"/>
          <w:szCs w:val="28"/>
        </w:rPr>
        <w:t>тельств, чем возможных доходов и активов, не допуская создания скрытых резе</w:t>
      </w:r>
      <w:r w:rsidRPr="000167E1">
        <w:rPr>
          <w:rFonts w:ascii="Times New Roman" w:hAnsi="Times New Roman"/>
          <w:sz w:val="28"/>
          <w:szCs w:val="28"/>
        </w:rPr>
        <w:t>р</w:t>
      </w:r>
      <w:r w:rsidRPr="000167E1">
        <w:rPr>
          <w:rFonts w:ascii="Times New Roman" w:hAnsi="Times New Roman"/>
          <w:sz w:val="28"/>
          <w:szCs w:val="28"/>
        </w:rPr>
        <w:t xml:space="preserve">вов ( требование </w:t>
      </w:r>
      <w:r>
        <w:rPr>
          <w:rFonts w:ascii="Times New Roman" w:hAnsi="Times New Roman"/>
          <w:sz w:val="28"/>
          <w:szCs w:val="28"/>
        </w:rPr>
        <w:t>осмотрительности),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0167E1">
        <w:rPr>
          <w:rFonts w:ascii="Times New Roman" w:hAnsi="Times New Roman"/>
          <w:sz w:val="28"/>
          <w:szCs w:val="28"/>
        </w:rPr>
        <w:tab/>
        <w:t>Отражение в бухгалтерском учете факторов хозяйственной деятельности и</w:t>
      </w:r>
      <w:r w:rsidRPr="000167E1">
        <w:rPr>
          <w:rFonts w:ascii="Times New Roman" w:hAnsi="Times New Roman"/>
          <w:sz w:val="28"/>
          <w:szCs w:val="28"/>
        </w:rPr>
        <w:t>с</w:t>
      </w:r>
      <w:r w:rsidRPr="000167E1">
        <w:rPr>
          <w:rFonts w:ascii="Times New Roman" w:hAnsi="Times New Roman"/>
          <w:sz w:val="28"/>
          <w:szCs w:val="28"/>
        </w:rPr>
        <w:t>ходя не только из их правовой формы, сколько из экономического содержания фактов и условий хозяйствования (требование приор</w:t>
      </w:r>
      <w:r>
        <w:rPr>
          <w:rFonts w:ascii="Times New Roman" w:hAnsi="Times New Roman"/>
          <w:sz w:val="28"/>
          <w:szCs w:val="28"/>
        </w:rPr>
        <w:t>итета содержания перед фо</w:t>
      </w:r>
      <w:r>
        <w:rPr>
          <w:rFonts w:ascii="Times New Roman" w:hAnsi="Times New Roman"/>
          <w:sz w:val="28"/>
          <w:szCs w:val="28"/>
        </w:rPr>
        <w:t>р</w:t>
      </w:r>
      <w:r>
        <w:rPr>
          <w:rFonts w:ascii="Times New Roman" w:hAnsi="Times New Roman"/>
          <w:sz w:val="28"/>
          <w:szCs w:val="28"/>
        </w:rPr>
        <w:t>мой),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0167E1">
        <w:rPr>
          <w:rFonts w:ascii="Times New Roman" w:hAnsi="Times New Roman"/>
          <w:sz w:val="28"/>
          <w:szCs w:val="28"/>
        </w:rPr>
        <w:tab/>
        <w:t>Тождество данных аналитического учета оборотам и остаткам по счетам синтетического уч</w:t>
      </w:r>
      <w:r w:rsidRPr="000167E1">
        <w:rPr>
          <w:rFonts w:ascii="Times New Roman" w:hAnsi="Times New Roman"/>
          <w:sz w:val="28"/>
          <w:szCs w:val="28"/>
        </w:rPr>
        <w:t>е</w:t>
      </w:r>
      <w:r w:rsidRPr="000167E1">
        <w:rPr>
          <w:rFonts w:ascii="Times New Roman" w:hAnsi="Times New Roman"/>
          <w:sz w:val="28"/>
          <w:szCs w:val="28"/>
        </w:rPr>
        <w:t>та на последний календарный день каждого месяца (</w:t>
      </w:r>
      <w:r>
        <w:rPr>
          <w:rFonts w:ascii="Times New Roman" w:hAnsi="Times New Roman"/>
          <w:sz w:val="28"/>
          <w:szCs w:val="28"/>
        </w:rPr>
        <w:t>требование непротиворечив</w:t>
      </w:r>
      <w:r>
        <w:rPr>
          <w:rFonts w:ascii="Times New Roman" w:hAnsi="Times New Roman"/>
          <w:sz w:val="28"/>
          <w:szCs w:val="28"/>
        </w:rPr>
        <w:t>о</w:t>
      </w:r>
      <w:r>
        <w:rPr>
          <w:rFonts w:ascii="Times New Roman" w:hAnsi="Times New Roman"/>
          <w:sz w:val="28"/>
          <w:szCs w:val="28"/>
        </w:rPr>
        <w:t>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0167E1">
        <w:rPr>
          <w:rFonts w:ascii="Times New Roman" w:hAnsi="Times New Roman"/>
          <w:sz w:val="28"/>
          <w:szCs w:val="28"/>
        </w:rPr>
        <w:tab/>
        <w:t>Рациональное ведение бухгалтерского учета, исходя из условий х</w:t>
      </w:r>
      <w:r w:rsidRPr="000167E1">
        <w:rPr>
          <w:rFonts w:ascii="Times New Roman" w:hAnsi="Times New Roman"/>
          <w:sz w:val="28"/>
          <w:szCs w:val="28"/>
        </w:rPr>
        <w:t>о</w:t>
      </w:r>
      <w:r w:rsidRPr="000167E1">
        <w:rPr>
          <w:rFonts w:ascii="Times New Roman" w:hAnsi="Times New Roman"/>
          <w:sz w:val="28"/>
          <w:szCs w:val="28"/>
        </w:rPr>
        <w:t>зяйственной деятельности и величины (требование рациональности).</w:t>
      </w:r>
    </w:p>
    <w:p w:rsidR="00D62A39" w:rsidRPr="000167E1" w:rsidRDefault="00D62A39" w:rsidP="006352B4">
      <w:pPr>
        <w:spacing w:line="360" w:lineRule="auto"/>
        <w:jc w:val="both"/>
        <w:rPr>
          <w:rFonts w:ascii="Times New Roman" w:hAnsi="Times New Roman"/>
          <w:sz w:val="28"/>
          <w:szCs w:val="28"/>
        </w:rPr>
      </w:pPr>
      <w:r w:rsidRPr="000167E1">
        <w:rPr>
          <w:rFonts w:ascii="Times New Roman" w:hAnsi="Times New Roman"/>
          <w:sz w:val="28"/>
          <w:szCs w:val="28"/>
        </w:rPr>
        <w:t>Объектами бухгалтерского учета Общества является:</w:t>
      </w:r>
    </w:p>
    <w:p w:rsidR="00D62A39" w:rsidRPr="000167E1" w:rsidRDefault="00D62A39" w:rsidP="006352B4">
      <w:pPr>
        <w:spacing w:line="360" w:lineRule="auto"/>
        <w:jc w:val="both"/>
        <w:rPr>
          <w:rFonts w:ascii="Times New Roman" w:hAnsi="Times New Roman"/>
          <w:sz w:val="28"/>
          <w:szCs w:val="28"/>
        </w:rPr>
      </w:pPr>
      <w:r w:rsidRPr="000167E1">
        <w:rPr>
          <w:rFonts w:ascii="Times New Roman" w:hAnsi="Times New Roman"/>
          <w:sz w:val="28"/>
          <w:szCs w:val="28"/>
        </w:rPr>
        <w:lastRenderedPageBreak/>
        <w:t>1.</w:t>
      </w:r>
      <w:r w:rsidRPr="000167E1">
        <w:rPr>
          <w:rFonts w:ascii="Times New Roman" w:hAnsi="Times New Roman"/>
          <w:sz w:val="28"/>
          <w:szCs w:val="28"/>
        </w:rPr>
        <w:tab/>
        <w:t>Факты хозяйственной жизни – сделка, событие, операция, которые оказыв</w:t>
      </w:r>
      <w:r w:rsidRPr="000167E1">
        <w:rPr>
          <w:rFonts w:ascii="Times New Roman" w:hAnsi="Times New Roman"/>
          <w:sz w:val="28"/>
          <w:szCs w:val="28"/>
        </w:rPr>
        <w:t>а</w:t>
      </w:r>
      <w:r w:rsidRPr="000167E1">
        <w:rPr>
          <w:rFonts w:ascii="Times New Roman" w:hAnsi="Times New Roman"/>
          <w:sz w:val="28"/>
          <w:szCs w:val="28"/>
        </w:rPr>
        <w:t>ют или способны оказать влияние на финансовое положение Общества, финан</w:t>
      </w:r>
      <w:r>
        <w:rPr>
          <w:rFonts w:ascii="Times New Roman" w:hAnsi="Times New Roman"/>
          <w:sz w:val="28"/>
          <w:szCs w:val="28"/>
        </w:rPr>
        <w:t>с</w:t>
      </w:r>
      <w:r>
        <w:rPr>
          <w:rFonts w:ascii="Times New Roman" w:hAnsi="Times New Roman"/>
          <w:sz w:val="28"/>
          <w:szCs w:val="28"/>
        </w:rPr>
        <w:t>о</w:t>
      </w:r>
      <w:r>
        <w:rPr>
          <w:rFonts w:ascii="Times New Roman" w:hAnsi="Times New Roman"/>
          <w:sz w:val="28"/>
          <w:szCs w:val="28"/>
        </w:rPr>
        <w:t xml:space="preserve">вый результат его деятельность </w:t>
      </w:r>
      <w:r w:rsidRPr="000167E1">
        <w:rPr>
          <w:rFonts w:ascii="Times New Roman" w:hAnsi="Times New Roman"/>
          <w:sz w:val="28"/>
          <w:szCs w:val="28"/>
        </w:rPr>
        <w:t>и движение денежных средств;</w:t>
      </w:r>
    </w:p>
    <w:p w:rsidR="00D62A39" w:rsidRPr="000167E1" w:rsidRDefault="00D62A39" w:rsidP="006352B4">
      <w:pPr>
        <w:spacing w:line="360" w:lineRule="auto"/>
        <w:jc w:val="both"/>
        <w:rPr>
          <w:rFonts w:ascii="Times New Roman" w:hAnsi="Times New Roman"/>
          <w:sz w:val="28"/>
          <w:szCs w:val="28"/>
        </w:rPr>
      </w:pPr>
      <w:r w:rsidRPr="000167E1">
        <w:rPr>
          <w:rFonts w:ascii="Times New Roman" w:hAnsi="Times New Roman"/>
          <w:sz w:val="28"/>
          <w:szCs w:val="28"/>
        </w:rPr>
        <w:t>2.</w:t>
      </w:r>
      <w:r w:rsidRPr="000167E1">
        <w:rPr>
          <w:rFonts w:ascii="Times New Roman" w:hAnsi="Times New Roman"/>
          <w:sz w:val="28"/>
          <w:szCs w:val="28"/>
        </w:rPr>
        <w:tab/>
        <w:t>Активы;</w:t>
      </w:r>
    </w:p>
    <w:p w:rsidR="00D62A39" w:rsidRPr="000167E1" w:rsidRDefault="00D62A39" w:rsidP="006352B4">
      <w:pPr>
        <w:spacing w:line="360" w:lineRule="auto"/>
        <w:jc w:val="both"/>
        <w:rPr>
          <w:rFonts w:ascii="Times New Roman" w:hAnsi="Times New Roman"/>
          <w:sz w:val="28"/>
          <w:szCs w:val="28"/>
        </w:rPr>
      </w:pPr>
      <w:r w:rsidRPr="000167E1">
        <w:rPr>
          <w:rFonts w:ascii="Times New Roman" w:hAnsi="Times New Roman"/>
          <w:sz w:val="28"/>
          <w:szCs w:val="28"/>
        </w:rPr>
        <w:t>3.</w:t>
      </w:r>
      <w:r w:rsidRPr="000167E1">
        <w:rPr>
          <w:rFonts w:ascii="Times New Roman" w:hAnsi="Times New Roman"/>
          <w:sz w:val="28"/>
          <w:szCs w:val="28"/>
        </w:rPr>
        <w:tab/>
        <w:t>Обязательства;</w:t>
      </w:r>
    </w:p>
    <w:p w:rsidR="00D62A39" w:rsidRPr="000167E1" w:rsidRDefault="00D62A39" w:rsidP="006352B4">
      <w:pPr>
        <w:spacing w:line="360" w:lineRule="auto"/>
        <w:jc w:val="both"/>
        <w:rPr>
          <w:rFonts w:ascii="Times New Roman" w:hAnsi="Times New Roman"/>
          <w:sz w:val="28"/>
          <w:szCs w:val="28"/>
        </w:rPr>
      </w:pPr>
      <w:r w:rsidRPr="000167E1">
        <w:rPr>
          <w:rFonts w:ascii="Times New Roman" w:hAnsi="Times New Roman"/>
          <w:sz w:val="28"/>
          <w:szCs w:val="28"/>
        </w:rPr>
        <w:t>4.</w:t>
      </w:r>
      <w:r w:rsidRPr="000167E1">
        <w:rPr>
          <w:rFonts w:ascii="Times New Roman" w:hAnsi="Times New Roman"/>
          <w:sz w:val="28"/>
          <w:szCs w:val="28"/>
        </w:rPr>
        <w:tab/>
        <w:t xml:space="preserve">Источники финансирования </w:t>
      </w:r>
    </w:p>
    <w:p w:rsidR="00D62A39" w:rsidRPr="008B1B13" w:rsidRDefault="00D62A39" w:rsidP="00136296">
      <w:pPr>
        <w:spacing w:after="0" w:line="360" w:lineRule="auto"/>
        <w:ind w:firstLine="708"/>
        <w:jc w:val="both"/>
        <w:rPr>
          <w:rFonts w:ascii="Times New Roman" w:hAnsi="Times New Roman"/>
          <w:sz w:val="28"/>
          <w:szCs w:val="28"/>
        </w:rPr>
      </w:pPr>
      <w:r w:rsidRPr="008B1B13">
        <w:rPr>
          <w:rFonts w:ascii="Times New Roman" w:hAnsi="Times New Roman"/>
          <w:sz w:val="28"/>
          <w:szCs w:val="28"/>
        </w:rPr>
        <w:t>Бухгалтерия ООО «Елово» по штатному расписанию состоит из главного бухгалтера, бухгалтера расчетной группы, бухгалтера по животноводству, бухга</w:t>
      </w:r>
      <w:r w:rsidRPr="008B1B13">
        <w:rPr>
          <w:rFonts w:ascii="Times New Roman" w:hAnsi="Times New Roman"/>
          <w:sz w:val="28"/>
          <w:szCs w:val="28"/>
        </w:rPr>
        <w:t>л</w:t>
      </w:r>
      <w:r w:rsidRPr="008B1B13">
        <w:rPr>
          <w:rFonts w:ascii="Times New Roman" w:hAnsi="Times New Roman"/>
          <w:sz w:val="28"/>
          <w:szCs w:val="28"/>
        </w:rPr>
        <w:t>тера по автопарку, кассира. Исполнение обязанностей бухгалтера матер</w:t>
      </w:r>
      <w:r w:rsidRPr="008B1B13">
        <w:rPr>
          <w:rFonts w:ascii="Times New Roman" w:hAnsi="Times New Roman"/>
          <w:sz w:val="28"/>
          <w:szCs w:val="28"/>
        </w:rPr>
        <w:t>и</w:t>
      </w:r>
      <w:r w:rsidRPr="008B1B13">
        <w:rPr>
          <w:rFonts w:ascii="Times New Roman" w:hAnsi="Times New Roman"/>
          <w:sz w:val="28"/>
          <w:szCs w:val="28"/>
        </w:rPr>
        <w:t>альной группы и обязанности специалиста отдела кадров возложено на бухгалтера по ж</w:t>
      </w:r>
      <w:r w:rsidRPr="008B1B13">
        <w:rPr>
          <w:rFonts w:ascii="Times New Roman" w:hAnsi="Times New Roman"/>
          <w:sz w:val="28"/>
          <w:szCs w:val="28"/>
        </w:rPr>
        <w:t>и</w:t>
      </w:r>
      <w:r w:rsidRPr="008B1B13">
        <w:rPr>
          <w:rFonts w:ascii="Times New Roman" w:hAnsi="Times New Roman"/>
          <w:sz w:val="28"/>
          <w:szCs w:val="28"/>
        </w:rPr>
        <w:t>вотноводству. Так же обязанности архивариуса ведет бухгалтер по животноводс</w:t>
      </w:r>
      <w:r w:rsidRPr="008B1B13">
        <w:rPr>
          <w:rFonts w:ascii="Times New Roman" w:hAnsi="Times New Roman"/>
          <w:sz w:val="28"/>
          <w:szCs w:val="28"/>
        </w:rPr>
        <w:t>т</w:t>
      </w:r>
      <w:r w:rsidRPr="008B1B13">
        <w:rPr>
          <w:rFonts w:ascii="Times New Roman" w:hAnsi="Times New Roman"/>
          <w:sz w:val="28"/>
          <w:szCs w:val="28"/>
        </w:rPr>
        <w:t>ву. А главный бухгалтер ведет всё остальное, т.е. начисляет за</w:t>
      </w:r>
      <w:r w:rsidRPr="008B1B13">
        <w:rPr>
          <w:rFonts w:ascii="Times New Roman" w:hAnsi="Times New Roman"/>
          <w:sz w:val="28"/>
          <w:szCs w:val="28"/>
        </w:rPr>
        <w:t>р</w:t>
      </w:r>
      <w:r w:rsidRPr="008B1B13">
        <w:rPr>
          <w:rFonts w:ascii="Times New Roman" w:hAnsi="Times New Roman"/>
          <w:sz w:val="28"/>
          <w:szCs w:val="28"/>
        </w:rPr>
        <w:t>плату и выдает её, ведет Машино - тракторный парк, основные средства. Главный бухгалтер устана</w:t>
      </w:r>
      <w:r w:rsidRPr="008B1B13">
        <w:rPr>
          <w:rFonts w:ascii="Times New Roman" w:hAnsi="Times New Roman"/>
          <w:sz w:val="28"/>
          <w:szCs w:val="28"/>
        </w:rPr>
        <w:t>в</w:t>
      </w:r>
      <w:r w:rsidRPr="008B1B13">
        <w:rPr>
          <w:rFonts w:ascii="Times New Roman" w:hAnsi="Times New Roman"/>
          <w:sz w:val="28"/>
          <w:szCs w:val="28"/>
        </w:rPr>
        <w:t>ливает служебные обязанности для подчиненных ему работников.</w:t>
      </w:r>
    </w:p>
    <w:p w:rsidR="00D62A39" w:rsidRPr="008B1B13" w:rsidRDefault="00D62A39" w:rsidP="00136296">
      <w:pPr>
        <w:spacing w:after="0" w:line="360" w:lineRule="auto"/>
        <w:ind w:firstLine="708"/>
        <w:jc w:val="both"/>
        <w:rPr>
          <w:rFonts w:ascii="Times New Roman" w:hAnsi="Times New Roman"/>
          <w:sz w:val="28"/>
          <w:szCs w:val="28"/>
        </w:rPr>
      </w:pPr>
      <w:r w:rsidRPr="008B1B13">
        <w:rPr>
          <w:rFonts w:ascii="Times New Roman" w:hAnsi="Times New Roman"/>
          <w:sz w:val="28"/>
          <w:szCs w:val="28"/>
        </w:rPr>
        <w:t>Бухгалтер по автопарку и мат. группы ведет учет на счетах 01, 02, 08, 10, 20/1, 23, 25, 26, 29, 43, 60. Бухгалтер по животноводству ведет учет на счетах 01, 08, 11, 20/2, 62, 73, 90, 94. Бухгалтер расчетной группы осуществляет учет расч</w:t>
      </w:r>
      <w:r w:rsidRPr="008B1B13">
        <w:rPr>
          <w:rFonts w:ascii="Times New Roman" w:hAnsi="Times New Roman"/>
          <w:sz w:val="28"/>
          <w:szCs w:val="28"/>
        </w:rPr>
        <w:t>е</w:t>
      </w:r>
      <w:r w:rsidRPr="008B1B13">
        <w:rPr>
          <w:rFonts w:ascii="Times New Roman" w:hAnsi="Times New Roman"/>
          <w:sz w:val="28"/>
          <w:szCs w:val="28"/>
        </w:rPr>
        <w:t>тов с персоналом по оплате труда, учет расчетов с внебюджетными фондами. В</w:t>
      </w:r>
      <w:r w:rsidRPr="008B1B13">
        <w:rPr>
          <w:rFonts w:ascii="Times New Roman" w:hAnsi="Times New Roman"/>
          <w:sz w:val="28"/>
          <w:szCs w:val="28"/>
        </w:rPr>
        <w:t>е</w:t>
      </w:r>
      <w:r w:rsidRPr="008B1B13">
        <w:rPr>
          <w:rFonts w:ascii="Times New Roman" w:hAnsi="Times New Roman"/>
          <w:sz w:val="28"/>
          <w:szCs w:val="28"/>
        </w:rPr>
        <w:t>дет счета 70, 73, 76, 68, 69. В обязанности кассира входит получение и выдача д</w:t>
      </w:r>
      <w:r w:rsidRPr="008B1B13">
        <w:rPr>
          <w:rFonts w:ascii="Times New Roman" w:hAnsi="Times New Roman"/>
          <w:sz w:val="28"/>
          <w:szCs w:val="28"/>
        </w:rPr>
        <w:t>е</w:t>
      </w:r>
      <w:r w:rsidRPr="008B1B13">
        <w:rPr>
          <w:rFonts w:ascii="Times New Roman" w:hAnsi="Times New Roman"/>
          <w:sz w:val="28"/>
          <w:szCs w:val="28"/>
        </w:rPr>
        <w:t>нег из кассы, обеспечение сохранности денежных средств, составл</w:t>
      </w:r>
      <w:r w:rsidRPr="008B1B13">
        <w:rPr>
          <w:rFonts w:ascii="Times New Roman" w:hAnsi="Times New Roman"/>
          <w:sz w:val="28"/>
          <w:szCs w:val="28"/>
        </w:rPr>
        <w:t>е</w:t>
      </w:r>
      <w:r w:rsidRPr="008B1B13">
        <w:rPr>
          <w:rFonts w:ascii="Times New Roman" w:hAnsi="Times New Roman"/>
          <w:sz w:val="28"/>
          <w:szCs w:val="28"/>
        </w:rPr>
        <w:t>ние кассовых отчетов, получение выписок из банка, оформление платежных поручений.</w:t>
      </w:r>
    </w:p>
    <w:p w:rsidR="00D62A39" w:rsidRPr="008B1B13" w:rsidRDefault="00D62A39" w:rsidP="00136296">
      <w:pPr>
        <w:spacing w:after="0" w:line="360" w:lineRule="auto"/>
        <w:ind w:firstLine="708"/>
        <w:jc w:val="both"/>
        <w:rPr>
          <w:rFonts w:ascii="Times New Roman" w:hAnsi="Times New Roman"/>
          <w:sz w:val="28"/>
          <w:szCs w:val="28"/>
        </w:rPr>
      </w:pPr>
      <w:r w:rsidRPr="008B1B13">
        <w:rPr>
          <w:rFonts w:ascii="Times New Roman" w:hAnsi="Times New Roman"/>
          <w:sz w:val="28"/>
          <w:szCs w:val="28"/>
        </w:rPr>
        <w:t>В рабочий план счетов ООО «Елово», согласно Главной книги, входят сл</w:t>
      </w:r>
      <w:r w:rsidRPr="008B1B13">
        <w:rPr>
          <w:rFonts w:ascii="Times New Roman" w:hAnsi="Times New Roman"/>
          <w:sz w:val="28"/>
          <w:szCs w:val="28"/>
        </w:rPr>
        <w:t>е</w:t>
      </w:r>
      <w:r w:rsidRPr="008B1B13">
        <w:rPr>
          <w:rFonts w:ascii="Times New Roman" w:hAnsi="Times New Roman"/>
          <w:sz w:val="28"/>
          <w:szCs w:val="28"/>
        </w:rPr>
        <w:t>дующие счета: 01, 02, 03, 04, 08, 10, 11, 19, 20, 23, 25, 26, 29, 41, 43, 44, 45, 50, 51, 55, 58, 60, 62, 66, 67, 68, 69, 70, 71, 73, 75, 76, 79, 80, 81, 82, 83, 84, 86, 90, 91, 94, 96, 97, 98, 99.</w:t>
      </w:r>
    </w:p>
    <w:p w:rsidR="00D62A39" w:rsidRPr="008B1B13" w:rsidRDefault="00D62A39" w:rsidP="00136296">
      <w:pPr>
        <w:spacing w:after="0" w:line="360" w:lineRule="auto"/>
        <w:ind w:firstLine="708"/>
        <w:jc w:val="both"/>
        <w:rPr>
          <w:rFonts w:ascii="Times New Roman" w:hAnsi="Times New Roman"/>
          <w:sz w:val="28"/>
          <w:szCs w:val="28"/>
        </w:rPr>
      </w:pPr>
      <w:r w:rsidRPr="008B1B13">
        <w:rPr>
          <w:rFonts w:ascii="Times New Roman" w:hAnsi="Times New Roman"/>
          <w:sz w:val="28"/>
          <w:szCs w:val="28"/>
        </w:rPr>
        <w:t>В организации применяется журнально-ордерная форма учета. Регистрами бухгалтерской отчетности являются журналы-ордера, оборотные ведомости, нак</w:t>
      </w:r>
      <w:r w:rsidRPr="008B1B13">
        <w:rPr>
          <w:rFonts w:ascii="Times New Roman" w:hAnsi="Times New Roman"/>
          <w:sz w:val="28"/>
          <w:szCs w:val="28"/>
        </w:rPr>
        <w:t>о</w:t>
      </w:r>
      <w:r w:rsidRPr="008B1B13">
        <w:rPr>
          <w:rFonts w:ascii="Times New Roman" w:hAnsi="Times New Roman"/>
          <w:sz w:val="28"/>
          <w:szCs w:val="28"/>
        </w:rPr>
        <w:t>пительные ведомости, листы-расшифровки, производственные отчеты. Ежемеся</w:t>
      </w:r>
      <w:r w:rsidRPr="008B1B13">
        <w:rPr>
          <w:rFonts w:ascii="Times New Roman" w:hAnsi="Times New Roman"/>
          <w:sz w:val="28"/>
          <w:szCs w:val="28"/>
        </w:rPr>
        <w:t>ч</w:t>
      </w:r>
      <w:r w:rsidRPr="008B1B13">
        <w:rPr>
          <w:rFonts w:ascii="Times New Roman" w:hAnsi="Times New Roman"/>
          <w:sz w:val="28"/>
          <w:szCs w:val="28"/>
        </w:rPr>
        <w:lastRenderedPageBreak/>
        <w:t>но в ООО «Елово» открываются следующие журналы-ордера: №1, 2, 6, 7, 8, 10, 11, 13 и т.д. В конце месяца кредитовый оборот и суммы по дебету счетов, корре</w:t>
      </w:r>
      <w:r w:rsidRPr="008B1B13">
        <w:rPr>
          <w:rFonts w:ascii="Times New Roman" w:hAnsi="Times New Roman"/>
          <w:sz w:val="28"/>
          <w:szCs w:val="28"/>
        </w:rPr>
        <w:t>с</w:t>
      </w:r>
      <w:r w:rsidRPr="008B1B13">
        <w:rPr>
          <w:rFonts w:ascii="Times New Roman" w:hAnsi="Times New Roman"/>
          <w:sz w:val="28"/>
          <w:szCs w:val="28"/>
        </w:rPr>
        <w:t>пондирующих с кредитом счета каждого журнала-ордера, пер</w:t>
      </w:r>
      <w:r w:rsidRPr="008B1B13">
        <w:rPr>
          <w:rFonts w:ascii="Times New Roman" w:hAnsi="Times New Roman"/>
          <w:sz w:val="28"/>
          <w:szCs w:val="28"/>
        </w:rPr>
        <w:t>е</w:t>
      </w:r>
      <w:r w:rsidRPr="008B1B13">
        <w:rPr>
          <w:rFonts w:ascii="Times New Roman" w:hAnsi="Times New Roman"/>
          <w:sz w:val="28"/>
          <w:szCs w:val="28"/>
        </w:rPr>
        <w:t>носятся в Главную книгу, открываемую на год.</w:t>
      </w:r>
    </w:p>
    <w:p w:rsidR="00D62A39" w:rsidRPr="00085961" w:rsidRDefault="00D62A39" w:rsidP="00085961">
      <w:pPr>
        <w:spacing w:after="0" w:line="360" w:lineRule="auto"/>
        <w:ind w:firstLine="708"/>
        <w:jc w:val="both"/>
        <w:rPr>
          <w:rFonts w:ascii="Times New Roman" w:hAnsi="Times New Roman"/>
          <w:sz w:val="28"/>
          <w:szCs w:val="28"/>
        </w:rPr>
      </w:pPr>
      <w:r w:rsidRPr="008B1B13">
        <w:rPr>
          <w:rFonts w:ascii="Times New Roman" w:hAnsi="Times New Roman"/>
          <w:sz w:val="28"/>
          <w:szCs w:val="28"/>
        </w:rPr>
        <w:t>Форма ведения бухгалтерского учета в хозяйстве - централизованная. Учет ведется в центральной бухгалтерии.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85961">
        <w:rPr>
          <w:rFonts w:ascii="Times New Roman" w:hAnsi="Times New Roman"/>
          <w:sz w:val="28"/>
          <w:szCs w:val="28"/>
        </w:rPr>
        <w:t>Вну</w:t>
      </w:r>
      <w:r w:rsidRPr="00085961">
        <w:rPr>
          <w:rFonts w:ascii="Times New Roman" w:hAnsi="Times New Roman"/>
          <w:sz w:val="28"/>
          <w:szCs w:val="28"/>
        </w:rPr>
        <w:t>т</w:t>
      </w:r>
      <w:r w:rsidRPr="00085961">
        <w:rPr>
          <w:rFonts w:ascii="Times New Roman" w:hAnsi="Times New Roman"/>
          <w:sz w:val="28"/>
          <w:szCs w:val="28"/>
        </w:rPr>
        <w:t>ренний контроль – это совокупность организационных мер, методик и процедур, используемых руководством в качестве средств для упорядоченного и эффекти</w:t>
      </w:r>
      <w:r w:rsidRPr="00085961">
        <w:rPr>
          <w:rFonts w:ascii="Times New Roman" w:hAnsi="Times New Roman"/>
          <w:sz w:val="28"/>
          <w:szCs w:val="28"/>
        </w:rPr>
        <w:t>в</w:t>
      </w:r>
      <w:r w:rsidRPr="00085961">
        <w:rPr>
          <w:rFonts w:ascii="Times New Roman" w:hAnsi="Times New Roman"/>
          <w:sz w:val="28"/>
          <w:szCs w:val="28"/>
        </w:rPr>
        <w:t>ного ведения финансово-хозяйственной деятельности организации. Таким обр</w:t>
      </w:r>
      <w:r w:rsidRPr="00085961">
        <w:rPr>
          <w:rFonts w:ascii="Times New Roman" w:hAnsi="Times New Roman"/>
          <w:sz w:val="28"/>
          <w:szCs w:val="28"/>
        </w:rPr>
        <w:t>а</w:t>
      </w:r>
      <w:r w:rsidRPr="00085961">
        <w:rPr>
          <w:rFonts w:ascii="Times New Roman" w:hAnsi="Times New Roman"/>
          <w:sz w:val="28"/>
          <w:szCs w:val="28"/>
        </w:rPr>
        <w:t>зом, внутренний контроль организуется на основании собственных интересов, контроля на соблюдение установленного порядка функци</w:t>
      </w:r>
      <w:r w:rsidRPr="00085961">
        <w:rPr>
          <w:rFonts w:ascii="Times New Roman" w:hAnsi="Times New Roman"/>
          <w:sz w:val="28"/>
          <w:szCs w:val="28"/>
        </w:rPr>
        <w:t>о</w:t>
      </w:r>
      <w:r w:rsidRPr="00085961">
        <w:rPr>
          <w:rFonts w:ascii="Times New Roman" w:hAnsi="Times New Roman"/>
          <w:sz w:val="28"/>
          <w:szCs w:val="28"/>
        </w:rPr>
        <w:t>нирования и ведения бухгалтерского учета.</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Для целей внутреннего контроля утверждены:</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 перечень лиц, имеющих право подписи первичных документов;</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 порядок проведения инвентаризации;</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-постоянно действующая комиссия по оценке и списанию с баланса объе</w:t>
      </w:r>
      <w:r w:rsidRPr="00085961">
        <w:rPr>
          <w:rFonts w:ascii="Times New Roman" w:hAnsi="Times New Roman"/>
          <w:sz w:val="28"/>
          <w:szCs w:val="28"/>
        </w:rPr>
        <w:t>к</w:t>
      </w:r>
      <w:r w:rsidRPr="00085961">
        <w:rPr>
          <w:rFonts w:ascii="Times New Roman" w:hAnsi="Times New Roman"/>
          <w:sz w:val="28"/>
          <w:szCs w:val="28"/>
        </w:rPr>
        <w:t>тов основных средств и нематериальных активов;</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-должностные инструкции работников бухгалтерии (разрабатываются гла</w:t>
      </w:r>
      <w:r w:rsidRPr="00085961">
        <w:rPr>
          <w:rFonts w:ascii="Times New Roman" w:hAnsi="Times New Roman"/>
          <w:sz w:val="28"/>
          <w:szCs w:val="28"/>
        </w:rPr>
        <w:t>в</w:t>
      </w:r>
      <w:r w:rsidRPr="00085961">
        <w:rPr>
          <w:rFonts w:ascii="Times New Roman" w:hAnsi="Times New Roman"/>
          <w:sz w:val="28"/>
          <w:szCs w:val="28"/>
        </w:rPr>
        <w:t>ным бухгалтером);</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 список подотчетных лиц организации;</w:t>
      </w:r>
    </w:p>
    <w:p w:rsidR="00D62A39" w:rsidRPr="00085961"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 рабочий план счетов, разработанный на основе типового плана счетов.</w:t>
      </w:r>
    </w:p>
    <w:p w:rsidR="00D62A39" w:rsidRDefault="00D62A39" w:rsidP="00085961">
      <w:pPr>
        <w:spacing w:after="0" w:line="360" w:lineRule="auto"/>
        <w:ind w:firstLine="708"/>
        <w:jc w:val="both"/>
        <w:rPr>
          <w:rFonts w:ascii="Times New Roman" w:hAnsi="Times New Roman"/>
          <w:sz w:val="28"/>
          <w:szCs w:val="28"/>
        </w:rPr>
      </w:pPr>
      <w:r w:rsidRPr="00085961">
        <w:rPr>
          <w:rFonts w:ascii="Times New Roman" w:hAnsi="Times New Roman"/>
          <w:sz w:val="28"/>
          <w:szCs w:val="28"/>
        </w:rPr>
        <w:t>Для того чтобы оценить внутренний контроль в СХПК-колхоз «Луч», пре</w:t>
      </w:r>
      <w:r w:rsidRPr="00085961">
        <w:rPr>
          <w:rFonts w:ascii="Times New Roman" w:hAnsi="Times New Roman"/>
          <w:sz w:val="28"/>
          <w:szCs w:val="28"/>
        </w:rPr>
        <w:t>д</w:t>
      </w:r>
      <w:r w:rsidRPr="00085961">
        <w:rPr>
          <w:rFonts w:ascii="Times New Roman" w:hAnsi="Times New Roman"/>
          <w:sz w:val="28"/>
          <w:szCs w:val="28"/>
        </w:rPr>
        <w:t>ставим т</w:t>
      </w:r>
      <w:r>
        <w:rPr>
          <w:rFonts w:ascii="Times New Roman" w:hAnsi="Times New Roman"/>
          <w:sz w:val="28"/>
          <w:szCs w:val="28"/>
        </w:rPr>
        <w:t>аблицу 2.5.</w:t>
      </w:r>
    </w:p>
    <w:p w:rsidR="00D62A39" w:rsidRPr="00085961" w:rsidRDefault="00D62A39" w:rsidP="00085961">
      <w:pPr>
        <w:spacing w:after="0" w:line="360" w:lineRule="auto"/>
        <w:rPr>
          <w:rFonts w:ascii="Times New Roman" w:hAnsi="Times New Roman"/>
          <w:b/>
          <w:sz w:val="24"/>
          <w:szCs w:val="24"/>
        </w:rPr>
      </w:pPr>
      <w:r>
        <w:rPr>
          <w:rFonts w:ascii="Times New Roman" w:hAnsi="Times New Roman"/>
          <w:b/>
          <w:sz w:val="24"/>
          <w:szCs w:val="24"/>
        </w:rPr>
        <w:t>Таблица 2.5</w:t>
      </w:r>
      <w:r w:rsidRPr="00085961">
        <w:rPr>
          <w:rFonts w:ascii="Times New Roman" w:hAnsi="Times New Roman"/>
          <w:b/>
          <w:sz w:val="24"/>
          <w:szCs w:val="24"/>
        </w:rPr>
        <w:t xml:space="preserve"> - Документ, содержащий информацию о полученных устных разъяснениях о состоянии внутренн</w:t>
      </w:r>
      <w:r>
        <w:rPr>
          <w:rFonts w:ascii="Times New Roman" w:hAnsi="Times New Roman"/>
          <w:b/>
          <w:sz w:val="24"/>
          <w:szCs w:val="24"/>
        </w:rPr>
        <w:t>его контроля в ООО «Елово»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1276"/>
      </w:tblGrid>
      <w:tr w:rsidR="00D62A39" w:rsidRPr="00085961" w:rsidTr="006517E5">
        <w:tc>
          <w:tcPr>
            <w:tcW w:w="7763"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Вопрос</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Ответ</w:t>
            </w:r>
          </w:p>
        </w:tc>
      </w:tr>
      <w:tr w:rsidR="00D62A39" w:rsidRPr="00085961" w:rsidTr="006517E5">
        <w:tc>
          <w:tcPr>
            <w:tcW w:w="7763"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1</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2</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sidRPr="00085961">
              <w:rPr>
                <w:rFonts w:ascii="Times New Roman" w:hAnsi="Times New Roman"/>
                <w:sz w:val="24"/>
                <w:szCs w:val="24"/>
                <w:lang w:eastAsia="ru-RU"/>
              </w:rPr>
              <w:t>1. Существуют ли организационный план и список сотрудников отделов</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Да</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sidRPr="00085961">
              <w:rPr>
                <w:rFonts w:ascii="Times New Roman" w:hAnsi="Times New Roman"/>
                <w:sz w:val="24"/>
                <w:szCs w:val="24"/>
                <w:lang w:eastAsia="ru-RU"/>
              </w:rPr>
              <w:t>2.Имеется ли описание и четкое разделение функций каждого сотрудн</w:t>
            </w:r>
            <w:r w:rsidRPr="00085961">
              <w:rPr>
                <w:rFonts w:ascii="Times New Roman" w:hAnsi="Times New Roman"/>
                <w:sz w:val="24"/>
                <w:szCs w:val="24"/>
                <w:lang w:eastAsia="ru-RU"/>
              </w:rPr>
              <w:t>и</w:t>
            </w:r>
            <w:r w:rsidRPr="00085961">
              <w:rPr>
                <w:rFonts w:ascii="Times New Roman" w:hAnsi="Times New Roman"/>
                <w:sz w:val="24"/>
                <w:szCs w:val="24"/>
                <w:lang w:eastAsia="ru-RU"/>
              </w:rPr>
              <w:t>ка в форме инструкции и указаний</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Да</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sidRPr="00085961">
              <w:rPr>
                <w:rFonts w:ascii="Times New Roman" w:hAnsi="Times New Roman"/>
                <w:sz w:val="24"/>
                <w:szCs w:val="24"/>
                <w:lang w:eastAsia="ru-RU"/>
              </w:rPr>
              <w:t>3. Написаны ли инструкции доступным, понятным языком</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Да</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sidRPr="00085961">
              <w:rPr>
                <w:rFonts w:ascii="Times New Roman" w:hAnsi="Times New Roman"/>
                <w:sz w:val="24"/>
                <w:szCs w:val="24"/>
                <w:lang w:eastAsia="ru-RU"/>
              </w:rPr>
              <w:t>4. Существует ли в организации отдел внутреннего контроля</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Нет</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sidRPr="00085961">
              <w:rPr>
                <w:rFonts w:ascii="Times New Roman" w:hAnsi="Times New Roman"/>
                <w:sz w:val="24"/>
                <w:szCs w:val="24"/>
                <w:lang w:eastAsia="ru-RU"/>
              </w:rPr>
              <w:t>5. Разработан ли план проведения специальных внутренних проверок</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Нет</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6</w:t>
            </w:r>
            <w:r w:rsidRPr="00085961">
              <w:rPr>
                <w:rFonts w:ascii="Times New Roman" w:hAnsi="Times New Roman"/>
                <w:sz w:val="24"/>
                <w:szCs w:val="24"/>
                <w:lang w:eastAsia="ru-RU"/>
              </w:rPr>
              <w:t>. Используются ли в бухгалтерском учете компьютерные программы</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Да</w:t>
            </w:r>
          </w:p>
        </w:tc>
      </w:tr>
      <w:tr w:rsidR="00D62A39" w:rsidRPr="00085961" w:rsidTr="006517E5">
        <w:tc>
          <w:tcPr>
            <w:tcW w:w="7763" w:type="dxa"/>
          </w:tcPr>
          <w:p w:rsidR="00D62A39" w:rsidRPr="00085961" w:rsidRDefault="00D62A39" w:rsidP="000859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7</w:t>
            </w:r>
            <w:r w:rsidRPr="00085961">
              <w:rPr>
                <w:rFonts w:ascii="Times New Roman" w:hAnsi="Times New Roman"/>
                <w:sz w:val="24"/>
                <w:szCs w:val="24"/>
                <w:lang w:eastAsia="ru-RU"/>
              </w:rPr>
              <w:t>.Исправление ошибочных проводок производится допустимым спос</w:t>
            </w:r>
            <w:r w:rsidRPr="00085961">
              <w:rPr>
                <w:rFonts w:ascii="Times New Roman" w:hAnsi="Times New Roman"/>
                <w:sz w:val="24"/>
                <w:szCs w:val="24"/>
                <w:lang w:eastAsia="ru-RU"/>
              </w:rPr>
              <w:t>о</w:t>
            </w:r>
            <w:r w:rsidRPr="00085961">
              <w:rPr>
                <w:rFonts w:ascii="Times New Roman" w:hAnsi="Times New Roman"/>
                <w:sz w:val="24"/>
                <w:szCs w:val="24"/>
                <w:lang w:eastAsia="ru-RU"/>
              </w:rPr>
              <w:t>бом</w:t>
            </w:r>
          </w:p>
        </w:tc>
        <w:tc>
          <w:tcPr>
            <w:tcW w:w="1276" w:type="dxa"/>
          </w:tcPr>
          <w:p w:rsidR="00D62A39" w:rsidRPr="00085961" w:rsidRDefault="00D62A39" w:rsidP="00085961">
            <w:pPr>
              <w:spacing w:after="0" w:line="240" w:lineRule="auto"/>
              <w:contextualSpacing/>
              <w:jc w:val="center"/>
              <w:rPr>
                <w:rFonts w:ascii="Times New Roman" w:hAnsi="Times New Roman"/>
                <w:sz w:val="24"/>
                <w:szCs w:val="24"/>
                <w:lang w:eastAsia="ru-RU"/>
              </w:rPr>
            </w:pPr>
            <w:r w:rsidRPr="00085961">
              <w:rPr>
                <w:rFonts w:ascii="Times New Roman" w:hAnsi="Times New Roman"/>
                <w:sz w:val="24"/>
                <w:szCs w:val="24"/>
                <w:lang w:eastAsia="ru-RU"/>
              </w:rPr>
              <w:t>Не всегда</w:t>
            </w:r>
          </w:p>
        </w:tc>
      </w:tr>
    </w:tbl>
    <w:p w:rsidR="00D62A39" w:rsidRPr="008B1B13" w:rsidRDefault="00D62A39" w:rsidP="00136296">
      <w:pPr>
        <w:spacing w:after="0" w:line="360" w:lineRule="auto"/>
        <w:ind w:firstLine="708"/>
        <w:jc w:val="both"/>
        <w:rPr>
          <w:rFonts w:ascii="Times New Roman" w:hAnsi="Times New Roman"/>
          <w:sz w:val="28"/>
          <w:szCs w:val="28"/>
        </w:rPr>
      </w:pPr>
    </w:p>
    <w:p w:rsidR="00D62A39" w:rsidRPr="00A249ED" w:rsidRDefault="00D62A39" w:rsidP="00A249ED">
      <w:pPr>
        <w:spacing w:after="0" w:line="360" w:lineRule="auto"/>
        <w:ind w:firstLine="708"/>
        <w:jc w:val="both"/>
        <w:rPr>
          <w:rFonts w:ascii="Times New Roman" w:hAnsi="Times New Roman"/>
          <w:sz w:val="28"/>
          <w:szCs w:val="28"/>
        </w:rPr>
      </w:pPr>
      <w:r w:rsidRPr="00A249ED">
        <w:rPr>
          <w:rFonts w:ascii="Times New Roman" w:hAnsi="Times New Roman"/>
          <w:sz w:val="28"/>
          <w:szCs w:val="28"/>
        </w:rPr>
        <w:t>Исходя из результатов опроса сотрудников организации, можно сделать в</w:t>
      </w:r>
      <w:r w:rsidRPr="00A249ED">
        <w:rPr>
          <w:rFonts w:ascii="Times New Roman" w:hAnsi="Times New Roman"/>
          <w:sz w:val="28"/>
          <w:szCs w:val="28"/>
        </w:rPr>
        <w:t>ы</w:t>
      </w:r>
      <w:r w:rsidRPr="00A249ED">
        <w:rPr>
          <w:rFonts w:ascii="Times New Roman" w:hAnsi="Times New Roman"/>
          <w:sz w:val="28"/>
          <w:szCs w:val="28"/>
        </w:rPr>
        <w:t>вод, что состояние внутреннего контроля находится</w:t>
      </w:r>
      <w:r>
        <w:rPr>
          <w:rFonts w:ascii="Times New Roman" w:hAnsi="Times New Roman"/>
          <w:sz w:val="28"/>
          <w:szCs w:val="28"/>
        </w:rPr>
        <w:t xml:space="preserve"> на среднем уровне</w:t>
      </w:r>
      <w:r w:rsidRPr="00A249ED">
        <w:rPr>
          <w:rFonts w:ascii="Times New Roman" w:hAnsi="Times New Roman"/>
          <w:sz w:val="28"/>
          <w:szCs w:val="28"/>
        </w:rPr>
        <w:t>, наде</w:t>
      </w:r>
      <w:r w:rsidRPr="00A249ED">
        <w:rPr>
          <w:rFonts w:ascii="Times New Roman" w:hAnsi="Times New Roman"/>
          <w:sz w:val="28"/>
          <w:szCs w:val="28"/>
        </w:rPr>
        <w:t>ж</w:t>
      </w:r>
      <w:r w:rsidRPr="00A249ED">
        <w:rPr>
          <w:rFonts w:ascii="Times New Roman" w:hAnsi="Times New Roman"/>
          <w:sz w:val="28"/>
          <w:szCs w:val="28"/>
        </w:rPr>
        <w:t>ность системы внутреннего контроля оценивается как высокая и совпадает с пе</w:t>
      </w:r>
      <w:r w:rsidRPr="00A249ED">
        <w:rPr>
          <w:rFonts w:ascii="Times New Roman" w:hAnsi="Times New Roman"/>
          <w:sz w:val="28"/>
          <w:szCs w:val="28"/>
        </w:rPr>
        <w:t>р</w:t>
      </w:r>
      <w:r w:rsidRPr="00A249ED">
        <w:rPr>
          <w:rFonts w:ascii="Times New Roman" w:hAnsi="Times New Roman"/>
          <w:sz w:val="28"/>
          <w:szCs w:val="28"/>
        </w:rPr>
        <w:t>воначальной оценкой, полученной ранее.</w:t>
      </w:r>
    </w:p>
    <w:p w:rsidR="00D62A39" w:rsidRDefault="00D62A39" w:rsidP="008752B2">
      <w:pPr>
        <w:spacing w:after="0" w:line="360" w:lineRule="auto"/>
        <w:ind w:firstLine="708"/>
        <w:jc w:val="both"/>
        <w:rPr>
          <w:rFonts w:ascii="Times New Roman" w:hAnsi="Times New Roman"/>
          <w:sz w:val="28"/>
          <w:szCs w:val="28"/>
        </w:rPr>
      </w:pPr>
      <w:r w:rsidRPr="00A249ED">
        <w:rPr>
          <w:rFonts w:ascii="Times New Roman" w:hAnsi="Times New Roman"/>
          <w:sz w:val="28"/>
          <w:szCs w:val="28"/>
        </w:rPr>
        <w:t>Оценка бухгалтерского учета и внутреннего контроля свидетельствует о том, что действующая система учёта обеспечивает выполнение одного из осно</w:t>
      </w:r>
      <w:r w:rsidRPr="00A249ED">
        <w:rPr>
          <w:rFonts w:ascii="Times New Roman" w:hAnsi="Times New Roman"/>
          <w:sz w:val="28"/>
          <w:szCs w:val="28"/>
        </w:rPr>
        <w:t>в</w:t>
      </w:r>
      <w:r w:rsidRPr="00A249ED">
        <w:rPr>
          <w:rFonts w:ascii="Times New Roman" w:hAnsi="Times New Roman"/>
          <w:sz w:val="28"/>
          <w:szCs w:val="28"/>
        </w:rPr>
        <w:t>ных требований к ведению бухгалтерский учёта - отражение в учёте всей фина</w:t>
      </w:r>
      <w:r w:rsidRPr="00A249ED">
        <w:rPr>
          <w:rFonts w:ascii="Times New Roman" w:hAnsi="Times New Roman"/>
          <w:sz w:val="28"/>
          <w:szCs w:val="28"/>
        </w:rPr>
        <w:t>н</w:t>
      </w:r>
      <w:r w:rsidRPr="00A249ED">
        <w:rPr>
          <w:rFonts w:ascii="Times New Roman" w:hAnsi="Times New Roman"/>
          <w:sz w:val="28"/>
          <w:szCs w:val="28"/>
        </w:rPr>
        <w:t>сово-хозяйственной деятельности организации в соответствии с требованиями действующего законодательства.</w:t>
      </w:r>
    </w:p>
    <w:p w:rsidR="00D62A39" w:rsidRPr="00A249ED" w:rsidRDefault="00D62A39" w:rsidP="008752B2">
      <w:pPr>
        <w:spacing w:after="0" w:line="360" w:lineRule="auto"/>
        <w:ind w:firstLine="708"/>
        <w:jc w:val="both"/>
        <w:rPr>
          <w:rFonts w:ascii="Times New Roman" w:hAnsi="Times New Roman"/>
          <w:sz w:val="28"/>
          <w:szCs w:val="28"/>
        </w:rPr>
      </w:pPr>
      <w:r w:rsidRPr="008752B2">
        <w:rPr>
          <w:rFonts w:ascii="Times New Roman" w:hAnsi="Times New Roman"/>
          <w:sz w:val="28"/>
          <w:szCs w:val="28"/>
        </w:rPr>
        <w:t>Организация обладает частично автоматизированной системой бухгалте</w:t>
      </w:r>
      <w:r w:rsidRPr="008752B2">
        <w:rPr>
          <w:rFonts w:ascii="Times New Roman" w:hAnsi="Times New Roman"/>
          <w:sz w:val="28"/>
          <w:szCs w:val="28"/>
        </w:rPr>
        <w:t>р</w:t>
      </w:r>
      <w:r w:rsidRPr="008752B2">
        <w:rPr>
          <w:rFonts w:ascii="Times New Roman" w:hAnsi="Times New Roman"/>
          <w:sz w:val="28"/>
          <w:szCs w:val="28"/>
        </w:rPr>
        <w:t xml:space="preserve">ского учета, используется </w:t>
      </w:r>
      <w:r>
        <w:rPr>
          <w:rFonts w:ascii="Times New Roman" w:hAnsi="Times New Roman"/>
          <w:sz w:val="28"/>
          <w:szCs w:val="28"/>
        </w:rPr>
        <w:t>«1С: Предприятие 8.1</w:t>
      </w:r>
      <w:r w:rsidRPr="008752B2">
        <w:rPr>
          <w:rFonts w:ascii="Times New Roman" w:hAnsi="Times New Roman"/>
          <w:sz w:val="28"/>
          <w:szCs w:val="28"/>
        </w:rPr>
        <w:t>»</w:t>
      </w:r>
    </w:p>
    <w:p w:rsidR="00D62A39" w:rsidRDefault="00D62A39" w:rsidP="008B1B13">
      <w:pPr>
        <w:spacing w:after="0" w:line="360" w:lineRule="auto"/>
        <w:jc w:val="both"/>
        <w:rPr>
          <w:rFonts w:ascii="Times New Roman" w:hAnsi="Times New Roman"/>
          <w:sz w:val="28"/>
          <w:szCs w:val="28"/>
        </w:rPr>
      </w:pPr>
    </w:p>
    <w:p w:rsidR="00D62A39" w:rsidRDefault="00D62A39" w:rsidP="006352B4">
      <w:pPr>
        <w:spacing w:after="0" w:line="360" w:lineRule="auto"/>
        <w:ind w:firstLine="708"/>
        <w:jc w:val="both"/>
        <w:rPr>
          <w:rFonts w:ascii="Times New Roman" w:hAnsi="Times New Roman"/>
          <w:sz w:val="28"/>
          <w:szCs w:val="28"/>
        </w:rPr>
      </w:pPr>
    </w:p>
    <w:p w:rsidR="00D62A39" w:rsidRDefault="00D62A39" w:rsidP="006352B4">
      <w:pPr>
        <w:spacing w:after="0" w:line="360" w:lineRule="auto"/>
        <w:ind w:firstLine="708"/>
        <w:jc w:val="both"/>
        <w:rPr>
          <w:rFonts w:ascii="Times New Roman" w:hAnsi="Times New Roman"/>
          <w:sz w:val="28"/>
          <w:szCs w:val="28"/>
        </w:rPr>
      </w:pPr>
    </w:p>
    <w:p w:rsidR="00D62A39" w:rsidRDefault="00D62A39" w:rsidP="008271ED">
      <w:pPr>
        <w:rPr>
          <w:rFonts w:ascii="Times New Roman" w:hAnsi="Times New Roman"/>
          <w:sz w:val="28"/>
          <w:szCs w:val="28"/>
        </w:rPr>
      </w:pPr>
    </w:p>
    <w:p w:rsidR="00193C0F" w:rsidRDefault="00193C0F" w:rsidP="008271ED">
      <w:pPr>
        <w:rPr>
          <w:rFonts w:ascii="Times New Roman" w:hAnsi="Times New Roman"/>
          <w:sz w:val="28"/>
          <w:szCs w:val="28"/>
        </w:rPr>
      </w:pPr>
    </w:p>
    <w:p w:rsidR="00193C0F" w:rsidRDefault="00193C0F" w:rsidP="008271ED">
      <w:pPr>
        <w:rPr>
          <w:rFonts w:ascii="Times New Roman" w:hAnsi="Times New Roman"/>
          <w:sz w:val="28"/>
          <w:szCs w:val="28"/>
        </w:rPr>
      </w:pPr>
    </w:p>
    <w:p w:rsidR="00193C0F" w:rsidRDefault="00193C0F" w:rsidP="008271ED">
      <w:pPr>
        <w:rPr>
          <w:rFonts w:ascii="Times New Roman" w:hAnsi="Times New Roman"/>
          <w:sz w:val="28"/>
          <w:szCs w:val="28"/>
        </w:rPr>
      </w:pPr>
    </w:p>
    <w:p w:rsidR="00193C0F" w:rsidRDefault="00193C0F" w:rsidP="008271ED">
      <w:pPr>
        <w:rPr>
          <w:rFonts w:ascii="Times New Roman" w:hAnsi="Times New Roman"/>
          <w:sz w:val="28"/>
          <w:szCs w:val="28"/>
        </w:rPr>
      </w:pPr>
    </w:p>
    <w:p w:rsidR="00D62A39" w:rsidRPr="002D4BC8" w:rsidRDefault="00D62A39" w:rsidP="006F2A36">
      <w:pPr>
        <w:pStyle w:val="a3"/>
        <w:numPr>
          <w:ilvl w:val="0"/>
          <w:numId w:val="7"/>
        </w:numPr>
        <w:spacing w:after="0"/>
        <w:jc w:val="center"/>
        <w:rPr>
          <w:rFonts w:ascii="Times New Roman" w:hAnsi="Times New Roman"/>
          <w:b/>
          <w:sz w:val="28"/>
          <w:szCs w:val="28"/>
        </w:rPr>
      </w:pPr>
      <w:r w:rsidRPr="002D4BC8">
        <w:rPr>
          <w:rFonts w:ascii="Times New Roman" w:hAnsi="Times New Roman"/>
          <w:b/>
          <w:sz w:val="28"/>
          <w:szCs w:val="28"/>
        </w:rPr>
        <w:t xml:space="preserve">СОСТОЯНИЕ УЧЕТА ПРОИЗВОДСТВЕННЫХ ЗАПАСОВ В </w:t>
      </w:r>
      <w:r>
        <w:rPr>
          <w:rFonts w:ascii="Times New Roman" w:hAnsi="Times New Roman"/>
          <w:b/>
          <w:sz w:val="28"/>
          <w:szCs w:val="28"/>
        </w:rPr>
        <w:t xml:space="preserve">           </w:t>
      </w:r>
      <w:r w:rsidRPr="002D4BC8">
        <w:rPr>
          <w:rFonts w:ascii="Times New Roman" w:hAnsi="Times New Roman"/>
          <w:b/>
          <w:sz w:val="28"/>
          <w:szCs w:val="28"/>
        </w:rPr>
        <w:t>ООО «ЕЛОВО» ЯРСКОГО РАЙОНА УР</w:t>
      </w:r>
    </w:p>
    <w:p w:rsidR="00D62A39" w:rsidRPr="002D4BC8" w:rsidRDefault="00D62A39" w:rsidP="00136296">
      <w:pPr>
        <w:spacing w:after="0"/>
        <w:jc w:val="center"/>
        <w:rPr>
          <w:rFonts w:ascii="Times New Roman" w:hAnsi="Times New Roman"/>
          <w:b/>
          <w:sz w:val="28"/>
          <w:szCs w:val="28"/>
        </w:rPr>
      </w:pPr>
      <w:r>
        <w:rPr>
          <w:rFonts w:ascii="Times New Roman" w:hAnsi="Times New Roman"/>
          <w:b/>
          <w:sz w:val="28"/>
          <w:szCs w:val="28"/>
        </w:rPr>
        <w:t xml:space="preserve">3.1 </w:t>
      </w:r>
      <w:r w:rsidRPr="002D4BC8">
        <w:rPr>
          <w:rFonts w:ascii="Times New Roman" w:hAnsi="Times New Roman"/>
          <w:b/>
          <w:sz w:val="28"/>
          <w:szCs w:val="28"/>
        </w:rPr>
        <w:t>Состояние первичного учета произво</w:t>
      </w:r>
      <w:r>
        <w:rPr>
          <w:rFonts w:ascii="Times New Roman" w:hAnsi="Times New Roman"/>
          <w:b/>
          <w:sz w:val="28"/>
          <w:szCs w:val="28"/>
        </w:rPr>
        <w:t>дственных запасов в                      о</w:t>
      </w:r>
      <w:r>
        <w:rPr>
          <w:rFonts w:ascii="Times New Roman" w:hAnsi="Times New Roman"/>
          <w:b/>
          <w:sz w:val="28"/>
          <w:szCs w:val="28"/>
        </w:rPr>
        <w:t>р</w:t>
      </w:r>
      <w:r>
        <w:rPr>
          <w:rFonts w:ascii="Times New Roman" w:hAnsi="Times New Roman"/>
          <w:b/>
          <w:sz w:val="28"/>
          <w:szCs w:val="28"/>
        </w:rPr>
        <w:t>ганизации</w:t>
      </w:r>
    </w:p>
    <w:p w:rsidR="00D62A39" w:rsidRPr="002D4BC8" w:rsidRDefault="00D62A39" w:rsidP="002D4BC8">
      <w:pPr>
        <w:spacing w:after="0" w:line="360" w:lineRule="auto"/>
        <w:ind w:firstLine="708"/>
        <w:rPr>
          <w:rFonts w:ascii="Times New Roman" w:hAnsi="Times New Roman"/>
          <w:b/>
          <w:sz w:val="28"/>
          <w:szCs w:val="28"/>
        </w:rPr>
      </w:pPr>
    </w:p>
    <w:p w:rsidR="00D62A39" w:rsidRDefault="00D62A39" w:rsidP="00485B70">
      <w:pPr>
        <w:spacing w:after="0" w:line="360" w:lineRule="auto"/>
        <w:ind w:firstLine="708"/>
        <w:jc w:val="both"/>
        <w:rPr>
          <w:rFonts w:ascii="Times New Roman" w:hAnsi="Times New Roman"/>
          <w:sz w:val="28"/>
          <w:szCs w:val="28"/>
        </w:rPr>
      </w:pPr>
      <w:r w:rsidRPr="00485B70">
        <w:rPr>
          <w:rFonts w:ascii="Times New Roman" w:hAnsi="Times New Roman"/>
          <w:sz w:val="28"/>
          <w:szCs w:val="28"/>
        </w:rPr>
        <w:t>Учет производственных запасов</w:t>
      </w:r>
      <w:r>
        <w:rPr>
          <w:rFonts w:ascii="Times New Roman" w:hAnsi="Times New Roman"/>
          <w:sz w:val="28"/>
          <w:szCs w:val="28"/>
        </w:rPr>
        <w:t xml:space="preserve"> в ООО «Елово»</w:t>
      </w:r>
      <w:r w:rsidRPr="00485B70">
        <w:rPr>
          <w:rFonts w:ascii="Times New Roman" w:hAnsi="Times New Roman"/>
          <w:sz w:val="28"/>
          <w:szCs w:val="28"/>
        </w:rPr>
        <w:t xml:space="preserve"> регламентируется Полож</w:t>
      </w:r>
      <w:r w:rsidRPr="00485B70">
        <w:rPr>
          <w:rFonts w:ascii="Times New Roman" w:hAnsi="Times New Roman"/>
          <w:sz w:val="28"/>
          <w:szCs w:val="28"/>
        </w:rPr>
        <w:t>е</w:t>
      </w:r>
      <w:r w:rsidRPr="00485B70">
        <w:rPr>
          <w:rFonts w:ascii="Times New Roman" w:hAnsi="Times New Roman"/>
          <w:sz w:val="28"/>
          <w:szCs w:val="28"/>
        </w:rPr>
        <w:t>нием о бухгалтерском учете материально-производственных запасов, утвержде</w:t>
      </w:r>
      <w:r w:rsidRPr="00485B70">
        <w:rPr>
          <w:rFonts w:ascii="Times New Roman" w:hAnsi="Times New Roman"/>
          <w:sz w:val="28"/>
          <w:szCs w:val="28"/>
        </w:rPr>
        <w:t>н</w:t>
      </w:r>
      <w:r w:rsidRPr="00485B70">
        <w:rPr>
          <w:rFonts w:ascii="Times New Roman" w:hAnsi="Times New Roman"/>
          <w:sz w:val="28"/>
          <w:szCs w:val="28"/>
        </w:rPr>
        <w:t>ным приказом Минфина РФ от 09.06.01 №44н (далее — ПБУ 5/01).</w:t>
      </w:r>
    </w:p>
    <w:p w:rsidR="00D62A39" w:rsidRDefault="00D62A39" w:rsidP="009A020D">
      <w:pPr>
        <w:spacing w:after="0" w:line="360" w:lineRule="auto"/>
        <w:ind w:firstLine="708"/>
        <w:jc w:val="both"/>
        <w:rPr>
          <w:rFonts w:ascii="Times New Roman" w:hAnsi="Times New Roman"/>
          <w:sz w:val="28"/>
          <w:szCs w:val="28"/>
        </w:rPr>
      </w:pPr>
      <w:r w:rsidRPr="00485B70">
        <w:rPr>
          <w:rFonts w:ascii="Times New Roman" w:hAnsi="Times New Roman"/>
          <w:sz w:val="28"/>
          <w:szCs w:val="28"/>
        </w:rPr>
        <w:lastRenderedPageBreak/>
        <w:t>Учет производственных запасов в организации ведется как в денежном, так и в натуральном измерителях</w:t>
      </w:r>
      <w:r>
        <w:rPr>
          <w:rFonts w:ascii="Times New Roman" w:hAnsi="Times New Roman"/>
          <w:sz w:val="28"/>
          <w:szCs w:val="28"/>
        </w:rPr>
        <w:t>.</w:t>
      </w:r>
      <w:r w:rsidR="00DB0C15">
        <w:rPr>
          <w:rFonts w:ascii="Times New Roman" w:hAnsi="Times New Roman"/>
          <w:sz w:val="28"/>
          <w:szCs w:val="28"/>
        </w:rPr>
        <w:t xml:space="preserve"> </w:t>
      </w:r>
      <w:r w:rsidRPr="00FE78BA">
        <w:rPr>
          <w:rFonts w:ascii="Times New Roman" w:hAnsi="Times New Roman"/>
          <w:sz w:val="28"/>
          <w:szCs w:val="28"/>
        </w:rPr>
        <w:t>При сальдовом методе учета на складе осуществл</w:t>
      </w:r>
      <w:r w:rsidRPr="00FE78BA">
        <w:rPr>
          <w:rFonts w:ascii="Times New Roman" w:hAnsi="Times New Roman"/>
          <w:sz w:val="28"/>
          <w:szCs w:val="28"/>
        </w:rPr>
        <w:t>я</w:t>
      </w:r>
      <w:r w:rsidRPr="00FE78BA">
        <w:rPr>
          <w:rFonts w:ascii="Times New Roman" w:hAnsi="Times New Roman"/>
          <w:sz w:val="28"/>
          <w:szCs w:val="28"/>
        </w:rPr>
        <w:t>ется количественный учет материалов, а в бухгалтерии — стоимостной.</w:t>
      </w:r>
    </w:p>
    <w:p w:rsidR="00D62A39" w:rsidRDefault="00D62A39" w:rsidP="00485B70">
      <w:pPr>
        <w:spacing w:after="0" w:line="360" w:lineRule="auto"/>
        <w:ind w:firstLine="708"/>
        <w:jc w:val="both"/>
        <w:rPr>
          <w:rFonts w:ascii="Times New Roman" w:hAnsi="Times New Roman"/>
          <w:sz w:val="28"/>
          <w:szCs w:val="28"/>
        </w:rPr>
      </w:pPr>
      <w:r>
        <w:rPr>
          <w:rFonts w:ascii="Times New Roman" w:hAnsi="Times New Roman"/>
          <w:sz w:val="28"/>
          <w:szCs w:val="28"/>
        </w:rPr>
        <w:t>Общество является собственником имущества, приобретенного в процессе его хозяйственной деятельности. Общество осуществляет владение, польз</w:t>
      </w:r>
      <w:r>
        <w:rPr>
          <w:rFonts w:ascii="Times New Roman" w:hAnsi="Times New Roman"/>
          <w:sz w:val="28"/>
          <w:szCs w:val="28"/>
        </w:rPr>
        <w:t>о</w:t>
      </w:r>
      <w:r>
        <w:rPr>
          <w:rFonts w:ascii="Times New Roman" w:hAnsi="Times New Roman"/>
          <w:sz w:val="28"/>
          <w:szCs w:val="28"/>
        </w:rPr>
        <w:t>вание и распоряжение находящимся в его собственности имуществом по своему усмотр</w:t>
      </w:r>
      <w:r>
        <w:rPr>
          <w:rFonts w:ascii="Times New Roman" w:hAnsi="Times New Roman"/>
          <w:sz w:val="28"/>
          <w:szCs w:val="28"/>
        </w:rPr>
        <w:t>е</w:t>
      </w:r>
      <w:r>
        <w:rPr>
          <w:rFonts w:ascii="Times New Roman" w:hAnsi="Times New Roman"/>
          <w:sz w:val="28"/>
          <w:szCs w:val="28"/>
        </w:rPr>
        <w:t>нию в соответствии с целями своей деятельности и назначением имущества.</w:t>
      </w:r>
    </w:p>
    <w:p w:rsidR="00D62A39" w:rsidRDefault="00D62A39" w:rsidP="00485B70">
      <w:pPr>
        <w:spacing w:after="0" w:line="360" w:lineRule="auto"/>
        <w:ind w:firstLine="708"/>
        <w:jc w:val="both"/>
        <w:rPr>
          <w:rFonts w:ascii="Times New Roman" w:hAnsi="Times New Roman"/>
          <w:sz w:val="28"/>
          <w:szCs w:val="28"/>
        </w:rPr>
      </w:pPr>
      <w:r w:rsidRPr="00D657ED">
        <w:rPr>
          <w:rFonts w:ascii="Times New Roman" w:hAnsi="Times New Roman"/>
          <w:sz w:val="28"/>
          <w:szCs w:val="28"/>
        </w:rPr>
        <w:t>В соответствии с ПБУ 5/01</w:t>
      </w:r>
      <w:r>
        <w:rPr>
          <w:rFonts w:ascii="Times New Roman" w:hAnsi="Times New Roman"/>
          <w:sz w:val="28"/>
          <w:szCs w:val="28"/>
        </w:rPr>
        <w:t xml:space="preserve"> в ООО «Елово»</w:t>
      </w:r>
      <w:r w:rsidRPr="00D657ED">
        <w:rPr>
          <w:rFonts w:ascii="Times New Roman" w:hAnsi="Times New Roman"/>
          <w:sz w:val="28"/>
          <w:szCs w:val="28"/>
        </w:rPr>
        <w:t xml:space="preserve"> материально — производстве</w:t>
      </w:r>
      <w:r w:rsidRPr="00D657ED">
        <w:rPr>
          <w:rFonts w:ascii="Times New Roman" w:hAnsi="Times New Roman"/>
          <w:sz w:val="28"/>
          <w:szCs w:val="28"/>
        </w:rPr>
        <w:t>н</w:t>
      </w:r>
      <w:r w:rsidRPr="00D657ED">
        <w:rPr>
          <w:rFonts w:ascii="Times New Roman" w:hAnsi="Times New Roman"/>
          <w:sz w:val="28"/>
          <w:szCs w:val="28"/>
        </w:rPr>
        <w:t>ные запасы принимаются к бухгалтерскому учету по фактической себесто</w:t>
      </w:r>
      <w:r w:rsidRPr="00D657ED">
        <w:rPr>
          <w:rFonts w:ascii="Times New Roman" w:hAnsi="Times New Roman"/>
          <w:sz w:val="28"/>
          <w:szCs w:val="28"/>
        </w:rPr>
        <w:t>и</w:t>
      </w:r>
      <w:r w:rsidRPr="00D657ED">
        <w:rPr>
          <w:rFonts w:ascii="Times New Roman" w:hAnsi="Times New Roman"/>
          <w:sz w:val="28"/>
          <w:szCs w:val="28"/>
        </w:rPr>
        <w:t>мости.</w:t>
      </w:r>
    </w:p>
    <w:p w:rsidR="00D62A39" w:rsidRDefault="00D62A39" w:rsidP="00485B70">
      <w:pPr>
        <w:spacing w:after="0" w:line="360" w:lineRule="auto"/>
        <w:ind w:firstLine="708"/>
        <w:jc w:val="both"/>
        <w:rPr>
          <w:rFonts w:ascii="Times New Roman" w:hAnsi="Times New Roman"/>
          <w:sz w:val="28"/>
          <w:szCs w:val="28"/>
        </w:rPr>
      </w:pPr>
      <w:r w:rsidRPr="00401C9D">
        <w:rPr>
          <w:rFonts w:ascii="Times New Roman" w:hAnsi="Times New Roman"/>
          <w:sz w:val="28"/>
          <w:szCs w:val="28"/>
        </w:rPr>
        <w:t>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w:t>
      </w:r>
      <w:r w:rsidRPr="00401C9D">
        <w:rPr>
          <w:rFonts w:ascii="Times New Roman" w:hAnsi="Times New Roman"/>
          <w:sz w:val="28"/>
          <w:szCs w:val="28"/>
        </w:rPr>
        <w:t>е</w:t>
      </w:r>
      <w:r w:rsidRPr="00401C9D">
        <w:rPr>
          <w:rFonts w:ascii="Times New Roman" w:hAnsi="Times New Roman"/>
          <w:sz w:val="28"/>
          <w:szCs w:val="28"/>
        </w:rPr>
        <w:t>щаемых налогов (кроме случаев, предусмотренных законодательством Ро</w:t>
      </w:r>
      <w:r w:rsidRPr="00401C9D">
        <w:rPr>
          <w:rFonts w:ascii="Times New Roman" w:hAnsi="Times New Roman"/>
          <w:sz w:val="28"/>
          <w:szCs w:val="28"/>
        </w:rPr>
        <w:t>с</w:t>
      </w:r>
      <w:r w:rsidRPr="00401C9D">
        <w:rPr>
          <w:rFonts w:ascii="Times New Roman" w:hAnsi="Times New Roman"/>
          <w:sz w:val="28"/>
          <w:szCs w:val="28"/>
        </w:rPr>
        <w:t>сийской Федерации).</w:t>
      </w:r>
    </w:p>
    <w:p w:rsidR="00D62A39" w:rsidRPr="00401C9D" w:rsidRDefault="00D62A39" w:rsidP="00401C9D">
      <w:pPr>
        <w:spacing w:after="0" w:line="360" w:lineRule="auto"/>
        <w:ind w:firstLine="708"/>
        <w:jc w:val="both"/>
        <w:rPr>
          <w:rFonts w:ascii="Times New Roman" w:hAnsi="Times New Roman"/>
          <w:sz w:val="28"/>
          <w:szCs w:val="28"/>
        </w:rPr>
      </w:pPr>
      <w:r>
        <w:rPr>
          <w:rFonts w:ascii="Times New Roman" w:hAnsi="Times New Roman"/>
          <w:sz w:val="28"/>
          <w:szCs w:val="28"/>
        </w:rPr>
        <w:t>В обществе ф</w:t>
      </w:r>
      <w:r w:rsidRPr="00401C9D">
        <w:rPr>
          <w:rFonts w:ascii="Times New Roman" w:hAnsi="Times New Roman"/>
          <w:sz w:val="28"/>
          <w:szCs w:val="28"/>
        </w:rPr>
        <w:t>актическими затратами на приобретение материально-про</w:t>
      </w:r>
      <w:r>
        <w:rPr>
          <w:rFonts w:ascii="Times New Roman" w:hAnsi="Times New Roman"/>
          <w:sz w:val="28"/>
          <w:szCs w:val="28"/>
        </w:rPr>
        <w:t>изводственных запасов признают:</w:t>
      </w:r>
    </w:p>
    <w:p w:rsidR="00D62A39" w:rsidRPr="00401C9D" w:rsidRDefault="00D62A39" w:rsidP="00401C9D">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rPr>
        <w:t>С</w:t>
      </w:r>
      <w:r w:rsidRPr="00401C9D">
        <w:rPr>
          <w:rFonts w:ascii="Times New Roman" w:hAnsi="Times New Roman"/>
          <w:sz w:val="28"/>
          <w:szCs w:val="28"/>
        </w:rPr>
        <w:t>уммы, уплачиваемые в соответствии с договором поставщику (прода</w:t>
      </w:r>
      <w:r w:rsidRPr="00401C9D">
        <w:rPr>
          <w:rFonts w:ascii="Times New Roman" w:hAnsi="Times New Roman"/>
          <w:sz w:val="28"/>
          <w:szCs w:val="28"/>
        </w:rPr>
        <w:t>в</w:t>
      </w:r>
      <w:r w:rsidRPr="00401C9D">
        <w:rPr>
          <w:rFonts w:ascii="Times New Roman" w:hAnsi="Times New Roman"/>
          <w:sz w:val="28"/>
          <w:szCs w:val="28"/>
        </w:rPr>
        <w:t>цу);</w:t>
      </w:r>
    </w:p>
    <w:p w:rsidR="00D62A39" w:rsidRPr="00401C9D" w:rsidRDefault="00D62A39" w:rsidP="00401C9D">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С</w:t>
      </w:r>
      <w:r w:rsidRPr="00401C9D">
        <w:rPr>
          <w:rFonts w:ascii="Times New Roman" w:hAnsi="Times New Roman"/>
          <w:sz w:val="28"/>
          <w:szCs w:val="28"/>
        </w:rPr>
        <w:t>уммы, уплачиваемые организациям за информационные и консультацио</w:t>
      </w:r>
      <w:r w:rsidRPr="00401C9D">
        <w:rPr>
          <w:rFonts w:ascii="Times New Roman" w:hAnsi="Times New Roman"/>
          <w:sz w:val="28"/>
          <w:szCs w:val="28"/>
        </w:rPr>
        <w:t>н</w:t>
      </w:r>
      <w:r w:rsidRPr="00401C9D">
        <w:rPr>
          <w:rFonts w:ascii="Times New Roman" w:hAnsi="Times New Roman"/>
          <w:sz w:val="28"/>
          <w:szCs w:val="28"/>
        </w:rPr>
        <w:t>ные услуги, связанные с приобретением материально — производственных запасов;</w:t>
      </w:r>
    </w:p>
    <w:p w:rsidR="00D62A39" w:rsidRPr="00401C9D" w:rsidRDefault="00D62A39" w:rsidP="00401C9D">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Т</w:t>
      </w:r>
      <w:r w:rsidRPr="00401C9D">
        <w:rPr>
          <w:rFonts w:ascii="Times New Roman" w:hAnsi="Times New Roman"/>
          <w:sz w:val="28"/>
          <w:szCs w:val="28"/>
        </w:rPr>
        <w:t>аможенные пошлины и иные платежи;</w:t>
      </w:r>
    </w:p>
    <w:p w:rsidR="00D62A39" w:rsidRPr="00401C9D" w:rsidRDefault="00D62A39" w:rsidP="00401C9D">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Н</w:t>
      </w:r>
      <w:r w:rsidRPr="00401C9D">
        <w:rPr>
          <w:rFonts w:ascii="Times New Roman" w:hAnsi="Times New Roman"/>
          <w:sz w:val="28"/>
          <w:szCs w:val="28"/>
        </w:rPr>
        <w:t>евозмещаемые налоги, уплачиваемые в связи с приобретением единицы материально-производственных запасов;</w:t>
      </w:r>
    </w:p>
    <w:p w:rsidR="00D62A39" w:rsidRPr="00401C9D" w:rsidRDefault="00D62A39" w:rsidP="00401C9D">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В</w:t>
      </w:r>
      <w:r w:rsidRPr="00401C9D">
        <w:rPr>
          <w:rFonts w:ascii="Times New Roman" w:hAnsi="Times New Roman"/>
          <w:sz w:val="28"/>
          <w:szCs w:val="28"/>
        </w:rPr>
        <w:t>ознаграждения, уплачиваемые посреднической организации, через кот</w:t>
      </w:r>
      <w:r w:rsidRPr="00401C9D">
        <w:rPr>
          <w:rFonts w:ascii="Times New Roman" w:hAnsi="Times New Roman"/>
          <w:sz w:val="28"/>
          <w:szCs w:val="28"/>
        </w:rPr>
        <w:t>о</w:t>
      </w:r>
      <w:r w:rsidRPr="00401C9D">
        <w:rPr>
          <w:rFonts w:ascii="Times New Roman" w:hAnsi="Times New Roman"/>
          <w:sz w:val="28"/>
          <w:szCs w:val="28"/>
        </w:rPr>
        <w:t>рую приобретены материально-производственные запасы;</w:t>
      </w:r>
    </w:p>
    <w:p w:rsidR="00D62A39" w:rsidRPr="00401C9D" w:rsidRDefault="00D62A39" w:rsidP="00401C9D">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З</w:t>
      </w:r>
      <w:r w:rsidRPr="00401C9D">
        <w:rPr>
          <w:rFonts w:ascii="Times New Roman" w:hAnsi="Times New Roman"/>
          <w:sz w:val="28"/>
          <w:szCs w:val="28"/>
        </w:rPr>
        <w:t>атраты по заготовке и доставке материально-производственных запасов до места их использования, включая расходы по страхованию;</w:t>
      </w:r>
    </w:p>
    <w:p w:rsidR="00D62A39" w:rsidRDefault="00D62A39" w:rsidP="00401C9D">
      <w:pPr>
        <w:spacing w:after="0" w:line="360" w:lineRule="auto"/>
        <w:ind w:firstLine="708"/>
        <w:jc w:val="both"/>
        <w:rPr>
          <w:rFonts w:ascii="Times New Roman" w:hAnsi="Times New Roman"/>
          <w:sz w:val="28"/>
          <w:szCs w:val="28"/>
        </w:rPr>
      </w:pPr>
      <w:r w:rsidRPr="00401C9D">
        <w:rPr>
          <w:rFonts w:ascii="Times New Roman" w:hAnsi="Times New Roman"/>
          <w:sz w:val="28"/>
          <w:szCs w:val="28"/>
        </w:rPr>
        <w:t xml:space="preserve">иные затраты, непосредственно связанные с приобретением </w:t>
      </w:r>
      <w:r>
        <w:rPr>
          <w:rFonts w:ascii="Times New Roman" w:hAnsi="Times New Roman"/>
          <w:sz w:val="28"/>
          <w:szCs w:val="28"/>
        </w:rPr>
        <w:t xml:space="preserve">   МПЗ</w:t>
      </w:r>
      <w:r w:rsidRPr="00401C9D">
        <w:rPr>
          <w:rFonts w:ascii="Times New Roman" w:hAnsi="Times New Roman"/>
          <w:sz w:val="28"/>
          <w:szCs w:val="28"/>
        </w:rPr>
        <w:t>.</w:t>
      </w:r>
    </w:p>
    <w:p w:rsidR="00D62A39" w:rsidRPr="00B04823" w:rsidRDefault="00D62A39" w:rsidP="00515D4F">
      <w:pPr>
        <w:spacing w:line="360" w:lineRule="auto"/>
        <w:jc w:val="both"/>
        <w:rPr>
          <w:rFonts w:ascii="Times New Roman" w:hAnsi="Times New Roman"/>
          <w:sz w:val="28"/>
          <w:szCs w:val="28"/>
        </w:rPr>
      </w:pPr>
      <w:r>
        <w:rPr>
          <w:rFonts w:ascii="Times New Roman" w:hAnsi="Times New Roman"/>
          <w:sz w:val="28"/>
          <w:szCs w:val="28"/>
        </w:rPr>
        <w:tab/>
        <w:t>Материалы, изготовленные силами самой организации, оцениваются по фа</w:t>
      </w:r>
      <w:r>
        <w:rPr>
          <w:rFonts w:ascii="Times New Roman" w:hAnsi="Times New Roman"/>
          <w:sz w:val="28"/>
          <w:szCs w:val="28"/>
        </w:rPr>
        <w:t>к</w:t>
      </w:r>
      <w:r>
        <w:rPr>
          <w:rFonts w:ascii="Times New Roman" w:hAnsi="Times New Roman"/>
          <w:sz w:val="28"/>
          <w:szCs w:val="28"/>
        </w:rPr>
        <w:t>тическим затратам на изготовление.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t>Когда МПЗ не принадлежат организации</w:t>
      </w:r>
      <w:r w:rsidRPr="00196F26">
        <w:rPr>
          <w:rFonts w:ascii="Times New Roman" w:hAnsi="Times New Roman"/>
          <w:sz w:val="28"/>
          <w:szCs w:val="28"/>
        </w:rPr>
        <w:t>, но она распоряжается ими в соо</w:t>
      </w:r>
      <w:r w:rsidRPr="00196F26">
        <w:rPr>
          <w:rFonts w:ascii="Times New Roman" w:hAnsi="Times New Roman"/>
          <w:sz w:val="28"/>
          <w:szCs w:val="28"/>
        </w:rPr>
        <w:t>т</w:t>
      </w:r>
      <w:r w:rsidRPr="00196F26">
        <w:rPr>
          <w:rFonts w:ascii="Times New Roman" w:hAnsi="Times New Roman"/>
          <w:sz w:val="28"/>
          <w:szCs w:val="28"/>
        </w:rPr>
        <w:t>ветствии с условиями договора, материалы принимают к учету в оценке, к</w:t>
      </w:r>
      <w:r w:rsidRPr="00196F26">
        <w:rPr>
          <w:rFonts w:ascii="Times New Roman" w:hAnsi="Times New Roman"/>
          <w:sz w:val="28"/>
          <w:szCs w:val="28"/>
        </w:rPr>
        <w:t>о</w:t>
      </w:r>
      <w:r w:rsidRPr="00196F26">
        <w:rPr>
          <w:rFonts w:ascii="Times New Roman" w:hAnsi="Times New Roman"/>
          <w:sz w:val="28"/>
          <w:szCs w:val="28"/>
        </w:rPr>
        <w:t>торая предусмотрена в данном договоре.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96F26">
        <w:rPr>
          <w:rFonts w:ascii="Times New Roman" w:hAnsi="Times New Roman"/>
          <w:sz w:val="28"/>
          <w:szCs w:val="28"/>
        </w:rPr>
        <w:t>Оценка з</w:t>
      </w:r>
      <w:r>
        <w:rPr>
          <w:rFonts w:ascii="Times New Roman" w:hAnsi="Times New Roman"/>
          <w:sz w:val="28"/>
          <w:szCs w:val="28"/>
        </w:rPr>
        <w:t>а</w:t>
      </w:r>
      <w:r>
        <w:rPr>
          <w:rFonts w:ascii="Times New Roman" w:hAnsi="Times New Roman"/>
          <w:sz w:val="28"/>
          <w:szCs w:val="28"/>
        </w:rPr>
        <w:t xml:space="preserve">пасов при выбытии </w:t>
      </w:r>
      <w:r w:rsidRPr="00196F26">
        <w:rPr>
          <w:rFonts w:ascii="Times New Roman" w:hAnsi="Times New Roman"/>
          <w:sz w:val="28"/>
          <w:szCs w:val="28"/>
        </w:rPr>
        <w:t>регламентированная ПБУ 05</w:t>
      </w:r>
      <w:r>
        <w:rPr>
          <w:rFonts w:ascii="Times New Roman" w:hAnsi="Times New Roman"/>
          <w:sz w:val="28"/>
          <w:szCs w:val="28"/>
        </w:rPr>
        <w:t>/01. Она ос</w:t>
      </w:r>
      <w:r>
        <w:rPr>
          <w:rFonts w:ascii="Times New Roman" w:hAnsi="Times New Roman"/>
          <w:sz w:val="28"/>
          <w:szCs w:val="28"/>
        </w:rPr>
        <w:t>у</w:t>
      </w:r>
      <w:r>
        <w:rPr>
          <w:rFonts w:ascii="Times New Roman" w:hAnsi="Times New Roman"/>
          <w:sz w:val="28"/>
          <w:szCs w:val="28"/>
        </w:rPr>
        <w:t>ществляется исходя</w:t>
      </w:r>
      <w:r w:rsidRPr="00196F26">
        <w:rPr>
          <w:rFonts w:ascii="Times New Roman" w:hAnsi="Times New Roman"/>
          <w:sz w:val="28"/>
          <w:szCs w:val="28"/>
        </w:rPr>
        <w:t xml:space="preserve"> из себестоимос</w:t>
      </w:r>
      <w:r>
        <w:rPr>
          <w:rFonts w:ascii="Times New Roman" w:hAnsi="Times New Roman"/>
          <w:sz w:val="28"/>
          <w:szCs w:val="28"/>
        </w:rPr>
        <w:t>ти единицы материального запаса, данная оценка выбытия запасов осуществляется полностью на протяжении отчетного периода, в данном случае в течение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116A9">
        <w:rPr>
          <w:rFonts w:ascii="Times New Roman" w:hAnsi="Times New Roman"/>
          <w:sz w:val="28"/>
          <w:szCs w:val="28"/>
        </w:rPr>
        <w:t>Т.к. в Обществе чи</w:t>
      </w:r>
      <w:r w:rsidRPr="007116A9">
        <w:rPr>
          <w:rFonts w:ascii="Times New Roman" w:hAnsi="Times New Roman"/>
          <w:sz w:val="28"/>
          <w:szCs w:val="28"/>
        </w:rPr>
        <w:t>с</w:t>
      </w:r>
      <w:r w:rsidRPr="007116A9">
        <w:rPr>
          <w:rFonts w:ascii="Times New Roman" w:hAnsi="Times New Roman"/>
          <w:sz w:val="28"/>
          <w:szCs w:val="28"/>
        </w:rPr>
        <w:t>ленность работников невелика и номенклатура производственных запасов н</w:t>
      </w:r>
      <w:r w:rsidRPr="007116A9">
        <w:rPr>
          <w:rFonts w:ascii="Times New Roman" w:hAnsi="Times New Roman"/>
          <w:sz w:val="28"/>
          <w:szCs w:val="28"/>
        </w:rPr>
        <w:t>е</w:t>
      </w:r>
      <w:r w:rsidRPr="007116A9">
        <w:rPr>
          <w:rFonts w:ascii="Times New Roman" w:hAnsi="Times New Roman"/>
          <w:sz w:val="28"/>
          <w:szCs w:val="28"/>
        </w:rPr>
        <w:t>большая, они не содержат штатных складских работников, а их функции по пр</w:t>
      </w:r>
      <w:r w:rsidRPr="007116A9">
        <w:rPr>
          <w:rFonts w:ascii="Times New Roman" w:hAnsi="Times New Roman"/>
          <w:sz w:val="28"/>
          <w:szCs w:val="28"/>
        </w:rPr>
        <w:t>и</w:t>
      </w:r>
      <w:r w:rsidRPr="007116A9">
        <w:rPr>
          <w:rFonts w:ascii="Times New Roman" w:hAnsi="Times New Roman"/>
          <w:sz w:val="28"/>
          <w:szCs w:val="28"/>
        </w:rPr>
        <w:t>емке и отпуску материалов, обеспечению сохранности производственных запасов возложены на бригадира Трефилова Александра Михайловича, его деятельность непосредственно связана с использованием м</w:t>
      </w:r>
      <w:r w:rsidRPr="007116A9">
        <w:rPr>
          <w:rFonts w:ascii="Times New Roman" w:hAnsi="Times New Roman"/>
          <w:sz w:val="28"/>
          <w:szCs w:val="28"/>
        </w:rPr>
        <w:t>а</w:t>
      </w:r>
      <w:r w:rsidRPr="007116A9">
        <w:rPr>
          <w:rFonts w:ascii="Times New Roman" w:hAnsi="Times New Roman"/>
          <w:sz w:val="28"/>
          <w:szCs w:val="28"/>
        </w:rPr>
        <w:t>териалов (в порядке совмещения) и заведующ</w:t>
      </w:r>
      <w:r w:rsidR="00D1209E">
        <w:rPr>
          <w:rFonts w:ascii="Times New Roman" w:hAnsi="Times New Roman"/>
          <w:sz w:val="28"/>
          <w:szCs w:val="28"/>
        </w:rPr>
        <w:t>его зерновым складом Осипова   Алексея Владимировича</w:t>
      </w:r>
      <w:r w:rsidRPr="007116A9">
        <w:rPr>
          <w:rFonts w:ascii="Times New Roman" w:hAnsi="Times New Roman"/>
          <w:sz w:val="28"/>
          <w:szCs w:val="28"/>
        </w:rPr>
        <w:t>. С ними з</w:t>
      </w:r>
      <w:r w:rsidRPr="007116A9">
        <w:rPr>
          <w:rFonts w:ascii="Times New Roman" w:hAnsi="Times New Roman"/>
          <w:sz w:val="28"/>
          <w:szCs w:val="28"/>
        </w:rPr>
        <w:t>а</w:t>
      </w:r>
      <w:r w:rsidRPr="007116A9">
        <w:rPr>
          <w:rFonts w:ascii="Times New Roman" w:hAnsi="Times New Roman"/>
          <w:sz w:val="28"/>
          <w:szCs w:val="28"/>
        </w:rPr>
        <w:t>ключен договор о полной материальной о</w:t>
      </w:r>
      <w:r w:rsidRPr="007116A9">
        <w:rPr>
          <w:rFonts w:ascii="Times New Roman" w:hAnsi="Times New Roman"/>
          <w:sz w:val="28"/>
          <w:szCs w:val="28"/>
        </w:rPr>
        <w:t>т</w:t>
      </w:r>
      <w:r w:rsidRPr="007116A9">
        <w:rPr>
          <w:rFonts w:ascii="Times New Roman" w:hAnsi="Times New Roman"/>
          <w:sz w:val="28"/>
          <w:szCs w:val="28"/>
        </w:rPr>
        <w:t>ветственности</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Для первичного учета в ООО «Елово» испол</w:t>
      </w:r>
      <w:r>
        <w:rPr>
          <w:rFonts w:ascii="Times New Roman" w:hAnsi="Times New Roman"/>
          <w:sz w:val="28"/>
          <w:szCs w:val="28"/>
        </w:rPr>
        <w:t>ь</w:t>
      </w:r>
      <w:r>
        <w:rPr>
          <w:rFonts w:ascii="Times New Roman" w:hAnsi="Times New Roman"/>
          <w:sz w:val="28"/>
          <w:szCs w:val="28"/>
        </w:rPr>
        <w:t>зуются следующие док</w:t>
      </w:r>
      <w:r>
        <w:rPr>
          <w:rFonts w:ascii="Times New Roman" w:hAnsi="Times New Roman"/>
          <w:sz w:val="28"/>
          <w:szCs w:val="28"/>
        </w:rPr>
        <w:t>у</w:t>
      </w:r>
      <w:r>
        <w:rPr>
          <w:rFonts w:ascii="Times New Roman" w:hAnsi="Times New Roman"/>
          <w:sz w:val="28"/>
          <w:szCs w:val="28"/>
        </w:rPr>
        <w:t>менты: д</w:t>
      </w:r>
      <w:r w:rsidRPr="00475A45">
        <w:rPr>
          <w:rFonts w:ascii="Times New Roman" w:hAnsi="Times New Roman"/>
          <w:sz w:val="28"/>
          <w:szCs w:val="28"/>
        </w:rPr>
        <w:t>ля учета наличия, поступлени</w:t>
      </w:r>
      <w:r>
        <w:rPr>
          <w:rFonts w:ascii="Times New Roman" w:hAnsi="Times New Roman"/>
          <w:sz w:val="28"/>
          <w:szCs w:val="28"/>
        </w:rPr>
        <w:t xml:space="preserve">я и выбытия запасов Обществом </w:t>
      </w:r>
      <w:r w:rsidRPr="00475A45">
        <w:rPr>
          <w:rFonts w:ascii="Times New Roman" w:hAnsi="Times New Roman"/>
          <w:sz w:val="28"/>
          <w:szCs w:val="28"/>
        </w:rPr>
        <w:t>прим</w:t>
      </w:r>
      <w:r w:rsidRPr="00475A45">
        <w:rPr>
          <w:rFonts w:ascii="Times New Roman" w:hAnsi="Times New Roman"/>
          <w:sz w:val="28"/>
          <w:szCs w:val="28"/>
        </w:rPr>
        <w:t>е</w:t>
      </w:r>
      <w:r w:rsidRPr="00475A45">
        <w:rPr>
          <w:rFonts w:ascii="Times New Roman" w:hAnsi="Times New Roman"/>
          <w:sz w:val="28"/>
          <w:szCs w:val="28"/>
        </w:rPr>
        <w:t xml:space="preserve">няется следующая учетная первичная документация.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Журнал учета поступивших грузов (типовая форма № М-1) примен</w:t>
      </w:r>
      <w:r w:rsidRPr="00475A45">
        <w:rPr>
          <w:rFonts w:ascii="Times New Roman" w:hAnsi="Times New Roman"/>
          <w:sz w:val="28"/>
          <w:szCs w:val="28"/>
        </w:rPr>
        <w:t>я</w:t>
      </w:r>
      <w:r w:rsidRPr="00475A45">
        <w:rPr>
          <w:rFonts w:ascii="Times New Roman" w:hAnsi="Times New Roman"/>
          <w:sz w:val="28"/>
          <w:szCs w:val="28"/>
        </w:rPr>
        <w:t>ется для учета и контроля за поступлением и оприходованием материальных це</w:t>
      </w:r>
      <w:r w:rsidRPr="00475A45">
        <w:rPr>
          <w:rFonts w:ascii="Times New Roman" w:hAnsi="Times New Roman"/>
          <w:sz w:val="28"/>
          <w:szCs w:val="28"/>
        </w:rPr>
        <w:t>н</w:t>
      </w:r>
      <w:r w:rsidRPr="00475A45">
        <w:rPr>
          <w:rFonts w:ascii="Times New Roman" w:hAnsi="Times New Roman"/>
          <w:sz w:val="28"/>
          <w:szCs w:val="28"/>
        </w:rPr>
        <w:t>ностей. Записи в журнале выполняются отделом снабжения в меру поступления материальных ценностей на склад предприятия на основании товарно-транспортных документов, приходных ордеров, актов приемки материалов. В журнале также делают отметки о запросах, связанных с розыском грузов, кот</w:t>
      </w:r>
      <w:r w:rsidRPr="00475A45">
        <w:rPr>
          <w:rFonts w:ascii="Times New Roman" w:hAnsi="Times New Roman"/>
          <w:sz w:val="28"/>
          <w:szCs w:val="28"/>
        </w:rPr>
        <w:t>о</w:t>
      </w:r>
      <w:r w:rsidRPr="00475A45">
        <w:rPr>
          <w:rFonts w:ascii="Times New Roman" w:hAnsi="Times New Roman"/>
          <w:sz w:val="28"/>
          <w:szCs w:val="28"/>
        </w:rPr>
        <w:t>рые не поступили. В графе “Примечание” записывают данные об оплате счетов, отказе от акцепта или суммы частичного акцепта 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Д</w:t>
      </w:r>
      <w:r w:rsidRPr="00475A45">
        <w:rPr>
          <w:rFonts w:ascii="Times New Roman" w:hAnsi="Times New Roman"/>
          <w:sz w:val="28"/>
          <w:szCs w:val="28"/>
        </w:rPr>
        <w:t>о</w:t>
      </w:r>
      <w:r w:rsidRPr="00475A45">
        <w:rPr>
          <w:rFonts w:ascii="Times New Roman" w:hAnsi="Times New Roman"/>
          <w:sz w:val="28"/>
          <w:szCs w:val="28"/>
        </w:rPr>
        <w:t>веренность (типовая форма № М-2, М-2б) применяется для оформления права о</w:t>
      </w:r>
      <w:r w:rsidRPr="00475A45">
        <w:rPr>
          <w:rFonts w:ascii="Times New Roman" w:hAnsi="Times New Roman"/>
          <w:sz w:val="28"/>
          <w:szCs w:val="28"/>
        </w:rPr>
        <w:t>т</w:t>
      </w:r>
      <w:r w:rsidRPr="00475A45">
        <w:rPr>
          <w:rFonts w:ascii="Times New Roman" w:hAnsi="Times New Roman"/>
          <w:sz w:val="28"/>
          <w:szCs w:val="28"/>
        </w:rPr>
        <w:t>дельного должностного лица выступать в качестве доверенного предприятия (о</w:t>
      </w:r>
      <w:r w:rsidRPr="00475A45">
        <w:rPr>
          <w:rFonts w:ascii="Times New Roman" w:hAnsi="Times New Roman"/>
          <w:sz w:val="28"/>
          <w:szCs w:val="28"/>
        </w:rPr>
        <w:t>р</w:t>
      </w:r>
      <w:r w:rsidRPr="00475A45">
        <w:rPr>
          <w:rFonts w:ascii="Times New Roman" w:hAnsi="Times New Roman"/>
          <w:sz w:val="28"/>
          <w:szCs w:val="28"/>
        </w:rPr>
        <w:t>ганизации) при получении определенных материальных ценн</w:t>
      </w:r>
      <w:r w:rsidRPr="00475A45">
        <w:rPr>
          <w:rFonts w:ascii="Times New Roman" w:hAnsi="Times New Roman"/>
          <w:sz w:val="28"/>
          <w:szCs w:val="28"/>
        </w:rPr>
        <w:t>о</w:t>
      </w:r>
      <w:r w:rsidRPr="00475A45">
        <w:rPr>
          <w:rFonts w:ascii="Times New Roman" w:hAnsi="Times New Roman"/>
          <w:sz w:val="28"/>
          <w:szCs w:val="28"/>
        </w:rPr>
        <w:t xml:space="preserve">стей. Доверенность в одном экземпляре выдает бухгалтерия предприятия под расписку получателю.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Акт списания бланков дов</w:t>
      </w:r>
      <w:r w:rsidRPr="00475A45">
        <w:rPr>
          <w:rFonts w:ascii="Times New Roman" w:hAnsi="Times New Roman"/>
          <w:sz w:val="28"/>
          <w:szCs w:val="28"/>
        </w:rPr>
        <w:t>е</w:t>
      </w:r>
      <w:r w:rsidRPr="00475A45">
        <w:rPr>
          <w:rFonts w:ascii="Times New Roman" w:hAnsi="Times New Roman"/>
          <w:sz w:val="28"/>
          <w:szCs w:val="28"/>
        </w:rPr>
        <w:lastRenderedPageBreak/>
        <w:t>ренностей (типовая форма № М-2а) составл</w:t>
      </w:r>
      <w:r w:rsidRPr="00475A45">
        <w:rPr>
          <w:rFonts w:ascii="Times New Roman" w:hAnsi="Times New Roman"/>
          <w:sz w:val="28"/>
          <w:szCs w:val="28"/>
        </w:rPr>
        <w:t>я</w:t>
      </w:r>
      <w:r w:rsidRPr="00475A45">
        <w:rPr>
          <w:rFonts w:ascii="Times New Roman" w:hAnsi="Times New Roman"/>
          <w:sz w:val="28"/>
          <w:szCs w:val="28"/>
        </w:rPr>
        <w:t>ется не реже одного раза в квартал с указанием нумерации и количества списанных бланков. Утверждается руковод</w:t>
      </w:r>
      <w:r w:rsidRPr="00475A45">
        <w:rPr>
          <w:rFonts w:ascii="Times New Roman" w:hAnsi="Times New Roman"/>
          <w:sz w:val="28"/>
          <w:szCs w:val="28"/>
        </w:rPr>
        <w:t>и</w:t>
      </w:r>
      <w:r w:rsidRPr="00475A45">
        <w:rPr>
          <w:rFonts w:ascii="Times New Roman" w:hAnsi="Times New Roman"/>
          <w:sz w:val="28"/>
          <w:szCs w:val="28"/>
        </w:rPr>
        <w:t xml:space="preserve">телем предприятия (организации). </w:t>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Журнал регистрации доверенностей (т</w:t>
      </w:r>
      <w:r w:rsidRPr="00475A45">
        <w:rPr>
          <w:rFonts w:ascii="Times New Roman" w:hAnsi="Times New Roman"/>
          <w:sz w:val="28"/>
          <w:szCs w:val="28"/>
        </w:rPr>
        <w:t>и</w:t>
      </w:r>
      <w:r w:rsidRPr="00475A45">
        <w:rPr>
          <w:rFonts w:ascii="Times New Roman" w:hAnsi="Times New Roman"/>
          <w:sz w:val="28"/>
          <w:szCs w:val="28"/>
        </w:rPr>
        <w:t xml:space="preserve">повая форма № М-3) применяется для регистрации выданных доверенностей и расписки об их получении. </w:t>
      </w:r>
      <w:r>
        <w:rPr>
          <w:rFonts w:ascii="Times New Roman" w:hAnsi="Times New Roman"/>
          <w:sz w:val="28"/>
          <w:szCs w:val="28"/>
        </w:rPr>
        <w:tab/>
      </w:r>
      <w:r w:rsidRPr="00475A45">
        <w:rPr>
          <w:rFonts w:ascii="Times New Roman" w:hAnsi="Times New Roman"/>
          <w:sz w:val="28"/>
          <w:szCs w:val="28"/>
        </w:rPr>
        <w:t>Приходный ордер (типовая форма № М-4) примен</w:t>
      </w:r>
      <w:r w:rsidRPr="00475A45">
        <w:rPr>
          <w:rFonts w:ascii="Times New Roman" w:hAnsi="Times New Roman"/>
          <w:sz w:val="28"/>
          <w:szCs w:val="28"/>
        </w:rPr>
        <w:t>я</w:t>
      </w:r>
      <w:r w:rsidRPr="00475A45">
        <w:rPr>
          <w:rFonts w:ascii="Times New Roman" w:hAnsi="Times New Roman"/>
          <w:sz w:val="28"/>
          <w:szCs w:val="28"/>
        </w:rPr>
        <w:t xml:space="preserve">ется для учета материалов, которые поступают на предприятие от поставщиков или с переработки. Он составляется в одном экземпляре материально-ответственным лицом в день поступления ценностей на склад.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Акт о приемке материалов (типовая форма № М-7) применяется для оформления приемки материальных ценностей, которые имеют количественные и качественные расхождения с данными сопроводительных док</w:t>
      </w:r>
      <w:r w:rsidRPr="00475A45">
        <w:rPr>
          <w:rFonts w:ascii="Times New Roman" w:hAnsi="Times New Roman"/>
          <w:sz w:val="28"/>
          <w:szCs w:val="28"/>
        </w:rPr>
        <w:t>у</w:t>
      </w:r>
      <w:r w:rsidRPr="00475A45">
        <w:rPr>
          <w:rFonts w:ascii="Times New Roman" w:hAnsi="Times New Roman"/>
          <w:sz w:val="28"/>
          <w:szCs w:val="28"/>
        </w:rPr>
        <w:t>ментов поставщика. Составляется также при приемке материалов, которые приб</w:t>
      </w:r>
      <w:r w:rsidRPr="00475A45">
        <w:rPr>
          <w:rFonts w:ascii="Times New Roman" w:hAnsi="Times New Roman"/>
          <w:sz w:val="28"/>
          <w:szCs w:val="28"/>
        </w:rPr>
        <w:t>ы</w:t>
      </w:r>
      <w:r w:rsidRPr="00475A45">
        <w:rPr>
          <w:rFonts w:ascii="Times New Roman" w:hAnsi="Times New Roman"/>
          <w:sz w:val="28"/>
          <w:szCs w:val="28"/>
        </w:rPr>
        <w:t>ли без документов. Акт составляется в двух экземплярах приемной комиссией с обязательным участием материально-ответственного лица и представителя п</w:t>
      </w:r>
      <w:r w:rsidRPr="00475A45">
        <w:rPr>
          <w:rFonts w:ascii="Times New Roman" w:hAnsi="Times New Roman"/>
          <w:sz w:val="28"/>
          <w:szCs w:val="28"/>
        </w:rPr>
        <w:t>о</w:t>
      </w:r>
      <w:r w:rsidRPr="00475A45">
        <w:rPr>
          <w:rFonts w:ascii="Times New Roman" w:hAnsi="Times New Roman"/>
          <w:sz w:val="28"/>
          <w:szCs w:val="28"/>
        </w:rPr>
        <w:t>ставщика или представителя незаинтересованной организации. Акт утвержд</w:t>
      </w:r>
      <w:r w:rsidRPr="00475A45">
        <w:rPr>
          <w:rFonts w:ascii="Times New Roman" w:hAnsi="Times New Roman"/>
          <w:sz w:val="28"/>
          <w:szCs w:val="28"/>
        </w:rPr>
        <w:t>а</w:t>
      </w:r>
      <w:r w:rsidRPr="00475A45">
        <w:rPr>
          <w:rFonts w:ascii="Times New Roman" w:hAnsi="Times New Roman"/>
          <w:sz w:val="28"/>
          <w:szCs w:val="28"/>
        </w:rPr>
        <w:t>ется руководителем предприятия (организации) или лицом, на это уполном</w:t>
      </w:r>
      <w:r w:rsidRPr="00475A45">
        <w:rPr>
          <w:rFonts w:ascii="Times New Roman" w:hAnsi="Times New Roman"/>
          <w:sz w:val="28"/>
          <w:szCs w:val="28"/>
        </w:rPr>
        <w:t>о</w:t>
      </w:r>
      <w:r w:rsidRPr="00475A45">
        <w:rPr>
          <w:rFonts w:ascii="Times New Roman" w:hAnsi="Times New Roman"/>
          <w:sz w:val="28"/>
          <w:szCs w:val="28"/>
        </w:rPr>
        <w:t xml:space="preserve">ченным.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Лимитно-заборная карта (типовые формы № М-8 и М-9, М-28 и М-28а) используются для оформления отпуска материалов, которые систематически расходуются при изг</w:t>
      </w:r>
      <w:r w:rsidRPr="00475A45">
        <w:rPr>
          <w:rFonts w:ascii="Times New Roman" w:hAnsi="Times New Roman"/>
          <w:sz w:val="28"/>
          <w:szCs w:val="28"/>
        </w:rPr>
        <w:t>о</w:t>
      </w:r>
      <w:r w:rsidRPr="00475A45">
        <w:rPr>
          <w:rFonts w:ascii="Times New Roman" w:hAnsi="Times New Roman"/>
          <w:sz w:val="28"/>
          <w:szCs w:val="28"/>
        </w:rPr>
        <w:t>товлении продукции, а также для текущего контроля за соблюдением установле</w:t>
      </w:r>
      <w:r w:rsidRPr="00475A45">
        <w:rPr>
          <w:rFonts w:ascii="Times New Roman" w:hAnsi="Times New Roman"/>
          <w:sz w:val="28"/>
          <w:szCs w:val="28"/>
        </w:rPr>
        <w:t>н</w:t>
      </w:r>
      <w:r w:rsidRPr="00475A45">
        <w:rPr>
          <w:rFonts w:ascii="Times New Roman" w:hAnsi="Times New Roman"/>
          <w:sz w:val="28"/>
          <w:szCs w:val="28"/>
        </w:rPr>
        <w:t>ных лимитов отпуска материалов на производственные нужды и являются опра</w:t>
      </w:r>
      <w:r w:rsidRPr="00475A45">
        <w:rPr>
          <w:rFonts w:ascii="Times New Roman" w:hAnsi="Times New Roman"/>
          <w:sz w:val="28"/>
          <w:szCs w:val="28"/>
        </w:rPr>
        <w:t>в</w:t>
      </w:r>
      <w:r w:rsidRPr="00475A45">
        <w:rPr>
          <w:rFonts w:ascii="Times New Roman" w:hAnsi="Times New Roman"/>
          <w:sz w:val="28"/>
          <w:szCs w:val="28"/>
        </w:rPr>
        <w:t>дательным документом для списания материальных ценностей со склада. Лими</w:t>
      </w:r>
      <w:r w:rsidRPr="00475A45">
        <w:rPr>
          <w:rFonts w:ascii="Times New Roman" w:hAnsi="Times New Roman"/>
          <w:sz w:val="28"/>
          <w:szCs w:val="28"/>
        </w:rPr>
        <w:t>т</w:t>
      </w:r>
      <w:r w:rsidRPr="00475A45">
        <w:rPr>
          <w:rFonts w:ascii="Times New Roman" w:hAnsi="Times New Roman"/>
          <w:sz w:val="28"/>
          <w:szCs w:val="28"/>
        </w:rPr>
        <w:t>но-заборные карты выписываются отделом снабжения или плановым отделом на одно или несколько наименований мат</w:t>
      </w:r>
      <w:r w:rsidRPr="00475A45">
        <w:rPr>
          <w:rFonts w:ascii="Times New Roman" w:hAnsi="Times New Roman"/>
          <w:sz w:val="28"/>
          <w:szCs w:val="28"/>
        </w:rPr>
        <w:t>е</w:t>
      </w:r>
      <w:r w:rsidRPr="00475A45">
        <w:rPr>
          <w:rFonts w:ascii="Times New Roman" w:hAnsi="Times New Roman"/>
          <w:sz w:val="28"/>
          <w:szCs w:val="28"/>
        </w:rPr>
        <w:t>риалов (номенклатурных номеров) в двух экземплярах. Один экземпляр до начала месяца передается цеху (участку) – потр</w:t>
      </w:r>
      <w:r w:rsidRPr="00475A45">
        <w:rPr>
          <w:rFonts w:ascii="Times New Roman" w:hAnsi="Times New Roman"/>
          <w:sz w:val="28"/>
          <w:szCs w:val="28"/>
        </w:rPr>
        <w:t>е</w:t>
      </w:r>
      <w:r w:rsidRPr="00475A45">
        <w:rPr>
          <w:rFonts w:ascii="Times New Roman" w:hAnsi="Times New Roman"/>
          <w:sz w:val="28"/>
          <w:szCs w:val="28"/>
        </w:rPr>
        <w:t>бителю материалов, второй – складу или кладовой цеха (участка).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Акт-требование на замену (дополнительный отпуск) мат</w:t>
      </w:r>
      <w:r w:rsidRPr="00475A45">
        <w:rPr>
          <w:rFonts w:ascii="Times New Roman" w:hAnsi="Times New Roman"/>
          <w:sz w:val="28"/>
          <w:szCs w:val="28"/>
        </w:rPr>
        <w:t>е</w:t>
      </w:r>
      <w:r w:rsidRPr="00475A45">
        <w:rPr>
          <w:rFonts w:ascii="Times New Roman" w:hAnsi="Times New Roman"/>
          <w:sz w:val="28"/>
          <w:szCs w:val="28"/>
        </w:rPr>
        <w:t>риалов (типовая форма № М-10) используется для учета отпуска материалов сверх установленного лимита или при замене материалов и является основанием для списания материалов со склада. Акт-требование выписывается на один вид мат</w:t>
      </w:r>
      <w:r w:rsidRPr="00475A45">
        <w:rPr>
          <w:rFonts w:ascii="Times New Roman" w:hAnsi="Times New Roman"/>
          <w:sz w:val="28"/>
          <w:szCs w:val="28"/>
        </w:rPr>
        <w:t>е</w:t>
      </w:r>
      <w:r w:rsidRPr="00475A45">
        <w:rPr>
          <w:rFonts w:ascii="Times New Roman" w:hAnsi="Times New Roman"/>
          <w:sz w:val="28"/>
          <w:szCs w:val="28"/>
        </w:rPr>
        <w:lastRenderedPageBreak/>
        <w:t>риалов и его многоразовый отпуск в пределах лимита в двух экземплярах: один экзем</w:t>
      </w:r>
      <w:r w:rsidRPr="00475A45">
        <w:rPr>
          <w:rFonts w:ascii="Times New Roman" w:hAnsi="Times New Roman"/>
          <w:sz w:val="28"/>
          <w:szCs w:val="28"/>
        </w:rPr>
        <w:t>п</w:t>
      </w:r>
      <w:r w:rsidRPr="00475A45">
        <w:rPr>
          <w:rFonts w:ascii="Times New Roman" w:hAnsi="Times New Roman"/>
          <w:sz w:val="28"/>
          <w:szCs w:val="28"/>
        </w:rPr>
        <w:t>ляр для получателя (цеха), второй – для склада</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w:t>
      </w:r>
      <w:r w:rsidRPr="00475A45">
        <w:rPr>
          <w:rFonts w:ascii="Times New Roman" w:hAnsi="Times New Roman"/>
          <w:sz w:val="28"/>
          <w:szCs w:val="28"/>
        </w:rPr>
        <w:t>акладная-требование на отпуск (внутреннее перемещение) материалов (типовая форма № М-11) используется для учета движения материальных ценн</w:t>
      </w:r>
      <w:r w:rsidRPr="00475A45">
        <w:rPr>
          <w:rFonts w:ascii="Times New Roman" w:hAnsi="Times New Roman"/>
          <w:sz w:val="28"/>
          <w:szCs w:val="28"/>
        </w:rPr>
        <w:t>о</w:t>
      </w:r>
      <w:r w:rsidRPr="00475A45">
        <w:rPr>
          <w:rFonts w:ascii="Times New Roman" w:hAnsi="Times New Roman"/>
          <w:sz w:val="28"/>
          <w:szCs w:val="28"/>
        </w:rPr>
        <w:t>стей внутри предприятия и их отпуска хозяйствам своего предприятия, распол</w:t>
      </w:r>
      <w:r w:rsidRPr="00475A45">
        <w:rPr>
          <w:rFonts w:ascii="Times New Roman" w:hAnsi="Times New Roman"/>
          <w:sz w:val="28"/>
          <w:szCs w:val="28"/>
        </w:rPr>
        <w:t>о</w:t>
      </w:r>
      <w:r w:rsidRPr="00475A45">
        <w:rPr>
          <w:rFonts w:ascii="Times New Roman" w:hAnsi="Times New Roman"/>
          <w:sz w:val="28"/>
          <w:szCs w:val="28"/>
        </w:rPr>
        <w:t>женным за пределами его территории, а также сторонним организациям. Накла</w:t>
      </w:r>
      <w:r w:rsidRPr="00475A45">
        <w:rPr>
          <w:rFonts w:ascii="Times New Roman" w:hAnsi="Times New Roman"/>
          <w:sz w:val="28"/>
          <w:szCs w:val="28"/>
        </w:rPr>
        <w:t>д</w:t>
      </w:r>
      <w:r w:rsidRPr="00475A45">
        <w:rPr>
          <w:rFonts w:ascii="Times New Roman" w:hAnsi="Times New Roman"/>
          <w:sz w:val="28"/>
          <w:szCs w:val="28"/>
        </w:rPr>
        <w:t>ная требование выписывается в двух экземплярах и подписывается главным бу</w:t>
      </w:r>
      <w:r w:rsidRPr="00475A45">
        <w:rPr>
          <w:rFonts w:ascii="Times New Roman" w:hAnsi="Times New Roman"/>
          <w:sz w:val="28"/>
          <w:szCs w:val="28"/>
        </w:rPr>
        <w:t>х</w:t>
      </w:r>
      <w:r w:rsidRPr="00475A45">
        <w:rPr>
          <w:rFonts w:ascii="Times New Roman" w:hAnsi="Times New Roman"/>
          <w:sz w:val="28"/>
          <w:szCs w:val="28"/>
        </w:rPr>
        <w:t>галтером или лицом, на это уполномоченным.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Карточка скла</w:t>
      </w:r>
      <w:r w:rsidRPr="00475A45">
        <w:rPr>
          <w:rFonts w:ascii="Times New Roman" w:hAnsi="Times New Roman"/>
          <w:sz w:val="28"/>
          <w:szCs w:val="28"/>
        </w:rPr>
        <w:t>д</w:t>
      </w:r>
      <w:r w:rsidRPr="00475A45">
        <w:rPr>
          <w:rFonts w:ascii="Times New Roman" w:hAnsi="Times New Roman"/>
          <w:sz w:val="28"/>
          <w:szCs w:val="28"/>
        </w:rPr>
        <w:t>ского учета материалов (типовая форма № М-12)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w:t>
      </w:r>
      <w:r w:rsidRPr="00475A45">
        <w:rPr>
          <w:rFonts w:ascii="Times New Roman" w:hAnsi="Times New Roman"/>
          <w:sz w:val="28"/>
          <w:szCs w:val="28"/>
        </w:rPr>
        <w:t>ь</w:t>
      </w:r>
      <w:r w:rsidRPr="00475A45">
        <w:rPr>
          <w:rFonts w:ascii="Times New Roman" w:hAnsi="Times New Roman"/>
          <w:sz w:val="28"/>
          <w:szCs w:val="28"/>
        </w:rPr>
        <w:t>но-ответственным лицом (кладовщиком, заведующим складом). Записи в ка</w:t>
      </w:r>
      <w:r w:rsidRPr="00475A45">
        <w:rPr>
          <w:rFonts w:ascii="Times New Roman" w:hAnsi="Times New Roman"/>
          <w:sz w:val="28"/>
          <w:szCs w:val="28"/>
        </w:rPr>
        <w:t>р</w:t>
      </w:r>
      <w:r w:rsidRPr="00475A45">
        <w:rPr>
          <w:rFonts w:ascii="Times New Roman" w:hAnsi="Times New Roman"/>
          <w:sz w:val="28"/>
          <w:szCs w:val="28"/>
        </w:rPr>
        <w:t>точке выполняют на основании первичных приходно-расходных документов в день совершения операции.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Реестр приемки-сдачи документов (типовая форма № М-13) применяется для регистрации приходно-расходных д</w:t>
      </w:r>
      <w:r w:rsidRPr="00475A45">
        <w:rPr>
          <w:rFonts w:ascii="Times New Roman" w:hAnsi="Times New Roman"/>
          <w:sz w:val="28"/>
          <w:szCs w:val="28"/>
        </w:rPr>
        <w:t>о</w:t>
      </w:r>
      <w:r w:rsidRPr="00475A45">
        <w:rPr>
          <w:rFonts w:ascii="Times New Roman" w:hAnsi="Times New Roman"/>
          <w:sz w:val="28"/>
          <w:szCs w:val="28"/>
        </w:rPr>
        <w:t>кументов, которые сдаются в бухгалтерию. Реестр составляется в одном экземпл</w:t>
      </w:r>
      <w:r w:rsidRPr="00475A45">
        <w:rPr>
          <w:rFonts w:ascii="Times New Roman" w:hAnsi="Times New Roman"/>
          <w:sz w:val="28"/>
          <w:szCs w:val="28"/>
        </w:rPr>
        <w:t>я</w:t>
      </w:r>
      <w:r w:rsidRPr="00475A45">
        <w:rPr>
          <w:rFonts w:ascii="Times New Roman" w:hAnsi="Times New Roman"/>
          <w:sz w:val="28"/>
          <w:szCs w:val="28"/>
        </w:rPr>
        <w:t>ре материально-ответственным лицом и сдается в бухгалтерию предприятия вм</w:t>
      </w:r>
      <w:r w:rsidRPr="00475A45">
        <w:rPr>
          <w:rFonts w:ascii="Times New Roman" w:hAnsi="Times New Roman"/>
          <w:sz w:val="28"/>
          <w:szCs w:val="28"/>
        </w:rPr>
        <w:t>е</w:t>
      </w:r>
      <w:r w:rsidRPr="00475A45">
        <w:rPr>
          <w:rFonts w:ascii="Times New Roman" w:hAnsi="Times New Roman"/>
          <w:sz w:val="28"/>
          <w:szCs w:val="28"/>
        </w:rPr>
        <w:t>сте с первичными документ</w:t>
      </w:r>
      <w:r w:rsidRPr="00475A45">
        <w:rPr>
          <w:rFonts w:ascii="Times New Roman" w:hAnsi="Times New Roman"/>
          <w:sz w:val="28"/>
          <w:szCs w:val="28"/>
        </w:rPr>
        <w:t>а</w:t>
      </w:r>
      <w:r w:rsidRPr="00475A45">
        <w:rPr>
          <w:rFonts w:ascii="Times New Roman" w:hAnsi="Times New Roman"/>
          <w:sz w:val="28"/>
          <w:szCs w:val="28"/>
        </w:rPr>
        <w:t>ми и необходимыми приложениями.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Ведомость учета остатков материалов на складе (т</w:t>
      </w:r>
      <w:r w:rsidRPr="00475A45">
        <w:rPr>
          <w:rFonts w:ascii="Times New Roman" w:hAnsi="Times New Roman"/>
          <w:sz w:val="28"/>
          <w:szCs w:val="28"/>
        </w:rPr>
        <w:t>и</w:t>
      </w:r>
      <w:r w:rsidRPr="00475A45">
        <w:rPr>
          <w:rFonts w:ascii="Times New Roman" w:hAnsi="Times New Roman"/>
          <w:sz w:val="28"/>
          <w:szCs w:val="28"/>
        </w:rPr>
        <w:t>повая форма № М-14) ведется на предприятиях, которые учитывают материалы по оперативно-бухгалтерскому (сальдовому) методу. Ведомость учета остатков з</w:t>
      </w:r>
      <w:r w:rsidRPr="00475A45">
        <w:rPr>
          <w:rFonts w:ascii="Times New Roman" w:hAnsi="Times New Roman"/>
          <w:sz w:val="28"/>
          <w:szCs w:val="28"/>
        </w:rPr>
        <w:t>а</w:t>
      </w:r>
      <w:r w:rsidRPr="00475A45">
        <w:rPr>
          <w:rFonts w:ascii="Times New Roman" w:hAnsi="Times New Roman"/>
          <w:sz w:val="28"/>
          <w:szCs w:val="28"/>
        </w:rPr>
        <w:t>полняют по данным карточек складского учета, проверенных бухгалтерией. До</w:t>
      </w:r>
      <w:r w:rsidRPr="00475A45">
        <w:rPr>
          <w:rFonts w:ascii="Times New Roman" w:hAnsi="Times New Roman"/>
          <w:sz w:val="28"/>
          <w:szCs w:val="28"/>
        </w:rPr>
        <w:t>с</w:t>
      </w:r>
      <w:r w:rsidRPr="00475A45">
        <w:rPr>
          <w:rFonts w:ascii="Times New Roman" w:hAnsi="Times New Roman"/>
          <w:sz w:val="28"/>
          <w:szCs w:val="28"/>
        </w:rPr>
        <w:t>товерность переноса остатков в ведомость подтверждается подписью проверя</w:t>
      </w:r>
      <w:r w:rsidRPr="00475A45">
        <w:rPr>
          <w:rFonts w:ascii="Times New Roman" w:hAnsi="Times New Roman"/>
          <w:sz w:val="28"/>
          <w:szCs w:val="28"/>
        </w:rPr>
        <w:t>ю</w:t>
      </w:r>
      <w:r w:rsidRPr="00475A45">
        <w:rPr>
          <w:rFonts w:ascii="Times New Roman" w:hAnsi="Times New Roman"/>
          <w:sz w:val="28"/>
          <w:szCs w:val="28"/>
        </w:rPr>
        <w:t xml:space="preserve">щего лица. </w:t>
      </w:r>
      <w:r>
        <w:rPr>
          <w:rFonts w:ascii="Times New Roman" w:hAnsi="Times New Roman"/>
          <w:sz w:val="28"/>
          <w:szCs w:val="28"/>
        </w:rPr>
        <w:tab/>
      </w:r>
      <w:r w:rsidRPr="00475A45">
        <w:rPr>
          <w:rFonts w:ascii="Times New Roman" w:hAnsi="Times New Roman"/>
          <w:sz w:val="28"/>
          <w:szCs w:val="28"/>
        </w:rPr>
        <w:t>Акт о приемке оборудования (типовая форма № М-15) используется для оформления оборудования, поступившего на склад для монтажа. Акт прие</w:t>
      </w:r>
      <w:r w:rsidRPr="00475A45">
        <w:rPr>
          <w:rFonts w:ascii="Times New Roman" w:hAnsi="Times New Roman"/>
          <w:sz w:val="28"/>
          <w:szCs w:val="28"/>
        </w:rPr>
        <w:t>м</w:t>
      </w:r>
      <w:r w:rsidRPr="00475A45">
        <w:rPr>
          <w:rFonts w:ascii="Times New Roman" w:hAnsi="Times New Roman"/>
          <w:sz w:val="28"/>
          <w:szCs w:val="28"/>
        </w:rPr>
        <w:t xml:space="preserve">ки-передачи оборудования в монтаж (типовая форма № М-15а) оформляется при передаче оборудования в монтаж.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Мат</w:t>
      </w:r>
      <w:r w:rsidRPr="00475A45">
        <w:rPr>
          <w:rFonts w:ascii="Times New Roman" w:hAnsi="Times New Roman"/>
          <w:sz w:val="28"/>
          <w:szCs w:val="28"/>
        </w:rPr>
        <w:t>е</w:t>
      </w:r>
      <w:r w:rsidRPr="00475A45">
        <w:rPr>
          <w:rFonts w:ascii="Times New Roman" w:hAnsi="Times New Roman"/>
          <w:sz w:val="28"/>
          <w:szCs w:val="28"/>
        </w:rPr>
        <w:t>риальный ярлык (типовая форма № М-16) предназначен для отражения характер</w:t>
      </w:r>
      <w:r w:rsidRPr="00475A45">
        <w:rPr>
          <w:rFonts w:ascii="Times New Roman" w:hAnsi="Times New Roman"/>
          <w:sz w:val="28"/>
          <w:szCs w:val="28"/>
        </w:rPr>
        <w:t>и</w:t>
      </w:r>
      <w:r w:rsidRPr="00475A45">
        <w:rPr>
          <w:rFonts w:ascii="Times New Roman" w:hAnsi="Times New Roman"/>
          <w:sz w:val="28"/>
          <w:szCs w:val="28"/>
        </w:rPr>
        <w:t>стики материалов каждого номенклатурного номера непосредственно в местах хранения. Бланк ярлыка заполняется заведующим складом на каждый номенкл</w:t>
      </w:r>
      <w:r w:rsidRPr="00475A45">
        <w:rPr>
          <w:rFonts w:ascii="Times New Roman" w:hAnsi="Times New Roman"/>
          <w:sz w:val="28"/>
          <w:szCs w:val="28"/>
        </w:rPr>
        <w:t>а</w:t>
      </w:r>
      <w:r w:rsidRPr="00475A45">
        <w:rPr>
          <w:rFonts w:ascii="Times New Roman" w:hAnsi="Times New Roman"/>
          <w:sz w:val="28"/>
          <w:szCs w:val="28"/>
        </w:rPr>
        <w:lastRenderedPageBreak/>
        <w:t>турный номер материальных ценностей. Заполненный всеми необходимыми да</w:t>
      </w:r>
      <w:r w:rsidRPr="00475A45">
        <w:rPr>
          <w:rFonts w:ascii="Times New Roman" w:hAnsi="Times New Roman"/>
          <w:sz w:val="28"/>
          <w:szCs w:val="28"/>
        </w:rPr>
        <w:t>н</w:t>
      </w:r>
      <w:r w:rsidRPr="00475A45">
        <w:rPr>
          <w:rFonts w:ascii="Times New Roman" w:hAnsi="Times New Roman"/>
          <w:sz w:val="28"/>
          <w:szCs w:val="28"/>
        </w:rPr>
        <w:t xml:space="preserve">ными ярлык прикрепляется к месту хранения материальных ценностей и служит для них паспортом.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Акт о выявленных д</w:t>
      </w:r>
      <w:r w:rsidRPr="00475A45">
        <w:rPr>
          <w:rFonts w:ascii="Times New Roman" w:hAnsi="Times New Roman"/>
          <w:sz w:val="28"/>
          <w:szCs w:val="28"/>
        </w:rPr>
        <w:t>е</w:t>
      </w:r>
      <w:r w:rsidRPr="00475A45">
        <w:rPr>
          <w:rFonts w:ascii="Times New Roman" w:hAnsi="Times New Roman"/>
          <w:sz w:val="28"/>
          <w:szCs w:val="28"/>
        </w:rPr>
        <w:t>фектах оборудования (типовая форма № М-17) составляется на дефекты, выявле</w:t>
      </w:r>
      <w:r w:rsidRPr="00475A45">
        <w:rPr>
          <w:rFonts w:ascii="Times New Roman" w:hAnsi="Times New Roman"/>
          <w:sz w:val="28"/>
          <w:szCs w:val="28"/>
        </w:rPr>
        <w:t>н</w:t>
      </w:r>
      <w:r w:rsidRPr="00475A45">
        <w:rPr>
          <w:rFonts w:ascii="Times New Roman" w:hAnsi="Times New Roman"/>
          <w:sz w:val="28"/>
          <w:szCs w:val="28"/>
        </w:rPr>
        <w:t>ные в процессе ревизии, монтажа или испыт</w:t>
      </w:r>
      <w:r w:rsidRPr="00475A45">
        <w:rPr>
          <w:rFonts w:ascii="Times New Roman" w:hAnsi="Times New Roman"/>
          <w:sz w:val="28"/>
          <w:szCs w:val="28"/>
        </w:rPr>
        <w:t>а</w:t>
      </w:r>
      <w:r w:rsidRPr="00475A45">
        <w:rPr>
          <w:rFonts w:ascii="Times New Roman" w:hAnsi="Times New Roman"/>
          <w:sz w:val="28"/>
          <w:szCs w:val="28"/>
        </w:rPr>
        <w:t>ния оборудования.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Сигнальная справка об отклонении фа</w:t>
      </w:r>
      <w:r w:rsidRPr="00475A45">
        <w:rPr>
          <w:rFonts w:ascii="Times New Roman" w:hAnsi="Times New Roman"/>
          <w:sz w:val="28"/>
          <w:szCs w:val="28"/>
        </w:rPr>
        <w:t>к</w:t>
      </w:r>
      <w:r w:rsidRPr="00475A45">
        <w:rPr>
          <w:rFonts w:ascii="Times New Roman" w:hAnsi="Times New Roman"/>
          <w:sz w:val="28"/>
          <w:szCs w:val="28"/>
        </w:rPr>
        <w:t>тического остатка материалов от установленных норм запаса (типовая форма № М-18) используется для контроля за отклонением фактического остатка матери</w:t>
      </w:r>
      <w:r w:rsidRPr="00475A45">
        <w:rPr>
          <w:rFonts w:ascii="Times New Roman" w:hAnsi="Times New Roman"/>
          <w:sz w:val="28"/>
          <w:szCs w:val="28"/>
        </w:rPr>
        <w:t>а</w:t>
      </w:r>
      <w:r w:rsidRPr="00475A45">
        <w:rPr>
          <w:rFonts w:ascii="Times New Roman" w:hAnsi="Times New Roman"/>
          <w:sz w:val="28"/>
          <w:szCs w:val="28"/>
        </w:rPr>
        <w:t>лов от установленных норм запаса и для контроля остатков материалов, наход</w:t>
      </w:r>
      <w:r w:rsidRPr="00475A45">
        <w:rPr>
          <w:rFonts w:ascii="Times New Roman" w:hAnsi="Times New Roman"/>
          <w:sz w:val="28"/>
          <w:szCs w:val="28"/>
        </w:rPr>
        <w:t>я</w:t>
      </w:r>
      <w:r w:rsidRPr="00475A45">
        <w:rPr>
          <w:rFonts w:ascii="Times New Roman" w:hAnsi="Times New Roman"/>
          <w:sz w:val="28"/>
          <w:szCs w:val="28"/>
        </w:rPr>
        <w:t>щихся без движения. Справка составляется в одном экземпляре заведующим скл</w:t>
      </w:r>
      <w:r w:rsidRPr="00475A45">
        <w:rPr>
          <w:rFonts w:ascii="Times New Roman" w:hAnsi="Times New Roman"/>
          <w:sz w:val="28"/>
          <w:szCs w:val="28"/>
        </w:rPr>
        <w:t>а</w:t>
      </w:r>
      <w:r w:rsidRPr="00475A45">
        <w:rPr>
          <w:rFonts w:ascii="Times New Roman" w:hAnsi="Times New Roman"/>
          <w:sz w:val="28"/>
          <w:szCs w:val="28"/>
        </w:rPr>
        <w:t>дом (кладовщиком), к</w:t>
      </w:r>
      <w:r w:rsidRPr="00475A45">
        <w:rPr>
          <w:rFonts w:ascii="Times New Roman" w:hAnsi="Times New Roman"/>
          <w:sz w:val="28"/>
          <w:szCs w:val="28"/>
        </w:rPr>
        <w:t>о</w:t>
      </w:r>
      <w:r w:rsidRPr="00475A45">
        <w:rPr>
          <w:rFonts w:ascii="Times New Roman" w:hAnsi="Times New Roman"/>
          <w:sz w:val="28"/>
          <w:szCs w:val="28"/>
        </w:rPr>
        <w:t>торый должен своевременно уведомить отдел снабжения об отклонениях фа</w:t>
      </w:r>
      <w:r w:rsidRPr="00475A45">
        <w:rPr>
          <w:rFonts w:ascii="Times New Roman" w:hAnsi="Times New Roman"/>
          <w:sz w:val="28"/>
          <w:szCs w:val="28"/>
        </w:rPr>
        <w:t>к</w:t>
      </w:r>
      <w:r w:rsidRPr="00475A45">
        <w:rPr>
          <w:rFonts w:ascii="Times New Roman" w:hAnsi="Times New Roman"/>
          <w:sz w:val="28"/>
          <w:szCs w:val="28"/>
        </w:rPr>
        <w:t>тического остатка материалов от установленной нормы запасов и об остатках материалов, находящихся без движения. Она заполняется на основ</w:t>
      </w:r>
      <w:r w:rsidRPr="00475A45">
        <w:rPr>
          <w:rFonts w:ascii="Times New Roman" w:hAnsi="Times New Roman"/>
          <w:sz w:val="28"/>
          <w:szCs w:val="28"/>
        </w:rPr>
        <w:t>а</w:t>
      </w:r>
      <w:r w:rsidRPr="00475A45">
        <w:rPr>
          <w:rFonts w:ascii="Times New Roman" w:hAnsi="Times New Roman"/>
          <w:sz w:val="28"/>
          <w:szCs w:val="28"/>
        </w:rPr>
        <w:t>нии данных карточки складского учета материалов. Критерий для включения да</w:t>
      </w:r>
      <w:r w:rsidRPr="00475A45">
        <w:rPr>
          <w:rFonts w:ascii="Times New Roman" w:hAnsi="Times New Roman"/>
          <w:sz w:val="28"/>
          <w:szCs w:val="28"/>
        </w:rPr>
        <w:t>н</w:t>
      </w:r>
      <w:r w:rsidRPr="00475A45">
        <w:rPr>
          <w:rFonts w:ascii="Times New Roman" w:hAnsi="Times New Roman"/>
          <w:sz w:val="28"/>
          <w:szCs w:val="28"/>
        </w:rPr>
        <w:t>ных в справку устанавливает отдел материально-технического снабжения пре</w:t>
      </w:r>
      <w:r w:rsidRPr="00475A45">
        <w:rPr>
          <w:rFonts w:ascii="Times New Roman" w:hAnsi="Times New Roman"/>
          <w:sz w:val="28"/>
          <w:szCs w:val="28"/>
        </w:rPr>
        <w:t>д</w:t>
      </w:r>
      <w:r w:rsidRPr="00475A45">
        <w:rPr>
          <w:rFonts w:ascii="Times New Roman" w:hAnsi="Times New Roman"/>
          <w:sz w:val="28"/>
          <w:szCs w:val="28"/>
        </w:rPr>
        <w:t xml:space="preserve">приятия. </w:t>
      </w:r>
      <w:r>
        <w:rPr>
          <w:rFonts w:ascii="Times New Roman" w:hAnsi="Times New Roman"/>
          <w:sz w:val="28"/>
          <w:szCs w:val="28"/>
        </w:rPr>
        <w:tab/>
      </w:r>
      <w:r w:rsidRPr="00475A45">
        <w:rPr>
          <w:rFonts w:ascii="Times New Roman" w:hAnsi="Times New Roman"/>
          <w:sz w:val="28"/>
          <w:szCs w:val="28"/>
        </w:rPr>
        <w:t>Материальный отчет (типовая форма № М-19) применяется в стро</w:t>
      </w:r>
      <w:r w:rsidRPr="00475A45">
        <w:rPr>
          <w:rFonts w:ascii="Times New Roman" w:hAnsi="Times New Roman"/>
          <w:sz w:val="28"/>
          <w:szCs w:val="28"/>
        </w:rPr>
        <w:t>и</w:t>
      </w:r>
      <w:r w:rsidRPr="00475A45">
        <w:rPr>
          <w:rFonts w:ascii="Times New Roman" w:hAnsi="Times New Roman"/>
          <w:sz w:val="28"/>
          <w:szCs w:val="28"/>
        </w:rPr>
        <w:t>тельных организациях в тех случаях, когда материально-ответственным лицом я</w:t>
      </w:r>
      <w:r w:rsidRPr="00475A45">
        <w:rPr>
          <w:rFonts w:ascii="Times New Roman" w:hAnsi="Times New Roman"/>
          <w:sz w:val="28"/>
          <w:szCs w:val="28"/>
        </w:rPr>
        <w:t>в</w:t>
      </w:r>
      <w:r w:rsidRPr="00475A45">
        <w:rPr>
          <w:rFonts w:ascii="Times New Roman" w:hAnsi="Times New Roman"/>
          <w:sz w:val="28"/>
          <w:szCs w:val="28"/>
        </w:rPr>
        <w:t>ляется начальник участка (исполнитель работ). Материальные отчеты составляю</w:t>
      </w:r>
      <w:r w:rsidRPr="00475A45">
        <w:rPr>
          <w:rFonts w:ascii="Times New Roman" w:hAnsi="Times New Roman"/>
          <w:sz w:val="28"/>
          <w:szCs w:val="28"/>
        </w:rPr>
        <w:t>т</w:t>
      </w:r>
      <w:r w:rsidRPr="00475A45">
        <w:rPr>
          <w:rFonts w:ascii="Times New Roman" w:hAnsi="Times New Roman"/>
          <w:sz w:val="28"/>
          <w:szCs w:val="28"/>
        </w:rPr>
        <w:t>ся материально-ответственными лицами только в количественном выр</w:t>
      </w:r>
      <w:r w:rsidRPr="00475A45">
        <w:rPr>
          <w:rFonts w:ascii="Times New Roman" w:hAnsi="Times New Roman"/>
          <w:sz w:val="28"/>
          <w:szCs w:val="28"/>
        </w:rPr>
        <w:t>а</w:t>
      </w:r>
      <w:r w:rsidRPr="00475A45">
        <w:rPr>
          <w:rFonts w:ascii="Times New Roman" w:hAnsi="Times New Roman"/>
          <w:sz w:val="28"/>
          <w:szCs w:val="28"/>
        </w:rPr>
        <w:t>жении и в одном экземпляре и представляются в бухгалтерию по окончанию месяца. Расце</w:t>
      </w:r>
      <w:r w:rsidRPr="00475A45">
        <w:rPr>
          <w:rFonts w:ascii="Times New Roman" w:hAnsi="Times New Roman"/>
          <w:sz w:val="28"/>
          <w:szCs w:val="28"/>
        </w:rPr>
        <w:t>н</w:t>
      </w:r>
      <w:r w:rsidRPr="00475A45">
        <w:rPr>
          <w:rFonts w:ascii="Times New Roman" w:hAnsi="Times New Roman"/>
          <w:sz w:val="28"/>
          <w:szCs w:val="28"/>
        </w:rPr>
        <w:t>ка поступления и использование материалов проводится бухгалтерией непосре</w:t>
      </w:r>
      <w:r w:rsidRPr="00475A45">
        <w:rPr>
          <w:rFonts w:ascii="Times New Roman" w:hAnsi="Times New Roman"/>
          <w:sz w:val="28"/>
          <w:szCs w:val="28"/>
        </w:rPr>
        <w:t>д</w:t>
      </w:r>
      <w:r w:rsidRPr="00475A45">
        <w:rPr>
          <w:rFonts w:ascii="Times New Roman" w:hAnsi="Times New Roman"/>
          <w:sz w:val="28"/>
          <w:szCs w:val="28"/>
        </w:rPr>
        <w:t>ственно в материальном отчете. В материальные отчеты, как правило, должны включаться все материалы, которые были и имеются в наличии на складе (клад</w:t>
      </w:r>
      <w:r w:rsidRPr="00475A45">
        <w:rPr>
          <w:rFonts w:ascii="Times New Roman" w:hAnsi="Times New Roman"/>
          <w:sz w:val="28"/>
          <w:szCs w:val="28"/>
        </w:rPr>
        <w:t>о</w:t>
      </w:r>
      <w:r w:rsidRPr="00475A45">
        <w:rPr>
          <w:rFonts w:ascii="Times New Roman" w:hAnsi="Times New Roman"/>
          <w:sz w:val="28"/>
          <w:szCs w:val="28"/>
        </w:rPr>
        <w:t>вой) независимо от того, было или не было движения этих материалов в отчетном периоде. Вместе с материальным отчетом в бухгалтерию представляются все пе</w:t>
      </w:r>
      <w:r w:rsidRPr="00475A45">
        <w:rPr>
          <w:rFonts w:ascii="Times New Roman" w:hAnsi="Times New Roman"/>
          <w:sz w:val="28"/>
          <w:szCs w:val="28"/>
        </w:rPr>
        <w:t>р</w:t>
      </w:r>
      <w:r w:rsidRPr="00475A45">
        <w:rPr>
          <w:rFonts w:ascii="Times New Roman" w:hAnsi="Times New Roman"/>
          <w:sz w:val="28"/>
          <w:szCs w:val="28"/>
        </w:rPr>
        <w:t>вичные документы на приход и расход материалов с указаниями о количестве д</w:t>
      </w:r>
      <w:r w:rsidRPr="00475A45">
        <w:rPr>
          <w:rFonts w:ascii="Times New Roman" w:hAnsi="Times New Roman"/>
          <w:sz w:val="28"/>
          <w:szCs w:val="28"/>
        </w:rPr>
        <w:t>о</w:t>
      </w:r>
      <w:r w:rsidRPr="00475A45">
        <w:rPr>
          <w:rFonts w:ascii="Times New Roman" w:hAnsi="Times New Roman"/>
          <w:sz w:val="28"/>
          <w:szCs w:val="28"/>
        </w:rPr>
        <w:t>кументов и их номеров отдельно по приходу и расходу.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5A45">
        <w:rPr>
          <w:rFonts w:ascii="Times New Roman" w:hAnsi="Times New Roman"/>
          <w:sz w:val="28"/>
          <w:szCs w:val="28"/>
        </w:rPr>
        <w:t xml:space="preserve"> Накладная на отпуск товарно-материальных ценностей (типовая форма № М-20) является основанием для сп</w:t>
      </w:r>
      <w:r w:rsidRPr="00475A45">
        <w:rPr>
          <w:rFonts w:ascii="Times New Roman" w:hAnsi="Times New Roman"/>
          <w:sz w:val="28"/>
          <w:szCs w:val="28"/>
        </w:rPr>
        <w:t>и</w:t>
      </w:r>
      <w:r w:rsidRPr="00475A45">
        <w:rPr>
          <w:rFonts w:ascii="Times New Roman" w:hAnsi="Times New Roman"/>
          <w:sz w:val="28"/>
          <w:szCs w:val="28"/>
        </w:rPr>
        <w:t xml:space="preserve">сания товарно-материальных ценностей предприятием, осуществившим их отпуск, </w:t>
      </w:r>
      <w:r w:rsidRPr="00475A45">
        <w:rPr>
          <w:rFonts w:ascii="Times New Roman" w:hAnsi="Times New Roman"/>
          <w:sz w:val="28"/>
          <w:szCs w:val="28"/>
        </w:rPr>
        <w:lastRenderedPageBreak/>
        <w:t>для оприходования их предприят</w:t>
      </w:r>
      <w:r w:rsidRPr="00475A45">
        <w:rPr>
          <w:rFonts w:ascii="Times New Roman" w:hAnsi="Times New Roman"/>
          <w:sz w:val="28"/>
          <w:szCs w:val="28"/>
        </w:rPr>
        <w:t>и</w:t>
      </w:r>
      <w:r w:rsidRPr="00475A45">
        <w:rPr>
          <w:rFonts w:ascii="Times New Roman" w:hAnsi="Times New Roman"/>
          <w:sz w:val="28"/>
          <w:szCs w:val="28"/>
        </w:rPr>
        <w:t>ем-получателем и для разрешения на вывоз их с территории предприятия-поставщика, а также для</w:t>
      </w:r>
      <w:r>
        <w:rPr>
          <w:rFonts w:ascii="Times New Roman" w:hAnsi="Times New Roman"/>
          <w:sz w:val="28"/>
          <w:szCs w:val="28"/>
        </w:rPr>
        <w:t xml:space="preserve"> их складского, оперативного и б</w:t>
      </w:r>
      <w:r w:rsidRPr="00475A45">
        <w:rPr>
          <w:rFonts w:ascii="Times New Roman" w:hAnsi="Times New Roman"/>
          <w:sz w:val="28"/>
          <w:szCs w:val="28"/>
        </w:rPr>
        <w:t>ухгалтерского учета.</w:t>
      </w:r>
      <w:r>
        <w:rPr>
          <w:rFonts w:ascii="Times New Roman" w:hAnsi="Times New Roman"/>
          <w:sz w:val="28"/>
          <w:szCs w:val="28"/>
        </w:rPr>
        <w:tab/>
      </w:r>
      <w:r w:rsidRPr="00187C12">
        <w:rPr>
          <w:rFonts w:ascii="Times New Roman" w:hAnsi="Times New Roman"/>
          <w:sz w:val="28"/>
          <w:szCs w:val="28"/>
        </w:rPr>
        <w:t>Инвентаризационная опись товарно-материальных ценн</w:t>
      </w:r>
      <w:r w:rsidRPr="00187C12">
        <w:rPr>
          <w:rFonts w:ascii="Times New Roman" w:hAnsi="Times New Roman"/>
          <w:sz w:val="28"/>
          <w:szCs w:val="28"/>
        </w:rPr>
        <w:t>о</w:t>
      </w:r>
      <w:r w:rsidRPr="00187C12">
        <w:rPr>
          <w:rFonts w:ascii="Times New Roman" w:hAnsi="Times New Roman"/>
          <w:sz w:val="28"/>
          <w:szCs w:val="28"/>
        </w:rPr>
        <w:t>стей (типовая форма № М-21) составляется при снятии натуральных остатков т</w:t>
      </w:r>
      <w:r w:rsidRPr="00187C12">
        <w:rPr>
          <w:rFonts w:ascii="Times New Roman" w:hAnsi="Times New Roman"/>
          <w:sz w:val="28"/>
          <w:szCs w:val="28"/>
        </w:rPr>
        <w:t>о</w:t>
      </w:r>
      <w:r w:rsidRPr="00187C12">
        <w:rPr>
          <w:rFonts w:ascii="Times New Roman" w:hAnsi="Times New Roman"/>
          <w:sz w:val="28"/>
          <w:szCs w:val="28"/>
        </w:rPr>
        <w:t>варно-материальных ценностей по каждому отдельному складу, участку, объекту, к</w:t>
      </w:r>
      <w:r w:rsidRPr="00187C12">
        <w:rPr>
          <w:rFonts w:ascii="Times New Roman" w:hAnsi="Times New Roman"/>
          <w:sz w:val="28"/>
          <w:szCs w:val="28"/>
        </w:rPr>
        <w:t>о</w:t>
      </w:r>
      <w:r w:rsidRPr="00187C12">
        <w:rPr>
          <w:rFonts w:ascii="Times New Roman" w:hAnsi="Times New Roman"/>
          <w:sz w:val="28"/>
          <w:szCs w:val="28"/>
        </w:rPr>
        <w:t>торые находятся у</w:t>
      </w:r>
      <w:r>
        <w:rPr>
          <w:rFonts w:ascii="Times New Roman" w:hAnsi="Times New Roman"/>
          <w:sz w:val="28"/>
          <w:szCs w:val="28"/>
        </w:rPr>
        <w:t xml:space="preserve"> материально-ответственных лиц.</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7C12">
        <w:rPr>
          <w:rFonts w:ascii="Times New Roman" w:hAnsi="Times New Roman"/>
          <w:sz w:val="28"/>
          <w:szCs w:val="28"/>
        </w:rPr>
        <w:t>Аналитический учет запасов на складах ведется в карточках складского уч</w:t>
      </w:r>
      <w:r w:rsidRPr="00187C12">
        <w:rPr>
          <w:rFonts w:ascii="Times New Roman" w:hAnsi="Times New Roman"/>
          <w:sz w:val="28"/>
          <w:szCs w:val="28"/>
        </w:rPr>
        <w:t>е</w:t>
      </w:r>
      <w:r w:rsidRPr="00187C12">
        <w:rPr>
          <w:rFonts w:ascii="Times New Roman" w:hAnsi="Times New Roman"/>
          <w:sz w:val="28"/>
          <w:szCs w:val="28"/>
        </w:rPr>
        <w:t>та (типовая форма № М-12) материально ответственными лицами в количестве</w:t>
      </w:r>
      <w:r w:rsidRPr="00187C12">
        <w:rPr>
          <w:rFonts w:ascii="Times New Roman" w:hAnsi="Times New Roman"/>
          <w:sz w:val="28"/>
          <w:szCs w:val="28"/>
        </w:rPr>
        <w:t>н</w:t>
      </w:r>
      <w:r w:rsidRPr="00187C12">
        <w:rPr>
          <w:rFonts w:ascii="Times New Roman" w:hAnsi="Times New Roman"/>
          <w:sz w:val="28"/>
          <w:szCs w:val="28"/>
        </w:rPr>
        <w:t>ном выражении. Каждому наименованию запасов присваивается номен</w:t>
      </w:r>
      <w:r w:rsidRPr="00187C12">
        <w:rPr>
          <w:rFonts w:ascii="Times New Roman" w:hAnsi="Times New Roman"/>
          <w:sz w:val="28"/>
          <w:szCs w:val="28"/>
        </w:rPr>
        <w:t>к</w:t>
      </w:r>
      <w:r w:rsidRPr="00187C12">
        <w:rPr>
          <w:rFonts w:ascii="Times New Roman" w:hAnsi="Times New Roman"/>
          <w:sz w:val="28"/>
          <w:szCs w:val="28"/>
        </w:rPr>
        <w:t>латурный номер и открывается на него карточка складского учета, которая р</w:t>
      </w:r>
      <w:r w:rsidRPr="00187C12">
        <w:rPr>
          <w:rFonts w:ascii="Times New Roman" w:hAnsi="Times New Roman"/>
          <w:sz w:val="28"/>
          <w:szCs w:val="28"/>
        </w:rPr>
        <w:t>е</w:t>
      </w:r>
      <w:r w:rsidRPr="00187C12">
        <w:rPr>
          <w:rFonts w:ascii="Times New Roman" w:hAnsi="Times New Roman"/>
          <w:sz w:val="28"/>
          <w:szCs w:val="28"/>
        </w:rPr>
        <w:t>гистрируется в бухгалтерии предприятия или в отделе</w:t>
      </w:r>
      <w:r>
        <w:rPr>
          <w:rFonts w:ascii="Times New Roman" w:hAnsi="Times New Roman"/>
          <w:sz w:val="28"/>
          <w:szCs w:val="28"/>
        </w:rPr>
        <w:t xml:space="preserve"> снабжения и передается на склад.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7C12">
        <w:rPr>
          <w:rFonts w:ascii="Times New Roman" w:hAnsi="Times New Roman"/>
          <w:sz w:val="28"/>
          <w:szCs w:val="28"/>
        </w:rPr>
        <w:t>По состоянию на каждое 1-е число месяца производится сверка карточек складского учета с данн</w:t>
      </w:r>
      <w:r w:rsidRPr="00187C12">
        <w:rPr>
          <w:rFonts w:ascii="Times New Roman" w:hAnsi="Times New Roman"/>
          <w:sz w:val="28"/>
          <w:szCs w:val="28"/>
        </w:rPr>
        <w:t>ы</w:t>
      </w:r>
      <w:r w:rsidRPr="00187C12">
        <w:rPr>
          <w:rFonts w:ascii="Times New Roman" w:hAnsi="Times New Roman"/>
          <w:sz w:val="28"/>
          <w:szCs w:val="28"/>
        </w:rPr>
        <w:t>ми оборотных ведомостей бухгалтерии. Количестве</w:t>
      </w:r>
      <w:r w:rsidRPr="00187C12">
        <w:rPr>
          <w:rFonts w:ascii="Times New Roman" w:hAnsi="Times New Roman"/>
          <w:sz w:val="28"/>
          <w:szCs w:val="28"/>
        </w:rPr>
        <w:t>н</w:t>
      </w:r>
      <w:r w:rsidRPr="00187C12">
        <w:rPr>
          <w:rFonts w:ascii="Times New Roman" w:hAnsi="Times New Roman"/>
          <w:sz w:val="28"/>
          <w:szCs w:val="28"/>
        </w:rPr>
        <w:t>ные остатки, числящиеся в карточках, должны быть тождественны с остатками, отраженными в оборотных ведомостях. Правильность произведенных записей в карточках складского учета подтверждается подписью бухгалтера непосредс</w:t>
      </w:r>
      <w:r w:rsidRPr="00187C12">
        <w:rPr>
          <w:rFonts w:ascii="Times New Roman" w:hAnsi="Times New Roman"/>
          <w:sz w:val="28"/>
          <w:szCs w:val="28"/>
        </w:rPr>
        <w:t>т</w:t>
      </w:r>
      <w:r w:rsidRPr="00187C12">
        <w:rPr>
          <w:rFonts w:ascii="Times New Roman" w:hAnsi="Times New Roman"/>
          <w:sz w:val="28"/>
          <w:szCs w:val="28"/>
        </w:rPr>
        <w:t>венно в самой карточке по графе “Контроль” с проставл</w:t>
      </w:r>
      <w:r>
        <w:rPr>
          <w:rFonts w:ascii="Times New Roman" w:hAnsi="Times New Roman"/>
          <w:sz w:val="28"/>
          <w:szCs w:val="28"/>
        </w:rPr>
        <w:t>ением даты провод</w:t>
      </w:r>
      <w:r>
        <w:rPr>
          <w:rFonts w:ascii="Times New Roman" w:hAnsi="Times New Roman"/>
          <w:sz w:val="28"/>
          <w:szCs w:val="28"/>
        </w:rPr>
        <w:t>и</w:t>
      </w:r>
      <w:r>
        <w:rPr>
          <w:rFonts w:ascii="Times New Roman" w:hAnsi="Times New Roman"/>
          <w:sz w:val="28"/>
          <w:szCs w:val="28"/>
        </w:rPr>
        <w:t>мой проверки.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E5AF1">
        <w:rPr>
          <w:rFonts w:ascii="Times New Roman" w:hAnsi="Times New Roman"/>
          <w:sz w:val="28"/>
          <w:szCs w:val="28"/>
        </w:rPr>
        <w:t>Унифицированные первичные учетные док</w:t>
      </w:r>
      <w:r w:rsidRPr="006E5AF1">
        <w:rPr>
          <w:rFonts w:ascii="Times New Roman" w:hAnsi="Times New Roman"/>
          <w:sz w:val="28"/>
          <w:szCs w:val="28"/>
        </w:rPr>
        <w:t>у</w:t>
      </w:r>
      <w:r w:rsidRPr="006E5AF1">
        <w:rPr>
          <w:rFonts w:ascii="Times New Roman" w:hAnsi="Times New Roman"/>
          <w:sz w:val="28"/>
          <w:szCs w:val="28"/>
        </w:rPr>
        <w:t>менты утверждены Пост</w:t>
      </w:r>
      <w:r w:rsidRPr="006E5AF1">
        <w:rPr>
          <w:rFonts w:ascii="Times New Roman" w:hAnsi="Times New Roman"/>
          <w:sz w:val="28"/>
          <w:szCs w:val="28"/>
        </w:rPr>
        <w:t>а</w:t>
      </w:r>
      <w:r w:rsidRPr="006E5AF1">
        <w:rPr>
          <w:rFonts w:ascii="Times New Roman" w:hAnsi="Times New Roman"/>
          <w:sz w:val="28"/>
          <w:szCs w:val="28"/>
        </w:rPr>
        <w:t>новлением Госкомстата РФ от 30.10.97 № 71а(с изм. и доп. от 21.01.2003 г.) «Об утверждении унифицированных форм первичной уче</w:t>
      </w:r>
      <w:r w:rsidRPr="006E5AF1">
        <w:rPr>
          <w:rFonts w:ascii="Times New Roman" w:hAnsi="Times New Roman"/>
          <w:sz w:val="28"/>
          <w:szCs w:val="28"/>
        </w:rPr>
        <w:t>т</w:t>
      </w:r>
      <w:r w:rsidRPr="006E5AF1">
        <w:rPr>
          <w:rFonts w:ascii="Times New Roman" w:hAnsi="Times New Roman"/>
          <w:sz w:val="28"/>
          <w:szCs w:val="28"/>
        </w:rPr>
        <w:t>ной документации по учету труда и его оплаты, основных средств и нематериал</w:t>
      </w:r>
      <w:r w:rsidRPr="006E5AF1">
        <w:rPr>
          <w:rFonts w:ascii="Times New Roman" w:hAnsi="Times New Roman"/>
          <w:sz w:val="28"/>
          <w:szCs w:val="28"/>
        </w:rPr>
        <w:t>ь</w:t>
      </w:r>
      <w:r w:rsidRPr="006E5AF1">
        <w:rPr>
          <w:rFonts w:ascii="Times New Roman" w:hAnsi="Times New Roman"/>
          <w:sz w:val="28"/>
          <w:szCs w:val="28"/>
        </w:rPr>
        <w:t>ных активов, материалов, малоценных и быстроизнашивающихся предметов, р</w:t>
      </w:r>
      <w:r w:rsidRPr="006E5AF1">
        <w:rPr>
          <w:rFonts w:ascii="Times New Roman" w:hAnsi="Times New Roman"/>
          <w:sz w:val="28"/>
          <w:szCs w:val="28"/>
        </w:rPr>
        <w:t>а</w:t>
      </w:r>
      <w:r w:rsidRPr="006E5AF1">
        <w:rPr>
          <w:rFonts w:ascii="Times New Roman" w:hAnsi="Times New Roman"/>
          <w:sz w:val="28"/>
          <w:szCs w:val="28"/>
        </w:rPr>
        <w:t>бот</w:t>
      </w:r>
      <w:r>
        <w:rPr>
          <w:rFonts w:ascii="Times New Roman" w:hAnsi="Times New Roman"/>
          <w:sz w:val="28"/>
          <w:szCs w:val="28"/>
        </w:rPr>
        <w:tab/>
      </w:r>
      <w:r w:rsidRPr="006E5AF1">
        <w:rPr>
          <w:rFonts w:ascii="Times New Roman" w:hAnsi="Times New Roman"/>
          <w:sz w:val="28"/>
          <w:szCs w:val="28"/>
        </w:rPr>
        <w:t xml:space="preserve"> в кап</w:t>
      </w:r>
      <w:r w:rsidRPr="006E5AF1">
        <w:rPr>
          <w:rFonts w:ascii="Times New Roman" w:hAnsi="Times New Roman"/>
          <w:sz w:val="28"/>
          <w:szCs w:val="28"/>
        </w:rPr>
        <w:t>и</w:t>
      </w:r>
      <w:r w:rsidRPr="006E5AF1">
        <w:rPr>
          <w:rFonts w:ascii="Times New Roman" w:hAnsi="Times New Roman"/>
          <w:sz w:val="28"/>
          <w:szCs w:val="28"/>
        </w:rPr>
        <w:t>тальном строительстве».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03F20">
        <w:rPr>
          <w:rFonts w:ascii="Times New Roman" w:hAnsi="Times New Roman"/>
          <w:sz w:val="28"/>
          <w:szCs w:val="28"/>
        </w:rPr>
        <w:t xml:space="preserve">Для сокращения количества первичных документов там, где </w:t>
      </w:r>
      <w:r>
        <w:rPr>
          <w:rFonts w:ascii="Times New Roman" w:hAnsi="Times New Roman"/>
          <w:sz w:val="28"/>
          <w:szCs w:val="28"/>
        </w:rPr>
        <w:t>это целесоо</w:t>
      </w:r>
      <w:r>
        <w:rPr>
          <w:rFonts w:ascii="Times New Roman" w:hAnsi="Times New Roman"/>
          <w:sz w:val="28"/>
          <w:szCs w:val="28"/>
        </w:rPr>
        <w:t>б</w:t>
      </w:r>
      <w:r>
        <w:rPr>
          <w:rFonts w:ascii="Times New Roman" w:hAnsi="Times New Roman"/>
          <w:sz w:val="28"/>
          <w:szCs w:val="28"/>
        </w:rPr>
        <w:t>разно, в Обществе оформляется</w:t>
      </w:r>
      <w:r w:rsidRPr="00A03F20">
        <w:rPr>
          <w:rFonts w:ascii="Times New Roman" w:hAnsi="Times New Roman"/>
          <w:sz w:val="28"/>
          <w:szCs w:val="28"/>
        </w:rPr>
        <w:t xml:space="preserve"> отпуск материалов непосредственно в ка</w:t>
      </w:r>
      <w:r w:rsidRPr="00A03F20">
        <w:rPr>
          <w:rFonts w:ascii="Times New Roman" w:hAnsi="Times New Roman"/>
          <w:sz w:val="28"/>
          <w:szCs w:val="28"/>
        </w:rPr>
        <w:t>р</w:t>
      </w:r>
      <w:r w:rsidRPr="00A03F20">
        <w:rPr>
          <w:rFonts w:ascii="Times New Roman" w:hAnsi="Times New Roman"/>
          <w:sz w:val="28"/>
          <w:szCs w:val="28"/>
        </w:rPr>
        <w:t>точках учета материалов (форма № М-17). В этом случае расходные документы на отпуск материалов не оформляются, а сама операция производится на основании лими</w:t>
      </w:r>
      <w:r w:rsidRPr="00A03F20">
        <w:rPr>
          <w:rFonts w:ascii="Times New Roman" w:hAnsi="Times New Roman"/>
          <w:sz w:val="28"/>
          <w:szCs w:val="28"/>
        </w:rPr>
        <w:t>т</w:t>
      </w:r>
      <w:r w:rsidRPr="00A03F20">
        <w:rPr>
          <w:rFonts w:ascii="Times New Roman" w:hAnsi="Times New Roman"/>
          <w:sz w:val="28"/>
          <w:szCs w:val="28"/>
        </w:rPr>
        <w:t>ных карт, выписываемых в одном экземпляре, и не имеющих значения бухгалте</w:t>
      </w:r>
      <w:r w:rsidRPr="00A03F20">
        <w:rPr>
          <w:rFonts w:ascii="Times New Roman" w:hAnsi="Times New Roman"/>
          <w:sz w:val="28"/>
          <w:szCs w:val="28"/>
        </w:rPr>
        <w:t>р</w:t>
      </w:r>
      <w:r w:rsidRPr="00A03F20">
        <w:rPr>
          <w:rFonts w:ascii="Times New Roman" w:hAnsi="Times New Roman"/>
          <w:sz w:val="28"/>
          <w:szCs w:val="28"/>
        </w:rPr>
        <w:t>ских документов. Лимит отпуска можно указать и в самой карточке. Представ</w:t>
      </w:r>
      <w:r w:rsidRPr="00A03F20">
        <w:rPr>
          <w:rFonts w:ascii="Times New Roman" w:hAnsi="Times New Roman"/>
          <w:sz w:val="28"/>
          <w:szCs w:val="28"/>
        </w:rPr>
        <w:t>и</w:t>
      </w:r>
      <w:r w:rsidRPr="00A03F20">
        <w:rPr>
          <w:rFonts w:ascii="Times New Roman" w:hAnsi="Times New Roman"/>
          <w:sz w:val="28"/>
          <w:szCs w:val="28"/>
        </w:rPr>
        <w:lastRenderedPageBreak/>
        <w:t>тель структурного подразделения при получении материалов расписывается неп</w:t>
      </w:r>
      <w:r w:rsidRPr="00A03F20">
        <w:rPr>
          <w:rFonts w:ascii="Times New Roman" w:hAnsi="Times New Roman"/>
          <w:sz w:val="28"/>
          <w:szCs w:val="28"/>
        </w:rPr>
        <w:t>о</w:t>
      </w:r>
      <w:r w:rsidRPr="00A03F20">
        <w:rPr>
          <w:rFonts w:ascii="Times New Roman" w:hAnsi="Times New Roman"/>
          <w:sz w:val="28"/>
          <w:szCs w:val="28"/>
        </w:rPr>
        <w:t>средственно в карточках учета материалов, а в лимитно-заборной карте распис</w:t>
      </w:r>
      <w:r w:rsidRPr="00A03F20">
        <w:rPr>
          <w:rFonts w:ascii="Times New Roman" w:hAnsi="Times New Roman"/>
          <w:sz w:val="28"/>
          <w:szCs w:val="28"/>
        </w:rPr>
        <w:t>ы</w:t>
      </w:r>
      <w:r w:rsidRPr="00A03F20">
        <w:rPr>
          <w:rFonts w:ascii="Times New Roman" w:hAnsi="Times New Roman"/>
          <w:sz w:val="28"/>
          <w:szCs w:val="28"/>
        </w:rPr>
        <w:t>вается кладовщик.</w:t>
      </w:r>
      <w:r w:rsidRPr="00A03F2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C2882">
        <w:rPr>
          <w:rFonts w:ascii="Times New Roman" w:hAnsi="Times New Roman"/>
          <w:sz w:val="28"/>
          <w:szCs w:val="28"/>
        </w:rPr>
        <w:t>По лимитно-заборной карте ведется также учет материалов, не использованных в производстве (во</w:t>
      </w:r>
      <w:r w:rsidRPr="007C2882">
        <w:rPr>
          <w:rFonts w:ascii="Times New Roman" w:hAnsi="Times New Roman"/>
          <w:sz w:val="28"/>
          <w:szCs w:val="28"/>
        </w:rPr>
        <w:t>з</w:t>
      </w:r>
      <w:r w:rsidRPr="007C2882">
        <w:rPr>
          <w:rFonts w:ascii="Times New Roman" w:hAnsi="Times New Roman"/>
          <w:sz w:val="28"/>
          <w:szCs w:val="28"/>
        </w:rPr>
        <w:t>врат). При этом никаких дополнительных докуме</w:t>
      </w:r>
      <w:r w:rsidRPr="007C2882">
        <w:rPr>
          <w:rFonts w:ascii="Times New Roman" w:hAnsi="Times New Roman"/>
          <w:sz w:val="28"/>
          <w:szCs w:val="28"/>
        </w:rPr>
        <w:t>н</w:t>
      </w:r>
      <w:r w:rsidRPr="007C2882">
        <w:rPr>
          <w:rFonts w:ascii="Times New Roman" w:hAnsi="Times New Roman"/>
          <w:sz w:val="28"/>
          <w:szCs w:val="28"/>
        </w:rPr>
        <w:t>тов не составляется.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C26D5">
        <w:rPr>
          <w:rFonts w:ascii="Times New Roman" w:hAnsi="Times New Roman"/>
          <w:sz w:val="28"/>
          <w:szCs w:val="28"/>
        </w:rPr>
        <w:t>Сверхлимитный отпуск материалов и замена одних видов материалов другими допускается только по разрешению р</w:t>
      </w:r>
      <w:r w:rsidRPr="008C26D5">
        <w:rPr>
          <w:rFonts w:ascii="Times New Roman" w:hAnsi="Times New Roman"/>
          <w:sz w:val="28"/>
          <w:szCs w:val="28"/>
        </w:rPr>
        <w:t>у</w:t>
      </w:r>
      <w:r w:rsidRPr="008C26D5">
        <w:rPr>
          <w:rFonts w:ascii="Times New Roman" w:hAnsi="Times New Roman"/>
          <w:sz w:val="28"/>
          <w:szCs w:val="28"/>
        </w:rPr>
        <w:t>ководителя организации, гла</w:t>
      </w:r>
      <w:r w:rsidRPr="008C26D5">
        <w:rPr>
          <w:rFonts w:ascii="Times New Roman" w:hAnsi="Times New Roman"/>
          <w:sz w:val="28"/>
          <w:szCs w:val="28"/>
        </w:rPr>
        <w:t>в</w:t>
      </w:r>
      <w:r w:rsidRPr="008C26D5">
        <w:rPr>
          <w:rFonts w:ascii="Times New Roman" w:hAnsi="Times New Roman"/>
          <w:sz w:val="28"/>
          <w:szCs w:val="28"/>
        </w:rPr>
        <w:t>ного инженера или лиц, на это уполномоченных.</w:t>
      </w:r>
      <w:r w:rsidRPr="008C26D5">
        <w:rPr>
          <w:rFonts w:ascii="Times New Roman" w:hAnsi="Times New Roman"/>
          <w:sz w:val="28"/>
          <w:szCs w:val="28"/>
        </w:rPr>
        <w:tab/>
      </w:r>
      <w:r w:rsidRPr="008C26D5">
        <w:rPr>
          <w:rFonts w:ascii="Times New Roman" w:hAnsi="Times New Roman"/>
          <w:sz w:val="28"/>
          <w:szCs w:val="28"/>
        </w:rPr>
        <w:tab/>
      </w:r>
      <w:r w:rsidRPr="008C26D5">
        <w:rPr>
          <w:rFonts w:ascii="Times New Roman" w:hAnsi="Times New Roman"/>
          <w:sz w:val="28"/>
          <w:szCs w:val="28"/>
        </w:rPr>
        <w:tab/>
      </w:r>
      <w:r w:rsidRPr="008C26D5">
        <w:rPr>
          <w:rFonts w:ascii="Times New Roman" w:hAnsi="Times New Roman"/>
          <w:sz w:val="28"/>
          <w:szCs w:val="28"/>
        </w:rPr>
        <w:tab/>
      </w:r>
      <w:r w:rsidRPr="008C26D5">
        <w:rPr>
          <w:rFonts w:ascii="Times New Roman" w:hAnsi="Times New Roman"/>
          <w:sz w:val="28"/>
          <w:szCs w:val="28"/>
        </w:rPr>
        <w:tab/>
        <w:t xml:space="preserve"> Изменение лимита производится теми же лицами, кот</w:t>
      </w:r>
      <w:r w:rsidRPr="008C26D5">
        <w:rPr>
          <w:rFonts w:ascii="Times New Roman" w:hAnsi="Times New Roman"/>
          <w:sz w:val="28"/>
          <w:szCs w:val="28"/>
        </w:rPr>
        <w:t>о</w:t>
      </w:r>
      <w:r w:rsidRPr="008C26D5">
        <w:rPr>
          <w:rFonts w:ascii="Times New Roman" w:hAnsi="Times New Roman"/>
          <w:sz w:val="28"/>
          <w:szCs w:val="28"/>
        </w:rPr>
        <w:t>рым предоставлено пр</w:t>
      </w:r>
      <w:r w:rsidRPr="008C26D5">
        <w:rPr>
          <w:rFonts w:ascii="Times New Roman" w:hAnsi="Times New Roman"/>
          <w:sz w:val="28"/>
          <w:szCs w:val="28"/>
        </w:rPr>
        <w:t>а</w:t>
      </w:r>
      <w:r w:rsidRPr="008C26D5">
        <w:rPr>
          <w:rFonts w:ascii="Times New Roman" w:hAnsi="Times New Roman"/>
          <w:sz w:val="28"/>
          <w:szCs w:val="28"/>
        </w:rPr>
        <w:t>во его установления.</w:t>
      </w:r>
      <w:r w:rsidRPr="00A03F20">
        <w:rPr>
          <w:rFonts w:ascii="Times New Roman" w:hAnsi="Times New Roman"/>
          <w:sz w:val="28"/>
          <w:szCs w:val="28"/>
        </w:rPr>
        <w:tab/>
      </w:r>
    </w:p>
    <w:p w:rsidR="00D62A39" w:rsidRPr="00B04823" w:rsidRDefault="00D62A39" w:rsidP="00B04823">
      <w:pPr>
        <w:spacing w:after="0"/>
        <w:jc w:val="both"/>
        <w:rPr>
          <w:rFonts w:ascii="Times New Roman" w:hAnsi="Times New Roman"/>
          <w:sz w:val="28"/>
          <w:szCs w:val="28"/>
        </w:rPr>
      </w:pPr>
    </w:p>
    <w:p w:rsidR="00D62A39" w:rsidRDefault="00D62A39" w:rsidP="00FE78BA">
      <w:pPr>
        <w:pStyle w:val="a3"/>
        <w:spacing w:after="0"/>
        <w:ind w:left="375"/>
        <w:jc w:val="both"/>
        <w:rPr>
          <w:rFonts w:ascii="Times New Roman" w:hAnsi="Times New Roman"/>
          <w:sz w:val="28"/>
          <w:szCs w:val="28"/>
        </w:rPr>
      </w:pPr>
    </w:p>
    <w:p w:rsidR="00D62A39" w:rsidRPr="007F5F10" w:rsidRDefault="00D62A39" w:rsidP="00700E32">
      <w:pPr>
        <w:spacing w:after="0"/>
        <w:jc w:val="center"/>
        <w:rPr>
          <w:rFonts w:ascii="Times New Roman" w:hAnsi="Times New Roman"/>
          <w:b/>
          <w:sz w:val="28"/>
          <w:szCs w:val="28"/>
        </w:rPr>
      </w:pPr>
      <w:r>
        <w:rPr>
          <w:rFonts w:ascii="Times New Roman" w:hAnsi="Times New Roman"/>
          <w:b/>
          <w:sz w:val="28"/>
          <w:szCs w:val="28"/>
        </w:rPr>
        <w:t>3.2</w:t>
      </w:r>
      <w:r w:rsidRPr="007F5F10">
        <w:rPr>
          <w:rFonts w:ascii="Times New Roman" w:hAnsi="Times New Roman"/>
          <w:b/>
          <w:sz w:val="28"/>
          <w:szCs w:val="28"/>
        </w:rPr>
        <w:t xml:space="preserve"> Состояние синтетического и аналитического учета производственных з</w:t>
      </w:r>
      <w:r w:rsidRPr="007F5F10">
        <w:rPr>
          <w:rFonts w:ascii="Times New Roman" w:hAnsi="Times New Roman"/>
          <w:b/>
          <w:sz w:val="28"/>
          <w:szCs w:val="28"/>
        </w:rPr>
        <w:t>а</w:t>
      </w:r>
      <w:r w:rsidRPr="007F5F10">
        <w:rPr>
          <w:rFonts w:ascii="Times New Roman" w:hAnsi="Times New Roman"/>
          <w:b/>
          <w:sz w:val="28"/>
          <w:szCs w:val="28"/>
        </w:rPr>
        <w:t>пасов в организации</w:t>
      </w:r>
    </w:p>
    <w:p w:rsidR="00D62A39" w:rsidRDefault="00D62A39" w:rsidP="007F5F10">
      <w:pPr>
        <w:spacing w:after="0"/>
        <w:jc w:val="both"/>
        <w:rPr>
          <w:rFonts w:ascii="Times New Roman" w:hAnsi="Times New Roman"/>
          <w:sz w:val="28"/>
          <w:szCs w:val="28"/>
        </w:rPr>
      </w:pPr>
    </w:p>
    <w:p w:rsidR="00D62A39" w:rsidRDefault="00D62A39" w:rsidP="0065395D">
      <w:pPr>
        <w:spacing w:after="0" w:line="360" w:lineRule="auto"/>
        <w:ind w:firstLine="375"/>
        <w:jc w:val="both"/>
        <w:rPr>
          <w:rFonts w:ascii="Times New Roman" w:hAnsi="Times New Roman"/>
          <w:sz w:val="28"/>
          <w:szCs w:val="28"/>
        </w:rPr>
      </w:pPr>
      <w:r>
        <w:rPr>
          <w:rFonts w:ascii="Times New Roman" w:hAnsi="Times New Roman"/>
          <w:sz w:val="28"/>
          <w:szCs w:val="28"/>
        </w:rPr>
        <w:t>Под материально-производственными в организации понимаются активы:</w:t>
      </w:r>
    </w:p>
    <w:p w:rsidR="00D62A39" w:rsidRDefault="00D62A39" w:rsidP="0065395D">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Используемые в качестве сырья и материалов при производстве проду</w:t>
      </w:r>
      <w:r>
        <w:rPr>
          <w:rFonts w:ascii="Times New Roman" w:hAnsi="Times New Roman"/>
          <w:sz w:val="28"/>
          <w:szCs w:val="28"/>
        </w:rPr>
        <w:t>к</w:t>
      </w:r>
      <w:r>
        <w:rPr>
          <w:rFonts w:ascii="Times New Roman" w:hAnsi="Times New Roman"/>
          <w:sz w:val="28"/>
          <w:szCs w:val="28"/>
        </w:rPr>
        <w:t>ции, предназначенной для продажи;</w:t>
      </w:r>
    </w:p>
    <w:p w:rsidR="00D62A39" w:rsidRDefault="00D62A39" w:rsidP="0065395D">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Предназначенные для продажи, включаемые в готовую продукцию и т</w:t>
      </w:r>
      <w:r>
        <w:rPr>
          <w:rFonts w:ascii="Times New Roman" w:hAnsi="Times New Roman"/>
          <w:sz w:val="28"/>
          <w:szCs w:val="28"/>
        </w:rPr>
        <w:t>о</w:t>
      </w:r>
      <w:r>
        <w:rPr>
          <w:rFonts w:ascii="Times New Roman" w:hAnsi="Times New Roman"/>
          <w:sz w:val="28"/>
          <w:szCs w:val="28"/>
        </w:rPr>
        <w:t>вары для перепродажи;</w:t>
      </w:r>
    </w:p>
    <w:p w:rsidR="00D62A39" w:rsidRDefault="00D62A39" w:rsidP="00D52262">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Используемые для управленческих нужд организации;</w:t>
      </w:r>
    </w:p>
    <w:p w:rsidR="00D62A39" w:rsidRPr="00702BB8" w:rsidRDefault="00D62A39" w:rsidP="00702BB8">
      <w:pPr>
        <w:spacing w:after="0" w:line="360" w:lineRule="auto"/>
        <w:ind w:firstLine="708"/>
        <w:jc w:val="both"/>
        <w:rPr>
          <w:rFonts w:ascii="Times New Roman" w:hAnsi="Times New Roman"/>
          <w:sz w:val="28"/>
          <w:szCs w:val="28"/>
        </w:rPr>
      </w:pPr>
      <w:r w:rsidRPr="00D52262">
        <w:rPr>
          <w:rFonts w:ascii="Times New Roman" w:hAnsi="Times New Roman"/>
          <w:sz w:val="28"/>
          <w:szCs w:val="28"/>
        </w:rPr>
        <w:t>Материалы – различные вещественные элементы производства, использу</w:t>
      </w:r>
      <w:r w:rsidRPr="00D52262">
        <w:rPr>
          <w:rFonts w:ascii="Times New Roman" w:hAnsi="Times New Roman"/>
          <w:sz w:val="28"/>
          <w:szCs w:val="28"/>
        </w:rPr>
        <w:t>е</w:t>
      </w:r>
      <w:r w:rsidRPr="00D52262">
        <w:rPr>
          <w:rFonts w:ascii="Times New Roman" w:hAnsi="Times New Roman"/>
          <w:sz w:val="28"/>
          <w:szCs w:val="28"/>
        </w:rPr>
        <w:t xml:space="preserve">мые </w:t>
      </w:r>
      <w:r>
        <w:rPr>
          <w:rFonts w:ascii="Times New Roman" w:hAnsi="Times New Roman"/>
          <w:sz w:val="28"/>
          <w:szCs w:val="28"/>
        </w:rPr>
        <w:t>в качестве предметов труда в производственном цикле, они потребляются ц</w:t>
      </w:r>
      <w:r>
        <w:rPr>
          <w:rFonts w:ascii="Times New Roman" w:hAnsi="Times New Roman"/>
          <w:sz w:val="28"/>
          <w:szCs w:val="28"/>
        </w:rPr>
        <w:t>е</w:t>
      </w:r>
      <w:r>
        <w:rPr>
          <w:rFonts w:ascii="Times New Roman" w:hAnsi="Times New Roman"/>
          <w:sz w:val="28"/>
          <w:szCs w:val="28"/>
        </w:rPr>
        <w:t>ликом в производственном цикле и полностью переносят свою стоимость на сто</w:t>
      </w:r>
      <w:r>
        <w:rPr>
          <w:rFonts w:ascii="Times New Roman" w:hAnsi="Times New Roman"/>
          <w:sz w:val="28"/>
          <w:szCs w:val="28"/>
        </w:rPr>
        <w:t>и</w:t>
      </w:r>
      <w:r>
        <w:rPr>
          <w:rFonts w:ascii="Times New Roman" w:hAnsi="Times New Roman"/>
          <w:sz w:val="28"/>
          <w:szCs w:val="28"/>
        </w:rPr>
        <w:t>мость произведенной продукции.</w:t>
      </w:r>
    </w:p>
    <w:p w:rsidR="00D62A39" w:rsidRDefault="00D62A39" w:rsidP="007F5F10">
      <w:pPr>
        <w:spacing w:after="0" w:line="360" w:lineRule="auto"/>
        <w:ind w:firstLine="375"/>
        <w:jc w:val="both"/>
        <w:rPr>
          <w:rFonts w:ascii="Times New Roman" w:hAnsi="Times New Roman"/>
          <w:sz w:val="28"/>
          <w:szCs w:val="28"/>
        </w:rPr>
      </w:pPr>
      <w:r w:rsidRPr="007F5F10">
        <w:rPr>
          <w:rFonts w:ascii="Times New Roman" w:hAnsi="Times New Roman"/>
          <w:sz w:val="28"/>
          <w:szCs w:val="28"/>
        </w:rPr>
        <w:t>Жизненный цикл произво</w:t>
      </w:r>
      <w:r>
        <w:rPr>
          <w:rFonts w:ascii="Times New Roman" w:hAnsi="Times New Roman"/>
          <w:sz w:val="28"/>
          <w:szCs w:val="28"/>
        </w:rPr>
        <w:t>дственных запасов в ООО «Елово»</w:t>
      </w:r>
      <w:r w:rsidRPr="007F5F10">
        <w:rPr>
          <w:rFonts w:ascii="Times New Roman" w:hAnsi="Times New Roman"/>
          <w:sz w:val="28"/>
          <w:szCs w:val="28"/>
        </w:rPr>
        <w:t xml:space="preserve"> состо</w:t>
      </w:r>
      <w:r>
        <w:rPr>
          <w:rFonts w:ascii="Times New Roman" w:hAnsi="Times New Roman"/>
          <w:sz w:val="28"/>
          <w:szCs w:val="28"/>
        </w:rPr>
        <w:t>ит из трех этапов: поступление, выдача в производство,</w:t>
      </w:r>
      <w:r w:rsidRPr="007F5F10">
        <w:rPr>
          <w:rFonts w:ascii="Times New Roman" w:hAnsi="Times New Roman"/>
          <w:sz w:val="28"/>
          <w:szCs w:val="28"/>
        </w:rPr>
        <w:t xml:space="preserve"> возврат из него.</w:t>
      </w:r>
      <w:r w:rsidRPr="007F5F10">
        <w:rPr>
          <w:rFonts w:ascii="Times New Roman" w:hAnsi="Times New Roman"/>
          <w:sz w:val="28"/>
          <w:szCs w:val="28"/>
        </w:rPr>
        <w:tab/>
        <w:t>В этой связи в учете производственных запасов выделяются следующие группы учетных опер</w:t>
      </w:r>
      <w:r w:rsidRPr="007F5F10">
        <w:rPr>
          <w:rFonts w:ascii="Times New Roman" w:hAnsi="Times New Roman"/>
          <w:sz w:val="28"/>
          <w:szCs w:val="28"/>
        </w:rPr>
        <w:t>а</w:t>
      </w:r>
      <w:r w:rsidRPr="007F5F10">
        <w:rPr>
          <w:rFonts w:ascii="Times New Roman" w:hAnsi="Times New Roman"/>
          <w:sz w:val="28"/>
          <w:szCs w:val="28"/>
        </w:rPr>
        <w:t>ций:</w:t>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p>
    <w:p w:rsidR="00D62A39" w:rsidRDefault="00D62A39" w:rsidP="007F5F10">
      <w:pPr>
        <w:spacing w:after="0" w:line="360" w:lineRule="auto"/>
        <w:ind w:firstLine="375"/>
        <w:jc w:val="both"/>
        <w:rPr>
          <w:rFonts w:ascii="Times New Roman" w:hAnsi="Times New Roman"/>
          <w:sz w:val="28"/>
          <w:szCs w:val="28"/>
        </w:rPr>
      </w:pPr>
      <w:r>
        <w:rPr>
          <w:rFonts w:ascii="Times New Roman" w:hAnsi="Times New Roman"/>
          <w:sz w:val="28"/>
          <w:szCs w:val="28"/>
        </w:rPr>
        <w:t xml:space="preserve">- </w:t>
      </w:r>
      <w:r w:rsidRPr="007F5F10">
        <w:rPr>
          <w:rFonts w:ascii="Times New Roman" w:hAnsi="Times New Roman"/>
          <w:sz w:val="28"/>
          <w:szCs w:val="28"/>
        </w:rPr>
        <w:t xml:space="preserve">учет поступления </w:t>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p>
    <w:p w:rsidR="00D62A39" w:rsidRDefault="00D62A39" w:rsidP="007F5F10">
      <w:pPr>
        <w:spacing w:after="0" w:line="360" w:lineRule="auto"/>
        <w:ind w:firstLine="375"/>
        <w:jc w:val="both"/>
        <w:rPr>
          <w:rFonts w:ascii="Times New Roman" w:hAnsi="Times New Roman"/>
          <w:sz w:val="28"/>
          <w:szCs w:val="28"/>
        </w:rPr>
      </w:pPr>
      <w:r>
        <w:rPr>
          <w:rFonts w:ascii="Times New Roman" w:hAnsi="Times New Roman"/>
          <w:sz w:val="28"/>
          <w:szCs w:val="28"/>
        </w:rPr>
        <w:lastRenderedPageBreak/>
        <w:t xml:space="preserve">- </w:t>
      </w:r>
      <w:r w:rsidRPr="007F5F10">
        <w:rPr>
          <w:rFonts w:ascii="Times New Roman" w:hAnsi="Times New Roman"/>
          <w:sz w:val="28"/>
          <w:szCs w:val="28"/>
        </w:rPr>
        <w:t>учет отпуска в производство и возврата из него</w:t>
      </w:r>
      <w:r w:rsidRPr="007F5F10">
        <w:rPr>
          <w:rFonts w:ascii="Times New Roman" w:hAnsi="Times New Roman"/>
          <w:sz w:val="28"/>
          <w:szCs w:val="28"/>
        </w:rPr>
        <w:tab/>
      </w:r>
      <w:r w:rsidRPr="007F5F10">
        <w:rPr>
          <w:rFonts w:ascii="Times New Roman" w:hAnsi="Times New Roman"/>
          <w:sz w:val="28"/>
          <w:szCs w:val="28"/>
        </w:rPr>
        <w:tab/>
      </w:r>
      <w:r w:rsidRPr="007F5F10">
        <w:rPr>
          <w:rFonts w:ascii="Times New Roman" w:hAnsi="Times New Roman"/>
          <w:sz w:val="28"/>
          <w:szCs w:val="28"/>
        </w:rPr>
        <w:tab/>
      </w:r>
    </w:p>
    <w:p w:rsidR="00D62A39" w:rsidRDefault="00D62A39" w:rsidP="007F5F10">
      <w:pPr>
        <w:spacing w:after="0" w:line="360" w:lineRule="auto"/>
        <w:ind w:firstLine="375"/>
        <w:jc w:val="both"/>
        <w:rPr>
          <w:rFonts w:ascii="Times New Roman" w:hAnsi="Times New Roman"/>
          <w:sz w:val="28"/>
          <w:szCs w:val="28"/>
        </w:rPr>
      </w:pPr>
      <w:r w:rsidRPr="007F5F10">
        <w:rPr>
          <w:rFonts w:ascii="Times New Roman" w:hAnsi="Times New Roman"/>
          <w:sz w:val="28"/>
          <w:szCs w:val="28"/>
        </w:rPr>
        <w:tab/>
        <w:t>Учет материальных ресурсов на любом производственном предприятии во</w:t>
      </w:r>
      <w:r w:rsidRPr="007F5F10">
        <w:rPr>
          <w:rFonts w:ascii="Times New Roman" w:hAnsi="Times New Roman"/>
          <w:sz w:val="28"/>
          <w:szCs w:val="28"/>
        </w:rPr>
        <w:t>з</w:t>
      </w:r>
      <w:r w:rsidRPr="007F5F10">
        <w:rPr>
          <w:rFonts w:ascii="Times New Roman" w:hAnsi="Times New Roman"/>
          <w:sz w:val="28"/>
          <w:szCs w:val="28"/>
        </w:rPr>
        <w:t>ложен на материально ответственное лицо или бригад</w:t>
      </w:r>
      <w:r>
        <w:rPr>
          <w:rFonts w:ascii="Times New Roman" w:hAnsi="Times New Roman"/>
          <w:sz w:val="28"/>
          <w:szCs w:val="28"/>
        </w:rPr>
        <w:t>у материально ответстве</w:t>
      </w:r>
      <w:r>
        <w:rPr>
          <w:rFonts w:ascii="Times New Roman" w:hAnsi="Times New Roman"/>
          <w:sz w:val="28"/>
          <w:szCs w:val="28"/>
        </w:rPr>
        <w:t>н</w:t>
      </w:r>
      <w:r>
        <w:rPr>
          <w:rFonts w:ascii="Times New Roman" w:hAnsi="Times New Roman"/>
          <w:sz w:val="28"/>
          <w:szCs w:val="28"/>
        </w:rPr>
        <w:t>ных лиц, в данном обществе материальную ответственность несет бригадир Тр</w:t>
      </w:r>
      <w:r>
        <w:rPr>
          <w:rFonts w:ascii="Times New Roman" w:hAnsi="Times New Roman"/>
          <w:sz w:val="28"/>
          <w:szCs w:val="28"/>
        </w:rPr>
        <w:t>е</w:t>
      </w:r>
      <w:r>
        <w:rPr>
          <w:rFonts w:ascii="Times New Roman" w:hAnsi="Times New Roman"/>
          <w:sz w:val="28"/>
          <w:szCs w:val="28"/>
        </w:rPr>
        <w:t>филов Александр Михайлович.</w:t>
      </w:r>
    </w:p>
    <w:p w:rsidR="00D62A39" w:rsidRDefault="00D62A39" w:rsidP="007F5F10">
      <w:pPr>
        <w:spacing w:after="0" w:line="360" w:lineRule="auto"/>
        <w:ind w:firstLine="375"/>
        <w:jc w:val="both"/>
        <w:rPr>
          <w:rFonts w:ascii="Times New Roman" w:hAnsi="Times New Roman"/>
          <w:sz w:val="28"/>
          <w:szCs w:val="28"/>
        </w:rPr>
      </w:pPr>
      <w:r w:rsidRPr="001A41C5">
        <w:rPr>
          <w:rFonts w:ascii="Times New Roman" w:hAnsi="Times New Roman"/>
          <w:sz w:val="28"/>
          <w:szCs w:val="28"/>
        </w:rPr>
        <w:t xml:space="preserve">Учет производственных запасов </w:t>
      </w:r>
      <w:r>
        <w:rPr>
          <w:rFonts w:ascii="Times New Roman" w:hAnsi="Times New Roman"/>
          <w:sz w:val="28"/>
          <w:szCs w:val="28"/>
        </w:rPr>
        <w:t xml:space="preserve">в организации </w:t>
      </w:r>
      <w:r w:rsidRPr="001A41C5">
        <w:rPr>
          <w:rFonts w:ascii="Times New Roman" w:hAnsi="Times New Roman"/>
          <w:sz w:val="28"/>
          <w:szCs w:val="28"/>
        </w:rPr>
        <w:t>регламентируется Полож</w:t>
      </w:r>
      <w:r w:rsidRPr="001A41C5">
        <w:rPr>
          <w:rFonts w:ascii="Times New Roman" w:hAnsi="Times New Roman"/>
          <w:sz w:val="28"/>
          <w:szCs w:val="28"/>
        </w:rPr>
        <w:t>е</w:t>
      </w:r>
      <w:r w:rsidRPr="001A41C5">
        <w:rPr>
          <w:rFonts w:ascii="Times New Roman" w:hAnsi="Times New Roman"/>
          <w:sz w:val="28"/>
          <w:szCs w:val="28"/>
        </w:rPr>
        <w:t>нием о бухгалтерском учете материально-производственных запасов, утвержденным приказом Минфина РФ от 09.06.01 №44н (далее — ПБУ 5/01).</w:t>
      </w:r>
    </w:p>
    <w:p w:rsidR="00D62A39" w:rsidRDefault="00D62A39" w:rsidP="005A7D7D">
      <w:pPr>
        <w:spacing w:after="0" w:line="360" w:lineRule="auto"/>
        <w:ind w:firstLine="375"/>
        <w:jc w:val="both"/>
        <w:rPr>
          <w:rFonts w:ascii="Times New Roman" w:hAnsi="Times New Roman"/>
          <w:sz w:val="28"/>
          <w:szCs w:val="28"/>
        </w:rPr>
      </w:pPr>
      <w:r w:rsidRPr="005A7D7D">
        <w:rPr>
          <w:rFonts w:ascii="Times New Roman" w:hAnsi="Times New Roman"/>
          <w:sz w:val="28"/>
          <w:szCs w:val="28"/>
        </w:rPr>
        <w:t>Аналитический учет материалов в организации ведется сальдовым методом. При сальдовом методе учета на складе осуществляется количественный учет м</w:t>
      </w:r>
      <w:r w:rsidRPr="005A7D7D">
        <w:rPr>
          <w:rFonts w:ascii="Times New Roman" w:hAnsi="Times New Roman"/>
          <w:sz w:val="28"/>
          <w:szCs w:val="28"/>
        </w:rPr>
        <w:t>а</w:t>
      </w:r>
      <w:r w:rsidRPr="005A7D7D">
        <w:rPr>
          <w:rFonts w:ascii="Times New Roman" w:hAnsi="Times New Roman"/>
          <w:sz w:val="28"/>
          <w:szCs w:val="28"/>
        </w:rPr>
        <w:t>териалов, а в бухгалтерии — стоимостной.</w:t>
      </w:r>
    </w:p>
    <w:p w:rsidR="00D62A39" w:rsidRDefault="00D62A39" w:rsidP="0065395D">
      <w:pPr>
        <w:spacing w:after="0" w:line="360" w:lineRule="auto"/>
        <w:ind w:firstLine="375"/>
        <w:jc w:val="both"/>
        <w:rPr>
          <w:rFonts w:ascii="Times New Roman" w:hAnsi="Times New Roman"/>
          <w:sz w:val="28"/>
          <w:szCs w:val="28"/>
        </w:rPr>
      </w:pPr>
      <w:r>
        <w:rPr>
          <w:rFonts w:ascii="Times New Roman" w:hAnsi="Times New Roman"/>
          <w:sz w:val="28"/>
          <w:szCs w:val="28"/>
        </w:rPr>
        <w:t>Для учета материально-производственных запасов в организации ООО «Елово» используется счет 10 «Материалы», Счет Активный, по дебету отражается пост</w:t>
      </w:r>
      <w:r>
        <w:rPr>
          <w:rFonts w:ascii="Times New Roman" w:hAnsi="Times New Roman"/>
          <w:sz w:val="28"/>
          <w:szCs w:val="28"/>
        </w:rPr>
        <w:t>у</w:t>
      </w:r>
      <w:r>
        <w:rPr>
          <w:rFonts w:ascii="Times New Roman" w:hAnsi="Times New Roman"/>
          <w:sz w:val="28"/>
          <w:szCs w:val="28"/>
        </w:rPr>
        <w:t xml:space="preserve">пление материалов, а по кредиту выбытие. Сальдо на конец отчетного периода рассчитывается по формуле: </w:t>
      </w:r>
    </w:p>
    <w:p w:rsidR="00D62A39" w:rsidRDefault="00D62A39" w:rsidP="005A7D7D">
      <w:pPr>
        <w:spacing w:after="0" w:line="360" w:lineRule="auto"/>
        <w:ind w:firstLine="375"/>
        <w:jc w:val="both"/>
        <w:rPr>
          <w:rFonts w:ascii="Times New Roman" w:hAnsi="Times New Roman"/>
          <w:sz w:val="28"/>
          <w:szCs w:val="28"/>
        </w:rPr>
      </w:pPr>
      <w:r>
        <w:rPr>
          <w:rFonts w:ascii="Times New Roman" w:hAnsi="Times New Roman"/>
          <w:sz w:val="28"/>
          <w:szCs w:val="28"/>
        </w:rPr>
        <w:t>Сальдо на начало года + Поступившие – Выбывшие.</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К счету 10 "Материалы" в Обществе открываются следующие субсчета:</w:t>
      </w:r>
      <w:r>
        <w:rPr>
          <w:rFonts w:ascii="Times New Roman" w:hAnsi="Times New Roman"/>
          <w:sz w:val="28"/>
          <w:szCs w:val="28"/>
        </w:rPr>
        <w:tab/>
        <w:t>10-1 «Сырье и материалы»;</w:t>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t>10-2 "Покупные полуфабрикаты и комплектующие изделия, конструкции и детали";</w:t>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t>10-3 "Топливо";</w:t>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10-4 "Тара и тарные материалы";</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10-4-1 «Тара на складах»</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10-4-2 «Залоговая тара, подлежащая возврату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10-5 "Запасные части";</w:t>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t>10-6 "Прочие материалы";</w:t>
      </w:r>
      <w:r w:rsidRPr="00D53B93">
        <w:rPr>
          <w:rFonts w:ascii="Times New Roman" w:hAnsi="Times New Roman"/>
          <w:sz w:val="28"/>
          <w:szCs w:val="28"/>
        </w:rPr>
        <w:tab/>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t>10-7 "Материалы, переданные в переработку на сторону";</w:t>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t>10-8 "Строительные материалы";</w:t>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t>10-9 "Инвентарь и хозяйственные принадлежности";</w:t>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tab/>
      </w:r>
      <w:r w:rsidRPr="00D53B93">
        <w:rPr>
          <w:rFonts w:ascii="Times New Roman" w:hAnsi="Times New Roman"/>
          <w:sz w:val="28"/>
          <w:szCs w:val="28"/>
        </w:rPr>
        <w:lastRenderedPageBreak/>
        <w:tab/>
        <w:t>10-10 "Специальная оснастка и специальная одежда на складе";</w:t>
      </w:r>
      <w:r w:rsidRPr="00D53B93">
        <w:rPr>
          <w:rFonts w:ascii="Times New Roman" w:hAnsi="Times New Roman"/>
          <w:sz w:val="28"/>
          <w:szCs w:val="28"/>
        </w:rPr>
        <w:tab/>
      </w:r>
      <w:r>
        <w:rPr>
          <w:rFonts w:ascii="Times New Roman" w:hAnsi="Times New Roman"/>
          <w:sz w:val="28"/>
          <w:szCs w:val="28"/>
        </w:rPr>
        <w:tab/>
      </w:r>
      <w:r w:rsidRPr="00D53B93">
        <w:rPr>
          <w:rFonts w:ascii="Times New Roman" w:hAnsi="Times New Roman"/>
          <w:sz w:val="28"/>
          <w:szCs w:val="28"/>
        </w:rPr>
        <w:tab/>
        <w:t>10-11 "Специальная оснастка и специальная одежда в эксплуатации"</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10-11-1 «Специальная одежда в эксплуатации»</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10-11-2 «Специальная оснастка в эксплуатации»</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10-16 «Удобрения, средства защиты растений и животных»</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10-16-1«Удобрения, средства защиты растений и животных, покупные»</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10-17 «Корма»</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10-17-1 «Корма собственные»</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10-17-2 «Корма покупные»</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10-18 «Семена и посадочный материал»</w:t>
      </w:r>
    </w:p>
    <w:p w:rsidR="00D62A39" w:rsidRDefault="00D62A39" w:rsidP="00707ABD">
      <w:pPr>
        <w:spacing w:after="0" w:line="360" w:lineRule="auto"/>
        <w:ind w:firstLine="708"/>
        <w:jc w:val="both"/>
        <w:rPr>
          <w:rFonts w:ascii="Times New Roman" w:hAnsi="Times New Roman"/>
          <w:sz w:val="28"/>
          <w:szCs w:val="28"/>
        </w:rPr>
      </w:pPr>
      <w:r>
        <w:rPr>
          <w:rFonts w:ascii="Times New Roman" w:hAnsi="Times New Roman"/>
          <w:sz w:val="28"/>
          <w:szCs w:val="28"/>
        </w:rPr>
        <w:t>10-18-1 «Семена и посадочный материал собственные»</w:t>
      </w:r>
    </w:p>
    <w:p w:rsidR="00D62A39" w:rsidRDefault="00D62A39" w:rsidP="005C4903">
      <w:pPr>
        <w:spacing w:after="0" w:line="360" w:lineRule="auto"/>
        <w:ind w:firstLine="708"/>
        <w:jc w:val="both"/>
        <w:rPr>
          <w:rFonts w:ascii="Times New Roman" w:hAnsi="Times New Roman"/>
          <w:sz w:val="28"/>
          <w:szCs w:val="28"/>
        </w:rPr>
      </w:pPr>
      <w:r>
        <w:rPr>
          <w:rFonts w:ascii="Times New Roman" w:hAnsi="Times New Roman"/>
          <w:sz w:val="28"/>
          <w:szCs w:val="28"/>
        </w:rPr>
        <w:t>10-18-2 «Семена и посадочный материал покупные»</w:t>
      </w:r>
    </w:p>
    <w:p w:rsidR="00D62A39" w:rsidRPr="005C4903" w:rsidRDefault="00D62A39" w:rsidP="005C4903">
      <w:pPr>
        <w:spacing w:after="0" w:line="360" w:lineRule="auto"/>
        <w:ind w:firstLine="708"/>
        <w:jc w:val="both"/>
        <w:rPr>
          <w:rFonts w:ascii="Times New Roman" w:hAnsi="Times New Roman"/>
          <w:sz w:val="28"/>
          <w:szCs w:val="28"/>
        </w:rPr>
      </w:pPr>
    </w:p>
    <w:p w:rsidR="00D62A39" w:rsidRPr="00B47866" w:rsidRDefault="00D62A39" w:rsidP="00B47866">
      <w:pPr>
        <w:spacing w:after="0" w:line="360" w:lineRule="auto"/>
        <w:jc w:val="both"/>
        <w:rPr>
          <w:rFonts w:ascii="Times New Roman" w:hAnsi="Times New Roman"/>
          <w:sz w:val="24"/>
          <w:szCs w:val="24"/>
          <w:lang w:eastAsia="ru-RU"/>
        </w:rPr>
      </w:pPr>
      <w:r w:rsidRPr="00B47866">
        <w:rPr>
          <w:rFonts w:ascii="Times New Roman" w:hAnsi="Times New Roman"/>
          <w:b/>
          <w:sz w:val="24"/>
          <w:szCs w:val="24"/>
        </w:rPr>
        <w:t xml:space="preserve">Таблица 3.1 - Журнал хозяйственных операций по учету материалов в </w:t>
      </w:r>
      <w:r>
        <w:rPr>
          <w:rFonts w:ascii="Times New Roman" w:hAnsi="Times New Roman"/>
          <w:b/>
          <w:sz w:val="24"/>
          <w:szCs w:val="24"/>
        </w:rPr>
        <w:t>ООО «Елово» за ноябрь 2015 года</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79"/>
        <w:gridCol w:w="851"/>
        <w:gridCol w:w="992"/>
        <w:gridCol w:w="992"/>
        <w:gridCol w:w="2261"/>
      </w:tblGrid>
      <w:tr w:rsidR="00D62A39" w:rsidRPr="00B47866" w:rsidTr="00B4247F">
        <w:trPr>
          <w:trHeight w:val="345"/>
        </w:trPr>
        <w:tc>
          <w:tcPr>
            <w:tcW w:w="540" w:type="dxa"/>
            <w:vMerge w:val="restart"/>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 п/п</w:t>
            </w:r>
          </w:p>
        </w:tc>
        <w:tc>
          <w:tcPr>
            <w:tcW w:w="3679" w:type="dxa"/>
            <w:vMerge w:val="restart"/>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Содержание хозяйственной оп</w:t>
            </w:r>
            <w:r w:rsidRPr="00B47866">
              <w:rPr>
                <w:rFonts w:ascii="Times New Roman" w:hAnsi="Times New Roman"/>
                <w:sz w:val="24"/>
                <w:szCs w:val="24"/>
                <w:lang w:eastAsia="ru-RU"/>
              </w:rPr>
              <w:t>е</w:t>
            </w:r>
            <w:r w:rsidRPr="00B47866">
              <w:rPr>
                <w:rFonts w:ascii="Times New Roman" w:hAnsi="Times New Roman"/>
                <w:sz w:val="24"/>
                <w:szCs w:val="24"/>
                <w:lang w:eastAsia="ru-RU"/>
              </w:rPr>
              <w:t>рации</w:t>
            </w:r>
          </w:p>
        </w:tc>
        <w:tc>
          <w:tcPr>
            <w:tcW w:w="851" w:type="dxa"/>
            <w:vMerge w:val="restart"/>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Су</w:t>
            </w:r>
            <w:r w:rsidRPr="00B47866">
              <w:rPr>
                <w:rFonts w:ascii="Times New Roman" w:hAnsi="Times New Roman"/>
                <w:sz w:val="24"/>
                <w:szCs w:val="24"/>
                <w:lang w:eastAsia="ru-RU"/>
              </w:rPr>
              <w:t>м</w:t>
            </w:r>
            <w:r w:rsidRPr="00B47866">
              <w:rPr>
                <w:rFonts w:ascii="Times New Roman" w:hAnsi="Times New Roman"/>
                <w:sz w:val="24"/>
                <w:szCs w:val="24"/>
                <w:lang w:eastAsia="ru-RU"/>
              </w:rPr>
              <w:t xml:space="preserve">ма, </w:t>
            </w:r>
          </w:p>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руб.</w:t>
            </w:r>
          </w:p>
        </w:tc>
        <w:tc>
          <w:tcPr>
            <w:tcW w:w="1984" w:type="dxa"/>
            <w:gridSpan w:val="2"/>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Корреспонде</w:t>
            </w:r>
            <w:r w:rsidRPr="00B47866">
              <w:rPr>
                <w:rFonts w:ascii="Times New Roman" w:hAnsi="Times New Roman"/>
                <w:sz w:val="24"/>
                <w:szCs w:val="24"/>
                <w:lang w:eastAsia="ru-RU"/>
              </w:rPr>
              <w:t>н</w:t>
            </w:r>
            <w:r w:rsidRPr="00B47866">
              <w:rPr>
                <w:rFonts w:ascii="Times New Roman" w:hAnsi="Times New Roman"/>
                <w:sz w:val="24"/>
                <w:szCs w:val="24"/>
                <w:lang w:eastAsia="ru-RU"/>
              </w:rPr>
              <w:t>ция</w:t>
            </w:r>
          </w:p>
        </w:tc>
        <w:tc>
          <w:tcPr>
            <w:tcW w:w="2261" w:type="dxa"/>
            <w:vMerge w:val="restart"/>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Документ, на сн</w:t>
            </w:r>
            <w:r w:rsidRPr="00B47866">
              <w:rPr>
                <w:rFonts w:ascii="Times New Roman" w:hAnsi="Times New Roman"/>
                <w:sz w:val="24"/>
                <w:szCs w:val="24"/>
                <w:lang w:eastAsia="ru-RU"/>
              </w:rPr>
              <w:t>о</w:t>
            </w:r>
            <w:r w:rsidRPr="00B47866">
              <w:rPr>
                <w:rFonts w:ascii="Times New Roman" w:hAnsi="Times New Roman"/>
                <w:sz w:val="24"/>
                <w:szCs w:val="24"/>
                <w:lang w:eastAsia="ru-RU"/>
              </w:rPr>
              <w:t>вании которого произведена запись</w:t>
            </w:r>
          </w:p>
        </w:tc>
      </w:tr>
      <w:tr w:rsidR="00D62A39" w:rsidRPr="00B47866" w:rsidTr="00B4247F">
        <w:trPr>
          <w:trHeight w:val="204"/>
        </w:trPr>
        <w:tc>
          <w:tcPr>
            <w:tcW w:w="540" w:type="dxa"/>
            <w:vMerge/>
            <w:vAlign w:val="center"/>
          </w:tcPr>
          <w:p w:rsidR="00D62A39" w:rsidRPr="00B47866" w:rsidRDefault="00D62A39" w:rsidP="00B47866">
            <w:pPr>
              <w:spacing w:after="0" w:line="240" w:lineRule="auto"/>
              <w:contextualSpacing/>
              <w:jc w:val="both"/>
              <w:rPr>
                <w:rFonts w:ascii="Times New Roman" w:hAnsi="Times New Roman"/>
                <w:sz w:val="24"/>
                <w:szCs w:val="24"/>
                <w:lang w:eastAsia="ru-RU"/>
              </w:rPr>
            </w:pPr>
          </w:p>
        </w:tc>
        <w:tc>
          <w:tcPr>
            <w:tcW w:w="3679" w:type="dxa"/>
            <w:vMerge/>
            <w:vAlign w:val="center"/>
          </w:tcPr>
          <w:p w:rsidR="00D62A39" w:rsidRPr="00B47866" w:rsidRDefault="00D62A39" w:rsidP="00B47866">
            <w:pPr>
              <w:spacing w:after="0" w:line="240" w:lineRule="auto"/>
              <w:contextualSpacing/>
              <w:jc w:val="both"/>
              <w:rPr>
                <w:rFonts w:ascii="Times New Roman" w:hAnsi="Times New Roman"/>
                <w:sz w:val="24"/>
                <w:szCs w:val="24"/>
                <w:lang w:eastAsia="ru-RU"/>
              </w:rPr>
            </w:pPr>
          </w:p>
        </w:tc>
        <w:tc>
          <w:tcPr>
            <w:tcW w:w="851" w:type="dxa"/>
            <w:vMerge/>
            <w:vAlign w:val="center"/>
          </w:tcPr>
          <w:p w:rsidR="00D62A39" w:rsidRPr="00B47866" w:rsidRDefault="00D62A39" w:rsidP="00B47866">
            <w:pPr>
              <w:spacing w:after="0" w:line="240" w:lineRule="auto"/>
              <w:contextualSpacing/>
              <w:jc w:val="both"/>
              <w:rPr>
                <w:rFonts w:ascii="Times New Roman" w:hAnsi="Times New Roman"/>
                <w:sz w:val="24"/>
                <w:szCs w:val="24"/>
                <w:lang w:eastAsia="ru-RU"/>
              </w:rPr>
            </w:pP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Дебет</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Кредит</w:t>
            </w:r>
          </w:p>
        </w:tc>
        <w:tc>
          <w:tcPr>
            <w:tcW w:w="2261" w:type="dxa"/>
            <w:vMerge/>
            <w:vAlign w:val="center"/>
          </w:tcPr>
          <w:p w:rsidR="00D62A39" w:rsidRPr="00B47866" w:rsidRDefault="00D62A39" w:rsidP="00B47866">
            <w:pPr>
              <w:spacing w:after="0" w:line="240" w:lineRule="auto"/>
              <w:contextualSpacing/>
              <w:jc w:val="both"/>
              <w:rPr>
                <w:rFonts w:ascii="Times New Roman" w:hAnsi="Times New Roman"/>
                <w:sz w:val="24"/>
                <w:szCs w:val="24"/>
                <w:lang w:eastAsia="ru-RU"/>
              </w:rPr>
            </w:pPr>
          </w:p>
        </w:tc>
      </w:tr>
      <w:tr w:rsidR="00D62A39" w:rsidRPr="00B47866" w:rsidTr="00B4247F">
        <w:trPr>
          <w:trHeight w:val="186"/>
        </w:trPr>
        <w:tc>
          <w:tcPr>
            <w:tcW w:w="540"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1</w:t>
            </w:r>
          </w:p>
        </w:tc>
        <w:tc>
          <w:tcPr>
            <w:tcW w:w="3679"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2</w:t>
            </w:r>
          </w:p>
        </w:tc>
        <w:tc>
          <w:tcPr>
            <w:tcW w:w="851"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3</w:t>
            </w:r>
          </w:p>
        </w:tc>
        <w:tc>
          <w:tcPr>
            <w:tcW w:w="992"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4</w:t>
            </w:r>
          </w:p>
        </w:tc>
        <w:tc>
          <w:tcPr>
            <w:tcW w:w="992"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5</w:t>
            </w:r>
          </w:p>
        </w:tc>
        <w:tc>
          <w:tcPr>
            <w:tcW w:w="2261" w:type="dxa"/>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6</w:t>
            </w:r>
          </w:p>
        </w:tc>
      </w:tr>
      <w:tr w:rsidR="00D62A39" w:rsidRPr="00B47866" w:rsidTr="00B4247F">
        <w:trPr>
          <w:trHeight w:val="189"/>
        </w:trPr>
        <w:tc>
          <w:tcPr>
            <w:tcW w:w="9315" w:type="dxa"/>
            <w:gridSpan w:val="6"/>
          </w:tcPr>
          <w:p w:rsidR="00D62A39" w:rsidRPr="00B47866" w:rsidRDefault="00D62A39" w:rsidP="00B47866">
            <w:pPr>
              <w:tabs>
                <w:tab w:val="left" w:pos="8010"/>
              </w:tabs>
              <w:spacing w:after="0" w:line="240" w:lineRule="auto"/>
              <w:contextualSpacing/>
              <w:jc w:val="center"/>
              <w:rPr>
                <w:rFonts w:ascii="Times New Roman" w:hAnsi="Times New Roman"/>
                <w:sz w:val="24"/>
                <w:szCs w:val="24"/>
                <w:lang w:eastAsia="ru-RU"/>
              </w:rPr>
            </w:pPr>
            <w:r w:rsidRPr="00B47866">
              <w:rPr>
                <w:rFonts w:ascii="Times New Roman" w:hAnsi="Times New Roman"/>
                <w:sz w:val="24"/>
                <w:szCs w:val="24"/>
                <w:lang w:eastAsia="ru-RU"/>
              </w:rPr>
              <w:t>Операции по дебету счета 10 «Материалы»</w:t>
            </w:r>
          </w:p>
        </w:tc>
      </w:tr>
      <w:tr w:rsidR="00D62A39" w:rsidRPr="00B47866" w:rsidTr="00B4247F">
        <w:trPr>
          <w:trHeight w:val="329"/>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1.</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Поступили ГСМ</w:t>
            </w:r>
            <w:r>
              <w:rPr>
                <w:rFonts w:ascii="Times New Roman" w:hAnsi="Times New Roman"/>
                <w:sz w:val="24"/>
                <w:szCs w:val="24"/>
                <w:lang w:eastAsia="ru-RU"/>
              </w:rPr>
              <w:t xml:space="preserve"> от подотчетного лица Трефилова А.М.</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5500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10-2</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71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Накладная №00114 А</w:t>
            </w:r>
            <w:r w:rsidRPr="005C4903">
              <w:rPr>
                <w:rFonts w:ascii="Times New Roman" w:hAnsi="Times New Roman"/>
                <w:sz w:val="24"/>
                <w:szCs w:val="24"/>
                <w:lang w:eastAsia="ru-RU"/>
              </w:rPr>
              <w:t>вансовый отчет (с товарными и ка</w:t>
            </w:r>
            <w:r w:rsidRPr="005C4903">
              <w:rPr>
                <w:rFonts w:ascii="Times New Roman" w:hAnsi="Times New Roman"/>
                <w:sz w:val="24"/>
                <w:szCs w:val="24"/>
                <w:lang w:eastAsia="ru-RU"/>
              </w:rPr>
              <w:t>с</w:t>
            </w:r>
            <w:r w:rsidRPr="005C4903">
              <w:rPr>
                <w:rFonts w:ascii="Times New Roman" w:hAnsi="Times New Roman"/>
                <w:sz w:val="24"/>
                <w:szCs w:val="24"/>
                <w:lang w:eastAsia="ru-RU"/>
              </w:rPr>
              <w:t>совыми чеками)</w:t>
            </w:r>
          </w:p>
        </w:tc>
      </w:tr>
      <w:tr w:rsidR="00D62A39" w:rsidRPr="00B47866" w:rsidTr="00B4247F">
        <w:trPr>
          <w:trHeight w:val="460"/>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2.</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Поступили запчасти от ОАО «Удмуртагроснаб»</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136</w:t>
            </w:r>
            <w:r w:rsidRPr="00B47866">
              <w:rPr>
                <w:rFonts w:ascii="Times New Roman" w:hAnsi="Times New Roman"/>
                <w:sz w:val="24"/>
                <w:szCs w:val="24"/>
                <w:lang w:eastAsia="ru-RU"/>
              </w:rPr>
              <w:t>20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10-4</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60-1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Товарная н</w:t>
            </w:r>
            <w:r>
              <w:rPr>
                <w:rFonts w:ascii="Times New Roman" w:hAnsi="Times New Roman"/>
                <w:sz w:val="24"/>
                <w:szCs w:val="24"/>
                <w:lang w:eastAsia="ru-RU"/>
              </w:rPr>
              <w:t>акла</w:t>
            </w:r>
            <w:r>
              <w:rPr>
                <w:rFonts w:ascii="Times New Roman" w:hAnsi="Times New Roman"/>
                <w:sz w:val="24"/>
                <w:szCs w:val="24"/>
                <w:lang w:eastAsia="ru-RU"/>
              </w:rPr>
              <w:t>д</w:t>
            </w:r>
            <w:r>
              <w:rPr>
                <w:rFonts w:ascii="Times New Roman" w:hAnsi="Times New Roman"/>
                <w:sz w:val="24"/>
                <w:szCs w:val="24"/>
                <w:lang w:eastAsia="ru-RU"/>
              </w:rPr>
              <w:t>ная №0143</w:t>
            </w:r>
          </w:p>
        </w:tc>
      </w:tr>
      <w:tr w:rsidR="00D62A39" w:rsidRPr="00B47866" w:rsidTr="00B4247F">
        <w:trPr>
          <w:trHeight w:val="278"/>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3.</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Поступили удобрения от ОАО «Удмуртагроснаб»</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24000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10-6</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60-1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Товарная накла</w:t>
            </w:r>
            <w:r w:rsidRPr="00B47866">
              <w:rPr>
                <w:rFonts w:ascii="Times New Roman" w:hAnsi="Times New Roman"/>
                <w:sz w:val="24"/>
                <w:szCs w:val="24"/>
                <w:lang w:eastAsia="ru-RU"/>
              </w:rPr>
              <w:t>д</w:t>
            </w:r>
            <w:r w:rsidRPr="00B47866">
              <w:rPr>
                <w:rFonts w:ascii="Times New Roman" w:hAnsi="Times New Roman"/>
                <w:sz w:val="24"/>
                <w:szCs w:val="24"/>
                <w:lang w:eastAsia="ru-RU"/>
              </w:rPr>
              <w:t>ная №0001789</w:t>
            </w:r>
          </w:p>
        </w:tc>
      </w:tr>
      <w:tr w:rsidR="00D62A39" w:rsidRPr="00B47866" w:rsidTr="00B4247F">
        <w:trPr>
          <w:trHeight w:val="771"/>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4.</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Оприходованы строи</w:t>
            </w:r>
            <w:r>
              <w:rPr>
                <w:rFonts w:ascii="Times New Roman" w:hAnsi="Times New Roman"/>
                <w:sz w:val="24"/>
                <w:szCs w:val="24"/>
                <w:lang w:eastAsia="ru-RU"/>
              </w:rPr>
              <w:t>тельные м</w:t>
            </w:r>
            <w:r>
              <w:rPr>
                <w:rFonts w:ascii="Times New Roman" w:hAnsi="Times New Roman"/>
                <w:sz w:val="24"/>
                <w:szCs w:val="24"/>
                <w:lang w:eastAsia="ru-RU"/>
              </w:rPr>
              <w:t>а</w:t>
            </w:r>
            <w:r>
              <w:rPr>
                <w:rFonts w:ascii="Times New Roman" w:hAnsi="Times New Roman"/>
                <w:sz w:val="24"/>
                <w:szCs w:val="24"/>
                <w:lang w:eastAsia="ru-RU"/>
              </w:rPr>
              <w:t>териалы, полученные от поста</w:t>
            </w:r>
            <w:r>
              <w:rPr>
                <w:rFonts w:ascii="Times New Roman" w:hAnsi="Times New Roman"/>
                <w:sz w:val="24"/>
                <w:szCs w:val="24"/>
                <w:lang w:eastAsia="ru-RU"/>
              </w:rPr>
              <w:t>в</w:t>
            </w:r>
            <w:r>
              <w:rPr>
                <w:rFonts w:ascii="Times New Roman" w:hAnsi="Times New Roman"/>
                <w:sz w:val="24"/>
                <w:szCs w:val="24"/>
                <w:lang w:eastAsia="ru-RU"/>
              </w:rPr>
              <w:t>щика ИП Кытманов</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w:t>
            </w:r>
            <w:r w:rsidRPr="00B47866">
              <w:rPr>
                <w:rFonts w:ascii="Times New Roman" w:hAnsi="Times New Roman"/>
                <w:sz w:val="24"/>
                <w:szCs w:val="24"/>
                <w:lang w:eastAsia="ru-RU"/>
              </w:rPr>
              <w:t>560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10-8</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60-1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Накладная №0117</w:t>
            </w:r>
          </w:p>
        </w:tc>
      </w:tr>
      <w:tr w:rsidR="00D62A39" w:rsidRPr="00B47866" w:rsidTr="00B4247F">
        <w:trPr>
          <w:trHeight w:val="841"/>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5.</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Отражены транспортные расх</w:t>
            </w:r>
            <w:r w:rsidRPr="00B47866">
              <w:rPr>
                <w:rFonts w:ascii="Times New Roman" w:hAnsi="Times New Roman"/>
                <w:sz w:val="24"/>
                <w:szCs w:val="24"/>
                <w:lang w:eastAsia="ru-RU"/>
              </w:rPr>
              <w:t>о</w:t>
            </w:r>
            <w:r w:rsidRPr="00B47866">
              <w:rPr>
                <w:rFonts w:ascii="Times New Roman" w:hAnsi="Times New Roman"/>
                <w:sz w:val="24"/>
                <w:szCs w:val="24"/>
                <w:lang w:eastAsia="ru-RU"/>
              </w:rPr>
              <w:t>ды по доставке приобретенных материалов</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7800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10-1</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60-1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Товарн</w:t>
            </w:r>
            <w:r>
              <w:rPr>
                <w:rFonts w:ascii="Times New Roman" w:hAnsi="Times New Roman"/>
                <w:sz w:val="24"/>
                <w:szCs w:val="24"/>
                <w:lang w:eastAsia="ru-RU"/>
              </w:rPr>
              <w:t>о-транспортная н</w:t>
            </w:r>
            <w:r>
              <w:rPr>
                <w:rFonts w:ascii="Times New Roman" w:hAnsi="Times New Roman"/>
                <w:sz w:val="24"/>
                <w:szCs w:val="24"/>
                <w:lang w:eastAsia="ru-RU"/>
              </w:rPr>
              <w:t>а</w:t>
            </w:r>
            <w:r>
              <w:rPr>
                <w:rFonts w:ascii="Times New Roman" w:hAnsi="Times New Roman"/>
                <w:sz w:val="24"/>
                <w:szCs w:val="24"/>
                <w:lang w:eastAsia="ru-RU"/>
              </w:rPr>
              <w:t>кладная №00174</w:t>
            </w:r>
          </w:p>
        </w:tc>
      </w:tr>
      <w:tr w:rsidR="00D62A39" w:rsidRPr="00B47866" w:rsidTr="00B4247F">
        <w:trPr>
          <w:trHeight w:val="825"/>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6.</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Оприходованы материалы, пр</w:t>
            </w:r>
            <w:r w:rsidRPr="00B47866">
              <w:rPr>
                <w:rFonts w:ascii="Times New Roman" w:hAnsi="Times New Roman"/>
                <w:sz w:val="24"/>
                <w:szCs w:val="24"/>
                <w:lang w:eastAsia="ru-RU"/>
              </w:rPr>
              <w:t>и</w:t>
            </w:r>
            <w:r w:rsidRPr="00B47866">
              <w:rPr>
                <w:rFonts w:ascii="Times New Roman" w:hAnsi="Times New Roman"/>
                <w:sz w:val="24"/>
                <w:szCs w:val="24"/>
                <w:lang w:eastAsia="ru-RU"/>
              </w:rPr>
              <w:t>обретенные подотчетным лицом</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240</w:t>
            </w:r>
            <w:r w:rsidRPr="00B47866">
              <w:rPr>
                <w:rFonts w:ascii="Times New Roman" w:hAnsi="Times New Roman"/>
                <w:sz w:val="24"/>
                <w:szCs w:val="24"/>
                <w:lang w:eastAsia="ru-RU"/>
              </w:rPr>
              <w:t>00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10-1</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71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Накладная №000342, аванс</w:t>
            </w:r>
            <w:r w:rsidRPr="00B47866">
              <w:rPr>
                <w:rFonts w:ascii="Times New Roman" w:hAnsi="Times New Roman"/>
                <w:sz w:val="24"/>
                <w:szCs w:val="24"/>
                <w:lang w:eastAsia="ru-RU"/>
              </w:rPr>
              <w:t>о</w:t>
            </w:r>
            <w:r w:rsidRPr="00B47866">
              <w:rPr>
                <w:rFonts w:ascii="Times New Roman" w:hAnsi="Times New Roman"/>
                <w:sz w:val="24"/>
                <w:szCs w:val="24"/>
                <w:lang w:eastAsia="ru-RU"/>
              </w:rPr>
              <w:t>вый отчет (с това</w:t>
            </w:r>
            <w:r w:rsidRPr="00B47866">
              <w:rPr>
                <w:rFonts w:ascii="Times New Roman" w:hAnsi="Times New Roman"/>
                <w:sz w:val="24"/>
                <w:szCs w:val="24"/>
                <w:lang w:eastAsia="ru-RU"/>
              </w:rPr>
              <w:t>р</w:t>
            </w:r>
            <w:r w:rsidRPr="00B47866">
              <w:rPr>
                <w:rFonts w:ascii="Times New Roman" w:hAnsi="Times New Roman"/>
                <w:sz w:val="24"/>
                <w:szCs w:val="24"/>
                <w:lang w:eastAsia="ru-RU"/>
              </w:rPr>
              <w:t>ными и кассовыми чеками)</w:t>
            </w:r>
          </w:p>
        </w:tc>
      </w:tr>
      <w:tr w:rsidR="00D62A39" w:rsidRPr="00B47866" w:rsidTr="00B4247F">
        <w:trPr>
          <w:trHeight w:val="833"/>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lastRenderedPageBreak/>
              <w:t>7.</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Оприходованы грубые и сочные корма</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3490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10-5</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20-1</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Акт на оприход</w:t>
            </w:r>
            <w:r w:rsidRPr="00B47866">
              <w:rPr>
                <w:rFonts w:ascii="Times New Roman" w:hAnsi="Times New Roman"/>
                <w:sz w:val="24"/>
                <w:szCs w:val="24"/>
                <w:lang w:eastAsia="ru-RU"/>
              </w:rPr>
              <w:t>о</w:t>
            </w:r>
            <w:r w:rsidRPr="00B47866">
              <w:rPr>
                <w:rFonts w:ascii="Times New Roman" w:hAnsi="Times New Roman"/>
                <w:sz w:val="24"/>
                <w:szCs w:val="24"/>
                <w:lang w:eastAsia="ru-RU"/>
              </w:rPr>
              <w:t>вание грубых и сочных кормов</w:t>
            </w:r>
          </w:p>
        </w:tc>
      </w:tr>
      <w:tr w:rsidR="00D62A39" w:rsidRPr="00B47866" w:rsidTr="00B4247F">
        <w:trPr>
          <w:trHeight w:val="500"/>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8.</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Израсходованы запасные части для МТЗ-82</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28</w:t>
            </w:r>
            <w:r w:rsidRPr="00B47866">
              <w:rPr>
                <w:rFonts w:ascii="Times New Roman" w:hAnsi="Times New Roman"/>
                <w:sz w:val="24"/>
                <w:szCs w:val="24"/>
                <w:lang w:eastAsia="ru-RU"/>
              </w:rPr>
              <w:t>450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23-1</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10-4</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Акт №78 на спис</w:t>
            </w:r>
            <w:r w:rsidRPr="00B47866">
              <w:rPr>
                <w:rFonts w:ascii="Times New Roman" w:hAnsi="Times New Roman"/>
                <w:sz w:val="24"/>
                <w:szCs w:val="24"/>
                <w:lang w:eastAsia="ru-RU"/>
              </w:rPr>
              <w:t>а</w:t>
            </w:r>
            <w:r w:rsidRPr="00B47866">
              <w:rPr>
                <w:rFonts w:ascii="Times New Roman" w:hAnsi="Times New Roman"/>
                <w:sz w:val="24"/>
                <w:szCs w:val="24"/>
                <w:lang w:eastAsia="ru-RU"/>
              </w:rPr>
              <w:t>ние запчастей, л</w:t>
            </w:r>
            <w:r w:rsidRPr="00B47866">
              <w:rPr>
                <w:rFonts w:ascii="Times New Roman" w:hAnsi="Times New Roman"/>
                <w:sz w:val="24"/>
                <w:szCs w:val="24"/>
                <w:lang w:eastAsia="ru-RU"/>
              </w:rPr>
              <w:t>и</w:t>
            </w:r>
            <w:r w:rsidRPr="00B47866">
              <w:rPr>
                <w:rFonts w:ascii="Times New Roman" w:hAnsi="Times New Roman"/>
                <w:sz w:val="24"/>
                <w:szCs w:val="24"/>
                <w:lang w:eastAsia="ru-RU"/>
              </w:rPr>
              <w:t>митно-заборная карта</w:t>
            </w:r>
          </w:p>
        </w:tc>
      </w:tr>
      <w:tr w:rsidR="00D62A39" w:rsidRPr="00B47866" w:rsidTr="00B4247F">
        <w:trPr>
          <w:trHeight w:val="454"/>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9.</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Израсходованы минеральные удобрения на посев пшеницы</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25150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20-1</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10-6</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Акт №154 об и</w:t>
            </w:r>
            <w:r w:rsidRPr="00B47866">
              <w:rPr>
                <w:rFonts w:ascii="Times New Roman" w:hAnsi="Times New Roman"/>
                <w:sz w:val="24"/>
                <w:szCs w:val="24"/>
                <w:lang w:eastAsia="ru-RU"/>
              </w:rPr>
              <w:t>с</w:t>
            </w:r>
            <w:r w:rsidRPr="00B47866">
              <w:rPr>
                <w:rFonts w:ascii="Times New Roman" w:hAnsi="Times New Roman"/>
                <w:sz w:val="24"/>
                <w:szCs w:val="24"/>
                <w:lang w:eastAsia="ru-RU"/>
              </w:rPr>
              <w:t>пользовании мин</w:t>
            </w:r>
            <w:r w:rsidRPr="00B47866">
              <w:rPr>
                <w:rFonts w:ascii="Times New Roman" w:hAnsi="Times New Roman"/>
                <w:sz w:val="24"/>
                <w:szCs w:val="24"/>
                <w:lang w:eastAsia="ru-RU"/>
              </w:rPr>
              <w:t>е</w:t>
            </w:r>
            <w:r w:rsidRPr="00B47866">
              <w:rPr>
                <w:rFonts w:ascii="Times New Roman" w:hAnsi="Times New Roman"/>
                <w:sz w:val="24"/>
                <w:szCs w:val="24"/>
                <w:lang w:eastAsia="ru-RU"/>
              </w:rPr>
              <w:t>ральных удобрений</w:t>
            </w:r>
          </w:p>
        </w:tc>
      </w:tr>
      <w:tr w:rsidR="00D62A39" w:rsidRPr="00B47866" w:rsidTr="00B4247F">
        <w:trPr>
          <w:trHeight w:val="253"/>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sidRPr="00B47866">
              <w:rPr>
                <w:rFonts w:ascii="Times New Roman" w:hAnsi="Times New Roman"/>
                <w:sz w:val="24"/>
                <w:szCs w:val="24"/>
                <w:lang w:eastAsia="ru-RU"/>
              </w:rPr>
              <w:t>10.</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Передано дизельное топливо для МТЗ-80 на склад ГСМ</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23150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23-3</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10-2</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Лимитно-заборная карта</w:t>
            </w:r>
          </w:p>
        </w:tc>
      </w:tr>
      <w:tr w:rsidR="00D62A39" w:rsidRPr="00B47866" w:rsidTr="00B4247F">
        <w:trPr>
          <w:trHeight w:val="545"/>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w:t>
            </w:r>
            <w:r w:rsidRPr="00B47866">
              <w:rPr>
                <w:rFonts w:ascii="Times New Roman" w:hAnsi="Times New Roman"/>
                <w:sz w:val="24"/>
                <w:szCs w:val="24"/>
                <w:lang w:eastAsia="ru-RU"/>
              </w:rPr>
              <w:t>.</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Расход кормов скоту</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w:t>
            </w:r>
            <w:r w:rsidRPr="00B47866">
              <w:rPr>
                <w:rFonts w:ascii="Times New Roman" w:hAnsi="Times New Roman"/>
                <w:sz w:val="24"/>
                <w:szCs w:val="24"/>
                <w:lang w:eastAsia="ru-RU"/>
              </w:rPr>
              <w:t>478</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20-2</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10-5</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iCs/>
                <w:sz w:val="24"/>
                <w:szCs w:val="24"/>
                <w:shd w:val="clear" w:color="auto" w:fill="FFFFFF"/>
                <w:lang w:eastAsia="ru-RU"/>
              </w:rPr>
              <w:t>Ведомость расхода кормов</w:t>
            </w:r>
          </w:p>
        </w:tc>
      </w:tr>
      <w:tr w:rsidR="00D62A39" w:rsidRPr="00B47866" w:rsidTr="00B4247F">
        <w:trPr>
          <w:trHeight w:val="294"/>
        </w:trPr>
        <w:tc>
          <w:tcPr>
            <w:tcW w:w="540" w:type="dxa"/>
          </w:tcPr>
          <w:p w:rsidR="00D62A39" w:rsidRPr="00B47866" w:rsidRDefault="00D62A39" w:rsidP="00B47866">
            <w:pPr>
              <w:tabs>
                <w:tab w:val="left" w:pos="801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w:t>
            </w:r>
            <w:r w:rsidRPr="00B47866">
              <w:rPr>
                <w:rFonts w:ascii="Times New Roman" w:hAnsi="Times New Roman"/>
                <w:sz w:val="24"/>
                <w:szCs w:val="24"/>
                <w:lang w:eastAsia="ru-RU"/>
              </w:rPr>
              <w:t>.</w:t>
            </w:r>
          </w:p>
        </w:tc>
        <w:tc>
          <w:tcPr>
            <w:tcW w:w="3679"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Переданы стулья ООО «Пр</w:t>
            </w:r>
            <w:r>
              <w:rPr>
                <w:rFonts w:ascii="Times New Roman" w:hAnsi="Times New Roman"/>
                <w:sz w:val="24"/>
                <w:szCs w:val="24"/>
                <w:lang w:eastAsia="ru-RU"/>
              </w:rPr>
              <w:t>о</w:t>
            </w:r>
            <w:r>
              <w:rPr>
                <w:rFonts w:ascii="Times New Roman" w:hAnsi="Times New Roman"/>
                <w:sz w:val="24"/>
                <w:szCs w:val="24"/>
                <w:lang w:eastAsia="ru-RU"/>
              </w:rPr>
              <w:t>гресс</w:t>
            </w:r>
            <w:r w:rsidRPr="00B47866">
              <w:rPr>
                <w:rFonts w:ascii="Times New Roman" w:hAnsi="Times New Roman"/>
                <w:sz w:val="24"/>
                <w:szCs w:val="24"/>
                <w:lang w:eastAsia="ru-RU"/>
              </w:rPr>
              <w:t>» (по фактической себ</w:t>
            </w:r>
            <w:r w:rsidRPr="00B47866">
              <w:rPr>
                <w:rFonts w:ascii="Times New Roman" w:hAnsi="Times New Roman"/>
                <w:sz w:val="24"/>
                <w:szCs w:val="24"/>
                <w:lang w:eastAsia="ru-RU"/>
              </w:rPr>
              <w:t>е</w:t>
            </w:r>
            <w:r w:rsidRPr="00B47866">
              <w:rPr>
                <w:rFonts w:ascii="Times New Roman" w:hAnsi="Times New Roman"/>
                <w:sz w:val="24"/>
                <w:szCs w:val="24"/>
                <w:lang w:eastAsia="ru-RU"/>
              </w:rPr>
              <w:t>стоимости)</w:t>
            </w:r>
          </w:p>
        </w:tc>
        <w:tc>
          <w:tcPr>
            <w:tcW w:w="85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3500</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91-2</w:t>
            </w:r>
          </w:p>
        </w:tc>
        <w:tc>
          <w:tcPr>
            <w:tcW w:w="992"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10-9</w:t>
            </w:r>
          </w:p>
        </w:tc>
        <w:tc>
          <w:tcPr>
            <w:tcW w:w="2261" w:type="dxa"/>
          </w:tcPr>
          <w:p w:rsidR="00D62A39" w:rsidRPr="00B47866" w:rsidRDefault="00D62A39" w:rsidP="00B47866">
            <w:pPr>
              <w:tabs>
                <w:tab w:val="left" w:pos="8010"/>
              </w:tabs>
              <w:spacing w:after="0" w:line="240" w:lineRule="auto"/>
              <w:contextualSpacing/>
              <w:jc w:val="both"/>
              <w:rPr>
                <w:rFonts w:ascii="Times New Roman" w:hAnsi="Times New Roman"/>
                <w:sz w:val="24"/>
                <w:szCs w:val="24"/>
                <w:lang w:eastAsia="ru-RU"/>
              </w:rPr>
            </w:pPr>
            <w:r w:rsidRPr="00B47866">
              <w:rPr>
                <w:rFonts w:ascii="Times New Roman" w:hAnsi="Times New Roman"/>
                <w:sz w:val="24"/>
                <w:szCs w:val="24"/>
                <w:lang w:eastAsia="ru-RU"/>
              </w:rPr>
              <w:t>Требование-накладная №000854</w:t>
            </w:r>
          </w:p>
        </w:tc>
      </w:tr>
    </w:tbl>
    <w:p w:rsidR="00D62A39" w:rsidRDefault="00D62A39" w:rsidP="005171FA">
      <w:pPr>
        <w:widowControl w:val="0"/>
        <w:autoSpaceDE w:val="0"/>
        <w:autoSpaceDN w:val="0"/>
        <w:adjustRightInd w:val="0"/>
        <w:spacing w:after="0" w:line="360" w:lineRule="auto"/>
        <w:jc w:val="both"/>
        <w:outlineLvl w:val="2"/>
        <w:rPr>
          <w:rFonts w:ascii="Times New Roman" w:hAnsi="Times New Roman"/>
          <w:sz w:val="28"/>
          <w:szCs w:val="28"/>
          <w:lang w:eastAsia="ru-RU"/>
        </w:rPr>
      </w:pPr>
    </w:p>
    <w:p w:rsidR="00D62A39" w:rsidRDefault="00D62A39" w:rsidP="00700B3F">
      <w:pPr>
        <w:spacing w:after="0" w:line="360" w:lineRule="auto"/>
        <w:ind w:firstLine="708"/>
        <w:jc w:val="both"/>
        <w:rPr>
          <w:rFonts w:ascii="Times New Roman" w:hAnsi="Times New Roman"/>
          <w:sz w:val="28"/>
          <w:szCs w:val="28"/>
        </w:rPr>
      </w:pPr>
      <w:r w:rsidRPr="00B4247F">
        <w:rPr>
          <w:rFonts w:ascii="Times New Roman" w:hAnsi="Times New Roman"/>
          <w:sz w:val="28"/>
          <w:szCs w:val="28"/>
        </w:rPr>
        <w:t xml:space="preserve">Таким образом, учет </w:t>
      </w:r>
      <w:r>
        <w:rPr>
          <w:rFonts w:ascii="Times New Roman" w:hAnsi="Times New Roman"/>
          <w:sz w:val="28"/>
          <w:szCs w:val="28"/>
        </w:rPr>
        <w:t>производственных запасов в ООО «Елово»</w:t>
      </w:r>
      <w:r w:rsidRPr="00B4247F">
        <w:rPr>
          <w:rFonts w:ascii="Times New Roman" w:hAnsi="Times New Roman"/>
          <w:sz w:val="28"/>
          <w:szCs w:val="28"/>
        </w:rPr>
        <w:t xml:space="preserve">  ведется в соответствии с ПБУ 5/01. </w:t>
      </w:r>
      <w:r>
        <w:rPr>
          <w:rFonts w:ascii="Times New Roman" w:hAnsi="Times New Roman"/>
          <w:sz w:val="28"/>
          <w:szCs w:val="28"/>
        </w:rPr>
        <w:t>ООО «Елово»</w:t>
      </w:r>
      <w:r w:rsidRPr="00B4247F">
        <w:rPr>
          <w:rFonts w:ascii="Times New Roman" w:hAnsi="Times New Roman"/>
          <w:sz w:val="28"/>
          <w:szCs w:val="28"/>
        </w:rPr>
        <w:t xml:space="preserve"> полностью и непрерывно отражает дв</w:t>
      </w:r>
      <w:r w:rsidRPr="00B4247F">
        <w:rPr>
          <w:rFonts w:ascii="Times New Roman" w:hAnsi="Times New Roman"/>
          <w:sz w:val="28"/>
          <w:szCs w:val="28"/>
        </w:rPr>
        <w:t>и</w:t>
      </w:r>
      <w:r w:rsidRPr="00B4247F">
        <w:rPr>
          <w:rFonts w:ascii="Times New Roman" w:hAnsi="Times New Roman"/>
          <w:sz w:val="28"/>
          <w:szCs w:val="28"/>
        </w:rPr>
        <w:t>жение и наличие материалов, следит за оперативностью и своевременностью о</w:t>
      </w:r>
      <w:r w:rsidRPr="00B4247F">
        <w:rPr>
          <w:rFonts w:ascii="Times New Roman" w:hAnsi="Times New Roman"/>
          <w:sz w:val="28"/>
          <w:szCs w:val="28"/>
        </w:rPr>
        <w:t>т</w:t>
      </w:r>
      <w:r w:rsidRPr="00B4247F">
        <w:rPr>
          <w:rFonts w:ascii="Times New Roman" w:hAnsi="Times New Roman"/>
          <w:sz w:val="28"/>
          <w:szCs w:val="28"/>
        </w:rPr>
        <w:t>ражения операций по учету материалов, обеспечивает соответствие данных с</w:t>
      </w:r>
      <w:r>
        <w:rPr>
          <w:rFonts w:ascii="Times New Roman" w:hAnsi="Times New Roman"/>
          <w:sz w:val="28"/>
          <w:szCs w:val="28"/>
        </w:rPr>
        <w:t>кла</w:t>
      </w:r>
      <w:r>
        <w:rPr>
          <w:rFonts w:ascii="Times New Roman" w:hAnsi="Times New Roman"/>
          <w:sz w:val="28"/>
          <w:szCs w:val="28"/>
        </w:rPr>
        <w:t>д</w:t>
      </w:r>
      <w:r>
        <w:rPr>
          <w:rFonts w:ascii="Times New Roman" w:hAnsi="Times New Roman"/>
          <w:sz w:val="28"/>
          <w:szCs w:val="28"/>
        </w:rPr>
        <w:t>ского и оперативного учета.</w:t>
      </w:r>
    </w:p>
    <w:p w:rsidR="00D62A39" w:rsidRDefault="00D62A39" w:rsidP="00700B3F">
      <w:pPr>
        <w:spacing w:after="0" w:line="360" w:lineRule="auto"/>
        <w:ind w:firstLine="708"/>
        <w:jc w:val="both"/>
        <w:rPr>
          <w:rFonts w:ascii="Times New Roman" w:hAnsi="Times New Roman"/>
          <w:sz w:val="28"/>
          <w:szCs w:val="28"/>
        </w:rPr>
      </w:pPr>
      <w:r w:rsidRPr="00613F6A">
        <w:rPr>
          <w:rFonts w:ascii="Times New Roman" w:hAnsi="Times New Roman"/>
          <w:sz w:val="28"/>
          <w:szCs w:val="28"/>
        </w:rPr>
        <w:t>Наибольший эффект в организации учета материалов достигается при пр</w:t>
      </w:r>
      <w:r w:rsidRPr="00613F6A">
        <w:rPr>
          <w:rFonts w:ascii="Times New Roman" w:hAnsi="Times New Roman"/>
          <w:sz w:val="28"/>
          <w:szCs w:val="28"/>
        </w:rPr>
        <w:t>и</w:t>
      </w:r>
      <w:r w:rsidRPr="00613F6A">
        <w:rPr>
          <w:rFonts w:ascii="Times New Roman" w:hAnsi="Times New Roman"/>
          <w:sz w:val="28"/>
          <w:szCs w:val="28"/>
        </w:rPr>
        <w:t>менении автоматизированной формы бухгалтерского учета, использовании перс</w:t>
      </w:r>
      <w:r w:rsidRPr="00613F6A">
        <w:rPr>
          <w:rFonts w:ascii="Times New Roman" w:hAnsi="Times New Roman"/>
          <w:sz w:val="28"/>
          <w:szCs w:val="28"/>
        </w:rPr>
        <w:t>о</w:t>
      </w:r>
      <w:r w:rsidRPr="00613F6A">
        <w:rPr>
          <w:rFonts w:ascii="Times New Roman" w:hAnsi="Times New Roman"/>
          <w:sz w:val="28"/>
          <w:szCs w:val="28"/>
        </w:rPr>
        <w:t xml:space="preserve">нальных компьютеров и прогрессивных программ. </w:t>
      </w:r>
    </w:p>
    <w:p w:rsidR="00D62A39" w:rsidRPr="00700B3F" w:rsidRDefault="00D62A39" w:rsidP="00700B3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700B3F">
        <w:rPr>
          <w:rFonts w:ascii="Times New Roman" w:hAnsi="Times New Roman"/>
          <w:sz w:val="28"/>
          <w:szCs w:val="28"/>
          <w:lang w:eastAsia="ru-RU"/>
        </w:rPr>
        <w:t>Синтетический учет движения материалов в условиях автоматизированной обработки информации осуществляется бухгалтерией в натурально-суммовом в</w:t>
      </w:r>
      <w:r w:rsidRPr="00700B3F">
        <w:rPr>
          <w:rFonts w:ascii="Times New Roman" w:hAnsi="Times New Roman"/>
          <w:sz w:val="28"/>
          <w:szCs w:val="28"/>
          <w:lang w:eastAsia="ru-RU"/>
        </w:rPr>
        <w:t>ы</w:t>
      </w:r>
      <w:r w:rsidRPr="00700B3F">
        <w:rPr>
          <w:rFonts w:ascii="Times New Roman" w:hAnsi="Times New Roman"/>
          <w:sz w:val="28"/>
          <w:szCs w:val="28"/>
          <w:lang w:eastAsia="ru-RU"/>
        </w:rPr>
        <w:t xml:space="preserve">ражении на соответствующих синтетических счетах и субсчетах. </w:t>
      </w:r>
    </w:p>
    <w:p w:rsidR="00D62A39" w:rsidRDefault="00D62A39" w:rsidP="005171FA">
      <w:pPr>
        <w:widowControl w:val="0"/>
        <w:autoSpaceDE w:val="0"/>
        <w:autoSpaceDN w:val="0"/>
        <w:adjustRightInd w:val="0"/>
        <w:spacing w:after="0" w:line="360" w:lineRule="auto"/>
        <w:jc w:val="both"/>
        <w:outlineLvl w:val="2"/>
        <w:rPr>
          <w:rFonts w:ascii="Times New Roman" w:hAnsi="Times New Roman"/>
          <w:b/>
          <w:sz w:val="24"/>
          <w:szCs w:val="24"/>
          <w:lang w:eastAsia="ru-RU"/>
        </w:rPr>
      </w:pPr>
    </w:p>
    <w:p w:rsidR="00D62A39" w:rsidRPr="005171FA" w:rsidRDefault="00D62A39" w:rsidP="005171FA">
      <w:pPr>
        <w:widowControl w:val="0"/>
        <w:autoSpaceDE w:val="0"/>
        <w:autoSpaceDN w:val="0"/>
        <w:adjustRightInd w:val="0"/>
        <w:spacing w:after="0" w:line="360" w:lineRule="auto"/>
        <w:jc w:val="both"/>
        <w:outlineLvl w:val="2"/>
        <w:rPr>
          <w:rFonts w:ascii="Times New Roman" w:hAnsi="Times New Roman"/>
          <w:b/>
          <w:sz w:val="24"/>
          <w:szCs w:val="24"/>
          <w:lang w:eastAsia="ru-RU"/>
        </w:rPr>
      </w:pPr>
      <w:r w:rsidRPr="005171FA">
        <w:rPr>
          <w:rFonts w:ascii="Times New Roman" w:hAnsi="Times New Roman"/>
          <w:b/>
          <w:sz w:val="24"/>
          <w:szCs w:val="24"/>
          <w:lang w:eastAsia="ru-RU"/>
        </w:rPr>
        <w:t>Таблица 3.2 - Схема организации учетного процесса движения бухгалтерской инфо</w:t>
      </w:r>
      <w:r w:rsidRPr="005171FA">
        <w:rPr>
          <w:rFonts w:ascii="Times New Roman" w:hAnsi="Times New Roman"/>
          <w:b/>
          <w:sz w:val="24"/>
          <w:szCs w:val="24"/>
          <w:lang w:eastAsia="ru-RU"/>
        </w:rPr>
        <w:t>р</w:t>
      </w:r>
      <w:r w:rsidRPr="005171FA">
        <w:rPr>
          <w:rFonts w:ascii="Times New Roman" w:hAnsi="Times New Roman"/>
          <w:b/>
          <w:sz w:val="24"/>
          <w:szCs w:val="24"/>
          <w:lang w:eastAsia="ru-RU"/>
        </w:rPr>
        <w:t>мации по счету 10 «Материалы» при автоматизированной форме</w:t>
      </w:r>
      <w:r>
        <w:rPr>
          <w:rFonts w:ascii="Times New Roman" w:hAnsi="Times New Roman"/>
          <w:b/>
          <w:sz w:val="24"/>
          <w:szCs w:val="24"/>
          <w:lang w:eastAsia="ru-RU"/>
        </w:rPr>
        <w:t xml:space="preserve">                       </w:t>
      </w:r>
      <w:r w:rsidRPr="005171FA">
        <w:rPr>
          <w:rFonts w:ascii="Times New Roman" w:hAnsi="Times New Roman"/>
          <w:b/>
          <w:sz w:val="24"/>
          <w:szCs w:val="24"/>
          <w:lang w:eastAsia="ru-RU"/>
        </w:rPr>
        <w:t xml:space="preserve"> бухгалтерского учета</w:t>
      </w:r>
    </w:p>
    <w:tbl>
      <w:tblPr>
        <w:tblW w:w="0" w:type="auto"/>
        <w:tblCellSpacing w:w="5" w:type="nil"/>
        <w:tblLayout w:type="fixed"/>
        <w:tblCellMar>
          <w:left w:w="75" w:type="dxa"/>
          <w:right w:w="75" w:type="dxa"/>
        </w:tblCellMar>
        <w:tblLook w:val="0000"/>
      </w:tblPr>
      <w:tblGrid>
        <w:gridCol w:w="2040"/>
        <w:gridCol w:w="1440"/>
        <w:gridCol w:w="600"/>
        <w:gridCol w:w="840"/>
        <w:gridCol w:w="960"/>
        <w:gridCol w:w="600"/>
        <w:gridCol w:w="1200"/>
        <w:gridCol w:w="1800"/>
      </w:tblGrid>
      <w:tr w:rsidR="00D62A39" w:rsidRPr="005171FA" w:rsidTr="00EB41D3">
        <w:trPr>
          <w:trHeight w:val="400"/>
          <w:tblCellSpacing w:w="5" w:type="nil"/>
        </w:trPr>
        <w:tc>
          <w:tcPr>
            <w:tcW w:w="3480" w:type="dxa"/>
            <w:gridSpan w:val="2"/>
            <w:vMerge w:val="restart"/>
            <w:tcBorders>
              <w:top w:val="single" w:sz="8" w:space="0" w:color="auto"/>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Первичные документы, созд</w:t>
            </w:r>
            <w:r w:rsidRPr="005171FA">
              <w:rPr>
                <w:rFonts w:ascii="Times New Roman" w:hAnsi="Times New Roman"/>
                <w:sz w:val="24"/>
                <w:szCs w:val="24"/>
                <w:lang w:eastAsia="ru-RU"/>
              </w:rPr>
              <w:t>а</w:t>
            </w:r>
            <w:r w:rsidRPr="005171FA">
              <w:rPr>
                <w:rFonts w:ascii="Times New Roman" w:hAnsi="Times New Roman"/>
                <w:sz w:val="24"/>
                <w:szCs w:val="24"/>
                <w:lang w:eastAsia="ru-RU"/>
              </w:rPr>
              <w:t>ваемые вручную и поступа</w:t>
            </w:r>
            <w:r w:rsidRPr="005171FA">
              <w:rPr>
                <w:rFonts w:ascii="Times New Roman" w:hAnsi="Times New Roman"/>
                <w:sz w:val="24"/>
                <w:szCs w:val="24"/>
                <w:lang w:eastAsia="ru-RU"/>
              </w:rPr>
              <w:t>ю</w:t>
            </w:r>
            <w:r w:rsidRPr="005171FA">
              <w:rPr>
                <w:rFonts w:ascii="Times New Roman" w:hAnsi="Times New Roman"/>
                <w:sz w:val="24"/>
                <w:szCs w:val="24"/>
                <w:lang w:eastAsia="ru-RU"/>
              </w:rPr>
              <w:t>щие извне: товарно – тран</w:t>
            </w:r>
            <w:r w:rsidRPr="005171FA">
              <w:rPr>
                <w:rFonts w:ascii="Times New Roman" w:hAnsi="Times New Roman"/>
                <w:sz w:val="24"/>
                <w:szCs w:val="24"/>
                <w:lang w:eastAsia="ru-RU"/>
              </w:rPr>
              <w:t>с</w:t>
            </w:r>
            <w:r w:rsidRPr="005171FA">
              <w:rPr>
                <w:rFonts w:ascii="Times New Roman" w:hAnsi="Times New Roman"/>
                <w:sz w:val="24"/>
                <w:szCs w:val="24"/>
                <w:lang w:eastAsia="ru-RU"/>
              </w:rPr>
              <w:t xml:space="preserve">портная </w:t>
            </w:r>
            <w:hyperlink r:id="rId7" w:history="1">
              <w:r w:rsidRPr="005171FA">
                <w:rPr>
                  <w:rFonts w:ascii="Times New Roman" w:hAnsi="Times New Roman"/>
                  <w:sz w:val="24"/>
                  <w:szCs w:val="24"/>
                  <w:lang w:eastAsia="ru-RU"/>
                </w:rPr>
                <w:t>накладная</w:t>
              </w:r>
            </w:hyperlink>
            <w:r w:rsidRPr="005171FA">
              <w:rPr>
                <w:rFonts w:ascii="Times New Roman" w:hAnsi="Times New Roman"/>
                <w:sz w:val="24"/>
                <w:szCs w:val="24"/>
                <w:lang w:eastAsia="ru-RU"/>
              </w:rPr>
              <w:t xml:space="preserve">, </w:t>
            </w:r>
            <w:hyperlink r:id="rId8" w:history="1">
              <w:r w:rsidRPr="005171FA">
                <w:rPr>
                  <w:rFonts w:ascii="Times New Roman" w:hAnsi="Times New Roman"/>
                  <w:sz w:val="24"/>
                  <w:szCs w:val="24"/>
                  <w:lang w:eastAsia="ru-RU"/>
                </w:rPr>
                <w:t>счет-фактура</w:t>
              </w:r>
            </w:hyperlink>
            <w:r w:rsidRPr="005171FA">
              <w:rPr>
                <w:rFonts w:ascii="Times New Roman" w:hAnsi="Times New Roman"/>
                <w:sz w:val="24"/>
                <w:szCs w:val="24"/>
                <w:lang w:eastAsia="ru-RU"/>
              </w:rPr>
              <w:t xml:space="preserve"> и др.</w:t>
            </w:r>
          </w:p>
        </w:tc>
        <w:tc>
          <w:tcPr>
            <w:tcW w:w="6000" w:type="dxa"/>
            <w:gridSpan w:val="6"/>
            <w:tcBorders>
              <w:top w:val="single" w:sz="8" w:space="0" w:color="auto"/>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Справочники</w:t>
            </w:r>
          </w:p>
        </w:tc>
      </w:tr>
      <w:tr w:rsidR="00D62A39" w:rsidRPr="005171FA" w:rsidTr="00EB41D3">
        <w:trPr>
          <w:trHeight w:val="1591"/>
          <w:tblCellSpacing w:w="5" w:type="nil"/>
        </w:trPr>
        <w:tc>
          <w:tcPr>
            <w:tcW w:w="3480" w:type="dxa"/>
            <w:gridSpan w:val="2"/>
            <w:vMerge/>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tc>
        <w:tc>
          <w:tcPr>
            <w:tcW w:w="300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Общего назначения: уче</w:t>
            </w:r>
            <w:r w:rsidRPr="005171FA">
              <w:rPr>
                <w:rFonts w:ascii="Times New Roman" w:hAnsi="Times New Roman"/>
                <w:sz w:val="24"/>
                <w:szCs w:val="24"/>
                <w:lang w:eastAsia="ru-RU"/>
              </w:rPr>
              <w:t>т</w:t>
            </w:r>
            <w:r w:rsidRPr="005171FA">
              <w:rPr>
                <w:rFonts w:ascii="Times New Roman" w:hAnsi="Times New Roman"/>
                <w:sz w:val="24"/>
                <w:szCs w:val="24"/>
                <w:lang w:eastAsia="ru-RU"/>
              </w:rPr>
              <w:t xml:space="preserve">ная политика, План счетов </w:t>
            </w:r>
            <w:hyperlink r:id="rId9" w:history="1">
              <w:r w:rsidRPr="005171FA">
                <w:rPr>
                  <w:rFonts w:ascii="Times New Roman" w:hAnsi="Times New Roman"/>
                  <w:sz w:val="24"/>
                  <w:szCs w:val="24"/>
                  <w:lang w:eastAsia="ru-RU"/>
                </w:rPr>
                <w:t>(счет 10)</w:t>
              </w:r>
            </w:hyperlink>
            <w:r w:rsidRPr="005171FA">
              <w:rPr>
                <w:rFonts w:ascii="Times New Roman" w:hAnsi="Times New Roman"/>
                <w:sz w:val="24"/>
                <w:szCs w:val="24"/>
                <w:lang w:eastAsia="ru-RU"/>
              </w:rPr>
              <w:t>, константы, по</w:t>
            </w:r>
            <w:r w:rsidRPr="005171FA">
              <w:rPr>
                <w:rFonts w:ascii="Times New Roman" w:hAnsi="Times New Roman"/>
                <w:sz w:val="24"/>
                <w:szCs w:val="24"/>
                <w:lang w:eastAsia="ru-RU"/>
              </w:rPr>
              <w:t>д</w:t>
            </w:r>
            <w:r w:rsidRPr="005171FA">
              <w:rPr>
                <w:rFonts w:ascii="Times New Roman" w:hAnsi="Times New Roman"/>
                <w:sz w:val="24"/>
                <w:szCs w:val="24"/>
                <w:lang w:eastAsia="ru-RU"/>
              </w:rPr>
              <w:t xml:space="preserve">разделения и др. </w:t>
            </w:r>
          </w:p>
        </w:tc>
        <w:tc>
          <w:tcPr>
            <w:tcW w:w="3000" w:type="dxa"/>
            <w:gridSpan w:val="2"/>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Субконто: номенклатура (материалы), склады (места хранения), счета учета н</w:t>
            </w:r>
            <w:r w:rsidRPr="005171FA">
              <w:rPr>
                <w:rFonts w:ascii="Times New Roman" w:hAnsi="Times New Roman"/>
                <w:sz w:val="24"/>
                <w:szCs w:val="24"/>
                <w:lang w:eastAsia="ru-RU"/>
              </w:rPr>
              <w:t>о</w:t>
            </w:r>
            <w:r w:rsidRPr="005171FA">
              <w:rPr>
                <w:rFonts w:ascii="Times New Roman" w:hAnsi="Times New Roman"/>
                <w:sz w:val="24"/>
                <w:szCs w:val="24"/>
                <w:lang w:eastAsia="ru-RU"/>
              </w:rPr>
              <w:t>менклатуры, типы цен, ц</w:t>
            </w:r>
            <w:r w:rsidRPr="005171FA">
              <w:rPr>
                <w:rFonts w:ascii="Times New Roman" w:hAnsi="Times New Roman"/>
                <w:sz w:val="24"/>
                <w:szCs w:val="24"/>
                <w:lang w:eastAsia="ru-RU"/>
              </w:rPr>
              <w:t>е</w:t>
            </w:r>
            <w:r w:rsidRPr="005171FA">
              <w:rPr>
                <w:rFonts w:ascii="Times New Roman" w:hAnsi="Times New Roman"/>
                <w:sz w:val="24"/>
                <w:szCs w:val="24"/>
                <w:lang w:eastAsia="ru-RU"/>
              </w:rPr>
              <w:t>ны номенклатуры, класс</w:t>
            </w:r>
            <w:r w:rsidRPr="005171FA">
              <w:rPr>
                <w:rFonts w:ascii="Times New Roman" w:hAnsi="Times New Roman"/>
                <w:sz w:val="24"/>
                <w:szCs w:val="24"/>
                <w:lang w:eastAsia="ru-RU"/>
              </w:rPr>
              <w:t>и</w:t>
            </w:r>
            <w:r w:rsidRPr="005171FA">
              <w:rPr>
                <w:rFonts w:ascii="Times New Roman" w:hAnsi="Times New Roman"/>
                <w:sz w:val="24"/>
                <w:szCs w:val="24"/>
                <w:lang w:eastAsia="ru-RU"/>
              </w:rPr>
              <w:t>фикатор единиц измерения</w:t>
            </w:r>
          </w:p>
        </w:tc>
      </w:tr>
      <w:tr w:rsidR="00D62A39" w:rsidRPr="005171FA" w:rsidTr="00EB41D3">
        <w:trPr>
          <w:tblCellSpacing w:w="5" w:type="nil"/>
        </w:trPr>
        <w:tc>
          <w:tcPr>
            <w:tcW w:w="9480" w:type="dxa"/>
            <w:gridSpan w:val="8"/>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lastRenderedPageBreak/>
              <w:t>Регистрация хозяйственных операций</w:t>
            </w:r>
          </w:p>
        </w:tc>
      </w:tr>
      <w:tr w:rsidR="00D62A39" w:rsidRPr="005171FA" w:rsidTr="00EB41D3">
        <w:trPr>
          <w:trHeight w:val="600"/>
          <w:tblCellSpacing w:w="5" w:type="nil"/>
        </w:trPr>
        <w:tc>
          <w:tcPr>
            <w:tcW w:w="2040" w:type="dxa"/>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Поступление м</w:t>
            </w:r>
            <w:r w:rsidRPr="005171FA">
              <w:rPr>
                <w:rFonts w:ascii="Times New Roman" w:hAnsi="Times New Roman"/>
                <w:sz w:val="24"/>
                <w:szCs w:val="24"/>
                <w:lang w:eastAsia="ru-RU"/>
              </w:rPr>
              <w:t>а</w:t>
            </w:r>
            <w:r w:rsidRPr="005171FA">
              <w:rPr>
                <w:rFonts w:ascii="Times New Roman" w:hAnsi="Times New Roman"/>
                <w:sz w:val="24"/>
                <w:szCs w:val="24"/>
                <w:lang w:eastAsia="ru-RU"/>
              </w:rPr>
              <w:t>териалов</w:t>
            </w:r>
          </w:p>
        </w:tc>
        <w:tc>
          <w:tcPr>
            <w:tcW w:w="2040" w:type="dxa"/>
            <w:gridSpan w:val="2"/>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Поступление д</w:t>
            </w:r>
            <w:r w:rsidRPr="005171FA">
              <w:rPr>
                <w:rFonts w:ascii="Times New Roman" w:hAnsi="Times New Roman"/>
                <w:sz w:val="24"/>
                <w:szCs w:val="24"/>
                <w:lang w:eastAsia="ru-RU"/>
              </w:rPr>
              <w:t>о</w:t>
            </w:r>
            <w:r w:rsidRPr="005171FA">
              <w:rPr>
                <w:rFonts w:ascii="Times New Roman" w:hAnsi="Times New Roman"/>
                <w:sz w:val="24"/>
                <w:szCs w:val="24"/>
                <w:lang w:eastAsia="ru-RU"/>
              </w:rPr>
              <w:t>полнительных расходов</w:t>
            </w:r>
          </w:p>
        </w:tc>
        <w:tc>
          <w:tcPr>
            <w:tcW w:w="1800" w:type="dxa"/>
            <w:gridSpan w:val="2"/>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Перемещение материалов</w:t>
            </w:r>
          </w:p>
        </w:tc>
        <w:tc>
          <w:tcPr>
            <w:tcW w:w="1800" w:type="dxa"/>
            <w:gridSpan w:val="2"/>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Отгрузка мат</w:t>
            </w:r>
            <w:r w:rsidRPr="005171FA">
              <w:rPr>
                <w:rFonts w:ascii="Times New Roman" w:hAnsi="Times New Roman"/>
                <w:sz w:val="24"/>
                <w:szCs w:val="24"/>
                <w:lang w:eastAsia="ru-RU"/>
              </w:rPr>
              <w:t>е</w:t>
            </w:r>
            <w:r w:rsidRPr="005171FA">
              <w:rPr>
                <w:rFonts w:ascii="Times New Roman" w:hAnsi="Times New Roman"/>
                <w:sz w:val="24"/>
                <w:szCs w:val="24"/>
                <w:lang w:eastAsia="ru-RU"/>
              </w:rPr>
              <w:t>риалов на ст</w:t>
            </w:r>
            <w:r w:rsidRPr="005171FA">
              <w:rPr>
                <w:rFonts w:ascii="Times New Roman" w:hAnsi="Times New Roman"/>
                <w:sz w:val="24"/>
                <w:szCs w:val="24"/>
                <w:lang w:eastAsia="ru-RU"/>
              </w:rPr>
              <w:t>о</w:t>
            </w:r>
            <w:r w:rsidRPr="005171FA">
              <w:rPr>
                <w:rFonts w:ascii="Times New Roman" w:hAnsi="Times New Roman"/>
                <w:sz w:val="24"/>
                <w:szCs w:val="24"/>
                <w:lang w:eastAsia="ru-RU"/>
              </w:rPr>
              <w:t>рону</w:t>
            </w:r>
          </w:p>
        </w:tc>
        <w:tc>
          <w:tcPr>
            <w:tcW w:w="1800" w:type="dxa"/>
            <w:tcBorders>
              <w:left w:val="single" w:sz="8" w:space="0" w:color="auto"/>
              <w:bottom w:val="single" w:sz="8" w:space="0" w:color="auto"/>
              <w:right w:val="single" w:sz="8" w:space="0" w:color="auto"/>
            </w:tcBorders>
          </w:tcPr>
          <w:p w:rsidR="00D62A39" w:rsidRPr="005171FA" w:rsidRDefault="003B3314"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hyperlink r:id="rId10" w:history="1">
              <w:r w:rsidR="00D62A39" w:rsidRPr="005171FA">
                <w:rPr>
                  <w:rFonts w:ascii="Times New Roman" w:hAnsi="Times New Roman"/>
                  <w:sz w:val="24"/>
                  <w:szCs w:val="24"/>
                  <w:lang w:eastAsia="ru-RU"/>
                </w:rPr>
                <w:t>Счет-фактура</w:t>
              </w:r>
            </w:hyperlink>
            <w:r w:rsidR="00D62A39" w:rsidRPr="005171FA">
              <w:rPr>
                <w:lang w:eastAsia="ru-RU"/>
              </w:rPr>
              <w:t xml:space="preserve"> </w:t>
            </w:r>
            <w:r w:rsidR="00D62A39" w:rsidRPr="005171FA">
              <w:rPr>
                <w:rFonts w:ascii="Times New Roman" w:hAnsi="Times New Roman"/>
                <w:sz w:val="24"/>
                <w:szCs w:val="24"/>
                <w:lang w:eastAsia="ru-RU"/>
              </w:rPr>
              <w:t>(ввод на осн</w:t>
            </w:r>
            <w:r w:rsidR="00D62A39" w:rsidRPr="005171FA">
              <w:rPr>
                <w:rFonts w:ascii="Times New Roman" w:hAnsi="Times New Roman"/>
                <w:sz w:val="24"/>
                <w:szCs w:val="24"/>
                <w:lang w:eastAsia="ru-RU"/>
              </w:rPr>
              <w:t>о</w:t>
            </w:r>
            <w:r w:rsidR="00D62A39" w:rsidRPr="005171FA">
              <w:rPr>
                <w:rFonts w:ascii="Times New Roman" w:hAnsi="Times New Roman"/>
                <w:sz w:val="24"/>
                <w:szCs w:val="24"/>
                <w:lang w:eastAsia="ru-RU"/>
              </w:rPr>
              <w:t>вании)</w:t>
            </w:r>
          </w:p>
        </w:tc>
      </w:tr>
      <w:tr w:rsidR="00D62A39" w:rsidRPr="005171FA" w:rsidTr="00EB41D3">
        <w:trPr>
          <w:tblCellSpacing w:w="5" w:type="nil"/>
        </w:trPr>
        <w:tc>
          <w:tcPr>
            <w:tcW w:w="9480" w:type="dxa"/>
            <w:gridSpan w:val="8"/>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Журналы</w:t>
            </w:r>
          </w:p>
        </w:tc>
      </w:tr>
      <w:tr w:rsidR="00D62A39" w:rsidRPr="005171FA" w:rsidTr="00EB41D3">
        <w:trPr>
          <w:trHeight w:val="175"/>
          <w:tblCellSpacing w:w="5" w:type="nil"/>
        </w:trPr>
        <w:tc>
          <w:tcPr>
            <w:tcW w:w="492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Операций</w:t>
            </w:r>
          </w:p>
        </w:tc>
        <w:tc>
          <w:tcPr>
            <w:tcW w:w="456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Проводок (регистр бухгалтерии)</w:t>
            </w:r>
          </w:p>
        </w:tc>
      </w:tr>
      <w:tr w:rsidR="00D62A39" w:rsidRPr="005171FA" w:rsidTr="00EB41D3">
        <w:trPr>
          <w:tblCellSpacing w:w="5" w:type="nil"/>
        </w:trPr>
        <w:tc>
          <w:tcPr>
            <w:tcW w:w="9480" w:type="dxa"/>
            <w:gridSpan w:val="8"/>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Отчеты (формирование результативной информации)</w:t>
            </w:r>
          </w:p>
        </w:tc>
      </w:tr>
      <w:tr w:rsidR="00D62A39" w:rsidRPr="005171FA" w:rsidTr="00EB41D3">
        <w:trPr>
          <w:tblCellSpacing w:w="5" w:type="nil"/>
        </w:trPr>
        <w:tc>
          <w:tcPr>
            <w:tcW w:w="492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Стандартные</w:t>
            </w:r>
          </w:p>
        </w:tc>
        <w:tc>
          <w:tcPr>
            <w:tcW w:w="456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Регламентированные</w:t>
            </w:r>
          </w:p>
        </w:tc>
      </w:tr>
      <w:tr w:rsidR="00D62A39" w:rsidRPr="005171FA" w:rsidTr="00EB41D3">
        <w:trPr>
          <w:trHeight w:val="600"/>
          <w:tblCellSpacing w:w="5" w:type="nil"/>
        </w:trPr>
        <w:tc>
          <w:tcPr>
            <w:tcW w:w="4920" w:type="dxa"/>
            <w:gridSpan w:val="4"/>
            <w:tcBorders>
              <w:top w:val="single" w:sz="4" w:space="0" w:color="auto"/>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Регистры синтетического учета:</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обороты счета 10 (главная книга);</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анализ счета 10</w:t>
            </w:r>
          </w:p>
        </w:tc>
        <w:tc>
          <w:tcPr>
            <w:tcW w:w="4560" w:type="dxa"/>
            <w:gridSpan w:val="4"/>
            <w:tcBorders>
              <w:top w:val="single" w:sz="4" w:space="0" w:color="auto"/>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Бухгалтерская отчетность</w:t>
            </w:r>
          </w:p>
        </w:tc>
      </w:tr>
      <w:tr w:rsidR="00D62A39" w:rsidRPr="005171FA" w:rsidTr="00EB41D3">
        <w:trPr>
          <w:trHeight w:val="1400"/>
          <w:tblCellSpacing w:w="5" w:type="nil"/>
        </w:trPr>
        <w:tc>
          <w:tcPr>
            <w:tcW w:w="492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Регистры аналитического учета:</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оборотно-сальдовая ведомость посчету 10;</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анализ субконто;</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обороты между субконто;</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карточка субконто;</w:t>
            </w:r>
          </w:p>
          <w:p w:rsidR="00D62A39" w:rsidRPr="005171FA" w:rsidRDefault="00D62A39" w:rsidP="005171FA">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171FA">
              <w:rPr>
                <w:rFonts w:ascii="Times New Roman" w:hAnsi="Times New Roman"/>
                <w:sz w:val="24"/>
                <w:szCs w:val="24"/>
                <w:lang w:eastAsia="ru-RU"/>
              </w:rPr>
              <w:t>- карточка счета 10 и др.</w:t>
            </w:r>
          </w:p>
        </w:tc>
        <w:tc>
          <w:tcPr>
            <w:tcW w:w="4560" w:type="dxa"/>
            <w:gridSpan w:val="4"/>
            <w:tcBorders>
              <w:left w:val="single" w:sz="8" w:space="0" w:color="auto"/>
              <w:bottom w:val="single" w:sz="8" w:space="0" w:color="auto"/>
              <w:right w:val="single" w:sz="8" w:space="0" w:color="auto"/>
            </w:tcBorders>
          </w:tcPr>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D62A39" w:rsidRPr="005171FA" w:rsidRDefault="00D62A39" w:rsidP="005171F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171FA">
              <w:rPr>
                <w:rFonts w:ascii="Times New Roman" w:hAnsi="Times New Roman"/>
                <w:sz w:val="24"/>
                <w:szCs w:val="24"/>
                <w:lang w:eastAsia="ru-RU"/>
              </w:rPr>
              <w:t>Налоговая отчетность</w:t>
            </w:r>
          </w:p>
        </w:tc>
      </w:tr>
    </w:tbl>
    <w:p w:rsidR="00D62A39" w:rsidRDefault="00D62A39" w:rsidP="0065395D">
      <w:pPr>
        <w:spacing w:after="0" w:line="360" w:lineRule="auto"/>
        <w:ind w:firstLine="708"/>
        <w:jc w:val="both"/>
        <w:rPr>
          <w:rFonts w:ascii="Times New Roman" w:hAnsi="Times New Roman"/>
          <w:sz w:val="28"/>
          <w:szCs w:val="28"/>
        </w:rPr>
      </w:pPr>
    </w:p>
    <w:p w:rsidR="00D62A39" w:rsidRDefault="00D62A39" w:rsidP="0065395D">
      <w:pPr>
        <w:spacing w:after="0" w:line="360" w:lineRule="auto"/>
        <w:ind w:firstLine="708"/>
        <w:jc w:val="both"/>
        <w:rPr>
          <w:rFonts w:ascii="Times New Roman" w:hAnsi="Times New Roman"/>
          <w:sz w:val="28"/>
          <w:szCs w:val="28"/>
        </w:rPr>
      </w:pPr>
    </w:p>
    <w:p w:rsidR="005C6AAF" w:rsidRPr="005C6AAF" w:rsidRDefault="005C6AAF" w:rsidP="005C6AA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700B3F">
        <w:rPr>
          <w:rFonts w:ascii="Times New Roman" w:hAnsi="Times New Roman"/>
          <w:sz w:val="28"/>
          <w:szCs w:val="28"/>
          <w:lang w:eastAsia="ru-RU"/>
        </w:rPr>
        <w:t>Суммы оборотов формируются автоматически в специальной накоп</w:t>
      </w:r>
      <w:r w:rsidRPr="00700B3F">
        <w:rPr>
          <w:rFonts w:ascii="Times New Roman" w:hAnsi="Times New Roman"/>
          <w:sz w:val="28"/>
          <w:szCs w:val="28"/>
          <w:lang w:eastAsia="ru-RU"/>
        </w:rPr>
        <w:t>и</w:t>
      </w:r>
      <w:r w:rsidRPr="00700B3F">
        <w:rPr>
          <w:rFonts w:ascii="Times New Roman" w:hAnsi="Times New Roman"/>
          <w:sz w:val="28"/>
          <w:szCs w:val="28"/>
          <w:lang w:eastAsia="ru-RU"/>
        </w:rPr>
        <w:t>тельной ведомости синтетического учета в разрезе синтетических счетов и су</w:t>
      </w:r>
      <w:r w:rsidRPr="00700B3F">
        <w:rPr>
          <w:rFonts w:ascii="Times New Roman" w:hAnsi="Times New Roman"/>
          <w:sz w:val="28"/>
          <w:szCs w:val="28"/>
          <w:lang w:eastAsia="ru-RU"/>
        </w:rPr>
        <w:t>б</w:t>
      </w:r>
      <w:r w:rsidRPr="00700B3F">
        <w:rPr>
          <w:rFonts w:ascii="Times New Roman" w:hAnsi="Times New Roman"/>
          <w:sz w:val="28"/>
          <w:szCs w:val="28"/>
          <w:lang w:eastAsia="ru-RU"/>
        </w:rPr>
        <w:t xml:space="preserve">счетов. </w:t>
      </w:r>
    </w:p>
    <w:p w:rsidR="00D62A39" w:rsidRPr="00ED3037" w:rsidRDefault="00D62A39" w:rsidP="00ED3037">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700B3F">
        <w:rPr>
          <w:rFonts w:ascii="Times New Roman" w:hAnsi="Times New Roman"/>
          <w:sz w:val="28"/>
          <w:szCs w:val="28"/>
          <w:shd w:val="clear" w:color="auto" w:fill="FFFFFF"/>
          <w:lang w:eastAsia="ru-RU"/>
        </w:rPr>
        <w:t>Отчет «Обороты счета» по счету 10 «Материалы» используется для вывода оборотов и остатков счета за каждый месяц. Отчет представлен в виде та</w:t>
      </w:r>
      <w:r w:rsidRPr="00700B3F">
        <w:rPr>
          <w:rFonts w:ascii="Times New Roman" w:hAnsi="Times New Roman"/>
          <w:sz w:val="28"/>
          <w:szCs w:val="28"/>
          <w:shd w:val="clear" w:color="auto" w:fill="FFFFFF"/>
          <w:lang w:eastAsia="ru-RU"/>
        </w:rPr>
        <w:t>б</w:t>
      </w:r>
      <w:r w:rsidRPr="00700B3F">
        <w:rPr>
          <w:rFonts w:ascii="Times New Roman" w:hAnsi="Times New Roman"/>
          <w:sz w:val="28"/>
          <w:szCs w:val="28"/>
          <w:shd w:val="clear" w:color="auto" w:fill="FFFFFF"/>
          <w:lang w:eastAsia="ru-RU"/>
        </w:rPr>
        <w:t>лицы, каждая строка которой содержит обороты по счетам за месяц. Количес</w:t>
      </w:r>
      <w:r w:rsidRPr="00700B3F">
        <w:rPr>
          <w:rFonts w:ascii="Times New Roman" w:hAnsi="Times New Roman"/>
          <w:sz w:val="28"/>
          <w:szCs w:val="28"/>
          <w:shd w:val="clear" w:color="auto" w:fill="FFFFFF"/>
          <w:lang w:eastAsia="ru-RU"/>
        </w:rPr>
        <w:t>т</w:t>
      </w:r>
      <w:r w:rsidRPr="00700B3F">
        <w:rPr>
          <w:rFonts w:ascii="Times New Roman" w:hAnsi="Times New Roman"/>
          <w:sz w:val="28"/>
          <w:szCs w:val="28"/>
          <w:shd w:val="clear" w:color="auto" w:fill="FFFFFF"/>
          <w:lang w:eastAsia="ru-RU"/>
        </w:rPr>
        <w:t>во колонок зависит от количества счетов, корреспондирующих</w:t>
      </w:r>
      <w:r>
        <w:rPr>
          <w:rFonts w:ascii="Times New Roman" w:hAnsi="Times New Roman"/>
          <w:sz w:val="28"/>
          <w:szCs w:val="28"/>
          <w:shd w:val="clear" w:color="auto" w:fill="FFFFFF"/>
          <w:lang w:eastAsia="ru-RU"/>
        </w:rPr>
        <w:t xml:space="preserve"> с данным счетом в этом п</w:t>
      </w:r>
      <w:r>
        <w:rPr>
          <w:rFonts w:ascii="Times New Roman" w:hAnsi="Times New Roman"/>
          <w:sz w:val="28"/>
          <w:szCs w:val="28"/>
          <w:shd w:val="clear" w:color="auto" w:fill="FFFFFF"/>
          <w:lang w:eastAsia="ru-RU"/>
        </w:rPr>
        <w:t>е</w:t>
      </w:r>
      <w:r>
        <w:rPr>
          <w:rFonts w:ascii="Times New Roman" w:hAnsi="Times New Roman"/>
          <w:sz w:val="28"/>
          <w:szCs w:val="28"/>
          <w:shd w:val="clear" w:color="auto" w:fill="FFFFFF"/>
          <w:lang w:eastAsia="ru-RU"/>
        </w:rPr>
        <w:t>риоде.</w:t>
      </w:r>
    </w:p>
    <w:p w:rsidR="00D62A39" w:rsidRDefault="00D62A39" w:rsidP="0065395D">
      <w:pPr>
        <w:spacing w:after="0" w:line="360" w:lineRule="auto"/>
        <w:ind w:firstLine="708"/>
        <w:jc w:val="both"/>
        <w:rPr>
          <w:rFonts w:ascii="Times New Roman" w:hAnsi="Times New Roman"/>
          <w:sz w:val="28"/>
          <w:szCs w:val="28"/>
        </w:rPr>
      </w:pPr>
      <w:r>
        <w:rPr>
          <w:rFonts w:ascii="Times New Roman" w:hAnsi="Times New Roman"/>
          <w:sz w:val="28"/>
          <w:szCs w:val="28"/>
        </w:rPr>
        <w:t>Учет материально-производственных запасов в организации ведет бу</w:t>
      </w:r>
      <w:r>
        <w:rPr>
          <w:rFonts w:ascii="Times New Roman" w:hAnsi="Times New Roman"/>
          <w:sz w:val="28"/>
          <w:szCs w:val="28"/>
        </w:rPr>
        <w:t>х</w:t>
      </w:r>
      <w:r>
        <w:rPr>
          <w:rFonts w:ascii="Times New Roman" w:hAnsi="Times New Roman"/>
          <w:sz w:val="28"/>
          <w:szCs w:val="28"/>
        </w:rPr>
        <w:t>галтер Пагина Людмила Васильевна.</w:t>
      </w:r>
    </w:p>
    <w:p w:rsidR="00D62A39" w:rsidRPr="009726E5" w:rsidRDefault="00D62A39" w:rsidP="0065395D">
      <w:pPr>
        <w:spacing w:after="0" w:line="360" w:lineRule="auto"/>
        <w:ind w:firstLine="708"/>
        <w:jc w:val="both"/>
        <w:rPr>
          <w:rFonts w:ascii="Times New Roman" w:hAnsi="Times New Roman"/>
          <w:b/>
          <w:sz w:val="28"/>
          <w:szCs w:val="28"/>
        </w:rPr>
      </w:pPr>
    </w:p>
    <w:p w:rsidR="00D62A39" w:rsidRPr="009726E5" w:rsidRDefault="00D62A39" w:rsidP="007870F8">
      <w:pPr>
        <w:spacing w:after="0" w:line="360" w:lineRule="auto"/>
        <w:jc w:val="center"/>
        <w:rPr>
          <w:rFonts w:ascii="Times New Roman" w:hAnsi="Times New Roman"/>
          <w:b/>
          <w:sz w:val="28"/>
          <w:szCs w:val="28"/>
        </w:rPr>
      </w:pPr>
      <w:r>
        <w:rPr>
          <w:rFonts w:ascii="Times New Roman" w:hAnsi="Times New Roman"/>
          <w:b/>
          <w:sz w:val="28"/>
          <w:szCs w:val="28"/>
        </w:rPr>
        <w:t>3.3</w:t>
      </w:r>
      <w:r w:rsidRPr="009726E5">
        <w:rPr>
          <w:rFonts w:ascii="Times New Roman" w:hAnsi="Times New Roman"/>
          <w:b/>
          <w:sz w:val="28"/>
          <w:szCs w:val="28"/>
        </w:rPr>
        <w:t xml:space="preserve"> Рационализация учета производственных запасов  в организации</w:t>
      </w:r>
    </w:p>
    <w:p w:rsidR="00D62A39" w:rsidRPr="00700B3F" w:rsidRDefault="00D62A39" w:rsidP="00700B3F">
      <w:pPr>
        <w:suppressAutoHyphens/>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 xml:space="preserve">Вопросы совершенствования учета материалов всегда находились в центре внимания в любой организации. Объясняется это сложностью и трудоемкостью данного раздела бухгалтерского учета, на него приходится свыше 30 % всей экономической информации, возникающей в организации. </w:t>
      </w:r>
      <w:r>
        <w:rPr>
          <w:rFonts w:ascii="Times New Roman" w:hAnsi="Times New Roman"/>
          <w:sz w:val="28"/>
          <w:szCs w:val="28"/>
          <w:lang w:eastAsia="ru-RU"/>
        </w:rPr>
        <w:t>Рационализация учета производственных запасов</w:t>
      </w:r>
      <w:r w:rsidRPr="00700B3F">
        <w:rPr>
          <w:rFonts w:ascii="Times New Roman" w:hAnsi="Times New Roman"/>
          <w:sz w:val="28"/>
          <w:szCs w:val="28"/>
          <w:lang w:eastAsia="ru-RU"/>
        </w:rPr>
        <w:t xml:space="preserve"> является важной задачей, которая требует к себе должного внимания и которую необходимо решать.</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lastRenderedPageBreak/>
        <w:t>Совершенствование учет</w:t>
      </w:r>
      <w:r>
        <w:rPr>
          <w:rFonts w:ascii="Times New Roman" w:hAnsi="Times New Roman"/>
          <w:sz w:val="28"/>
          <w:szCs w:val="28"/>
          <w:lang w:eastAsia="ru-RU"/>
        </w:rPr>
        <w:t>а и контроля наличия и движения производстве</w:t>
      </w:r>
      <w:r>
        <w:rPr>
          <w:rFonts w:ascii="Times New Roman" w:hAnsi="Times New Roman"/>
          <w:sz w:val="28"/>
          <w:szCs w:val="28"/>
          <w:lang w:eastAsia="ru-RU"/>
        </w:rPr>
        <w:t>н</w:t>
      </w:r>
      <w:r>
        <w:rPr>
          <w:rFonts w:ascii="Times New Roman" w:hAnsi="Times New Roman"/>
          <w:sz w:val="28"/>
          <w:szCs w:val="28"/>
          <w:lang w:eastAsia="ru-RU"/>
        </w:rPr>
        <w:t xml:space="preserve">ных запасов </w:t>
      </w:r>
      <w:r w:rsidRPr="00700B3F">
        <w:rPr>
          <w:rFonts w:ascii="Times New Roman" w:hAnsi="Times New Roman"/>
          <w:sz w:val="28"/>
          <w:szCs w:val="28"/>
          <w:lang w:eastAsia="ru-RU"/>
        </w:rPr>
        <w:t xml:space="preserve">в </w:t>
      </w:r>
      <w:r>
        <w:rPr>
          <w:rFonts w:ascii="Times New Roman" w:hAnsi="Times New Roman"/>
          <w:sz w:val="28"/>
          <w:szCs w:val="28"/>
          <w:lang w:eastAsia="ru-RU"/>
        </w:rPr>
        <w:t>ООО «Елово»</w:t>
      </w:r>
      <w:r w:rsidRPr="00700B3F">
        <w:rPr>
          <w:rFonts w:ascii="Times New Roman" w:hAnsi="Times New Roman"/>
          <w:sz w:val="28"/>
          <w:szCs w:val="28"/>
          <w:lang w:eastAsia="ru-RU"/>
        </w:rPr>
        <w:t xml:space="preserve"> следует производить по следующим направл</w:t>
      </w:r>
      <w:r w:rsidRPr="00700B3F">
        <w:rPr>
          <w:rFonts w:ascii="Times New Roman" w:hAnsi="Times New Roman"/>
          <w:sz w:val="28"/>
          <w:szCs w:val="28"/>
          <w:lang w:eastAsia="ru-RU"/>
        </w:rPr>
        <w:t>е</w:t>
      </w:r>
      <w:r w:rsidRPr="00700B3F">
        <w:rPr>
          <w:rFonts w:ascii="Times New Roman" w:hAnsi="Times New Roman"/>
          <w:sz w:val="28"/>
          <w:szCs w:val="28"/>
          <w:lang w:eastAsia="ru-RU"/>
        </w:rPr>
        <w:t>ниям:</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1. Огромную роль в решении этой задачи играет четко организованный учет. Он должен оперативно обеспечивать руководителей и других заинтерес</w:t>
      </w:r>
      <w:r w:rsidRPr="00700B3F">
        <w:rPr>
          <w:rFonts w:ascii="Times New Roman" w:hAnsi="Times New Roman"/>
          <w:sz w:val="28"/>
          <w:szCs w:val="28"/>
          <w:lang w:eastAsia="ru-RU"/>
        </w:rPr>
        <w:t>о</w:t>
      </w:r>
      <w:r w:rsidRPr="00700B3F">
        <w:rPr>
          <w:rFonts w:ascii="Times New Roman" w:hAnsi="Times New Roman"/>
          <w:sz w:val="28"/>
          <w:szCs w:val="28"/>
          <w:lang w:eastAsia="ru-RU"/>
        </w:rPr>
        <w:t>ванных лиц необходимой информацией для эффективного управления материалами в ц</w:t>
      </w:r>
      <w:r w:rsidRPr="00700B3F">
        <w:rPr>
          <w:rFonts w:ascii="Times New Roman" w:hAnsi="Times New Roman"/>
          <w:sz w:val="28"/>
          <w:szCs w:val="28"/>
          <w:lang w:eastAsia="ru-RU"/>
        </w:rPr>
        <w:t>е</w:t>
      </w:r>
      <w:r w:rsidRPr="00700B3F">
        <w:rPr>
          <w:rFonts w:ascii="Times New Roman" w:hAnsi="Times New Roman"/>
          <w:sz w:val="28"/>
          <w:szCs w:val="28"/>
          <w:lang w:eastAsia="ru-RU"/>
        </w:rPr>
        <w:t>лях оптимальных условий для изготовления высококачественной продукции и изыскания резервов снижения ее себестоимости в части рационального использ</w:t>
      </w:r>
      <w:r w:rsidRPr="00700B3F">
        <w:rPr>
          <w:rFonts w:ascii="Times New Roman" w:hAnsi="Times New Roman"/>
          <w:sz w:val="28"/>
          <w:szCs w:val="28"/>
          <w:lang w:eastAsia="ru-RU"/>
        </w:rPr>
        <w:t>о</w:t>
      </w:r>
      <w:r w:rsidRPr="00700B3F">
        <w:rPr>
          <w:rFonts w:ascii="Times New Roman" w:hAnsi="Times New Roman"/>
          <w:sz w:val="28"/>
          <w:szCs w:val="28"/>
          <w:lang w:eastAsia="ru-RU"/>
        </w:rPr>
        <w:t>вания материалов.</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2. Необходимое условие деятельности организации – хорошо отлаженные хозяйственные связи, т. к. они обеспечивают бесперебойность снабжения, непр</w:t>
      </w:r>
      <w:r w:rsidRPr="00700B3F">
        <w:rPr>
          <w:rFonts w:ascii="Times New Roman" w:hAnsi="Times New Roman"/>
          <w:sz w:val="28"/>
          <w:szCs w:val="28"/>
          <w:lang w:eastAsia="ru-RU"/>
        </w:rPr>
        <w:t>е</w:t>
      </w:r>
      <w:r w:rsidRPr="00700B3F">
        <w:rPr>
          <w:rFonts w:ascii="Times New Roman" w:hAnsi="Times New Roman"/>
          <w:sz w:val="28"/>
          <w:szCs w:val="28"/>
          <w:lang w:eastAsia="ru-RU"/>
        </w:rPr>
        <w:t>рывность процесса производства, своевременность отгрузки и реализации.</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3. Четкая классификация материалов по определенным признакам и выбор единицы учета необходимы для своевременной и правильной организации синт</w:t>
      </w:r>
      <w:r w:rsidRPr="00700B3F">
        <w:rPr>
          <w:rFonts w:ascii="Times New Roman" w:hAnsi="Times New Roman"/>
          <w:sz w:val="28"/>
          <w:szCs w:val="28"/>
          <w:lang w:eastAsia="ru-RU"/>
        </w:rPr>
        <w:t>е</w:t>
      </w:r>
      <w:r w:rsidRPr="00700B3F">
        <w:rPr>
          <w:rFonts w:ascii="Times New Roman" w:hAnsi="Times New Roman"/>
          <w:sz w:val="28"/>
          <w:szCs w:val="28"/>
          <w:lang w:eastAsia="ru-RU"/>
        </w:rPr>
        <w:t>тического и аналитического учета.</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 xml:space="preserve">4. Упрощение оформления операций по приходу и расходу материалов. </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Важным направлением усовершенствования организации оперативного и складского учета материалов является рационализация форм документов, док</w:t>
      </w:r>
      <w:r w:rsidRPr="00700B3F">
        <w:rPr>
          <w:rFonts w:ascii="Times New Roman" w:hAnsi="Times New Roman"/>
          <w:sz w:val="28"/>
          <w:szCs w:val="28"/>
          <w:lang w:eastAsia="ru-RU"/>
        </w:rPr>
        <w:t>у</w:t>
      </w:r>
      <w:r w:rsidRPr="00700B3F">
        <w:rPr>
          <w:rFonts w:ascii="Times New Roman" w:hAnsi="Times New Roman"/>
          <w:sz w:val="28"/>
          <w:szCs w:val="28"/>
          <w:lang w:eastAsia="ru-RU"/>
        </w:rPr>
        <w:t>ментооборота и всей системы оформления, регистрации и обработки док</w:t>
      </w:r>
      <w:r w:rsidRPr="00700B3F">
        <w:rPr>
          <w:rFonts w:ascii="Times New Roman" w:hAnsi="Times New Roman"/>
          <w:sz w:val="28"/>
          <w:szCs w:val="28"/>
          <w:lang w:eastAsia="ru-RU"/>
        </w:rPr>
        <w:t>у</w:t>
      </w:r>
      <w:r w:rsidRPr="00700B3F">
        <w:rPr>
          <w:rFonts w:ascii="Times New Roman" w:hAnsi="Times New Roman"/>
          <w:sz w:val="28"/>
          <w:szCs w:val="28"/>
          <w:lang w:eastAsia="ru-RU"/>
        </w:rPr>
        <w:t>ментов.</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Разнообразие форм учетных документов, в том числе лимитно-заборных карточек, существенно усложняет работу по учету материальных ресурсов на складах производственных подразделений, в группах отделов материально-технического снабжения.</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Учетная информация в системе материально-технического снабжения орг</w:t>
      </w:r>
      <w:r w:rsidRPr="00700B3F">
        <w:rPr>
          <w:rFonts w:ascii="Times New Roman" w:hAnsi="Times New Roman"/>
          <w:sz w:val="28"/>
          <w:szCs w:val="28"/>
          <w:lang w:eastAsia="ru-RU"/>
        </w:rPr>
        <w:t>а</w:t>
      </w:r>
      <w:r w:rsidRPr="00700B3F">
        <w:rPr>
          <w:rFonts w:ascii="Times New Roman" w:hAnsi="Times New Roman"/>
          <w:sz w:val="28"/>
          <w:szCs w:val="28"/>
          <w:lang w:eastAsia="ru-RU"/>
        </w:rPr>
        <w:t>низации характеризуется не только значительными объемами, но и потребн</w:t>
      </w:r>
      <w:r w:rsidRPr="00700B3F">
        <w:rPr>
          <w:rFonts w:ascii="Times New Roman" w:hAnsi="Times New Roman"/>
          <w:sz w:val="28"/>
          <w:szCs w:val="28"/>
          <w:lang w:eastAsia="ru-RU"/>
        </w:rPr>
        <w:t>о</w:t>
      </w:r>
      <w:r w:rsidRPr="00700B3F">
        <w:rPr>
          <w:rFonts w:ascii="Times New Roman" w:hAnsi="Times New Roman"/>
          <w:sz w:val="28"/>
          <w:szCs w:val="28"/>
          <w:lang w:eastAsia="ru-RU"/>
        </w:rPr>
        <w:t>стью ее создания за отдельные периоды. Например, лимитно-заборные карточки, как правило, оформляются на предприятиях нерегулярно и поступают в отделы мат</w:t>
      </w:r>
      <w:r w:rsidRPr="00700B3F">
        <w:rPr>
          <w:rFonts w:ascii="Times New Roman" w:hAnsi="Times New Roman"/>
          <w:sz w:val="28"/>
          <w:szCs w:val="28"/>
          <w:lang w:eastAsia="ru-RU"/>
        </w:rPr>
        <w:t>е</w:t>
      </w:r>
      <w:r w:rsidRPr="00700B3F">
        <w:rPr>
          <w:rFonts w:ascii="Times New Roman" w:hAnsi="Times New Roman"/>
          <w:sz w:val="28"/>
          <w:szCs w:val="28"/>
          <w:lang w:eastAsia="ru-RU"/>
        </w:rPr>
        <w:t>риально-технического снабжения и в бухгалтерию в большом количестве в осно</w:t>
      </w:r>
      <w:r w:rsidRPr="00700B3F">
        <w:rPr>
          <w:rFonts w:ascii="Times New Roman" w:hAnsi="Times New Roman"/>
          <w:sz w:val="28"/>
          <w:szCs w:val="28"/>
          <w:lang w:eastAsia="ru-RU"/>
        </w:rPr>
        <w:t>в</w:t>
      </w:r>
      <w:r w:rsidRPr="00700B3F">
        <w:rPr>
          <w:rFonts w:ascii="Times New Roman" w:hAnsi="Times New Roman"/>
          <w:sz w:val="28"/>
          <w:szCs w:val="28"/>
          <w:lang w:eastAsia="ru-RU"/>
        </w:rPr>
        <w:t>ном под конец месяца.</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Анализ существующего порядка ведения учета материальных ресурсов в о</w:t>
      </w:r>
      <w:r w:rsidRPr="00700B3F">
        <w:rPr>
          <w:rFonts w:ascii="Times New Roman" w:hAnsi="Times New Roman"/>
          <w:sz w:val="28"/>
          <w:szCs w:val="28"/>
          <w:lang w:eastAsia="ru-RU"/>
        </w:rPr>
        <w:t>р</w:t>
      </w:r>
      <w:r w:rsidRPr="00700B3F">
        <w:rPr>
          <w:rFonts w:ascii="Times New Roman" w:hAnsi="Times New Roman"/>
          <w:sz w:val="28"/>
          <w:szCs w:val="28"/>
          <w:lang w:eastAsia="ru-RU"/>
        </w:rPr>
        <w:t>ганизации показал, что необходимо совершенствовать систему учета, устр</w:t>
      </w:r>
      <w:r w:rsidRPr="00700B3F">
        <w:rPr>
          <w:rFonts w:ascii="Times New Roman" w:hAnsi="Times New Roman"/>
          <w:sz w:val="28"/>
          <w:szCs w:val="28"/>
          <w:lang w:eastAsia="ru-RU"/>
        </w:rPr>
        <w:t>а</w:t>
      </w:r>
      <w:r w:rsidRPr="00700B3F">
        <w:rPr>
          <w:rFonts w:ascii="Times New Roman" w:hAnsi="Times New Roman"/>
          <w:sz w:val="28"/>
          <w:szCs w:val="28"/>
          <w:lang w:eastAsia="ru-RU"/>
        </w:rPr>
        <w:t xml:space="preserve">нять </w:t>
      </w:r>
      <w:r w:rsidRPr="00700B3F">
        <w:rPr>
          <w:rFonts w:ascii="Times New Roman" w:hAnsi="Times New Roman"/>
          <w:sz w:val="28"/>
          <w:szCs w:val="28"/>
          <w:lang w:eastAsia="ru-RU"/>
        </w:rPr>
        <w:lastRenderedPageBreak/>
        <w:t>дублирование информации в разных документах, унифицировать формы докуме</w:t>
      </w:r>
      <w:r w:rsidRPr="00700B3F">
        <w:rPr>
          <w:rFonts w:ascii="Times New Roman" w:hAnsi="Times New Roman"/>
          <w:sz w:val="28"/>
          <w:szCs w:val="28"/>
          <w:lang w:eastAsia="ru-RU"/>
        </w:rPr>
        <w:t>н</w:t>
      </w:r>
      <w:r w:rsidRPr="00700B3F">
        <w:rPr>
          <w:rFonts w:ascii="Times New Roman" w:hAnsi="Times New Roman"/>
          <w:sz w:val="28"/>
          <w:szCs w:val="28"/>
          <w:lang w:eastAsia="ru-RU"/>
        </w:rPr>
        <w:t>тов, регламентировать объем и сроки их передачи на обработку. Прежде всего, должны быть унифицированы документы, на основе которых прои</w:t>
      </w:r>
      <w:r w:rsidRPr="00700B3F">
        <w:rPr>
          <w:rFonts w:ascii="Times New Roman" w:hAnsi="Times New Roman"/>
          <w:sz w:val="28"/>
          <w:szCs w:val="28"/>
          <w:lang w:eastAsia="ru-RU"/>
        </w:rPr>
        <w:t>з</w:t>
      </w:r>
      <w:r w:rsidRPr="00700B3F">
        <w:rPr>
          <w:rFonts w:ascii="Times New Roman" w:hAnsi="Times New Roman"/>
          <w:sz w:val="28"/>
          <w:szCs w:val="28"/>
          <w:lang w:eastAsia="ru-RU"/>
        </w:rPr>
        <w:t>водственные подразделения получают сырье, материалы, покупные готовые и</w:t>
      </w:r>
      <w:r w:rsidRPr="00700B3F">
        <w:rPr>
          <w:rFonts w:ascii="Times New Roman" w:hAnsi="Times New Roman"/>
          <w:sz w:val="28"/>
          <w:szCs w:val="28"/>
          <w:lang w:eastAsia="ru-RU"/>
        </w:rPr>
        <w:t>з</w:t>
      </w:r>
      <w:r w:rsidRPr="00700B3F">
        <w:rPr>
          <w:rFonts w:ascii="Times New Roman" w:hAnsi="Times New Roman"/>
          <w:sz w:val="28"/>
          <w:szCs w:val="28"/>
          <w:lang w:eastAsia="ru-RU"/>
        </w:rPr>
        <w:t>делия из складов (лимитно-заборные карточки, заборные карточки, требования и накладные и т. д.).</w:t>
      </w:r>
    </w:p>
    <w:p w:rsidR="00D62A39" w:rsidRPr="00AA62D9" w:rsidRDefault="00D62A39" w:rsidP="00AA62D9">
      <w:pPr>
        <w:shd w:val="clear" w:color="auto" w:fill="FFFFFF"/>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5. Совершенствование методологии бухгалтерско</w:t>
      </w:r>
      <w:r>
        <w:rPr>
          <w:rFonts w:ascii="Times New Roman" w:hAnsi="Times New Roman"/>
          <w:sz w:val="28"/>
          <w:szCs w:val="28"/>
          <w:lang w:eastAsia="ru-RU"/>
        </w:rPr>
        <w:t>го учета материальных р</w:t>
      </w:r>
      <w:r>
        <w:rPr>
          <w:rFonts w:ascii="Times New Roman" w:hAnsi="Times New Roman"/>
          <w:sz w:val="28"/>
          <w:szCs w:val="28"/>
          <w:lang w:eastAsia="ru-RU"/>
        </w:rPr>
        <w:t>е</w:t>
      </w:r>
      <w:r>
        <w:rPr>
          <w:rFonts w:ascii="Times New Roman" w:hAnsi="Times New Roman"/>
          <w:sz w:val="28"/>
          <w:szCs w:val="28"/>
          <w:lang w:eastAsia="ru-RU"/>
        </w:rPr>
        <w:t xml:space="preserve">сурсов. </w:t>
      </w:r>
      <w:r w:rsidRPr="00700B3F">
        <w:rPr>
          <w:rFonts w:ascii="Times New Roman" w:hAnsi="Times New Roman"/>
          <w:sz w:val="28"/>
          <w:szCs w:val="28"/>
          <w:lang w:eastAsia="ru-RU"/>
        </w:rPr>
        <w:t xml:space="preserve">Важным условием эффективного использования материалов является   правильный выбор методов учета. </w:t>
      </w:r>
    </w:p>
    <w:p w:rsidR="00D62A39" w:rsidRPr="00700B3F" w:rsidRDefault="00D62A39" w:rsidP="00700B3F">
      <w:pPr>
        <w:shd w:val="clear" w:color="auto" w:fill="FFFFFF"/>
        <w:spacing w:after="0" w:line="360" w:lineRule="auto"/>
        <w:ind w:firstLine="709"/>
        <w:contextualSpacing/>
        <w:jc w:val="both"/>
        <w:rPr>
          <w:rFonts w:ascii="Times New Roman" w:hAnsi="Times New Roman"/>
          <w:sz w:val="28"/>
          <w:szCs w:val="28"/>
          <w:shd w:val="clear" w:color="auto" w:fill="FFFFFF"/>
          <w:lang w:eastAsia="ru-RU"/>
        </w:rPr>
      </w:pPr>
      <w:r w:rsidRPr="00700B3F">
        <w:rPr>
          <w:rFonts w:ascii="Times New Roman" w:hAnsi="Times New Roman"/>
          <w:sz w:val="28"/>
          <w:szCs w:val="28"/>
          <w:lang w:eastAsia="ru-RU"/>
        </w:rPr>
        <w:t xml:space="preserve">В учетной </w:t>
      </w:r>
      <w:r>
        <w:rPr>
          <w:rFonts w:ascii="Times New Roman" w:hAnsi="Times New Roman"/>
          <w:sz w:val="28"/>
          <w:szCs w:val="28"/>
          <w:lang w:eastAsia="ru-RU"/>
        </w:rPr>
        <w:t>политике ООО «Елово»</w:t>
      </w:r>
      <w:r w:rsidRPr="00700B3F">
        <w:rPr>
          <w:rFonts w:ascii="Times New Roman" w:hAnsi="Times New Roman"/>
          <w:sz w:val="28"/>
          <w:szCs w:val="28"/>
          <w:lang w:eastAsia="ru-RU"/>
        </w:rPr>
        <w:t xml:space="preserve"> не </w:t>
      </w:r>
      <w:r w:rsidRPr="00700B3F">
        <w:rPr>
          <w:rFonts w:ascii="Times New Roman" w:hAnsi="Times New Roman"/>
          <w:sz w:val="28"/>
          <w:szCs w:val="28"/>
          <w:shd w:val="clear" w:color="auto" w:fill="FFFFFF"/>
          <w:lang w:eastAsia="ru-RU"/>
        </w:rPr>
        <w:t>прописана методика создания р</w:t>
      </w:r>
      <w:r w:rsidRPr="00700B3F">
        <w:rPr>
          <w:rFonts w:ascii="Times New Roman" w:hAnsi="Times New Roman"/>
          <w:sz w:val="28"/>
          <w:szCs w:val="28"/>
          <w:shd w:val="clear" w:color="auto" w:fill="FFFFFF"/>
          <w:lang w:eastAsia="ru-RU"/>
        </w:rPr>
        <w:t>е</w:t>
      </w:r>
      <w:r w:rsidRPr="00700B3F">
        <w:rPr>
          <w:rFonts w:ascii="Times New Roman" w:hAnsi="Times New Roman"/>
          <w:sz w:val="28"/>
          <w:szCs w:val="28"/>
          <w:shd w:val="clear" w:color="auto" w:fill="FFFFFF"/>
          <w:lang w:eastAsia="ru-RU"/>
        </w:rPr>
        <w:t>зерва под снижение стоимости материалов и порядок тестирования активов на обесц</w:t>
      </w:r>
      <w:r w:rsidRPr="00700B3F">
        <w:rPr>
          <w:rFonts w:ascii="Times New Roman" w:hAnsi="Times New Roman"/>
          <w:sz w:val="28"/>
          <w:szCs w:val="28"/>
          <w:shd w:val="clear" w:color="auto" w:fill="FFFFFF"/>
          <w:lang w:eastAsia="ru-RU"/>
        </w:rPr>
        <w:t>е</w:t>
      </w:r>
      <w:r w:rsidRPr="00700B3F">
        <w:rPr>
          <w:rFonts w:ascii="Times New Roman" w:hAnsi="Times New Roman"/>
          <w:sz w:val="28"/>
          <w:szCs w:val="28"/>
          <w:shd w:val="clear" w:color="auto" w:fill="FFFFFF"/>
          <w:lang w:eastAsia="ru-RU"/>
        </w:rPr>
        <w:t>нение.</w:t>
      </w:r>
      <w:r w:rsidRPr="00700B3F">
        <w:rPr>
          <w:rFonts w:ascii="Times New Roman" w:hAnsi="Times New Roman"/>
          <w:sz w:val="28"/>
          <w:szCs w:val="28"/>
          <w:lang w:eastAsia="ru-RU"/>
        </w:rPr>
        <w:t xml:space="preserve"> </w:t>
      </w:r>
      <w:r w:rsidRPr="00700B3F">
        <w:rPr>
          <w:rFonts w:ascii="Times New Roman" w:hAnsi="Times New Roman"/>
          <w:sz w:val="28"/>
          <w:szCs w:val="28"/>
          <w:shd w:val="clear" w:color="auto" w:fill="FFFFFF"/>
          <w:lang w:eastAsia="ru-RU"/>
        </w:rPr>
        <w:t>Организация обязана создавать при определенных условиях указанный р</w:t>
      </w:r>
      <w:r w:rsidRPr="00700B3F">
        <w:rPr>
          <w:rFonts w:ascii="Times New Roman" w:hAnsi="Times New Roman"/>
          <w:sz w:val="28"/>
          <w:szCs w:val="28"/>
          <w:shd w:val="clear" w:color="auto" w:fill="FFFFFF"/>
          <w:lang w:eastAsia="ru-RU"/>
        </w:rPr>
        <w:t>е</w:t>
      </w:r>
      <w:r w:rsidRPr="00700B3F">
        <w:rPr>
          <w:rFonts w:ascii="Times New Roman" w:hAnsi="Times New Roman"/>
          <w:sz w:val="28"/>
          <w:szCs w:val="28"/>
          <w:shd w:val="clear" w:color="auto" w:fill="FFFFFF"/>
          <w:lang w:eastAsia="ru-RU"/>
        </w:rPr>
        <w:t>зерв и указывать в учетной политике методику создания резерва.</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В законодательстве бухгалтерского учета отсутствует конкретная методика создания резерва под снижение стоимости материальных ценностей. Р</w:t>
      </w:r>
      <w:r w:rsidRPr="00700B3F">
        <w:rPr>
          <w:rFonts w:ascii="Times New Roman" w:hAnsi="Times New Roman"/>
          <w:sz w:val="28"/>
          <w:szCs w:val="28"/>
          <w:lang w:eastAsia="ru-RU"/>
        </w:rPr>
        <w:t>е</w:t>
      </w:r>
      <w:r w:rsidRPr="00700B3F">
        <w:rPr>
          <w:rFonts w:ascii="Times New Roman" w:hAnsi="Times New Roman"/>
          <w:sz w:val="28"/>
          <w:szCs w:val="28"/>
          <w:lang w:eastAsia="ru-RU"/>
        </w:rPr>
        <w:t>зерв под снижение стоимости материальных ценностей может создаваться по следующей методике [6</w:t>
      </w:r>
      <w:r>
        <w:rPr>
          <w:rFonts w:ascii="Times New Roman" w:hAnsi="Times New Roman"/>
          <w:sz w:val="28"/>
          <w:szCs w:val="28"/>
          <w:lang w:eastAsia="ru-RU"/>
        </w:rPr>
        <w:t>3</w:t>
      </w:r>
      <w:r w:rsidRPr="00700B3F">
        <w:rPr>
          <w:rFonts w:ascii="Times New Roman" w:hAnsi="Times New Roman"/>
          <w:sz w:val="28"/>
          <w:szCs w:val="28"/>
          <w:lang w:eastAsia="ru-RU"/>
        </w:rPr>
        <w:t>]:</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1) для определения необходимости создания резерва каждое наименование материалов (элемент учета) из числа выявленных анализируется на предмет нал</w:t>
      </w:r>
      <w:r w:rsidRPr="00700B3F">
        <w:rPr>
          <w:rFonts w:ascii="Times New Roman" w:hAnsi="Times New Roman"/>
          <w:sz w:val="28"/>
          <w:szCs w:val="28"/>
          <w:lang w:eastAsia="ru-RU"/>
        </w:rPr>
        <w:t>и</w:t>
      </w:r>
      <w:r w:rsidRPr="00700B3F">
        <w:rPr>
          <w:rFonts w:ascii="Times New Roman" w:hAnsi="Times New Roman"/>
          <w:sz w:val="28"/>
          <w:szCs w:val="28"/>
          <w:lang w:eastAsia="ru-RU"/>
        </w:rPr>
        <w:t>чия условий для формирования резерва. При проведении анализа организация следует принципу рациональности ведения бухгалтерского учета. Пр</w:t>
      </w:r>
      <w:r w:rsidRPr="00700B3F">
        <w:rPr>
          <w:rFonts w:ascii="Times New Roman" w:hAnsi="Times New Roman"/>
          <w:sz w:val="28"/>
          <w:szCs w:val="28"/>
          <w:lang w:eastAsia="ru-RU"/>
        </w:rPr>
        <w:t>и</w:t>
      </w:r>
      <w:r w:rsidRPr="00700B3F">
        <w:rPr>
          <w:rFonts w:ascii="Times New Roman" w:hAnsi="Times New Roman"/>
          <w:sz w:val="28"/>
          <w:szCs w:val="28"/>
          <w:lang w:eastAsia="ru-RU"/>
        </w:rPr>
        <w:t>нимаются во внимание следующие условия:</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 материалы морально устарели и/или полностью или частично потеряли свое первоначальное качество;</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 снижение текущей рыночной стоимости материалов;</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 снижение стоимости продажи материалов;</w:t>
      </w:r>
    </w:p>
    <w:p w:rsidR="00D62A39" w:rsidRPr="00700B3F" w:rsidRDefault="00D62A39" w:rsidP="00700B3F">
      <w:pPr>
        <w:spacing w:after="0" w:line="360" w:lineRule="auto"/>
        <w:ind w:firstLine="709"/>
        <w:contextualSpacing/>
        <w:jc w:val="both"/>
        <w:rPr>
          <w:rFonts w:ascii="Times New Roman" w:hAnsi="Times New Roman"/>
          <w:sz w:val="28"/>
          <w:szCs w:val="28"/>
          <w:lang w:eastAsia="ru-RU"/>
        </w:rPr>
      </w:pPr>
      <w:r w:rsidRPr="00700B3F">
        <w:rPr>
          <w:rFonts w:ascii="Times New Roman" w:hAnsi="Times New Roman"/>
          <w:sz w:val="28"/>
          <w:szCs w:val="28"/>
          <w:lang w:eastAsia="ru-RU"/>
        </w:rPr>
        <w:t>2) результаты проведенного анализа оформляются бух</w:t>
      </w:r>
      <w:bookmarkStart w:id="0" w:name="_GoBack"/>
      <w:bookmarkEnd w:id="0"/>
      <w:r w:rsidRPr="00700B3F">
        <w:rPr>
          <w:rFonts w:ascii="Times New Roman" w:hAnsi="Times New Roman"/>
          <w:sz w:val="28"/>
          <w:szCs w:val="28"/>
          <w:lang w:eastAsia="ru-RU"/>
        </w:rPr>
        <w:t>галтерской спра</w:t>
      </w:r>
      <w:r w:rsidRPr="00700B3F">
        <w:rPr>
          <w:rFonts w:ascii="Times New Roman" w:hAnsi="Times New Roman"/>
          <w:sz w:val="28"/>
          <w:szCs w:val="28"/>
          <w:lang w:eastAsia="ru-RU"/>
        </w:rPr>
        <w:t>в</w:t>
      </w:r>
      <w:r w:rsidRPr="00700B3F">
        <w:rPr>
          <w:rFonts w:ascii="Times New Roman" w:hAnsi="Times New Roman"/>
          <w:sz w:val="28"/>
          <w:szCs w:val="28"/>
          <w:lang w:eastAsia="ru-RU"/>
        </w:rPr>
        <w:t>кой-расчетом резерва под снижение стоимости материалов;</w:t>
      </w:r>
    </w:p>
    <w:p w:rsidR="00D62A39" w:rsidRDefault="00D62A39" w:rsidP="00E65C4A">
      <w:pPr>
        <w:spacing w:after="0" w:line="360" w:lineRule="auto"/>
        <w:contextualSpacing/>
        <w:jc w:val="both"/>
        <w:rPr>
          <w:rFonts w:ascii="Times New Roman" w:hAnsi="Times New Roman"/>
          <w:b/>
          <w:sz w:val="24"/>
          <w:szCs w:val="24"/>
          <w:lang w:eastAsia="ru-RU"/>
        </w:rPr>
      </w:pPr>
      <w:r w:rsidRPr="00E65C4A">
        <w:rPr>
          <w:rFonts w:ascii="Times New Roman" w:hAnsi="Times New Roman"/>
          <w:b/>
          <w:sz w:val="24"/>
          <w:szCs w:val="24"/>
          <w:lang w:eastAsia="ru-RU"/>
        </w:rPr>
        <w:t>Таблица 3.3 – Корреспонденции счетов по резерву</w:t>
      </w:r>
      <w:r>
        <w:rPr>
          <w:rFonts w:ascii="Times New Roman" w:hAnsi="Times New Roman"/>
          <w:b/>
          <w:sz w:val="24"/>
          <w:szCs w:val="24"/>
          <w:lang w:eastAsia="ru-RU"/>
        </w:rPr>
        <w:t xml:space="preserve"> под снижение стоимости производс</w:t>
      </w:r>
      <w:r>
        <w:rPr>
          <w:rFonts w:ascii="Times New Roman" w:hAnsi="Times New Roman"/>
          <w:b/>
          <w:sz w:val="24"/>
          <w:szCs w:val="24"/>
          <w:lang w:eastAsia="ru-RU"/>
        </w:rPr>
        <w:t>т</w:t>
      </w:r>
      <w:r>
        <w:rPr>
          <w:rFonts w:ascii="Times New Roman" w:hAnsi="Times New Roman"/>
          <w:b/>
          <w:sz w:val="24"/>
          <w:szCs w:val="24"/>
          <w:lang w:eastAsia="ru-RU"/>
        </w:rPr>
        <w:t>венных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953"/>
        <w:gridCol w:w="2109"/>
        <w:gridCol w:w="4969"/>
      </w:tblGrid>
      <w:tr w:rsidR="00D62A39" w:rsidRPr="00E65C4A" w:rsidTr="00BC2DCB">
        <w:trPr>
          <w:trHeight w:val="444"/>
        </w:trPr>
        <w:tc>
          <w:tcPr>
            <w:tcW w:w="540" w:type="dxa"/>
            <w:vMerge w:val="restart"/>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r w:rsidRPr="00BC2DCB">
              <w:rPr>
                <w:rFonts w:ascii="Times New Roman" w:hAnsi="Times New Roman"/>
                <w:color w:val="000000"/>
                <w:sz w:val="24"/>
                <w:szCs w:val="24"/>
                <w:lang w:eastAsia="ru-RU"/>
              </w:rPr>
              <w:t xml:space="preserve">№ </w:t>
            </w:r>
            <w:r w:rsidRPr="00BC2DCB">
              <w:rPr>
                <w:rFonts w:ascii="Times New Roman" w:hAnsi="Times New Roman"/>
                <w:color w:val="000000"/>
                <w:sz w:val="24"/>
                <w:szCs w:val="24"/>
                <w:lang w:eastAsia="ru-RU"/>
              </w:rPr>
              <w:lastRenderedPageBreak/>
              <w:t>п</w:t>
            </w:r>
            <w:r w:rsidRPr="00BC2DCB">
              <w:rPr>
                <w:rFonts w:ascii="Times New Roman" w:hAnsi="Times New Roman"/>
                <w:color w:val="000000"/>
                <w:sz w:val="24"/>
                <w:szCs w:val="24"/>
                <w:lang w:val="en-US" w:eastAsia="ru-RU"/>
              </w:rPr>
              <w:t>/</w:t>
            </w:r>
            <w:r w:rsidRPr="00BC2DCB">
              <w:rPr>
                <w:rFonts w:ascii="Times New Roman" w:hAnsi="Times New Roman"/>
                <w:color w:val="000000"/>
                <w:sz w:val="24"/>
                <w:szCs w:val="24"/>
                <w:lang w:eastAsia="ru-RU"/>
              </w:rPr>
              <w:t>п</w:t>
            </w:r>
          </w:p>
        </w:tc>
        <w:tc>
          <w:tcPr>
            <w:tcW w:w="4062" w:type="dxa"/>
            <w:gridSpan w:val="2"/>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r w:rsidRPr="00BC2DCB">
              <w:rPr>
                <w:rFonts w:ascii="Times New Roman" w:hAnsi="Times New Roman"/>
                <w:color w:val="000000"/>
                <w:sz w:val="24"/>
                <w:szCs w:val="24"/>
                <w:lang w:eastAsia="ru-RU"/>
              </w:rPr>
              <w:lastRenderedPageBreak/>
              <w:t>Корреспонденции счетов</w:t>
            </w:r>
          </w:p>
        </w:tc>
        <w:tc>
          <w:tcPr>
            <w:tcW w:w="4969" w:type="dxa"/>
            <w:vMerge w:val="restart"/>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r w:rsidRPr="00BC2DCB">
              <w:rPr>
                <w:rFonts w:ascii="Times New Roman" w:hAnsi="Times New Roman"/>
                <w:color w:val="000000"/>
                <w:sz w:val="24"/>
                <w:szCs w:val="24"/>
                <w:lang w:eastAsia="ru-RU"/>
              </w:rPr>
              <w:t>Содержание операции</w:t>
            </w:r>
          </w:p>
        </w:tc>
      </w:tr>
      <w:tr w:rsidR="00D62A39" w:rsidRPr="00E65C4A" w:rsidTr="00BC2DCB">
        <w:trPr>
          <w:trHeight w:val="280"/>
        </w:trPr>
        <w:tc>
          <w:tcPr>
            <w:tcW w:w="540" w:type="dxa"/>
            <w:vMerge/>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p>
        </w:tc>
        <w:tc>
          <w:tcPr>
            <w:tcW w:w="1953" w:type="dxa"/>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r w:rsidRPr="00BC2DCB">
              <w:rPr>
                <w:rFonts w:ascii="Times New Roman" w:hAnsi="Times New Roman"/>
                <w:color w:val="000000"/>
                <w:sz w:val="24"/>
                <w:szCs w:val="24"/>
                <w:lang w:eastAsia="ru-RU"/>
              </w:rPr>
              <w:t>Дебет</w:t>
            </w:r>
          </w:p>
        </w:tc>
        <w:tc>
          <w:tcPr>
            <w:tcW w:w="2109" w:type="dxa"/>
          </w:tcPr>
          <w:p w:rsidR="00D62A39" w:rsidRPr="00BC2DCB" w:rsidRDefault="00D62A39" w:rsidP="00BC2DCB">
            <w:pPr>
              <w:spacing w:after="0" w:line="240" w:lineRule="auto"/>
              <w:contextualSpacing/>
              <w:jc w:val="center"/>
              <w:rPr>
                <w:rFonts w:ascii="Times New Roman" w:hAnsi="Times New Roman"/>
                <w:color w:val="000000"/>
                <w:sz w:val="24"/>
                <w:szCs w:val="24"/>
                <w:lang w:eastAsia="ru-RU"/>
              </w:rPr>
            </w:pPr>
            <w:r w:rsidRPr="00BC2DCB">
              <w:rPr>
                <w:rFonts w:ascii="Times New Roman" w:hAnsi="Times New Roman"/>
                <w:color w:val="000000"/>
                <w:sz w:val="24"/>
                <w:szCs w:val="24"/>
                <w:lang w:eastAsia="ru-RU"/>
              </w:rPr>
              <w:t>Кредит</w:t>
            </w:r>
          </w:p>
        </w:tc>
        <w:tc>
          <w:tcPr>
            <w:tcW w:w="4969" w:type="dxa"/>
            <w:vMerge/>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p>
        </w:tc>
      </w:tr>
      <w:tr w:rsidR="00D62A39" w:rsidRPr="00E65C4A" w:rsidTr="00BC2DCB">
        <w:tc>
          <w:tcPr>
            <w:tcW w:w="540"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lastRenderedPageBreak/>
              <w:t>1</w:t>
            </w:r>
          </w:p>
        </w:tc>
        <w:tc>
          <w:tcPr>
            <w:tcW w:w="1953"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bCs/>
                <w:caps/>
                <w:color w:val="000000"/>
                <w:sz w:val="24"/>
                <w:szCs w:val="24"/>
                <w:shd w:val="clear" w:color="auto" w:fill="FFFFFF"/>
                <w:lang w:eastAsia="ru-RU"/>
              </w:rPr>
              <w:t>91-2</w:t>
            </w:r>
          </w:p>
        </w:tc>
        <w:tc>
          <w:tcPr>
            <w:tcW w:w="210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14</w:t>
            </w:r>
          </w:p>
        </w:tc>
        <w:tc>
          <w:tcPr>
            <w:tcW w:w="496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shd w:val="clear" w:color="auto" w:fill="FFFFFF"/>
                <w:lang w:eastAsia="ru-RU"/>
              </w:rPr>
              <w:t>создан резерв под снижение стоимости мат</w:t>
            </w:r>
            <w:r w:rsidRPr="00BC2DCB">
              <w:rPr>
                <w:rFonts w:ascii="Times New Roman" w:hAnsi="Times New Roman"/>
                <w:color w:val="000000"/>
                <w:sz w:val="24"/>
                <w:szCs w:val="24"/>
                <w:shd w:val="clear" w:color="auto" w:fill="FFFFFF"/>
                <w:lang w:eastAsia="ru-RU"/>
              </w:rPr>
              <w:t>е</w:t>
            </w:r>
            <w:r w:rsidRPr="00BC2DCB">
              <w:rPr>
                <w:rFonts w:ascii="Times New Roman" w:hAnsi="Times New Roman"/>
                <w:color w:val="000000"/>
                <w:sz w:val="24"/>
                <w:szCs w:val="24"/>
                <w:shd w:val="clear" w:color="auto" w:fill="FFFFFF"/>
                <w:lang w:eastAsia="ru-RU"/>
              </w:rPr>
              <w:t>риалов</w:t>
            </w:r>
          </w:p>
        </w:tc>
      </w:tr>
      <w:tr w:rsidR="00D62A39" w:rsidRPr="00E65C4A" w:rsidTr="00BC2DCB">
        <w:tc>
          <w:tcPr>
            <w:tcW w:w="540"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2</w:t>
            </w:r>
          </w:p>
        </w:tc>
        <w:tc>
          <w:tcPr>
            <w:tcW w:w="1953"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14</w:t>
            </w:r>
          </w:p>
        </w:tc>
        <w:tc>
          <w:tcPr>
            <w:tcW w:w="210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91-1</w:t>
            </w:r>
          </w:p>
        </w:tc>
        <w:tc>
          <w:tcPr>
            <w:tcW w:w="496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shd w:val="clear" w:color="auto" w:fill="FFFFFF"/>
                <w:lang w:eastAsia="ru-RU"/>
              </w:rPr>
              <w:t>списана сумма резерва по материалам, р</w:t>
            </w:r>
            <w:r w:rsidRPr="00BC2DCB">
              <w:rPr>
                <w:rFonts w:ascii="Times New Roman" w:hAnsi="Times New Roman"/>
                <w:color w:val="000000"/>
                <w:sz w:val="24"/>
                <w:szCs w:val="24"/>
                <w:shd w:val="clear" w:color="auto" w:fill="FFFFFF"/>
                <w:lang w:eastAsia="ru-RU"/>
              </w:rPr>
              <w:t>ы</w:t>
            </w:r>
            <w:r w:rsidRPr="00BC2DCB">
              <w:rPr>
                <w:rFonts w:ascii="Times New Roman" w:hAnsi="Times New Roman"/>
                <w:color w:val="000000"/>
                <w:sz w:val="24"/>
                <w:szCs w:val="24"/>
                <w:shd w:val="clear" w:color="auto" w:fill="FFFFFF"/>
                <w:lang w:eastAsia="ru-RU"/>
              </w:rPr>
              <w:t>ночная стоимость которых увеличилась</w:t>
            </w:r>
          </w:p>
        </w:tc>
      </w:tr>
      <w:tr w:rsidR="00D62A39" w:rsidRPr="00E65C4A" w:rsidTr="00BC2DCB">
        <w:tc>
          <w:tcPr>
            <w:tcW w:w="540"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3</w:t>
            </w:r>
          </w:p>
        </w:tc>
        <w:tc>
          <w:tcPr>
            <w:tcW w:w="1953"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14</w:t>
            </w:r>
          </w:p>
        </w:tc>
        <w:tc>
          <w:tcPr>
            <w:tcW w:w="210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lang w:eastAsia="ru-RU"/>
              </w:rPr>
              <w:t>91-1</w:t>
            </w:r>
          </w:p>
        </w:tc>
        <w:tc>
          <w:tcPr>
            <w:tcW w:w="4969" w:type="dxa"/>
          </w:tcPr>
          <w:p w:rsidR="00D62A39" w:rsidRPr="00BC2DCB" w:rsidRDefault="00D62A39" w:rsidP="00BC2DCB">
            <w:pPr>
              <w:spacing w:after="0" w:line="240" w:lineRule="auto"/>
              <w:contextualSpacing/>
              <w:jc w:val="both"/>
              <w:rPr>
                <w:rFonts w:ascii="Times New Roman" w:hAnsi="Times New Roman"/>
                <w:color w:val="000000"/>
                <w:sz w:val="24"/>
                <w:szCs w:val="24"/>
                <w:lang w:eastAsia="ru-RU"/>
              </w:rPr>
            </w:pPr>
            <w:r w:rsidRPr="00BC2DCB">
              <w:rPr>
                <w:rFonts w:ascii="Times New Roman" w:hAnsi="Times New Roman"/>
                <w:color w:val="000000"/>
                <w:sz w:val="24"/>
                <w:szCs w:val="24"/>
                <w:shd w:val="clear" w:color="auto" w:fill="FFFFFF"/>
                <w:lang w:eastAsia="ru-RU"/>
              </w:rPr>
              <w:t>списана сумма ранее созданного резерва под снижение стоимости материалов</w:t>
            </w:r>
          </w:p>
        </w:tc>
      </w:tr>
    </w:tbl>
    <w:p w:rsidR="005C6AAF" w:rsidRDefault="005C6AAF" w:rsidP="006D1DFB">
      <w:pPr>
        <w:widowControl w:val="0"/>
        <w:autoSpaceDE w:val="0"/>
        <w:autoSpaceDN w:val="0"/>
        <w:spacing w:after="0" w:line="360" w:lineRule="auto"/>
        <w:ind w:firstLine="709"/>
        <w:contextualSpacing/>
        <w:jc w:val="both"/>
        <w:rPr>
          <w:rFonts w:ascii="Times New Roman" w:hAnsi="Times New Roman"/>
          <w:sz w:val="28"/>
          <w:szCs w:val="28"/>
          <w:lang w:eastAsia="ru-RU"/>
        </w:rPr>
      </w:pPr>
    </w:p>
    <w:p w:rsidR="00D62A39" w:rsidRPr="00E65C4A" w:rsidRDefault="00D62A39" w:rsidP="006D1DFB">
      <w:pPr>
        <w:widowControl w:val="0"/>
        <w:autoSpaceDE w:val="0"/>
        <w:autoSpaceDN w:val="0"/>
        <w:spacing w:after="0" w:line="360" w:lineRule="auto"/>
        <w:ind w:firstLine="709"/>
        <w:contextualSpacing/>
        <w:jc w:val="both"/>
        <w:rPr>
          <w:rFonts w:ascii="Times New Roman" w:hAnsi="Times New Roman"/>
          <w:sz w:val="28"/>
          <w:szCs w:val="28"/>
          <w:lang w:eastAsia="ru-RU"/>
        </w:rPr>
      </w:pPr>
      <w:r w:rsidRPr="00E65C4A">
        <w:rPr>
          <w:rFonts w:ascii="Times New Roman" w:hAnsi="Times New Roman"/>
          <w:sz w:val="28"/>
          <w:szCs w:val="28"/>
          <w:lang w:eastAsia="ru-RU"/>
        </w:rPr>
        <w:t>3) резерв под снижение стоимости материалов отражается в бухгалтерском учете и отчетности. В бухгалтерском балансе обесцененные материалы отражаю</w:t>
      </w:r>
      <w:r w:rsidRPr="00E65C4A">
        <w:rPr>
          <w:rFonts w:ascii="Times New Roman" w:hAnsi="Times New Roman"/>
          <w:sz w:val="28"/>
          <w:szCs w:val="28"/>
          <w:lang w:eastAsia="ru-RU"/>
        </w:rPr>
        <w:t>т</w:t>
      </w:r>
      <w:r w:rsidRPr="00E65C4A">
        <w:rPr>
          <w:rFonts w:ascii="Times New Roman" w:hAnsi="Times New Roman"/>
          <w:sz w:val="28"/>
          <w:szCs w:val="28"/>
          <w:lang w:eastAsia="ru-RU"/>
        </w:rPr>
        <w:t xml:space="preserve">ся по </w:t>
      </w:r>
      <w:hyperlink r:id="rId11" w:history="1">
        <w:r w:rsidRPr="00E65C4A">
          <w:rPr>
            <w:rFonts w:ascii="Times New Roman" w:hAnsi="Times New Roman"/>
            <w:sz w:val="28"/>
            <w:szCs w:val="28"/>
            <w:lang w:eastAsia="ru-RU"/>
          </w:rPr>
          <w:t>строке</w:t>
        </w:r>
      </w:hyperlink>
      <w:r w:rsidRPr="00E65C4A">
        <w:rPr>
          <w:rFonts w:ascii="Times New Roman" w:hAnsi="Times New Roman"/>
          <w:sz w:val="28"/>
          <w:szCs w:val="28"/>
          <w:lang w:eastAsia="ru-RU"/>
        </w:rPr>
        <w:t xml:space="preserve"> «Запасы» уже за минусом резерва (</w:t>
      </w:r>
      <w:hyperlink r:id="rId12" w:history="1">
        <w:r w:rsidRPr="00E65C4A">
          <w:rPr>
            <w:rFonts w:ascii="Times New Roman" w:hAnsi="Times New Roman"/>
            <w:sz w:val="28"/>
            <w:szCs w:val="28"/>
            <w:lang w:eastAsia="ru-RU"/>
          </w:rPr>
          <w:t>п. п. 25</w:t>
        </w:r>
      </w:hyperlink>
      <w:r w:rsidRPr="00E65C4A">
        <w:rPr>
          <w:rFonts w:ascii="Times New Roman" w:hAnsi="Times New Roman"/>
          <w:sz w:val="28"/>
          <w:szCs w:val="28"/>
          <w:lang w:eastAsia="ru-RU"/>
        </w:rPr>
        <w:t xml:space="preserve">, </w:t>
      </w:r>
      <w:hyperlink r:id="rId13" w:history="1">
        <w:r w:rsidRPr="00E65C4A">
          <w:rPr>
            <w:rFonts w:ascii="Times New Roman" w:hAnsi="Times New Roman"/>
            <w:sz w:val="28"/>
            <w:szCs w:val="28"/>
            <w:lang w:eastAsia="ru-RU"/>
          </w:rPr>
          <w:t>35</w:t>
        </w:r>
      </w:hyperlink>
      <w:r w:rsidRPr="00E65C4A">
        <w:rPr>
          <w:rFonts w:ascii="Times New Roman" w:hAnsi="Times New Roman"/>
          <w:sz w:val="28"/>
          <w:szCs w:val="28"/>
          <w:lang w:eastAsia="ru-RU"/>
        </w:rPr>
        <w:t xml:space="preserve"> ПБУ 4/99). В отчете о финансовых результатах отчисления в резерв отражаются по </w:t>
      </w:r>
      <w:hyperlink r:id="rId14" w:history="1">
        <w:r w:rsidRPr="00E65C4A">
          <w:rPr>
            <w:rFonts w:ascii="Times New Roman" w:hAnsi="Times New Roman"/>
            <w:sz w:val="28"/>
            <w:szCs w:val="28"/>
            <w:lang w:eastAsia="ru-RU"/>
          </w:rPr>
          <w:t xml:space="preserve">строке </w:t>
        </w:r>
      </w:hyperlink>
      <w:r w:rsidRPr="00E65C4A">
        <w:rPr>
          <w:rFonts w:ascii="Times New Roman" w:hAnsi="Times New Roman"/>
          <w:sz w:val="28"/>
          <w:szCs w:val="28"/>
          <w:lang w:eastAsia="ru-RU"/>
        </w:rPr>
        <w:t>«Прочие ра</w:t>
      </w:r>
      <w:r w:rsidRPr="00E65C4A">
        <w:rPr>
          <w:rFonts w:ascii="Times New Roman" w:hAnsi="Times New Roman"/>
          <w:sz w:val="28"/>
          <w:szCs w:val="28"/>
          <w:lang w:eastAsia="ru-RU"/>
        </w:rPr>
        <w:t>с</w:t>
      </w:r>
      <w:r w:rsidRPr="00E65C4A">
        <w:rPr>
          <w:rFonts w:ascii="Times New Roman" w:hAnsi="Times New Roman"/>
          <w:sz w:val="28"/>
          <w:szCs w:val="28"/>
          <w:lang w:eastAsia="ru-RU"/>
        </w:rPr>
        <w:t xml:space="preserve">ходы», а восстановленные суммы резерва - по </w:t>
      </w:r>
      <w:hyperlink r:id="rId15" w:history="1">
        <w:r w:rsidRPr="00E65C4A">
          <w:rPr>
            <w:rFonts w:ascii="Times New Roman" w:hAnsi="Times New Roman"/>
            <w:sz w:val="28"/>
            <w:szCs w:val="28"/>
            <w:lang w:eastAsia="ru-RU"/>
          </w:rPr>
          <w:t xml:space="preserve">строке </w:t>
        </w:r>
      </w:hyperlink>
      <w:r w:rsidRPr="00E65C4A">
        <w:rPr>
          <w:rFonts w:ascii="Times New Roman" w:hAnsi="Times New Roman"/>
          <w:sz w:val="28"/>
          <w:szCs w:val="28"/>
          <w:lang w:eastAsia="ru-RU"/>
        </w:rPr>
        <w:t>«Прочие д</w:t>
      </w:r>
      <w:r w:rsidRPr="00E65C4A">
        <w:rPr>
          <w:rFonts w:ascii="Times New Roman" w:hAnsi="Times New Roman"/>
          <w:sz w:val="28"/>
          <w:szCs w:val="28"/>
          <w:lang w:eastAsia="ru-RU"/>
        </w:rPr>
        <w:t>о</w:t>
      </w:r>
      <w:r w:rsidRPr="00E65C4A">
        <w:rPr>
          <w:rFonts w:ascii="Times New Roman" w:hAnsi="Times New Roman"/>
          <w:sz w:val="28"/>
          <w:szCs w:val="28"/>
          <w:lang w:eastAsia="ru-RU"/>
        </w:rPr>
        <w:t>ходы».</w:t>
      </w:r>
    </w:p>
    <w:p w:rsidR="00D62A39" w:rsidRPr="00E65C4A" w:rsidRDefault="00D62A39" w:rsidP="00E65C4A">
      <w:pPr>
        <w:shd w:val="clear" w:color="auto" w:fill="FFFFFF"/>
        <w:spacing w:after="0" w:line="360" w:lineRule="auto"/>
        <w:ind w:firstLine="709"/>
        <w:contextualSpacing/>
        <w:jc w:val="both"/>
        <w:rPr>
          <w:rFonts w:ascii="Times New Roman" w:hAnsi="Times New Roman"/>
          <w:sz w:val="28"/>
          <w:szCs w:val="28"/>
          <w:lang w:eastAsia="ru-RU"/>
        </w:rPr>
      </w:pPr>
      <w:r w:rsidRPr="00E65C4A">
        <w:rPr>
          <w:rFonts w:ascii="Times New Roman" w:hAnsi="Times New Roman"/>
          <w:sz w:val="28"/>
          <w:szCs w:val="28"/>
          <w:lang w:eastAsia="ru-RU"/>
        </w:rPr>
        <w:t>6. Своевременное проведение инвентаризаций, контрольных и выборо</w:t>
      </w:r>
      <w:r w:rsidRPr="00E65C4A">
        <w:rPr>
          <w:rFonts w:ascii="Times New Roman" w:hAnsi="Times New Roman"/>
          <w:sz w:val="28"/>
          <w:szCs w:val="28"/>
          <w:lang w:eastAsia="ru-RU"/>
        </w:rPr>
        <w:t>ч</w:t>
      </w:r>
      <w:r w:rsidRPr="00E65C4A">
        <w:rPr>
          <w:rFonts w:ascii="Times New Roman" w:hAnsi="Times New Roman"/>
          <w:sz w:val="28"/>
          <w:szCs w:val="28"/>
          <w:lang w:eastAsia="ru-RU"/>
        </w:rPr>
        <w:t xml:space="preserve">ных проверок, которые имеют важное значение в сохранности материалов. </w:t>
      </w:r>
      <w:r w:rsidRPr="00E65C4A">
        <w:rPr>
          <w:rFonts w:ascii="Times New Roman" w:hAnsi="Times New Roman"/>
          <w:sz w:val="28"/>
          <w:szCs w:val="28"/>
          <w:shd w:val="clear" w:color="auto" w:fill="FFFFFF"/>
          <w:lang w:eastAsia="ru-RU"/>
        </w:rPr>
        <w:t>После све</w:t>
      </w:r>
      <w:r w:rsidRPr="00E65C4A">
        <w:rPr>
          <w:rFonts w:ascii="Times New Roman" w:hAnsi="Times New Roman"/>
          <w:sz w:val="28"/>
          <w:szCs w:val="28"/>
          <w:shd w:val="clear" w:color="auto" w:fill="FFFFFF"/>
          <w:lang w:eastAsia="ru-RU"/>
        </w:rPr>
        <w:t>р</w:t>
      </w:r>
      <w:r w:rsidRPr="00E65C4A">
        <w:rPr>
          <w:rFonts w:ascii="Times New Roman" w:hAnsi="Times New Roman"/>
          <w:sz w:val="28"/>
          <w:szCs w:val="28"/>
          <w:shd w:val="clear" w:color="auto" w:fill="FFFFFF"/>
          <w:lang w:eastAsia="ru-RU"/>
        </w:rPr>
        <w:t>ки бухгалтерских данных с данными на складе будут более оперативно выявлены излишки или недостачи материалов, следовательно, данные бухга</w:t>
      </w:r>
      <w:r w:rsidRPr="00E65C4A">
        <w:rPr>
          <w:rFonts w:ascii="Times New Roman" w:hAnsi="Times New Roman"/>
          <w:sz w:val="28"/>
          <w:szCs w:val="28"/>
          <w:shd w:val="clear" w:color="auto" w:fill="FFFFFF"/>
          <w:lang w:eastAsia="ru-RU"/>
        </w:rPr>
        <w:t>л</w:t>
      </w:r>
      <w:r w:rsidRPr="00E65C4A">
        <w:rPr>
          <w:rFonts w:ascii="Times New Roman" w:hAnsi="Times New Roman"/>
          <w:sz w:val="28"/>
          <w:szCs w:val="28"/>
          <w:shd w:val="clear" w:color="auto" w:fill="FFFFFF"/>
          <w:lang w:eastAsia="ru-RU"/>
        </w:rPr>
        <w:t>терского учета будут более достоверны. Организация</w:t>
      </w:r>
      <w:r w:rsidRPr="00E65C4A">
        <w:rPr>
          <w:rFonts w:ascii="Times New Roman" w:hAnsi="Times New Roman"/>
          <w:sz w:val="28"/>
          <w:szCs w:val="28"/>
          <w:lang w:eastAsia="ru-RU"/>
        </w:rPr>
        <w:t xml:space="preserve"> обязательно должна стремиться к соблюд</w:t>
      </w:r>
      <w:r w:rsidRPr="00E65C4A">
        <w:rPr>
          <w:rFonts w:ascii="Times New Roman" w:hAnsi="Times New Roman"/>
          <w:sz w:val="28"/>
          <w:szCs w:val="28"/>
          <w:lang w:eastAsia="ru-RU"/>
        </w:rPr>
        <w:t>е</w:t>
      </w:r>
      <w:r w:rsidRPr="00E65C4A">
        <w:rPr>
          <w:rFonts w:ascii="Times New Roman" w:hAnsi="Times New Roman"/>
          <w:sz w:val="28"/>
          <w:szCs w:val="28"/>
          <w:lang w:eastAsia="ru-RU"/>
        </w:rPr>
        <w:t>нию норм расхода материалов, поскольку их излишек приводит к замедлению оборачиваемости оборотных средств, а недостаток – к срыву производственного процесса.</w:t>
      </w:r>
    </w:p>
    <w:p w:rsidR="00D62A39" w:rsidRPr="00E65C4A" w:rsidRDefault="00D62A39" w:rsidP="00E65C4A">
      <w:pPr>
        <w:spacing w:after="0" w:line="360" w:lineRule="auto"/>
        <w:ind w:firstLine="709"/>
        <w:contextualSpacing/>
        <w:jc w:val="both"/>
        <w:rPr>
          <w:rFonts w:ascii="Times New Roman" w:hAnsi="Times New Roman"/>
          <w:sz w:val="28"/>
          <w:szCs w:val="28"/>
          <w:lang w:eastAsia="ru-RU"/>
        </w:rPr>
      </w:pPr>
      <w:r w:rsidRPr="00E65C4A">
        <w:rPr>
          <w:rFonts w:ascii="Times New Roman" w:hAnsi="Times New Roman"/>
          <w:sz w:val="28"/>
          <w:szCs w:val="28"/>
          <w:shd w:val="clear" w:color="auto" w:fill="FFFFFF"/>
          <w:lang w:eastAsia="ru-RU"/>
        </w:rPr>
        <w:t>Все эти мероприятия необходимы для реального отражения финансовых и хозяйственных показателей материалов в организации. Рациональная орган</w:t>
      </w:r>
      <w:r w:rsidRPr="00E65C4A">
        <w:rPr>
          <w:rFonts w:ascii="Times New Roman" w:hAnsi="Times New Roman"/>
          <w:sz w:val="28"/>
          <w:szCs w:val="28"/>
          <w:shd w:val="clear" w:color="auto" w:fill="FFFFFF"/>
          <w:lang w:eastAsia="ru-RU"/>
        </w:rPr>
        <w:t>и</w:t>
      </w:r>
      <w:r w:rsidRPr="00E65C4A">
        <w:rPr>
          <w:rFonts w:ascii="Times New Roman" w:hAnsi="Times New Roman"/>
          <w:sz w:val="28"/>
          <w:szCs w:val="28"/>
          <w:shd w:val="clear" w:color="auto" w:fill="FFFFFF"/>
          <w:lang w:eastAsia="ru-RU"/>
        </w:rPr>
        <w:t>зация учета материалов является важным условием повышения эффективности испол</w:t>
      </w:r>
      <w:r w:rsidRPr="00E65C4A">
        <w:rPr>
          <w:rFonts w:ascii="Times New Roman" w:hAnsi="Times New Roman"/>
          <w:sz w:val="28"/>
          <w:szCs w:val="28"/>
          <w:shd w:val="clear" w:color="auto" w:fill="FFFFFF"/>
          <w:lang w:eastAsia="ru-RU"/>
        </w:rPr>
        <w:t>ь</w:t>
      </w:r>
      <w:r w:rsidRPr="00E65C4A">
        <w:rPr>
          <w:rFonts w:ascii="Times New Roman" w:hAnsi="Times New Roman"/>
          <w:sz w:val="28"/>
          <w:szCs w:val="28"/>
          <w:shd w:val="clear" w:color="auto" w:fill="FFFFFF"/>
          <w:lang w:eastAsia="ru-RU"/>
        </w:rPr>
        <w:t>зования оборотных средств. Основные пути сокращения материалов сводятся к их рациональному использованию; ликвидации сверхнормативных запасов матери</w:t>
      </w:r>
      <w:r w:rsidRPr="00E65C4A">
        <w:rPr>
          <w:rFonts w:ascii="Times New Roman" w:hAnsi="Times New Roman"/>
          <w:sz w:val="28"/>
          <w:szCs w:val="28"/>
          <w:shd w:val="clear" w:color="auto" w:fill="FFFFFF"/>
          <w:lang w:eastAsia="ru-RU"/>
        </w:rPr>
        <w:t>а</w:t>
      </w:r>
      <w:r w:rsidRPr="00E65C4A">
        <w:rPr>
          <w:rFonts w:ascii="Times New Roman" w:hAnsi="Times New Roman"/>
          <w:sz w:val="28"/>
          <w:szCs w:val="28"/>
          <w:shd w:val="clear" w:color="auto" w:fill="FFFFFF"/>
          <w:lang w:eastAsia="ru-RU"/>
        </w:rPr>
        <w:t>лов; совершенствованию нормирования; улучшению организации снабжения, в том числе путем установления четких договорных условий поставок и обеспеч</w:t>
      </w:r>
      <w:r w:rsidRPr="00E65C4A">
        <w:rPr>
          <w:rFonts w:ascii="Times New Roman" w:hAnsi="Times New Roman"/>
          <w:sz w:val="28"/>
          <w:szCs w:val="28"/>
          <w:shd w:val="clear" w:color="auto" w:fill="FFFFFF"/>
          <w:lang w:eastAsia="ru-RU"/>
        </w:rPr>
        <w:t>е</w:t>
      </w:r>
      <w:r w:rsidRPr="00E65C4A">
        <w:rPr>
          <w:rFonts w:ascii="Times New Roman" w:hAnsi="Times New Roman"/>
          <w:sz w:val="28"/>
          <w:szCs w:val="28"/>
          <w:shd w:val="clear" w:color="auto" w:fill="FFFFFF"/>
          <w:lang w:eastAsia="ru-RU"/>
        </w:rPr>
        <w:t>ния их выполнения. Важная роль принадлежит улучшению организации складск</w:t>
      </w:r>
      <w:r w:rsidRPr="00E65C4A">
        <w:rPr>
          <w:rFonts w:ascii="Times New Roman" w:hAnsi="Times New Roman"/>
          <w:sz w:val="28"/>
          <w:szCs w:val="28"/>
          <w:shd w:val="clear" w:color="auto" w:fill="FFFFFF"/>
          <w:lang w:eastAsia="ru-RU"/>
        </w:rPr>
        <w:t>о</w:t>
      </w:r>
      <w:r w:rsidRPr="00E65C4A">
        <w:rPr>
          <w:rFonts w:ascii="Times New Roman" w:hAnsi="Times New Roman"/>
          <w:sz w:val="28"/>
          <w:szCs w:val="28"/>
          <w:shd w:val="clear" w:color="auto" w:fill="FFFFFF"/>
          <w:lang w:eastAsia="ru-RU"/>
        </w:rPr>
        <w:t>го хозяйства. Эффективное управление материалами позволяет снизить продолж</w:t>
      </w:r>
      <w:r w:rsidRPr="00E65C4A">
        <w:rPr>
          <w:rFonts w:ascii="Times New Roman" w:hAnsi="Times New Roman"/>
          <w:sz w:val="28"/>
          <w:szCs w:val="28"/>
          <w:shd w:val="clear" w:color="auto" w:fill="FFFFFF"/>
          <w:lang w:eastAsia="ru-RU"/>
        </w:rPr>
        <w:t>и</w:t>
      </w:r>
      <w:r w:rsidRPr="00E65C4A">
        <w:rPr>
          <w:rFonts w:ascii="Times New Roman" w:hAnsi="Times New Roman"/>
          <w:sz w:val="28"/>
          <w:szCs w:val="28"/>
          <w:shd w:val="clear" w:color="auto" w:fill="FFFFFF"/>
          <w:lang w:eastAsia="ru-RU"/>
        </w:rPr>
        <w:t xml:space="preserve">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w:t>
      </w:r>
    </w:p>
    <w:p w:rsidR="00D62A39" w:rsidRPr="00E65C4A" w:rsidRDefault="00D62A39" w:rsidP="00E65C4A">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shd w:val="clear" w:color="auto" w:fill="FFFFFF"/>
          <w:lang w:eastAsia="ru-RU"/>
        </w:rPr>
        <w:lastRenderedPageBreak/>
        <w:t>Производственные запасы</w:t>
      </w:r>
      <w:r w:rsidRPr="00E65C4A">
        <w:rPr>
          <w:rFonts w:ascii="Times New Roman" w:hAnsi="Times New Roman"/>
          <w:sz w:val="28"/>
          <w:szCs w:val="28"/>
          <w:shd w:val="clear" w:color="auto" w:fill="FFFFFF"/>
          <w:lang w:eastAsia="ru-RU"/>
        </w:rPr>
        <w:t xml:space="preserve"> являются одним из важнейших объектов бухга</w:t>
      </w:r>
      <w:r w:rsidRPr="00E65C4A">
        <w:rPr>
          <w:rFonts w:ascii="Times New Roman" w:hAnsi="Times New Roman"/>
          <w:sz w:val="28"/>
          <w:szCs w:val="28"/>
          <w:shd w:val="clear" w:color="auto" w:fill="FFFFFF"/>
          <w:lang w:eastAsia="ru-RU"/>
        </w:rPr>
        <w:t>л</w:t>
      </w:r>
      <w:r w:rsidRPr="00E65C4A">
        <w:rPr>
          <w:rFonts w:ascii="Times New Roman" w:hAnsi="Times New Roman"/>
          <w:sz w:val="28"/>
          <w:szCs w:val="28"/>
          <w:shd w:val="clear" w:color="auto" w:fill="FFFFFF"/>
          <w:lang w:eastAsia="ru-RU"/>
        </w:rPr>
        <w:t>терского учета в организации. Поэтому надо правильно организовать их учет и н</w:t>
      </w:r>
      <w:r w:rsidRPr="00E65C4A">
        <w:rPr>
          <w:rFonts w:ascii="Times New Roman" w:hAnsi="Times New Roman"/>
          <w:sz w:val="28"/>
          <w:szCs w:val="28"/>
          <w:shd w:val="clear" w:color="auto" w:fill="FFFFFF"/>
          <w:lang w:eastAsia="ru-RU"/>
        </w:rPr>
        <w:t>а</w:t>
      </w:r>
      <w:r w:rsidRPr="00E65C4A">
        <w:rPr>
          <w:rFonts w:ascii="Times New Roman" w:hAnsi="Times New Roman"/>
          <w:sz w:val="28"/>
          <w:szCs w:val="28"/>
          <w:shd w:val="clear" w:color="auto" w:fill="FFFFFF"/>
          <w:lang w:eastAsia="ru-RU"/>
        </w:rPr>
        <w:t>ладить контроль. Это можно сделать с помощью выше перечисленных меропри</w:t>
      </w:r>
      <w:r w:rsidRPr="00E65C4A">
        <w:rPr>
          <w:rFonts w:ascii="Times New Roman" w:hAnsi="Times New Roman"/>
          <w:sz w:val="28"/>
          <w:szCs w:val="28"/>
          <w:shd w:val="clear" w:color="auto" w:fill="FFFFFF"/>
          <w:lang w:eastAsia="ru-RU"/>
        </w:rPr>
        <w:t>я</w:t>
      </w:r>
      <w:r w:rsidRPr="00E65C4A">
        <w:rPr>
          <w:rFonts w:ascii="Times New Roman" w:hAnsi="Times New Roman"/>
          <w:sz w:val="28"/>
          <w:szCs w:val="28"/>
          <w:shd w:val="clear" w:color="auto" w:fill="FFFFFF"/>
          <w:lang w:eastAsia="ru-RU"/>
        </w:rPr>
        <w:t>тий и бухгалтерских процедур, за счет которых достигается высокая эффекти</w:t>
      </w:r>
      <w:r w:rsidRPr="00E65C4A">
        <w:rPr>
          <w:rFonts w:ascii="Times New Roman" w:hAnsi="Times New Roman"/>
          <w:sz w:val="28"/>
          <w:szCs w:val="28"/>
          <w:shd w:val="clear" w:color="auto" w:fill="FFFFFF"/>
          <w:lang w:eastAsia="ru-RU"/>
        </w:rPr>
        <w:t>в</w:t>
      </w:r>
      <w:r w:rsidRPr="00E65C4A">
        <w:rPr>
          <w:rFonts w:ascii="Times New Roman" w:hAnsi="Times New Roman"/>
          <w:sz w:val="28"/>
          <w:szCs w:val="28"/>
          <w:shd w:val="clear" w:color="auto" w:fill="FFFFFF"/>
          <w:lang w:eastAsia="ru-RU"/>
        </w:rPr>
        <w:t>ность деятельности организации в целом</w:t>
      </w: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r w:rsidRPr="00E65C4A">
        <w:rPr>
          <w:rFonts w:ascii="Times New Roman" w:hAnsi="Times New Roman"/>
          <w:sz w:val="28"/>
          <w:szCs w:val="28"/>
          <w:lang w:eastAsia="ru-RU"/>
        </w:rPr>
        <w:t>Анализиру</w:t>
      </w:r>
      <w:r>
        <w:rPr>
          <w:rFonts w:ascii="Times New Roman" w:hAnsi="Times New Roman"/>
          <w:sz w:val="28"/>
          <w:szCs w:val="28"/>
          <w:lang w:eastAsia="ru-RU"/>
        </w:rPr>
        <w:t>я деятельность ООО «Елово»</w:t>
      </w:r>
      <w:r w:rsidRPr="00E65C4A">
        <w:rPr>
          <w:rFonts w:ascii="Times New Roman" w:hAnsi="Times New Roman"/>
          <w:sz w:val="28"/>
          <w:szCs w:val="28"/>
          <w:lang w:eastAsia="ru-RU"/>
        </w:rPr>
        <w:t>, можно сделать вывод, что экономическое и общехозяйственное состояние организации требуют лишь небольшой модернизации, так как у</w:t>
      </w:r>
      <w:r>
        <w:rPr>
          <w:rFonts w:ascii="Times New Roman" w:hAnsi="Times New Roman"/>
          <w:sz w:val="28"/>
          <w:szCs w:val="28"/>
          <w:lang w:eastAsia="ru-RU"/>
        </w:rPr>
        <w:t>чет производственных запасов</w:t>
      </w:r>
      <w:r w:rsidRPr="00E65C4A">
        <w:rPr>
          <w:rFonts w:ascii="Times New Roman" w:hAnsi="Times New Roman"/>
          <w:sz w:val="28"/>
          <w:szCs w:val="28"/>
          <w:lang w:eastAsia="ru-RU"/>
        </w:rPr>
        <w:t xml:space="preserve"> отвечает, как условиям производственного потребления материалов, так и требованиям организаци</w:t>
      </w:r>
      <w:r>
        <w:rPr>
          <w:rFonts w:ascii="Times New Roman" w:hAnsi="Times New Roman"/>
          <w:sz w:val="28"/>
          <w:szCs w:val="28"/>
          <w:lang w:eastAsia="ru-RU"/>
        </w:rPr>
        <w:t>и складского хозяйства.</w:t>
      </w: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Pr="00E65C4A" w:rsidRDefault="00D62A39" w:rsidP="00E65C4A">
      <w:pPr>
        <w:suppressAutoHyphens/>
        <w:spacing w:after="0" w:line="360" w:lineRule="auto"/>
        <w:ind w:firstLine="709"/>
        <w:contextualSpacing/>
        <w:jc w:val="both"/>
        <w:rPr>
          <w:rFonts w:ascii="Times New Roman" w:hAnsi="Times New Roman"/>
          <w:sz w:val="28"/>
          <w:szCs w:val="28"/>
          <w:lang w:eastAsia="ru-RU"/>
        </w:rPr>
      </w:pPr>
    </w:p>
    <w:p w:rsidR="00D62A39" w:rsidRPr="007116A9" w:rsidRDefault="00D62A39" w:rsidP="007116A9">
      <w:pPr>
        <w:spacing w:after="0"/>
        <w:rPr>
          <w:rFonts w:ascii="Times New Roman" w:hAnsi="Times New Roman"/>
          <w:sz w:val="28"/>
          <w:szCs w:val="28"/>
        </w:rPr>
      </w:pPr>
    </w:p>
    <w:p w:rsidR="00D62A39" w:rsidRPr="00AA62D9" w:rsidRDefault="00D62A39" w:rsidP="00AA62D9">
      <w:pPr>
        <w:pStyle w:val="a3"/>
        <w:numPr>
          <w:ilvl w:val="0"/>
          <w:numId w:val="7"/>
        </w:numPr>
        <w:spacing w:after="0"/>
        <w:jc w:val="center"/>
        <w:rPr>
          <w:rFonts w:ascii="Times New Roman" w:hAnsi="Times New Roman"/>
          <w:b/>
          <w:sz w:val="28"/>
          <w:szCs w:val="28"/>
        </w:rPr>
      </w:pPr>
      <w:r w:rsidRPr="009A6ADC">
        <w:rPr>
          <w:rFonts w:ascii="Times New Roman" w:hAnsi="Times New Roman"/>
          <w:b/>
          <w:sz w:val="28"/>
          <w:szCs w:val="28"/>
        </w:rPr>
        <w:t xml:space="preserve">КОНТРОЛЬ ПРОИЗВОДСТВЕННЫХ ЗАПАСОВ </w:t>
      </w:r>
      <w:r>
        <w:rPr>
          <w:rFonts w:ascii="Times New Roman" w:hAnsi="Times New Roman"/>
          <w:b/>
          <w:sz w:val="28"/>
          <w:szCs w:val="28"/>
        </w:rPr>
        <w:t>В ООО «ЕЛОВО» Я</w:t>
      </w:r>
      <w:r>
        <w:rPr>
          <w:rFonts w:ascii="Times New Roman" w:hAnsi="Times New Roman"/>
          <w:b/>
          <w:sz w:val="28"/>
          <w:szCs w:val="28"/>
        </w:rPr>
        <w:t>Р</w:t>
      </w:r>
      <w:r>
        <w:rPr>
          <w:rFonts w:ascii="Times New Roman" w:hAnsi="Times New Roman"/>
          <w:b/>
          <w:sz w:val="28"/>
          <w:szCs w:val="28"/>
        </w:rPr>
        <w:t>СКОГО РАЙОНА УР</w:t>
      </w:r>
    </w:p>
    <w:p w:rsidR="00D62A39" w:rsidRDefault="00D62A39" w:rsidP="00AA62D9">
      <w:pPr>
        <w:pStyle w:val="a3"/>
        <w:numPr>
          <w:ilvl w:val="1"/>
          <w:numId w:val="7"/>
        </w:numPr>
        <w:spacing w:after="0"/>
        <w:jc w:val="center"/>
        <w:rPr>
          <w:rFonts w:ascii="Times New Roman" w:hAnsi="Times New Roman"/>
          <w:b/>
          <w:sz w:val="28"/>
          <w:szCs w:val="28"/>
        </w:rPr>
      </w:pPr>
      <w:r w:rsidRPr="009A6ADC">
        <w:rPr>
          <w:rFonts w:ascii="Times New Roman" w:hAnsi="Times New Roman"/>
          <w:b/>
          <w:sz w:val="28"/>
          <w:szCs w:val="28"/>
        </w:rPr>
        <w:t>Планирование</w:t>
      </w:r>
      <w:r>
        <w:rPr>
          <w:rFonts w:ascii="Times New Roman" w:hAnsi="Times New Roman"/>
          <w:b/>
          <w:sz w:val="28"/>
          <w:szCs w:val="28"/>
        </w:rPr>
        <w:t xml:space="preserve">        </w:t>
      </w:r>
      <w:r w:rsidRPr="009A6ADC">
        <w:rPr>
          <w:rFonts w:ascii="Times New Roman" w:hAnsi="Times New Roman"/>
          <w:b/>
          <w:sz w:val="28"/>
          <w:szCs w:val="28"/>
        </w:rPr>
        <w:t xml:space="preserve"> и</w:t>
      </w:r>
      <w:r>
        <w:rPr>
          <w:rFonts w:ascii="Times New Roman" w:hAnsi="Times New Roman"/>
          <w:b/>
          <w:sz w:val="28"/>
          <w:szCs w:val="28"/>
        </w:rPr>
        <w:t xml:space="preserve">        </w:t>
      </w:r>
      <w:r w:rsidRPr="009A6ADC">
        <w:rPr>
          <w:rFonts w:ascii="Times New Roman" w:hAnsi="Times New Roman"/>
          <w:b/>
          <w:sz w:val="28"/>
          <w:szCs w:val="28"/>
        </w:rPr>
        <w:t xml:space="preserve"> программирование </w:t>
      </w:r>
      <w:r>
        <w:rPr>
          <w:rFonts w:ascii="Times New Roman" w:hAnsi="Times New Roman"/>
          <w:b/>
          <w:sz w:val="28"/>
          <w:szCs w:val="28"/>
        </w:rPr>
        <w:t xml:space="preserve">       </w:t>
      </w:r>
      <w:r w:rsidRPr="009A6ADC">
        <w:rPr>
          <w:rFonts w:ascii="Times New Roman" w:hAnsi="Times New Roman"/>
          <w:b/>
          <w:sz w:val="28"/>
          <w:szCs w:val="28"/>
        </w:rPr>
        <w:t xml:space="preserve">контроля </w:t>
      </w:r>
      <w:r>
        <w:rPr>
          <w:rFonts w:ascii="Times New Roman" w:hAnsi="Times New Roman"/>
          <w:b/>
          <w:sz w:val="28"/>
          <w:szCs w:val="28"/>
        </w:rPr>
        <w:t xml:space="preserve">                        производственных  </w:t>
      </w:r>
      <w:r w:rsidRPr="009A6ADC">
        <w:rPr>
          <w:rFonts w:ascii="Times New Roman" w:hAnsi="Times New Roman"/>
          <w:b/>
          <w:sz w:val="28"/>
          <w:szCs w:val="28"/>
        </w:rPr>
        <w:t>запасов</w:t>
      </w:r>
      <w:r w:rsidR="005C6AAF">
        <w:rPr>
          <w:rFonts w:ascii="Times New Roman" w:hAnsi="Times New Roman"/>
          <w:b/>
          <w:sz w:val="28"/>
          <w:szCs w:val="28"/>
        </w:rPr>
        <w:t xml:space="preserve">    </w:t>
      </w:r>
      <w:r w:rsidRPr="009A6ADC">
        <w:rPr>
          <w:rFonts w:ascii="Times New Roman" w:hAnsi="Times New Roman"/>
          <w:b/>
          <w:sz w:val="28"/>
          <w:szCs w:val="28"/>
        </w:rPr>
        <w:t xml:space="preserve"> в</w:t>
      </w:r>
      <w:r w:rsidR="005C6AAF">
        <w:rPr>
          <w:rFonts w:ascii="Times New Roman" w:hAnsi="Times New Roman"/>
          <w:b/>
          <w:sz w:val="28"/>
          <w:szCs w:val="28"/>
        </w:rPr>
        <w:t xml:space="preserve">   </w:t>
      </w:r>
      <w:r w:rsidRPr="009A6ADC">
        <w:rPr>
          <w:rFonts w:ascii="Times New Roman" w:hAnsi="Times New Roman"/>
          <w:b/>
          <w:sz w:val="28"/>
          <w:szCs w:val="28"/>
        </w:rPr>
        <w:t xml:space="preserve"> организации</w:t>
      </w:r>
    </w:p>
    <w:p w:rsidR="00D62A39" w:rsidRDefault="00D62A39" w:rsidP="00AA62D9">
      <w:pPr>
        <w:spacing w:after="0" w:line="360" w:lineRule="auto"/>
        <w:jc w:val="both"/>
        <w:rPr>
          <w:rFonts w:ascii="Times New Roman" w:hAnsi="Times New Roman"/>
          <w:sz w:val="28"/>
          <w:szCs w:val="28"/>
        </w:rPr>
      </w:pPr>
    </w:p>
    <w:p w:rsidR="00D62A39" w:rsidRPr="00775263" w:rsidRDefault="00D62A39" w:rsidP="00775263">
      <w:pPr>
        <w:spacing w:after="0" w:line="360" w:lineRule="auto"/>
        <w:ind w:firstLine="708"/>
        <w:jc w:val="both"/>
        <w:rPr>
          <w:rFonts w:ascii="Times New Roman" w:hAnsi="Times New Roman"/>
          <w:sz w:val="28"/>
          <w:szCs w:val="28"/>
        </w:rPr>
      </w:pPr>
      <w:r>
        <w:rPr>
          <w:rFonts w:ascii="Times New Roman" w:hAnsi="Times New Roman"/>
          <w:sz w:val="28"/>
          <w:szCs w:val="28"/>
        </w:rPr>
        <w:t xml:space="preserve"> К</w:t>
      </w:r>
      <w:r w:rsidRPr="00AA62D9">
        <w:rPr>
          <w:rFonts w:ascii="Times New Roman" w:hAnsi="Times New Roman"/>
          <w:sz w:val="28"/>
          <w:szCs w:val="28"/>
        </w:rPr>
        <w:t>онтроль</w:t>
      </w:r>
      <w:r>
        <w:rPr>
          <w:rFonts w:ascii="Times New Roman" w:hAnsi="Times New Roman"/>
          <w:sz w:val="28"/>
          <w:szCs w:val="28"/>
        </w:rPr>
        <w:t xml:space="preserve"> учета производственных запасов</w:t>
      </w:r>
      <w:r w:rsidRPr="00AA62D9">
        <w:rPr>
          <w:rFonts w:ascii="Times New Roman" w:hAnsi="Times New Roman"/>
          <w:sz w:val="28"/>
          <w:szCs w:val="28"/>
        </w:rPr>
        <w:t xml:space="preserve"> состоит в подтверждении дост</w:t>
      </w:r>
      <w:r w:rsidRPr="00AA62D9">
        <w:rPr>
          <w:rFonts w:ascii="Times New Roman" w:hAnsi="Times New Roman"/>
          <w:sz w:val="28"/>
          <w:szCs w:val="28"/>
        </w:rPr>
        <w:t>о</w:t>
      </w:r>
      <w:r w:rsidRPr="00AA62D9">
        <w:rPr>
          <w:rFonts w:ascii="Times New Roman" w:hAnsi="Times New Roman"/>
          <w:sz w:val="28"/>
          <w:szCs w:val="28"/>
        </w:rPr>
        <w:t>верности данных по наличию и движению производственных запасов, в устано</w:t>
      </w:r>
      <w:r w:rsidRPr="00AA62D9">
        <w:rPr>
          <w:rFonts w:ascii="Times New Roman" w:hAnsi="Times New Roman"/>
          <w:sz w:val="28"/>
          <w:szCs w:val="28"/>
        </w:rPr>
        <w:t>в</w:t>
      </w:r>
      <w:r w:rsidRPr="00AA62D9">
        <w:rPr>
          <w:rFonts w:ascii="Times New Roman" w:hAnsi="Times New Roman"/>
          <w:sz w:val="28"/>
          <w:szCs w:val="28"/>
        </w:rPr>
        <w:t>лении правильности оформления операций по производственным запасам в соо</w:t>
      </w:r>
      <w:r w:rsidRPr="00AA62D9">
        <w:rPr>
          <w:rFonts w:ascii="Times New Roman" w:hAnsi="Times New Roman"/>
          <w:sz w:val="28"/>
          <w:szCs w:val="28"/>
        </w:rPr>
        <w:t>т</w:t>
      </w:r>
      <w:r w:rsidRPr="00AA62D9">
        <w:rPr>
          <w:rFonts w:ascii="Times New Roman" w:hAnsi="Times New Roman"/>
          <w:sz w:val="28"/>
          <w:szCs w:val="28"/>
        </w:rPr>
        <w:t>ветствии с действующими законодательными и нормативными акт</w:t>
      </w:r>
      <w:r w:rsidRPr="00AA62D9">
        <w:rPr>
          <w:rFonts w:ascii="Times New Roman" w:hAnsi="Times New Roman"/>
          <w:sz w:val="28"/>
          <w:szCs w:val="28"/>
        </w:rPr>
        <w:t>а</w:t>
      </w:r>
      <w:r w:rsidRPr="00AA62D9">
        <w:rPr>
          <w:rFonts w:ascii="Times New Roman" w:hAnsi="Times New Roman"/>
          <w:sz w:val="28"/>
          <w:szCs w:val="28"/>
        </w:rPr>
        <w:t>ми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75263">
        <w:rPr>
          <w:rFonts w:ascii="Times New Roman" w:hAnsi="Times New Roman"/>
          <w:sz w:val="28"/>
          <w:szCs w:val="28"/>
        </w:rPr>
        <w:t>Цель контроля</w:t>
      </w:r>
      <w:r>
        <w:rPr>
          <w:rFonts w:ascii="Times New Roman" w:hAnsi="Times New Roman"/>
          <w:sz w:val="28"/>
          <w:szCs w:val="28"/>
        </w:rPr>
        <w:t xml:space="preserve"> производственных запасов</w:t>
      </w:r>
      <w:r w:rsidRPr="00775263">
        <w:rPr>
          <w:rFonts w:ascii="Times New Roman" w:hAnsi="Times New Roman"/>
          <w:sz w:val="28"/>
          <w:szCs w:val="28"/>
        </w:rPr>
        <w:t xml:space="preserve"> - составить обоснованное мнение относительно дост</w:t>
      </w:r>
      <w:r w:rsidRPr="00775263">
        <w:rPr>
          <w:rFonts w:ascii="Times New Roman" w:hAnsi="Times New Roman"/>
          <w:sz w:val="28"/>
          <w:szCs w:val="28"/>
        </w:rPr>
        <w:t>о</w:t>
      </w:r>
      <w:r w:rsidRPr="00775263">
        <w:rPr>
          <w:rFonts w:ascii="Times New Roman" w:hAnsi="Times New Roman"/>
          <w:sz w:val="28"/>
          <w:szCs w:val="28"/>
        </w:rPr>
        <w:t>верности и</w:t>
      </w:r>
      <w:r>
        <w:rPr>
          <w:rFonts w:ascii="Times New Roman" w:hAnsi="Times New Roman"/>
          <w:sz w:val="28"/>
          <w:szCs w:val="28"/>
        </w:rPr>
        <w:t xml:space="preserve"> полноты информации о производственных запасах</w:t>
      </w:r>
      <w:r w:rsidRPr="00775263">
        <w:rPr>
          <w:rFonts w:ascii="Times New Roman" w:hAnsi="Times New Roman"/>
          <w:sz w:val="28"/>
          <w:szCs w:val="28"/>
        </w:rPr>
        <w:t>, отраженной в бу</w:t>
      </w:r>
      <w:r w:rsidRPr="00775263">
        <w:rPr>
          <w:rFonts w:ascii="Times New Roman" w:hAnsi="Times New Roman"/>
          <w:sz w:val="28"/>
          <w:szCs w:val="28"/>
        </w:rPr>
        <w:t>х</w:t>
      </w:r>
      <w:r w:rsidRPr="00775263">
        <w:rPr>
          <w:rFonts w:ascii="Times New Roman" w:hAnsi="Times New Roman"/>
          <w:sz w:val="28"/>
          <w:szCs w:val="28"/>
        </w:rPr>
        <w:t>галтерской (финансовой) отчетности проверяемой организации и пояснениях к ней.</w:t>
      </w:r>
    </w:p>
    <w:p w:rsidR="00D62A39" w:rsidRPr="00E259B6" w:rsidRDefault="00D62A39" w:rsidP="00E259B6">
      <w:pPr>
        <w:spacing w:after="0" w:line="360" w:lineRule="auto"/>
        <w:ind w:firstLine="708"/>
        <w:jc w:val="both"/>
        <w:rPr>
          <w:rFonts w:ascii="Times New Roman" w:hAnsi="Times New Roman"/>
          <w:sz w:val="28"/>
          <w:szCs w:val="28"/>
        </w:rPr>
      </w:pPr>
      <w:r w:rsidRPr="00875B29">
        <w:rPr>
          <w:rFonts w:ascii="Times New Roman" w:hAnsi="Times New Roman"/>
          <w:sz w:val="28"/>
          <w:szCs w:val="28"/>
        </w:rPr>
        <w:t>В ходе проверки контролер обязате</w:t>
      </w:r>
      <w:r>
        <w:rPr>
          <w:rFonts w:ascii="Times New Roman" w:hAnsi="Times New Roman"/>
          <w:sz w:val="28"/>
          <w:szCs w:val="28"/>
        </w:rPr>
        <w:t>льно должен проверить соответс</w:t>
      </w:r>
      <w:r>
        <w:rPr>
          <w:rFonts w:ascii="Times New Roman" w:hAnsi="Times New Roman"/>
          <w:sz w:val="28"/>
          <w:szCs w:val="28"/>
        </w:rPr>
        <w:t>т</w:t>
      </w:r>
      <w:r>
        <w:rPr>
          <w:rFonts w:ascii="Times New Roman" w:hAnsi="Times New Roman"/>
          <w:sz w:val="28"/>
          <w:szCs w:val="28"/>
        </w:rPr>
        <w:t>вующие</w:t>
      </w:r>
      <w:r w:rsidRPr="00875B29">
        <w:rPr>
          <w:rFonts w:ascii="Times New Roman" w:hAnsi="Times New Roman"/>
          <w:sz w:val="28"/>
          <w:szCs w:val="28"/>
        </w:rPr>
        <w:t xml:space="preserve"> организации системы бухгалтерского учета </w:t>
      </w:r>
      <w:r>
        <w:rPr>
          <w:rFonts w:ascii="Times New Roman" w:hAnsi="Times New Roman"/>
          <w:sz w:val="28"/>
          <w:szCs w:val="28"/>
        </w:rPr>
        <w:t>ООО «Елово» с дей</w:t>
      </w:r>
      <w:r w:rsidRPr="00875B29">
        <w:rPr>
          <w:rFonts w:ascii="Times New Roman" w:hAnsi="Times New Roman"/>
          <w:sz w:val="28"/>
          <w:szCs w:val="28"/>
        </w:rPr>
        <w:t>ствующим</w:t>
      </w:r>
      <w:r>
        <w:rPr>
          <w:rFonts w:ascii="Times New Roman" w:hAnsi="Times New Roman"/>
          <w:sz w:val="28"/>
          <w:szCs w:val="28"/>
        </w:rPr>
        <w:t>и</w:t>
      </w:r>
      <w:r w:rsidRPr="00875B29">
        <w:rPr>
          <w:rFonts w:ascii="Times New Roman" w:hAnsi="Times New Roman"/>
          <w:sz w:val="28"/>
          <w:szCs w:val="28"/>
        </w:rPr>
        <w:t xml:space="preserve"> но</w:t>
      </w:r>
      <w:r w:rsidRPr="00875B29">
        <w:rPr>
          <w:rFonts w:ascii="Times New Roman" w:hAnsi="Times New Roman"/>
          <w:sz w:val="28"/>
          <w:szCs w:val="28"/>
        </w:rPr>
        <w:t>р</w:t>
      </w:r>
      <w:r w:rsidRPr="00875B29">
        <w:rPr>
          <w:rFonts w:ascii="Times New Roman" w:hAnsi="Times New Roman"/>
          <w:sz w:val="28"/>
          <w:szCs w:val="28"/>
        </w:rPr>
        <w:t>мативным документам и отразить в рабочей документации контролера случаи о</w:t>
      </w:r>
      <w:r w:rsidRPr="00875B29">
        <w:rPr>
          <w:rFonts w:ascii="Times New Roman" w:hAnsi="Times New Roman"/>
          <w:sz w:val="28"/>
          <w:szCs w:val="28"/>
        </w:rPr>
        <w:t>т</w:t>
      </w:r>
      <w:r w:rsidRPr="00875B29">
        <w:rPr>
          <w:rFonts w:ascii="Times New Roman" w:hAnsi="Times New Roman"/>
          <w:sz w:val="28"/>
          <w:szCs w:val="28"/>
        </w:rPr>
        <w:t>меченных нарушений, а также обязан разобраться в системе бу</w:t>
      </w:r>
      <w:r w:rsidRPr="00875B29">
        <w:rPr>
          <w:rFonts w:ascii="Times New Roman" w:hAnsi="Times New Roman"/>
          <w:sz w:val="28"/>
          <w:szCs w:val="28"/>
        </w:rPr>
        <w:t>х</w:t>
      </w:r>
      <w:r w:rsidRPr="00875B29">
        <w:rPr>
          <w:rFonts w:ascii="Times New Roman" w:hAnsi="Times New Roman"/>
          <w:sz w:val="28"/>
          <w:szCs w:val="28"/>
        </w:rPr>
        <w:t>галтерского учета, которая</w:t>
      </w:r>
      <w:r>
        <w:rPr>
          <w:rFonts w:ascii="Times New Roman" w:hAnsi="Times New Roman"/>
          <w:sz w:val="28"/>
          <w:szCs w:val="28"/>
        </w:rPr>
        <w:t xml:space="preserve"> применяется в ООО «Елово»</w:t>
      </w:r>
      <w:r w:rsidRPr="00875B29">
        <w:rPr>
          <w:rFonts w:ascii="Times New Roman" w:hAnsi="Times New Roman"/>
          <w:sz w:val="28"/>
          <w:szCs w:val="28"/>
        </w:rPr>
        <w:t xml:space="preserve">, и при этом изучить и оценить те средства контроля, на основе которых он собирается определить суть, масштаб </w:t>
      </w:r>
      <w:r>
        <w:rPr>
          <w:rFonts w:ascii="Times New Roman" w:hAnsi="Times New Roman"/>
          <w:sz w:val="28"/>
          <w:szCs w:val="28"/>
        </w:rPr>
        <w:t>и време</w:t>
      </w:r>
      <w:r>
        <w:rPr>
          <w:rFonts w:ascii="Times New Roman" w:hAnsi="Times New Roman"/>
          <w:sz w:val="28"/>
          <w:szCs w:val="28"/>
        </w:rPr>
        <w:t>н</w:t>
      </w:r>
      <w:r>
        <w:rPr>
          <w:rFonts w:ascii="Times New Roman" w:hAnsi="Times New Roman"/>
          <w:sz w:val="28"/>
          <w:szCs w:val="28"/>
        </w:rPr>
        <w:t xml:space="preserve">ные затраты предполагаемых </w:t>
      </w:r>
      <w:r w:rsidRPr="00875B29">
        <w:rPr>
          <w:rFonts w:ascii="Times New Roman" w:hAnsi="Times New Roman"/>
          <w:sz w:val="28"/>
          <w:szCs w:val="28"/>
        </w:rPr>
        <w:t>контрольных процедур.</w:t>
      </w:r>
      <w:r>
        <w:rPr>
          <w:rFonts w:ascii="Times New Roman" w:hAnsi="Times New Roman"/>
          <w:sz w:val="28"/>
          <w:szCs w:val="28"/>
        </w:rPr>
        <w:tab/>
      </w:r>
      <w:r w:rsidRPr="00E259B6">
        <w:rPr>
          <w:rFonts w:ascii="Times New Roman" w:hAnsi="Times New Roman"/>
          <w:sz w:val="28"/>
          <w:szCs w:val="28"/>
        </w:rPr>
        <w:t>Планирование – это процесс, позволяющий наиболее рационально выполнить контроль и одновреме</w:t>
      </w:r>
      <w:r w:rsidRPr="00E259B6">
        <w:rPr>
          <w:rFonts w:ascii="Times New Roman" w:hAnsi="Times New Roman"/>
          <w:sz w:val="28"/>
          <w:szCs w:val="28"/>
        </w:rPr>
        <w:t>н</w:t>
      </w:r>
      <w:r w:rsidRPr="00E259B6">
        <w:rPr>
          <w:rFonts w:ascii="Times New Roman" w:hAnsi="Times New Roman"/>
          <w:sz w:val="28"/>
          <w:szCs w:val="28"/>
        </w:rPr>
        <w:t>но уменьшить риск необнаружения существенных моментов. Планирование явл</w:t>
      </w:r>
      <w:r w:rsidRPr="00E259B6">
        <w:rPr>
          <w:rFonts w:ascii="Times New Roman" w:hAnsi="Times New Roman"/>
          <w:sz w:val="28"/>
          <w:szCs w:val="28"/>
        </w:rPr>
        <w:t>я</w:t>
      </w:r>
      <w:r w:rsidRPr="00E259B6">
        <w:rPr>
          <w:rFonts w:ascii="Times New Roman" w:hAnsi="Times New Roman"/>
          <w:sz w:val="28"/>
          <w:szCs w:val="28"/>
        </w:rPr>
        <w:t>ется начально</w:t>
      </w:r>
      <w:r>
        <w:rPr>
          <w:rFonts w:ascii="Times New Roman" w:hAnsi="Times New Roman"/>
          <w:sz w:val="28"/>
          <w:szCs w:val="28"/>
        </w:rPr>
        <w:t xml:space="preserve">й стадией проведения </w:t>
      </w:r>
      <w:r w:rsidRPr="00E259B6">
        <w:rPr>
          <w:rFonts w:ascii="Times New Roman" w:hAnsi="Times New Roman"/>
          <w:sz w:val="28"/>
          <w:szCs w:val="28"/>
        </w:rPr>
        <w:t xml:space="preserve"> контр</w:t>
      </w:r>
      <w:r w:rsidRPr="00E259B6">
        <w:rPr>
          <w:rFonts w:ascii="Times New Roman" w:hAnsi="Times New Roman"/>
          <w:sz w:val="28"/>
          <w:szCs w:val="28"/>
        </w:rPr>
        <w:t>о</w:t>
      </w:r>
      <w:r w:rsidRPr="00E259B6">
        <w:rPr>
          <w:rFonts w:ascii="Times New Roman" w:hAnsi="Times New Roman"/>
          <w:sz w:val="28"/>
          <w:szCs w:val="28"/>
        </w:rPr>
        <w:t>ля, в ходе которой определяются объем и сроки контроля, разрабатывается план и программы проверки, которые опред</w:t>
      </w:r>
      <w:r w:rsidRPr="00E259B6">
        <w:rPr>
          <w:rFonts w:ascii="Times New Roman" w:hAnsi="Times New Roman"/>
          <w:sz w:val="28"/>
          <w:szCs w:val="28"/>
        </w:rPr>
        <w:t>е</w:t>
      </w:r>
      <w:r w:rsidRPr="00E259B6">
        <w:rPr>
          <w:rFonts w:ascii="Times New Roman" w:hAnsi="Times New Roman"/>
          <w:sz w:val="28"/>
          <w:szCs w:val="28"/>
        </w:rPr>
        <w:t>ляют виды и последовательность ос</w:t>
      </w:r>
      <w:r w:rsidRPr="00E259B6">
        <w:rPr>
          <w:rFonts w:ascii="Times New Roman" w:hAnsi="Times New Roman"/>
          <w:sz w:val="28"/>
          <w:szCs w:val="28"/>
        </w:rPr>
        <w:t>у</w:t>
      </w:r>
      <w:r w:rsidRPr="00E259B6">
        <w:rPr>
          <w:rFonts w:ascii="Times New Roman" w:hAnsi="Times New Roman"/>
          <w:sz w:val="28"/>
          <w:szCs w:val="28"/>
        </w:rPr>
        <w:t>ществления контрольных процедур.</w:t>
      </w:r>
    </w:p>
    <w:p w:rsidR="00D62A39" w:rsidRPr="00E259B6" w:rsidRDefault="00D62A39" w:rsidP="00E259B6">
      <w:pPr>
        <w:spacing w:after="0" w:line="360" w:lineRule="auto"/>
        <w:ind w:firstLine="708"/>
        <w:jc w:val="both"/>
        <w:rPr>
          <w:rFonts w:ascii="Times New Roman" w:hAnsi="Times New Roman"/>
          <w:sz w:val="28"/>
          <w:szCs w:val="28"/>
        </w:rPr>
      </w:pPr>
      <w:r w:rsidRPr="00E259B6">
        <w:rPr>
          <w:rFonts w:ascii="Times New Roman" w:hAnsi="Times New Roman"/>
          <w:sz w:val="28"/>
          <w:szCs w:val="28"/>
        </w:rPr>
        <w:t>Планирование контролером своей работы способствует тому, чтобы ва</w:t>
      </w:r>
      <w:r w:rsidRPr="00E259B6">
        <w:rPr>
          <w:rFonts w:ascii="Times New Roman" w:hAnsi="Times New Roman"/>
          <w:sz w:val="28"/>
          <w:szCs w:val="28"/>
        </w:rPr>
        <w:t>ж</w:t>
      </w:r>
      <w:r w:rsidRPr="00E259B6">
        <w:rPr>
          <w:rFonts w:ascii="Times New Roman" w:hAnsi="Times New Roman"/>
          <w:sz w:val="28"/>
          <w:szCs w:val="28"/>
        </w:rPr>
        <w:t>ным областям контроля было уделено необходимое внимание, чтобы были в</w:t>
      </w:r>
      <w:r w:rsidRPr="00E259B6">
        <w:rPr>
          <w:rFonts w:ascii="Times New Roman" w:hAnsi="Times New Roman"/>
          <w:sz w:val="28"/>
          <w:szCs w:val="28"/>
        </w:rPr>
        <w:t>ы</w:t>
      </w:r>
      <w:r w:rsidRPr="00E259B6">
        <w:rPr>
          <w:rFonts w:ascii="Times New Roman" w:hAnsi="Times New Roman"/>
          <w:sz w:val="28"/>
          <w:szCs w:val="28"/>
        </w:rPr>
        <w:t xml:space="preserve">явлены </w:t>
      </w:r>
      <w:r w:rsidRPr="00E259B6">
        <w:rPr>
          <w:rFonts w:ascii="Times New Roman" w:hAnsi="Times New Roman"/>
          <w:sz w:val="28"/>
          <w:szCs w:val="28"/>
        </w:rPr>
        <w:lastRenderedPageBreak/>
        <w:t>потенциальные проблемы и работа была выполнена с оптимальными затратами, качественно и своевременно.</w:t>
      </w:r>
    </w:p>
    <w:p w:rsidR="00D62A39" w:rsidRDefault="00D62A39" w:rsidP="00E259B6">
      <w:pPr>
        <w:spacing w:after="0" w:line="360" w:lineRule="auto"/>
        <w:ind w:firstLine="708"/>
        <w:jc w:val="both"/>
        <w:rPr>
          <w:rFonts w:ascii="Times New Roman" w:hAnsi="Times New Roman"/>
          <w:sz w:val="28"/>
          <w:szCs w:val="28"/>
        </w:rPr>
      </w:pPr>
      <w:r w:rsidRPr="00E259B6">
        <w:rPr>
          <w:rFonts w:ascii="Times New Roman" w:hAnsi="Times New Roman"/>
          <w:sz w:val="28"/>
          <w:szCs w:val="28"/>
        </w:rPr>
        <w:t>За неск</w:t>
      </w:r>
      <w:r>
        <w:rPr>
          <w:rFonts w:ascii="Times New Roman" w:hAnsi="Times New Roman"/>
          <w:sz w:val="28"/>
          <w:szCs w:val="28"/>
        </w:rPr>
        <w:t xml:space="preserve">олько дней до начала </w:t>
      </w:r>
      <w:r w:rsidRPr="00E259B6">
        <w:rPr>
          <w:rFonts w:ascii="Times New Roman" w:hAnsi="Times New Roman"/>
          <w:sz w:val="28"/>
          <w:szCs w:val="28"/>
        </w:rPr>
        <w:t>контроля издается приказ о его назначении, в котором указывается, кому поручено проведение проверки, срок ее провед</w:t>
      </w:r>
      <w:r w:rsidRPr="00E259B6">
        <w:rPr>
          <w:rFonts w:ascii="Times New Roman" w:hAnsi="Times New Roman"/>
          <w:sz w:val="28"/>
          <w:szCs w:val="28"/>
        </w:rPr>
        <w:t>е</w:t>
      </w:r>
      <w:r w:rsidRPr="00E259B6">
        <w:rPr>
          <w:rFonts w:ascii="Times New Roman" w:hAnsi="Times New Roman"/>
          <w:sz w:val="28"/>
          <w:szCs w:val="28"/>
        </w:rPr>
        <w:t>ния и дата представления руководителю организации письменной информации контр</w:t>
      </w:r>
      <w:r w:rsidRPr="00E259B6">
        <w:rPr>
          <w:rFonts w:ascii="Times New Roman" w:hAnsi="Times New Roman"/>
          <w:sz w:val="28"/>
          <w:szCs w:val="28"/>
        </w:rPr>
        <w:t>о</w:t>
      </w:r>
      <w:r w:rsidRPr="00E259B6">
        <w:rPr>
          <w:rFonts w:ascii="Times New Roman" w:hAnsi="Times New Roman"/>
          <w:sz w:val="28"/>
          <w:szCs w:val="28"/>
        </w:rPr>
        <w:t>лера руководству экономического субъекта по ре</w:t>
      </w:r>
      <w:r>
        <w:rPr>
          <w:rFonts w:ascii="Times New Roman" w:hAnsi="Times New Roman"/>
          <w:sz w:val="28"/>
          <w:szCs w:val="28"/>
        </w:rPr>
        <w:t xml:space="preserve">зультатам проведения </w:t>
      </w:r>
      <w:r w:rsidRPr="00E259B6">
        <w:rPr>
          <w:rFonts w:ascii="Times New Roman" w:hAnsi="Times New Roman"/>
          <w:sz w:val="28"/>
          <w:szCs w:val="28"/>
        </w:rPr>
        <w:t xml:space="preserve"> контроля с выводами и предложениями руководителя контрольной группы.</w:t>
      </w:r>
    </w:p>
    <w:p w:rsidR="00D62A39" w:rsidRPr="004B44EE" w:rsidRDefault="00D62A39" w:rsidP="004B44EE">
      <w:pPr>
        <w:spacing w:after="0" w:line="360" w:lineRule="auto"/>
        <w:ind w:firstLine="708"/>
        <w:jc w:val="both"/>
        <w:rPr>
          <w:rFonts w:ascii="Times New Roman" w:hAnsi="Times New Roman"/>
          <w:sz w:val="28"/>
          <w:szCs w:val="28"/>
        </w:rPr>
      </w:pPr>
      <w:r w:rsidRPr="004B44EE">
        <w:rPr>
          <w:rFonts w:ascii="Times New Roman" w:hAnsi="Times New Roman"/>
          <w:sz w:val="28"/>
          <w:szCs w:val="28"/>
        </w:rPr>
        <w:t>Процедура планирования включает следующие этапы:</w:t>
      </w:r>
    </w:p>
    <w:p w:rsidR="00D62A39" w:rsidRPr="004B44EE" w:rsidRDefault="00D62A39" w:rsidP="004B44EE">
      <w:pPr>
        <w:numPr>
          <w:ilvl w:val="0"/>
          <w:numId w:val="11"/>
        </w:numPr>
        <w:spacing w:after="0" w:line="360" w:lineRule="auto"/>
        <w:jc w:val="both"/>
        <w:rPr>
          <w:rFonts w:ascii="Times New Roman" w:hAnsi="Times New Roman"/>
          <w:sz w:val="28"/>
          <w:szCs w:val="28"/>
        </w:rPr>
      </w:pPr>
      <w:r w:rsidRPr="004B44EE">
        <w:rPr>
          <w:rFonts w:ascii="Times New Roman" w:hAnsi="Times New Roman"/>
          <w:sz w:val="28"/>
          <w:szCs w:val="28"/>
        </w:rPr>
        <w:t>составление общего плана внутреннего контроля;</w:t>
      </w:r>
    </w:p>
    <w:p w:rsidR="00D62A39" w:rsidRPr="004B44EE" w:rsidRDefault="00D62A39" w:rsidP="004B44EE">
      <w:pPr>
        <w:numPr>
          <w:ilvl w:val="0"/>
          <w:numId w:val="11"/>
        </w:numPr>
        <w:spacing w:after="0" w:line="360" w:lineRule="auto"/>
        <w:jc w:val="both"/>
        <w:rPr>
          <w:rFonts w:ascii="Times New Roman" w:hAnsi="Times New Roman"/>
          <w:sz w:val="28"/>
          <w:szCs w:val="28"/>
        </w:rPr>
      </w:pPr>
      <w:r w:rsidRPr="004B44EE">
        <w:rPr>
          <w:rFonts w:ascii="Times New Roman" w:hAnsi="Times New Roman"/>
          <w:sz w:val="28"/>
          <w:szCs w:val="28"/>
        </w:rPr>
        <w:t>разработка программы внутреннего контроля.</w:t>
      </w:r>
    </w:p>
    <w:p w:rsidR="00D62A39" w:rsidRDefault="00D62A39" w:rsidP="00677A89">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План </w:t>
      </w:r>
      <w:r w:rsidRPr="004B44EE">
        <w:rPr>
          <w:rFonts w:ascii="Times New Roman" w:hAnsi="Times New Roman"/>
          <w:sz w:val="28"/>
          <w:szCs w:val="28"/>
        </w:rPr>
        <w:t>контроля отражает сроки и график проведения проверки, в нем осущ</w:t>
      </w:r>
      <w:r w:rsidRPr="004B44EE">
        <w:rPr>
          <w:rFonts w:ascii="Times New Roman" w:hAnsi="Times New Roman"/>
          <w:sz w:val="28"/>
          <w:szCs w:val="28"/>
        </w:rPr>
        <w:t>е</w:t>
      </w:r>
      <w:r w:rsidRPr="004B44EE">
        <w:rPr>
          <w:rFonts w:ascii="Times New Roman" w:hAnsi="Times New Roman"/>
          <w:sz w:val="28"/>
          <w:szCs w:val="28"/>
        </w:rPr>
        <w:t>ствляют планирование затр</w:t>
      </w:r>
      <w:r>
        <w:rPr>
          <w:rFonts w:ascii="Times New Roman" w:hAnsi="Times New Roman"/>
          <w:sz w:val="28"/>
          <w:szCs w:val="28"/>
        </w:rPr>
        <w:t>ат времени, предполагаемых</w:t>
      </w:r>
      <w:r w:rsidRPr="004B44EE">
        <w:rPr>
          <w:rFonts w:ascii="Times New Roman" w:hAnsi="Times New Roman"/>
          <w:sz w:val="28"/>
          <w:szCs w:val="28"/>
        </w:rPr>
        <w:t xml:space="preserve"> расчет реальных трудоз</w:t>
      </w:r>
      <w:r w:rsidRPr="004B44EE">
        <w:rPr>
          <w:rFonts w:ascii="Times New Roman" w:hAnsi="Times New Roman"/>
          <w:sz w:val="28"/>
          <w:szCs w:val="28"/>
        </w:rPr>
        <w:t>а</w:t>
      </w:r>
      <w:r w:rsidRPr="004B44EE">
        <w:rPr>
          <w:rFonts w:ascii="Times New Roman" w:hAnsi="Times New Roman"/>
          <w:sz w:val="28"/>
          <w:szCs w:val="28"/>
        </w:rPr>
        <w:t>трат с учетом данных предполагаемого пе</w:t>
      </w:r>
      <w:r>
        <w:rPr>
          <w:rFonts w:ascii="Times New Roman" w:hAnsi="Times New Roman"/>
          <w:sz w:val="28"/>
          <w:szCs w:val="28"/>
        </w:rPr>
        <w:t>риода. В плане</w:t>
      </w:r>
      <w:r w:rsidRPr="004B44EE">
        <w:rPr>
          <w:rFonts w:ascii="Times New Roman" w:hAnsi="Times New Roman"/>
          <w:sz w:val="28"/>
          <w:szCs w:val="28"/>
        </w:rPr>
        <w:t xml:space="preserve"> контроля р</w:t>
      </w:r>
      <w:r w:rsidRPr="004B44EE">
        <w:rPr>
          <w:rFonts w:ascii="Times New Roman" w:hAnsi="Times New Roman"/>
          <w:sz w:val="28"/>
          <w:szCs w:val="28"/>
        </w:rPr>
        <w:t>е</w:t>
      </w:r>
      <w:r w:rsidRPr="004B44EE">
        <w:rPr>
          <w:rFonts w:ascii="Times New Roman" w:hAnsi="Times New Roman"/>
          <w:sz w:val="28"/>
          <w:szCs w:val="28"/>
        </w:rPr>
        <w:t>комендуется предусмотреть структуру контрольной группы и распределение ее членов на ко</w:t>
      </w:r>
      <w:r w:rsidRPr="004B44EE">
        <w:rPr>
          <w:rFonts w:ascii="Times New Roman" w:hAnsi="Times New Roman"/>
          <w:sz w:val="28"/>
          <w:szCs w:val="28"/>
        </w:rPr>
        <w:t>н</w:t>
      </w:r>
      <w:r w:rsidRPr="004B44EE">
        <w:rPr>
          <w:rFonts w:ascii="Times New Roman" w:hAnsi="Times New Roman"/>
          <w:sz w:val="28"/>
          <w:szCs w:val="28"/>
        </w:rPr>
        <w:t>кретные участки контроля. Для наглядной инф</w:t>
      </w:r>
      <w:r>
        <w:rPr>
          <w:rFonts w:ascii="Times New Roman" w:hAnsi="Times New Roman"/>
          <w:sz w:val="28"/>
          <w:szCs w:val="28"/>
        </w:rPr>
        <w:t>ормации представим план провед</w:t>
      </w:r>
      <w:r>
        <w:rPr>
          <w:rFonts w:ascii="Times New Roman" w:hAnsi="Times New Roman"/>
          <w:sz w:val="28"/>
          <w:szCs w:val="28"/>
        </w:rPr>
        <w:t>е</w:t>
      </w:r>
      <w:r>
        <w:rPr>
          <w:rFonts w:ascii="Times New Roman" w:hAnsi="Times New Roman"/>
          <w:sz w:val="28"/>
          <w:szCs w:val="28"/>
        </w:rPr>
        <w:t>ния контроля производственных запасов в ООО «Елово</w:t>
      </w:r>
      <w:r w:rsidRPr="004B44EE">
        <w:rPr>
          <w:rFonts w:ascii="Times New Roman" w:hAnsi="Times New Roman"/>
          <w:sz w:val="28"/>
          <w:szCs w:val="28"/>
        </w:rPr>
        <w:t>».</w:t>
      </w:r>
    </w:p>
    <w:p w:rsidR="00D62A39" w:rsidRPr="0083182F" w:rsidRDefault="00D62A39" w:rsidP="0083182F">
      <w:pPr>
        <w:spacing w:after="0" w:line="360" w:lineRule="auto"/>
        <w:rPr>
          <w:rFonts w:ascii="Times New Roman" w:hAnsi="Times New Roman"/>
          <w:b/>
          <w:sz w:val="24"/>
          <w:szCs w:val="24"/>
        </w:rPr>
      </w:pPr>
      <w:r w:rsidRPr="0083182F">
        <w:rPr>
          <w:rFonts w:ascii="Times New Roman" w:hAnsi="Times New Roman"/>
          <w:b/>
          <w:sz w:val="24"/>
          <w:szCs w:val="24"/>
        </w:rPr>
        <w:t>Таблица 4.1 – Общий план  контроля производственных запасов в ООО «Елово»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3877"/>
        <w:gridCol w:w="16"/>
        <w:gridCol w:w="1470"/>
        <w:gridCol w:w="1401"/>
        <w:gridCol w:w="2645"/>
        <w:gridCol w:w="35"/>
      </w:tblGrid>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Проверяемая организация</w:t>
            </w:r>
          </w:p>
        </w:tc>
        <w:tc>
          <w:tcPr>
            <w:tcW w:w="5528" w:type="dxa"/>
            <w:gridSpan w:val="4"/>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ООО «Елово»</w:t>
            </w:r>
          </w:p>
        </w:tc>
      </w:tr>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 xml:space="preserve">Период проведения </w:t>
            </w:r>
          </w:p>
        </w:tc>
        <w:tc>
          <w:tcPr>
            <w:tcW w:w="5528" w:type="dxa"/>
            <w:gridSpan w:val="4"/>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 15.07.16 по 15.08.16</w:t>
            </w:r>
          </w:p>
        </w:tc>
      </w:tr>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 xml:space="preserve">Проверяемый период </w:t>
            </w:r>
          </w:p>
        </w:tc>
        <w:tc>
          <w:tcPr>
            <w:tcW w:w="5528" w:type="dxa"/>
            <w:gridSpan w:val="4"/>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 01.01.2015 по 31.12.2015</w:t>
            </w:r>
          </w:p>
        </w:tc>
      </w:tr>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Количество человеко-часов</w:t>
            </w:r>
          </w:p>
        </w:tc>
        <w:tc>
          <w:tcPr>
            <w:tcW w:w="5528" w:type="dxa"/>
            <w:gridSpan w:val="4"/>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200</w:t>
            </w:r>
          </w:p>
        </w:tc>
      </w:tr>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Руководитель контрольной группы</w:t>
            </w:r>
          </w:p>
        </w:tc>
        <w:tc>
          <w:tcPr>
            <w:tcW w:w="5528" w:type="dxa"/>
            <w:gridSpan w:val="4"/>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Трефилова Р. Т.</w:t>
            </w:r>
          </w:p>
        </w:tc>
      </w:tr>
      <w:tr w:rsidR="00D62A39" w:rsidRPr="0083182F" w:rsidTr="00BC2DCB">
        <w:tc>
          <w:tcPr>
            <w:tcW w:w="4361"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Состав контрольной группы</w:t>
            </w:r>
          </w:p>
        </w:tc>
        <w:tc>
          <w:tcPr>
            <w:tcW w:w="5528" w:type="dxa"/>
            <w:gridSpan w:val="4"/>
          </w:tcPr>
          <w:p w:rsidR="00D62A39" w:rsidRPr="00BC2DCB" w:rsidRDefault="00D62A39" w:rsidP="00BC2DCB">
            <w:pPr>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Соловьев С.В, Платунова О.В.</w:t>
            </w:r>
          </w:p>
        </w:tc>
      </w:tr>
      <w:tr w:rsidR="00D62A39" w:rsidRPr="00A513AB" w:rsidTr="00677A89">
        <w:tblPrEx>
          <w:tblLook w:val="01E0"/>
        </w:tblPrEx>
        <w:trPr>
          <w:gridAfter w:val="1"/>
          <w:wAfter w:w="35" w:type="dxa"/>
          <w:trHeight w:val="620"/>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w:t>
            </w:r>
          </w:p>
        </w:tc>
        <w:tc>
          <w:tcPr>
            <w:tcW w:w="3899"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Планируемые виды работ</w:t>
            </w:r>
          </w:p>
        </w:tc>
        <w:tc>
          <w:tcPr>
            <w:tcW w:w="1486" w:type="dxa"/>
            <w:gridSpan w:val="2"/>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Характер проверки</w:t>
            </w:r>
          </w:p>
        </w:tc>
        <w:tc>
          <w:tcPr>
            <w:tcW w:w="1365"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Период проведения</w:t>
            </w:r>
          </w:p>
        </w:tc>
        <w:tc>
          <w:tcPr>
            <w:tcW w:w="2658"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Исполнители</w:t>
            </w:r>
          </w:p>
        </w:tc>
      </w:tr>
      <w:tr w:rsidR="00D62A39" w:rsidRPr="00A513AB" w:rsidTr="00677A89">
        <w:tblPrEx>
          <w:tblLook w:val="01E0"/>
        </w:tblPrEx>
        <w:trPr>
          <w:gridAfter w:val="1"/>
          <w:wAfter w:w="35" w:type="dxa"/>
          <w:trHeight w:val="156"/>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1</w:t>
            </w:r>
          </w:p>
        </w:tc>
        <w:tc>
          <w:tcPr>
            <w:tcW w:w="3899"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2</w:t>
            </w:r>
          </w:p>
        </w:tc>
        <w:tc>
          <w:tcPr>
            <w:tcW w:w="1486" w:type="dxa"/>
            <w:gridSpan w:val="2"/>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3</w:t>
            </w:r>
          </w:p>
        </w:tc>
        <w:tc>
          <w:tcPr>
            <w:tcW w:w="1365"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4</w:t>
            </w:r>
          </w:p>
        </w:tc>
        <w:tc>
          <w:tcPr>
            <w:tcW w:w="2658"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5</w:t>
            </w:r>
          </w:p>
        </w:tc>
      </w:tr>
      <w:tr w:rsidR="00D62A39" w:rsidRPr="00A513AB" w:rsidTr="00677A89">
        <w:tblPrEx>
          <w:tblLook w:val="01E0"/>
        </w:tblPrEx>
        <w:trPr>
          <w:gridAfter w:val="1"/>
          <w:wAfter w:w="35" w:type="dxa"/>
          <w:trHeight w:val="302"/>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1</w:t>
            </w:r>
          </w:p>
        </w:tc>
        <w:tc>
          <w:tcPr>
            <w:tcW w:w="3899"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обоснованности полож</w:t>
            </w:r>
            <w:r>
              <w:rPr>
                <w:rFonts w:ascii="Times New Roman" w:hAnsi="Times New Roman"/>
                <w:sz w:val="24"/>
                <w:szCs w:val="24"/>
              </w:rPr>
              <w:t>е</w:t>
            </w:r>
            <w:r>
              <w:rPr>
                <w:rFonts w:ascii="Times New Roman" w:hAnsi="Times New Roman"/>
                <w:sz w:val="24"/>
                <w:szCs w:val="24"/>
              </w:rPr>
              <w:t>ний учетной политики в части уч</w:t>
            </w:r>
            <w:r>
              <w:rPr>
                <w:rFonts w:ascii="Times New Roman" w:hAnsi="Times New Roman"/>
                <w:sz w:val="24"/>
                <w:szCs w:val="24"/>
              </w:rPr>
              <w:t>е</w:t>
            </w:r>
            <w:r>
              <w:rPr>
                <w:rFonts w:ascii="Times New Roman" w:hAnsi="Times New Roman"/>
                <w:sz w:val="24"/>
                <w:szCs w:val="24"/>
              </w:rPr>
              <w:t>та производственных запасов</w:t>
            </w:r>
          </w:p>
        </w:tc>
        <w:tc>
          <w:tcPr>
            <w:tcW w:w="1486" w:type="dxa"/>
            <w:gridSpan w:val="2"/>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Сплошная</w:t>
            </w:r>
          </w:p>
        </w:tc>
        <w:tc>
          <w:tcPr>
            <w:tcW w:w="1365"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15.07</w:t>
            </w:r>
            <w:r w:rsidRPr="00A513AB">
              <w:rPr>
                <w:rFonts w:ascii="Times New Roman" w:hAnsi="Times New Roman"/>
                <w:sz w:val="24"/>
                <w:szCs w:val="24"/>
              </w:rPr>
              <w:t>.16</w:t>
            </w:r>
            <w:r>
              <w:rPr>
                <w:rFonts w:ascii="Times New Roman" w:hAnsi="Times New Roman"/>
                <w:sz w:val="24"/>
                <w:szCs w:val="24"/>
              </w:rPr>
              <w:t xml:space="preserve"> -</w:t>
            </w:r>
            <w:r w:rsidRPr="00A513AB">
              <w:rPr>
                <w:rFonts w:ascii="Times New Roman" w:hAnsi="Times New Roman"/>
                <w:sz w:val="24"/>
                <w:szCs w:val="24"/>
              </w:rPr>
              <w:t xml:space="preserve"> </w:t>
            </w:r>
            <w:r>
              <w:rPr>
                <w:rFonts w:ascii="Times New Roman" w:hAnsi="Times New Roman"/>
                <w:sz w:val="24"/>
                <w:szCs w:val="24"/>
              </w:rPr>
              <w:t>18.07</w:t>
            </w:r>
            <w:r w:rsidRPr="00A513AB">
              <w:rPr>
                <w:rFonts w:ascii="Times New Roman" w:hAnsi="Times New Roman"/>
                <w:sz w:val="24"/>
                <w:szCs w:val="24"/>
              </w:rPr>
              <w:t>.16</w:t>
            </w:r>
          </w:p>
        </w:tc>
        <w:tc>
          <w:tcPr>
            <w:tcW w:w="2658"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r>
      <w:tr w:rsidR="00D62A39" w:rsidRPr="00A513AB" w:rsidTr="00677A89">
        <w:tblPrEx>
          <w:tblLook w:val="01E0"/>
        </w:tblPrEx>
        <w:trPr>
          <w:gridAfter w:val="1"/>
          <w:wAfter w:w="35" w:type="dxa"/>
          <w:trHeight w:val="302"/>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2</w:t>
            </w:r>
          </w:p>
        </w:tc>
        <w:tc>
          <w:tcPr>
            <w:tcW w:w="3899"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документального офор</w:t>
            </w:r>
            <w:r>
              <w:rPr>
                <w:rFonts w:ascii="Times New Roman" w:hAnsi="Times New Roman"/>
                <w:sz w:val="24"/>
                <w:szCs w:val="24"/>
              </w:rPr>
              <w:t>м</w:t>
            </w:r>
            <w:r>
              <w:rPr>
                <w:rFonts w:ascii="Times New Roman" w:hAnsi="Times New Roman"/>
                <w:sz w:val="24"/>
                <w:szCs w:val="24"/>
              </w:rPr>
              <w:t>ления производственных запасов, состояния складского учета и с</w:t>
            </w:r>
            <w:r>
              <w:rPr>
                <w:rFonts w:ascii="Times New Roman" w:hAnsi="Times New Roman"/>
                <w:sz w:val="24"/>
                <w:szCs w:val="24"/>
              </w:rPr>
              <w:t>о</w:t>
            </w:r>
            <w:r>
              <w:rPr>
                <w:rFonts w:ascii="Times New Roman" w:hAnsi="Times New Roman"/>
                <w:sz w:val="24"/>
                <w:szCs w:val="24"/>
              </w:rPr>
              <w:t>хранности материалов на складах</w:t>
            </w:r>
          </w:p>
        </w:tc>
        <w:tc>
          <w:tcPr>
            <w:tcW w:w="1486" w:type="dxa"/>
            <w:gridSpan w:val="2"/>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Выборочная</w:t>
            </w:r>
          </w:p>
        </w:tc>
        <w:tc>
          <w:tcPr>
            <w:tcW w:w="1365"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19.07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2.07</w:t>
            </w:r>
            <w:r w:rsidRPr="00A513AB">
              <w:rPr>
                <w:rFonts w:ascii="Times New Roman" w:hAnsi="Times New Roman"/>
                <w:sz w:val="24"/>
                <w:szCs w:val="24"/>
              </w:rPr>
              <w:t>.16</w:t>
            </w:r>
          </w:p>
        </w:tc>
        <w:tc>
          <w:tcPr>
            <w:tcW w:w="2658"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677A89">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w:t>
            </w:r>
            <w:r w:rsidRPr="00A513AB">
              <w:rPr>
                <w:rFonts w:ascii="Times New Roman" w:hAnsi="Times New Roman"/>
                <w:sz w:val="24"/>
                <w:szCs w:val="24"/>
              </w:rPr>
              <w:t>о</w:t>
            </w:r>
            <w:r w:rsidRPr="00A513AB">
              <w:rPr>
                <w:rFonts w:ascii="Times New Roman" w:hAnsi="Times New Roman"/>
                <w:sz w:val="24"/>
                <w:szCs w:val="24"/>
              </w:rPr>
              <w:t>ловьев С.В</w:t>
            </w:r>
            <w:r>
              <w:rPr>
                <w:rFonts w:ascii="Times New Roman" w:hAnsi="Times New Roman"/>
                <w:sz w:val="24"/>
                <w:szCs w:val="24"/>
              </w:rPr>
              <w:t xml:space="preserve">, </w:t>
            </w:r>
            <w:r w:rsidRPr="00A513AB">
              <w:rPr>
                <w:rFonts w:ascii="Times New Roman" w:hAnsi="Times New Roman"/>
                <w:sz w:val="24"/>
                <w:szCs w:val="24"/>
              </w:rPr>
              <w:t>Платунова О.В.</w:t>
            </w:r>
          </w:p>
        </w:tc>
      </w:tr>
      <w:tr w:rsidR="00D62A39" w:rsidRPr="00A513AB" w:rsidTr="00677A89">
        <w:tblPrEx>
          <w:tblLook w:val="01E0"/>
        </w:tblPrEx>
        <w:trPr>
          <w:gridAfter w:val="1"/>
          <w:wAfter w:w="35" w:type="dxa"/>
          <w:trHeight w:val="302"/>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3</w:t>
            </w:r>
          </w:p>
        </w:tc>
        <w:tc>
          <w:tcPr>
            <w:tcW w:w="3899"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аналитического и синт</w:t>
            </w:r>
            <w:r>
              <w:rPr>
                <w:rFonts w:ascii="Times New Roman" w:hAnsi="Times New Roman"/>
                <w:sz w:val="24"/>
                <w:szCs w:val="24"/>
              </w:rPr>
              <w:t>е</w:t>
            </w:r>
            <w:r>
              <w:rPr>
                <w:rFonts w:ascii="Times New Roman" w:hAnsi="Times New Roman"/>
                <w:sz w:val="24"/>
                <w:szCs w:val="24"/>
              </w:rPr>
              <w:t>тического учета производственных запасов</w:t>
            </w:r>
          </w:p>
        </w:tc>
        <w:tc>
          <w:tcPr>
            <w:tcW w:w="1486" w:type="dxa"/>
            <w:gridSpan w:val="2"/>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Выборочная</w:t>
            </w:r>
          </w:p>
        </w:tc>
        <w:tc>
          <w:tcPr>
            <w:tcW w:w="1365"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2</w:t>
            </w:r>
            <w:r>
              <w:rPr>
                <w:rFonts w:ascii="Times New Roman" w:hAnsi="Times New Roman"/>
                <w:sz w:val="24"/>
                <w:szCs w:val="24"/>
              </w:rPr>
              <w:t>5.07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9.07</w:t>
            </w:r>
            <w:r w:rsidRPr="00A513AB">
              <w:rPr>
                <w:rFonts w:ascii="Times New Roman" w:hAnsi="Times New Roman"/>
                <w:sz w:val="24"/>
                <w:szCs w:val="24"/>
              </w:rPr>
              <w:t>.16</w:t>
            </w:r>
          </w:p>
        </w:tc>
        <w:tc>
          <w:tcPr>
            <w:tcW w:w="2658"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677A89">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w:t>
            </w:r>
            <w:r w:rsidRPr="00A513AB">
              <w:rPr>
                <w:rFonts w:ascii="Times New Roman" w:hAnsi="Times New Roman"/>
                <w:sz w:val="24"/>
                <w:szCs w:val="24"/>
              </w:rPr>
              <w:t>о</w:t>
            </w:r>
            <w:r w:rsidRPr="00A513AB">
              <w:rPr>
                <w:rFonts w:ascii="Times New Roman" w:hAnsi="Times New Roman"/>
                <w:sz w:val="24"/>
                <w:szCs w:val="24"/>
              </w:rPr>
              <w:t>ловьев С.В</w:t>
            </w:r>
            <w:r>
              <w:rPr>
                <w:rFonts w:ascii="Times New Roman" w:hAnsi="Times New Roman"/>
                <w:sz w:val="24"/>
                <w:szCs w:val="24"/>
              </w:rPr>
              <w:t xml:space="preserve">, </w:t>
            </w:r>
            <w:r w:rsidRPr="00A513AB">
              <w:rPr>
                <w:rFonts w:ascii="Times New Roman" w:hAnsi="Times New Roman"/>
                <w:sz w:val="24"/>
                <w:szCs w:val="24"/>
              </w:rPr>
              <w:t>Платунова О.В.</w:t>
            </w:r>
          </w:p>
        </w:tc>
      </w:tr>
      <w:tr w:rsidR="00D62A39" w:rsidRPr="00A513AB" w:rsidTr="00677A89">
        <w:tblPrEx>
          <w:tblLook w:val="01E0"/>
        </w:tblPrEx>
        <w:trPr>
          <w:gridAfter w:val="1"/>
          <w:wAfter w:w="35" w:type="dxa"/>
          <w:trHeight w:val="302"/>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4</w:t>
            </w:r>
          </w:p>
        </w:tc>
        <w:tc>
          <w:tcPr>
            <w:tcW w:w="3899"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Проверка отражения информации о материалах в бухгалтерской ф</w:t>
            </w:r>
            <w:r>
              <w:rPr>
                <w:rFonts w:ascii="Times New Roman" w:hAnsi="Times New Roman"/>
                <w:sz w:val="24"/>
                <w:szCs w:val="24"/>
              </w:rPr>
              <w:t>и</w:t>
            </w:r>
            <w:r>
              <w:rPr>
                <w:rFonts w:ascii="Times New Roman" w:hAnsi="Times New Roman"/>
                <w:sz w:val="24"/>
                <w:szCs w:val="24"/>
              </w:rPr>
              <w:t>нансовой отчетности</w:t>
            </w:r>
          </w:p>
        </w:tc>
        <w:tc>
          <w:tcPr>
            <w:tcW w:w="1486" w:type="dxa"/>
            <w:gridSpan w:val="2"/>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Выборочная</w:t>
            </w:r>
          </w:p>
        </w:tc>
        <w:tc>
          <w:tcPr>
            <w:tcW w:w="1365"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01</w:t>
            </w:r>
            <w:r w:rsidRPr="00A513AB">
              <w:rPr>
                <w:rFonts w:ascii="Times New Roman" w:hAnsi="Times New Roman"/>
                <w:sz w:val="24"/>
                <w:szCs w:val="24"/>
              </w:rPr>
              <w:t>.0</w:t>
            </w:r>
            <w:r>
              <w:rPr>
                <w:rFonts w:ascii="Times New Roman" w:hAnsi="Times New Roman"/>
                <w:sz w:val="24"/>
                <w:szCs w:val="24"/>
              </w:rPr>
              <w:t>8</w:t>
            </w:r>
            <w:r w:rsidRPr="00A513AB">
              <w:rPr>
                <w:rFonts w:ascii="Times New Roman" w:hAnsi="Times New Roman"/>
                <w:sz w:val="24"/>
                <w:szCs w:val="24"/>
              </w:rPr>
              <w:t xml:space="preserve">.16 </w:t>
            </w:r>
            <w:r>
              <w:rPr>
                <w:rFonts w:ascii="Times New Roman" w:hAnsi="Times New Roman"/>
                <w:sz w:val="24"/>
                <w:szCs w:val="24"/>
              </w:rPr>
              <w:t>- 10.08</w:t>
            </w:r>
            <w:r w:rsidRPr="00A513AB">
              <w:rPr>
                <w:rFonts w:ascii="Times New Roman" w:hAnsi="Times New Roman"/>
                <w:sz w:val="24"/>
                <w:szCs w:val="24"/>
              </w:rPr>
              <w:t>.16</w:t>
            </w:r>
          </w:p>
        </w:tc>
        <w:tc>
          <w:tcPr>
            <w:tcW w:w="2658"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w:t>
            </w:r>
            <w:r w:rsidRPr="00A513AB">
              <w:rPr>
                <w:rFonts w:ascii="Times New Roman" w:hAnsi="Times New Roman"/>
                <w:sz w:val="24"/>
                <w:szCs w:val="24"/>
              </w:rPr>
              <w:t xml:space="preserve"> Плат</w:t>
            </w:r>
            <w:r w:rsidRPr="00A513AB">
              <w:rPr>
                <w:rFonts w:ascii="Times New Roman" w:hAnsi="Times New Roman"/>
                <w:sz w:val="24"/>
                <w:szCs w:val="24"/>
              </w:rPr>
              <w:t>у</w:t>
            </w:r>
            <w:r w:rsidRPr="00A513AB">
              <w:rPr>
                <w:rFonts w:ascii="Times New Roman" w:hAnsi="Times New Roman"/>
                <w:sz w:val="24"/>
                <w:szCs w:val="24"/>
              </w:rPr>
              <w:t>нова О.В.</w:t>
            </w:r>
          </w:p>
        </w:tc>
      </w:tr>
      <w:tr w:rsidR="00D62A39" w:rsidRPr="00A513AB" w:rsidTr="00677A89">
        <w:tblPrEx>
          <w:tblLook w:val="01E0"/>
        </w:tblPrEx>
        <w:trPr>
          <w:gridAfter w:val="1"/>
          <w:wAfter w:w="35" w:type="dxa"/>
          <w:trHeight w:val="302"/>
        </w:trPr>
        <w:tc>
          <w:tcPr>
            <w:tcW w:w="446" w:type="dxa"/>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5</w:t>
            </w:r>
          </w:p>
        </w:tc>
        <w:tc>
          <w:tcPr>
            <w:tcW w:w="3899" w:type="dxa"/>
          </w:tcPr>
          <w:p w:rsidR="00D62A39"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Оформление результатов  контроля производственных запасов</w:t>
            </w:r>
          </w:p>
        </w:tc>
        <w:tc>
          <w:tcPr>
            <w:tcW w:w="1486" w:type="dxa"/>
            <w:gridSpan w:val="2"/>
          </w:tcPr>
          <w:p w:rsidR="00D62A39" w:rsidRPr="00A513AB" w:rsidRDefault="00D62A39" w:rsidP="006517E5">
            <w:pPr>
              <w:tabs>
                <w:tab w:val="left" w:pos="6690"/>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365"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11</w:t>
            </w:r>
            <w:r w:rsidRPr="00A513AB">
              <w:rPr>
                <w:rFonts w:ascii="Times New Roman" w:hAnsi="Times New Roman"/>
                <w:sz w:val="24"/>
                <w:szCs w:val="24"/>
              </w:rPr>
              <w:t>.0</w:t>
            </w:r>
            <w:r>
              <w:rPr>
                <w:rFonts w:ascii="Times New Roman" w:hAnsi="Times New Roman"/>
                <w:sz w:val="24"/>
                <w:szCs w:val="24"/>
              </w:rPr>
              <w:t>8</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1</w:t>
            </w:r>
            <w:r>
              <w:rPr>
                <w:rFonts w:ascii="Times New Roman" w:hAnsi="Times New Roman"/>
                <w:sz w:val="24"/>
                <w:szCs w:val="24"/>
              </w:rPr>
              <w:t>5.08</w:t>
            </w:r>
            <w:r w:rsidRPr="00A513AB">
              <w:rPr>
                <w:rFonts w:ascii="Times New Roman" w:hAnsi="Times New Roman"/>
                <w:sz w:val="24"/>
                <w:szCs w:val="24"/>
              </w:rPr>
              <w:t>.16</w:t>
            </w:r>
          </w:p>
        </w:tc>
        <w:tc>
          <w:tcPr>
            <w:tcW w:w="2658" w:type="dxa"/>
          </w:tcPr>
          <w:p w:rsidR="00D62A39" w:rsidRPr="00A513AB" w:rsidRDefault="00D62A39" w:rsidP="006517E5">
            <w:pPr>
              <w:tabs>
                <w:tab w:val="left" w:pos="6690"/>
              </w:tabs>
              <w:spacing w:after="0" w:line="240" w:lineRule="auto"/>
              <w:contextualSpacing/>
              <w:jc w:val="both"/>
              <w:rPr>
                <w:rFonts w:ascii="Times New Roman" w:hAnsi="Times New Roman"/>
                <w:sz w:val="24"/>
                <w:szCs w:val="24"/>
              </w:rPr>
            </w:pPr>
            <w:r w:rsidRPr="00677A89">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w:t>
            </w:r>
            <w:r w:rsidRPr="00A513AB">
              <w:rPr>
                <w:rFonts w:ascii="Times New Roman" w:hAnsi="Times New Roman"/>
                <w:sz w:val="24"/>
                <w:szCs w:val="24"/>
              </w:rPr>
              <w:t>о</w:t>
            </w:r>
            <w:r w:rsidRPr="00A513AB">
              <w:rPr>
                <w:rFonts w:ascii="Times New Roman" w:hAnsi="Times New Roman"/>
                <w:sz w:val="24"/>
                <w:szCs w:val="24"/>
              </w:rPr>
              <w:t>ловьев</w:t>
            </w:r>
            <w:r>
              <w:rPr>
                <w:rFonts w:ascii="Times New Roman" w:hAnsi="Times New Roman"/>
                <w:sz w:val="24"/>
                <w:szCs w:val="24"/>
              </w:rPr>
              <w:t xml:space="preserve">, </w:t>
            </w:r>
            <w:r w:rsidRPr="00A513AB">
              <w:rPr>
                <w:rFonts w:ascii="Times New Roman" w:hAnsi="Times New Roman"/>
                <w:sz w:val="24"/>
                <w:szCs w:val="24"/>
              </w:rPr>
              <w:t>С.В</w:t>
            </w:r>
            <w:r>
              <w:rPr>
                <w:rFonts w:ascii="Times New Roman" w:hAnsi="Times New Roman"/>
                <w:sz w:val="24"/>
                <w:szCs w:val="24"/>
              </w:rPr>
              <w:t xml:space="preserve"> </w:t>
            </w:r>
            <w:r w:rsidRPr="00A513AB">
              <w:rPr>
                <w:rFonts w:ascii="Times New Roman" w:hAnsi="Times New Roman"/>
                <w:sz w:val="24"/>
                <w:szCs w:val="24"/>
              </w:rPr>
              <w:t>Платунова О.В</w:t>
            </w:r>
            <w:r>
              <w:rPr>
                <w:rFonts w:ascii="Times New Roman" w:hAnsi="Times New Roman"/>
                <w:sz w:val="24"/>
                <w:szCs w:val="24"/>
              </w:rPr>
              <w:t>.</w:t>
            </w:r>
          </w:p>
        </w:tc>
      </w:tr>
    </w:tbl>
    <w:p w:rsidR="00D62A39" w:rsidRDefault="00D62A39" w:rsidP="00677A89">
      <w:pPr>
        <w:spacing w:after="0" w:line="360" w:lineRule="auto"/>
        <w:jc w:val="both"/>
        <w:rPr>
          <w:rFonts w:ascii="Times New Roman" w:eastAsia="SimSun" w:hAnsi="Times New Roman"/>
          <w:sz w:val="28"/>
          <w:szCs w:val="28"/>
          <w:lang w:eastAsia="zh-CN"/>
        </w:rPr>
      </w:pPr>
    </w:p>
    <w:p w:rsidR="00D62A39" w:rsidRDefault="00D62A39" w:rsidP="00EF292A">
      <w:pPr>
        <w:spacing w:after="0" w:line="360" w:lineRule="auto"/>
        <w:ind w:firstLine="709"/>
        <w:jc w:val="both"/>
        <w:rPr>
          <w:rFonts w:ascii="Times New Roman" w:eastAsia="SimSun" w:hAnsi="Times New Roman"/>
          <w:sz w:val="28"/>
          <w:szCs w:val="28"/>
          <w:lang w:eastAsia="zh-CN"/>
        </w:rPr>
      </w:pPr>
      <w:r w:rsidRPr="002E4A9A">
        <w:rPr>
          <w:rFonts w:ascii="Times New Roman" w:eastAsia="SimSun" w:hAnsi="Times New Roman"/>
          <w:sz w:val="28"/>
          <w:szCs w:val="28"/>
          <w:lang w:eastAsia="zh-CN"/>
        </w:rPr>
        <w:t>Планирование контроля включает в себя не только составление</w:t>
      </w:r>
      <w:r w:rsidRPr="002E4A9A">
        <w:rPr>
          <w:rFonts w:ascii="Times New Roman" w:hAnsi="Times New Roman"/>
          <w:sz w:val="24"/>
          <w:szCs w:val="20"/>
          <w:lang w:eastAsia="zh-CN"/>
        </w:rPr>
        <w:t> </w:t>
      </w:r>
      <w:r w:rsidRPr="002E4A9A">
        <w:rPr>
          <w:rFonts w:ascii="Times New Roman" w:eastAsia="SimSun" w:hAnsi="Times New Roman"/>
          <w:sz w:val="28"/>
          <w:szCs w:val="28"/>
          <w:lang w:eastAsia="zh-CN"/>
        </w:rPr>
        <w:t>общего пл</w:t>
      </w:r>
      <w:r w:rsidRPr="002E4A9A">
        <w:rPr>
          <w:rFonts w:ascii="Times New Roman" w:eastAsia="SimSun" w:hAnsi="Times New Roman"/>
          <w:sz w:val="28"/>
          <w:szCs w:val="28"/>
          <w:lang w:eastAsia="zh-CN"/>
        </w:rPr>
        <w:t>а</w:t>
      </w:r>
      <w:r w:rsidRPr="002E4A9A">
        <w:rPr>
          <w:rFonts w:ascii="Times New Roman" w:eastAsia="SimSun" w:hAnsi="Times New Roman"/>
          <w:sz w:val="28"/>
          <w:szCs w:val="28"/>
          <w:lang w:eastAsia="zh-CN"/>
        </w:rPr>
        <w:t>на ожидаемых работ, но и разработку оптимальной контрольной программы для эффективной внутренней проверки и ее осущес</w:t>
      </w:r>
      <w:r>
        <w:rPr>
          <w:rFonts w:ascii="Times New Roman" w:eastAsia="SimSun" w:hAnsi="Times New Roman"/>
          <w:sz w:val="28"/>
          <w:szCs w:val="28"/>
          <w:lang w:eastAsia="zh-CN"/>
        </w:rPr>
        <w:t>твления в установленные сроки. Программа</w:t>
      </w:r>
      <w:r w:rsidRPr="002E4A9A">
        <w:rPr>
          <w:rFonts w:ascii="Times New Roman" w:eastAsia="SimSun" w:hAnsi="Times New Roman"/>
          <w:sz w:val="28"/>
          <w:szCs w:val="28"/>
          <w:lang w:eastAsia="zh-CN"/>
        </w:rPr>
        <w:t xml:space="preserve"> контроля </w:t>
      </w:r>
      <w:r>
        <w:rPr>
          <w:rFonts w:ascii="Times New Roman" w:eastAsia="SimSun" w:hAnsi="Times New Roman"/>
          <w:sz w:val="28"/>
          <w:szCs w:val="28"/>
          <w:lang w:eastAsia="zh-CN"/>
        </w:rPr>
        <w:t>является развитием общего плана</w:t>
      </w:r>
      <w:r w:rsidRPr="002E4A9A">
        <w:rPr>
          <w:rFonts w:ascii="Times New Roman" w:eastAsia="SimSun" w:hAnsi="Times New Roman"/>
          <w:sz w:val="28"/>
          <w:szCs w:val="28"/>
          <w:lang w:eastAsia="zh-CN"/>
        </w:rPr>
        <w:t xml:space="preserve"> контроля и пре</w:t>
      </w:r>
      <w:r w:rsidRPr="002E4A9A">
        <w:rPr>
          <w:rFonts w:ascii="Times New Roman" w:eastAsia="SimSun" w:hAnsi="Times New Roman"/>
          <w:sz w:val="28"/>
          <w:szCs w:val="28"/>
          <w:lang w:eastAsia="zh-CN"/>
        </w:rPr>
        <w:t>д</w:t>
      </w:r>
      <w:r w:rsidRPr="002E4A9A">
        <w:rPr>
          <w:rFonts w:ascii="Times New Roman" w:eastAsia="SimSun" w:hAnsi="Times New Roman"/>
          <w:sz w:val="28"/>
          <w:szCs w:val="28"/>
          <w:lang w:eastAsia="zh-CN"/>
        </w:rPr>
        <w:t>ставляет собой детальный перечень содержания контрольных процедур, нео</w:t>
      </w:r>
      <w:r w:rsidRPr="002E4A9A">
        <w:rPr>
          <w:rFonts w:ascii="Times New Roman" w:eastAsia="SimSun" w:hAnsi="Times New Roman"/>
          <w:sz w:val="28"/>
          <w:szCs w:val="28"/>
          <w:lang w:eastAsia="zh-CN"/>
        </w:rPr>
        <w:t>б</w:t>
      </w:r>
      <w:r w:rsidRPr="002E4A9A">
        <w:rPr>
          <w:rFonts w:ascii="Times New Roman" w:eastAsia="SimSun" w:hAnsi="Times New Roman"/>
          <w:sz w:val="28"/>
          <w:szCs w:val="28"/>
          <w:lang w:eastAsia="zh-CN"/>
        </w:rPr>
        <w:t>ходимых для практической реализации плана</w:t>
      </w:r>
      <w:r>
        <w:rPr>
          <w:rFonts w:ascii="Times New Roman" w:eastAsia="SimSun" w:hAnsi="Times New Roman"/>
          <w:sz w:val="28"/>
          <w:szCs w:val="28"/>
          <w:lang w:eastAsia="zh-CN"/>
        </w:rPr>
        <w:t xml:space="preserve"> проверки</w:t>
      </w:r>
      <w:r w:rsidRPr="002E4A9A">
        <w:rPr>
          <w:rFonts w:ascii="Times New Roman" w:eastAsia="SimSun" w:hAnsi="Times New Roman"/>
          <w:sz w:val="28"/>
          <w:szCs w:val="28"/>
          <w:lang w:eastAsia="zh-CN"/>
        </w:rPr>
        <w:t>. Прогр</w:t>
      </w:r>
      <w:r>
        <w:rPr>
          <w:rFonts w:ascii="Times New Roman" w:eastAsia="SimSun" w:hAnsi="Times New Roman"/>
          <w:sz w:val="28"/>
          <w:szCs w:val="28"/>
          <w:lang w:eastAsia="zh-CN"/>
        </w:rPr>
        <w:t xml:space="preserve">амма </w:t>
      </w:r>
      <w:r w:rsidRPr="002E4A9A">
        <w:rPr>
          <w:rFonts w:ascii="Times New Roman" w:eastAsia="SimSun" w:hAnsi="Times New Roman"/>
          <w:sz w:val="28"/>
          <w:szCs w:val="28"/>
          <w:lang w:eastAsia="zh-CN"/>
        </w:rPr>
        <w:t>контроля служит подробной инструкцией для контролера и одновременно является средством контроля качес</w:t>
      </w:r>
      <w:r w:rsidRPr="002E4A9A">
        <w:rPr>
          <w:rFonts w:ascii="Times New Roman" w:eastAsia="SimSun" w:hAnsi="Times New Roman"/>
          <w:sz w:val="28"/>
          <w:szCs w:val="28"/>
          <w:lang w:eastAsia="zh-CN"/>
        </w:rPr>
        <w:t>т</w:t>
      </w:r>
      <w:r w:rsidRPr="002E4A9A">
        <w:rPr>
          <w:rFonts w:ascii="Times New Roman" w:eastAsia="SimSun" w:hAnsi="Times New Roman"/>
          <w:sz w:val="28"/>
          <w:szCs w:val="28"/>
          <w:lang w:eastAsia="zh-CN"/>
        </w:rPr>
        <w:t>ва работы контрольной группы. Программе определяется цель контроля, основные участки работы организации и разделы учета, подл</w:t>
      </w:r>
      <w:r w:rsidRPr="002E4A9A">
        <w:rPr>
          <w:rFonts w:ascii="Times New Roman" w:eastAsia="SimSun" w:hAnsi="Times New Roman"/>
          <w:sz w:val="28"/>
          <w:szCs w:val="28"/>
          <w:lang w:eastAsia="zh-CN"/>
        </w:rPr>
        <w:t>е</w:t>
      </w:r>
      <w:r w:rsidRPr="002E4A9A">
        <w:rPr>
          <w:rFonts w:ascii="Times New Roman" w:eastAsia="SimSun" w:hAnsi="Times New Roman"/>
          <w:sz w:val="28"/>
          <w:szCs w:val="28"/>
          <w:lang w:eastAsia="zh-CN"/>
        </w:rPr>
        <w:t>жащие проверке, характер и методы проверки, распределение и закрепление обязанностей между проверя</w:t>
      </w:r>
      <w:r w:rsidRPr="002E4A9A">
        <w:rPr>
          <w:rFonts w:ascii="Times New Roman" w:eastAsia="SimSun" w:hAnsi="Times New Roman"/>
          <w:sz w:val="28"/>
          <w:szCs w:val="28"/>
          <w:lang w:eastAsia="zh-CN"/>
        </w:rPr>
        <w:t>ю</w:t>
      </w:r>
      <w:r w:rsidRPr="002E4A9A">
        <w:rPr>
          <w:rFonts w:ascii="Times New Roman" w:eastAsia="SimSun" w:hAnsi="Times New Roman"/>
          <w:sz w:val="28"/>
          <w:szCs w:val="28"/>
          <w:lang w:eastAsia="zh-CN"/>
        </w:rPr>
        <w:t xml:space="preserve">щими, сроки выполнения работ. При </w:t>
      </w:r>
      <w:r>
        <w:rPr>
          <w:rFonts w:ascii="Times New Roman" w:eastAsia="SimSun" w:hAnsi="Times New Roman"/>
          <w:sz w:val="28"/>
          <w:szCs w:val="28"/>
          <w:lang w:eastAsia="zh-CN"/>
        </w:rPr>
        <w:t>разработке программы</w:t>
      </w:r>
      <w:r w:rsidRPr="002E4A9A">
        <w:rPr>
          <w:rFonts w:ascii="Times New Roman" w:eastAsia="SimSun" w:hAnsi="Times New Roman"/>
          <w:sz w:val="28"/>
          <w:szCs w:val="28"/>
          <w:lang w:eastAsia="zh-CN"/>
        </w:rPr>
        <w:t xml:space="preserve"> контроля необходимо принимать во внимание вопросы, аналоги</w:t>
      </w:r>
      <w:r w:rsidRPr="002E4A9A">
        <w:rPr>
          <w:rFonts w:ascii="Times New Roman" w:eastAsia="SimSun" w:hAnsi="Times New Roman"/>
          <w:sz w:val="28"/>
          <w:szCs w:val="28"/>
          <w:lang w:eastAsia="zh-CN"/>
        </w:rPr>
        <w:t>ч</w:t>
      </w:r>
      <w:r w:rsidRPr="002E4A9A">
        <w:rPr>
          <w:rFonts w:ascii="Times New Roman" w:eastAsia="SimSun" w:hAnsi="Times New Roman"/>
          <w:sz w:val="28"/>
          <w:szCs w:val="28"/>
          <w:lang w:eastAsia="zh-CN"/>
        </w:rPr>
        <w:t>ные тем вопросам, которые возникли при под</w:t>
      </w:r>
      <w:r>
        <w:rPr>
          <w:rFonts w:ascii="Times New Roman" w:eastAsia="SimSun" w:hAnsi="Times New Roman"/>
          <w:sz w:val="28"/>
          <w:szCs w:val="28"/>
          <w:lang w:eastAsia="zh-CN"/>
        </w:rPr>
        <w:t>готовке общего плана</w:t>
      </w:r>
      <w:r w:rsidRPr="002E4A9A">
        <w:rPr>
          <w:rFonts w:ascii="Times New Roman" w:eastAsia="SimSun" w:hAnsi="Times New Roman"/>
          <w:sz w:val="28"/>
          <w:szCs w:val="28"/>
          <w:lang w:eastAsia="zh-CN"/>
        </w:rPr>
        <w:t xml:space="preserve"> контроля</w:t>
      </w:r>
      <w:r>
        <w:rPr>
          <w:rFonts w:ascii="Times New Roman" w:eastAsia="SimSun" w:hAnsi="Times New Roman"/>
          <w:sz w:val="28"/>
          <w:szCs w:val="28"/>
          <w:lang w:eastAsia="zh-CN"/>
        </w:rPr>
        <w:t xml:space="preserve">. </w:t>
      </w:r>
    </w:p>
    <w:p w:rsidR="00D62A39" w:rsidRDefault="00D62A39" w:rsidP="00EF292A">
      <w:pPr>
        <w:spacing w:after="0" w:line="360" w:lineRule="auto"/>
        <w:jc w:val="both"/>
        <w:rPr>
          <w:rFonts w:ascii="Times New Roman" w:eastAsia="SimSun" w:hAnsi="Times New Roman"/>
          <w:sz w:val="28"/>
          <w:szCs w:val="28"/>
          <w:lang w:eastAsia="zh-CN"/>
        </w:rPr>
      </w:pPr>
    </w:p>
    <w:p w:rsidR="00D62A39" w:rsidRPr="006A271C" w:rsidRDefault="00D62A39" w:rsidP="006A271C">
      <w:pPr>
        <w:spacing w:after="0" w:line="360" w:lineRule="auto"/>
        <w:rPr>
          <w:rFonts w:ascii="Times New Roman" w:eastAsia="SimSun" w:hAnsi="Times New Roman"/>
          <w:b/>
          <w:sz w:val="24"/>
          <w:szCs w:val="24"/>
          <w:lang w:eastAsia="zh-CN"/>
        </w:rPr>
      </w:pPr>
      <w:r w:rsidRPr="006A271C">
        <w:rPr>
          <w:rFonts w:ascii="Times New Roman" w:eastAsia="SimSun" w:hAnsi="Times New Roman"/>
          <w:b/>
          <w:sz w:val="24"/>
          <w:szCs w:val="24"/>
          <w:lang w:eastAsia="zh-CN"/>
        </w:rPr>
        <w:t>Таблица 4.2</w:t>
      </w:r>
      <w:r>
        <w:rPr>
          <w:rFonts w:ascii="Times New Roman" w:eastAsia="SimSun" w:hAnsi="Times New Roman"/>
          <w:b/>
          <w:sz w:val="24"/>
          <w:szCs w:val="24"/>
          <w:lang w:eastAsia="zh-CN"/>
        </w:rPr>
        <w:t xml:space="preserve"> – Программа контроля производственных запасов в ООО «Елово»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2561"/>
        <w:gridCol w:w="1362"/>
        <w:gridCol w:w="40"/>
        <w:gridCol w:w="1265"/>
        <w:gridCol w:w="1426"/>
        <w:gridCol w:w="48"/>
        <w:gridCol w:w="2491"/>
        <w:gridCol w:w="65"/>
      </w:tblGrid>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Проверяемая организация</w:t>
            </w:r>
          </w:p>
        </w:tc>
        <w:tc>
          <w:tcPr>
            <w:tcW w:w="5103" w:type="dxa"/>
            <w:gridSpan w:val="5"/>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ООО «Елово»</w:t>
            </w:r>
          </w:p>
        </w:tc>
      </w:tr>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 xml:space="preserve">Период проведения </w:t>
            </w:r>
          </w:p>
        </w:tc>
        <w:tc>
          <w:tcPr>
            <w:tcW w:w="5103" w:type="dxa"/>
            <w:gridSpan w:val="5"/>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 15.07.16 по 15.08.16</w:t>
            </w:r>
          </w:p>
        </w:tc>
      </w:tr>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 xml:space="preserve">Проверяемый период </w:t>
            </w:r>
          </w:p>
        </w:tc>
        <w:tc>
          <w:tcPr>
            <w:tcW w:w="5103" w:type="dxa"/>
            <w:gridSpan w:val="5"/>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 01.01.2015 по 31.12.2015</w:t>
            </w:r>
          </w:p>
        </w:tc>
      </w:tr>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Количество человеко-часов</w:t>
            </w:r>
          </w:p>
        </w:tc>
        <w:tc>
          <w:tcPr>
            <w:tcW w:w="5103" w:type="dxa"/>
            <w:gridSpan w:val="5"/>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200</w:t>
            </w:r>
          </w:p>
        </w:tc>
      </w:tr>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Руководитель контрольной группы</w:t>
            </w:r>
          </w:p>
        </w:tc>
        <w:tc>
          <w:tcPr>
            <w:tcW w:w="5103" w:type="dxa"/>
            <w:gridSpan w:val="5"/>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Трефилова Р. Т..</w:t>
            </w:r>
          </w:p>
        </w:tc>
      </w:tr>
      <w:tr w:rsidR="00D62A39" w:rsidRPr="006A271C" w:rsidTr="00BC2DCB">
        <w:trPr>
          <w:gridAfter w:val="1"/>
          <w:wAfter w:w="68" w:type="dxa"/>
        </w:trPr>
        <w:tc>
          <w:tcPr>
            <w:tcW w:w="4678" w:type="dxa"/>
            <w:gridSpan w:val="3"/>
          </w:tcPr>
          <w:p w:rsidR="00D62A39" w:rsidRPr="00BC2DCB" w:rsidRDefault="00D62A39" w:rsidP="00BC2DCB">
            <w:pPr>
              <w:spacing w:after="0" w:line="240" w:lineRule="auto"/>
              <w:contextualSpacing/>
              <w:jc w:val="both"/>
              <w:rPr>
                <w:rFonts w:ascii="Times New Roman" w:eastAsia="SimSun" w:hAnsi="Times New Roman"/>
                <w:sz w:val="24"/>
                <w:szCs w:val="24"/>
                <w:lang w:eastAsia="zh-CN"/>
              </w:rPr>
            </w:pPr>
            <w:r w:rsidRPr="00BC2DCB">
              <w:rPr>
                <w:rFonts w:ascii="Times New Roman" w:eastAsia="SimSun" w:hAnsi="Times New Roman"/>
                <w:sz w:val="24"/>
                <w:szCs w:val="24"/>
                <w:lang w:eastAsia="zh-CN"/>
              </w:rPr>
              <w:t>Состав контрольной группы</w:t>
            </w:r>
          </w:p>
        </w:tc>
        <w:tc>
          <w:tcPr>
            <w:tcW w:w="5103" w:type="dxa"/>
            <w:gridSpan w:val="5"/>
          </w:tcPr>
          <w:p w:rsidR="00D62A39" w:rsidRPr="00BC2DCB" w:rsidRDefault="00D62A39" w:rsidP="00BC2DCB">
            <w:pPr>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Соловьев С.В, Платунова О.В.</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Перечень контрольных процедур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color w:val="000000"/>
                <w:sz w:val="24"/>
                <w:szCs w:val="24"/>
              </w:rPr>
            </w:pPr>
            <w:r w:rsidRPr="00302C08">
              <w:rPr>
                <w:rFonts w:ascii="Times New Roman" w:hAnsi="Times New Roman"/>
                <w:color w:val="000000"/>
                <w:sz w:val="24"/>
                <w:szCs w:val="24"/>
              </w:rPr>
              <w:t>Характер проверки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Период проведения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Исполнитель</w:t>
            </w:r>
          </w:p>
        </w:tc>
        <w:tc>
          <w:tcPr>
            <w:tcW w:w="2653" w:type="dxa"/>
            <w:gridSpan w:val="3"/>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Источники информации</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1</w:t>
            </w:r>
          </w:p>
        </w:tc>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color w:val="000000"/>
                <w:sz w:val="24"/>
                <w:szCs w:val="24"/>
              </w:rPr>
              <w:t>2</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color w:val="000000"/>
                <w:sz w:val="24"/>
                <w:szCs w:val="24"/>
              </w:rPr>
            </w:pPr>
            <w:r w:rsidRPr="00302C08">
              <w:rPr>
                <w:rFonts w:ascii="Times New Roman" w:hAnsi="Times New Roman"/>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sz w:val="24"/>
                <w:szCs w:val="24"/>
              </w:rPr>
              <w:t>5</w:t>
            </w:r>
          </w:p>
        </w:tc>
        <w:tc>
          <w:tcPr>
            <w:tcW w:w="265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302C08">
              <w:rPr>
                <w:rFonts w:ascii="Times New Roman" w:hAnsi="Times New Roman"/>
                <w:sz w:val="24"/>
                <w:szCs w:val="24"/>
              </w:rPr>
              <w:t>6</w:t>
            </w:r>
          </w:p>
        </w:tc>
      </w:tr>
      <w:tr w:rsidR="00D62A39" w:rsidRPr="00302C08" w:rsidTr="0065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w:t>
            </w:r>
          </w:p>
        </w:tc>
        <w:tc>
          <w:tcPr>
            <w:tcW w:w="9214" w:type="dxa"/>
            <w:gridSpan w:val="8"/>
            <w:tcBorders>
              <w:top w:val="single" w:sz="6" w:space="0" w:color="auto"/>
              <w:left w:val="single" w:sz="6" w:space="0" w:color="auto"/>
              <w:bottom w:val="single" w:sz="6" w:space="0" w:color="auto"/>
              <w:right w:val="single" w:sz="6" w:space="0" w:color="auto"/>
            </w:tcBorders>
            <w:shd w:val="clear" w:color="auto" w:fill="FFFFFF"/>
          </w:tcPr>
          <w:p w:rsidR="00D62A39" w:rsidRPr="00A513AB" w:rsidRDefault="00D62A39" w:rsidP="00EF292A">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обоснованности положений учетной политики в части учета производстве</w:t>
            </w:r>
            <w:r>
              <w:rPr>
                <w:rFonts w:ascii="Times New Roman" w:hAnsi="Times New Roman"/>
                <w:sz w:val="24"/>
                <w:szCs w:val="24"/>
              </w:rPr>
              <w:t>н</w:t>
            </w:r>
            <w:r>
              <w:rPr>
                <w:rFonts w:ascii="Times New Roman" w:hAnsi="Times New Roman"/>
                <w:sz w:val="24"/>
                <w:szCs w:val="24"/>
              </w:rPr>
              <w:t>ных запасов</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1.1</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Проверка обоснованн</w:t>
            </w:r>
            <w:r>
              <w:rPr>
                <w:rFonts w:ascii="Times New Roman" w:hAnsi="Times New Roman"/>
                <w:color w:val="000000"/>
                <w:sz w:val="24"/>
                <w:szCs w:val="24"/>
              </w:rPr>
              <w:t>о</w:t>
            </w:r>
            <w:r>
              <w:rPr>
                <w:rFonts w:ascii="Times New Roman" w:hAnsi="Times New Roman"/>
                <w:color w:val="000000"/>
                <w:sz w:val="24"/>
                <w:szCs w:val="24"/>
              </w:rPr>
              <w:t>сти выбора в учетной политике способов о</w:t>
            </w:r>
            <w:r>
              <w:rPr>
                <w:rFonts w:ascii="Times New Roman" w:hAnsi="Times New Roman"/>
                <w:color w:val="000000"/>
                <w:sz w:val="24"/>
                <w:szCs w:val="24"/>
              </w:rPr>
              <w:t>р</w:t>
            </w:r>
            <w:r>
              <w:rPr>
                <w:rFonts w:ascii="Times New Roman" w:hAnsi="Times New Roman"/>
                <w:color w:val="000000"/>
                <w:sz w:val="24"/>
                <w:szCs w:val="24"/>
              </w:rPr>
              <w:t>ганизации и техники учета производстве</w:t>
            </w:r>
            <w:r>
              <w:rPr>
                <w:rFonts w:ascii="Times New Roman" w:hAnsi="Times New Roman"/>
                <w:color w:val="000000"/>
                <w:sz w:val="24"/>
                <w:szCs w:val="24"/>
              </w:rPr>
              <w:t>н</w:t>
            </w:r>
            <w:r>
              <w:rPr>
                <w:rFonts w:ascii="Times New Roman" w:hAnsi="Times New Roman"/>
                <w:color w:val="000000"/>
                <w:sz w:val="24"/>
                <w:szCs w:val="24"/>
              </w:rPr>
              <w:t>ных запасов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t>Сплошная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15.07</w:t>
            </w:r>
            <w:r w:rsidRPr="00A513AB">
              <w:rPr>
                <w:rFonts w:ascii="Times New Roman" w:hAnsi="Times New Roman"/>
                <w:sz w:val="24"/>
                <w:szCs w:val="24"/>
              </w:rPr>
              <w:t>.16</w:t>
            </w:r>
            <w:r>
              <w:rPr>
                <w:rFonts w:ascii="Times New Roman" w:hAnsi="Times New Roman"/>
                <w:sz w:val="24"/>
                <w:szCs w:val="24"/>
              </w:rPr>
              <w:t xml:space="preserve"> -</w:t>
            </w:r>
            <w:r w:rsidRPr="00A513AB">
              <w:rPr>
                <w:rFonts w:ascii="Times New Roman" w:hAnsi="Times New Roman"/>
                <w:sz w:val="24"/>
                <w:szCs w:val="24"/>
              </w:rPr>
              <w:t xml:space="preserve"> </w:t>
            </w:r>
            <w:r>
              <w:rPr>
                <w:rFonts w:ascii="Times New Roman" w:hAnsi="Times New Roman"/>
                <w:sz w:val="24"/>
                <w:szCs w:val="24"/>
              </w:rPr>
              <w:t>18.07</w:t>
            </w:r>
            <w:r w:rsidRPr="00A513AB">
              <w:rPr>
                <w:rFonts w:ascii="Times New Roman" w:hAnsi="Times New Roman"/>
                <w:sz w:val="24"/>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653" w:type="dxa"/>
            <w:gridSpan w:val="3"/>
            <w:tcBorders>
              <w:top w:val="single" w:sz="6" w:space="0" w:color="auto"/>
              <w:left w:val="single" w:sz="6" w:space="0" w:color="auto"/>
              <w:bottom w:val="single" w:sz="6" w:space="0" w:color="auto"/>
              <w:right w:val="single" w:sz="6" w:space="0" w:color="auto"/>
            </w:tcBorders>
            <w:shd w:val="clear" w:color="auto" w:fill="FFFFFF"/>
          </w:tcPr>
          <w:p w:rsidR="00D62A39" w:rsidRPr="000C7AFD"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0C7AFD">
              <w:rPr>
                <w:rStyle w:val="blk"/>
                <w:rFonts w:ascii="Times New Roman" w:hAnsi="Times New Roman"/>
                <w:color w:val="000000"/>
                <w:sz w:val="24"/>
                <w:szCs w:val="24"/>
              </w:rPr>
              <w:t>учетная политика орг</w:t>
            </w:r>
            <w:r w:rsidRPr="000C7AFD">
              <w:rPr>
                <w:rStyle w:val="blk"/>
                <w:rFonts w:ascii="Times New Roman" w:hAnsi="Times New Roman"/>
                <w:color w:val="000000"/>
                <w:sz w:val="24"/>
                <w:szCs w:val="24"/>
              </w:rPr>
              <w:t>а</w:t>
            </w:r>
            <w:r w:rsidRPr="000C7AFD">
              <w:rPr>
                <w:rStyle w:val="blk"/>
                <w:rFonts w:ascii="Times New Roman" w:hAnsi="Times New Roman"/>
                <w:color w:val="000000"/>
                <w:sz w:val="24"/>
                <w:szCs w:val="24"/>
              </w:rPr>
              <w:t>низации</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5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1.2</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Проверка методов оценки поступления и выбытия производс</w:t>
            </w:r>
            <w:r>
              <w:rPr>
                <w:rFonts w:ascii="Times New Roman" w:hAnsi="Times New Roman"/>
                <w:sz w:val="24"/>
                <w:szCs w:val="24"/>
              </w:rPr>
              <w:t>т</w:t>
            </w:r>
            <w:r>
              <w:rPr>
                <w:rFonts w:ascii="Times New Roman" w:hAnsi="Times New Roman"/>
                <w:sz w:val="24"/>
                <w:szCs w:val="24"/>
              </w:rPr>
              <w:lastRenderedPageBreak/>
              <w:t>венных запасов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A513AB">
              <w:rPr>
                <w:rFonts w:ascii="Times New Roman" w:hAnsi="Times New Roman"/>
                <w:sz w:val="24"/>
                <w:szCs w:val="24"/>
              </w:rPr>
              <w:lastRenderedPageBreak/>
              <w:t>Сплошная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15.07</w:t>
            </w:r>
            <w:r w:rsidRPr="00A513AB">
              <w:rPr>
                <w:rFonts w:ascii="Times New Roman" w:hAnsi="Times New Roman"/>
                <w:sz w:val="24"/>
                <w:szCs w:val="24"/>
              </w:rPr>
              <w:t>.16</w:t>
            </w:r>
            <w:r>
              <w:rPr>
                <w:rFonts w:ascii="Times New Roman" w:hAnsi="Times New Roman"/>
                <w:sz w:val="24"/>
                <w:szCs w:val="24"/>
              </w:rPr>
              <w:t xml:space="preserve"> -</w:t>
            </w:r>
            <w:r w:rsidRPr="00A513AB">
              <w:rPr>
                <w:rFonts w:ascii="Times New Roman" w:hAnsi="Times New Roman"/>
                <w:sz w:val="24"/>
                <w:szCs w:val="24"/>
              </w:rPr>
              <w:t xml:space="preserve"> </w:t>
            </w:r>
            <w:r>
              <w:rPr>
                <w:rFonts w:ascii="Times New Roman" w:hAnsi="Times New Roman"/>
                <w:sz w:val="24"/>
                <w:szCs w:val="24"/>
              </w:rPr>
              <w:t>18.07</w:t>
            </w:r>
            <w:r w:rsidRPr="00A513AB">
              <w:rPr>
                <w:rFonts w:ascii="Times New Roman" w:hAnsi="Times New Roman"/>
                <w:sz w:val="24"/>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653" w:type="dxa"/>
            <w:gridSpan w:val="3"/>
            <w:tcBorders>
              <w:top w:val="single" w:sz="6" w:space="0" w:color="auto"/>
              <w:left w:val="single" w:sz="6" w:space="0" w:color="auto"/>
              <w:bottom w:val="single" w:sz="6" w:space="0" w:color="auto"/>
              <w:right w:val="single" w:sz="6" w:space="0" w:color="auto"/>
            </w:tcBorders>
            <w:shd w:val="clear" w:color="auto" w:fill="FFFFFF"/>
          </w:tcPr>
          <w:p w:rsidR="00D62A39" w:rsidRPr="000C7AFD"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0C7AFD">
              <w:rPr>
                <w:rStyle w:val="blk"/>
                <w:rFonts w:ascii="Times New Roman" w:hAnsi="Times New Roman"/>
                <w:color w:val="000000"/>
                <w:sz w:val="24"/>
                <w:szCs w:val="24"/>
              </w:rPr>
              <w:t>учетная политика орг</w:t>
            </w:r>
            <w:r w:rsidRPr="000C7AFD">
              <w:rPr>
                <w:rStyle w:val="blk"/>
                <w:rFonts w:ascii="Times New Roman" w:hAnsi="Times New Roman"/>
                <w:color w:val="000000"/>
                <w:sz w:val="24"/>
                <w:szCs w:val="24"/>
              </w:rPr>
              <w:t>а</w:t>
            </w:r>
            <w:r w:rsidRPr="000C7AFD">
              <w:rPr>
                <w:rStyle w:val="blk"/>
                <w:rFonts w:ascii="Times New Roman" w:hAnsi="Times New Roman"/>
                <w:color w:val="000000"/>
                <w:sz w:val="24"/>
                <w:szCs w:val="24"/>
              </w:rPr>
              <w:t>низации</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2"/>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rPr>
                <w:rFonts w:ascii="Times New Roman" w:hAnsi="Times New Roman"/>
                <w:sz w:val="24"/>
                <w:szCs w:val="24"/>
              </w:rPr>
            </w:pPr>
            <w:r w:rsidRPr="00302C08">
              <w:rPr>
                <w:rFonts w:ascii="Times New Roman" w:hAnsi="Times New Roman"/>
                <w:color w:val="000000"/>
                <w:sz w:val="24"/>
                <w:szCs w:val="24"/>
              </w:rPr>
              <w:lastRenderedPageBreak/>
              <w:t>2</w:t>
            </w:r>
          </w:p>
        </w:tc>
        <w:tc>
          <w:tcPr>
            <w:tcW w:w="9214" w:type="dxa"/>
            <w:gridSpan w:val="8"/>
            <w:tcBorders>
              <w:top w:val="single" w:sz="6" w:space="0" w:color="auto"/>
              <w:left w:val="single" w:sz="6" w:space="0" w:color="auto"/>
              <w:bottom w:val="single" w:sz="4"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документального оформления производственных запасов, состояния складск</w:t>
            </w:r>
            <w:r>
              <w:rPr>
                <w:rFonts w:ascii="Times New Roman" w:hAnsi="Times New Roman"/>
                <w:sz w:val="24"/>
                <w:szCs w:val="24"/>
              </w:rPr>
              <w:t>о</w:t>
            </w:r>
            <w:r>
              <w:rPr>
                <w:rFonts w:ascii="Times New Roman" w:hAnsi="Times New Roman"/>
                <w:sz w:val="24"/>
                <w:szCs w:val="24"/>
              </w:rPr>
              <w:t>го учета и сохранности производственных запасов на складах</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8"/>
        </w:trPr>
        <w:tc>
          <w:tcPr>
            <w:tcW w:w="9781" w:type="dxa"/>
            <w:gridSpan w:val="9"/>
            <w:shd w:val="clear" w:color="auto" w:fill="FFFFFF"/>
          </w:tcPr>
          <w:p w:rsidR="005C6AAF" w:rsidRDefault="005C6AAF" w:rsidP="00EF292A">
            <w:pPr>
              <w:shd w:val="clear" w:color="auto" w:fill="FFFFFF"/>
              <w:autoSpaceDE w:val="0"/>
              <w:autoSpaceDN w:val="0"/>
              <w:adjustRightInd w:val="0"/>
              <w:spacing w:after="0" w:line="240" w:lineRule="auto"/>
              <w:contextualSpacing/>
              <w:jc w:val="right"/>
              <w:rPr>
                <w:rFonts w:ascii="Times New Roman" w:hAnsi="Times New Roman"/>
                <w:sz w:val="28"/>
                <w:szCs w:val="28"/>
              </w:rPr>
            </w:pPr>
          </w:p>
          <w:p w:rsidR="00D62A39" w:rsidRPr="00EF292A" w:rsidRDefault="00D62A39" w:rsidP="00EF292A">
            <w:pPr>
              <w:shd w:val="clear" w:color="auto" w:fill="FFFFFF"/>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 xml:space="preserve">Продолжение таблицы 4.2     </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57"/>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D62A39" w:rsidRPr="00302C08" w:rsidRDefault="00D62A39" w:rsidP="00EF292A">
            <w:pPr>
              <w:shd w:val="clear" w:color="auto" w:fill="FFFFFF"/>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2734" w:type="dxa"/>
            <w:tcBorders>
              <w:top w:val="single" w:sz="4" w:space="0" w:color="auto"/>
              <w:left w:val="single" w:sz="6" w:space="0" w:color="auto"/>
              <w:bottom w:val="single" w:sz="6" w:space="0" w:color="auto"/>
              <w:right w:val="single" w:sz="6" w:space="0" w:color="auto"/>
            </w:tcBorders>
            <w:shd w:val="clear" w:color="auto" w:fill="FFFFFF"/>
          </w:tcPr>
          <w:p w:rsidR="00D62A39" w:rsidRPr="00A513AB" w:rsidRDefault="00D62A39" w:rsidP="00EF292A">
            <w:pPr>
              <w:shd w:val="clear" w:color="auto" w:fill="FFFFFF"/>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tcPr>
          <w:p w:rsidR="00D62A39" w:rsidRPr="00302C08" w:rsidRDefault="00D62A39" w:rsidP="00EF292A">
            <w:pPr>
              <w:tabs>
                <w:tab w:val="left" w:pos="6690"/>
              </w:tabs>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D62A39" w:rsidRDefault="00D62A39" w:rsidP="00EF292A">
            <w:pPr>
              <w:tabs>
                <w:tab w:val="left" w:pos="6690"/>
              </w:tabs>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330" w:type="dxa"/>
            <w:gridSpan w:val="2"/>
            <w:tcBorders>
              <w:top w:val="single" w:sz="4" w:space="0" w:color="auto"/>
              <w:left w:val="single" w:sz="6" w:space="0" w:color="auto"/>
              <w:bottom w:val="single" w:sz="6" w:space="0" w:color="auto"/>
              <w:right w:val="single" w:sz="6" w:space="0" w:color="auto"/>
            </w:tcBorders>
            <w:shd w:val="clear" w:color="auto" w:fill="FFFFFF"/>
          </w:tcPr>
          <w:p w:rsidR="00D62A39" w:rsidRPr="00E137A1" w:rsidRDefault="00D62A39" w:rsidP="00EF292A">
            <w:pPr>
              <w:tabs>
                <w:tab w:val="left" w:pos="6690"/>
              </w:tabs>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2599" w:type="dxa"/>
            <w:gridSpan w:val="2"/>
            <w:tcBorders>
              <w:top w:val="single" w:sz="4" w:space="0" w:color="auto"/>
              <w:left w:val="single" w:sz="6" w:space="0" w:color="auto"/>
              <w:bottom w:val="single" w:sz="6" w:space="0" w:color="auto"/>
              <w:right w:val="single" w:sz="6" w:space="0" w:color="auto"/>
            </w:tcBorders>
            <w:shd w:val="clear" w:color="auto" w:fill="FFFFFF"/>
          </w:tcPr>
          <w:p w:rsidR="00D62A39" w:rsidRPr="001F6AA7" w:rsidRDefault="00D62A39" w:rsidP="00EF292A">
            <w:pPr>
              <w:shd w:val="clear" w:color="auto" w:fill="FFFFFF"/>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7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2.1</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BD7547"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документал</w:t>
            </w:r>
            <w:r>
              <w:rPr>
                <w:rFonts w:ascii="Times New Roman" w:hAnsi="Times New Roman"/>
                <w:sz w:val="24"/>
                <w:szCs w:val="24"/>
              </w:rPr>
              <w:t>ь</w:t>
            </w:r>
            <w:r>
              <w:rPr>
                <w:rFonts w:ascii="Times New Roman" w:hAnsi="Times New Roman"/>
                <w:sz w:val="24"/>
                <w:szCs w:val="24"/>
              </w:rPr>
              <w:t>ного оформления пр</w:t>
            </w:r>
            <w:r>
              <w:rPr>
                <w:rFonts w:ascii="Times New Roman" w:hAnsi="Times New Roman"/>
                <w:sz w:val="24"/>
                <w:szCs w:val="24"/>
              </w:rPr>
              <w:t>о</w:t>
            </w:r>
            <w:r>
              <w:rPr>
                <w:rFonts w:ascii="Times New Roman" w:hAnsi="Times New Roman"/>
                <w:sz w:val="24"/>
                <w:szCs w:val="24"/>
              </w:rPr>
              <w:t>изводственных запасов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19.07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2.07</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E137A1">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1F6AA7"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1F6AA7">
              <w:rPr>
                <w:rFonts w:ascii="Times New Roman" w:hAnsi="Times New Roman"/>
                <w:sz w:val="24"/>
                <w:szCs w:val="24"/>
              </w:rPr>
              <w:t>документы на посту</w:t>
            </w:r>
            <w:r w:rsidRPr="001F6AA7">
              <w:rPr>
                <w:rFonts w:ascii="Times New Roman" w:hAnsi="Times New Roman"/>
                <w:sz w:val="24"/>
                <w:szCs w:val="24"/>
              </w:rPr>
              <w:t>п</w:t>
            </w:r>
            <w:r w:rsidRPr="001F6AA7">
              <w:rPr>
                <w:rFonts w:ascii="Times New Roman" w:hAnsi="Times New Roman"/>
                <w:sz w:val="24"/>
                <w:szCs w:val="24"/>
              </w:rPr>
              <w:t xml:space="preserve">ление, </w:t>
            </w:r>
            <w:r>
              <w:rPr>
                <w:rFonts w:ascii="Times New Roman" w:hAnsi="Times New Roman"/>
                <w:sz w:val="24"/>
                <w:szCs w:val="24"/>
              </w:rPr>
              <w:t xml:space="preserve">движение </w:t>
            </w:r>
            <w:r w:rsidRPr="001F6AA7">
              <w:rPr>
                <w:rFonts w:ascii="Times New Roman" w:hAnsi="Times New Roman"/>
                <w:sz w:val="24"/>
                <w:szCs w:val="24"/>
              </w:rPr>
              <w:t>и в</w:t>
            </w:r>
            <w:r w:rsidRPr="001F6AA7">
              <w:rPr>
                <w:rFonts w:ascii="Times New Roman" w:hAnsi="Times New Roman"/>
                <w:sz w:val="24"/>
                <w:szCs w:val="24"/>
              </w:rPr>
              <w:t>ы</w:t>
            </w:r>
            <w:r w:rsidRPr="001F6AA7">
              <w:rPr>
                <w:rFonts w:ascii="Times New Roman" w:hAnsi="Times New Roman"/>
                <w:sz w:val="24"/>
                <w:szCs w:val="24"/>
              </w:rPr>
              <w:t>бытие материалов (приходный ордер, акт приемки материалов, карточка учета мат</w:t>
            </w:r>
            <w:r w:rsidRPr="001F6AA7">
              <w:rPr>
                <w:rFonts w:ascii="Times New Roman" w:hAnsi="Times New Roman"/>
                <w:sz w:val="24"/>
                <w:szCs w:val="24"/>
              </w:rPr>
              <w:t>е</w:t>
            </w:r>
            <w:r w:rsidRPr="001F6AA7">
              <w:rPr>
                <w:rFonts w:ascii="Times New Roman" w:hAnsi="Times New Roman"/>
                <w:sz w:val="24"/>
                <w:szCs w:val="24"/>
              </w:rPr>
              <w:t>риалов, лимит</w:t>
            </w:r>
            <w:r>
              <w:rPr>
                <w:rFonts w:ascii="Times New Roman" w:hAnsi="Times New Roman"/>
                <w:sz w:val="24"/>
                <w:szCs w:val="24"/>
              </w:rPr>
              <w:t xml:space="preserve">но - </w:t>
            </w:r>
            <w:r w:rsidRPr="001F6AA7">
              <w:rPr>
                <w:rFonts w:ascii="Times New Roman" w:hAnsi="Times New Roman"/>
                <w:sz w:val="24"/>
                <w:szCs w:val="24"/>
              </w:rPr>
              <w:t>з</w:t>
            </w:r>
            <w:r w:rsidRPr="001F6AA7">
              <w:rPr>
                <w:rFonts w:ascii="Times New Roman" w:hAnsi="Times New Roman"/>
                <w:sz w:val="24"/>
                <w:szCs w:val="24"/>
              </w:rPr>
              <w:t>а</w:t>
            </w:r>
            <w:r w:rsidRPr="001F6AA7">
              <w:rPr>
                <w:rFonts w:ascii="Times New Roman" w:hAnsi="Times New Roman"/>
                <w:sz w:val="24"/>
                <w:szCs w:val="24"/>
              </w:rPr>
              <w:t>борная кар</w:t>
            </w:r>
            <w:r>
              <w:rPr>
                <w:rFonts w:ascii="Times New Roman" w:hAnsi="Times New Roman"/>
                <w:sz w:val="24"/>
                <w:szCs w:val="24"/>
              </w:rPr>
              <w:t xml:space="preserve">та, </w:t>
            </w:r>
            <w:r w:rsidRPr="001F6AA7">
              <w:rPr>
                <w:rFonts w:ascii="Times New Roman" w:hAnsi="Times New Roman"/>
                <w:sz w:val="24"/>
                <w:szCs w:val="24"/>
              </w:rPr>
              <w:t>требов</w:t>
            </w:r>
            <w:r w:rsidRPr="001F6AA7">
              <w:rPr>
                <w:rFonts w:ascii="Times New Roman" w:hAnsi="Times New Roman"/>
                <w:sz w:val="24"/>
                <w:szCs w:val="24"/>
              </w:rPr>
              <w:t>а</w:t>
            </w:r>
            <w:r>
              <w:rPr>
                <w:rFonts w:ascii="Times New Roman" w:hAnsi="Times New Roman"/>
                <w:sz w:val="24"/>
                <w:szCs w:val="24"/>
              </w:rPr>
              <w:t>ние-накладная и др</w:t>
            </w:r>
            <w:r>
              <w:rPr>
                <w:rFonts w:ascii="Times New Roman" w:hAnsi="Times New Roman"/>
                <w:sz w:val="24"/>
                <w:szCs w:val="24"/>
              </w:rPr>
              <w:t>у</w:t>
            </w:r>
            <w:r>
              <w:rPr>
                <w:rFonts w:ascii="Times New Roman" w:hAnsi="Times New Roman"/>
                <w:sz w:val="24"/>
                <w:szCs w:val="24"/>
              </w:rPr>
              <w:t>гие</w:t>
            </w:r>
            <w:r w:rsidRPr="001F6AA7">
              <w:rPr>
                <w:rFonts w:ascii="Times New Roman" w:hAnsi="Times New Roman"/>
                <w:sz w:val="24"/>
                <w:szCs w:val="24"/>
              </w:rPr>
              <w:t>)</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2.2</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 xml:space="preserve">состояния складского учета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19.07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2.07</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E137A1">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карточки учета мат</w:t>
            </w:r>
            <w:r>
              <w:rPr>
                <w:rFonts w:ascii="Times New Roman" w:hAnsi="Times New Roman"/>
                <w:sz w:val="24"/>
                <w:szCs w:val="24"/>
              </w:rPr>
              <w:t>е</w:t>
            </w:r>
            <w:r>
              <w:rPr>
                <w:rFonts w:ascii="Times New Roman" w:hAnsi="Times New Roman"/>
                <w:sz w:val="24"/>
                <w:szCs w:val="24"/>
              </w:rPr>
              <w:t>риалов, доверенности, договоры о материал</w:t>
            </w:r>
            <w:r>
              <w:rPr>
                <w:rFonts w:ascii="Times New Roman" w:hAnsi="Times New Roman"/>
                <w:sz w:val="24"/>
                <w:szCs w:val="24"/>
              </w:rPr>
              <w:t>ь</w:t>
            </w:r>
            <w:r>
              <w:rPr>
                <w:rFonts w:ascii="Times New Roman" w:hAnsi="Times New Roman"/>
                <w:sz w:val="24"/>
                <w:szCs w:val="24"/>
              </w:rPr>
              <w:t>ной ответсвенности</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302C08">
              <w:rPr>
                <w:rFonts w:ascii="Times New Roman" w:hAnsi="Times New Roman"/>
                <w:color w:val="000000"/>
                <w:sz w:val="24"/>
                <w:szCs w:val="24"/>
              </w:rPr>
              <w:t xml:space="preserve">2.3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sz w:val="24"/>
                <w:szCs w:val="24"/>
              </w:rPr>
              <w:t>Проверка сохранности материалов на складах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19.07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2.07</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E137A1">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pacing w:after="0" w:line="240" w:lineRule="auto"/>
              <w:contextualSpacing/>
              <w:jc w:val="both"/>
              <w:rPr>
                <w:rFonts w:ascii="Times New Roman" w:hAnsi="Times New Roman"/>
                <w:color w:val="000000"/>
                <w:sz w:val="24"/>
                <w:szCs w:val="24"/>
              </w:rPr>
            </w:pPr>
            <w:r w:rsidRPr="001F6BB3">
              <w:rPr>
                <w:rFonts w:ascii="Times New Roman" w:hAnsi="Times New Roman"/>
                <w:sz w:val="24"/>
                <w:szCs w:val="24"/>
              </w:rPr>
              <w:t>инвентаризационная опись товарно-материальных ценн</w:t>
            </w:r>
            <w:r w:rsidRPr="001F6BB3">
              <w:rPr>
                <w:rFonts w:ascii="Times New Roman" w:hAnsi="Times New Roman"/>
                <w:sz w:val="24"/>
                <w:szCs w:val="24"/>
              </w:rPr>
              <w:t>о</w:t>
            </w:r>
            <w:r w:rsidRPr="001F6BB3">
              <w:rPr>
                <w:rFonts w:ascii="Times New Roman" w:hAnsi="Times New Roman"/>
                <w:sz w:val="24"/>
                <w:szCs w:val="24"/>
              </w:rPr>
              <w:t>стей</w:t>
            </w:r>
            <w:r>
              <w:rPr>
                <w:rFonts w:ascii="Times New Roman" w:hAnsi="Times New Roman"/>
                <w:sz w:val="24"/>
                <w:szCs w:val="24"/>
              </w:rPr>
              <w:t xml:space="preserve">, </w:t>
            </w:r>
            <w:r w:rsidRPr="001F6BB3">
              <w:rPr>
                <w:rFonts w:ascii="Times New Roman" w:hAnsi="Times New Roman"/>
                <w:sz w:val="24"/>
                <w:szCs w:val="24"/>
              </w:rPr>
              <w:t>сличительная в</w:t>
            </w:r>
            <w:r w:rsidRPr="001F6BB3">
              <w:rPr>
                <w:rFonts w:ascii="Times New Roman" w:hAnsi="Times New Roman"/>
                <w:sz w:val="24"/>
                <w:szCs w:val="24"/>
              </w:rPr>
              <w:t>е</w:t>
            </w:r>
            <w:r w:rsidRPr="001F6BB3">
              <w:rPr>
                <w:rFonts w:ascii="Times New Roman" w:hAnsi="Times New Roman"/>
                <w:sz w:val="24"/>
                <w:szCs w:val="24"/>
              </w:rPr>
              <w:t>домость результатов инвентаризации това</w:t>
            </w:r>
            <w:r w:rsidRPr="001F6BB3">
              <w:rPr>
                <w:rFonts w:ascii="Times New Roman" w:hAnsi="Times New Roman"/>
                <w:sz w:val="24"/>
                <w:szCs w:val="24"/>
              </w:rPr>
              <w:t>р</w:t>
            </w:r>
            <w:r w:rsidRPr="001F6BB3">
              <w:rPr>
                <w:rFonts w:ascii="Times New Roman" w:hAnsi="Times New Roman"/>
                <w:sz w:val="24"/>
                <w:szCs w:val="24"/>
              </w:rPr>
              <w:t>но-материальных це</w:t>
            </w:r>
            <w:r w:rsidRPr="001F6BB3">
              <w:rPr>
                <w:rFonts w:ascii="Times New Roman" w:hAnsi="Times New Roman"/>
                <w:sz w:val="24"/>
                <w:szCs w:val="24"/>
              </w:rPr>
              <w:t>н</w:t>
            </w:r>
            <w:r w:rsidRPr="001F6BB3">
              <w:rPr>
                <w:rFonts w:ascii="Times New Roman" w:hAnsi="Times New Roman"/>
                <w:sz w:val="24"/>
                <w:szCs w:val="24"/>
              </w:rPr>
              <w:t>ностей</w:t>
            </w:r>
          </w:p>
        </w:tc>
      </w:tr>
      <w:tr w:rsidR="00D62A39" w:rsidRPr="00302C08" w:rsidTr="0065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3</w:t>
            </w:r>
          </w:p>
        </w:tc>
        <w:tc>
          <w:tcPr>
            <w:tcW w:w="9214" w:type="dxa"/>
            <w:gridSpan w:val="8"/>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A513AB">
              <w:rPr>
                <w:rFonts w:ascii="Times New Roman" w:hAnsi="Times New Roman"/>
                <w:sz w:val="24"/>
                <w:szCs w:val="24"/>
              </w:rPr>
              <w:t xml:space="preserve">Проверка </w:t>
            </w:r>
            <w:r>
              <w:rPr>
                <w:rFonts w:ascii="Times New Roman" w:hAnsi="Times New Roman"/>
                <w:sz w:val="24"/>
                <w:szCs w:val="24"/>
              </w:rPr>
              <w:t>аналитического и синтетического учета производственных запасов</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3.1</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A513AB">
              <w:rPr>
                <w:rFonts w:ascii="Times New Roman" w:hAnsi="Times New Roman"/>
                <w:sz w:val="24"/>
                <w:szCs w:val="24"/>
              </w:rPr>
              <w:t xml:space="preserve">Проверка </w:t>
            </w:r>
            <w:r>
              <w:rPr>
                <w:rFonts w:ascii="Times New Roman" w:hAnsi="Times New Roman"/>
                <w:sz w:val="24"/>
                <w:szCs w:val="24"/>
              </w:rPr>
              <w:t>аналитич</w:t>
            </w:r>
            <w:r>
              <w:rPr>
                <w:rFonts w:ascii="Times New Roman" w:hAnsi="Times New Roman"/>
                <w:sz w:val="24"/>
                <w:szCs w:val="24"/>
              </w:rPr>
              <w:t>е</w:t>
            </w:r>
            <w:r>
              <w:rPr>
                <w:rFonts w:ascii="Times New Roman" w:hAnsi="Times New Roman"/>
                <w:sz w:val="24"/>
                <w:szCs w:val="24"/>
              </w:rPr>
              <w:t xml:space="preserve">ского и синтетического учета </w:t>
            </w:r>
            <w:r>
              <w:rPr>
                <w:rFonts w:ascii="Times New Roman" w:hAnsi="Times New Roman"/>
                <w:color w:val="000000"/>
                <w:sz w:val="24"/>
                <w:szCs w:val="24"/>
              </w:rPr>
              <w:t>поступления пр</w:t>
            </w:r>
            <w:r>
              <w:rPr>
                <w:rFonts w:ascii="Times New Roman" w:hAnsi="Times New Roman"/>
                <w:color w:val="000000"/>
                <w:sz w:val="24"/>
                <w:szCs w:val="24"/>
              </w:rPr>
              <w:t>о</w:t>
            </w:r>
            <w:r>
              <w:rPr>
                <w:rFonts w:ascii="Times New Roman" w:hAnsi="Times New Roman"/>
                <w:color w:val="000000"/>
                <w:sz w:val="24"/>
                <w:szCs w:val="24"/>
              </w:rPr>
              <w:t>изводственных запасов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2</w:t>
            </w:r>
            <w:r>
              <w:rPr>
                <w:rFonts w:ascii="Times New Roman" w:hAnsi="Times New Roman"/>
                <w:sz w:val="24"/>
                <w:szCs w:val="24"/>
              </w:rPr>
              <w:t>5.07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9.07</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E137A1">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1F6AA7">
              <w:rPr>
                <w:rFonts w:ascii="Times New Roman" w:hAnsi="Times New Roman"/>
                <w:sz w:val="24"/>
                <w:szCs w:val="24"/>
              </w:rPr>
              <w:t>документы на посту</w:t>
            </w:r>
            <w:r w:rsidRPr="001F6AA7">
              <w:rPr>
                <w:rFonts w:ascii="Times New Roman" w:hAnsi="Times New Roman"/>
                <w:sz w:val="24"/>
                <w:szCs w:val="24"/>
              </w:rPr>
              <w:t>п</w:t>
            </w:r>
            <w:r w:rsidRPr="001F6AA7">
              <w:rPr>
                <w:rFonts w:ascii="Times New Roman" w:hAnsi="Times New Roman"/>
                <w:sz w:val="24"/>
                <w:szCs w:val="24"/>
              </w:rPr>
              <w:t>ление материалов</w:t>
            </w:r>
            <w:r>
              <w:rPr>
                <w:rFonts w:ascii="Times New Roman" w:hAnsi="Times New Roman"/>
                <w:sz w:val="24"/>
                <w:szCs w:val="24"/>
              </w:rPr>
              <w:t xml:space="preserve"> (</w:t>
            </w:r>
            <w:r w:rsidRPr="001F6AA7">
              <w:rPr>
                <w:rFonts w:ascii="Times New Roman" w:hAnsi="Times New Roman"/>
                <w:sz w:val="24"/>
                <w:szCs w:val="24"/>
              </w:rPr>
              <w:t>пр</w:t>
            </w:r>
            <w:r w:rsidRPr="001F6AA7">
              <w:rPr>
                <w:rFonts w:ascii="Times New Roman" w:hAnsi="Times New Roman"/>
                <w:sz w:val="24"/>
                <w:szCs w:val="24"/>
              </w:rPr>
              <w:t>и</w:t>
            </w:r>
            <w:r w:rsidRPr="001F6AA7">
              <w:rPr>
                <w:rFonts w:ascii="Times New Roman" w:hAnsi="Times New Roman"/>
                <w:sz w:val="24"/>
                <w:szCs w:val="24"/>
              </w:rPr>
              <w:t>ходный ордер, акт пр</w:t>
            </w:r>
            <w:r w:rsidRPr="001F6AA7">
              <w:rPr>
                <w:rFonts w:ascii="Times New Roman" w:hAnsi="Times New Roman"/>
                <w:sz w:val="24"/>
                <w:szCs w:val="24"/>
              </w:rPr>
              <w:t>и</w:t>
            </w:r>
            <w:r w:rsidRPr="001F6AA7">
              <w:rPr>
                <w:rFonts w:ascii="Times New Roman" w:hAnsi="Times New Roman"/>
                <w:sz w:val="24"/>
                <w:szCs w:val="24"/>
              </w:rPr>
              <w:t>емки материалов, ка</w:t>
            </w:r>
            <w:r w:rsidRPr="001F6AA7">
              <w:rPr>
                <w:rFonts w:ascii="Times New Roman" w:hAnsi="Times New Roman"/>
                <w:sz w:val="24"/>
                <w:szCs w:val="24"/>
              </w:rPr>
              <w:t>р</w:t>
            </w:r>
            <w:r w:rsidRPr="001F6AA7">
              <w:rPr>
                <w:rFonts w:ascii="Times New Roman" w:hAnsi="Times New Roman"/>
                <w:sz w:val="24"/>
                <w:szCs w:val="24"/>
              </w:rPr>
              <w:t>точка учета матери</w:t>
            </w:r>
            <w:r w:rsidRPr="001F6AA7">
              <w:rPr>
                <w:rFonts w:ascii="Times New Roman" w:hAnsi="Times New Roman"/>
                <w:sz w:val="24"/>
                <w:szCs w:val="24"/>
              </w:rPr>
              <w:t>а</w:t>
            </w:r>
            <w:r w:rsidRPr="001F6AA7">
              <w:rPr>
                <w:rFonts w:ascii="Times New Roman" w:hAnsi="Times New Roman"/>
                <w:sz w:val="24"/>
                <w:szCs w:val="24"/>
              </w:rPr>
              <w:t>лов</w:t>
            </w:r>
            <w:r>
              <w:rPr>
                <w:rFonts w:ascii="Times New Roman" w:hAnsi="Times New Roman"/>
                <w:sz w:val="24"/>
                <w:szCs w:val="24"/>
              </w:rPr>
              <w:t>)</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302C08">
              <w:rPr>
                <w:rFonts w:ascii="Times New Roman" w:hAnsi="Times New Roman"/>
                <w:color w:val="000000"/>
                <w:sz w:val="24"/>
                <w:szCs w:val="24"/>
              </w:rPr>
              <w:t xml:space="preserve">3.2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A513AB">
              <w:rPr>
                <w:rFonts w:ascii="Times New Roman" w:hAnsi="Times New Roman"/>
                <w:sz w:val="24"/>
                <w:szCs w:val="24"/>
              </w:rPr>
              <w:t xml:space="preserve">Проверка </w:t>
            </w:r>
            <w:r>
              <w:rPr>
                <w:rFonts w:ascii="Times New Roman" w:hAnsi="Times New Roman"/>
                <w:sz w:val="24"/>
                <w:szCs w:val="24"/>
              </w:rPr>
              <w:t>аналитич</w:t>
            </w:r>
            <w:r>
              <w:rPr>
                <w:rFonts w:ascii="Times New Roman" w:hAnsi="Times New Roman"/>
                <w:sz w:val="24"/>
                <w:szCs w:val="24"/>
              </w:rPr>
              <w:t>е</w:t>
            </w:r>
            <w:r>
              <w:rPr>
                <w:rFonts w:ascii="Times New Roman" w:hAnsi="Times New Roman"/>
                <w:sz w:val="24"/>
                <w:szCs w:val="24"/>
              </w:rPr>
              <w:t>ского и синтетического учета использования и выбытия производс</w:t>
            </w:r>
            <w:r>
              <w:rPr>
                <w:rFonts w:ascii="Times New Roman" w:hAnsi="Times New Roman"/>
                <w:sz w:val="24"/>
                <w:szCs w:val="24"/>
              </w:rPr>
              <w:t>т</w:t>
            </w:r>
            <w:r>
              <w:rPr>
                <w:rFonts w:ascii="Times New Roman" w:hAnsi="Times New Roman"/>
                <w:sz w:val="24"/>
                <w:szCs w:val="24"/>
              </w:rPr>
              <w:t>венных запасов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2</w:t>
            </w:r>
            <w:r>
              <w:rPr>
                <w:rFonts w:ascii="Times New Roman" w:hAnsi="Times New Roman"/>
                <w:sz w:val="24"/>
                <w:szCs w:val="24"/>
              </w:rPr>
              <w:t>5.07</w:t>
            </w:r>
            <w:r w:rsidRPr="00A513AB">
              <w:rPr>
                <w:rFonts w:ascii="Times New Roman" w:hAnsi="Times New Roman"/>
                <w:sz w:val="24"/>
                <w:szCs w:val="24"/>
              </w:rPr>
              <w:t xml:space="preserve">.16 </w:t>
            </w:r>
            <w:r>
              <w:rPr>
                <w:rFonts w:ascii="Times New Roman" w:hAnsi="Times New Roman"/>
                <w:sz w:val="24"/>
                <w:szCs w:val="24"/>
              </w:rPr>
              <w:t>-</w:t>
            </w:r>
            <w:r w:rsidRPr="00A513AB">
              <w:rPr>
                <w:rFonts w:ascii="Times New Roman" w:hAnsi="Times New Roman"/>
                <w:sz w:val="24"/>
                <w:szCs w:val="24"/>
              </w:rPr>
              <w:t xml:space="preserve"> 2</w:t>
            </w:r>
            <w:r>
              <w:rPr>
                <w:rFonts w:ascii="Times New Roman" w:hAnsi="Times New Roman"/>
                <w:sz w:val="24"/>
                <w:szCs w:val="24"/>
              </w:rPr>
              <w:t>9.07</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E137A1">
              <w:rPr>
                <w:rFonts w:ascii="Times New Roman" w:hAnsi="Times New Roman"/>
                <w:sz w:val="24"/>
                <w:szCs w:val="24"/>
              </w:rPr>
              <w:t>Трефилова Р. Т.</w:t>
            </w:r>
            <w:r>
              <w:rPr>
                <w:rFonts w:ascii="Times New Roman" w:hAnsi="Times New Roman"/>
                <w:sz w:val="24"/>
                <w:szCs w:val="24"/>
              </w:rPr>
              <w:t xml:space="preserve">, </w:t>
            </w: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1F6AA7">
              <w:rPr>
                <w:rFonts w:ascii="Times New Roman" w:hAnsi="Times New Roman"/>
                <w:sz w:val="24"/>
                <w:szCs w:val="24"/>
              </w:rPr>
              <w:t xml:space="preserve">документы на </w:t>
            </w:r>
            <w:r>
              <w:rPr>
                <w:rFonts w:ascii="Times New Roman" w:hAnsi="Times New Roman"/>
                <w:sz w:val="24"/>
                <w:szCs w:val="24"/>
              </w:rPr>
              <w:t>испол</w:t>
            </w:r>
            <w:r>
              <w:rPr>
                <w:rFonts w:ascii="Times New Roman" w:hAnsi="Times New Roman"/>
                <w:sz w:val="24"/>
                <w:szCs w:val="24"/>
              </w:rPr>
              <w:t>ь</w:t>
            </w:r>
            <w:r>
              <w:rPr>
                <w:rFonts w:ascii="Times New Roman" w:hAnsi="Times New Roman"/>
                <w:sz w:val="24"/>
                <w:szCs w:val="24"/>
              </w:rPr>
              <w:t xml:space="preserve">зование </w:t>
            </w:r>
            <w:r w:rsidRPr="001F6AA7">
              <w:rPr>
                <w:rFonts w:ascii="Times New Roman" w:hAnsi="Times New Roman"/>
                <w:sz w:val="24"/>
                <w:szCs w:val="24"/>
              </w:rPr>
              <w:t>материалов</w:t>
            </w:r>
            <w:r>
              <w:rPr>
                <w:rFonts w:ascii="Times New Roman" w:hAnsi="Times New Roman"/>
                <w:sz w:val="24"/>
                <w:szCs w:val="24"/>
              </w:rPr>
              <w:t xml:space="preserve"> (</w:t>
            </w:r>
            <w:r w:rsidRPr="001F6AA7">
              <w:rPr>
                <w:rFonts w:ascii="Times New Roman" w:hAnsi="Times New Roman"/>
                <w:sz w:val="24"/>
                <w:szCs w:val="24"/>
              </w:rPr>
              <w:t>лимит</w:t>
            </w:r>
            <w:r>
              <w:rPr>
                <w:rFonts w:ascii="Times New Roman" w:hAnsi="Times New Roman"/>
                <w:sz w:val="24"/>
                <w:szCs w:val="24"/>
              </w:rPr>
              <w:t xml:space="preserve">но - </w:t>
            </w:r>
            <w:r w:rsidRPr="001F6AA7">
              <w:rPr>
                <w:rFonts w:ascii="Times New Roman" w:hAnsi="Times New Roman"/>
                <w:sz w:val="24"/>
                <w:szCs w:val="24"/>
              </w:rPr>
              <w:t>заборная кар</w:t>
            </w:r>
            <w:r>
              <w:rPr>
                <w:rFonts w:ascii="Times New Roman" w:hAnsi="Times New Roman"/>
                <w:sz w:val="24"/>
                <w:szCs w:val="24"/>
              </w:rPr>
              <w:t xml:space="preserve">та, </w:t>
            </w:r>
            <w:r w:rsidRPr="001F6AA7">
              <w:rPr>
                <w:rFonts w:ascii="Times New Roman" w:hAnsi="Times New Roman"/>
                <w:sz w:val="24"/>
                <w:szCs w:val="24"/>
              </w:rPr>
              <w:t>требова</w:t>
            </w:r>
            <w:r>
              <w:rPr>
                <w:rFonts w:ascii="Times New Roman" w:hAnsi="Times New Roman"/>
                <w:sz w:val="24"/>
                <w:szCs w:val="24"/>
              </w:rPr>
              <w:t xml:space="preserve">ние-накладная и другие), </w:t>
            </w:r>
            <w:r w:rsidRPr="001F6AA7">
              <w:rPr>
                <w:rFonts w:ascii="Times New Roman" w:hAnsi="Times New Roman"/>
                <w:sz w:val="24"/>
                <w:szCs w:val="24"/>
              </w:rPr>
              <w:t>документы выбытие материалов</w:t>
            </w:r>
            <w:r>
              <w:rPr>
                <w:rFonts w:ascii="Times New Roman" w:hAnsi="Times New Roman"/>
                <w:sz w:val="24"/>
                <w:szCs w:val="24"/>
              </w:rPr>
              <w:t xml:space="preserve"> (накладная на отпуск материалов на сторону, акт на сп</w:t>
            </w:r>
            <w:r>
              <w:rPr>
                <w:rFonts w:ascii="Times New Roman" w:hAnsi="Times New Roman"/>
                <w:sz w:val="24"/>
                <w:szCs w:val="24"/>
              </w:rPr>
              <w:t>и</w:t>
            </w:r>
            <w:r>
              <w:rPr>
                <w:rFonts w:ascii="Times New Roman" w:hAnsi="Times New Roman"/>
                <w:sz w:val="24"/>
                <w:szCs w:val="24"/>
              </w:rPr>
              <w:t>сание материалов)</w:t>
            </w:r>
          </w:p>
        </w:tc>
      </w:tr>
      <w:tr w:rsidR="00D62A39" w:rsidRPr="00302C08" w:rsidTr="0065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4</w:t>
            </w:r>
          </w:p>
        </w:tc>
        <w:tc>
          <w:tcPr>
            <w:tcW w:w="9214" w:type="dxa"/>
            <w:gridSpan w:val="8"/>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sz w:val="24"/>
                <w:szCs w:val="24"/>
              </w:rPr>
              <w:t>Проверка отражения информации о производственных запасах в бухгалтерской фина</w:t>
            </w:r>
            <w:r>
              <w:rPr>
                <w:rFonts w:ascii="Times New Roman" w:hAnsi="Times New Roman"/>
                <w:sz w:val="24"/>
                <w:szCs w:val="24"/>
              </w:rPr>
              <w:t>н</w:t>
            </w:r>
            <w:r>
              <w:rPr>
                <w:rFonts w:ascii="Times New Roman" w:hAnsi="Times New Roman"/>
                <w:sz w:val="24"/>
                <w:szCs w:val="24"/>
              </w:rPr>
              <w:t>совой отчетности</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t>4.1</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Проверка правильности информации в бухга</w:t>
            </w:r>
            <w:r>
              <w:rPr>
                <w:rFonts w:ascii="Times New Roman" w:hAnsi="Times New Roman"/>
                <w:color w:val="000000"/>
                <w:sz w:val="24"/>
                <w:szCs w:val="24"/>
              </w:rPr>
              <w:t>л</w:t>
            </w:r>
            <w:r>
              <w:rPr>
                <w:rFonts w:ascii="Times New Roman" w:hAnsi="Times New Roman"/>
                <w:color w:val="000000"/>
                <w:sz w:val="24"/>
                <w:szCs w:val="24"/>
              </w:rPr>
              <w:t>терском балансе</w:t>
            </w:r>
            <w:r w:rsidRPr="00302C08">
              <w:rPr>
                <w:rFonts w:ascii="Times New Roman" w:hAnsi="Times New Roman"/>
                <w:sz w:val="24"/>
                <w:szCs w:val="24"/>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01</w:t>
            </w:r>
            <w:r w:rsidRPr="00A513AB">
              <w:rPr>
                <w:rFonts w:ascii="Times New Roman" w:hAnsi="Times New Roman"/>
                <w:sz w:val="24"/>
                <w:szCs w:val="24"/>
              </w:rPr>
              <w:t>.0</w:t>
            </w:r>
            <w:r>
              <w:rPr>
                <w:rFonts w:ascii="Times New Roman" w:hAnsi="Times New Roman"/>
                <w:sz w:val="24"/>
                <w:szCs w:val="24"/>
              </w:rPr>
              <w:t>8</w:t>
            </w:r>
            <w:r w:rsidRPr="00A513AB">
              <w:rPr>
                <w:rFonts w:ascii="Times New Roman" w:hAnsi="Times New Roman"/>
                <w:sz w:val="24"/>
                <w:szCs w:val="24"/>
              </w:rPr>
              <w:t xml:space="preserve">.16 </w:t>
            </w:r>
            <w:r>
              <w:rPr>
                <w:rFonts w:ascii="Times New Roman" w:hAnsi="Times New Roman"/>
                <w:sz w:val="24"/>
                <w:szCs w:val="24"/>
              </w:rPr>
              <w:t>- 10.08</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 xml:space="preserve">, </w:t>
            </w:r>
            <w:r w:rsidRPr="00A513AB">
              <w:rPr>
                <w:rFonts w:ascii="Times New Roman" w:hAnsi="Times New Roman"/>
                <w:sz w:val="24"/>
                <w:szCs w:val="24"/>
              </w:rPr>
              <w:t>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бухгалтерский баланс</w:t>
            </w:r>
          </w:p>
        </w:tc>
      </w:tr>
      <w:tr w:rsidR="00D62A39" w:rsidRPr="00302C08" w:rsidTr="00EF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302C08">
              <w:rPr>
                <w:rFonts w:ascii="Times New Roman" w:hAnsi="Times New Roman"/>
                <w:color w:val="000000"/>
                <w:sz w:val="24"/>
                <w:szCs w:val="24"/>
              </w:rPr>
              <w:lastRenderedPageBreak/>
              <w:t>4.2</w:t>
            </w:r>
            <w:r w:rsidRPr="00302C08">
              <w:rPr>
                <w:rFonts w:ascii="Times New Roman" w:hAnsi="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Проверка правильности информации в поясн</w:t>
            </w:r>
            <w:r>
              <w:rPr>
                <w:rFonts w:ascii="Times New Roman" w:hAnsi="Times New Roman"/>
                <w:color w:val="000000"/>
                <w:sz w:val="24"/>
                <w:szCs w:val="24"/>
              </w:rPr>
              <w:t>е</w:t>
            </w:r>
            <w:r>
              <w:rPr>
                <w:rFonts w:ascii="Times New Roman" w:hAnsi="Times New Roman"/>
                <w:color w:val="000000"/>
                <w:sz w:val="24"/>
                <w:szCs w:val="24"/>
              </w:rPr>
              <w:t>ниях к бухгалтерскому балансу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center"/>
              <w:rPr>
                <w:rFonts w:ascii="Times New Roman" w:hAnsi="Times New Roman"/>
                <w:sz w:val="24"/>
                <w:szCs w:val="24"/>
              </w:rPr>
            </w:pPr>
            <w:r w:rsidRPr="00302C08">
              <w:rPr>
                <w:rFonts w:ascii="Times New Roman" w:hAnsi="Times New Roman"/>
                <w:sz w:val="24"/>
                <w:szCs w:val="24"/>
              </w:rPr>
              <w:t>Выборочная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Pr>
                <w:rFonts w:ascii="Times New Roman" w:hAnsi="Times New Roman"/>
                <w:sz w:val="24"/>
                <w:szCs w:val="24"/>
              </w:rPr>
              <w:t>01</w:t>
            </w:r>
            <w:r w:rsidRPr="00A513AB">
              <w:rPr>
                <w:rFonts w:ascii="Times New Roman" w:hAnsi="Times New Roman"/>
                <w:sz w:val="24"/>
                <w:szCs w:val="24"/>
              </w:rPr>
              <w:t>.0</w:t>
            </w:r>
            <w:r>
              <w:rPr>
                <w:rFonts w:ascii="Times New Roman" w:hAnsi="Times New Roman"/>
                <w:sz w:val="24"/>
                <w:szCs w:val="24"/>
              </w:rPr>
              <w:t>8</w:t>
            </w:r>
            <w:r w:rsidRPr="00A513AB">
              <w:rPr>
                <w:rFonts w:ascii="Times New Roman" w:hAnsi="Times New Roman"/>
                <w:sz w:val="24"/>
                <w:szCs w:val="24"/>
              </w:rPr>
              <w:t xml:space="preserve">.16 </w:t>
            </w:r>
            <w:r>
              <w:rPr>
                <w:rFonts w:ascii="Times New Roman" w:hAnsi="Times New Roman"/>
                <w:sz w:val="24"/>
                <w:szCs w:val="24"/>
              </w:rPr>
              <w:t>- 10.08</w:t>
            </w:r>
            <w:r w:rsidRPr="00A513AB">
              <w:rPr>
                <w:rFonts w:ascii="Times New Roman" w:hAnsi="Times New Roman"/>
                <w:sz w:val="24"/>
                <w:szCs w:val="24"/>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tabs>
                <w:tab w:val="left" w:pos="6690"/>
              </w:tabs>
              <w:spacing w:after="0" w:line="240" w:lineRule="auto"/>
              <w:contextualSpacing/>
              <w:jc w:val="both"/>
              <w:rPr>
                <w:rFonts w:ascii="Times New Roman" w:hAnsi="Times New Roman"/>
                <w:sz w:val="24"/>
                <w:szCs w:val="24"/>
              </w:rPr>
            </w:pPr>
            <w:r w:rsidRPr="00A513AB">
              <w:rPr>
                <w:rFonts w:ascii="Times New Roman" w:hAnsi="Times New Roman"/>
                <w:sz w:val="24"/>
                <w:szCs w:val="24"/>
              </w:rPr>
              <w:t>Соловьев С.В</w:t>
            </w:r>
            <w:r>
              <w:rPr>
                <w:rFonts w:ascii="Times New Roman" w:hAnsi="Times New Roman"/>
                <w:sz w:val="24"/>
                <w:szCs w:val="24"/>
              </w:rPr>
              <w:t>,</w:t>
            </w:r>
            <w:r w:rsidRPr="00A513AB">
              <w:rPr>
                <w:rFonts w:ascii="Times New Roman" w:hAnsi="Times New Roman"/>
                <w:sz w:val="24"/>
                <w:szCs w:val="24"/>
              </w:rPr>
              <w:t xml:space="preserve"> Плат</w:t>
            </w:r>
            <w:r w:rsidRPr="00A513AB">
              <w:rPr>
                <w:rFonts w:ascii="Times New Roman" w:hAnsi="Times New Roman"/>
                <w:sz w:val="24"/>
                <w:szCs w:val="24"/>
              </w:rPr>
              <w:t>у</w:t>
            </w:r>
            <w:r w:rsidRPr="00A513AB">
              <w:rPr>
                <w:rFonts w:ascii="Times New Roman" w:hAnsi="Times New Roman"/>
                <w:sz w:val="24"/>
                <w:szCs w:val="24"/>
              </w:rPr>
              <w:t>нова О.В.</w:t>
            </w:r>
          </w:p>
        </w:tc>
        <w:tc>
          <w:tcPr>
            <w:tcW w:w="2599" w:type="dxa"/>
            <w:gridSpan w:val="2"/>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пояснения к бухгалте</w:t>
            </w:r>
            <w:r>
              <w:rPr>
                <w:rFonts w:ascii="Times New Roman" w:hAnsi="Times New Roman"/>
                <w:sz w:val="24"/>
                <w:szCs w:val="24"/>
              </w:rPr>
              <w:t>р</w:t>
            </w:r>
            <w:r>
              <w:rPr>
                <w:rFonts w:ascii="Times New Roman" w:hAnsi="Times New Roman"/>
                <w:sz w:val="24"/>
                <w:szCs w:val="24"/>
              </w:rPr>
              <w:t>скому балансу</w:t>
            </w:r>
          </w:p>
        </w:tc>
      </w:tr>
      <w:tr w:rsidR="00D62A39" w:rsidRPr="00302C08" w:rsidTr="0065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3"/>
        </w:trPr>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5</w:t>
            </w:r>
          </w:p>
        </w:tc>
        <w:tc>
          <w:tcPr>
            <w:tcW w:w="9214" w:type="dxa"/>
            <w:gridSpan w:val="8"/>
            <w:tcBorders>
              <w:top w:val="single" w:sz="6" w:space="0" w:color="auto"/>
              <w:left w:val="single" w:sz="6" w:space="0" w:color="auto"/>
              <w:bottom w:val="single" w:sz="6" w:space="0" w:color="auto"/>
              <w:right w:val="single" w:sz="6" w:space="0" w:color="auto"/>
            </w:tcBorders>
            <w:shd w:val="clear" w:color="auto" w:fill="FFFFFF"/>
          </w:tcPr>
          <w:p w:rsidR="00D62A39" w:rsidRPr="00302C08" w:rsidRDefault="00D62A39" w:rsidP="006517E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sz w:val="24"/>
                <w:szCs w:val="24"/>
              </w:rPr>
              <w:t>Оформление результатов  контроля производственных запасов</w:t>
            </w:r>
          </w:p>
        </w:tc>
      </w:tr>
    </w:tbl>
    <w:p w:rsidR="00D62A39" w:rsidRDefault="00D62A39" w:rsidP="00744A5E">
      <w:pPr>
        <w:spacing w:after="0" w:line="360" w:lineRule="auto"/>
        <w:jc w:val="both"/>
        <w:rPr>
          <w:rFonts w:ascii="Times New Roman" w:eastAsia="SimSun" w:hAnsi="Times New Roman"/>
          <w:sz w:val="28"/>
          <w:szCs w:val="28"/>
          <w:lang w:eastAsia="zh-CN"/>
        </w:rPr>
      </w:pP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План и программы должны определить:</w:t>
      </w: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 круг необходимой для проверки информации с целью выявления возмо</w:t>
      </w:r>
      <w:r w:rsidRPr="00234655">
        <w:rPr>
          <w:rFonts w:ascii="Times New Roman" w:hAnsi="Times New Roman"/>
          <w:sz w:val="28"/>
          <w:szCs w:val="28"/>
          <w:lang w:eastAsia="ru-RU"/>
        </w:rPr>
        <w:t>ж</w:t>
      </w:r>
      <w:r w:rsidRPr="00234655">
        <w:rPr>
          <w:rFonts w:ascii="Times New Roman" w:hAnsi="Times New Roman"/>
          <w:sz w:val="28"/>
          <w:szCs w:val="28"/>
          <w:lang w:eastAsia="ru-RU"/>
        </w:rPr>
        <w:t>ностей применения выборочных методов контроля;</w:t>
      </w: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 объем проверяемой информации;</w:t>
      </w: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 xml:space="preserve">- время проведения проверки; </w:t>
      </w: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 xml:space="preserve">- состав контрольной группы, которая будет непосредственно участвовать в проведении проверки. </w:t>
      </w:r>
    </w:p>
    <w:p w:rsidR="00D62A39" w:rsidRPr="00234655" w:rsidRDefault="00D62A39" w:rsidP="00234655">
      <w:pPr>
        <w:spacing w:after="0" w:line="360" w:lineRule="auto"/>
        <w:ind w:firstLine="709"/>
        <w:contextualSpacing/>
        <w:jc w:val="both"/>
        <w:rPr>
          <w:rFonts w:ascii="Times New Roman" w:hAnsi="Times New Roman"/>
          <w:sz w:val="28"/>
          <w:szCs w:val="28"/>
          <w:lang w:eastAsia="ru-RU"/>
        </w:rPr>
      </w:pPr>
      <w:r w:rsidRPr="00234655">
        <w:rPr>
          <w:rFonts w:ascii="Times New Roman" w:hAnsi="Times New Roman"/>
          <w:sz w:val="28"/>
          <w:szCs w:val="28"/>
          <w:lang w:eastAsia="ru-RU"/>
        </w:rPr>
        <w:t>Участники контрольной группы, исходя из плана и программы контроля, определяют необходимость и возможность применения тех или иных ко</w:t>
      </w:r>
      <w:r w:rsidRPr="00234655">
        <w:rPr>
          <w:rFonts w:ascii="Times New Roman" w:hAnsi="Times New Roman"/>
          <w:sz w:val="28"/>
          <w:szCs w:val="28"/>
          <w:lang w:eastAsia="ru-RU"/>
        </w:rPr>
        <w:t>н</w:t>
      </w:r>
      <w:r w:rsidRPr="00234655">
        <w:rPr>
          <w:rFonts w:ascii="Times New Roman" w:hAnsi="Times New Roman"/>
          <w:sz w:val="28"/>
          <w:szCs w:val="28"/>
          <w:lang w:eastAsia="ru-RU"/>
        </w:rPr>
        <w:t>трольных действий, приемов и способов получения информации, аналитич</w:t>
      </w:r>
      <w:r w:rsidRPr="00234655">
        <w:rPr>
          <w:rFonts w:ascii="Times New Roman" w:hAnsi="Times New Roman"/>
          <w:sz w:val="28"/>
          <w:szCs w:val="28"/>
          <w:lang w:eastAsia="ru-RU"/>
        </w:rPr>
        <w:t>е</w:t>
      </w:r>
      <w:r w:rsidRPr="00234655">
        <w:rPr>
          <w:rFonts w:ascii="Times New Roman" w:hAnsi="Times New Roman"/>
          <w:sz w:val="28"/>
          <w:szCs w:val="28"/>
          <w:lang w:eastAsia="ru-RU"/>
        </w:rPr>
        <w:t>ских процедур, объема выборки данных из проверяемой совокупности, обеспечивающего наде</w:t>
      </w:r>
      <w:r w:rsidRPr="00234655">
        <w:rPr>
          <w:rFonts w:ascii="Times New Roman" w:hAnsi="Times New Roman"/>
          <w:sz w:val="28"/>
          <w:szCs w:val="28"/>
          <w:lang w:eastAsia="ru-RU"/>
        </w:rPr>
        <w:t>ж</w:t>
      </w:r>
      <w:r w:rsidRPr="00234655">
        <w:rPr>
          <w:rFonts w:ascii="Times New Roman" w:hAnsi="Times New Roman"/>
          <w:sz w:val="28"/>
          <w:szCs w:val="28"/>
          <w:lang w:eastAsia="ru-RU"/>
        </w:rPr>
        <w:t>ную возможность сбора требуемых сведений и доказательств. Руководитель пр</w:t>
      </w:r>
      <w:r w:rsidRPr="00234655">
        <w:rPr>
          <w:rFonts w:ascii="Times New Roman" w:hAnsi="Times New Roman"/>
          <w:sz w:val="28"/>
          <w:szCs w:val="28"/>
          <w:lang w:eastAsia="ru-RU"/>
        </w:rPr>
        <w:t>о</w:t>
      </w:r>
      <w:r w:rsidRPr="00234655">
        <w:rPr>
          <w:rFonts w:ascii="Times New Roman" w:hAnsi="Times New Roman"/>
          <w:sz w:val="28"/>
          <w:szCs w:val="28"/>
          <w:lang w:eastAsia="ru-RU"/>
        </w:rPr>
        <w:t>веряемой организации обязан создавать надлежащие условия для проведения ко</w:t>
      </w:r>
      <w:r w:rsidRPr="00234655">
        <w:rPr>
          <w:rFonts w:ascii="Times New Roman" w:hAnsi="Times New Roman"/>
          <w:sz w:val="28"/>
          <w:szCs w:val="28"/>
          <w:lang w:eastAsia="ru-RU"/>
        </w:rPr>
        <w:t>н</w:t>
      </w:r>
      <w:r w:rsidRPr="00234655">
        <w:rPr>
          <w:rFonts w:ascii="Times New Roman" w:hAnsi="Times New Roman"/>
          <w:sz w:val="28"/>
          <w:szCs w:val="28"/>
          <w:lang w:eastAsia="ru-RU"/>
        </w:rPr>
        <w:t>троля.</w:t>
      </w:r>
    </w:p>
    <w:p w:rsidR="00D62A39" w:rsidRPr="00E137A1" w:rsidRDefault="00D62A39" w:rsidP="00E137A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План и программа</w:t>
      </w:r>
      <w:r w:rsidRPr="00234655">
        <w:rPr>
          <w:rFonts w:ascii="Times New Roman" w:hAnsi="Times New Roman"/>
          <w:sz w:val="28"/>
          <w:szCs w:val="28"/>
          <w:lang w:eastAsia="ru-RU"/>
        </w:rPr>
        <w:t xml:space="preserve"> контроля должны по мере необходимости уточняться и пересматриваться в ходе проведения проверки. Причины внесения значител</w:t>
      </w:r>
      <w:r w:rsidRPr="00234655">
        <w:rPr>
          <w:rFonts w:ascii="Times New Roman" w:hAnsi="Times New Roman"/>
          <w:sz w:val="28"/>
          <w:szCs w:val="28"/>
          <w:lang w:eastAsia="ru-RU"/>
        </w:rPr>
        <w:t>ь</w:t>
      </w:r>
      <w:r w:rsidRPr="00234655">
        <w:rPr>
          <w:rFonts w:ascii="Times New Roman" w:hAnsi="Times New Roman"/>
          <w:sz w:val="28"/>
          <w:szCs w:val="28"/>
          <w:lang w:eastAsia="ru-RU"/>
        </w:rPr>
        <w:t>н</w:t>
      </w:r>
      <w:r>
        <w:rPr>
          <w:rFonts w:ascii="Times New Roman" w:hAnsi="Times New Roman"/>
          <w:sz w:val="28"/>
          <w:szCs w:val="28"/>
          <w:lang w:eastAsia="ru-RU"/>
        </w:rPr>
        <w:t>ых изменений в план и программу</w:t>
      </w:r>
      <w:r w:rsidRPr="00234655">
        <w:rPr>
          <w:rFonts w:ascii="Times New Roman" w:hAnsi="Times New Roman"/>
          <w:sz w:val="28"/>
          <w:szCs w:val="28"/>
          <w:lang w:eastAsia="ru-RU"/>
        </w:rPr>
        <w:t xml:space="preserve"> контроля должны бы</w:t>
      </w:r>
      <w:r>
        <w:rPr>
          <w:rFonts w:ascii="Times New Roman" w:hAnsi="Times New Roman"/>
          <w:sz w:val="28"/>
          <w:szCs w:val="28"/>
          <w:lang w:eastAsia="ru-RU"/>
        </w:rPr>
        <w:t>ть документально зафиксир</w:t>
      </w:r>
      <w:r>
        <w:rPr>
          <w:rFonts w:ascii="Times New Roman" w:hAnsi="Times New Roman"/>
          <w:sz w:val="28"/>
          <w:szCs w:val="28"/>
          <w:lang w:eastAsia="ru-RU"/>
        </w:rPr>
        <w:t>о</w:t>
      </w:r>
      <w:r>
        <w:rPr>
          <w:rFonts w:ascii="Times New Roman" w:hAnsi="Times New Roman"/>
          <w:sz w:val="28"/>
          <w:szCs w:val="28"/>
          <w:lang w:eastAsia="ru-RU"/>
        </w:rPr>
        <w:t>ваны.</w:t>
      </w:r>
    </w:p>
    <w:p w:rsidR="00D62A39" w:rsidRDefault="00D62A39" w:rsidP="00DF251D">
      <w:pPr>
        <w:pStyle w:val="a3"/>
        <w:numPr>
          <w:ilvl w:val="1"/>
          <w:numId w:val="7"/>
        </w:numPr>
        <w:spacing w:after="0"/>
        <w:jc w:val="center"/>
        <w:rPr>
          <w:rFonts w:ascii="Times New Roman" w:hAnsi="Times New Roman"/>
          <w:b/>
          <w:sz w:val="28"/>
          <w:szCs w:val="28"/>
        </w:rPr>
      </w:pPr>
      <w:r w:rsidRPr="009A6ADC">
        <w:rPr>
          <w:rFonts w:ascii="Times New Roman" w:hAnsi="Times New Roman"/>
          <w:b/>
          <w:sz w:val="28"/>
          <w:szCs w:val="28"/>
        </w:rPr>
        <w:t>Методика проведения контроля производственных запасов в о</w:t>
      </w:r>
      <w:r w:rsidRPr="009A6ADC">
        <w:rPr>
          <w:rFonts w:ascii="Times New Roman" w:hAnsi="Times New Roman"/>
          <w:b/>
          <w:sz w:val="28"/>
          <w:szCs w:val="28"/>
        </w:rPr>
        <w:t>р</w:t>
      </w:r>
      <w:r w:rsidRPr="009A6ADC">
        <w:rPr>
          <w:rFonts w:ascii="Times New Roman" w:hAnsi="Times New Roman"/>
          <w:b/>
          <w:sz w:val="28"/>
          <w:szCs w:val="28"/>
        </w:rPr>
        <w:t>ганизации</w:t>
      </w:r>
    </w:p>
    <w:p w:rsidR="00D62A39" w:rsidRPr="00DF251D" w:rsidRDefault="00D62A39" w:rsidP="00DF251D">
      <w:pPr>
        <w:spacing w:after="0"/>
        <w:ind w:left="1080"/>
        <w:rPr>
          <w:rFonts w:ascii="Times New Roman" w:hAnsi="Times New Roman"/>
          <w:b/>
          <w:sz w:val="28"/>
          <w:szCs w:val="28"/>
        </w:rPr>
      </w:pPr>
    </w:p>
    <w:p w:rsidR="00D62A39" w:rsidRPr="006235F0" w:rsidRDefault="00D62A39" w:rsidP="006235F0">
      <w:pPr>
        <w:spacing w:after="0" w:line="360" w:lineRule="auto"/>
        <w:ind w:firstLine="709"/>
        <w:contextualSpacing/>
        <w:jc w:val="both"/>
        <w:rPr>
          <w:rFonts w:ascii="Times New Roman" w:hAnsi="Times New Roman"/>
          <w:sz w:val="28"/>
          <w:szCs w:val="28"/>
          <w:lang w:eastAsia="ru-RU"/>
        </w:rPr>
      </w:pPr>
      <w:r w:rsidRPr="006235F0">
        <w:rPr>
          <w:rFonts w:ascii="Times New Roman" w:hAnsi="Times New Roman"/>
          <w:sz w:val="28"/>
          <w:szCs w:val="28"/>
          <w:lang w:eastAsia="ru-RU"/>
        </w:rPr>
        <w:t>Проведение контроля хозяйственной деятельности организации подраздел</w:t>
      </w:r>
      <w:r w:rsidRPr="006235F0">
        <w:rPr>
          <w:rFonts w:ascii="Times New Roman" w:hAnsi="Times New Roman"/>
          <w:sz w:val="28"/>
          <w:szCs w:val="28"/>
          <w:lang w:eastAsia="ru-RU"/>
        </w:rPr>
        <w:t>я</w:t>
      </w:r>
      <w:r w:rsidRPr="006235F0">
        <w:rPr>
          <w:rFonts w:ascii="Times New Roman" w:hAnsi="Times New Roman"/>
          <w:sz w:val="28"/>
          <w:szCs w:val="28"/>
          <w:lang w:eastAsia="ru-RU"/>
        </w:rPr>
        <w:t>ется на следующие этапы: подготовка к проведению проверки; проведение пр</w:t>
      </w:r>
      <w:r w:rsidRPr="006235F0">
        <w:rPr>
          <w:rFonts w:ascii="Times New Roman" w:hAnsi="Times New Roman"/>
          <w:sz w:val="28"/>
          <w:szCs w:val="28"/>
          <w:lang w:eastAsia="ru-RU"/>
        </w:rPr>
        <w:t>о</w:t>
      </w:r>
      <w:r w:rsidRPr="006235F0">
        <w:rPr>
          <w:rFonts w:ascii="Times New Roman" w:hAnsi="Times New Roman"/>
          <w:sz w:val="28"/>
          <w:szCs w:val="28"/>
          <w:lang w:eastAsia="ru-RU"/>
        </w:rPr>
        <w:t>верки; оформление ее результатов; принятие решения по результатам пр</w:t>
      </w:r>
      <w:r w:rsidRPr="006235F0">
        <w:rPr>
          <w:rFonts w:ascii="Times New Roman" w:hAnsi="Times New Roman"/>
          <w:sz w:val="28"/>
          <w:szCs w:val="28"/>
          <w:lang w:eastAsia="ru-RU"/>
        </w:rPr>
        <w:t>о</w:t>
      </w:r>
      <w:r w:rsidRPr="006235F0">
        <w:rPr>
          <w:rFonts w:ascii="Times New Roman" w:hAnsi="Times New Roman"/>
          <w:sz w:val="28"/>
          <w:szCs w:val="28"/>
          <w:lang w:eastAsia="ru-RU"/>
        </w:rPr>
        <w:t>верки; организация контроля за выполнением решений,</w:t>
      </w:r>
      <w:r>
        <w:rPr>
          <w:rFonts w:ascii="Times New Roman" w:hAnsi="Times New Roman"/>
          <w:sz w:val="28"/>
          <w:szCs w:val="28"/>
          <w:lang w:eastAsia="ru-RU"/>
        </w:rPr>
        <w:t xml:space="preserve"> принятых по проверке произво</w:t>
      </w:r>
      <w:r>
        <w:rPr>
          <w:rFonts w:ascii="Times New Roman" w:hAnsi="Times New Roman"/>
          <w:sz w:val="28"/>
          <w:szCs w:val="28"/>
          <w:lang w:eastAsia="ru-RU"/>
        </w:rPr>
        <w:t>д</w:t>
      </w:r>
      <w:r>
        <w:rPr>
          <w:rFonts w:ascii="Times New Roman" w:hAnsi="Times New Roman"/>
          <w:sz w:val="28"/>
          <w:szCs w:val="28"/>
          <w:lang w:eastAsia="ru-RU"/>
        </w:rPr>
        <w:t>ственных запасов</w:t>
      </w:r>
      <w:r w:rsidRPr="006235F0">
        <w:rPr>
          <w:rFonts w:ascii="Times New Roman" w:hAnsi="Times New Roman"/>
          <w:sz w:val="28"/>
          <w:szCs w:val="28"/>
          <w:lang w:eastAsia="ru-RU"/>
        </w:rPr>
        <w:t xml:space="preserve">. </w:t>
      </w:r>
    </w:p>
    <w:p w:rsidR="00D62A39" w:rsidRPr="006235F0" w:rsidRDefault="00D62A39" w:rsidP="006235F0">
      <w:pPr>
        <w:spacing w:after="0" w:line="360" w:lineRule="auto"/>
        <w:ind w:firstLine="709"/>
        <w:contextualSpacing/>
        <w:jc w:val="both"/>
        <w:rPr>
          <w:rFonts w:ascii="Times New Roman" w:hAnsi="Times New Roman"/>
          <w:sz w:val="28"/>
          <w:szCs w:val="28"/>
          <w:lang w:eastAsia="ru-RU"/>
        </w:rPr>
      </w:pPr>
      <w:r w:rsidRPr="006235F0">
        <w:rPr>
          <w:rFonts w:ascii="Times New Roman" w:hAnsi="Times New Roman"/>
          <w:sz w:val="28"/>
          <w:szCs w:val="28"/>
          <w:lang w:eastAsia="ru-RU"/>
        </w:rPr>
        <w:lastRenderedPageBreak/>
        <w:t> </w:t>
      </w:r>
      <w:r>
        <w:rPr>
          <w:rFonts w:ascii="Times New Roman" w:hAnsi="Times New Roman"/>
          <w:sz w:val="28"/>
          <w:szCs w:val="28"/>
          <w:lang w:eastAsia="ru-RU"/>
        </w:rPr>
        <w:t>Контроль производственных запасов</w:t>
      </w:r>
      <w:r w:rsidRPr="006235F0">
        <w:rPr>
          <w:rFonts w:ascii="Times New Roman" w:hAnsi="Times New Roman"/>
          <w:sz w:val="28"/>
          <w:szCs w:val="28"/>
          <w:lang w:eastAsia="ru-RU"/>
        </w:rPr>
        <w:t xml:space="preserve"> происходит в следующей последов</w:t>
      </w:r>
      <w:r w:rsidRPr="006235F0">
        <w:rPr>
          <w:rFonts w:ascii="Times New Roman" w:hAnsi="Times New Roman"/>
          <w:sz w:val="28"/>
          <w:szCs w:val="28"/>
          <w:lang w:eastAsia="ru-RU"/>
        </w:rPr>
        <w:t>а</w:t>
      </w:r>
      <w:r w:rsidRPr="006235F0">
        <w:rPr>
          <w:rFonts w:ascii="Times New Roman" w:hAnsi="Times New Roman"/>
          <w:sz w:val="28"/>
          <w:szCs w:val="28"/>
          <w:lang w:eastAsia="ru-RU"/>
        </w:rPr>
        <w:t>тельности:</w:t>
      </w:r>
    </w:p>
    <w:p w:rsidR="00D62A39" w:rsidRDefault="00D62A39" w:rsidP="00FF6EA6">
      <w:pPr>
        <w:tabs>
          <w:tab w:val="left" w:pos="567"/>
        </w:tabs>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w:t>
      </w:r>
      <w:r w:rsidRPr="008D5C05">
        <w:rPr>
          <w:rFonts w:ascii="Times New Roman" w:hAnsi="Times New Roman"/>
          <w:sz w:val="28"/>
          <w:szCs w:val="28"/>
          <w:lang w:eastAsia="ru-RU"/>
        </w:rPr>
        <w:t xml:space="preserve">Проверка учета </w:t>
      </w:r>
      <w:r>
        <w:rPr>
          <w:rFonts w:ascii="Times New Roman" w:hAnsi="Times New Roman"/>
          <w:sz w:val="28"/>
          <w:szCs w:val="28"/>
          <w:lang w:eastAsia="ru-RU"/>
        </w:rPr>
        <w:t>производственных запасов</w:t>
      </w:r>
      <w:r w:rsidRPr="008D5C05">
        <w:rPr>
          <w:rFonts w:ascii="Times New Roman" w:hAnsi="Times New Roman"/>
          <w:sz w:val="28"/>
          <w:szCs w:val="28"/>
          <w:lang w:eastAsia="ru-RU"/>
        </w:rPr>
        <w:t xml:space="preserve"> начинается со знакомства с учетной политикой организации, в которой указаны варианты учета материал</w:t>
      </w:r>
      <w:r w:rsidRPr="008D5C05">
        <w:rPr>
          <w:rFonts w:ascii="Times New Roman" w:hAnsi="Times New Roman"/>
          <w:sz w:val="28"/>
          <w:szCs w:val="28"/>
          <w:lang w:eastAsia="ru-RU"/>
        </w:rPr>
        <w:t>ь</w:t>
      </w:r>
      <w:r w:rsidRPr="008D5C05">
        <w:rPr>
          <w:rFonts w:ascii="Times New Roman" w:hAnsi="Times New Roman"/>
          <w:sz w:val="28"/>
          <w:szCs w:val="28"/>
          <w:lang w:eastAsia="ru-RU"/>
        </w:rPr>
        <w:t>ных ценностей. Так как в зависимости от выбранного способа учета организация м</w:t>
      </w:r>
      <w:r w:rsidRPr="008D5C05">
        <w:rPr>
          <w:rFonts w:ascii="Times New Roman" w:hAnsi="Times New Roman"/>
          <w:sz w:val="28"/>
          <w:szCs w:val="28"/>
          <w:lang w:eastAsia="ru-RU"/>
        </w:rPr>
        <w:t>о</w:t>
      </w:r>
      <w:r w:rsidRPr="008D5C05">
        <w:rPr>
          <w:rFonts w:ascii="Times New Roman" w:hAnsi="Times New Roman"/>
          <w:sz w:val="28"/>
          <w:szCs w:val="28"/>
          <w:lang w:eastAsia="ru-RU"/>
        </w:rPr>
        <w:t>жет воздействовать на финансовы</w:t>
      </w:r>
      <w:r>
        <w:rPr>
          <w:rFonts w:ascii="Times New Roman" w:hAnsi="Times New Roman"/>
          <w:sz w:val="28"/>
          <w:szCs w:val="28"/>
          <w:lang w:eastAsia="ru-RU"/>
        </w:rPr>
        <w:t>й результат своей деятельности.</w:t>
      </w:r>
    </w:p>
    <w:p w:rsidR="00D62A39" w:rsidRDefault="00D62A39" w:rsidP="008D5C05">
      <w:pPr>
        <w:tabs>
          <w:tab w:val="left" w:pos="567"/>
        </w:tabs>
        <w:spacing w:after="0" w:line="360" w:lineRule="auto"/>
        <w:contextualSpacing/>
        <w:jc w:val="both"/>
        <w:rPr>
          <w:rFonts w:ascii="Times New Roman" w:hAnsi="Times New Roman"/>
          <w:b/>
          <w:sz w:val="24"/>
          <w:szCs w:val="24"/>
          <w:lang w:eastAsia="ru-RU"/>
        </w:rPr>
      </w:pPr>
    </w:p>
    <w:p w:rsidR="00D62A39" w:rsidRPr="008D5C05" w:rsidRDefault="00D62A39" w:rsidP="008D5C05">
      <w:pPr>
        <w:tabs>
          <w:tab w:val="left" w:pos="567"/>
        </w:tabs>
        <w:spacing w:after="0" w:line="360" w:lineRule="auto"/>
        <w:contextualSpacing/>
        <w:jc w:val="both"/>
        <w:rPr>
          <w:rFonts w:ascii="Times New Roman" w:hAnsi="Times New Roman"/>
          <w:b/>
          <w:sz w:val="24"/>
          <w:szCs w:val="24"/>
          <w:lang w:eastAsia="ru-RU"/>
        </w:rPr>
      </w:pPr>
      <w:r w:rsidRPr="008D5C05">
        <w:rPr>
          <w:rFonts w:ascii="Times New Roman" w:hAnsi="Times New Roman"/>
          <w:b/>
          <w:sz w:val="24"/>
          <w:szCs w:val="24"/>
          <w:lang w:eastAsia="ru-RU"/>
        </w:rPr>
        <w:t>Таблица 4.3 – Рабочий документ «Проверка соответствия положений учетной политики</w:t>
      </w:r>
      <w:r>
        <w:rPr>
          <w:rFonts w:ascii="Times New Roman" w:hAnsi="Times New Roman"/>
          <w:b/>
          <w:sz w:val="24"/>
          <w:szCs w:val="24"/>
          <w:lang w:eastAsia="ru-RU"/>
        </w:rPr>
        <w:t xml:space="preserve"> в части учета производственных запасов</w:t>
      </w:r>
      <w:r w:rsidRPr="008D5C05">
        <w:rPr>
          <w:rFonts w:ascii="Times New Roman" w:hAnsi="Times New Roman"/>
          <w:b/>
          <w:sz w:val="24"/>
          <w:szCs w:val="24"/>
          <w:lang w:eastAsia="ru-RU"/>
        </w:rPr>
        <w:t xml:space="preserve"> ф</w:t>
      </w:r>
      <w:r>
        <w:rPr>
          <w:rFonts w:ascii="Times New Roman" w:hAnsi="Times New Roman"/>
          <w:b/>
          <w:sz w:val="24"/>
          <w:szCs w:val="24"/>
          <w:lang w:eastAsia="ru-RU"/>
        </w:rPr>
        <w:t>актическому учету в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126"/>
        <w:gridCol w:w="2268"/>
        <w:gridCol w:w="2126"/>
        <w:gridCol w:w="1560"/>
      </w:tblGrid>
      <w:tr w:rsidR="00D62A39" w:rsidRPr="008D5C05" w:rsidTr="00BC2DCB">
        <w:tc>
          <w:tcPr>
            <w:tcW w:w="15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Элемент учетной п</w:t>
            </w:r>
            <w:r w:rsidRPr="00BC2DCB">
              <w:rPr>
                <w:rFonts w:ascii="Times New Roman" w:hAnsi="Times New Roman"/>
                <w:sz w:val="24"/>
                <w:szCs w:val="24"/>
                <w:lang w:eastAsia="ru-RU"/>
              </w:rPr>
              <w:t>о</w:t>
            </w:r>
            <w:r w:rsidRPr="00BC2DCB">
              <w:rPr>
                <w:rFonts w:ascii="Times New Roman" w:hAnsi="Times New Roman"/>
                <w:sz w:val="24"/>
                <w:szCs w:val="24"/>
                <w:lang w:eastAsia="ru-RU"/>
              </w:rPr>
              <w:t>литики</w:t>
            </w:r>
          </w:p>
        </w:tc>
        <w:tc>
          <w:tcPr>
            <w:tcW w:w="21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В учетной пол</w:t>
            </w:r>
            <w:r w:rsidRPr="00BC2DCB">
              <w:rPr>
                <w:rFonts w:ascii="Times New Roman" w:hAnsi="Times New Roman"/>
                <w:sz w:val="24"/>
                <w:szCs w:val="24"/>
                <w:lang w:eastAsia="ru-RU"/>
              </w:rPr>
              <w:t>и</w:t>
            </w:r>
            <w:r w:rsidRPr="00BC2DCB">
              <w:rPr>
                <w:rFonts w:ascii="Times New Roman" w:hAnsi="Times New Roman"/>
                <w:sz w:val="24"/>
                <w:szCs w:val="24"/>
                <w:lang w:eastAsia="ru-RU"/>
              </w:rPr>
              <w:t>тике организации</w:t>
            </w:r>
          </w:p>
        </w:tc>
        <w:tc>
          <w:tcPr>
            <w:tcW w:w="2268"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 xml:space="preserve">Фактически в учете </w:t>
            </w:r>
          </w:p>
        </w:tc>
        <w:tc>
          <w:tcPr>
            <w:tcW w:w="21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Нормативный д</w:t>
            </w:r>
            <w:r w:rsidRPr="00BC2DCB">
              <w:rPr>
                <w:rFonts w:ascii="Times New Roman" w:hAnsi="Times New Roman"/>
                <w:sz w:val="24"/>
                <w:szCs w:val="24"/>
                <w:lang w:eastAsia="ru-RU"/>
              </w:rPr>
              <w:t>о</w:t>
            </w:r>
            <w:r w:rsidRPr="00BC2DCB">
              <w:rPr>
                <w:rFonts w:ascii="Times New Roman" w:hAnsi="Times New Roman"/>
                <w:sz w:val="24"/>
                <w:szCs w:val="24"/>
                <w:lang w:eastAsia="ru-RU"/>
              </w:rPr>
              <w:t>кумент</w:t>
            </w:r>
          </w:p>
        </w:tc>
        <w:tc>
          <w:tcPr>
            <w:tcW w:w="1560" w:type="dxa"/>
          </w:tcPr>
          <w:p w:rsidR="00D62A39" w:rsidRPr="00BC2DCB" w:rsidRDefault="00D62A39" w:rsidP="00BC2DCB">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BC2DCB">
              <w:rPr>
                <w:rFonts w:ascii="Times New Roman" w:hAnsi="Times New Roman"/>
                <w:iCs/>
                <w:sz w:val="24"/>
                <w:szCs w:val="24"/>
                <w:lang w:eastAsia="ru-RU"/>
              </w:rPr>
              <w:t>Коммент</w:t>
            </w:r>
            <w:r w:rsidRPr="00BC2DCB">
              <w:rPr>
                <w:rFonts w:ascii="Times New Roman" w:hAnsi="Times New Roman"/>
                <w:iCs/>
                <w:sz w:val="24"/>
                <w:szCs w:val="24"/>
                <w:lang w:eastAsia="ru-RU"/>
              </w:rPr>
              <w:t>а</w:t>
            </w:r>
            <w:r w:rsidRPr="00BC2DCB">
              <w:rPr>
                <w:rFonts w:ascii="Times New Roman" w:hAnsi="Times New Roman"/>
                <w:iCs/>
                <w:sz w:val="24"/>
                <w:szCs w:val="24"/>
                <w:lang w:eastAsia="ru-RU"/>
              </w:rPr>
              <w:t>рий контр</w:t>
            </w:r>
            <w:r w:rsidRPr="00BC2DCB">
              <w:rPr>
                <w:rFonts w:ascii="Times New Roman" w:hAnsi="Times New Roman"/>
                <w:iCs/>
                <w:sz w:val="24"/>
                <w:szCs w:val="24"/>
                <w:lang w:eastAsia="ru-RU"/>
              </w:rPr>
              <w:t>о</w:t>
            </w:r>
            <w:r w:rsidRPr="00BC2DCB">
              <w:rPr>
                <w:rFonts w:ascii="Times New Roman" w:hAnsi="Times New Roman"/>
                <w:iCs/>
                <w:sz w:val="24"/>
                <w:szCs w:val="24"/>
                <w:lang w:eastAsia="ru-RU"/>
              </w:rPr>
              <w:t>лера</w:t>
            </w:r>
          </w:p>
          <w:p w:rsidR="00D62A39" w:rsidRPr="00BC2DCB" w:rsidRDefault="00D62A39" w:rsidP="00BC2DCB">
            <w:pPr>
              <w:spacing w:after="0" w:line="240" w:lineRule="auto"/>
              <w:rPr>
                <w:rFonts w:ascii="Times New Roman" w:hAnsi="Times New Roman"/>
                <w:sz w:val="24"/>
                <w:szCs w:val="24"/>
                <w:lang w:eastAsia="ru-RU"/>
              </w:rPr>
            </w:pPr>
          </w:p>
        </w:tc>
      </w:tr>
      <w:tr w:rsidR="00D62A39" w:rsidRPr="008D5C05" w:rsidTr="00BC2DCB">
        <w:tc>
          <w:tcPr>
            <w:tcW w:w="15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1</w:t>
            </w:r>
          </w:p>
        </w:tc>
        <w:tc>
          <w:tcPr>
            <w:tcW w:w="21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2</w:t>
            </w:r>
          </w:p>
        </w:tc>
        <w:tc>
          <w:tcPr>
            <w:tcW w:w="2268"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3</w:t>
            </w:r>
          </w:p>
        </w:tc>
        <w:tc>
          <w:tcPr>
            <w:tcW w:w="2126" w:type="dxa"/>
          </w:tcPr>
          <w:p w:rsidR="00D62A39" w:rsidRPr="00BC2DCB" w:rsidRDefault="00D62A39" w:rsidP="00BC2DCB">
            <w:pPr>
              <w:tabs>
                <w:tab w:val="left" w:pos="567"/>
              </w:tabs>
              <w:spacing w:after="0" w:line="240" w:lineRule="auto"/>
              <w:contextualSpacing/>
              <w:jc w:val="center"/>
              <w:rPr>
                <w:rFonts w:ascii="Times New Roman" w:hAnsi="Times New Roman"/>
                <w:sz w:val="24"/>
                <w:szCs w:val="24"/>
                <w:lang w:eastAsia="ru-RU"/>
              </w:rPr>
            </w:pPr>
            <w:r w:rsidRPr="00BC2DCB">
              <w:rPr>
                <w:rFonts w:ascii="Times New Roman" w:hAnsi="Times New Roman"/>
                <w:sz w:val="24"/>
                <w:szCs w:val="24"/>
                <w:lang w:eastAsia="ru-RU"/>
              </w:rPr>
              <w:t>4</w:t>
            </w:r>
          </w:p>
        </w:tc>
        <w:tc>
          <w:tcPr>
            <w:tcW w:w="1560" w:type="dxa"/>
          </w:tcPr>
          <w:p w:rsidR="00D62A39" w:rsidRPr="00BC2DCB" w:rsidRDefault="00D62A39" w:rsidP="00BC2DCB">
            <w:pPr>
              <w:spacing w:after="0" w:line="240" w:lineRule="auto"/>
              <w:jc w:val="center"/>
              <w:rPr>
                <w:rFonts w:ascii="Times New Roman" w:hAnsi="Times New Roman"/>
                <w:sz w:val="24"/>
                <w:szCs w:val="24"/>
                <w:lang w:eastAsia="ru-RU"/>
              </w:rPr>
            </w:pPr>
            <w:r w:rsidRPr="00BC2DCB">
              <w:rPr>
                <w:rFonts w:ascii="Times New Roman" w:hAnsi="Times New Roman"/>
                <w:sz w:val="24"/>
                <w:szCs w:val="24"/>
                <w:lang w:eastAsia="ru-RU"/>
              </w:rPr>
              <w:t>5</w:t>
            </w:r>
          </w:p>
        </w:tc>
      </w:tr>
      <w:tr w:rsidR="00D62A39" w:rsidRPr="008D5C05" w:rsidTr="00BC2DCB">
        <w:tc>
          <w:tcPr>
            <w:tcW w:w="15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Оценка производс</w:t>
            </w:r>
            <w:r w:rsidRPr="00BC2DCB">
              <w:rPr>
                <w:rFonts w:ascii="Times New Roman" w:hAnsi="Times New Roman"/>
                <w:sz w:val="24"/>
                <w:szCs w:val="24"/>
                <w:lang w:eastAsia="ru-RU"/>
              </w:rPr>
              <w:t>т</w:t>
            </w:r>
            <w:r w:rsidRPr="00BC2DCB">
              <w:rPr>
                <w:rFonts w:ascii="Times New Roman" w:hAnsi="Times New Roman"/>
                <w:sz w:val="24"/>
                <w:szCs w:val="24"/>
                <w:lang w:eastAsia="ru-RU"/>
              </w:rPr>
              <w:t>венных з</w:t>
            </w:r>
            <w:r w:rsidRPr="00BC2DCB">
              <w:rPr>
                <w:rFonts w:ascii="Times New Roman" w:hAnsi="Times New Roman"/>
                <w:sz w:val="24"/>
                <w:szCs w:val="24"/>
                <w:lang w:eastAsia="ru-RU"/>
              </w:rPr>
              <w:t>а</w:t>
            </w:r>
            <w:r w:rsidRPr="00BC2DCB">
              <w:rPr>
                <w:rFonts w:ascii="Times New Roman" w:hAnsi="Times New Roman"/>
                <w:sz w:val="24"/>
                <w:szCs w:val="24"/>
                <w:lang w:eastAsia="ru-RU"/>
              </w:rPr>
              <w:t>пасов при постановке на учет</w:t>
            </w:r>
          </w:p>
        </w:tc>
        <w:tc>
          <w:tcPr>
            <w:tcW w:w="21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По фактической себестоимости, без использования счетов 15 «Заг</w:t>
            </w:r>
            <w:r w:rsidRPr="00BC2DCB">
              <w:rPr>
                <w:rFonts w:ascii="Times New Roman" w:hAnsi="Times New Roman"/>
                <w:sz w:val="24"/>
                <w:szCs w:val="24"/>
                <w:lang w:eastAsia="ru-RU"/>
              </w:rPr>
              <w:t>о</w:t>
            </w:r>
            <w:r w:rsidRPr="00BC2DCB">
              <w:rPr>
                <w:rFonts w:ascii="Times New Roman" w:hAnsi="Times New Roman"/>
                <w:sz w:val="24"/>
                <w:szCs w:val="24"/>
                <w:lang w:eastAsia="ru-RU"/>
              </w:rPr>
              <w:t>товление и пр</w:t>
            </w:r>
            <w:r w:rsidRPr="00BC2DCB">
              <w:rPr>
                <w:rFonts w:ascii="Times New Roman" w:hAnsi="Times New Roman"/>
                <w:sz w:val="24"/>
                <w:szCs w:val="24"/>
                <w:lang w:eastAsia="ru-RU"/>
              </w:rPr>
              <w:t>и</w:t>
            </w:r>
            <w:r w:rsidRPr="00BC2DCB">
              <w:rPr>
                <w:rFonts w:ascii="Times New Roman" w:hAnsi="Times New Roman"/>
                <w:sz w:val="24"/>
                <w:szCs w:val="24"/>
                <w:lang w:eastAsia="ru-RU"/>
              </w:rPr>
              <w:t>обретение мат</w:t>
            </w:r>
            <w:r w:rsidRPr="00BC2DCB">
              <w:rPr>
                <w:rFonts w:ascii="Times New Roman" w:hAnsi="Times New Roman"/>
                <w:sz w:val="24"/>
                <w:szCs w:val="24"/>
                <w:lang w:eastAsia="ru-RU"/>
              </w:rPr>
              <w:t>е</w:t>
            </w:r>
            <w:r w:rsidRPr="00BC2DCB">
              <w:rPr>
                <w:rFonts w:ascii="Times New Roman" w:hAnsi="Times New Roman"/>
                <w:sz w:val="24"/>
                <w:szCs w:val="24"/>
                <w:lang w:eastAsia="ru-RU"/>
              </w:rPr>
              <w:t>риальных ценн</w:t>
            </w:r>
            <w:r w:rsidRPr="00BC2DCB">
              <w:rPr>
                <w:rFonts w:ascii="Times New Roman" w:hAnsi="Times New Roman"/>
                <w:sz w:val="24"/>
                <w:szCs w:val="24"/>
                <w:lang w:eastAsia="ru-RU"/>
              </w:rPr>
              <w:t>о</w:t>
            </w:r>
            <w:r w:rsidRPr="00BC2DCB">
              <w:rPr>
                <w:rFonts w:ascii="Times New Roman" w:hAnsi="Times New Roman"/>
                <w:sz w:val="24"/>
                <w:szCs w:val="24"/>
                <w:lang w:eastAsia="ru-RU"/>
              </w:rPr>
              <w:t>стей» и 16 «О</w:t>
            </w:r>
            <w:r w:rsidRPr="00BC2DCB">
              <w:rPr>
                <w:rFonts w:ascii="Times New Roman" w:hAnsi="Times New Roman"/>
                <w:sz w:val="24"/>
                <w:szCs w:val="24"/>
                <w:lang w:eastAsia="ru-RU"/>
              </w:rPr>
              <w:t>т</w:t>
            </w:r>
            <w:r w:rsidRPr="00BC2DCB">
              <w:rPr>
                <w:rFonts w:ascii="Times New Roman" w:hAnsi="Times New Roman"/>
                <w:sz w:val="24"/>
                <w:szCs w:val="24"/>
                <w:lang w:eastAsia="ru-RU"/>
              </w:rPr>
              <w:t>клонение в сто</w:t>
            </w:r>
            <w:r w:rsidRPr="00BC2DCB">
              <w:rPr>
                <w:rFonts w:ascii="Times New Roman" w:hAnsi="Times New Roman"/>
                <w:sz w:val="24"/>
                <w:szCs w:val="24"/>
                <w:lang w:eastAsia="ru-RU"/>
              </w:rPr>
              <w:t>и</w:t>
            </w:r>
            <w:r w:rsidRPr="00BC2DCB">
              <w:rPr>
                <w:rFonts w:ascii="Times New Roman" w:hAnsi="Times New Roman"/>
                <w:sz w:val="24"/>
                <w:szCs w:val="24"/>
                <w:lang w:eastAsia="ru-RU"/>
              </w:rPr>
              <w:t>мости материал</w:t>
            </w:r>
            <w:r w:rsidRPr="00BC2DCB">
              <w:rPr>
                <w:rFonts w:ascii="Times New Roman" w:hAnsi="Times New Roman"/>
                <w:sz w:val="24"/>
                <w:szCs w:val="24"/>
                <w:lang w:eastAsia="ru-RU"/>
              </w:rPr>
              <w:t>ь</w:t>
            </w:r>
            <w:r w:rsidRPr="00BC2DCB">
              <w:rPr>
                <w:rFonts w:ascii="Times New Roman" w:hAnsi="Times New Roman"/>
                <w:sz w:val="24"/>
                <w:szCs w:val="24"/>
                <w:lang w:eastAsia="ru-RU"/>
              </w:rPr>
              <w:t>ных ценностей»</w:t>
            </w:r>
          </w:p>
        </w:tc>
        <w:tc>
          <w:tcPr>
            <w:tcW w:w="2268"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По фактической себестоимости, без использования сч</w:t>
            </w:r>
            <w:r w:rsidRPr="00BC2DCB">
              <w:rPr>
                <w:rFonts w:ascii="Times New Roman" w:hAnsi="Times New Roman"/>
                <w:sz w:val="24"/>
                <w:szCs w:val="24"/>
                <w:lang w:eastAsia="ru-RU"/>
              </w:rPr>
              <w:t>е</w:t>
            </w:r>
            <w:r w:rsidRPr="00BC2DCB">
              <w:rPr>
                <w:rFonts w:ascii="Times New Roman" w:hAnsi="Times New Roman"/>
                <w:sz w:val="24"/>
                <w:szCs w:val="24"/>
                <w:lang w:eastAsia="ru-RU"/>
              </w:rPr>
              <w:t>тов 15 «Заготовл</w:t>
            </w:r>
            <w:r w:rsidRPr="00BC2DCB">
              <w:rPr>
                <w:rFonts w:ascii="Times New Roman" w:hAnsi="Times New Roman"/>
                <w:sz w:val="24"/>
                <w:szCs w:val="24"/>
                <w:lang w:eastAsia="ru-RU"/>
              </w:rPr>
              <w:t>е</w:t>
            </w:r>
            <w:r w:rsidRPr="00BC2DCB">
              <w:rPr>
                <w:rFonts w:ascii="Times New Roman" w:hAnsi="Times New Roman"/>
                <w:sz w:val="24"/>
                <w:szCs w:val="24"/>
                <w:lang w:eastAsia="ru-RU"/>
              </w:rPr>
              <w:t>ние и приобретение материальных це</w:t>
            </w:r>
            <w:r w:rsidRPr="00BC2DCB">
              <w:rPr>
                <w:rFonts w:ascii="Times New Roman" w:hAnsi="Times New Roman"/>
                <w:sz w:val="24"/>
                <w:szCs w:val="24"/>
                <w:lang w:eastAsia="ru-RU"/>
              </w:rPr>
              <w:t>н</w:t>
            </w:r>
            <w:r w:rsidRPr="00BC2DCB">
              <w:rPr>
                <w:rFonts w:ascii="Times New Roman" w:hAnsi="Times New Roman"/>
                <w:sz w:val="24"/>
                <w:szCs w:val="24"/>
                <w:lang w:eastAsia="ru-RU"/>
              </w:rPr>
              <w:t>ностей» и 16 «О</w:t>
            </w:r>
            <w:r w:rsidRPr="00BC2DCB">
              <w:rPr>
                <w:rFonts w:ascii="Times New Roman" w:hAnsi="Times New Roman"/>
                <w:sz w:val="24"/>
                <w:szCs w:val="24"/>
                <w:lang w:eastAsia="ru-RU"/>
              </w:rPr>
              <w:t>т</w:t>
            </w:r>
            <w:r w:rsidRPr="00BC2DCB">
              <w:rPr>
                <w:rFonts w:ascii="Times New Roman" w:hAnsi="Times New Roman"/>
                <w:sz w:val="24"/>
                <w:szCs w:val="24"/>
                <w:lang w:eastAsia="ru-RU"/>
              </w:rPr>
              <w:t>клонение в стоим</w:t>
            </w:r>
            <w:r w:rsidRPr="00BC2DCB">
              <w:rPr>
                <w:rFonts w:ascii="Times New Roman" w:hAnsi="Times New Roman"/>
                <w:sz w:val="24"/>
                <w:szCs w:val="24"/>
                <w:lang w:eastAsia="ru-RU"/>
              </w:rPr>
              <w:t>о</w:t>
            </w:r>
            <w:r w:rsidRPr="00BC2DCB">
              <w:rPr>
                <w:rFonts w:ascii="Times New Roman" w:hAnsi="Times New Roman"/>
                <w:sz w:val="24"/>
                <w:szCs w:val="24"/>
                <w:lang w:eastAsia="ru-RU"/>
              </w:rPr>
              <w:t>сти материальных ценностей»</w:t>
            </w:r>
          </w:p>
        </w:tc>
        <w:tc>
          <w:tcPr>
            <w:tcW w:w="21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 xml:space="preserve">ПБУ 5/01 «Учет </w:t>
            </w:r>
            <w:r w:rsidRPr="00BC2DCB">
              <w:rPr>
                <w:rFonts w:ascii="Times New Roman" w:hAnsi="Times New Roman"/>
                <w:bCs/>
                <w:sz w:val="24"/>
                <w:szCs w:val="24"/>
                <w:shd w:val="clear" w:color="auto" w:fill="FFFFFF"/>
                <w:lang w:eastAsia="ru-RU"/>
              </w:rPr>
              <w:t>материально-производстве</w:t>
            </w:r>
            <w:r w:rsidRPr="00BC2DCB">
              <w:rPr>
                <w:rFonts w:ascii="Times New Roman" w:hAnsi="Times New Roman"/>
                <w:bCs/>
                <w:sz w:val="24"/>
                <w:szCs w:val="24"/>
                <w:shd w:val="clear" w:color="auto" w:fill="FFFFFF"/>
                <w:lang w:eastAsia="ru-RU"/>
              </w:rPr>
              <w:t>н</w:t>
            </w:r>
            <w:r w:rsidRPr="00BC2DCB">
              <w:rPr>
                <w:rFonts w:ascii="Times New Roman" w:hAnsi="Times New Roman"/>
                <w:bCs/>
                <w:sz w:val="24"/>
                <w:szCs w:val="24"/>
                <w:shd w:val="clear" w:color="auto" w:fill="FFFFFF"/>
                <w:lang w:eastAsia="ru-RU"/>
              </w:rPr>
              <w:t>ных запасов</w:t>
            </w:r>
            <w:r w:rsidRPr="00BC2DCB">
              <w:rPr>
                <w:rFonts w:ascii="Times New Roman" w:hAnsi="Times New Roman"/>
                <w:sz w:val="24"/>
                <w:szCs w:val="24"/>
                <w:lang w:eastAsia="ru-RU"/>
              </w:rPr>
              <w:t>»</w:t>
            </w:r>
          </w:p>
        </w:tc>
        <w:tc>
          <w:tcPr>
            <w:tcW w:w="1560" w:type="dxa"/>
          </w:tcPr>
          <w:p w:rsidR="00D62A39" w:rsidRPr="00BC2DCB" w:rsidRDefault="00D62A39" w:rsidP="00BC2DCB">
            <w:pPr>
              <w:spacing w:after="0" w:line="240" w:lineRule="auto"/>
              <w:jc w:val="both"/>
              <w:rPr>
                <w:rFonts w:ascii="Times New Roman" w:hAnsi="Times New Roman"/>
                <w:sz w:val="24"/>
                <w:szCs w:val="24"/>
                <w:lang w:eastAsia="ru-RU"/>
              </w:rPr>
            </w:pPr>
            <w:r w:rsidRPr="00BC2DCB">
              <w:rPr>
                <w:rFonts w:ascii="Times New Roman" w:hAnsi="Times New Roman"/>
                <w:sz w:val="24"/>
                <w:szCs w:val="24"/>
                <w:lang w:eastAsia="ru-RU"/>
              </w:rPr>
              <w:t>Фактические данные с</w:t>
            </w:r>
            <w:r w:rsidRPr="00BC2DCB">
              <w:rPr>
                <w:rFonts w:ascii="Times New Roman" w:hAnsi="Times New Roman"/>
                <w:sz w:val="24"/>
                <w:szCs w:val="24"/>
                <w:lang w:eastAsia="ru-RU"/>
              </w:rPr>
              <w:t>о</w:t>
            </w:r>
            <w:r w:rsidRPr="00BC2DCB">
              <w:rPr>
                <w:rFonts w:ascii="Times New Roman" w:hAnsi="Times New Roman"/>
                <w:sz w:val="24"/>
                <w:szCs w:val="24"/>
                <w:lang w:eastAsia="ru-RU"/>
              </w:rPr>
              <w:t>ответствуют положениям учетной п</w:t>
            </w:r>
            <w:r w:rsidRPr="00BC2DCB">
              <w:rPr>
                <w:rFonts w:ascii="Times New Roman" w:hAnsi="Times New Roman"/>
                <w:sz w:val="24"/>
                <w:szCs w:val="24"/>
                <w:lang w:eastAsia="ru-RU"/>
              </w:rPr>
              <w:t>о</w:t>
            </w:r>
            <w:r w:rsidRPr="00BC2DCB">
              <w:rPr>
                <w:rFonts w:ascii="Times New Roman" w:hAnsi="Times New Roman"/>
                <w:sz w:val="24"/>
                <w:szCs w:val="24"/>
                <w:lang w:eastAsia="ru-RU"/>
              </w:rPr>
              <w:t>литики</w:t>
            </w:r>
          </w:p>
        </w:tc>
      </w:tr>
      <w:tr w:rsidR="00D62A39" w:rsidRPr="008D5C05" w:rsidTr="00BC2DCB">
        <w:tc>
          <w:tcPr>
            <w:tcW w:w="15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Оценка производс</w:t>
            </w:r>
            <w:r w:rsidRPr="00BC2DCB">
              <w:rPr>
                <w:rFonts w:ascii="Times New Roman" w:hAnsi="Times New Roman"/>
                <w:sz w:val="24"/>
                <w:szCs w:val="24"/>
                <w:lang w:eastAsia="ru-RU"/>
              </w:rPr>
              <w:t>т</w:t>
            </w:r>
            <w:r w:rsidRPr="00BC2DCB">
              <w:rPr>
                <w:rFonts w:ascii="Times New Roman" w:hAnsi="Times New Roman"/>
                <w:sz w:val="24"/>
                <w:szCs w:val="24"/>
                <w:lang w:eastAsia="ru-RU"/>
              </w:rPr>
              <w:t>венных з</w:t>
            </w:r>
            <w:r w:rsidRPr="00BC2DCB">
              <w:rPr>
                <w:rFonts w:ascii="Times New Roman" w:hAnsi="Times New Roman"/>
                <w:sz w:val="24"/>
                <w:szCs w:val="24"/>
                <w:lang w:eastAsia="ru-RU"/>
              </w:rPr>
              <w:t>а</w:t>
            </w:r>
            <w:r w:rsidRPr="00BC2DCB">
              <w:rPr>
                <w:rFonts w:ascii="Times New Roman" w:hAnsi="Times New Roman"/>
                <w:sz w:val="24"/>
                <w:szCs w:val="24"/>
                <w:lang w:eastAsia="ru-RU"/>
              </w:rPr>
              <w:t>пасов, сп</w:t>
            </w:r>
            <w:r w:rsidRPr="00BC2DCB">
              <w:rPr>
                <w:rFonts w:ascii="Times New Roman" w:hAnsi="Times New Roman"/>
                <w:sz w:val="24"/>
                <w:szCs w:val="24"/>
                <w:lang w:eastAsia="ru-RU"/>
              </w:rPr>
              <w:t>и</w:t>
            </w:r>
            <w:r w:rsidRPr="00BC2DCB">
              <w:rPr>
                <w:rFonts w:ascii="Times New Roman" w:hAnsi="Times New Roman"/>
                <w:sz w:val="24"/>
                <w:szCs w:val="24"/>
                <w:lang w:eastAsia="ru-RU"/>
              </w:rPr>
              <w:t>сываемых в производс</w:t>
            </w:r>
            <w:r w:rsidRPr="00BC2DCB">
              <w:rPr>
                <w:rFonts w:ascii="Times New Roman" w:hAnsi="Times New Roman"/>
                <w:sz w:val="24"/>
                <w:szCs w:val="24"/>
                <w:lang w:eastAsia="ru-RU"/>
              </w:rPr>
              <w:t>т</w:t>
            </w:r>
            <w:r w:rsidRPr="00BC2DCB">
              <w:rPr>
                <w:rFonts w:ascii="Times New Roman" w:hAnsi="Times New Roman"/>
                <w:sz w:val="24"/>
                <w:szCs w:val="24"/>
                <w:lang w:eastAsia="ru-RU"/>
              </w:rPr>
              <w:t>во и на ре</w:t>
            </w:r>
            <w:r w:rsidRPr="00BC2DCB">
              <w:rPr>
                <w:rFonts w:ascii="Times New Roman" w:hAnsi="Times New Roman"/>
                <w:sz w:val="24"/>
                <w:szCs w:val="24"/>
                <w:lang w:eastAsia="ru-RU"/>
              </w:rPr>
              <w:t>а</w:t>
            </w:r>
            <w:r w:rsidRPr="00BC2DCB">
              <w:rPr>
                <w:rFonts w:ascii="Times New Roman" w:hAnsi="Times New Roman"/>
                <w:sz w:val="24"/>
                <w:szCs w:val="24"/>
                <w:lang w:eastAsia="ru-RU"/>
              </w:rPr>
              <w:t>лизацию</w:t>
            </w:r>
          </w:p>
        </w:tc>
        <w:tc>
          <w:tcPr>
            <w:tcW w:w="21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По себестоимости единицы проду</w:t>
            </w:r>
            <w:r w:rsidRPr="00BC2DCB">
              <w:rPr>
                <w:rFonts w:ascii="Times New Roman" w:hAnsi="Times New Roman"/>
                <w:sz w:val="24"/>
                <w:szCs w:val="24"/>
                <w:lang w:eastAsia="ru-RU"/>
              </w:rPr>
              <w:t>к</w:t>
            </w:r>
            <w:r w:rsidRPr="00BC2DCB">
              <w:rPr>
                <w:rFonts w:ascii="Times New Roman" w:hAnsi="Times New Roman"/>
                <w:sz w:val="24"/>
                <w:szCs w:val="24"/>
                <w:lang w:eastAsia="ru-RU"/>
              </w:rPr>
              <w:t xml:space="preserve">ции </w:t>
            </w:r>
          </w:p>
        </w:tc>
        <w:tc>
          <w:tcPr>
            <w:tcW w:w="2268"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По себестоимости единицы проду</w:t>
            </w:r>
            <w:r w:rsidRPr="00BC2DCB">
              <w:rPr>
                <w:rFonts w:ascii="Times New Roman" w:hAnsi="Times New Roman"/>
                <w:sz w:val="24"/>
                <w:szCs w:val="24"/>
                <w:lang w:eastAsia="ru-RU"/>
              </w:rPr>
              <w:t>к</w:t>
            </w:r>
            <w:r w:rsidRPr="00BC2DCB">
              <w:rPr>
                <w:rFonts w:ascii="Times New Roman" w:hAnsi="Times New Roman"/>
                <w:sz w:val="24"/>
                <w:szCs w:val="24"/>
                <w:lang w:eastAsia="ru-RU"/>
              </w:rPr>
              <w:t>ции</w:t>
            </w:r>
          </w:p>
        </w:tc>
        <w:tc>
          <w:tcPr>
            <w:tcW w:w="2126" w:type="dxa"/>
          </w:tcPr>
          <w:p w:rsidR="00D62A39" w:rsidRPr="00BC2DCB" w:rsidRDefault="00D62A39" w:rsidP="00BC2DCB">
            <w:pPr>
              <w:tabs>
                <w:tab w:val="left" w:pos="567"/>
              </w:tabs>
              <w:spacing w:after="0" w:line="240" w:lineRule="auto"/>
              <w:contextualSpacing/>
              <w:jc w:val="both"/>
              <w:rPr>
                <w:rFonts w:ascii="Times New Roman" w:hAnsi="Times New Roman"/>
                <w:sz w:val="24"/>
                <w:szCs w:val="24"/>
                <w:lang w:eastAsia="ru-RU"/>
              </w:rPr>
            </w:pPr>
            <w:r w:rsidRPr="00BC2DCB">
              <w:rPr>
                <w:rFonts w:ascii="Times New Roman" w:hAnsi="Times New Roman"/>
                <w:sz w:val="24"/>
                <w:szCs w:val="24"/>
                <w:lang w:eastAsia="ru-RU"/>
              </w:rPr>
              <w:t xml:space="preserve">ПБУ 5/01 «Учет </w:t>
            </w:r>
            <w:r w:rsidRPr="00BC2DCB">
              <w:rPr>
                <w:rFonts w:ascii="Times New Roman" w:hAnsi="Times New Roman"/>
                <w:bCs/>
                <w:sz w:val="24"/>
                <w:szCs w:val="24"/>
                <w:shd w:val="clear" w:color="auto" w:fill="FFFFFF"/>
                <w:lang w:eastAsia="ru-RU"/>
              </w:rPr>
              <w:t>материально-производстве</w:t>
            </w:r>
            <w:r w:rsidRPr="00BC2DCB">
              <w:rPr>
                <w:rFonts w:ascii="Times New Roman" w:hAnsi="Times New Roman"/>
                <w:bCs/>
                <w:sz w:val="24"/>
                <w:szCs w:val="24"/>
                <w:shd w:val="clear" w:color="auto" w:fill="FFFFFF"/>
                <w:lang w:eastAsia="ru-RU"/>
              </w:rPr>
              <w:t>н</w:t>
            </w:r>
            <w:r w:rsidRPr="00BC2DCB">
              <w:rPr>
                <w:rFonts w:ascii="Times New Roman" w:hAnsi="Times New Roman"/>
                <w:bCs/>
                <w:sz w:val="24"/>
                <w:szCs w:val="24"/>
                <w:shd w:val="clear" w:color="auto" w:fill="FFFFFF"/>
                <w:lang w:eastAsia="ru-RU"/>
              </w:rPr>
              <w:t>ных запасов</w:t>
            </w:r>
            <w:r w:rsidRPr="00BC2DCB">
              <w:rPr>
                <w:rFonts w:ascii="Times New Roman" w:hAnsi="Times New Roman"/>
                <w:sz w:val="24"/>
                <w:szCs w:val="24"/>
                <w:lang w:eastAsia="ru-RU"/>
              </w:rPr>
              <w:t xml:space="preserve">», </w:t>
            </w:r>
            <w:r w:rsidRPr="00BC2DCB">
              <w:rPr>
                <w:rFonts w:ascii="Times New Roman" w:hAnsi="Times New Roman"/>
                <w:bCs/>
                <w:sz w:val="24"/>
                <w:szCs w:val="24"/>
                <w:lang w:eastAsia="ru-RU"/>
              </w:rPr>
              <w:t>«М</w:t>
            </w:r>
            <w:r w:rsidRPr="00BC2DCB">
              <w:rPr>
                <w:rFonts w:ascii="Times New Roman" w:hAnsi="Times New Roman"/>
                <w:bCs/>
                <w:sz w:val="24"/>
                <w:szCs w:val="24"/>
                <w:shd w:val="clear" w:color="auto" w:fill="FFFFFF"/>
                <w:lang w:eastAsia="ru-RU"/>
              </w:rPr>
              <w:t>етодическими указаниями по бухгалтерскому учету материал</w:t>
            </w:r>
            <w:r w:rsidRPr="00BC2DCB">
              <w:rPr>
                <w:rFonts w:ascii="Times New Roman" w:hAnsi="Times New Roman"/>
                <w:bCs/>
                <w:sz w:val="24"/>
                <w:szCs w:val="24"/>
                <w:shd w:val="clear" w:color="auto" w:fill="FFFFFF"/>
                <w:lang w:eastAsia="ru-RU"/>
              </w:rPr>
              <w:t>ь</w:t>
            </w:r>
            <w:r w:rsidRPr="00BC2DCB">
              <w:rPr>
                <w:rFonts w:ascii="Times New Roman" w:hAnsi="Times New Roman"/>
                <w:bCs/>
                <w:sz w:val="24"/>
                <w:szCs w:val="24"/>
                <w:shd w:val="clear" w:color="auto" w:fill="FFFFFF"/>
                <w:lang w:eastAsia="ru-RU"/>
              </w:rPr>
              <w:t>но-производстве</w:t>
            </w:r>
            <w:r w:rsidRPr="00BC2DCB">
              <w:rPr>
                <w:rFonts w:ascii="Times New Roman" w:hAnsi="Times New Roman"/>
                <w:bCs/>
                <w:sz w:val="24"/>
                <w:szCs w:val="24"/>
                <w:shd w:val="clear" w:color="auto" w:fill="FFFFFF"/>
                <w:lang w:eastAsia="ru-RU"/>
              </w:rPr>
              <w:t>н</w:t>
            </w:r>
            <w:r w:rsidRPr="00BC2DCB">
              <w:rPr>
                <w:rFonts w:ascii="Times New Roman" w:hAnsi="Times New Roman"/>
                <w:bCs/>
                <w:sz w:val="24"/>
                <w:szCs w:val="24"/>
                <w:shd w:val="clear" w:color="auto" w:fill="FFFFFF"/>
                <w:lang w:eastAsia="ru-RU"/>
              </w:rPr>
              <w:t>ных запасов»</w:t>
            </w:r>
          </w:p>
        </w:tc>
        <w:tc>
          <w:tcPr>
            <w:tcW w:w="1560" w:type="dxa"/>
          </w:tcPr>
          <w:p w:rsidR="00D62A39" w:rsidRPr="00BC2DCB" w:rsidRDefault="00D62A39" w:rsidP="00BC2DCB">
            <w:pPr>
              <w:spacing w:after="0" w:line="240" w:lineRule="auto"/>
              <w:jc w:val="both"/>
              <w:rPr>
                <w:rFonts w:ascii="Times New Roman" w:hAnsi="Times New Roman"/>
                <w:sz w:val="24"/>
                <w:szCs w:val="24"/>
                <w:lang w:eastAsia="ru-RU"/>
              </w:rPr>
            </w:pPr>
            <w:r w:rsidRPr="00BC2DCB">
              <w:rPr>
                <w:rFonts w:ascii="Times New Roman" w:hAnsi="Times New Roman"/>
                <w:sz w:val="24"/>
                <w:szCs w:val="24"/>
                <w:lang w:eastAsia="ru-RU"/>
              </w:rPr>
              <w:t>Фактические данные с</w:t>
            </w:r>
            <w:r w:rsidRPr="00BC2DCB">
              <w:rPr>
                <w:rFonts w:ascii="Times New Roman" w:hAnsi="Times New Roman"/>
                <w:sz w:val="24"/>
                <w:szCs w:val="24"/>
                <w:lang w:eastAsia="ru-RU"/>
              </w:rPr>
              <w:t>о</w:t>
            </w:r>
            <w:r w:rsidRPr="00BC2DCB">
              <w:rPr>
                <w:rFonts w:ascii="Times New Roman" w:hAnsi="Times New Roman"/>
                <w:sz w:val="24"/>
                <w:szCs w:val="24"/>
                <w:lang w:eastAsia="ru-RU"/>
              </w:rPr>
              <w:t>ответствуют положениям учетной п</w:t>
            </w:r>
            <w:r w:rsidRPr="00BC2DCB">
              <w:rPr>
                <w:rFonts w:ascii="Times New Roman" w:hAnsi="Times New Roman"/>
                <w:sz w:val="24"/>
                <w:szCs w:val="24"/>
                <w:lang w:eastAsia="ru-RU"/>
              </w:rPr>
              <w:t>о</w:t>
            </w:r>
            <w:r w:rsidRPr="00BC2DCB">
              <w:rPr>
                <w:rFonts w:ascii="Times New Roman" w:hAnsi="Times New Roman"/>
                <w:sz w:val="24"/>
                <w:szCs w:val="24"/>
                <w:lang w:eastAsia="ru-RU"/>
              </w:rPr>
              <w:t>литики</w:t>
            </w:r>
          </w:p>
          <w:p w:rsidR="00D62A39" w:rsidRPr="00BC2DCB" w:rsidRDefault="00D62A39" w:rsidP="00BC2DCB">
            <w:pPr>
              <w:spacing w:after="0" w:line="240" w:lineRule="auto"/>
              <w:rPr>
                <w:rFonts w:ascii="Times New Roman" w:hAnsi="Times New Roman"/>
                <w:sz w:val="24"/>
                <w:szCs w:val="24"/>
                <w:lang w:eastAsia="ru-RU"/>
              </w:rPr>
            </w:pPr>
          </w:p>
          <w:p w:rsidR="00D62A39" w:rsidRPr="00BC2DCB" w:rsidRDefault="00D62A39" w:rsidP="00BC2DCB">
            <w:pPr>
              <w:spacing w:after="0" w:line="240" w:lineRule="auto"/>
              <w:rPr>
                <w:rFonts w:ascii="Times New Roman" w:hAnsi="Times New Roman"/>
                <w:sz w:val="24"/>
                <w:szCs w:val="24"/>
                <w:lang w:eastAsia="ru-RU"/>
              </w:rPr>
            </w:pPr>
          </w:p>
          <w:p w:rsidR="00D62A39" w:rsidRPr="00BC2DCB" w:rsidRDefault="00D62A39" w:rsidP="00BC2DCB">
            <w:pPr>
              <w:spacing w:after="0" w:line="240" w:lineRule="auto"/>
              <w:rPr>
                <w:rFonts w:ascii="Times New Roman" w:hAnsi="Times New Roman"/>
                <w:sz w:val="24"/>
                <w:szCs w:val="24"/>
                <w:lang w:eastAsia="ru-RU"/>
              </w:rPr>
            </w:pPr>
          </w:p>
        </w:tc>
      </w:tr>
    </w:tbl>
    <w:p w:rsidR="00D62A39" w:rsidRPr="006235F0" w:rsidRDefault="00D62A39" w:rsidP="006235F0">
      <w:pPr>
        <w:tabs>
          <w:tab w:val="left" w:pos="567"/>
        </w:tabs>
        <w:spacing w:after="0" w:line="360" w:lineRule="auto"/>
        <w:ind w:firstLine="709"/>
        <w:contextualSpacing/>
        <w:jc w:val="both"/>
        <w:rPr>
          <w:rFonts w:ascii="Times New Roman" w:hAnsi="Times New Roman"/>
          <w:sz w:val="28"/>
          <w:szCs w:val="28"/>
          <w:lang w:eastAsia="ru-RU"/>
        </w:rPr>
      </w:pPr>
    </w:p>
    <w:p w:rsidR="00D62A39" w:rsidRDefault="00D62A39" w:rsidP="006235F0">
      <w:pPr>
        <w:spacing w:after="0"/>
        <w:jc w:val="center"/>
        <w:rPr>
          <w:rFonts w:ascii="Times New Roman" w:hAnsi="Times New Roman"/>
          <w:b/>
          <w:sz w:val="28"/>
          <w:szCs w:val="28"/>
        </w:rPr>
      </w:pPr>
    </w:p>
    <w:p w:rsidR="00D62A39" w:rsidRPr="00E22285" w:rsidRDefault="00D62A39" w:rsidP="00E22285">
      <w:pPr>
        <w:spacing w:after="0" w:line="360" w:lineRule="auto"/>
        <w:ind w:firstLine="708"/>
        <w:jc w:val="both"/>
        <w:rPr>
          <w:rFonts w:ascii="Times New Roman" w:eastAsia="SimSun" w:hAnsi="Times New Roman"/>
          <w:sz w:val="28"/>
          <w:szCs w:val="28"/>
          <w:lang w:eastAsia="zh-CN"/>
        </w:rPr>
      </w:pPr>
      <w:r w:rsidRPr="00E22285">
        <w:rPr>
          <w:rFonts w:ascii="Times New Roman" w:eastAsia="SimSun" w:hAnsi="Times New Roman"/>
          <w:sz w:val="28"/>
          <w:szCs w:val="28"/>
          <w:lang w:eastAsia="zh-CN"/>
        </w:rPr>
        <w:t xml:space="preserve">Руководитель контрольной группы                         </w:t>
      </w:r>
      <w:r>
        <w:rPr>
          <w:rFonts w:ascii="Times New Roman" w:eastAsia="SimSun" w:hAnsi="Times New Roman"/>
          <w:sz w:val="28"/>
          <w:szCs w:val="28"/>
          <w:lang w:eastAsia="zh-CN"/>
        </w:rPr>
        <w:t>Трефилова Р. Т.</w:t>
      </w:r>
      <w:r w:rsidRPr="00E22285">
        <w:rPr>
          <w:rFonts w:ascii="Times New Roman" w:eastAsia="SimSun" w:hAnsi="Times New Roman"/>
          <w:sz w:val="28"/>
          <w:szCs w:val="28"/>
          <w:lang w:eastAsia="zh-CN"/>
        </w:rPr>
        <w:t>_______</w:t>
      </w:r>
    </w:p>
    <w:p w:rsidR="00D62A39" w:rsidRDefault="00D62A39" w:rsidP="006235F0">
      <w:pPr>
        <w:spacing w:after="0"/>
        <w:jc w:val="center"/>
        <w:rPr>
          <w:rFonts w:ascii="Times New Roman" w:hAnsi="Times New Roman"/>
          <w:b/>
          <w:sz w:val="28"/>
          <w:szCs w:val="28"/>
        </w:rPr>
      </w:pPr>
    </w:p>
    <w:p w:rsidR="00D62A39" w:rsidRDefault="00D62A39" w:rsidP="006235F0">
      <w:pPr>
        <w:spacing w:after="0"/>
        <w:jc w:val="center"/>
        <w:rPr>
          <w:rFonts w:ascii="Times New Roman" w:hAnsi="Times New Roman"/>
          <w:b/>
          <w:sz w:val="28"/>
          <w:szCs w:val="28"/>
        </w:rPr>
      </w:pPr>
    </w:p>
    <w:p w:rsidR="00D62A39" w:rsidRPr="00E22285" w:rsidRDefault="00D62A39" w:rsidP="00E22285">
      <w:pPr>
        <w:spacing w:after="0" w:line="360" w:lineRule="auto"/>
        <w:ind w:firstLine="709"/>
        <w:jc w:val="both"/>
        <w:rPr>
          <w:rFonts w:ascii="Times New Roman" w:hAnsi="Times New Roman"/>
          <w:sz w:val="28"/>
          <w:szCs w:val="28"/>
          <w:lang w:eastAsia="ru-RU"/>
        </w:rPr>
      </w:pPr>
      <w:r w:rsidRPr="00E22285">
        <w:rPr>
          <w:rFonts w:ascii="Times New Roman" w:hAnsi="Times New Roman"/>
          <w:sz w:val="28"/>
          <w:szCs w:val="28"/>
          <w:lang w:eastAsia="ru-RU"/>
        </w:rPr>
        <w:lastRenderedPageBreak/>
        <w:t>При проверке правильности соответствия положений учетной политики в части</w:t>
      </w:r>
      <w:r>
        <w:rPr>
          <w:rFonts w:ascii="Times New Roman" w:hAnsi="Times New Roman"/>
          <w:sz w:val="28"/>
          <w:szCs w:val="28"/>
          <w:lang w:eastAsia="ru-RU"/>
        </w:rPr>
        <w:t xml:space="preserve"> учета производственных запасов</w:t>
      </w:r>
      <w:r w:rsidRPr="00E22285">
        <w:rPr>
          <w:rFonts w:ascii="Times New Roman" w:hAnsi="Times New Roman"/>
          <w:sz w:val="28"/>
          <w:szCs w:val="28"/>
          <w:lang w:eastAsia="ru-RU"/>
        </w:rPr>
        <w:t xml:space="preserve"> фактическому учету в организации было выявлено нарушение, а именно: не указана методика создания резерва под сниж</w:t>
      </w:r>
      <w:r w:rsidRPr="00E22285">
        <w:rPr>
          <w:rFonts w:ascii="Times New Roman" w:hAnsi="Times New Roman"/>
          <w:sz w:val="28"/>
          <w:szCs w:val="28"/>
          <w:lang w:eastAsia="ru-RU"/>
        </w:rPr>
        <w:t>е</w:t>
      </w:r>
      <w:r w:rsidRPr="00E22285">
        <w:rPr>
          <w:rFonts w:ascii="Times New Roman" w:hAnsi="Times New Roman"/>
          <w:sz w:val="28"/>
          <w:szCs w:val="28"/>
          <w:lang w:eastAsia="ru-RU"/>
        </w:rPr>
        <w:t>ние стоимости материалов и</w:t>
      </w:r>
      <w:r w:rsidRPr="00E22285">
        <w:rPr>
          <w:rFonts w:ascii="Times New Roman" w:hAnsi="Times New Roman"/>
          <w:sz w:val="28"/>
          <w:szCs w:val="28"/>
          <w:shd w:val="clear" w:color="auto" w:fill="FFFFFF"/>
          <w:lang w:eastAsia="ru-RU"/>
        </w:rPr>
        <w:t xml:space="preserve"> порядок тестирования активов на обесценение.</w:t>
      </w:r>
    </w:p>
    <w:p w:rsidR="00D62A39" w:rsidRPr="00E22285" w:rsidRDefault="00D62A39" w:rsidP="00E22285">
      <w:pPr>
        <w:tabs>
          <w:tab w:val="left" w:pos="567"/>
        </w:tabs>
        <w:spacing w:after="0" w:line="360" w:lineRule="auto"/>
        <w:ind w:firstLine="709"/>
        <w:contextualSpacing/>
        <w:jc w:val="both"/>
        <w:rPr>
          <w:rFonts w:ascii="Times New Roman" w:hAnsi="Times New Roman"/>
          <w:sz w:val="28"/>
          <w:szCs w:val="28"/>
          <w:lang w:eastAsia="ru-RU"/>
        </w:rPr>
      </w:pPr>
      <w:r w:rsidRPr="00E22285">
        <w:rPr>
          <w:rFonts w:ascii="Times New Roman" w:hAnsi="Times New Roman"/>
          <w:sz w:val="28"/>
          <w:szCs w:val="28"/>
          <w:lang w:eastAsia="ru-RU"/>
        </w:rPr>
        <w:t>2. Оценка</w:t>
      </w:r>
      <w:r>
        <w:rPr>
          <w:rFonts w:ascii="Times New Roman" w:hAnsi="Times New Roman"/>
          <w:sz w:val="28"/>
          <w:szCs w:val="28"/>
          <w:lang w:eastAsia="ru-RU"/>
        </w:rPr>
        <w:t xml:space="preserve"> надежности системы </w:t>
      </w:r>
      <w:r w:rsidRPr="00E22285">
        <w:rPr>
          <w:rFonts w:ascii="Times New Roman" w:hAnsi="Times New Roman"/>
          <w:sz w:val="28"/>
          <w:szCs w:val="28"/>
          <w:lang w:eastAsia="ru-RU"/>
        </w:rPr>
        <w:t xml:space="preserve">контроля в </w:t>
      </w:r>
      <w:r>
        <w:rPr>
          <w:rFonts w:ascii="Times New Roman" w:hAnsi="Times New Roman"/>
          <w:sz w:val="28"/>
          <w:szCs w:val="28"/>
          <w:lang w:eastAsia="ru-RU"/>
        </w:rPr>
        <w:t>отношении производственных запасов</w:t>
      </w:r>
      <w:r w:rsidRPr="00E22285">
        <w:rPr>
          <w:rFonts w:ascii="Times New Roman" w:hAnsi="Times New Roman"/>
          <w:sz w:val="28"/>
          <w:szCs w:val="28"/>
          <w:lang w:eastAsia="ru-RU"/>
        </w:rPr>
        <w:t>.</w:t>
      </w:r>
    </w:p>
    <w:p w:rsidR="00D62A39" w:rsidRPr="00E22285" w:rsidRDefault="00D62A39" w:rsidP="00E22285">
      <w:pPr>
        <w:tabs>
          <w:tab w:val="left" w:pos="567"/>
        </w:tabs>
        <w:spacing w:after="0" w:line="360" w:lineRule="auto"/>
        <w:ind w:firstLine="709"/>
        <w:contextualSpacing/>
        <w:jc w:val="both"/>
        <w:rPr>
          <w:rFonts w:ascii="Times New Roman" w:hAnsi="Times New Roman"/>
          <w:sz w:val="28"/>
          <w:szCs w:val="28"/>
          <w:lang w:eastAsia="ru-RU"/>
        </w:rPr>
      </w:pPr>
      <w:r w:rsidRPr="00E22285">
        <w:rPr>
          <w:rFonts w:ascii="Times New Roman" w:hAnsi="Times New Roman"/>
          <w:sz w:val="28"/>
          <w:szCs w:val="28"/>
          <w:lang w:eastAsia="ru-RU"/>
        </w:rPr>
        <w:t xml:space="preserve">  Проверка складского хозяйства и сохранности </w:t>
      </w:r>
      <w:r>
        <w:rPr>
          <w:rFonts w:ascii="Times New Roman" w:hAnsi="Times New Roman"/>
          <w:sz w:val="28"/>
          <w:szCs w:val="28"/>
          <w:lang w:eastAsia="ru-RU"/>
        </w:rPr>
        <w:t>производственных запасов</w:t>
      </w:r>
      <w:r w:rsidRPr="00E22285">
        <w:rPr>
          <w:rFonts w:ascii="Times New Roman" w:hAnsi="Times New Roman"/>
          <w:sz w:val="28"/>
          <w:szCs w:val="28"/>
          <w:lang w:eastAsia="ru-RU"/>
        </w:rPr>
        <w:t xml:space="preserve"> является важнейшей из контрольных процедур. Для комплексного изучения этого участка деятельности организации контрольная группа обследует склады, клад</w:t>
      </w:r>
      <w:r w:rsidRPr="00E22285">
        <w:rPr>
          <w:rFonts w:ascii="Times New Roman" w:hAnsi="Times New Roman"/>
          <w:sz w:val="28"/>
          <w:szCs w:val="28"/>
          <w:lang w:eastAsia="ru-RU"/>
        </w:rPr>
        <w:t>о</w:t>
      </w:r>
      <w:r w:rsidRPr="00E22285">
        <w:rPr>
          <w:rFonts w:ascii="Times New Roman" w:hAnsi="Times New Roman"/>
          <w:sz w:val="28"/>
          <w:szCs w:val="28"/>
          <w:lang w:eastAsia="ru-RU"/>
        </w:rPr>
        <w:t>вые, цехи и другие места хранения запасов, проверяя условия их хранения, с</w:t>
      </w:r>
      <w:r w:rsidRPr="00E22285">
        <w:rPr>
          <w:rFonts w:ascii="Times New Roman" w:hAnsi="Times New Roman"/>
          <w:sz w:val="28"/>
          <w:szCs w:val="28"/>
          <w:lang w:eastAsia="ru-RU"/>
        </w:rPr>
        <w:t>о</w:t>
      </w:r>
      <w:r w:rsidRPr="00E22285">
        <w:rPr>
          <w:rFonts w:ascii="Times New Roman" w:hAnsi="Times New Roman"/>
          <w:sz w:val="28"/>
          <w:szCs w:val="28"/>
          <w:lang w:eastAsia="ru-RU"/>
        </w:rPr>
        <w:t>стояния противопожарной безопасности, оснащенность складов обор</w:t>
      </w:r>
      <w:r w:rsidRPr="00E22285">
        <w:rPr>
          <w:rFonts w:ascii="Times New Roman" w:hAnsi="Times New Roman"/>
          <w:sz w:val="28"/>
          <w:szCs w:val="28"/>
          <w:lang w:eastAsia="ru-RU"/>
        </w:rPr>
        <w:t>у</w:t>
      </w:r>
      <w:r w:rsidRPr="00E22285">
        <w:rPr>
          <w:rFonts w:ascii="Times New Roman" w:hAnsi="Times New Roman"/>
          <w:sz w:val="28"/>
          <w:szCs w:val="28"/>
          <w:lang w:eastAsia="ru-RU"/>
        </w:rPr>
        <w:t>дованием, состояние охраны складских помещений. Неудовлетворительная организация складского хозяйства свидетель</w:t>
      </w:r>
      <w:r>
        <w:rPr>
          <w:rFonts w:ascii="Times New Roman" w:hAnsi="Times New Roman"/>
          <w:sz w:val="28"/>
          <w:szCs w:val="28"/>
          <w:lang w:eastAsia="ru-RU"/>
        </w:rPr>
        <w:t>ствует о низком уровне</w:t>
      </w:r>
      <w:r w:rsidRPr="00E22285">
        <w:rPr>
          <w:rFonts w:ascii="Times New Roman" w:hAnsi="Times New Roman"/>
          <w:sz w:val="28"/>
          <w:szCs w:val="28"/>
          <w:lang w:eastAsia="ru-RU"/>
        </w:rPr>
        <w:t xml:space="preserve"> контроля за сохранностью материальных ценностей.</w:t>
      </w:r>
    </w:p>
    <w:p w:rsidR="00D62A39" w:rsidRPr="00E22285" w:rsidRDefault="00D62A39" w:rsidP="00E22285">
      <w:pPr>
        <w:tabs>
          <w:tab w:val="left" w:pos="567"/>
        </w:tabs>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ходе</w:t>
      </w:r>
      <w:r w:rsidRPr="00E22285">
        <w:rPr>
          <w:rFonts w:ascii="Times New Roman" w:hAnsi="Times New Roman"/>
          <w:sz w:val="28"/>
          <w:szCs w:val="28"/>
          <w:lang w:eastAsia="ru-RU"/>
        </w:rPr>
        <w:t xml:space="preserve"> контроля особое внимание уделяется работе материально</w:t>
      </w:r>
      <w:r>
        <w:rPr>
          <w:rFonts w:ascii="Times New Roman" w:hAnsi="Times New Roman"/>
          <w:sz w:val="28"/>
          <w:szCs w:val="28"/>
          <w:lang w:eastAsia="ru-RU"/>
        </w:rPr>
        <w:t>-ответственных лиц по производственным запасам</w:t>
      </w:r>
      <w:r w:rsidRPr="00E22285">
        <w:rPr>
          <w:rFonts w:ascii="Times New Roman" w:hAnsi="Times New Roman"/>
          <w:sz w:val="28"/>
          <w:szCs w:val="28"/>
          <w:lang w:eastAsia="ru-RU"/>
        </w:rPr>
        <w:t>, находящимся у них в подотч</w:t>
      </w:r>
      <w:r w:rsidRPr="00E22285">
        <w:rPr>
          <w:rFonts w:ascii="Times New Roman" w:hAnsi="Times New Roman"/>
          <w:sz w:val="28"/>
          <w:szCs w:val="28"/>
          <w:lang w:eastAsia="ru-RU"/>
        </w:rPr>
        <w:t>е</w:t>
      </w:r>
      <w:r w:rsidRPr="00E22285">
        <w:rPr>
          <w:rFonts w:ascii="Times New Roman" w:hAnsi="Times New Roman"/>
          <w:sz w:val="28"/>
          <w:szCs w:val="28"/>
          <w:lang w:eastAsia="ru-RU"/>
        </w:rPr>
        <w:t>те. Одним из условий обеспечения сохранности запасов является инструктаж м</w:t>
      </w:r>
      <w:r w:rsidRPr="00E22285">
        <w:rPr>
          <w:rFonts w:ascii="Times New Roman" w:hAnsi="Times New Roman"/>
          <w:sz w:val="28"/>
          <w:szCs w:val="28"/>
          <w:lang w:eastAsia="ru-RU"/>
        </w:rPr>
        <w:t>а</w:t>
      </w:r>
      <w:r w:rsidRPr="00E22285">
        <w:rPr>
          <w:rFonts w:ascii="Times New Roman" w:hAnsi="Times New Roman"/>
          <w:sz w:val="28"/>
          <w:szCs w:val="28"/>
          <w:lang w:eastAsia="ru-RU"/>
        </w:rPr>
        <w:t>териально-ответственных лиц.</w:t>
      </w:r>
    </w:p>
    <w:p w:rsidR="00D62A39" w:rsidRPr="00E22285" w:rsidRDefault="00D62A39" w:rsidP="00E22285">
      <w:pPr>
        <w:tabs>
          <w:tab w:val="left" w:pos="567"/>
        </w:tabs>
        <w:spacing w:after="0" w:line="360" w:lineRule="auto"/>
        <w:ind w:firstLine="709"/>
        <w:contextualSpacing/>
        <w:jc w:val="both"/>
        <w:rPr>
          <w:rFonts w:ascii="Times New Roman" w:hAnsi="Times New Roman"/>
          <w:sz w:val="28"/>
          <w:szCs w:val="28"/>
          <w:lang w:eastAsia="ru-RU"/>
        </w:rPr>
      </w:pPr>
      <w:r w:rsidRPr="00E22285">
        <w:rPr>
          <w:rFonts w:ascii="Times New Roman" w:hAnsi="Times New Roman"/>
          <w:sz w:val="28"/>
          <w:szCs w:val="28"/>
          <w:lang w:eastAsia="ru-RU"/>
        </w:rPr>
        <w:t>При ос</w:t>
      </w:r>
      <w:r>
        <w:rPr>
          <w:rFonts w:ascii="Times New Roman" w:hAnsi="Times New Roman"/>
          <w:sz w:val="28"/>
          <w:szCs w:val="28"/>
          <w:lang w:eastAsia="ru-RU"/>
        </w:rPr>
        <w:t>мотре мест хранения производственных</w:t>
      </w:r>
      <w:r w:rsidRPr="00E22285">
        <w:rPr>
          <w:rFonts w:ascii="Times New Roman" w:hAnsi="Times New Roman"/>
          <w:sz w:val="28"/>
          <w:szCs w:val="28"/>
          <w:lang w:eastAsia="ru-RU"/>
        </w:rPr>
        <w:t xml:space="preserve"> запасов, по документам м</w:t>
      </w:r>
      <w:r w:rsidRPr="00E22285">
        <w:rPr>
          <w:rFonts w:ascii="Times New Roman" w:hAnsi="Times New Roman"/>
          <w:sz w:val="28"/>
          <w:szCs w:val="28"/>
          <w:lang w:eastAsia="ru-RU"/>
        </w:rPr>
        <w:t>а</w:t>
      </w:r>
      <w:r w:rsidRPr="00E22285">
        <w:rPr>
          <w:rFonts w:ascii="Times New Roman" w:hAnsi="Times New Roman"/>
          <w:sz w:val="28"/>
          <w:szCs w:val="28"/>
          <w:lang w:eastAsia="ru-RU"/>
        </w:rPr>
        <w:t>териально-ответственных лиц проверяется своевременность отражения оп</w:t>
      </w:r>
      <w:r w:rsidRPr="00E22285">
        <w:rPr>
          <w:rFonts w:ascii="Times New Roman" w:hAnsi="Times New Roman"/>
          <w:sz w:val="28"/>
          <w:szCs w:val="28"/>
          <w:lang w:eastAsia="ru-RU"/>
        </w:rPr>
        <w:t>е</w:t>
      </w:r>
      <w:r w:rsidRPr="00E22285">
        <w:rPr>
          <w:rFonts w:ascii="Times New Roman" w:hAnsi="Times New Roman"/>
          <w:sz w:val="28"/>
          <w:szCs w:val="28"/>
          <w:lang w:eastAsia="ru-RU"/>
        </w:rPr>
        <w:t>раций по приему и отпуску материальных ценностей. А также выясняет, когда произв</w:t>
      </w:r>
      <w:r w:rsidRPr="00E22285">
        <w:rPr>
          <w:rFonts w:ascii="Times New Roman" w:hAnsi="Times New Roman"/>
          <w:sz w:val="28"/>
          <w:szCs w:val="28"/>
          <w:lang w:eastAsia="ru-RU"/>
        </w:rPr>
        <w:t>о</w:t>
      </w:r>
      <w:r w:rsidRPr="00E22285">
        <w:rPr>
          <w:rFonts w:ascii="Times New Roman" w:hAnsi="Times New Roman"/>
          <w:sz w:val="28"/>
          <w:szCs w:val="28"/>
          <w:lang w:eastAsia="ru-RU"/>
        </w:rPr>
        <w:t>дятся записи в книгу учета материалов и карточки учета материалов.</w:t>
      </w:r>
    </w:p>
    <w:p w:rsidR="00D62A39" w:rsidRPr="00E22285" w:rsidRDefault="00D62A39" w:rsidP="00E22285">
      <w:pPr>
        <w:tabs>
          <w:tab w:val="left" w:pos="567"/>
        </w:tabs>
        <w:spacing w:after="0" w:line="360" w:lineRule="auto"/>
        <w:ind w:firstLine="709"/>
        <w:contextualSpacing/>
        <w:jc w:val="both"/>
        <w:rPr>
          <w:rFonts w:ascii="Times New Roman" w:hAnsi="Times New Roman"/>
          <w:sz w:val="28"/>
          <w:szCs w:val="28"/>
          <w:lang w:eastAsia="ru-RU"/>
        </w:rPr>
      </w:pPr>
      <w:r w:rsidRPr="00E22285">
        <w:rPr>
          <w:rFonts w:ascii="Times New Roman" w:hAnsi="Times New Roman"/>
          <w:sz w:val="28"/>
          <w:szCs w:val="28"/>
          <w:lang w:eastAsia="ru-RU"/>
        </w:rPr>
        <w:t>Обследование состояния складского хозяйства и проверка сохранности м</w:t>
      </w:r>
      <w:r w:rsidRPr="00E22285">
        <w:rPr>
          <w:rFonts w:ascii="Times New Roman" w:hAnsi="Times New Roman"/>
          <w:sz w:val="28"/>
          <w:szCs w:val="28"/>
          <w:lang w:eastAsia="ru-RU"/>
        </w:rPr>
        <w:t>а</w:t>
      </w:r>
      <w:r w:rsidRPr="00E22285">
        <w:rPr>
          <w:rFonts w:ascii="Times New Roman" w:hAnsi="Times New Roman"/>
          <w:sz w:val="28"/>
          <w:szCs w:val="28"/>
          <w:lang w:eastAsia="ru-RU"/>
        </w:rPr>
        <w:t>териалов в сочетании с последующей документальной проверкой дают возмо</w:t>
      </w:r>
      <w:r w:rsidRPr="00E22285">
        <w:rPr>
          <w:rFonts w:ascii="Times New Roman" w:hAnsi="Times New Roman"/>
          <w:sz w:val="28"/>
          <w:szCs w:val="28"/>
          <w:lang w:eastAsia="ru-RU"/>
        </w:rPr>
        <w:t>ж</w:t>
      </w:r>
      <w:r w:rsidRPr="00E22285">
        <w:rPr>
          <w:rFonts w:ascii="Times New Roman" w:hAnsi="Times New Roman"/>
          <w:sz w:val="28"/>
          <w:szCs w:val="28"/>
          <w:lang w:eastAsia="ru-RU"/>
        </w:rPr>
        <w:t>ность сделать об</w:t>
      </w:r>
      <w:r>
        <w:rPr>
          <w:rFonts w:ascii="Times New Roman" w:hAnsi="Times New Roman"/>
          <w:sz w:val="28"/>
          <w:szCs w:val="28"/>
          <w:lang w:eastAsia="ru-RU"/>
        </w:rPr>
        <w:t>основанные выводы о сохранности производственных з</w:t>
      </w:r>
      <w:r>
        <w:rPr>
          <w:rFonts w:ascii="Times New Roman" w:hAnsi="Times New Roman"/>
          <w:sz w:val="28"/>
          <w:szCs w:val="28"/>
          <w:lang w:eastAsia="ru-RU"/>
        </w:rPr>
        <w:t>а</w:t>
      </w:r>
      <w:r>
        <w:rPr>
          <w:rFonts w:ascii="Times New Roman" w:hAnsi="Times New Roman"/>
          <w:sz w:val="28"/>
          <w:szCs w:val="28"/>
          <w:lang w:eastAsia="ru-RU"/>
        </w:rPr>
        <w:t>пасов</w:t>
      </w:r>
      <w:r w:rsidRPr="00E22285">
        <w:rPr>
          <w:rFonts w:ascii="Times New Roman" w:hAnsi="Times New Roman"/>
          <w:sz w:val="28"/>
          <w:szCs w:val="28"/>
          <w:lang w:eastAsia="ru-RU"/>
        </w:rPr>
        <w:t xml:space="preserve"> и разработать профилактические мероприятия.</w:t>
      </w: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r w:rsidRPr="00E22285">
        <w:rPr>
          <w:rFonts w:ascii="Times New Roman" w:hAnsi="Times New Roman"/>
          <w:sz w:val="28"/>
          <w:szCs w:val="28"/>
          <w:lang w:eastAsia="ru-RU"/>
        </w:rPr>
        <w:t>При проверке организации складского хозяйства</w:t>
      </w:r>
      <w:r>
        <w:rPr>
          <w:rFonts w:ascii="Times New Roman" w:hAnsi="Times New Roman"/>
          <w:sz w:val="28"/>
          <w:szCs w:val="28"/>
          <w:lang w:eastAsia="ru-RU"/>
        </w:rPr>
        <w:t xml:space="preserve"> в ООО «Елово»</w:t>
      </w:r>
      <w:r w:rsidRPr="00E22285">
        <w:rPr>
          <w:rFonts w:ascii="Times New Roman" w:hAnsi="Times New Roman"/>
          <w:sz w:val="28"/>
          <w:szCs w:val="28"/>
          <w:lang w:eastAsia="ru-RU"/>
        </w:rPr>
        <w:t xml:space="preserve"> проведем устный опрос работников склада. Метод</w:t>
      </w:r>
      <w:r>
        <w:rPr>
          <w:rFonts w:ascii="Times New Roman" w:hAnsi="Times New Roman"/>
          <w:sz w:val="28"/>
          <w:szCs w:val="28"/>
          <w:lang w:eastAsia="ru-RU"/>
        </w:rPr>
        <w:t xml:space="preserve">ом случайной выборки контролеры                         </w:t>
      </w:r>
      <w:r>
        <w:rPr>
          <w:rFonts w:ascii="Times New Roman" w:eastAsia="SimSun" w:hAnsi="Times New Roman"/>
          <w:sz w:val="28"/>
          <w:szCs w:val="28"/>
          <w:lang w:eastAsia="zh-CN"/>
        </w:rPr>
        <w:t>Трефилова Р.Т.</w:t>
      </w:r>
      <w:r w:rsidRPr="00E22285">
        <w:rPr>
          <w:rFonts w:ascii="Times New Roman" w:hAnsi="Times New Roman"/>
          <w:sz w:val="28"/>
          <w:szCs w:val="28"/>
          <w:lang w:eastAsia="ru-RU"/>
        </w:rPr>
        <w:t>,</w:t>
      </w:r>
      <w:r w:rsidRPr="00E22285">
        <w:rPr>
          <w:rFonts w:ascii="Times New Roman" w:hAnsi="Times New Roman"/>
          <w:sz w:val="24"/>
          <w:szCs w:val="24"/>
          <w:lang w:eastAsia="ru-RU"/>
        </w:rPr>
        <w:t xml:space="preserve"> </w:t>
      </w:r>
      <w:r w:rsidRPr="00E22285">
        <w:rPr>
          <w:rFonts w:ascii="Times New Roman" w:hAnsi="Times New Roman"/>
          <w:sz w:val="28"/>
          <w:szCs w:val="28"/>
          <w:lang w:eastAsia="ru-RU"/>
        </w:rPr>
        <w:t>Платунова О.В.и Соловьев С.В. выбирают склад, где хранятся з</w:t>
      </w:r>
      <w:r w:rsidRPr="00E22285">
        <w:rPr>
          <w:rFonts w:ascii="Times New Roman" w:hAnsi="Times New Roman"/>
          <w:sz w:val="28"/>
          <w:szCs w:val="28"/>
          <w:lang w:eastAsia="ru-RU"/>
        </w:rPr>
        <w:t>а</w:t>
      </w:r>
      <w:r w:rsidRPr="00E22285">
        <w:rPr>
          <w:rFonts w:ascii="Times New Roman" w:hAnsi="Times New Roman"/>
          <w:sz w:val="28"/>
          <w:szCs w:val="28"/>
          <w:lang w:eastAsia="ru-RU"/>
        </w:rPr>
        <w:lastRenderedPageBreak/>
        <w:t>пасные части. Данным скла</w:t>
      </w:r>
      <w:r>
        <w:rPr>
          <w:rFonts w:ascii="Times New Roman" w:hAnsi="Times New Roman"/>
          <w:sz w:val="28"/>
          <w:szCs w:val="28"/>
          <w:lang w:eastAsia="ru-RU"/>
        </w:rPr>
        <w:t>дом заведует кладовщик Осипов</w:t>
      </w:r>
      <w:r w:rsidRPr="00E22285">
        <w:rPr>
          <w:rFonts w:ascii="Times New Roman" w:hAnsi="Times New Roman"/>
          <w:sz w:val="28"/>
          <w:szCs w:val="28"/>
          <w:lang w:eastAsia="ru-RU"/>
        </w:rPr>
        <w:t xml:space="preserve"> В.А., результаты его опроса  оформлены в таблицу 4.4.</w:t>
      </w: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Pr="00E22285" w:rsidRDefault="00D62A39" w:rsidP="00E22285">
      <w:pPr>
        <w:tabs>
          <w:tab w:val="left" w:pos="9180"/>
          <w:tab w:val="left" w:pos="9355"/>
        </w:tabs>
        <w:spacing w:before="26" w:after="26" w:line="360" w:lineRule="auto"/>
        <w:ind w:right="-5"/>
        <w:rPr>
          <w:rFonts w:ascii="Times New Roman" w:hAnsi="Times New Roman"/>
          <w:b/>
          <w:sz w:val="24"/>
          <w:szCs w:val="24"/>
          <w:lang w:eastAsia="ru-RU"/>
        </w:rPr>
      </w:pPr>
      <w:r w:rsidRPr="00E22285">
        <w:rPr>
          <w:rFonts w:ascii="Times New Roman" w:hAnsi="Times New Roman"/>
          <w:b/>
          <w:sz w:val="24"/>
          <w:szCs w:val="24"/>
          <w:lang w:eastAsia="ru-RU"/>
        </w:rPr>
        <w:t>Таблица 4.4 – Рабочий документ  «Вопросник материально-ответственного лица»</w:t>
      </w:r>
    </w:p>
    <w:tbl>
      <w:tblPr>
        <w:tblW w:w="9679" w:type="dxa"/>
        <w:tblLayout w:type="fixed"/>
        <w:tblCellMar>
          <w:left w:w="40" w:type="dxa"/>
          <w:right w:w="40" w:type="dxa"/>
        </w:tblCellMar>
        <w:tblLook w:val="0000"/>
      </w:tblPr>
      <w:tblGrid>
        <w:gridCol w:w="709"/>
        <w:gridCol w:w="4293"/>
        <w:gridCol w:w="425"/>
        <w:gridCol w:w="567"/>
        <w:gridCol w:w="850"/>
        <w:gridCol w:w="2835"/>
      </w:tblGrid>
      <w:tr w:rsidR="00D62A39" w:rsidRPr="00E22285" w:rsidTr="006517E5">
        <w:trPr>
          <w:cantSplit/>
          <w:trHeight w:val="386"/>
        </w:trPr>
        <w:tc>
          <w:tcPr>
            <w:tcW w:w="709" w:type="dxa"/>
            <w:vMerge w:val="restart"/>
            <w:tcBorders>
              <w:top w:val="single" w:sz="6" w:space="0" w:color="auto"/>
              <w:left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iCs/>
                <w:sz w:val="24"/>
                <w:szCs w:val="24"/>
                <w:lang w:eastAsia="ru-RU"/>
              </w:rPr>
              <w:t>№ п/п</w:t>
            </w:r>
          </w:p>
          <w:p w:rsidR="00D62A39" w:rsidRPr="00E22285" w:rsidRDefault="00D62A39" w:rsidP="00E22285">
            <w:pPr>
              <w:autoSpaceDE w:val="0"/>
              <w:autoSpaceDN w:val="0"/>
              <w:adjustRightInd w:val="0"/>
              <w:spacing w:after="0" w:line="240" w:lineRule="auto"/>
              <w:contextualSpacing/>
              <w:jc w:val="center"/>
              <w:rPr>
                <w:rFonts w:ascii="Times New Roman" w:hAnsi="Times New Roman"/>
                <w:sz w:val="24"/>
                <w:szCs w:val="24"/>
                <w:lang w:eastAsia="ru-RU"/>
              </w:rPr>
            </w:pPr>
          </w:p>
          <w:p w:rsidR="00D62A39" w:rsidRPr="00E22285" w:rsidRDefault="00D62A39" w:rsidP="00E22285">
            <w:pPr>
              <w:autoSpaceDE w:val="0"/>
              <w:autoSpaceDN w:val="0"/>
              <w:adjustRightInd w:val="0"/>
              <w:spacing w:after="0" w:line="240" w:lineRule="auto"/>
              <w:contextualSpacing/>
              <w:jc w:val="center"/>
              <w:rPr>
                <w:rFonts w:ascii="Times New Roman" w:hAnsi="Times New Roman"/>
                <w:sz w:val="24"/>
                <w:szCs w:val="24"/>
                <w:lang w:eastAsia="ru-RU"/>
              </w:rPr>
            </w:pPr>
          </w:p>
        </w:tc>
        <w:tc>
          <w:tcPr>
            <w:tcW w:w="4293" w:type="dxa"/>
            <w:vMerge w:val="restart"/>
            <w:tcBorders>
              <w:top w:val="single" w:sz="6" w:space="0" w:color="auto"/>
              <w:left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iCs/>
                <w:sz w:val="24"/>
                <w:szCs w:val="24"/>
                <w:lang w:eastAsia="ru-RU"/>
              </w:rPr>
              <w:t>Вопрос (тест)</w:t>
            </w:r>
          </w:p>
          <w:p w:rsidR="00D62A39" w:rsidRPr="00E22285" w:rsidRDefault="00D62A39" w:rsidP="00E22285">
            <w:pPr>
              <w:autoSpaceDE w:val="0"/>
              <w:autoSpaceDN w:val="0"/>
              <w:adjustRightInd w:val="0"/>
              <w:spacing w:after="0" w:line="240" w:lineRule="auto"/>
              <w:contextualSpacing/>
              <w:jc w:val="center"/>
              <w:rPr>
                <w:rFonts w:ascii="Times New Roman" w:hAnsi="Times New Roman"/>
                <w:sz w:val="24"/>
                <w:szCs w:val="24"/>
                <w:lang w:eastAsia="ru-RU"/>
              </w:rPr>
            </w:pPr>
          </w:p>
          <w:p w:rsidR="00D62A39" w:rsidRPr="00E22285" w:rsidRDefault="00D62A39" w:rsidP="00E22285">
            <w:pPr>
              <w:autoSpaceDE w:val="0"/>
              <w:autoSpaceDN w:val="0"/>
              <w:adjustRightInd w:val="0"/>
              <w:spacing w:after="0" w:line="240" w:lineRule="auto"/>
              <w:contextualSpacing/>
              <w:jc w:val="center"/>
              <w:rPr>
                <w:rFonts w:ascii="Times New Roman" w:hAnsi="Times New Roman"/>
                <w:sz w:val="24"/>
                <w:szCs w:val="24"/>
                <w:lang w:eastAsia="ru-RU"/>
              </w:rPr>
            </w:pP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iCs/>
                <w:sz w:val="24"/>
                <w:szCs w:val="24"/>
                <w:lang w:eastAsia="ru-RU"/>
              </w:rPr>
              <w:t>Ответы</w:t>
            </w:r>
          </w:p>
        </w:tc>
        <w:tc>
          <w:tcPr>
            <w:tcW w:w="2835" w:type="dxa"/>
            <w:vMerge w:val="restart"/>
            <w:tcBorders>
              <w:top w:val="single" w:sz="6" w:space="0" w:color="auto"/>
              <w:left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iCs/>
                <w:sz w:val="24"/>
                <w:szCs w:val="24"/>
                <w:lang w:eastAsia="ru-RU"/>
              </w:rPr>
              <w:t>Комментарий контролера</w:t>
            </w:r>
          </w:p>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p>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p>
        </w:tc>
      </w:tr>
      <w:tr w:rsidR="00D62A39" w:rsidRPr="00E22285" w:rsidTr="006517E5">
        <w:trPr>
          <w:cantSplit/>
          <w:trHeight w:val="541"/>
        </w:trPr>
        <w:tc>
          <w:tcPr>
            <w:tcW w:w="709" w:type="dxa"/>
            <w:vMerge/>
            <w:tcBorders>
              <w:left w:val="single" w:sz="6" w:space="0" w:color="auto"/>
              <w:bottom w:val="single" w:sz="6" w:space="0" w:color="auto"/>
              <w:right w:val="single" w:sz="6" w:space="0" w:color="auto"/>
            </w:tcBorders>
            <w:shd w:val="clear" w:color="auto" w:fill="FFFFFF"/>
          </w:tcPr>
          <w:p w:rsidR="00D62A39" w:rsidRPr="00E22285" w:rsidRDefault="00D62A39" w:rsidP="00E22285">
            <w:pPr>
              <w:autoSpaceDE w:val="0"/>
              <w:autoSpaceDN w:val="0"/>
              <w:adjustRightInd w:val="0"/>
              <w:spacing w:after="0" w:line="240" w:lineRule="auto"/>
              <w:contextualSpacing/>
              <w:jc w:val="both"/>
              <w:rPr>
                <w:rFonts w:ascii="Times New Roman" w:hAnsi="Times New Roman"/>
                <w:sz w:val="24"/>
                <w:szCs w:val="24"/>
                <w:lang w:eastAsia="ru-RU"/>
              </w:rPr>
            </w:pPr>
          </w:p>
        </w:tc>
        <w:tc>
          <w:tcPr>
            <w:tcW w:w="4293" w:type="dxa"/>
            <w:vMerge/>
            <w:tcBorders>
              <w:left w:val="single" w:sz="6" w:space="0" w:color="auto"/>
              <w:bottom w:val="single" w:sz="6" w:space="0" w:color="auto"/>
              <w:right w:val="single" w:sz="6" w:space="0" w:color="auto"/>
            </w:tcBorders>
            <w:shd w:val="clear" w:color="auto" w:fill="FFFFFF"/>
          </w:tcPr>
          <w:p w:rsidR="00D62A39" w:rsidRPr="00E22285" w:rsidRDefault="00D62A39" w:rsidP="00E22285">
            <w:pPr>
              <w:autoSpaceDE w:val="0"/>
              <w:autoSpaceDN w:val="0"/>
              <w:adjustRightInd w:val="0"/>
              <w:spacing w:after="0" w:line="240" w:lineRule="auto"/>
              <w:contextualSpacing/>
              <w:jc w:val="both"/>
              <w:rPr>
                <w:rFonts w:ascii="Times New Roman" w:hAnsi="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iCs/>
                <w:sz w:val="24"/>
                <w:szCs w:val="24"/>
                <w:lang w:eastAsia="ru-RU"/>
              </w:rPr>
              <w:t>Да</w:t>
            </w: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iCs/>
                <w:sz w:val="24"/>
                <w:szCs w:val="24"/>
                <w:lang w:eastAsia="ru-RU"/>
              </w:rPr>
              <w:t>Нет</w:t>
            </w: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iCs/>
                <w:sz w:val="24"/>
                <w:szCs w:val="24"/>
                <w:lang w:eastAsia="ru-RU"/>
              </w:rPr>
              <w:t>Нет ответа</w:t>
            </w:r>
            <w:r w:rsidRPr="00E22285">
              <w:rPr>
                <w:rFonts w:ascii="Times New Roman" w:hAnsi="Times New Roman"/>
                <w:sz w:val="24"/>
                <w:szCs w:val="24"/>
                <w:lang w:eastAsia="ru-RU"/>
              </w:rPr>
              <w:t xml:space="preserve"> </w:t>
            </w:r>
          </w:p>
        </w:tc>
        <w:tc>
          <w:tcPr>
            <w:tcW w:w="2835" w:type="dxa"/>
            <w:vMerge/>
            <w:tcBorders>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tc>
      </w:tr>
      <w:tr w:rsidR="00D62A39" w:rsidRPr="00E22285" w:rsidTr="006517E5">
        <w:trPr>
          <w:trHeight w:val="2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1</w:t>
            </w:r>
          </w:p>
        </w:tc>
        <w:tc>
          <w:tcPr>
            <w:tcW w:w="4293"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D62A39" w:rsidRPr="00E22285" w:rsidRDefault="00D62A39" w:rsidP="00E22285">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E22285">
              <w:rPr>
                <w:rFonts w:ascii="Times New Roman" w:hAnsi="Times New Roman"/>
                <w:sz w:val="24"/>
                <w:szCs w:val="24"/>
                <w:lang w:eastAsia="ru-RU"/>
              </w:rPr>
              <w:t>6</w:t>
            </w:r>
          </w:p>
        </w:tc>
      </w:tr>
      <w:tr w:rsidR="00D62A39" w:rsidRPr="00E22285" w:rsidTr="006517E5">
        <w:trPr>
          <w:trHeight w:val="64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1 </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Инвентарные карточки заводятся сразу в момент поступления запасных частей?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Записи в книгу учета з</w:t>
            </w:r>
            <w:r w:rsidRPr="00E22285">
              <w:rPr>
                <w:rFonts w:ascii="Times New Roman" w:hAnsi="Times New Roman"/>
                <w:sz w:val="24"/>
                <w:szCs w:val="24"/>
                <w:lang w:eastAsia="ru-RU"/>
              </w:rPr>
              <w:t>а</w:t>
            </w:r>
            <w:r w:rsidRPr="00E22285">
              <w:rPr>
                <w:rFonts w:ascii="Times New Roman" w:hAnsi="Times New Roman"/>
                <w:sz w:val="24"/>
                <w:szCs w:val="24"/>
                <w:lang w:eastAsia="ru-RU"/>
              </w:rPr>
              <w:t xml:space="preserve">пасных частей вносятся в день поступления </w:t>
            </w:r>
          </w:p>
        </w:tc>
      </w:tr>
      <w:tr w:rsidR="00D62A39" w:rsidRPr="00E22285" w:rsidTr="006517E5">
        <w:trPr>
          <w:trHeight w:val="12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2 </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Своевременно ли работники склада и соответствующие подразделения пол</w:t>
            </w:r>
            <w:r w:rsidRPr="00E22285">
              <w:rPr>
                <w:rFonts w:ascii="Times New Roman" w:hAnsi="Times New Roman"/>
                <w:sz w:val="24"/>
                <w:szCs w:val="24"/>
                <w:lang w:eastAsia="ru-RU"/>
              </w:rPr>
              <w:t>у</w:t>
            </w:r>
            <w:r w:rsidRPr="00E22285">
              <w:rPr>
                <w:rFonts w:ascii="Times New Roman" w:hAnsi="Times New Roman"/>
                <w:sz w:val="24"/>
                <w:szCs w:val="24"/>
                <w:lang w:eastAsia="ru-RU"/>
              </w:rPr>
              <w:t>чают лимитно-заборные карты (если они используются) на получение запасных частей из склада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Да, лимитно-заборные карты предоставляются своевременно</w:t>
            </w:r>
          </w:p>
        </w:tc>
      </w:tr>
      <w:tr w:rsidR="00D62A39" w:rsidRPr="00E22285" w:rsidTr="006517E5">
        <w:trPr>
          <w:trHeight w:val="6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3 </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Всегда ли получатели запасных частей участвуют при пересчете мелких запа</w:t>
            </w:r>
            <w:r w:rsidRPr="00E22285">
              <w:rPr>
                <w:rFonts w:ascii="Times New Roman" w:hAnsi="Times New Roman"/>
                <w:sz w:val="24"/>
                <w:szCs w:val="24"/>
                <w:lang w:eastAsia="ru-RU"/>
              </w:rPr>
              <w:t>с</w:t>
            </w:r>
            <w:r w:rsidRPr="00E22285">
              <w:rPr>
                <w:rFonts w:ascii="Times New Roman" w:hAnsi="Times New Roman"/>
                <w:sz w:val="24"/>
                <w:szCs w:val="24"/>
                <w:lang w:eastAsia="ru-RU"/>
              </w:rPr>
              <w:t>ных частей при их выдаче, проверяют ли их качество</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Не всегда запасные части выдаются лицам, указа</w:t>
            </w:r>
            <w:r w:rsidRPr="00E22285">
              <w:rPr>
                <w:rFonts w:ascii="Times New Roman" w:hAnsi="Times New Roman"/>
                <w:sz w:val="24"/>
                <w:szCs w:val="24"/>
                <w:lang w:eastAsia="ru-RU"/>
              </w:rPr>
              <w:t>н</w:t>
            </w:r>
            <w:r w:rsidRPr="00E22285">
              <w:rPr>
                <w:rFonts w:ascii="Times New Roman" w:hAnsi="Times New Roman"/>
                <w:sz w:val="24"/>
                <w:szCs w:val="24"/>
                <w:lang w:eastAsia="ru-RU"/>
              </w:rPr>
              <w:t>ным в лимитно-заборных картах и накладных на внутреннее перемещение</w:t>
            </w:r>
          </w:p>
        </w:tc>
      </w:tr>
      <w:tr w:rsidR="00D62A39" w:rsidRPr="00E22285" w:rsidTr="006517E5">
        <w:trPr>
          <w:trHeight w:val="8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4 </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Доступ к складу имеет только кладо</w:t>
            </w:r>
            <w:r w:rsidRPr="00E22285">
              <w:rPr>
                <w:rFonts w:ascii="Times New Roman" w:hAnsi="Times New Roman"/>
                <w:sz w:val="24"/>
                <w:szCs w:val="24"/>
                <w:lang w:eastAsia="ru-RU"/>
              </w:rPr>
              <w:t>в</w:t>
            </w:r>
            <w:r w:rsidRPr="00E22285">
              <w:rPr>
                <w:rFonts w:ascii="Times New Roman" w:hAnsi="Times New Roman"/>
                <w:sz w:val="24"/>
                <w:szCs w:val="24"/>
                <w:lang w:eastAsia="ru-RU"/>
              </w:rPr>
              <w:t xml:space="preserve">щик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Доступ к складу </w:t>
            </w:r>
            <w:r>
              <w:rPr>
                <w:rFonts w:ascii="Times New Roman" w:hAnsi="Times New Roman"/>
                <w:sz w:val="24"/>
                <w:szCs w:val="24"/>
                <w:lang w:eastAsia="ru-RU"/>
              </w:rPr>
              <w:t>имеет только кладовщик Осипов</w:t>
            </w:r>
            <w:r w:rsidRPr="00E22285">
              <w:rPr>
                <w:rFonts w:ascii="Times New Roman" w:hAnsi="Times New Roman"/>
                <w:sz w:val="24"/>
                <w:szCs w:val="24"/>
                <w:lang w:eastAsia="ru-RU"/>
              </w:rPr>
              <w:t xml:space="preserve"> В.А.</w:t>
            </w:r>
          </w:p>
        </w:tc>
      </w:tr>
      <w:tr w:rsidR="00D62A39" w:rsidRPr="00E22285" w:rsidTr="006517E5">
        <w:trPr>
          <w:trHeight w:val="8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5</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Хорошо ли закрывается склад, имеется ли сторож на территории, где находится склад</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Склад закрывается на один замок, дополнител</w:t>
            </w:r>
            <w:r w:rsidRPr="00E22285">
              <w:rPr>
                <w:rFonts w:ascii="Times New Roman" w:hAnsi="Times New Roman"/>
                <w:sz w:val="24"/>
                <w:szCs w:val="24"/>
                <w:lang w:eastAsia="ru-RU"/>
              </w:rPr>
              <w:t>ь</w:t>
            </w:r>
            <w:r w:rsidRPr="00E22285">
              <w:rPr>
                <w:rFonts w:ascii="Times New Roman" w:hAnsi="Times New Roman"/>
                <w:sz w:val="24"/>
                <w:szCs w:val="24"/>
                <w:lang w:eastAsia="ru-RU"/>
              </w:rPr>
              <w:t>ной защиты не имеет, те</w:t>
            </w:r>
            <w:r w:rsidRPr="00E22285">
              <w:rPr>
                <w:rFonts w:ascii="Times New Roman" w:hAnsi="Times New Roman"/>
                <w:sz w:val="24"/>
                <w:szCs w:val="24"/>
                <w:lang w:eastAsia="ru-RU"/>
              </w:rPr>
              <w:t>р</w:t>
            </w:r>
            <w:r w:rsidRPr="00E22285">
              <w:rPr>
                <w:rFonts w:ascii="Times New Roman" w:hAnsi="Times New Roman"/>
                <w:sz w:val="24"/>
                <w:szCs w:val="24"/>
                <w:lang w:eastAsia="ru-RU"/>
              </w:rPr>
              <w:t>ритория парка велика, возможны хищения</w:t>
            </w:r>
          </w:p>
        </w:tc>
      </w:tr>
      <w:tr w:rsidR="00D62A39" w:rsidRPr="00E22285" w:rsidTr="006517E5">
        <w:trPr>
          <w:trHeight w:val="7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6</w:t>
            </w:r>
          </w:p>
        </w:tc>
        <w:tc>
          <w:tcPr>
            <w:tcW w:w="4293"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Проверяется ли получателем заполнение в первичных документах графы «Факт</w:t>
            </w:r>
            <w:r w:rsidRPr="00E22285">
              <w:rPr>
                <w:rFonts w:ascii="Times New Roman" w:hAnsi="Times New Roman"/>
                <w:sz w:val="24"/>
                <w:szCs w:val="24"/>
                <w:lang w:eastAsia="ru-RU"/>
              </w:rPr>
              <w:t>и</w:t>
            </w:r>
            <w:r w:rsidRPr="00E22285">
              <w:rPr>
                <w:rFonts w:ascii="Times New Roman" w:hAnsi="Times New Roman"/>
                <w:sz w:val="24"/>
                <w:szCs w:val="24"/>
                <w:lang w:eastAsia="ru-RU"/>
              </w:rPr>
              <w:t xml:space="preserve">чески отпущено»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2A39" w:rsidRPr="00E22285" w:rsidRDefault="00D62A39" w:rsidP="00E22285">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E22285">
              <w:rPr>
                <w:rFonts w:ascii="Times New Roman" w:hAnsi="Times New Roman"/>
                <w:sz w:val="24"/>
                <w:szCs w:val="24"/>
                <w:lang w:eastAsia="ru-RU"/>
              </w:rPr>
              <w:t>Имеется контроль за оформлением документов</w:t>
            </w:r>
          </w:p>
        </w:tc>
      </w:tr>
    </w:tbl>
    <w:p w:rsidR="00D62A39" w:rsidRPr="00E22285" w:rsidRDefault="00D62A39" w:rsidP="00E22285">
      <w:pPr>
        <w:tabs>
          <w:tab w:val="left" w:pos="6690"/>
        </w:tabs>
        <w:spacing w:before="26" w:after="26" w:line="360" w:lineRule="auto"/>
        <w:ind w:firstLine="709"/>
        <w:jc w:val="both"/>
        <w:rPr>
          <w:rFonts w:ascii="Times New Roman" w:hAnsi="Times New Roman"/>
          <w:sz w:val="28"/>
          <w:szCs w:val="28"/>
          <w:lang w:eastAsia="ru-RU"/>
        </w:rPr>
      </w:pPr>
    </w:p>
    <w:p w:rsidR="00D62A39" w:rsidRPr="006517E5" w:rsidRDefault="00D62A39" w:rsidP="006517E5">
      <w:pPr>
        <w:spacing w:after="0" w:line="360" w:lineRule="auto"/>
        <w:ind w:firstLine="708"/>
        <w:jc w:val="both"/>
        <w:rPr>
          <w:rFonts w:ascii="Times New Roman" w:eastAsia="SimSun" w:hAnsi="Times New Roman"/>
          <w:sz w:val="28"/>
          <w:szCs w:val="28"/>
          <w:lang w:eastAsia="zh-CN"/>
        </w:rPr>
      </w:pPr>
      <w:r w:rsidRPr="006517E5">
        <w:rPr>
          <w:rFonts w:ascii="Times New Roman" w:eastAsia="SimSun" w:hAnsi="Times New Roman"/>
          <w:sz w:val="28"/>
          <w:szCs w:val="28"/>
          <w:lang w:eastAsia="zh-CN"/>
        </w:rPr>
        <w:t xml:space="preserve">Руководитель контрольной группы     </w:t>
      </w:r>
      <w:r>
        <w:rPr>
          <w:rFonts w:ascii="Times New Roman" w:eastAsia="SimSun" w:hAnsi="Times New Roman"/>
          <w:sz w:val="28"/>
          <w:szCs w:val="28"/>
          <w:lang w:eastAsia="zh-CN"/>
        </w:rPr>
        <w:t xml:space="preserve">                   Трефилова Р. Т.</w:t>
      </w:r>
      <w:r w:rsidRPr="006517E5">
        <w:rPr>
          <w:rFonts w:ascii="Times New Roman" w:eastAsia="SimSun" w:hAnsi="Times New Roman"/>
          <w:sz w:val="28"/>
          <w:szCs w:val="28"/>
          <w:lang w:eastAsia="zh-CN"/>
        </w:rPr>
        <w:t>_______</w:t>
      </w:r>
    </w:p>
    <w:p w:rsidR="00D62A39" w:rsidRPr="006517E5" w:rsidRDefault="00D62A39" w:rsidP="006517E5">
      <w:pPr>
        <w:tabs>
          <w:tab w:val="left" w:pos="9180"/>
          <w:tab w:val="left" w:pos="9355"/>
        </w:tabs>
        <w:spacing w:after="0" w:line="360" w:lineRule="auto"/>
        <w:ind w:firstLine="567"/>
        <w:contextualSpacing/>
        <w:jc w:val="both"/>
        <w:rPr>
          <w:rFonts w:ascii="Times New Roman" w:hAnsi="Times New Roman"/>
          <w:sz w:val="28"/>
          <w:szCs w:val="28"/>
          <w:lang w:eastAsia="ru-RU"/>
        </w:rPr>
      </w:pPr>
    </w:p>
    <w:p w:rsidR="00D62A39" w:rsidRPr="006517E5" w:rsidRDefault="00D62A39" w:rsidP="006517E5">
      <w:pPr>
        <w:tabs>
          <w:tab w:val="left" w:pos="9180"/>
          <w:tab w:val="left" w:pos="9355"/>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По результатам опроса были выявлены следующие нарушения:</w:t>
      </w:r>
    </w:p>
    <w:p w:rsidR="00D62A39" w:rsidRPr="006517E5" w:rsidRDefault="00D62A39" w:rsidP="006517E5">
      <w:pPr>
        <w:tabs>
          <w:tab w:val="left" w:pos="9180"/>
          <w:tab w:val="left" w:pos="9355"/>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lastRenderedPageBreak/>
        <w:t>- не всегда запасные части выдаются лицам, указанным в лимитно-заборных картах и накладных на внутреннее перемещение;</w:t>
      </w:r>
    </w:p>
    <w:p w:rsidR="00D62A39" w:rsidRPr="006517E5" w:rsidRDefault="00D62A39" w:rsidP="006517E5">
      <w:pPr>
        <w:tabs>
          <w:tab w:val="left" w:pos="9180"/>
          <w:tab w:val="left" w:pos="9355"/>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 ненадежность охраны складского помещения, а именно склад плохо закр</w:t>
      </w:r>
      <w:r w:rsidRPr="006517E5">
        <w:rPr>
          <w:rFonts w:ascii="Times New Roman" w:hAnsi="Times New Roman"/>
          <w:sz w:val="28"/>
          <w:szCs w:val="28"/>
          <w:lang w:eastAsia="ru-RU"/>
        </w:rPr>
        <w:t>ы</w:t>
      </w:r>
      <w:r w:rsidRPr="006517E5">
        <w:rPr>
          <w:rFonts w:ascii="Times New Roman" w:hAnsi="Times New Roman"/>
          <w:sz w:val="28"/>
          <w:szCs w:val="28"/>
          <w:lang w:eastAsia="ru-RU"/>
        </w:rPr>
        <w:t>вается, что не обеспечивает должной сохранности запасных частей.</w:t>
      </w:r>
    </w:p>
    <w:p w:rsidR="00D62A39" w:rsidRPr="006517E5" w:rsidRDefault="00D62A39" w:rsidP="006517E5">
      <w:pPr>
        <w:tabs>
          <w:tab w:val="left" w:pos="9180"/>
          <w:tab w:val="left" w:pos="9355"/>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Все это свидетельствует о среднем уровне внутреннего контроля за сохра</w:t>
      </w:r>
      <w:r w:rsidRPr="006517E5">
        <w:rPr>
          <w:rFonts w:ascii="Times New Roman" w:hAnsi="Times New Roman"/>
          <w:sz w:val="28"/>
          <w:szCs w:val="28"/>
          <w:lang w:eastAsia="ru-RU"/>
        </w:rPr>
        <w:t>н</w:t>
      </w:r>
      <w:r w:rsidRPr="006517E5">
        <w:rPr>
          <w:rFonts w:ascii="Times New Roman" w:hAnsi="Times New Roman"/>
          <w:sz w:val="28"/>
          <w:szCs w:val="28"/>
          <w:lang w:eastAsia="ru-RU"/>
        </w:rPr>
        <w:t>ностью материалов.</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 xml:space="preserve">По результатам устного опроса было решено следующим этапом провести инвентаризацию склада по хранению запасных частей. </w:t>
      </w:r>
    </w:p>
    <w:p w:rsidR="00D62A39" w:rsidRPr="006517E5" w:rsidRDefault="00D62A39" w:rsidP="006517E5">
      <w:pPr>
        <w:tabs>
          <w:tab w:val="left" w:pos="6690"/>
        </w:tabs>
        <w:spacing w:before="26" w:after="26" w:line="360" w:lineRule="auto"/>
        <w:ind w:firstLine="709"/>
        <w:rPr>
          <w:rFonts w:ascii="Times New Roman" w:hAnsi="Times New Roman"/>
          <w:sz w:val="28"/>
          <w:szCs w:val="28"/>
          <w:lang w:eastAsia="ru-RU"/>
        </w:rPr>
      </w:pPr>
      <w:r w:rsidRPr="006517E5">
        <w:rPr>
          <w:rFonts w:ascii="Times New Roman" w:hAnsi="Times New Roman"/>
          <w:sz w:val="28"/>
          <w:szCs w:val="28"/>
          <w:lang w:eastAsia="ru-RU"/>
        </w:rPr>
        <w:t>3. Проведение выборочной инвентаризации.</w:t>
      </w:r>
    </w:p>
    <w:p w:rsidR="00D62A39" w:rsidRPr="006517E5" w:rsidRDefault="00D62A39" w:rsidP="006517E5">
      <w:pPr>
        <w:tabs>
          <w:tab w:val="left" w:pos="567"/>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Фактическое наличие материальных ценностей проверяется при помощи и</w:t>
      </w:r>
      <w:r w:rsidRPr="006517E5">
        <w:rPr>
          <w:rFonts w:ascii="Times New Roman" w:hAnsi="Times New Roman"/>
          <w:sz w:val="28"/>
          <w:szCs w:val="28"/>
          <w:lang w:eastAsia="ru-RU"/>
        </w:rPr>
        <w:t>н</w:t>
      </w:r>
      <w:r w:rsidRPr="006517E5">
        <w:rPr>
          <w:rFonts w:ascii="Times New Roman" w:hAnsi="Times New Roman"/>
          <w:sz w:val="28"/>
          <w:szCs w:val="28"/>
          <w:lang w:eastAsia="ru-RU"/>
        </w:rPr>
        <w:t>вентаризации. До проведения инвентаризации контрольная группа запраш</w:t>
      </w:r>
      <w:r w:rsidRPr="006517E5">
        <w:rPr>
          <w:rFonts w:ascii="Times New Roman" w:hAnsi="Times New Roman"/>
          <w:sz w:val="28"/>
          <w:szCs w:val="28"/>
          <w:lang w:eastAsia="ru-RU"/>
        </w:rPr>
        <w:t>и</w:t>
      </w:r>
      <w:r w:rsidRPr="006517E5">
        <w:rPr>
          <w:rFonts w:ascii="Times New Roman" w:hAnsi="Times New Roman"/>
          <w:sz w:val="28"/>
          <w:szCs w:val="28"/>
          <w:lang w:eastAsia="ru-RU"/>
        </w:rPr>
        <w:t>вает документы о предыдущих инвентаризациях, анализирует структурные и количес</w:t>
      </w:r>
      <w:r w:rsidRPr="006517E5">
        <w:rPr>
          <w:rFonts w:ascii="Times New Roman" w:hAnsi="Times New Roman"/>
          <w:sz w:val="28"/>
          <w:szCs w:val="28"/>
          <w:lang w:eastAsia="ru-RU"/>
        </w:rPr>
        <w:t>т</w:t>
      </w:r>
      <w:r w:rsidRPr="006517E5">
        <w:rPr>
          <w:rFonts w:ascii="Times New Roman" w:hAnsi="Times New Roman"/>
          <w:sz w:val="28"/>
          <w:szCs w:val="28"/>
          <w:lang w:eastAsia="ru-RU"/>
        </w:rPr>
        <w:t>венные изменения материалов, а также исследует организацию проведения инве</w:t>
      </w:r>
      <w:r w:rsidRPr="006517E5">
        <w:rPr>
          <w:rFonts w:ascii="Times New Roman" w:hAnsi="Times New Roman"/>
          <w:sz w:val="28"/>
          <w:szCs w:val="28"/>
          <w:lang w:eastAsia="ru-RU"/>
        </w:rPr>
        <w:t>н</w:t>
      </w:r>
      <w:r w:rsidRPr="006517E5">
        <w:rPr>
          <w:rFonts w:ascii="Times New Roman" w:hAnsi="Times New Roman"/>
          <w:sz w:val="28"/>
          <w:szCs w:val="28"/>
          <w:lang w:eastAsia="ru-RU"/>
        </w:rPr>
        <w:t>таризаций.</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Для проведения инвентаризации склада по хранению запасных частей со</w:t>
      </w:r>
      <w:r w:rsidRPr="006517E5">
        <w:rPr>
          <w:rFonts w:ascii="Times New Roman" w:hAnsi="Times New Roman"/>
          <w:sz w:val="28"/>
          <w:szCs w:val="28"/>
          <w:lang w:eastAsia="ru-RU"/>
        </w:rPr>
        <w:t>з</w:t>
      </w:r>
      <w:r w:rsidRPr="006517E5">
        <w:rPr>
          <w:rFonts w:ascii="Times New Roman" w:hAnsi="Times New Roman"/>
          <w:sz w:val="28"/>
          <w:szCs w:val="28"/>
          <w:lang w:eastAsia="ru-RU"/>
        </w:rPr>
        <w:t xml:space="preserve">дана комиссия в составе 3 человек: бухгалтера </w:t>
      </w:r>
      <w:r>
        <w:rPr>
          <w:rFonts w:ascii="Times New Roman" w:hAnsi="Times New Roman"/>
          <w:sz w:val="28"/>
          <w:szCs w:val="28"/>
          <w:lang w:eastAsia="ru-RU"/>
        </w:rPr>
        <w:t>Пагиной Л. В., бригадира Трефил</w:t>
      </w:r>
      <w:r>
        <w:rPr>
          <w:rFonts w:ascii="Times New Roman" w:hAnsi="Times New Roman"/>
          <w:sz w:val="28"/>
          <w:szCs w:val="28"/>
          <w:lang w:eastAsia="ru-RU"/>
        </w:rPr>
        <w:t>о</w:t>
      </w:r>
      <w:r>
        <w:rPr>
          <w:rFonts w:ascii="Times New Roman" w:hAnsi="Times New Roman"/>
          <w:sz w:val="28"/>
          <w:szCs w:val="28"/>
          <w:lang w:eastAsia="ru-RU"/>
        </w:rPr>
        <w:t xml:space="preserve">ва А.М. </w:t>
      </w:r>
      <w:r w:rsidRPr="006517E5">
        <w:rPr>
          <w:rFonts w:ascii="Times New Roman" w:hAnsi="Times New Roman"/>
          <w:sz w:val="28"/>
          <w:szCs w:val="28"/>
          <w:lang w:eastAsia="ru-RU"/>
        </w:rPr>
        <w:t xml:space="preserve">тракториста-механизатора Петрова П.Б. Контрольная группа наблюдала за процессом инвентаризации. </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В результате проведенной инвентаризации было выявлено, что в наличии  имеется 5 пробок металлических от топливного бака  МТЗ-80/82 и 1 трубопр</w:t>
      </w:r>
      <w:r w:rsidRPr="006517E5">
        <w:rPr>
          <w:rFonts w:ascii="Times New Roman" w:hAnsi="Times New Roman"/>
          <w:sz w:val="28"/>
          <w:szCs w:val="28"/>
          <w:lang w:eastAsia="ru-RU"/>
        </w:rPr>
        <w:t>о</w:t>
      </w:r>
      <w:r w:rsidRPr="006517E5">
        <w:rPr>
          <w:rFonts w:ascii="Times New Roman" w:hAnsi="Times New Roman"/>
          <w:sz w:val="28"/>
          <w:szCs w:val="28"/>
          <w:lang w:eastAsia="ru-RU"/>
        </w:rPr>
        <w:t>вод  топливный, а по данным карточки учета металлических пробок от топливного б</w:t>
      </w:r>
      <w:r w:rsidRPr="006517E5">
        <w:rPr>
          <w:rFonts w:ascii="Times New Roman" w:hAnsi="Times New Roman"/>
          <w:sz w:val="28"/>
          <w:szCs w:val="28"/>
          <w:lang w:eastAsia="ru-RU"/>
        </w:rPr>
        <w:t>а</w:t>
      </w:r>
      <w:r w:rsidRPr="006517E5">
        <w:rPr>
          <w:rFonts w:ascii="Times New Roman" w:hAnsi="Times New Roman"/>
          <w:sz w:val="28"/>
          <w:szCs w:val="28"/>
          <w:lang w:eastAsia="ru-RU"/>
        </w:rPr>
        <w:t>ка 4, а трубопроводов 2. Согласно учетной политике запасные части учитываются по стоимости приобретения в 201</w:t>
      </w:r>
      <w:r>
        <w:rPr>
          <w:rFonts w:ascii="Times New Roman" w:hAnsi="Times New Roman"/>
          <w:sz w:val="28"/>
          <w:szCs w:val="28"/>
          <w:lang w:eastAsia="ru-RU"/>
        </w:rPr>
        <w:t>5</w:t>
      </w:r>
      <w:r w:rsidRPr="006517E5">
        <w:rPr>
          <w:rFonts w:ascii="Times New Roman" w:hAnsi="Times New Roman"/>
          <w:sz w:val="28"/>
          <w:szCs w:val="28"/>
          <w:lang w:eastAsia="ru-RU"/>
        </w:rPr>
        <w:t xml:space="preserve"> г.: 1 пробка стоит 180 руб., один трубопровод 410 руб. В результате инвентаризации выявлена недостача: </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1) металлических пробок от топливного бака: 1*180=180 руб.;</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2) трубопровода топливного: 1*410=410 руб.</w:t>
      </w:r>
    </w:p>
    <w:p w:rsidR="00D62A39" w:rsidRPr="006517E5" w:rsidRDefault="00D62A39" w:rsidP="006517E5">
      <w:pPr>
        <w:autoSpaceDE w:val="0"/>
        <w:autoSpaceDN w:val="0"/>
        <w:adjustRightInd w:val="0"/>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Недостача запасных частей в сумме 590 руб. списана на</w:t>
      </w:r>
      <w:r>
        <w:rPr>
          <w:rFonts w:ascii="Times New Roman" w:hAnsi="Times New Roman"/>
          <w:sz w:val="28"/>
          <w:szCs w:val="28"/>
          <w:lang w:eastAsia="ru-RU"/>
        </w:rPr>
        <w:t xml:space="preserve"> работника-кладовщика Осипова</w:t>
      </w:r>
      <w:r w:rsidRPr="006517E5">
        <w:rPr>
          <w:rFonts w:ascii="Times New Roman" w:hAnsi="Times New Roman"/>
          <w:sz w:val="28"/>
          <w:szCs w:val="28"/>
          <w:lang w:eastAsia="ru-RU"/>
        </w:rPr>
        <w:t xml:space="preserve"> В.А. Результаты инвентаризации оформлены актом № 117, а так же составлены бухгалтерские записи:</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lastRenderedPageBreak/>
        <w:t>- недостача запасных частей на сумму 590 руб.: Дебет 94    Кредит 10-5;</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 недостача списана на материально-ответствен</w:t>
      </w:r>
      <w:r>
        <w:rPr>
          <w:rFonts w:ascii="Times New Roman" w:hAnsi="Times New Roman"/>
          <w:sz w:val="28"/>
          <w:szCs w:val="28"/>
          <w:lang w:eastAsia="ru-RU"/>
        </w:rPr>
        <w:t>ное лицо Осипова</w:t>
      </w:r>
      <w:r w:rsidRPr="006517E5">
        <w:rPr>
          <w:rFonts w:ascii="Times New Roman" w:hAnsi="Times New Roman"/>
          <w:sz w:val="28"/>
          <w:szCs w:val="28"/>
          <w:lang w:eastAsia="ru-RU"/>
        </w:rPr>
        <w:t xml:space="preserve"> В.А. в сумме 590 руб.: Дебет 73-2    Кредит 94.</w:t>
      </w:r>
    </w:p>
    <w:p w:rsidR="00D62A39" w:rsidRPr="006517E5" w:rsidRDefault="00D62A39" w:rsidP="006517E5">
      <w:pPr>
        <w:tabs>
          <w:tab w:val="left" w:pos="6690"/>
        </w:tabs>
        <w:spacing w:before="26" w:after="26"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 xml:space="preserve">Недостача списывается Актом о причинении ущерба от недостачи и порчи материальных ценностей. </w:t>
      </w:r>
    </w:p>
    <w:p w:rsidR="00D62A39" w:rsidRPr="006517E5" w:rsidRDefault="00D62A39" w:rsidP="006517E5">
      <w:pPr>
        <w:tabs>
          <w:tab w:val="left" w:pos="567"/>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После проверки складского учета контрольная группа проводит проверку учета материалов в бухгалтерии.</w:t>
      </w:r>
    </w:p>
    <w:p w:rsidR="00D62A39" w:rsidRPr="006517E5" w:rsidRDefault="00D62A39" w:rsidP="006517E5">
      <w:pPr>
        <w:tabs>
          <w:tab w:val="left" w:pos="567"/>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 xml:space="preserve">4. Проверка данных синтетического и </w:t>
      </w:r>
      <w:r>
        <w:rPr>
          <w:rFonts w:ascii="Times New Roman" w:hAnsi="Times New Roman"/>
          <w:sz w:val="28"/>
          <w:szCs w:val="28"/>
          <w:lang w:eastAsia="ru-RU"/>
        </w:rPr>
        <w:t>аналитического учетов производс</w:t>
      </w:r>
      <w:r>
        <w:rPr>
          <w:rFonts w:ascii="Times New Roman" w:hAnsi="Times New Roman"/>
          <w:sz w:val="28"/>
          <w:szCs w:val="28"/>
          <w:lang w:eastAsia="ru-RU"/>
        </w:rPr>
        <w:t>т</w:t>
      </w:r>
      <w:r>
        <w:rPr>
          <w:rFonts w:ascii="Times New Roman" w:hAnsi="Times New Roman"/>
          <w:sz w:val="28"/>
          <w:szCs w:val="28"/>
          <w:lang w:eastAsia="ru-RU"/>
        </w:rPr>
        <w:t>венных запасов</w:t>
      </w:r>
      <w:r w:rsidRPr="006517E5">
        <w:rPr>
          <w:rFonts w:ascii="Times New Roman" w:hAnsi="Times New Roman"/>
          <w:sz w:val="28"/>
          <w:szCs w:val="28"/>
          <w:lang w:eastAsia="ru-RU"/>
        </w:rPr>
        <w:t>.</w:t>
      </w:r>
    </w:p>
    <w:p w:rsidR="00D62A39" w:rsidRPr="006517E5" w:rsidRDefault="00D62A39" w:rsidP="006517E5">
      <w:pPr>
        <w:tabs>
          <w:tab w:val="left" w:pos="567"/>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shd w:val="clear" w:color="auto" w:fill="FFFFFF"/>
          <w:lang w:eastAsia="ru-RU"/>
        </w:rPr>
        <w:t>Состояние синтетического и аналитического учетов определяет эффекти</w:t>
      </w:r>
      <w:r w:rsidRPr="006517E5">
        <w:rPr>
          <w:rFonts w:ascii="Times New Roman" w:hAnsi="Times New Roman"/>
          <w:sz w:val="28"/>
          <w:szCs w:val="28"/>
          <w:shd w:val="clear" w:color="auto" w:fill="FFFFFF"/>
          <w:lang w:eastAsia="ru-RU"/>
        </w:rPr>
        <w:t>в</w:t>
      </w:r>
      <w:r w:rsidRPr="006517E5">
        <w:rPr>
          <w:rFonts w:ascii="Times New Roman" w:hAnsi="Times New Roman"/>
          <w:sz w:val="28"/>
          <w:szCs w:val="28"/>
          <w:shd w:val="clear" w:color="auto" w:fill="FFFFFF"/>
          <w:lang w:eastAsia="ru-RU"/>
        </w:rPr>
        <w:t>ность защитных функций всей системы бухгалтерского учета на каждом хозяйс</w:t>
      </w:r>
      <w:r w:rsidRPr="006517E5">
        <w:rPr>
          <w:rFonts w:ascii="Times New Roman" w:hAnsi="Times New Roman"/>
          <w:sz w:val="28"/>
          <w:szCs w:val="28"/>
          <w:shd w:val="clear" w:color="auto" w:fill="FFFFFF"/>
          <w:lang w:eastAsia="ru-RU"/>
        </w:rPr>
        <w:t>т</w:t>
      </w:r>
      <w:r w:rsidRPr="006517E5">
        <w:rPr>
          <w:rFonts w:ascii="Times New Roman" w:hAnsi="Times New Roman"/>
          <w:sz w:val="28"/>
          <w:szCs w:val="28"/>
          <w:shd w:val="clear" w:color="auto" w:fill="FFFFFF"/>
          <w:lang w:eastAsia="ru-RU"/>
        </w:rPr>
        <w:t>венном объекте. При бухгалтерской проводке вносятся записи в регистре не тол</w:t>
      </w:r>
      <w:r w:rsidRPr="006517E5">
        <w:rPr>
          <w:rFonts w:ascii="Times New Roman" w:hAnsi="Times New Roman"/>
          <w:sz w:val="28"/>
          <w:szCs w:val="28"/>
          <w:shd w:val="clear" w:color="auto" w:fill="FFFFFF"/>
          <w:lang w:eastAsia="ru-RU"/>
        </w:rPr>
        <w:t>ь</w:t>
      </w:r>
      <w:r w:rsidRPr="006517E5">
        <w:rPr>
          <w:rFonts w:ascii="Times New Roman" w:hAnsi="Times New Roman"/>
          <w:sz w:val="28"/>
          <w:szCs w:val="28"/>
          <w:shd w:val="clear" w:color="auto" w:fill="FFFFFF"/>
          <w:lang w:eastAsia="ru-RU"/>
        </w:rPr>
        <w:t>ко синтетического, но и аналитического учета. Такое единство докуме</w:t>
      </w:r>
      <w:r w:rsidRPr="006517E5">
        <w:rPr>
          <w:rFonts w:ascii="Times New Roman" w:hAnsi="Times New Roman"/>
          <w:sz w:val="28"/>
          <w:szCs w:val="28"/>
          <w:shd w:val="clear" w:color="auto" w:fill="FFFFFF"/>
          <w:lang w:eastAsia="ru-RU"/>
        </w:rPr>
        <w:t>н</w:t>
      </w:r>
      <w:r w:rsidRPr="006517E5">
        <w:rPr>
          <w:rFonts w:ascii="Times New Roman" w:hAnsi="Times New Roman"/>
          <w:sz w:val="28"/>
          <w:szCs w:val="28"/>
          <w:shd w:val="clear" w:color="auto" w:fill="FFFFFF"/>
          <w:lang w:eastAsia="ru-RU"/>
        </w:rPr>
        <w:t>тальной базы гарантирует, что при нормальной работе бухгалтерии данные аналитического учета должны соответствовать данным синтетического учета.</w:t>
      </w:r>
    </w:p>
    <w:p w:rsidR="00D62A39" w:rsidRPr="006517E5" w:rsidRDefault="00D62A39" w:rsidP="006517E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Проверка достоверности</w:t>
      </w:r>
      <w:r>
        <w:rPr>
          <w:rFonts w:ascii="Times New Roman" w:hAnsi="Times New Roman"/>
          <w:sz w:val="28"/>
          <w:szCs w:val="28"/>
          <w:lang w:eastAsia="ru-RU"/>
        </w:rPr>
        <w:t xml:space="preserve"> аналитического учета производственных запасов</w:t>
      </w:r>
      <w:r w:rsidRPr="006517E5">
        <w:rPr>
          <w:rFonts w:ascii="Times New Roman" w:hAnsi="Times New Roman"/>
          <w:sz w:val="28"/>
          <w:szCs w:val="28"/>
          <w:lang w:eastAsia="ru-RU"/>
        </w:rPr>
        <w:t xml:space="preserve"> на складах и в бухгалтерии выявила следующие нарушения: специалиста</w:t>
      </w:r>
      <w:r>
        <w:rPr>
          <w:rFonts w:ascii="Times New Roman" w:hAnsi="Times New Roman"/>
          <w:sz w:val="28"/>
          <w:szCs w:val="28"/>
          <w:lang w:eastAsia="ru-RU"/>
        </w:rPr>
        <w:t>ми бухга</w:t>
      </w:r>
      <w:r>
        <w:rPr>
          <w:rFonts w:ascii="Times New Roman" w:hAnsi="Times New Roman"/>
          <w:sz w:val="28"/>
          <w:szCs w:val="28"/>
          <w:lang w:eastAsia="ru-RU"/>
        </w:rPr>
        <w:t>л</w:t>
      </w:r>
      <w:r>
        <w:rPr>
          <w:rFonts w:ascii="Times New Roman" w:hAnsi="Times New Roman"/>
          <w:sz w:val="28"/>
          <w:szCs w:val="28"/>
          <w:lang w:eastAsia="ru-RU"/>
        </w:rPr>
        <w:t>терии ООО «Елово»</w:t>
      </w:r>
      <w:r w:rsidRPr="006517E5">
        <w:rPr>
          <w:rFonts w:ascii="Times New Roman" w:hAnsi="Times New Roman"/>
          <w:sz w:val="28"/>
          <w:szCs w:val="28"/>
          <w:lang w:eastAsia="ru-RU"/>
        </w:rPr>
        <w:t xml:space="preserve"> некорректно ведется аналитический учет на отдельных су</w:t>
      </w:r>
      <w:r w:rsidRPr="006517E5">
        <w:rPr>
          <w:rFonts w:ascii="Times New Roman" w:hAnsi="Times New Roman"/>
          <w:sz w:val="28"/>
          <w:szCs w:val="28"/>
          <w:lang w:eastAsia="ru-RU"/>
        </w:rPr>
        <w:t>б</w:t>
      </w:r>
      <w:r w:rsidRPr="006517E5">
        <w:rPr>
          <w:rFonts w:ascii="Times New Roman" w:hAnsi="Times New Roman"/>
          <w:sz w:val="28"/>
          <w:szCs w:val="28"/>
          <w:lang w:eastAsia="ru-RU"/>
        </w:rPr>
        <w:t>счетах. Указанное несоответствие не оказывает влияние на конечное формиров</w:t>
      </w:r>
      <w:r w:rsidRPr="006517E5">
        <w:rPr>
          <w:rFonts w:ascii="Times New Roman" w:hAnsi="Times New Roman"/>
          <w:sz w:val="28"/>
          <w:szCs w:val="28"/>
          <w:lang w:eastAsia="ru-RU"/>
        </w:rPr>
        <w:t>а</w:t>
      </w:r>
      <w:r w:rsidRPr="006517E5">
        <w:rPr>
          <w:rFonts w:ascii="Times New Roman" w:hAnsi="Times New Roman"/>
          <w:sz w:val="28"/>
          <w:szCs w:val="28"/>
          <w:lang w:eastAsia="ru-RU"/>
        </w:rPr>
        <w:t>ние остатков по счету 10 «Материалы», но приводит к искажению формирования оборотов внутри счета.</w:t>
      </w:r>
    </w:p>
    <w:p w:rsidR="00D62A39" w:rsidRPr="006517E5" w:rsidRDefault="00D62A39" w:rsidP="006517E5">
      <w:pPr>
        <w:tabs>
          <w:tab w:val="left" w:pos="567"/>
        </w:tabs>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5. Проверка о</w:t>
      </w:r>
      <w:r>
        <w:rPr>
          <w:rFonts w:ascii="Times New Roman" w:hAnsi="Times New Roman"/>
          <w:sz w:val="28"/>
          <w:szCs w:val="28"/>
          <w:lang w:eastAsia="ru-RU"/>
        </w:rPr>
        <w:t>тражения информации о производственных запасах</w:t>
      </w:r>
      <w:r w:rsidRPr="006517E5">
        <w:rPr>
          <w:rFonts w:ascii="Times New Roman" w:hAnsi="Times New Roman"/>
          <w:sz w:val="28"/>
          <w:szCs w:val="28"/>
          <w:lang w:eastAsia="ru-RU"/>
        </w:rPr>
        <w:t xml:space="preserve"> в бухга</w:t>
      </w:r>
      <w:r w:rsidRPr="006517E5">
        <w:rPr>
          <w:rFonts w:ascii="Times New Roman" w:hAnsi="Times New Roman"/>
          <w:sz w:val="28"/>
          <w:szCs w:val="28"/>
          <w:lang w:eastAsia="ru-RU"/>
        </w:rPr>
        <w:t>л</w:t>
      </w:r>
      <w:r w:rsidRPr="006517E5">
        <w:rPr>
          <w:rFonts w:ascii="Times New Roman" w:hAnsi="Times New Roman"/>
          <w:sz w:val="28"/>
          <w:szCs w:val="28"/>
          <w:lang w:eastAsia="ru-RU"/>
        </w:rPr>
        <w:t>терской финансовой отчетности.</w:t>
      </w:r>
    </w:p>
    <w:p w:rsidR="00D62A39" w:rsidRPr="006517E5" w:rsidRDefault="00D62A39" w:rsidP="006517E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6517E5">
        <w:rPr>
          <w:rFonts w:ascii="Times New Roman" w:hAnsi="Times New Roman"/>
          <w:sz w:val="28"/>
          <w:szCs w:val="28"/>
          <w:lang w:eastAsia="ru-RU"/>
        </w:rPr>
        <w:t>Документальная</w:t>
      </w:r>
      <w:r>
        <w:rPr>
          <w:rFonts w:ascii="Times New Roman" w:hAnsi="Times New Roman"/>
          <w:sz w:val="28"/>
          <w:szCs w:val="28"/>
          <w:lang w:eastAsia="ru-RU"/>
        </w:rPr>
        <w:t xml:space="preserve"> проверка участка учета «Производственные запасы» в ООО «Елово»</w:t>
      </w:r>
      <w:r w:rsidRPr="006517E5">
        <w:rPr>
          <w:rFonts w:ascii="Times New Roman" w:hAnsi="Times New Roman"/>
          <w:sz w:val="28"/>
          <w:szCs w:val="28"/>
          <w:lang w:eastAsia="ru-RU"/>
        </w:rPr>
        <w:t xml:space="preserve"> выявила тождественность показателей бухгалтерской отчетности и рег</w:t>
      </w:r>
      <w:r w:rsidRPr="006517E5">
        <w:rPr>
          <w:rFonts w:ascii="Times New Roman" w:hAnsi="Times New Roman"/>
          <w:sz w:val="28"/>
          <w:szCs w:val="28"/>
          <w:lang w:eastAsia="ru-RU"/>
        </w:rPr>
        <w:t>и</w:t>
      </w:r>
      <w:r w:rsidRPr="006517E5">
        <w:rPr>
          <w:rFonts w:ascii="Times New Roman" w:hAnsi="Times New Roman"/>
          <w:sz w:val="28"/>
          <w:szCs w:val="28"/>
          <w:lang w:eastAsia="ru-RU"/>
        </w:rPr>
        <w:t>стров бухгалтерского учета.</w:t>
      </w:r>
    </w:p>
    <w:p w:rsidR="00D62A39" w:rsidRPr="00C36099" w:rsidRDefault="00D62A39" w:rsidP="00C36099">
      <w:pPr>
        <w:spacing w:after="0" w:line="360" w:lineRule="auto"/>
        <w:ind w:firstLine="709"/>
        <w:jc w:val="both"/>
        <w:rPr>
          <w:rFonts w:ascii="Times New Roman" w:hAnsi="Times New Roman"/>
          <w:sz w:val="28"/>
          <w:szCs w:val="28"/>
          <w:lang w:eastAsia="ru-RU"/>
        </w:rPr>
      </w:pPr>
      <w:r w:rsidRPr="006517E5">
        <w:rPr>
          <w:rFonts w:ascii="Times New Roman" w:hAnsi="Times New Roman"/>
          <w:sz w:val="28"/>
          <w:szCs w:val="28"/>
          <w:lang w:eastAsia="ru-RU"/>
        </w:rPr>
        <w:t>По окончании работ контрольная группа формирует мнение по результ</w:t>
      </w:r>
      <w:r w:rsidRPr="006517E5">
        <w:rPr>
          <w:rFonts w:ascii="Times New Roman" w:hAnsi="Times New Roman"/>
          <w:sz w:val="28"/>
          <w:szCs w:val="28"/>
          <w:lang w:eastAsia="ru-RU"/>
        </w:rPr>
        <w:t>а</w:t>
      </w:r>
      <w:r w:rsidRPr="006517E5">
        <w:rPr>
          <w:rFonts w:ascii="Times New Roman" w:hAnsi="Times New Roman"/>
          <w:sz w:val="28"/>
          <w:szCs w:val="28"/>
          <w:lang w:eastAsia="ru-RU"/>
        </w:rPr>
        <w:t>там проверки данного участка учета, составляет пакет рабочих документов, формул</w:t>
      </w:r>
      <w:r w:rsidRPr="006517E5">
        <w:rPr>
          <w:rFonts w:ascii="Times New Roman" w:hAnsi="Times New Roman"/>
          <w:sz w:val="28"/>
          <w:szCs w:val="28"/>
          <w:lang w:eastAsia="ru-RU"/>
        </w:rPr>
        <w:t>и</w:t>
      </w:r>
      <w:r w:rsidRPr="006517E5">
        <w:rPr>
          <w:rFonts w:ascii="Times New Roman" w:hAnsi="Times New Roman"/>
          <w:sz w:val="28"/>
          <w:szCs w:val="28"/>
          <w:lang w:eastAsia="ru-RU"/>
        </w:rPr>
        <w:t>рует часть отчета, относящуюся к области проверки, и представляет его совместно с рабочей докум</w:t>
      </w:r>
      <w:r>
        <w:rPr>
          <w:rFonts w:ascii="Times New Roman" w:hAnsi="Times New Roman"/>
          <w:sz w:val="28"/>
          <w:szCs w:val="28"/>
          <w:lang w:eastAsia="ru-RU"/>
        </w:rPr>
        <w:t>ентацией руководителю проверки.</w:t>
      </w:r>
    </w:p>
    <w:p w:rsidR="00D62A39" w:rsidRPr="006235F0" w:rsidRDefault="00D62A39" w:rsidP="006235F0">
      <w:pPr>
        <w:spacing w:after="0"/>
        <w:jc w:val="center"/>
        <w:rPr>
          <w:rFonts w:ascii="Times New Roman" w:hAnsi="Times New Roman"/>
          <w:b/>
          <w:sz w:val="28"/>
          <w:szCs w:val="28"/>
        </w:rPr>
      </w:pPr>
    </w:p>
    <w:p w:rsidR="00D62A39" w:rsidRDefault="00D62A39" w:rsidP="009A6ADC">
      <w:pPr>
        <w:pStyle w:val="a3"/>
        <w:numPr>
          <w:ilvl w:val="1"/>
          <w:numId w:val="7"/>
        </w:numPr>
        <w:spacing w:after="0"/>
        <w:jc w:val="center"/>
        <w:rPr>
          <w:rFonts w:ascii="Times New Roman" w:hAnsi="Times New Roman"/>
          <w:b/>
          <w:sz w:val="28"/>
          <w:szCs w:val="28"/>
        </w:rPr>
      </w:pPr>
      <w:r w:rsidRPr="009A6ADC">
        <w:rPr>
          <w:rFonts w:ascii="Times New Roman" w:hAnsi="Times New Roman"/>
          <w:b/>
          <w:sz w:val="28"/>
          <w:szCs w:val="28"/>
        </w:rPr>
        <w:t>Оформление результатов контроля производственных запасов в организации</w:t>
      </w:r>
    </w:p>
    <w:p w:rsidR="00D62A39" w:rsidRDefault="00D62A39" w:rsidP="00A14558">
      <w:pPr>
        <w:pStyle w:val="a3"/>
        <w:spacing w:after="0"/>
        <w:ind w:left="1455"/>
        <w:jc w:val="both"/>
        <w:rPr>
          <w:rFonts w:ascii="Times New Roman" w:hAnsi="Times New Roman"/>
          <w:b/>
          <w:sz w:val="28"/>
          <w:szCs w:val="28"/>
        </w:rPr>
      </w:pPr>
    </w:p>
    <w:p w:rsidR="00D62A39" w:rsidRPr="00A14558" w:rsidRDefault="00D62A39" w:rsidP="00A14558">
      <w:pPr>
        <w:spacing w:after="0" w:line="360" w:lineRule="auto"/>
        <w:ind w:firstLine="709"/>
        <w:jc w:val="both"/>
        <w:rPr>
          <w:rFonts w:ascii="Times New Roman" w:hAnsi="Times New Roman"/>
          <w:sz w:val="28"/>
          <w:szCs w:val="28"/>
          <w:lang w:eastAsia="ru-RU"/>
        </w:rPr>
      </w:pPr>
      <w:r>
        <w:rPr>
          <w:rFonts w:ascii="Times New Roman" w:hAnsi="Times New Roman"/>
          <w:sz w:val="28"/>
          <w:szCs w:val="28"/>
          <w:shd w:val="clear" w:color="auto" w:fill="FFFFFF"/>
          <w:lang w:eastAsia="ru-RU"/>
        </w:rPr>
        <w:t>Система</w:t>
      </w:r>
      <w:r w:rsidRPr="00A14558">
        <w:rPr>
          <w:rFonts w:ascii="Times New Roman" w:hAnsi="Times New Roman"/>
          <w:sz w:val="28"/>
          <w:szCs w:val="28"/>
          <w:shd w:val="clear" w:color="auto" w:fill="FFFFFF"/>
          <w:lang w:eastAsia="ru-RU"/>
        </w:rPr>
        <w:t xml:space="preserve"> контроля </w:t>
      </w:r>
      <w:r>
        <w:rPr>
          <w:rFonts w:ascii="Times New Roman" w:hAnsi="Times New Roman"/>
          <w:sz w:val="28"/>
          <w:szCs w:val="28"/>
          <w:shd w:val="clear" w:color="auto" w:fill="FFFFFF"/>
          <w:lang w:eastAsia="ru-RU"/>
        </w:rPr>
        <w:t>производственных запасов</w:t>
      </w:r>
      <w:r w:rsidRPr="00A14558">
        <w:rPr>
          <w:rFonts w:ascii="Times New Roman" w:hAnsi="Times New Roman"/>
          <w:sz w:val="28"/>
          <w:szCs w:val="28"/>
          <w:shd w:val="clear" w:color="auto" w:fill="FFFFFF"/>
          <w:lang w:eastAsia="ru-RU"/>
        </w:rPr>
        <w:t xml:space="preserve"> в организации — э</w:t>
      </w:r>
      <w:r>
        <w:rPr>
          <w:rFonts w:ascii="Times New Roman" w:hAnsi="Times New Roman"/>
          <w:sz w:val="28"/>
          <w:szCs w:val="28"/>
          <w:shd w:val="clear" w:color="auto" w:fill="FFFFFF"/>
          <w:lang w:eastAsia="ru-RU"/>
        </w:rPr>
        <w:t>то процесс определения качества запасов</w:t>
      </w:r>
      <w:r w:rsidRPr="00A14558">
        <w:rPr>
          <w:rFonts w:ascii="Times New Roman" w:hAnsi="Times New Roman"/>
          <w:sz w:val="28"/>
          <w:szCs w:val="28"/>
          <w:shd w:val="clear" w:color="auto" w:fill="FFFFFF"/>
          <w:lang w:eastAsia="ru-RU"/>
        </w:rPr>
        <w:t>, их хранение, отпуск, учет и инвентаризация, оформление первичных документов, поэтому должна быть полная ясность относ</w:t>
      </w:r>
      <w:r w:rsidRPr="00A14558">
        <w:rPr>
          <w:rFonts w:ascii="Times New Roman" w:hAnsi="Times New Roman"/>
          <w:sz w:val="28"/>
          <w:szCs w:val="28"/>
          <w:shd w:val="clear" w:color="auto" w:fill="FFFFFF"/>
          <w:lang w:eastAsia="ru-RU"/>
        </w:rPr>
        <w:t>и</w:t>
      </w:r>
      <w:r w:rsidRPr="00A14558">
        <w:rPr>
          <w:rFonts w:ascii="Times New Roman" w:hAnsi="Times New Roman"/>
          <w:sz w:val="28"/>
          <w:szCs w:val="28"/>
          <w:shd w:val="clear" w:color="auto" w:fill="FFFFFF"/>
          <w:lang w:eastAsia="ru-RU"/>
        </w:rPr>
        <w:t>тельно распределения ответственности в рамках всей организации. Для решения этих вопросов наряду с различными структурными подразделениями должны функционировать контрольные подразделения или отдельные должн</w:t>
      </w:r>
      <w:r w:rsidRPr="00A14558">
        <w:rPr>
          <w:rFonts w:ascii="Times New Roman" w:hAnsi="Times New Roman"/>
          <w:sz w:val="28"/>
          <w:szCs w:val="28"/>
          <w:shd w:val="clear" w:color="auto" w:fill="FFFFFF"/>
          <w:lang w:eastAsia="ru-RU"/>
        </w:rPr>
        <w:t>о</w:t>
      </w:r>
      <w:r w:rsidRPr="00A14558">
        <w:rPr>
          <w:rFonts w:ascii="Times New Roman" w:hAnsi="Times New Roman"/>
          <w:sz w:val="28"/>
          <w:szCs w:val="28"/>
          <w:shd w:val="clear" w:color="auto" w:fill="FFFFFF"/>
          <w:lang w:eastAsia="ru-RU"/>
        </w:rPr>
        <w:t>стные лица, ревизионные комиссии или аудитор. Если в организации имеется служба внутре</w:t>
      </w:r>
      <w:r w:rsidRPr="00A14558">
        <w:rPr>
          <w:rFonts w:ascii="Times New Roman" w:hAnsi="Times New Roman"/>
          <w:sz w:val="28"/>
          <w:szCs w:val="28"/>
          <w:shd w:val="clear" w:color="auto" w:fill="FFFFFF"/>
          <w:lang w:eastAsia="ru-RU"/>
        </w:rPr>
        <w:t>н</w:t>
      </w:r>
      <w:r w:rsidRPr="00A14558">
        <w:rPr>
          <w:rFonts w:ascii="Times New Roman" w:hAnsi="Times New Roman"/>
          <w:sz w:val="28"/>
          <w:szCs w:val="28"/>
          <w:shd w:val="clear" w:color="auto" w:fill="FFFFFF"/>
          <w:lang w:eastAsia="ru-RU"/>
        </w:rPr>
        <w:t xml:space="preserve">него контроля, то </w:t>
      </w:r>
      <w:r w:rsidRPr="00A14558">
        <w:rPr>
          <w:rFonts w:ascii="Times New Roman" w:hAnsi="Times New Roman"/>
          <w:sz w:val="28"/>
          <w:szCs w:val="28"/>
          <w:lang w:eastAsia="ru-RU"/>
        </w:rPr>
        <w:t xml:space="preserve">можно сделать вывод о том, что контроль </w:t>
      </w:r>
      <w:r>
        <w:rPr>
          <w:rFonts w:ascii="Times New Roman" w:hAnsi="Times New Roman"/>
          <w:sz w:val="28"/>
          <w:szCs w:val="28"/>
          <w:lang w:eastAsia="ru-RU"/>
        </w:rPr>
        <w:t>производственных з</w:t>
      </w:r>
      <w:r>
        <w:rPr>
          <w:rFonts w:ascii="Times New Roman" w:hAnsi="Times New Roman"/>
          <w:sz w:val="28"/>
          <w:szCs w:val="28"/>
          <w:lang w:eastAsia="ru-RU"/>
        </w:rPr>
        <w:t>а</w:t>
      </w:r>
      <w:r>
        <w:rPr>
          <w:rFonts w:ascii="Times New Roman" w:hAnsi="Times New Roman"/>
          <w:sz w:val="28"/>
          <w:szCs w:val="28"/>
          <w:lang w:eastAsia="ru-RU"/>
        </w:rPr>
        <w:t>пасов</w:t>
      </w:r>
      <w:r w:rsidRPr="00A14558">
        <w:rPr>
          <w:rFonts w:ascii="Times New Roman" w:hAnsi="Times New Roman"/>
          <w:sz w:val="28"/>
          <w:szCs w:val="28"/>
          <w:lang w:eastAsia="ru-RU"/>
        </w:rPr>
        <w:t xml:space="preserve"> достаточно эффективный</w:t>
      </w:r>
      <w:r>
        <w:rPr>
          <w:rFonts w:ascii="Times New Roman" w:hAnsi="Times New Roman"/>
          <w:sz w:val="28"/>
          <w:szCs w:val="28"/>
          <w:lang w:eastAsia="ru-RU"/>
        </w:rPr>
        <w:t>.</w:t>
      </w:r>
    </w:p>
    <w:p w:rsidR="00D62A39" w:rsidRPr="00A14558" w:rsidRDefault="00D62A39" w:rsidP="00A14558">
      <w:pPr>
        <w:spacing w:after="0" w:line="360" w:lineRule="auto"/>
        <w:ind w:firstLine="709"/>
        <w:contextualSpacing/>
        <w:jc w:val="both"/>
        <w:rPr>
          <w:rFonts w:ascii="Times New Roman" w:hAnsi="Times New Roman"/>
          <w:sz w:val="28"/>
          <w:szCs w:val="28"/>
          <w:lang w:eastAsia="ru-RU"/>
        </w:rPr>
      </w:pPr>
      <w:r w:rsidRPr="00A14558">
        <w:rPr>
          <w:rFonts w:ascii="Times New Roman" w:hAnsi="Times New Roman"/>
          <w:sz w:val="28"/>
          <w:szCs w:val="28"/>
          <w:lang w:eastAsia="ru-RU"/>
        </w:rPr>
        <w:t xml:space="preserve">Методика проведения контроля. При проведении </w:t>
      </w:r>
      <w:r>
        <w:rPr>
          <w:rFonts w:ascii="Times New Roman" w:hAnsi="Times New Roman"/>
          <w:sz w:val="28"/>
          <w:szCs w:val="28"/>
          <w:lang w:eastAsia="ru-RU"/>
        </w:rPr>
        <w:t>проверки производстве</w:t>
      </w:r>
      <w:r>
        <w:rPr>
          <w:rFonts w:ascii="Times New Roman" w:hAnsi="Times New Roman"/>
          <w:sz w:val="28"/>
          <w:szCs w:val="28"/>
          <w:lang w:eastAsia="ru-RU"/>
        </w:rPr>
        <w:t>н</w:t>
      </w:r>
      <w:r>
        <w:rPr>
          <w:rFonts w:ascii="Times New Roman" w:hAnsi="Times New Roman"/>
          <w:sz w:val="28"/>
          <w:szCs w:val="28"/>
          <w:lang w:eastAsia="ru-RU"/>
        </w:rPr>
        <w:t>ных запасов</w:t>
      </w:r>
      <w:r w:rsidRPr="00A14558">
        <w:rPr>
          <w:rFonts w:ascii="Times New Roman" w:hAnsi="Times New Roman"/>
          <w:sz w:val="28"/>
          <w:szCs w:val="28"/>
          <w:lang w:eastAsia="ru-RU"/>
        </w:rPr>
        <w:t xml:space="preserve"> использовались следующие процедуры: документальная и арифмет</w:t>
      </w:r>
      <w:r w:rsidRPr="00A14558">
        <w:rPr>
          <w:rFonts w:ascii="Times New Roman" w:hAnsi="Times New Roman"/>
          <w:sz w:val="28"/>
          <w:szCs w:val="28"/>
          <w:lang w:eastAsia="ru-RU"/>
        </w:rPr>
        <w:t>и</w:t>
      </w:r>
      <w:r w:rsidRPr="00A14558">
        <w:rPr>
          <w:rFonts w:ascii="Times New Roman" w:hAnsi="Times New Roman"/>
          <w:sz w:val="28"/>
          <w:szCs w:val="28"/>
          <w:lang w:eastAsia="ru-RU"/>
        </w:rPr>
        <w:t>ческая проверка, пересчет, наблюдение, запрос, подтверждение, и</w:t>
      </w:r>
      <w:r w:rsidRPr="00A14558">
        <w:rPr>
          <w:rFonts w:ascii="Times New Roman" w:hAnsi="Times New Roman"/>
          <w:sz w:val="28"/>
          <w:szCs w:val="28"/>
          <w:lang w:eastAsia="ru-RU"/>
        </w:rPr>
        <w:t>н</w:t>
      </w:r>
      <w:r w:rsidRPr="00A14558">
        <w:rPr>
          <w:rFonts w:ascii="Times New Roman" w:hAnsi="Times New Roman"/>
          <w:sz w:val="28"/>
          <w:szCs w:val="28"/>
          <w:lang w:eastAsia="ru-RU"/>
        </w:rPr>
        <w:t>спектирование, прослеживание, проверка на соответствие данных различных источников учетной информации, в том числе проверка корреспонденций сч</w:t>
      </w:r>
      <w:r w:rsidRPr="00A14558">
        <w:rPr>
          <w:rFonts w:ascii="Times New Roman" w:hAnsi="Times New Roman"/>
          <w:sz w:val="28"/>
          <w:szCs w:val="28"/>
          <w:lang w:eastAsia="ru-RU"/>
        </w:rPr>
        <w:t>е</w:t>
      </w:r>
      <w:r w:rsidRPr="00A14558">
        <w:rPr>
          <w:rFonts w:ascii="Times New Roman" w:hAnsi="Times New Roman"/>
          <w:sz w:val="28"/>
          <w:szCs w:val="28"/>
          <w:lang w:eastAsia="ru-RU"/>
        </w:rPr>
        <w:t>тов.</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Далее представим письменную информац</w:t>
      </w:r>
      <w:r>
        <w:rPr>
          <w:rFonts w:ascii="Times New Roman" w:hAnsi="Times New Roman"/>
          <w:sz w:val="28"/>
          <w:szCs w:val="28"/>
          <w:lang w:eastAsia="ru-RU"/>
        </w:rPr>
        <w:t>ию</w:t>
      </w:r>
      <w:r w:rsidRPr="00A14558">
        <w:rPr>
          <w:rFonts w:ascii="Times New Roman" w:hAnsi="Times New Roman"/>
          <w:sz w:val="28"/>
          <w:szCs w:val="28"/>
          <w:lang w:eastAsia="ru-RU"/>
        </w:rPr>
        <w:t xml:space="preserve"> контролера руководству эк</w:t>
      </w:r>
      <w:r w:rsidRPr="00A14558">
        <w:rPr>
          <w:rFonts w:ascii="Times New Roman" w:hAnsi="Times New Roman"/>
          <w:sz w:val="28"/>
          <w:szCs w:val="28"/>
          <w:lang w:eastAsia="ru-RU"/>
        </w:rPr>
        <w:t>о</w:t>
      </w:r>
      <w:r w:rsidRPr="00A14558">
        <w:rPr>
          <w:rFonts w:ascii="Times New Roman" w:hAnsi="Times New Roman"/>
          <w:sz w:val="28"/>
          <w:szCs w:val="28"/>
          <w:lang w:eastAsia="ru-RU"/>
        </w:rPr>
        <w:t>номического субъекта, которая была</w:t>
      </w:r>
      <w:r>
        <w:rPr>
          <w:rFonts w:ascii="Times New Roman" w:hAnsi="Times New Roman"/>
          <w:sz w:val="28"/>
          <w:szCs w:val="28"/>
          <w:lang w:eastAsia="ru-RU"/>
        </w:rPr>
        <w:t xml:space="preserve"> составлена по итогам</w:t>
      </w:r>
      <w:r w:rsidRPr="00A14558">
        <w:rPr>
          <w:rFonts w:ascii="Times New Roman" w:hAnsi="Times New Roman"/>
          <w:sz w:val="28"/>
          <w:szCs w:val="28"/>
          <w:lang w:eastAsia="ru-RU"/>
        </w:rPr>
        <w:t xml:space="preserve"> проверки.</w:t>
      </w:r>
    </w:p>
    <w:p w:rsidR="00D62A39" w:rsidRPr="00A14558" w:rsidRDefault="00D62A39" w:rsidP="00A14558">
      <w:pPr>
        <w:spacing w:after="0" w:line="360" w:lineRule="auto"/>
        <w:ind w:firstLine="709"/>
        <w:jc w:val="both"/>
        <w:rPr>
          <w:rFonts w:ascii="Times New Roman" w:hAnsi="Times New Roman"/>
          <w:b/>
          <w:sz w:val="28"/>
          <w:szCs w:val="28"/>
          <w:lang w:eastAsia="ru-RU"/>
        </w:rPr>
      </w:pPr>
    </w:p>
    <w:p w:rsidR="00D62A39" w:rsidRPr="00A14558" w:rsidRDefault="00D62A39" w:rsidP="00A14558">
      <w:pPr>
        <w:spacing w:after="0" w:line="360" w:lineRule="auto"/>
        <w:ind w:firstLine="709"/>
        <w:jc w:val="center"/>
        <w:rPr>
          <w:rFonts w:ascii="Times New Roman" w:hAnsi="Times New Roman"/>
          <w:sz w:val="28"/>
          <w:szCs w:val="28"/>
          <w:lang w:eastAsia="ru-RU"/>
        </w:rPr>
      </w:pPr>
      <w:r w:rsidRPr="00A14558">
        <w:rPr>
          <w:rFonts w:ascii="Times New Roman" w:hAnsi="Times New Roman"/>
          <w:sz w:val="28"/>
          <w:szCs w:val="28"/>
          <w:lang w:eastAsia="ru-RU"/>
        </w:rPr>
        <w:t>Письменная информация контролера руководству экономического</w:t>
      </w:r>
    </w:p>
    <w:p w:rsidR="00D62A39" w:rsidRPr="00A14558" w:rsidRDefault="00D62A39" w:rsidP="00A14558">
      <w:pPr>
        <w:spacing w:after="0" w:line="360" w:lineRule="auto"/>
        <w:ind w:firstLine="709"/>
        <w:jc w:val="center"/>
        <w:rPr>
          <w:rFonts w:ascii="Times New Roman" w:hAnsi="Times New Roman"/>
          <w:sz w:val="28"/>
          <w:szCs w:val="28"/>
          <w:lang w:eastAsia="ru-RU"/>
        </w:rPr>
      </w:pPr>
      <w:r w:rsidRPr="00A14558">
        <w:rPr>
          <w:rFonts w:ascii="Times New Roman" w:hAnsi="Times New Roman"/>
          <w:sz w:val="28"/>
          <w:szCs w:val="28"/>
          <w:lang w:eastAsia="ru-RU"/>
        </w:rPr>
        <w:t xml:space="preserve"> субъекта по результатам проведения внутреннего контроля</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В соответствии с приказом № 68 от 11 января 2016 года</w:t>
      </w:r>
      <w:r>
        <w:rPr>
          <w:rFonts w:ascii="Times New Roman" w:hAnsi="Times New Roman"/>
          <w:sz w:val="28"/>
          <w:szCs w:val="28"/>
          <w:lang w:eastAsia="ru-RU"/>
        </w:rPr>
        <w:t xml:space="preserve"> был проведен</w:t>
      </w:r>
      <w:r w:rsidRPr="00A14558">
        <w:rPr>
          <w:rFonts w:ascii="Times New Roman" w:hAnsi="Times New Roman"/>
          <w:sz w:val="28"/>
          <w:szCs w:val="28"/>
          <w:lang w:eastAsia="ru-RU"/>
        </w:rPr>
        <w:t xml:space="preserve"> </w:t>
      </w:r>
      <w:r>
        <w:rPr>
          <w:rFonts w:ascii="Times New Roman" w:hAnsi="Times New Roman"/>
          <w:sz w:val="28"/>
          <w:szCs w:val="28"/>
          <w:lang w:eastAsia="ru-RU"/>
        </w:rPr>
        <w:t>ко</w:t>
      </w:r>
      <w:r>
        <w:rPr>
          <w:rFonts w:ascii="Times New Roman" w:hAnsi="Times New Roman"/>
          <w:sz w:val="28"/>
          <w:szCs w:val="28"/>
          <w:lang w:eastAsia="ru-RU"/>
        </w:rPr>
        <w:t>н</w:t>
      </w:r>
      <w:r>
        <w:rPr>
          <w:rFonts w:ascii="Times New Roman" w:hAnsi="Times New Roman"/>
          <w:sz w:val="28"/>
          <w:szCs w:val="28"/>
          <w:lang w:eastAsia="ru-RU"/>
        </w:rPr>
        <w:t>троль производственных запасов за период с 01.01.2015 года по 31.12.2015</w:t>
      </w:r>
      <w:r w:rsidRPr="00A14558">
        <w:rPr>
          <w:rFonts w:ascii="Times New Roman" w:hAnsi="Times New Roman"/>
          <w:sz w:val="28"/>
          <w:szCs w:val="28"/>
          <w:lang w:eastAsia="ru-RU"/>
        </w:rPr>
        <w:t xml:space="preserve"> года.</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Проверя</w:t>
      </w:r>
      <w:r>
        <w:rPr>
          <w:rFonts w:ascii="Times New Roman" w:hAnsi="Times New Roman"/>
          <w:sz w:val="28"/>
          <w:szCs w:val="28"/>
          <w:lang w:eastAsia="ru-RU"/>
        </w:rPr>
        <w:t>емый экономический субъект: ООО «Елово»</w:t>
      </w:r>
      <w:r w:rsidRPr="00A14558">
        <w:rPr>
          <w:rFonts w:ascii="Times New Roman" w:hAnsi="Times New Roman"/>
          <w:sz w:val="28"/>
          <w:szCs w:val="28"/>
          <w:lang w:eastAsia="ru-RU"/>
        </w:rPr>
        <w:t>.</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 xml:space="preserve">Руководитель организации: </w:t>
      </w:r>
      <w:r>
        <w:rPr>
          <w:rFonts w:ascii="Times New Roman" w:hAnsi="Times New Roman"/>
          <w:sz w:val="28"/>
          <w:szCs w:val="28"/>
          <w:lang w:eastAsia="ru-RU"/>
        </w:rPr>
        <w:t>Пагина С.В.</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Лицо, ответственное за подготовку бухгалтерской о</w:t>
      </w:r>
      <w:r>
        <w:rPr>
          <w:rFonts w:ascii="Times New Roman" w:hAnsi="Times New Roman"/>
          <w:sz w:val="28"/>
          <w:szCs w:val="28"/>
          <w:lang w:eastAsia="ru-RU"/>
        </w:rPr>
        <w:t>тчетности: главный бу</w:t>
      </w:r>
      <w:r>
        <w:rPr>
          <w:rFonts w:ascii="Times New Roman" w:hAnsi="Times New Roman"/>
          <w:sz w:val="28"/>
          <w:szCs w:val="28"/>
          <w:lang w:eastAsia="ru-RU"/>
        </w:rPr>
        <w:t>х</w:t>
      </w:r>
      <w:r>
        <w:rPr>
          <w:rFonts w:ascii="Times New Roman" w:hAnsi="Times New Roman"/>
          <w:sz w:val="28"/>
          <w:szCs w:val="28"/>
          <w:lang w:eastAsia="ru-RU"/>
        </w:rPr>
        <w:t>галтер Трефилова Р.Т.</w:t>
      </w:r>
    </w:p>
    <w:p w:rsidR="00D62A39" w:rsidRPr="00A14558"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hAnsi="Times New Roman"/>
          <w:sz w:val="28"/>
          <w:szCs w:val="28"/>
          <w:lang w:eastAsia="ru-RU"/>
        </w:rPr>
        <w:t>Общая информация</w:t>
      </w:r>
    </w:p>
    <w:p w:rsidR="00D62A39" w:rsidRPr="00A14558" w:rsidRDefault="00D62A39" w:rsidP="00A1455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w:t>
      </w:r>
      <w:r w:rsidRPr="00A14558">
        <w:rPr>
          <w:rFonts w:ascii="Times New Roman" w:hAnsi="Times New Roman"/>
          <w:sz w:val="28"/>
          <w:szCs w:val="28"/>
          <w:lang w:eastAsia="ru-RU"/>
        </w:rPr>
        <w:t>ровер</w:t>
      </w:r>
      <w:r>
        <w:rPr>
          <w:rFonts w:ascii="Times New Roman" w:hAnsi="Times New Roman"/>
          <w:sz w:val="28"/>
          <w:szCs w:val="28"/>
          <w:lang w:eastAsia="ru-RU"/>
        </w:rPr>
        <w:t>ка имела следующие особенности: контроль производственных зап</w:t>
      </w:r>
      <w:r>
        <w:rPr>
          <w:rFonts w:ascii="Times New Roman" w:hAnsi="Times New Roman"/>
          <w:sz w:val="28"/>
          <w:szCs w:val="28"/>
          <w:lang w:eastAsia="ru-RU"/>
        </w:rPr>
        <w:t>а</w:t>
      </w:r>
      <w:r>
        <w:rPr>
          <w:rFonts w:ascii="Times New Roman" w:hAnsi="Times New Roman"/>
          <w:sz w:val="28"/>
          <w:szCs w:val="28"/>
          <w:lang w:eastAsia="ru-RU"/>
        </w:rPr>
        <w:t>сов.</w:t>
      </w:r>
    </w:p>
    <w:p w:rsidR="00D62A39" w:rsidRPr="00A14558" w:rsidRDefault="00D62A39" w:rsidP="00A14558">
      <w:pPr>
        <w:tabs>
          <w:tab w:val="left" w:pos="720"/>
        </w:tabs>
        <w:spacing w:after="0" w:line="360" w:lineRule="auto"/>
        <w:ind w:firstLine="709"/>
        <w:contextualSpacing/>
        <w:jc w:val="both"/>
        <w:rPr>
          <w:rFonts w:ascii="Times New Roman" w:hAnsi="Times New Roman"/>
          <w:sz w:val="28"/>
          <w:szCs w:val="28"/>
          <w:lang w:eastAsia="ru-RU"/>
        </w:rPr>
      </w:pPr>
      <w:r w:rsidRPr="00A14558">
        <w:rPr>
          <w:rFonts w:ascii="Times New Roman" w:hAnsi="Times New Roman"/>
          <w:sz w:val="28"/>
          <w:szCs w:val="28"/>
          <w:lang w:eastAsia="ru-RU"/>
        </w:rPr>
        <w:t xml:space="preserve">Штат бухгалтерии </w:t>
      </w:r>
      <w:r>
        <w:rPr>
          <w:rFonts w:ascii="Times New Roman" w:hAnsi="Times New Roman"/>
          <w:sz w:val="28"/>
          <w:szCs w:val="28"/>
          <w:lang w:eastAsia="ru-RU"/>
        </w:rPr>
        <w:t>ООО «Елово» состоит из 2</w:t>
      </w:r>
      <w:r w:rsidRPr="00A14558">
        <w:rPr>
          <w:rFonts w:ascii="Times New Roman" w:hAnsi="Times New Roman"/>
          <w:sz w:val="28"/>
          <w:szCs w:val="28"/>
          <w:lang w:eastAsia="ru-RU"/>
        </w:rPr>
        <w:t xml:space="preserve"> человек: главный бухгалтер</w:t>
      </w:r>
      <w:r>
        <w:rPr>
          <w:rFonts w:ascii="Times New Roman" w:hAnsi="Times New Roman"/>
          <w:sz w:val="28"/>
          <w:szCs w:val="28"/>
          <w:lang w:eastAsia="ru-RU"/>
        </w:rPr>
        <w:t xml:space="preserve">, бухгалтер </w:t>
      </w:r>
      <w:r w:rsidRPr="00A14558">
        <w:rPr>
          <w:rFonts w:ascii="Times New Roman" w:hAnsi="Times New Roman"/>
          <w:sz w:val="28"/>
          <w:szCs w:val="28"/>
          <w:lang w:eastAsia="ru-RU"/>
        </w:rPr>
        <w:t>животноводству</w:t>
      </w:r>
      <w:r>
        <w:rPr>
          <w:rFonts w:ascii="Times New Roman" w:hAnsi="Times New Roman"/>
          <w:sz w:val="28"/>
          <w:szCs w:val="28"/>
          <w:lang w:eastAsia="ru-RU"/>
        </w:rPr>
        <w:t>, все оставшиеся зоны учета  распределены между н</w:t>
      </w:r>
      <w:r>
        <w:rPr>
          <w:rFonts w:ascii="Times New Roman" w:hAnsi="Times New Roman"/>
          <w:sz w:val="28"/>
          <w:szCs w:val="28"/>
          <w:lang w:eastAsia="ru-RU"/>
        </w:rPr>
        <w:t>и</w:t>
      </w:r>
      <w:r>
        <w:rPr>
          <w:rFonts w:ascii="Times New Roman" w:hAnsi="Times New Roman"/>
          <w:sz w:val="28"/>
          <w:szCs w:val="28"/>
          <w:lang w:eastAsia="ru-RU"/>
        </w:rPr>
        <w:t>ми</w:t>
      </w:r>
      <w:r w:rsidRPr="00A14558">
        <w:rPr>
          <w:rFonts w:ascii="Times New Roman" w:hAnsi="Times New Roman"/>
          <w:sz w:val="28"/>
          <w:szCs w:val="28"/>
          <w:lang w:eastAsia="ru-RU"/>
        </w:rPr>
        <w:t>. Каждый работник бухгалтерии выполняет определенный круг обяза</w:t>
      </w:r>
      <w:r w:rsidRPr="00A14558">
        <w:rPr>
          <w:rFonts w:ascii="Times New Roman" w:hAnsi="Times New Roman"/>
          <w:sz w:val="28"/>
          <w:szCs w:val="28"/>
          <w:lang w:eastAsia="ru-RU"/>
        </w:rPr>
        <w:t>н</w:t>
      </w:r>
      <w:r w:rsidRPr="00A14558">
        <w:rPr>
          <w:rFonts w:ascii="Times New Roman" w:hAnsi="Times New Roman"/>
          <w:sz w:val="28"/>
          <w:szCs w:val="28"/>
          <w:lang w:eastAsia="ru-RU"/>
        </w:rPr>
        <w:t>ностей.</w:t>
      </w:r>
    </w:p>
    <w:p w:rsidR="00D62A39" w:rsidRDefault="00D62A39" w:rsidP="00A14558">
      <w:pPr>
        <w:spacing w:after="0" w:line="360" w:lineRule="auto"/>
        <w:ind w:firstLine="709"/>
        <w:jc w:val="both"/>
        <w:rPr>
          <w:rFonts w:ascii="Times New Roman" w:hAnsi="Times New Roman"/>
          <w:sz w:val="28"/>
          <w:szCs w:val="28"/>
          <w:lang w:eastAsia="ru-RU"/>
        </w:rPr>
      </w:pPr>
      <w:r w:rsidRPr="00A14558">
        <w:rPr>
          <w:rFonts w:ascii="Times New Roman" w:eastAsia="SimSun" w:hAnsi="Times New Roman"/>
          <w:sz w:val="28"/>
          <w:szCs w:val="28"/>
          <w:lang w:eastAsia="zh-CN"/>
        </w:rPr>
        <w:t>При проверке были рассмотрены вопросы обоснованности учетной полит</w:t>
      </w:r>
      <w:r w:rsidRPr="00A14558">
        <w:rPr>
          <w:rFonts w:ascii="Times New Roman" w:eastAsia="SimSun" w:hAnsi="Times New Roman"/>
          <w:sz w:val="28"/>
          <w:szCs w:val="28"/>
          <w:lang w:eastAsia="zh-CN"/>
        </w:rPr>
        <w:t>и</w:t>
      </w:r>
      <w:r w:rsidRPr="00A14558">
        <w:rPr>
          <w:rFonts w:ascii="Times New Roman" w:eastAsia="SimSun" w:hAnsi="Times New Roman"/>
          <w:sz w:val="28"/>
          <w:szCs w:val="28"/>
          <w:lang w:eastAsia="zh-CN"/>
        </w:rPr>
        <w:t>ки в части уче</w:t>
      </w:r>
      <w:r>
        <w:rPr>
          <w:rFonts w:ascii="Times New Roman" w:eastAsia="SimSun" w:hAnsi="Times New Roman"/>
          <w:sz w:val="28"/>
          <w:szCs w:val="28"/>
          <w:lang w:eastAsia="zh-CN"/>
        </w:rPr>
        <w:t>та производственных запасов</w:t>
      </w:r>
      <w:r w:rsidRPr="00A14558">
        <w:rPr>
          <w:rFonts w:ascii="Times New Roman" w:eastAsia="SimSun" w:hAnsi="Times New Roman"/>
          <w:sz w:val="28"/>
          <w:szCs w:val="28"/>
          <w:lang w:eastAsia="zh-CN"/>
        </w:rPr>
        <w:t xml:space="preserve">, документальное оформление </w:t>
      </w:r>
      <w:r>
        <w:rPr>
          <w:rFonts w:ascii="Times New Roman" w:eastAsia="SimSun" w:hAnsi="Times New Roman"/>
          <w:sz w:val="28"/>
          <w:szCs w:val="28"/>
          <w:lang w:eastAsia="zh-CN"/>
        </w:rPr>
        <w:t>посту</w:t>
      </w:r>
      <w:r>
        <w:rPr>
          <w:rFonts w:ascii="Times New Roman" w:eastAsia="SimSun" w:hAnsi="Times New Roman"/>
          <w:sz w:val="28"/>
          <w:szCs w:val="28"/>
          <w:lang w:eastAsia="zh-CN"/>
        </w:rPr>
        <w:t>п</w:t>
      </w:r>
      <w:r>
        <w:rPr>
          <w:rFonts w:ascii="Times New Roman" w:eastAsia="SimSun" w:hAnsi="Times New Roman"/>
          <w:sz w:val="28"/>
          <w:szCs w:val="28"/>
          <w:lang w:eastAsia="zh-CN"/>
        </w:rPr>
        <w:t>ления и выбытия производственных запасов</w:t>
      </w:r>
      <w:r w:rsidRPr="00A14558">
        <w:rPr>
          <w:rFonts w:ascii="Times New Roman" w:hAnsi="Times New Roman"/>
          <w:sz w:val="28"/>
          <w:szCs w:val="28"/>
          <w:lang w:eastAsia="ru-RU"/>
        </w:rPr>
        <w:t>, синтетический</w:t>
      </w:r>
      <w:r>
        <w:rPr>
          <w:rFonts w:ascii="Times New Roman" w:hAnsi="Times New Roman"/>
          <w:sz w:val="28"/>
          <w:szCs w:val="28"/>
          <w:lang w:eastAsia="ru-RU"/>
        </w:rPr>
        <w:t xml:space="preserve"> и аналитич</w:t>
      </w:r>
      <w:r>
        <w:rPr>
          <w:rFonts w:ascii="Times New Roman" w:hAnsi="Times New Roman"/>
          <w:sz w:val="28"/>
          <w:szCs w:val="28"/>
          <w:lang w:eastAsia="ru-RU"/>
        </w:rPr>
        <w:t>е</w:t>
      </w:r>
      <w:r>
        <w:rPr>
          <w:rFonts w:ascii="Times New Roman" w:hAnsi="Times New Roman"/>
          <w:sz w:val="28"/>
          <w:szCs w:val="28"/>
          <w:lang w:eastAsia="ru-RU"/>
        </w:rPr>
        <w:t>ский учет запасов</w:t>
      </w:r>
      <w:r w:rsidRPr="00A14558">
        <w:rPr>
          <w:rFonts w:ascii="Times New Roman" w:hAnsi="Times New Roman"/>
          <w:sz w:val="28"/>
          <w:szCs w:val="28"/>
          <w:lang w:eastAsia="ru-RU"/>
        </w:rPr>
        <w:t>, условия их хранения, сохранности и эксплуатации.</w:t>
      </w:r>
    </w:p>
    <w:p w:rsidR="00D62A39" w:rsidRDefault="00D62A39" w:rsidP="00CF3FCF">
      <w:pPr>
        <w:spacing w:after="0" w:line="240" w:lineRule="auto"/>
        <w:jc w:val="both"/>
        <w:rPr>
          <w:rFonts w:ascii="Times New Roman" w:hAnsi="Times New Roman"/>
          <w:sz w:val="28"/>
          <w:szCs w:val="28"/>
        </w:rPr>
      </w:pPr>
    </w:p>
    <w:p w:rsidR="00D62A39" w:rsidRDefault="00D62A39" w:rsidP="00CF3FCF">
      <w:pPr>
        <w:spacing w:after="0" w:line="240" w:lineRule="auto"/>
        <w:jc w:val="both"/>
        <w:rPr>
          <w:rFonts w:ascii="Times New Roman" w:hAnsi="Times New Roman"/>
          <w:b/>
          <w:sz w:val="24"/>
          <w:szCs w:val="24"/>
        </w:rPr>
      </w:pPr>
      <w:r>
        <w:rPr>
          <w:rFonts w:ascii="Times New Roman" w:hAnsi="Times New Roman"/>
          <w:b/>
          <w:sz w:val="24"/>
          <w:szCs w:val="24"/>
        </w:rPr>
        <w:t>Таблица 4.5</w:t>
      </w:r>
      <w:r w:rsidRPr="00CF3FCF">
        <w:rPr>
          <w:rFonts w:ascii="Times New Roman" w:hAnsi="Times New Roman"/>
          <w:b/>
          <w:sz w:val="24"/>
          <w:szCs w:val="24"/>
        </w:rPr>
        <w:t xml:space="preserve"> – Коды экономического субъекта</w:t>
      </w:r>
    </w:p>
    <w:p w:rsidR="00D62A39" w:rsidRPr="00CF3FCF" w:rsidRDefault="00D62A39" w:rsidP="00CF3FCF">
      <w:pPr>
        <w:spacing w:after="0" w:line="240" w:lineRule="auto"/>
        <w:jc w:val="both"/>
        <w:rPr>
          <w:rFonts w:ascii="Times New Roman" w:hAnsi="Times New Roman"/>
          <w:b/>
          <w:sz w:val="24"/>
          <w:szCs w:val="24"/>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26"/>
        <w:gridCol w:w="3397"/>
      </w:tblGrid>
      <w:tr w:rsidR="00D62A39" w:rsidRPr="005D244C" w:rsidTr="004F0575">
        <w:trPr>
          <w:trHeight w:val="216"/>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 ИНН</w:t>
            </w:r>
          </w:p>
        </w:tc>
        <w:tc>
          <w:tcPr>
            <w:tcW w:w="3397" w:type="dxa"/>
          </w:tcPr>
          <w:p w:rsidR="00D62A39" w:rsidRPr="005D244C" w:rsidRDefault="00D62A39" w:rsidP="004F0575">
            <w:pPr>
              <w:pStyle w:val="ab"/>
              <w:ind w:left="399" w:right="390"/>
              <w:jc w:val="left"/>
              <w:rPr>
                <w:spacing w:val="0"/>
                <w:sz w:val="24"/>
                <w:szCs w:val="24"/>
              </w:rPr>
            </w:pPr>
            <w:r>
              <w:rPr>
                <w:spacing w:val="0"/>
                <w:sz w:val="24"/>
                <w:szCs w:val="24"/>
              </w:rPr>
              <w:t>1825003526</w:t>
            </w:r>
          </w:p>
        </w:tc>
      </w:tr>
      <w:tr w:rsidR="00D62A39" w:rsidRPr="005D244C" w:rsidTr="004F0575">
        <w:trPr>
          <w:trHeight w:val="216"/>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Идентификационный код по ОКПО</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43669742</w:t>
            </w:r>
          </w:p>
        </w:tc>
      </w:tr>
      <w:tr w:rsidR="00D62A39" w:rsidRPr="005D244C" w:rsidTr="004F0575">
        <w:trPr>
          <w:trHeight w:val="216"/>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 территории по ОКАТО</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94210830001</w:t>
            </w:r>
          </w:p>
        </w:tc>
      </w:tr>
      <w:tr w:rsidR="00D62A39" w:rsidRPr="005D244C" w:rsidTr="004F0575">
        <w:trPr>
          <w:trHeight w:val="216"/>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 группировки по ОКОГУ</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49004</w:t>
            </w:r>
          </w:p>
        </w:tc>
      </w:tr>
      <w:tr w:rsidR="00D62A39" w:rsidRPr="005D244C" w:rsidTr="004F0575">
        <w:trPr>
          <w:trHeight w:val="216"/>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 собственности ОКФС</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16</w:t>
            </w:r>
          </w:p>
        </w:tc>
      </w:tr>
      <w:tr w:rsidR="00D62A39" w:rsidRPr="005D244C" w:rsidTr="004F0575">
        <w:trPr>
          <w:trHeight w:val="240"/>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 организационно-правовой формы по ОКОПФ</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52</w:t>
            </w:r>
          </w:p>
        </w:tc>
      </w:tr>
      <w:tr w:rsidR="00D62A39" w:rsidRPr="005D244C" w:rsidTr="004F0575">
        <w:trPr>
          <w:trHeight w:val="243"/>
        </w:trPr>
        <w:tc>
          <w:tcPr>
            <w:tcW w:w="6126" w:type="dxa"/>
          </w:tcPr>
          <w:p w:rsidR="00D62A39" w:rsidRPr="005D244C" w:rsidRDefault="00D62A39" w:rsidP="004F0575">
            <w:pPr>
              <w:pStyle w:val="aa"/>
              <w:jc w:val="both"/>
              <w:rPr>
                <w:b w:val="0"/>
                <w:spacing w:val="0"/>
                <w:sz w:val="24"/>
                <w:szCs w:val="24"/>
              </w:rPr>
            </w:pPr>
            <w:r w:rsidRPr="005D244C">
              <w:rPr>
                <w:b w:val="0"/>
                <w:spacing w:val="0"/>
                <w:sz w:val="24"/>
                <w:szCs w:val="24"/>
              </w:rPr>
              <w:t>Коды видов деятельности по ОКВЭД</w:t>
            </w:r>
          </w:p>
        </w:tc>
        <w:tc>
          <w:tcPr>
            <w:tcW w:w="3397" w:type="dxa"/>
          </w:tcPr>
          <w:p w:rsidR="00D62A39" w:rsidRPr="005D244C" w:rsidRDefault="00D62A39" w:rsidP="004F0575">
            <w:pPr>
              <w:pStyle w:val="ab"/>
              <w:ind w:left="399" w:right="390"/>
              <w:jc w:val="left"/>
              <w:rPr>
                <w:spacing w:val="0"/>
                <w:sz w:val="24"/>
                <w:szCs w:val="24"/>
              </w:rPr>
            </w:pPr>
            <w:r w:rsidRPr="005D244C">
              <w:rPr>
                <w:spacing w:val="0"/>
                <w:sz w:val="24"/>
                <w:szCs w:val="24"/>
              </w:rPr>
              <w:t>01.30</w:t>
            </w:r>
          </w:p>
        </w:tc>
      </w:tr>
    </w:tbl>
    <w:p w:rsidR="00D62A39" w:rsidRDefault="00D62A39" w:rsidP="00A14558">
      <w:pPr>
        <w:spacing w:after="0" w:line="360" w:lineRule="auto"/>
        <w:ind w:firstLine="709"/>
        <w:jc w:val="both"/>
        <w:rPr>
          <w:rFonts w:ascii="Times New Roman" w:hAnsi="Times New Roman"/>
          <w:sz w:val="28"/>
          <w:szCs w:val="28"/>
          <w:lang w:eastAsia="ru-RU"/>
        </w:rPr>
      </w:pPr>
    </w:p>
    <w:p w:rsidR="00D62A39" w:rsidRPr="00A14558" w:rsidRDefault="00D62A39" w:rsidP="0004716E">
      <w:pPr>
        <w:spacing w:after="0" w:line="360" w:lineRule="auto"/>
        <w:rPr>
          <w:rFonts w:ascii="Times New Roman" w:eastAsia="SimSun" w:hAnsi="Times New Roman"/>
          <w:b/>
          <w:bCs/>
          <w:sz w:val="24"/>
          <w:szCs w:val="24"/>
          <w:lang w:eastAsia="zh-CN"/>
        </w:rPr>
      </w:pPr>
      <w:r>
        <w:rPr>
          <w:rFonts w:ascii="Times New Roman" w:hAnsi="Times New Roman"/>
          <w:b/>
          <w:sz w:val="24"/>
          <w:szCs w:val="24"/>
          <w:lang w:eastAsia="ru-RU"/>
        </w:rPr>
        <w:t>Таблица 4.6</w:t>
      </w:r>
      <w:r w:rsidRPr="0004716E">
        <w:rPr>
          <w:rFonts w:ascii="Times New Roman" w:hAnsi="Times New Roman"/>
          <w:b/>
          <w:sz w:val="24"/>
          <w:szCs w:val="24"/>
          <w:lang w:eastAsia="ru-RU"/>
        </w:rPr>
        <w:t xml:space="preserve"> – </w:t>
      </w:r>
      <w:r w:rsidRPr="0004716E">
        <w:rPr>
          <w:rFonts w:ascii="Times New Roman" w:eastAsia="SimSun" w:hAnsi="Times New Roman"/>
          <w:b/>
          <w:bCs/>
          <w:sz w:val="24"/>
          <w:szCs w:val="24"/>
          <w:lang w:eastAsia="zh-CN"/>
        </w:rPr>
        <w:t>Результаты  проверки</w:t>
      </w:r>
      <w:r>
        <w:rPr>
          <w:rFonts w:ascii="Times New Roman" w:eastAsia="SimSun" w:hAnsi="Times New Roman"/>
          <w:b/>
          <w:bCs/>
          <w:sz w:val="24"/>
          <w:szCs w:val="24"/>
          <w:lang w:eastAsia="zh-CN"/>
        </w:rPr>
        <w:t xml:space="preserve"> производственных запасов</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613"/>
      </w:tblGrid>
      <w:tr w:rsidR="00D62A39" w:rsidRPr="0004716E" w:rsidTr="004F0575">
        <w:trPr>
          <w:trHeight w:val="240"/>
        </w:trPr>
        <w:tc>
          <w:tcPr>
            <w:tcW w:w="9257" w:type="dxa"/>
            <w:gridSpan w:val="2"/>
          </w:tcPr>
          <w:p w:rsidR="00D62A39" w:rsidRPr="0004716E" w:rsidRDefault="00D62A39" w:rsidP="0004716E">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Контроль производственных запасов</w:t>
            </w:r>
          </w:p>
        </w:tc>
      </w:tr>
      <w:tr w:rsidR="00D62A39" w:rsidRPr="0004716E" w:rsidTr="004F0575">
        <w:trPr>
          <w:trHeight w:val="356"/>
        </w:trPr>
        <w:tc>
          <w:tcPr>
            <w:tcW w:w="4644" w:type="dxa"/>
          </w:tcPr>
          <w:p w:rsidR="00D62A39" w:rsidRPr="0004716E" w:rsidRDefault="00D62A39" w:rsidP="0004716E">
            <w:pPr>
              <w:widowControl w:val="0"/>
              <w:spacing w:after="0" w:line="240" w:lineRule="auto"/>
              <w:contextualSpacing/>
              <w:jc w:val="center"/>
              <w:rPr>
                <w:rFonts w:ascii="Times New Roman" w:hAnsi="Times New Roman"/>
                <w:sz w:val="24"/>
                <w:szCs w:val="24"/>
                <w:lang w:eastAsia="ru-RU"/>
              </w:rPr>
            </w:pPr>
            <w:r w:rsidRPr="0004716E">
              <w:rPr>
                <w:rFonts w:ascii="Times New Roman" w:hAnsi="Times New Roman"/>
                <w:sz w:val="24"/>
                <w:szCs w:val="24"/>
                <w:lang w:eastAsia="ru-RU"/>
              </w:rPr>
              <w:t>Факт нарушения</w:t>
            </w:r>
          </w:p>
        </w:tc>
        <w:tc>
          <w:tcPr>
            <w:tcW w:w="4613" w:type="dxa"/>
          </w:tcPr>
          <w:p w:rsidR="00D62A39" w:rsidRPr="0004716E" w:rsidRDefault="00D62A39" w:rsidP="0004716E">
            <w:pPr>
              <w:widowControl w:val="0"/>
              <w:spacing w:after="0" w:line="240" w:lineRule="auto"/>
              <w:contextualSpacing/>
              <w:jc w:val="center"/>
              <w:rPr>
                <w:rFonts w:ascii="Times New Roman" w:hAnsi="Times New Roman"/>
                <w:sz w:val="24"/>
                <w:szCs w:val="24"/>
                <w:lang w:eastAsia="ru-RU"/>
              </w:rPr>
            </w:pPr>
            <w:r w:rsidRPr="0004716E">
              <w:rPr>
                <w:rFonts w:ascii="Times New Roman" w:hAnsi="Times New Roman"/>
                <w:sz w:val="24"/>
                <w:szCs w:val="24"/>
                <w:lang w:eastAsia="ru-RU"/>
              </w:rPr>
              <w:t>Рекомендации</w:t>
            </w:r>
          </w:p>
        </w:tc>
      </w:tr>
      <w:tr w:rsidR="00D62A39" w:rsidRPr="0004716E" w:rsidTr="004F0575">
        <w:trPr>
          <w:trHeight w:val="169"/>
        </w:trPr>
        <w:tc>
          <w:tcPr>
            <w:tcW w:w="4644" w:type="dxa"/>
          </w:tcPr>
          <w:p w:rsidR="00D62A39" w:rsidRPr="0004716E" w:rsidRDefault="00D62A39" w:rsidP="0004716E">
            <w:pPr>
              <w:widowControl w:val="0"/>
              <w:spacing w:after="0" w:line="240" w:lineRule="auto"/>
              <w:contextualSpacing/>
              <w:jc w:val="center"/>
              <w:rPr>
                <w:rFonts w:ascii="Times New Roman" w:hAnsi="Times New Roman"/>
                <w:sz w:val="24"/>
                <w:szCs w:val="24"/>
                <w:lang w:eastAsia="ru-RU"/>
              </w:rPr>
            </w:pPr>
            <w:r w:rsidRPr="0004716E">
              <w:rPr>
                <w:rFonts w:ascii="Times New Roman" w:hAnsi="Times New Roman"/>
                <w:sz w:val="24"/>
                <w:szCs w:val="24"/>
                <w:lang w:eastAsia="ru-RU"/>
              </w:rPr>
              <w:t>1</w:t>
            </w:r>
          </w:p>
        </w:tc>
        <w:tc>
          <w:tcPr>
            <w:tcW w:w="4613" w:type="dxa"/>
          </w:tcPr>
          <w:p w:rsidR="00D62A39" w:rsidRPr="0004716E" w:rsidRDefault="00D62A39" w:rsidP="0004716E">
            <w:pPr>
              <w:widowControl w:val="0"/>
              <w:spacing w:after="0" w:line="240" w:lineRule="auto"/>
              <w:contextualSpacing/>
              <w:jc w:val="center"/>
              <w:rPr>
                <w:rFonts w:ascii="Times New Roman" w:hAnsi="Times New Roman"/>
                <w:sz w:val="24"/>
                <w:szCs w:val="24"/>
                <w:lang w:eastAsia="ru-RU"/>
              </w:rPr>
            </w:pPr>
            <w:r w:rsidRPr="0004716E">
              <w:rPr>
                <w:rFonts w:ascii="Times New Roman" w:hAnsi="Times New Roman"/>
                <w:sz w:val="24"/>
                <w:szCs w:val="24"/>
                <w:lang w:eastAsia="ru-RU"/>
              </w:rPr>
              <w:t>2</w:t>
            </w:r>
          </w:p>
        </w:tc>
      </w:tr>
      <w:tr w:rsidR="00D62A39" w:rsidRPr="0004716E" w:rsidTr="004F0575">
        <w:trPr>
          <w:trHeight w:val="2300"/>
        </w:trPr>
        <w:tc>
          <w:tcPr>
            <w:tcW w:w="4644" w:type="dxa"/>
          </w:tcPr>
          <w:p w:rsidR="00D62A39" w:rsidRPr="0004716E" w:rsidRDefault="00D62A39" w:rsidP="0004716E">
            <w:pPr>
              <w:spacing w:after="0" w:line="240" w:lineRule="auto"/>
              <w:ind w:firstLine="709"/>
              <w:contextualSpacing/>
              <w:jc w:val="both"/>
              <w:rPr>
                <w:rFonts w:ascii="Times New Roman" w:hAnsi="Times New Roman"/>
                <w:sz w:val="24"/>
                <w:szCs w:val="24"/>
                <w:lang w:eastAsia="ru-RU"/>
              </w:rPr>
            </w:pPr>
            <w:r w:rsidRPr="0004716E">
              <w:rPr>
                <w:rFonts w:ascii="Times New Roman" w:hAnsi="Times New Roman"/>
                <w:sz w:val="24"/>
                <w:szCs w:val="24"/>
                <w:lang w:eastAsia="ru-RU"/>
              </w:rPr>
              <w:t>При проверке правильности соо</w:t>
            </w:r>
            <w:r w:rsidRPr="0004716E">
              <w:rPr>
                <w:rFonts w:ascii="Times New Roman" w:hAnsi="Times New Roman"/>
                <w:sz w:val="24"/>
                <w:szCs w:val="24"/>
                <w:lang w:eastAsia="ru-RU"/>
              </w:rPr>
              <w:t>т</w:t>
            </w:r>
            <w:r w:rsidRPr="0004716E">
              <w:rPr>
                <w:rFonts w:ascii="Times New Roman" w:hAnsi="Times New Roman"/>
                <w:sz w:val="24"/>
                <w:szCs w:val="24"/>
                <w:lang w:eastAsia="ru-RU"/>
              </w:rPr>
              <w:t>ветствия положений учетной п</w:t>
            </w:r>
            <w:r>
              <w:rPr>
                <w:rFonts w:ascii="Times New Roman" w:hAnsi="Times New Roman"/>
                <w:sz w:val="24"/>
                <w:szCs w:val="24"/>
                <w:lang w:eastAsia="ru-RU"/>
              </w:rPr>
              <w:t>олитики в части учета производственных запасов</w:t>
            </w:r>
            <w:r w:rsidRPr="0004716E">
              <w:rPr>
                <w:rFonts w:ascii="Times New Roman" w:hAnsi="Times New Roman"/>
                <w:sz w:val="24"/>
                <w:szCs w:val="24"/>
                <w:lang w:eastAsia="ru-RU"/>
              </w:rPr>
              <w:t xml:space="preserve"> фактическому учету в организации было выявлено нарушение, а именно: не указана методика создания резерва п</w:t>
            </w:r>
            <w:r>
              <w:rPr>
                <w:rFonts w:ascii="Times New Roman" w:hAnsi="Times New Roman"/>
                <w:sz w:val="24"/>
                <w:szCs w:val="24"/>
                <w:lang w:eastAsia="ru-RU"/>
              </w:rPr>
              <w:t>од снижение стоимости запасов</w:t>
            </w:r>
            <w:r w:rsidRPr="0004716E">
              <w:rPr>
                <w:rFonts w:ascii="Times New Roman" w:hAnsi="Times New Roman"/>
                <w:sz w:val="24"/>
                <w:szCs w:val="24"/>
                <w:lang w:eastAsia="ru-RU"/>
              </w:rPr>
              <w:t xml:space="preserve"> и</w:t>
            </w:r>
            <w:r w:rsidRPr="0004716E">
              <w:rPr>
                <w:rFonts w:ascii="Times New Roman" w:hAnsi="Times New Roman"/>
                <w:sz w:val="24"/>
                <w:szCs w:val="24"/>
                <w:shd w:val="clear" w:color="auto" w:fill="FFFFFF"/>
                <w:lang w:eastAsia="ru-RU"/>
              </w:rPr>
              <w:t xml:space="preserve"> порядок тестиров</w:t>
            </w:r>
            <w:r w:rsidRPr="0004716E">
              <w:rPr>
                <w:rFonts w:ascii="Times New Roman" w:hAnsi="Times New Roman"/>
                <w:sz w:val="24"/>
                <w:szCs w:val="24"/>
                <w:shd w:val="clear" w:color="auto" w:fill="FFFFFF"/>
                <w:lang w:eastAsia="ru-RU"/>
              </w:rPr>
              <w:t>а</w:t>
            </w:r>
            <w:r w:rsidRPr="0004716E">
              <w:rPr>
                <w:rFonts w:ascii="Times New Roman" w:hAnsi="Times New Roman"/>
                <w:sz w:val="24"/>
                <w:szCs w:val="24"/>
                <w:shd w:val="clear" w:color="auto" w:fill="FFFFFF"/>
                <w:lang w:eastAsia="ru-RU"/>
              </w:rPr>
              <w:t>ния активов на обесценение.</w:t>
            </w:r>
          </w:p>
        </w:tc>
        <w:tc>
          <w:tcPr>
            <w:tcW w:w="4613" w:type="dxa"/>
          </w:tcPr>
          <w:p w:rsidR="00D62A39" w:rsidRPr="0004716E" w:rsidRDefault="00D62A39" w:rsidP="0004716E">
            <w:pPr>
              <w:widowControl w:val="0"/>
              <w:spacing w:after="0" w:line="240" w:lineRule="auto"/>
              <w:contextualSpacing/>
              <w:jc w:val="both"/>
              <w:rPr>
                <w:rFonts w:ascii="Times New Roman" w:hAnsi="Times New Roman"/>
                <w:sz w:val="24"/>
                <w:szCs w:val="24"/>
                <w:lang w:eastAsia="ru-RU"/>
              </w:rPr>
            </w:pPr>
            <w:r w:rsidRPr="0004716E">
              <w:rPr>
                <w:rFonts w:ascii="Times New Roman" w:hAnsi="Times New Roman"/>
                <w:sz w:val="24"/>
                <w:szCs w:val="24"/>
                <w:shd w:val="clear" w:color="auto" w:fill="FFFFFF"/>
                <w:lang w:eastAsia="ru-RU"/>
              </w:rPr>
              <w:t>Организация обязана создавать при опр</w:t>
            </w:r>
            <w:r w:rsidRPr="0004716E">
              <w:rPr>
                <w:rFonts w:ascii="Times New Roman" w:hAnsi="Times New Roman"/>
                <w:sz w:val="24"/>
                <w:szCs w:val="24"/>
                <w:shd w:val="clear" w:color="auto" w:fill="FFFFFF"/>
                <w:lang w:eastAsia="ru-RU"/>
              </w:rPr>
              <w:t>е</w:t>
            </w:r>
            <w:r w:rsidRPr="0004716E">
              <w:rPr>
                <w:rFonts w:ascii="Times New Roman" w:hAnsi="Times New Roman"/>
                <w:sz w:val="24"/>
                <w:szCs w:val="24"/>
                <w:shd w:val="clear" w:color="auto" w:fill="FFFFFF"/>
                <w:lang w:eastAsia="ru-RU"/>
              </w:rPr>
              <w:t>деленных условиях указанный резерв, п</w:t>
            </w:r>
            <w:r w:rsidRPr="0004716E">
              <w:rPr>
                <w:rFonts w:ascii="Times New Roman" w:hAnsi="Times New Roman"/>
                <w:sz w:val="24"/>
                <w:szCs w:val="24"/>
                <w:shd w:val="clear" w:color="auto" w:fill="FFFFFF"/>
                <w:lang w:eastAsia="ru-RU"/>
              </w:rPr>
              <w:t>о</w:t>
            </w:r>
            <w:r w:rsidRPr="0004716E">
              <w:rPr>
                <w:rFonts w:ascii="Times New Roman" w:hAnsi="Times New Roman"/>
                <w:sz w:val="24"/>
                <w:szCs w:val="24"/>
                <w:shd w:val="clear" w:color="auto" w:fill="FFFFFF"/>
                <w:lang w:eastAsia="ru-RU"/>
              </w:rPr>
              <w:t>этому нет необходимости указывать да</w:t>
            </w:r>
            <w:r w:rsidRPr="0004716E">
              <w:rPr>
                <w:rFonts w:ascii="Times New Roman" w:hAnsi="Times New Roman"/>
                <w:sz w:val="24"/>
                <w:szCs w:val="24"/>
                <w:shd w:val="clear" w:color="auto" w:fill="FFFFFF"/>
                <w:lang w:eastAsia="ru-RU"/>
              </w:rPr>
              <w:t>н</w:t>
            </w:r>
            <w:r w:rsidRPr="0004716E">
              <w:rPr>
                <w:rFonts w:ascii="Times New Roman" w:hAnsi="Times New Roman"/>
                <w:sz w:val="24"/>
                <w:szCs w:val="24"/>
                <w:shd w:val="clear" w:color="auto" w:fill="FFFFFF"/>
                <w:lang w:eastAsia="ru-RU"/>
              </w:rPr>
              <w:t>ный момент в учетной политике, однако организации следует в учетной политике прописать методику создания резерва и порядок тестирования активов на обесц</w:t>
            </w:r>
            <w:r w:rsidRPr="0004716E">
              <w:rPr>
                <w:rFonts w:ascii="Times New Roman" w:hAnsi="Times New Roman"/>
                <w:sz w:val="24"/>
                <w:szCs w:val="24"/>
                <w:shd w:val="clear" w:color="auto" w:fill="FFFFFF"/>
                <w:lang w:eastAsia="ru-RU"/>
              </w:rPr>
              <w:t>е</w:t>
            </w:r>
            <w:r w:rsidRPr="0004716E">
              <w:rPr>
                <w:rFonts w:ascii="Times New Roman" w:hAnsi="Times New Roman"/>
                <w:sz w:val="24"/>
                <w:szCs w:val="24"/>
                <w:shd w:val="clear" w:color="auto" w:fill="FFFFFF"/>
                <w:lang w:eastAsia="ru-RU"/>
              </w:rPr>
              <w:t>нение.</w:t>
            </w:r>
          </w:p>
        </w:tc>
      </w:tr>
      <w:tr w:rsidR="00D62A39" w:rsidRPr="00484395" w:rsidTr="004F0575">
        <w:tc>
          <w:tcPr>
            <w:tcW w:w="4644" w:type="dxa"/>
          </w:tcPr>
          <w:p w:rsidR="00D62A39" w:rsidRPr="00484395" w:rsidRDefault="00D62A39" w:rsidP="004F0575">
            <w:pPr>
              <w:tabs>
                <w:tab w:val="left" w:pos="9180"/>
                <w:tab w:val="left" w:pos="9355"/>
              </w:tabs>
              <w:spacing w:after="0" w:line="240" w:lineRule="auto"/>
              <w:contextualSpacing/>
              <w:jc w:val="both"/>
              <w:rPr>
                <w:rFonts w:ascii="Times New Roman" w:hAnsi="Times New Roman"/>
                <w:sz w:val="24"/>
                <w:szCs w:val="24"/>
              </w:rPr>
            </w:pPr>
            <w:r w:rsidRPr="00484395">
              <w:rPr>
                <w:rFonts w:ascii="Times New Roman" w:hAnsi="Times New Roman"/>
                <w:sz w:val="24"/>
                <w:szCs w:val="24"/>
              </w:rPr>
              <w:t>При</w:t>
            </w:r>
            <w:r>
              <w:rPr>
                <w:rFonts w:ascii="Times New Roman" w:hAnsi="Times New Roman"/>
                <w:sz w:val="24"/>
                <w:szCs w:val="24"/>
              </w:rPr>
              <w:t xml:space="preserve"> проверке сохранности производс</w:t>
            </w:r>
            <w:r>
              <w:rPr>
                <w:rFonts w:ascii="Times New Roman" w:hAnsi="Times New Roman"/>
                <w:sz w:val="24"/>
                <w:szCs w:val="24"/>
              </w:rPr>
              <w:t>т</w:t>
            </w:r>
            <w:r>
              <w:rPr>
                <w:rFonts w:ascii="Times New Roman" w:hAnsi="Times New Roman"/>
                <w:sz w:val="24"/>
                <w:szCs w:val="24"/>
              </w:rPr>
              <w:t>венных запасов</w:t>
            </w:r>
            <w:r w:rsidRPr="00484395">
              <w:rPr>
                <w:rFonts w:ascii="Times New Roman" w:hAnsi="Times New Roman"/>
                <w:sz w:val="24"/>
                <w:szCs w:val="24"/>
              </w:rPr>
              <w:t xml:space="preserve"> на складах были выявлены такие нарушения как:</w:t>
            </w:r>
          </w:p>
          <w:p w:rsidR="00D62A39" w:rsidRPr="00484395" w:rsidRDefault="00D62A39" w:rsidP="004F0575">
            <w:pPr>
              <w:tabs>
                <w:tab w:val="left" w:pos="9180"/>
                <w:tab w:val="left" w:pos="9355"/>
              </w:tabs>
              <w:spacing w:after="0" w:line="240" w:lineRule="auto"/>
              <w:contextualSpacing/>
              <w:jc w:val="both"/>
              <w:rPr>
                <w:rFonts w:ascii="Times New Roman" w:hAnsi="Times New Roman"/>
                <w:sz w:val="24"/>
                <w:szCs w:val="24"/>
              </w:rPr>
            </w:pPr>
            <w:r w:rsidRPr="00484395">
              <w:rPr>
                <w:rFonts w:ascii="Times New Roman" w:hAnsi="Times New Roman"/>
                <w:sz w:val="24"/>
                <w:szCs w:val="24"/>
              </w:rPr>
              <w:t>- не всегда запасные части выдаются л</w:t>
            </w:r>
            <w:r w:rsidRPr="00484395">
              <w:rPr>
                <w:rFonts w:ascii="Times New Roman" w:hAnsi="Times New Roman"/>
                <w:sz w:val="24"/>
                <w:szCs w:val="24"/>
              </w:rPr>
              <w:t>и</w:t>
            </w:r>
            <w:r w:rsidRPr="00484395">
              <w:rPr>
                <w:rFonts w:ascii="Times New Roman" w:hAnsi="Times New Roman"/>
                <w:sz w:val="24"/>
                <w:szCs w:val="24"/>
              </w:rPr>
              <w:t>цам, указанным в лимитно-заборных ка</w:t>
            </w:r>
            <w:r w:rsidRPr="00484395">
              <w:rPr>
                <w:rFonts w:ascii="Times New Roman" w:hAnsi="Times New Roman"/>
                <w:sz w:val="24"/>
                <w:szCs w:val="24"/>
              </w:rPr>
              <w:t>р</w:t>
            </w:r>
            <w:r w:rsidRPr="00484395">
              <w:rPr>
                <w:rFonts w:ascii="Times New Roman" w:hAnsi="Times New Roman"/>
                <w:sz w:val="24"/>
                <w:szCs w:val="24"/>
              </w:rPr>
              <w:t>тах и накладных на внутреннее перемещ</w:t>
            </w:r>
            <w:r w:rsidRPr="00484395">
              <w:rPr>
                <w:rFonts w:ascii="Times New Roman" w:hAnsi="Times New Roman"/>
                <w:sz w:val="24"/>
                <w:szCs w:val="24"/>
              </w:rPr>
              <w:t>е</w:t>
            </w:r>
            <w:r w:rsidRPr="00484395">
              <w:rPr>
                <w:rFonts w:ascii="Times New Roman" w:hAnsi="Times New Roman"/>
                <w:sz w:val="24"/>
                <w:szCs w:val="24"/>
              </w:rPr>
              <w:t>ние;</w:t>
            </w:r>
          </w:p>
          <w:p w:rsidR="00D62A39" w:rsidRPr="00484395" w:rsidRDefault="00D62A39" w:rsidP="004F0575">
            <w:pPr>
              <w:tabs>
                <w:tab w:val="left" w:pos="9180"/>
                <w:tab w:val="left" w:pos="9355"/>
              </w:tabs>
              <w:spacing w:after="0" w:line="240" w:lineRule="auto"/>
              <w:contextualSpacing/>
              <w:jc w:val="both"/>
              <w:rPr>
                <w:rFonts w:ascii="Times New Roman" w:hAnsi="Times New Roman"/>
                <w:sz w:val="24"/>
                <w:szCs w:val="24"/>
              </w:rPr>
            </w:pPr>
            <w:r w:rsidRPr="00484395">
              <w:rPr>
                <w:rFonts w:ascii="Times New Roman" w:hAnsi="Times New Roman"/>
                <w:sz w:val="24"/>
                <w:szCs w:val="24"/>
              </w:rPr>
              <w:t>- ненадежность охраны складского пом</w:t>
            </w:r>
            <w:r w:rsidRPr="00484395">
              <w:rPr>
                <w:rFonts w:ascii="Times New Roman" w:hAnsi="Times New Roman"/>
                <w:sz w:val="24"/>
                <w:szCs w:val="24"/>
              </w:rPr>
              <w:t>е</w:t>
            </w:r>
            <w:r w:rsidRPr="00484395">
              <w:rPr>
                <w:rFonts w:ascii="Times New Roman" w:hAnsi="Times New Roman"/>
                <w:sz w:val="24"/>
                <w:szCs w:val="24"/>
              </w:rPr>
              <w:t xml:space="preserve">щения, а именно склад плохо закрывается, что не обеспечивает должной сохранности </w:t>
            </w:r>
            <w:r w:rsidRPr="00484395">
              <w:rPr>
                <w:rFonts w:ascii="Times New Roman" w:hAnsi="Times New Roman"/>
                <w:sz w:val="24"/>
                <w:szCs w:val="24"/>
              </w:rPr>
              <w:lastRenderedPageBreak/>
              <w:t>запасных частей.</w:t>
            </w:r>
          </w:p>
          <w:p w:rsidR="00D62A39" w:rsidRPr="00484395" w:rsidRDefault="00D62A39" w:rsidP="004F0575">
            <w:pPr>
              <w:widowControl w:val="0"/>
              <w:spacing w:after="0" w:line="240" w:lineRule="auto"/>
              <w:contextualSpacing/>
              <w:jc w:val="both"/>
              <w:rPr>
                <w:rFonts w:ascii="Times New Roman" w:hAnsi="Times New Roman"/>
                <w:sz w:val="24"/>
                <w:szCs w:val="24"/>
              </w:rPr>
            </w:pPr>
          </w:p>
        </w:tc>
        <w:tc>
          <w:tcPr>
            <w:tcW w:w="4613" w:type="dxa"/>
          </w:tcPr>
          <w:p w:rsidR="00D62A39" w:rsidRPr="00484395" w:rsidRDefault="00D62A39" w:rsidP="004F0575">
            <w:pPr>
              <w:widowControl w:val="0"/>
              <w:spacing w:after="0" w:line="240" w:lineRule="auto"/>
              <w:contextualSpacing/>
              <w:jc w:val="both"/>
              <w:rPr>
                <w:rFonts w:ascii="Times New Roman" w:hAnsi="Times New Roman"/>
                <w:sz w:val="24"/>
                <w:szCs w:val="24"/>
              </w:rPr>
            </w:pPr>
            <w:r w:rsidRPr="00484395">
              <w:rPr>
                <w:rFonts w:ascii="Times New Roman" w:hAnsi="Times New Roman"/>
                <w:sz w:val="24"/>
                <w:szCs w:val="24"/>
              </w:rPr>
              <w:lastRenderedPageBreak/>
              <w:t>Назначить на должность кладовщика в склад запасных частей новое материал</w:t>
            </w:r>
            <w:r w:rsidRPr="00484395">
              <w:rPr>
                <w:rFonts w:ascii="Times New Roman" w:hAnsi="Times New Roman"/>
                <w:sz w:val="24"/>
                <w:szCs w:val="24"/>
              </w:rPr>
              <w:t>ь</w:t>
            </w:r>
            <w:r w:rsidRPr="00484395">
              <w:rPr>
                <w:rFonts w:ascii="Times New Roman" w:hAnsi="Times New Roman"/>
                <w:sz w:val="24"/>
                <w:szCs w:val="24"/>
              </w:rPr>
              <w:t>но-ответственное лицо.</w:t>
            </w:r>
          </w:p>
          <w:p w:rsidR="00D62A39" w:rsidRPr="00484395" w:rsidRDefault="00D62A39" w:rsidP="004F0575">
            <w:pPr>
              <w:widowControl w:val="0"/>
              <w:spacing w:after="0" w:line="240" w:lineRule="auto"/>
              <w:contextualSpacing/>
              <w:jc w:val="both"/>
              <w:rPr>
                <w:rFonts w:ascii="Times New Roman" w:hAnsi="Times New Roman"/>
                <w:sz w:val="24"/>
                <w:szCs w:val="24"/>
              </w:rPr>
            </w:pPr>
            <w:r w:rsidRPr="00484395">
              <w:rPr>
                <w:rFonts w:ascii="Times New Roman" w:hAnsi="Times New Roman"/>
                <w:sz w:val="24"/>
                <w:szCs w:val="24"/>
              </w:rPr>
              <w:t>Усилить контроль за складом запасных частей, а именно поменять замки, нанять сторожа</w:t>
            </w:r>
          </w:p>
        </w:tc>
      </w:tr>
      <w:tr w:rsidR="00D62A39" w:rsidRPr="00484395" w:rsidTr="004F0575">
        <w:tc>
          <w:tcPr>
            <w:tcW w:w="4644" w:type="dxa"/>
          </w:tcPr>
          <w:p w:rsidR="00D62A39" w:rsidRPr="00484395" w:rsidRDefault="00D62A39" w:rsidP="004F0575">
            <w:pPr>
              <w:tabs>
                <w:tab w:val="left" w:pos="6690"/>
              </w:tabs>
              <w:spacing w:after="0" w:line="240" w:lineRule="auto"/>
              <w:contextualSpacing/>
              <w:jc w:val="both"/>
              <w:rPr>
                <w:rFonts w:ascii="Times New Roman" w:hAnsi="Times New Roman"/>
                <w:sz w:val="24"/>
                <w:szCs w:val="24"/>
              </w:rPr>
            </w:pPr>
            <w:r w:rsidRPr="00484395">
              <w:rPr>
                <w:rFonts w:ascii="Times New Roman" w:hAnsi="Times New Roman"/>
                <w:sz w:val="24"/>
                <w:szCs w:val="24"/>
              </w:rPr>
              <w:lastRenderedPageBreak/>
              <w:t>В результате инвентаризации выявлена недостача запасных частей в сумме 590 руб., она была списана на</w:t>
            </w:r>
            <w:r>
              <w:rPr>
                <w:rFonts w:ascii="Times New Roman" w:hAnsi="Times New Roman"/>
                <w:sz w:val="24"/>
                <w:szCs w:val="24"/>
              </w:rPr>
              <w:t xml:space="preserve"> работника-кладовщика Осипова</w:t>
            </w:r>
            <w:r w:rsidRPr="00484395">
              <w:rPr>
                <w:rFonts w:ascii="Times New Roman" w:hAnsi="Times New Roman"/>
                <w:sz w:val="24"/>
                <w:szCs w:val="24"/>
              </w:rPr>
              <w:t xml:space="preserve"> В.А. </w:t>
            </w:r>
          </w:p>
        </w:tc>
        <w:tc>
          <w:tcPr>
            <w:tcW w:w="4613" w:type="dxa"/>
          </w:tcPr>
          <w:p w:rsidR="00D62A39" w:rsidRPr="00484395" w:rsidRDefault="00D62A39" w:rsidP="004F0575">
            <w:pPr>
              <w:widowControl w:val="0"/>
              <w:spacing w:after="0" w:line="240" w:lineRule="auto"/>
              <w:contextualSpacing/>
              <w:jc w:val="both"/>
              <w:rPr>
                <w:rFonts w:ascii="Times New Roman" w:hAnsi="Times New Roman"/>
                <w:sz w:val="24"/>
                <w:szCs w:val="24"/>
              </w:rPr>
            </w:pPr>
            <w:r w:rsidRPr="00484395">
              <w:rPr>
                <w:rFonts w:ascii="Times New Roman" w:hAnsi="Times New Roman"/>
                <w:sz w:val="24"/>
                <w:szCs w:val="24"/>
              </w:rPr>
              <w:t>Назначить на должность кладовщика в склад запасных частей новое материал</w:t>
            </w:r>
            <w:r w:rsidRPr="00484395">
              <w:rPr>
                <w:rFonts w:ascii="Times New Roman" w:hAnsi="Times New Roman"/>
                <w:sz w:val="24"/>
                <w:szCs w:val="24"/>
              </w:rPr>
              <w:t>ь</w:t>
            </w:r>
            <w:r w:rsidRPr="00484395">
              <w:rPr>
                <w:rFonts w:ascii="Times New Roman" w:hAnsi="Times New Roman"/>
                <w:sz w:val="24"/>
                <w:szCs w:val="24"/>
              </w:rPr>
              <w:t>но-ответственное лицо.</w:t>
            </w:r>
          </w:p>
          <w:p w:rsidR="00D62A39" w:rsidRPr="00484395" w:rsidRDefault="00D62A39" w:rsidP="004F0575">
            <w:pPr>
              <w:widowControl w:val="0"/>
              <w:spacing w:after="0" w:line="240" w:lineRule="auto"/>
              <w:contextualSpacing/>
              <w:jc w:val="both"/>
              <w:rPr>
                <w:rFonts w:ascii="Times New Roman" w:hAnsi="Times New Roman"/>
                <w:sz w:val="24"/>
                <w:szCs w:val="24"/>
              </w:rPr>
            </w:pPr>
            <w:r w:rsidRPr="00484395">
              <w:rPr>
                <w:rFonts w:ascii="Times New Roman" w:hAnsi="Times New Roman"/>
                <w:sz w:val="24"/>
                <w:szCs w:val="24"/>
              </w:rPr>
              <w:t>Составить гр</w:t>
            </w:r>
            <w:r>
              <w:rPr>
                <w:rFonts w:ascii="Times New Roman" w:hAnsi="Times New Roman"/>
                <w:sz w:val="24"/>
                <w:szCs w:val="24"/>
              </w:rPr>
              <w:t>афик инвентаризации прои</w:t>
            </w:r>
            <w:r>
              <w:rPr>
                <w:rFonts w:ascii="Times New Roman" w:hAnsi="Times New Roman"/>
                <w:sz w:val="24"/>
                <w:szCs w:val="24"/>
              </w:rPr>
              <w:t>з</w:t>
            </w:r>
            <w:r>
              <w:rPr>
                <w:rFonts w:ascii="Times New Roman" w:hAnsi="Times New Roman"/>
                <w:sz w:val="24"/>
                <w:szCs w:val="24"/>
              </w:rPr>
              <w:t xml:space="preserve">водственных </w:t>
            </w:r>
            <w:r w:rsidRPr="00484395">
              <w:rPr>
                <w:rFonts w:ascii="Times New Roman" w:hAnsi="Times New Roman"/>
                <w:sz w:val="24"/>
                <w:szCs w:val="24"/>
              </w:rPr>
              <w:t xml:space="preserve"> запасов.</w:t>
            </w:r>
          </w:p>
        </w:tc>
      </w:tr>
    </w:tbl>
    <w:p w:rsidR="00D62A39" w:rsidRDefault="00D62A39" w:rsidP="00A14558">
      <w:pPr>
        <w:pStyle w:val="a3"/>
        <w:spacing w:after="0"/>
        <w:ind w:left="1455"/>
        <w:jc w:val="both"/>
        <w:rPr>
          <w:rFonts w:ascii="Times New Roman" w:hAnsi="Times New Roman"/>
          <w:b/>
          <w:sz w:val="28"/>
          <w:szCs w:val="28"/>
        </w:rPr>
      </w:pPr>
    </w:p>
    <w:p w:rsidR="00D62A39" w:rsidRPr="009A6ADC" w:rsidRDefault="00D62A39" w:rsidP="00C36099">
      <w:pPr>
        <w:pStyle w:val="a3"/>
        <w:spacing w:after="0"/>
        <w:ind w:left="1455"/>
        <w:rPr>
          <w:rFonts w:ascii="Times New Roman" w:hAnsi="Times New Roman"/>
          <w:b/>
          <w:sz w:val="28"/>
          <w:szCs w:val="28"/>
        </w:rPr>
      </w:pPr>
    </w:p>
    <w:p w:rsidR="00D62A39" w:rsidRPr="00E65B22" w:rsidRDefault="00D62A39" w:rsidP="00E65B22">
      <w:pPr>
        <w:spacing w:after="0" w:line="360" w:lineRule="auto"/>
        <w:ind w:left="705"/>
        <w:jc w:val="center"/>
        <w:rPr>
          <w:rFonts w:ascii="Times New Roman" w:hAnsi="Times New Roman"/>
          <w:sz w:val="28"/>
          <w:szCs w:val="28"/>
          <w:lang w:eastAsia="ru-RU"/>
        </w:rPr>
      </w:pPr>
      <w:r w:rsidRPr="00E65B22">
        <w:rPr>
          <w:rFonts w:ascii="Times New Roman" w:hAnsi="Times New Roman"/>
          <w:sz w:val="28"/>
          <w:szCs w:val="28"/>
          <w:lang w:eastAsia="ru-RU"/>
        </w:rPr>
        <w:t>Выводы и рекомендации</w:t>
      </w:r>
    </w:p>
    <w:p w:rsidR="00D62A39" w:rsidRPr="00E65B22" w:rsidRDefault="00D62A39" w:rsidP="00E65B22">
      <w:pPr>
        <w:spacing w:after="0" w:line="360" w:lineRule="auto"/>
        <w:ind w:firstLine="709"/>
        <w:contextualSpacing/>
        <w:jc w:val="both"/>
        <w:rPr>
          <w:rFonts w:ascii="Times New Roman" w:hAnsi="Times New Roman"/>
          <w:color w:val="000000"/>
          <w:sz w:val="28"/>
          <w:szCs w:val="28"/>
          <w:lang w:eastAsia="ru-RU"/>
        </w:rPr>
      </w:pPr>
      <w:r w:rsidRPr="00E65B22">
        <w:rPr>
          <w:rFonts w:ascii="Times New Roman" w:hAnsi="Times New Roman"/>
          <w:color w:val="000000"/>
          <w:sz w:val="28"/>
          <w:szCs w:val="28"/>
          <w:lang w:eastAsia="ru-RU"/>
        </w:rPr>
        <w:t>Бухгал</w:t>
      </w:r>
      <w:r>
        <w:rPr>
          <w:rFonts w:ascii="Times New Roman" w:hAnsi="Times New Roman"/>
          <w:color w:val="000000"/>
          <w:sz w:val="28"/>
          <w:szCs w:val="28"/>
          <w:lang w:eastAsia="ru-RU"/>
        </w:rPr>
        <w:t>терский учет в ООО «Елово»</w:t>
      </w:r>
      <w:r w:rsidRPr="00E65B22">
        <w:rPr>
          <w:rFonts w:ascii="Times New Roman" w:hAnsi="Times New Roman"/>
          <w:color w:val="000000"/>
          <w:sz w:val="28"/>
          <w:szCs w:val="28"/>
          <w:lang w:eastAsia="ru-RU"/>
        </w:rPr>
        <w:t xml:space="preserve"> ведется в соответствии с Федеральным законом от 06.12.11 № 402-ФЗ "О бухгалтерском учете" (в редакции п</w:t>
      </w:r>
      <w:r w:rsidRPr="00E65B22">
        <w:rPr>
          <w:rFonts w:ascii="Times New Roman" w:hAnsi="Times New Roman"/>
          <w:color w:val="000000"/>
          <w:sz w:val="28"/>
          <w:szCs w:val="28"/>
          <w:lang w:eastAsia="ru-RU"/>
        </w:rPr>
        <w:t>о</w:t>
      </w:r>
      <w:r w:rsidRPr="00E65B22">
        <w:rPr>
          <w:rFonts w:ascii="Times New Roman" w:hAnsi="Times New Roman"/>
          <w:color w:val="000000"/>
          <w:sz w:val="28"/>
          <w:szCs w:val="28"/>
          <w:lang w:eastAsia="ru-RU"/>
        </w:rPr>
        <w:t>следующих изменений и дополнений), Планом счетов бухгалтерского учета финансово-хозяйственной деятельности организаций, другими нормативными актами РФ, р</w:t>
      </w:r>
      <w:r w:rsidRPr="00E65B22">
        <w:rPr>
          <w:rFonts w:ascii="Times New Roman" w:hAnsi="Times New Roman"/>
          <w:color w:val="000000"/>
          <w:sz w:val="28"/>
          <w:szCs w:val="28"/>
          <w:lang w:eastAsia="ru-RU"/>
        </w:rPr>
        <w:t>е</w:t>
      </w:r>
      <w:r w:rsidRPr="00E65B22">
        <w:rPr>
          <w:rFonts w:ascii="Times New Roman" w:hAnsi="Times New Roman"/>
          <w:color w:val="000000"/>
          <w:sz w:val="28"/>
          <w:szCs w:val="28"/>
          <w:lang w:eastAsia="ru-RU"/>
        </w:rPr>
        <w:t>гулирующими порядок ведения бухгалтерского учета.</w:t>
      </w:r>
    </w:p>
    <w:p w:rsidR="00D62A39" w:rsidRPr="00E65B22" w:rsidRDefault="00D62A39" w:rsidP="00E65B22">
      <w:pPr>
        <w:spacing w:after="0" w:line="360" w:lineRule="auto"/>
        <w:ind w:firstLine="709"/>
        <w:jc w:val="both"/>
        <w:rPr>
          <w:rFonts w:ascii="Times New Roman" w:hAnsi="Times New Roman"/>
          <w:sz w:val="28"/>
          <w:szCs w:val="28"/>
          <w:lang w:eastAsia="ru-RU"/>
        </w:rPr>
      </w:pPr>
      <w:r w:rsidRPr="00E65B22">
        <w:rPr>
          <w:rFonts w:ascii="Times New Roman" w:hAnsi="Times New Roman"/>
          <w:color w:val="000000"/>
          <w:sz w:val="28"/>
          <w:szCs w:val="28"/>
          <w:lang w:eastAsia="ru-RU"/>
        </w:rPr>
        <w:t>В результате проведенной проверки</w:t>
      </w:r>
      <w:r>
        <w:rPr>
          <w:rFonts w:ascii="Times New Roman" w:hAnsi="Times New Roman"/>
          <w:color w:val="000000"/>
          <w:sz w:val="28"/>
          <w:szCs w:val="28"/>
          <w:lang w:eastAsia="ru-RU"/>
        </w:rPr>
        <w:t xml:space="preserve"> производственных запасов</w:t>
      </w:r>
      <w:r w:rsidRPr="00E65B22">
        <w:rPr>
          <w:rFonts w:ascii="Times New Roman" w:hAnsi="Times New Roman"/>
          <w:color w:val="000000"/>
          <w:sz w:val="28"/>
          <w:szCs w:val="28"/>
          <w:lang w:eastAsia="ru-RU"/>
        </w:rPr>
        <w:t xml:space="preserve"> нами не о</w:t>
      </w:r>
      <w:r w:rsidRPr="00E65B22">
        <w:rPr>
          <w:rFonts w:ascii="Times New Roman" w:hAnsi="Times New Roman"/>
          <w:color w:val="000000"/>
          <w:sz w:val="28"/>
          <w:szCs w:val="28"/>
          <w:lang w:eastAsia="ru-RU"/>
        </w:rPr>
        <w:t>б</w:t>
      </w:r>
      <w:r w:rsidRPr="00E65B22">
        <w:rPr>
          <w:rFonts w:ascii="Times New Roman" w:hAnsi="Times New Roman"/>
          <w:color w:val="000000"/>
          <w:sz w:val="28"/>
          <w:szCs w:val="28"/>
          <w:lang w:eastAsia="ru-RU"/>
        </w:rPr>
        <w:t xml:space="preserve">наружены факты, свидетельствующие о несоответствии ведения </w:t>
      </w:r>
      <w:r>
        <w:rPr>
          <w:rFonts w:ascii="Times New Roman" w:hAnsi="Times New Roman"/>
          <w:color w:val="000000"/>
          <w:sz w:val="28"/>
          <w:szCs w:val="28"/>
          <w:lang w:eastAsia="ru-RU"/>
        </w:rPr>
        <w:t>ООО «Елово» б</w:t>
      </w:r>
      <w:r w:rsidRPr="00E65B22">
        <w:rPr>
          <w:rFonts w:ascii="Times New Roman" w:hAnsi="Times New Roman"/>
          <w:color w:val="000000"/>
          <w:sz w:val="28"/>
          <w:szCs w:val="28"/>
          <w:lang w:eastAsia="ru-RU"/>
        </w:rPr>
        <w:t>ухгалтерского учета действующему законодательству</w:t>
      </w:r>
    </w:p>
    <w:p w:rsidR="00D62A39" w:rsidRPr="00E65B22" w:rsidRDefault="00D62A39" w:rsidP="00E65B22">
      <w:pPr>
        <w:spacing w:after="0" w:line="360" w:lineRule="auto"/>
        <w:ind w:firstLine="709"/>
        <w:contextualSpacing/>
        <w:jc w:val="both"/>
        <w:rPr>
          <w:rFonts w:ascii="Times New Roman" w:hAnsi="Times New Roman"/>
          <w:color w:val="000000"/>
          <w:sz w:val="28"/>
          <w:szCs w:val="28"/>
          <w:lang w:eastAsia="ru-RU"/>
        </w:rPr>
      </w:pPr>
      <w:r w:rsidRPr="00E65B22">
        <w:rPr>
          <w:rFonts w:ascii="Times New Roman" w:hAnsi="Times New Roman"/>
          <w:color w:val="000000"/>
          <w:sz w:val="28"/>
          <w:szCs w:val="28"/>
          <w:lang w:eastAsia="ru-RU"/>
        </w:rPr>
        <w:t>П</w:t>
      </w:r>
      <w:r>
        <w:rPr>
          <w:rFonts w:ascii="Times New Roman" w:hAnsi="Times New Roman"/>
          <w:color w:val="000000"/>
          <w:sz w:val="28"/>
          <w:szCs w:val="28"/>
          <w:lang w:eastAsia="ru-RU"/>
        </w:rPr>
        <w:t>оступление и списание производственных запасов</w:t>
      </w:r>
      <w:r w:rsidRPr="00E65B22">
        <w:rPr>
          <w:rFonts w:ascii="Times New Roman" w:hAnsi="Times New Roman"/>
          <w:color w:val="000000"/>
          <w:sz w:val="28"/>
          <w:szCs w:val="28"/>
          <w:lang w:eastAsia="ru-RU"/>
        </w:rPr>
        <w:t xml:space="preserve"> оформляется без нар</w:t>
      </w:r>
      <w:r w:rsidRPr="00E65B22">
        <w:rPr>
          <w:rFonts w:ascii="Times New Roman" w:hAnsi="Times New Roman"/>
          <w:color w:val="000000"/>
          <w:sz w:val="28"/>
          <w:szCs w:val="28"/>
          <w:lang w:eastAsia="ru-RU"/>
        </w:rPr>
        <w:t>у</w:t>
      </w:r>
      <w:r w:rsidRPr="00E65B22">
        <w:rPr>
          <w:rFonts w:ascii="Times New Roman" w:hAnsi="Times New Roman"/>
          <w:color w:val="000000"/>
          <w:sz w:val="28"/>
          <w:szCs w:val="28"/>
          <w:lang w:eastAsia="ru-RU"/>
        </w:rPr>
        <w:t>шения бухгалтерского учета и гражданского законодательства. Проводки отраж</w:t>
      </w:r>
      <w:r w:rsidRPr="00E65B22">
        <w:rPr>
          <w:rFonts w:ascii="Times New Roman" w:hAnsi="Times New Roman"/>
          <w:color w:val="000000"/>
          <w:sz w:val="28"/>
          <w:szCs w:val="28"/>
          <w:lang w:eastAsia="ru-RU"/>
        </w:rPr>
        <w:t>а</w:t>
      </w:r>
      <w:r w:rsidRPr="00E65B22">
        <w:rPr>
          <w:rFonts w:ascii="Times New Roman" w:hAnsi="Times New Roman"/>
          <w:color w:val="000000"/>
          <w:sz w:val="28"/>
          <w:szCs w:val="28"/>
          <w:lang w:eastAsia="ru-RU"/>
        </w:rPr>
        <w:t>ются правильно и в полном объеме, но с некоторым временным запозданием. Н</w:t>
      </w:r>
      <w:r w:rsidRPr="00E65B22">
        <w:rPr>
          <w:rFonts w:ascii="Times New Roman" w:hAnsi="Times New Roman"/>
          <w:color w:val="000000"/>
          <w:sz w:val="28"/>
          <w:szCs w:val="28"/>
          <w:lang w:eastAsia="ru-RU"/>
        </w:rPr>
        <w:t>е</w:t>
      </w:r>
      <w:r w:rsidRPr="00E65B22">
        <w:rPr>
          <w:rFonts w:ascii="Times New Roman" w:hAnsi="Times New Roman"/>
          <w:color w:val="000000"/>
          <w:sz w:val="28"/>
          <w:szCs w:val="28"/>
          <w:lang w:eastAsia="ru-RU"/>
        </w:rPr>
        <w:t>существенное отклонение  материальных затрат существует, но не влечет искаж</w:t>
      </w:r>
      <w:r w:rsidRPr="00E65B22">
        <w:rPr>
          <w:rFonts w:ascii="Times New Roman" w:hAnsi="Times New Roman"/>
          <w:color w:val="000000"/>
          <w:sz w:val="28"/>
          <w:szCs w:val="28"/>
          <w:lang w:eastAsia="ru-RU"/>
        </w:rPr>
        <w:t>е</w:t>
      </w:r>
      <w:r w:rsidRPr="00E65B22">
        <w:rPr>
          <w:rFonts w:ascii="Times New Roman" w:hAnsi="Times New Roman"/>
          <w:color w:val="000000"/>
          <w:sz w:val="28"/>
          <w:szCs w:val="28"/>
          <w:lang w:eastAsia="ru-RU"/>
        </w:rPr>
        <w:t xml:space="preserve">ния бухгалтерской отчетности. </w:t>
      </w:r>
    </w:p>
    <w:p w:rsidR="00D62A39" w:rsidRPr="00E65B22" w:rsidRDefault="00D62A39" w:rsidP="00E65B22">
      <w:pPr>
        <w:spacing w:after="0" w:line="360" w:lineRule="auto"/>
        <w:ind w:firstLine="709"/>
        <w:jc w:val="both"/>
        <w:rPr>
          <w:rFonts w:ascii="Times New Roman" w:hAnsi="Times New Roman"/>
          <w:sz w:val="28"/>
          <w:szCs w:val="28"/>
          <w:shd w:val="clear" w:color="auto" w:fill="FFFFFF"/>
          <w:lang w:eastAsia="ru-RU"/>
        </w:rPr>
      </w:pPr>
      <w:r w:rsidRPr="00E65B22">
        <w:rPr>
          <w:rFonts w:ascii="Times New Roman" w:hAnsi="Times New Roman"/>
          <w:sz w:val="28"/>
          <w:szCs w:val="28"/>
          <w:shd w:val="clear" w:color="auto" w:fill="FFFFFF"/>
          <w:lang w:eastAsia="ru-RU"/>
        </w:rPr>
        <w:t xml:space="preserve">Но стоит отметить, что для </w:t>
      </w:r>
      <w:r>
        <w:rPr>
          <w:rFonts w:ascii="Times New Roman" w:hAnsi="Times New Roman"/>
          <w:sz w:val="28"/>
          <w:szCs w:val="28"/>
          <w:shd w:val="clear" w:color="auto" w:fill="FFFFFF"/>
          <w:lang w:eastAsia="ru-RU"/>
        </w:rPr>
        <w:t>улучшения системы</w:t>
      </w:r>
      <w:r w:rsidRPr="00E65B22">
        <w:rPr>
          <w:rFonts w:ascii="Times New Roman" w:hAnsi="Times New Roman"/>
          <w:sz w:val="28"/>
          <w:szCs w:val="28"/>
          <w:shd w:val="clear" w:color="auto" w:fill="FFFFFF"/>
          <w:lang w:eastAsia="ru-RU"/>
        </w:rPr>
        <w:t xml:space="preserve"> контроля необходимо ус</w:t>
      </w:r>
      <w:r w:rsidRPr="00E65B22">
        <w:rPr>
          <w:rFonts w:ascii="Times New Roman" w:hAnsi="Times New Roman"/>
          <w:sz w:val="28"/>
          <w:szCs w:val="28"/>
          <w:shd w:val="clear" w:color="auto" w:fill="FFFFFF"/>
          <w:lang w:eastAsia="ru-RU"/>
        </w:rPr>
        <w:t>и</w:t>
      </w:r>
      <w:r w:rsidRPr="00E65B22">
        <w:rPr>
          <w:rFonts w:ascii="Times New Roman" w:hAnsi="Times New Roman"/>
          <w:sz w:val="28"/>
          <w:szCs w:val="28"/>
          <w:shd w:val="clear" w:color="auto" w:fill="FFFFFF"/>
          <w:lang w:eastAsia="ru-RU"/>
        </w:rPr>
        <w:t>лить контроль за своевременным и правильным оформлением документации с з</w:t>
      </w:r>
      <w:r w:rsidRPr="00E65B22">
        <w:rPr>
          <w:rFonts w:ascii="Times New Roman" w:hAnsi="Times New Roman"/>
          <w:sz w:val="28"/>
          <w:szCs w:val="28"/>
          <w:shd w:val="clear" w:color="auto" w:fill="FFFFFF"/>
          <w:lang w:eastAsia="ru-RU"/>
        </w:rPr>
        <w:t>а</w:t>
      </w:r>
      <w:r w:rsidRPr="00E65B22">
        <w:rPr>
          <w:rFonts w:ascii="Times New Roman" w:hAnsi="Times New Roman"/>
          <w:sz w:val="28"/>
          <w:szCs w:val="28"/>
          <w:shd w:val="clear" w:color="auto" w:fill="FFFFFF"/>
          <w:lang w:eastAsia="ru-RU"/>
        </w:rPr>
        <w:t>полнением всех обязательных реквизитов в них. Исправления должны быть огов</w:t>
      </w:r>
      <w:r w:rsidRPr="00E65B22">
        <w:rPr>
          <w:rFonts w:ascii="Times New Roman" w:hAnsi="Times New Roman"/>
          <w:sz w:val="28"/>
          <w:szCs w:val="28"/>
          <w:shd w:val="clear" w:color="auto" w:fill="FFFFFF"/>
          <w:lang w:eastAsia="ru-RU"/>
        </w:rPr>
        <w:t>о</w:t>
      </w:r>
      <w:r w:rsidRPr="00E65B22">
        <w:rPr>
          <w:rFonts w:ascii="Times New Roman" w:hAnsi="Times New Roman"/>
          <w:sz w:val="28"/>
          <w:szCs w:val="28"/>
          <w:shd w:val="clear" w:color="auto" w:fill="FFFFFF"/>
          <w:lang w:eastAsia="ru-RU"/>
        </w:rPr>
        <w:t>рены в обязательном порядке лицом, сделавшим исправления в документе. Для устранения арифметических ошибок целесообразно полностью автом</w:t>
      </w:r>
      <w:r w:rsidRPr="00E65B22">
        <w:rPr>
          <w:rFonts w:ascii="Times New Roman" w:hAnsi="Times New Roman"/>
          <w:sz w:val="28"/>
          <w:szCs w:val="28"/>
          <w:shd w:val="clear" w:color="auto" w:fill="FFFFFF"/>
          <w:lang w:eastAsia="ru-RU"/>
        </w:rPr>
        <w:t>а</w:t>
      </w:r>
      <w:r w:rsidRPr="00E65B22">
        <w:rPr>
          <w:rFonts w:ascii="Times New Roman" w:hAnsi="Times New Roman"/>
          <w:sz w:val="28"/>
          <w:szCs w:val="28"/>
          <w:shd w:val="clear" w:color="auto" w:fill="FFFFFF"/>
          <w:lang w:eastAsia="ru-RU"/>
        </w:rPr>
        <w:t>тизировать бухгалтерский учет.</w:t>
      </w:r>
    </w:p>
    <w:p w:rsidR="00D62A39" w:rsidRPr="00E65B22" w:rsidRDefault="00D62A39" w:rsidP="00E65B22">
      <w:pPr>
        <w:spacing w:after="0" w:line="360" w:lineRule="auto"/>
        <w:ind w:firstLine="709"/>
        <w:jc w:val="both"/>
        <w:rPr>
          <w:rFonts w:ascii="Times New Roman" w:hAnsi="Times New Roman"/>
          <w:sz w:val="28"/>
          <w:szCs w:val="28"/>
          <w:lang w:eastAsia="ru-RU"/>
        </w:rPr>
      </w:pPr>
      <w:r w:rsidRPr="00E65B22">
        <w:rPr>
          <w:rFonts w:ascii="Times New Roman" w:hAnsi="Times New Roman"/>
          <w:sz w:val="28"/>
          <w:szCs w:val="28"/>
          <w:lang w:eastAsia="ru-RU"/>
        </w:rPr>
        <w:t xml:space="preserve">В целом учет </w:t>
      </w:r>
      <w:r>
        <w:rPr>
          <w:rFonts w:ascii="Times New Roman" w:hAnsi="Times New Roman"/>
          <w:sz w:val="28"/>
          <w:szCs w:val="28"/>
          <w:lang w:eastAsia="ru-RU"/>
        </w:rPr>
        <w:t>производственных запасов</w:t>
      </w:r>
      <w:r w:rsidRPr="00E65B22">
        <w:rPr>
          <w:rFonts w:ascii="Times New Roman" w:hAnsi="Times New Roman"/>
          <w:sz w:val="28"/>
          <w:szCs w:val="28"/>
          <w:lang w:eastAsia="ru-RU"/>
        </w:rPr>
        <w:t xml:space="preserve"> в организации организован в соо</w:t>
      </w:r>
      <w:r w:rsidRPr="00E65B22">
        <w:rPr>
          <w:rFonts w:ascii="Times New Roman" w:hAnsi="Times New Roman"/>
          <w:sz w:val="28"/>
          <w:szCs w:val="28"/>
          <w:lang w:eastAsia="ru-RU"/>
        </w:rPr>
        <w:t>т</w:t>
      </w:r>
      <w:r w:rsidRPr="00E65B22">
        <w:rPr>
          <w:rFonts w:ascii="Times New Roman" w:hAnsi="Times New Roman"/>
          <w:sz w:val="28"/>
          <w:szCs w:val="28"/>
          <w:lang w:eastAsia="ru-RU"/>
        </w:rPr>
        <w:t>ветствии с нормативными документами, регламентирующими данный участок учета. Можно сделать вывод, что бухгалтерская отчетность</w:t>
      </w:r>
      <w:r>
        <w:rPr>
          <w:rFonts w:ascii="Times New Roman" w:hAnsi="Times New Roman"/>
          <w:sz w:val="28"/>
          <w:szCs w:val="28"/>
          <w:lang w:eastAsia="ru-RU"/>
        </w:rPr>
        <w:t xml:space="preserve"> в части и</w:t>
      </w:r>
      <w:r>
        <w:rPr>
          <w:rFonts w:ascii="Times New Roman" w:hAnsi="Times New Roman"/>
          <w:sz w:val="28"/>
          <w:szCs w:val="28"/>
          <w:lang w:eastAsia="ru-RU"/>
        </w:rPr>
        <w:t>н</w:t>
      </w:r>
      <w:r>
        <w:rPr>
          <w:rFonts w:ascii="Times New Roman" w:hAnsi="Times New Roman"/>
          <w:sz w:val="28"/>
          <w:szCs w:val="28"/>
          <w:lang w:eastAsia="ru-RU"/>
        </w:rPr>
        <w:t>формации о производственных запасах</w:t>
      </w:r>
      <w:r w:rsidRPr="00E65B22">
        <w:rPr>
          <w:rFonts w:ascii="Times New Roman" w:hAnsi="Times New Roman"/>
          <w:sz w:val="28"/>
          <w:szCs w:val="28"/>
          <w:lang w:eastAsia="ru-RU"/>
        </w:rPr>
        <w:t xml:space="preserve"> достоверна. </w:t>
      </w:r>
    </w:p>
    <w:p w:rsidR="00D62A39" w:rsidRPr="00E65B22" w:rsidRDefault="00D62A39" w:rsidP="00E65B22">
      <w:pPr>
        <w:spacing w:after="0" w:line="360" w:lineRule="auto"/>
        <w:contextualSpacing/>
        <w:jc w:val="both"/>
        <w:rPr>
          <w:rFonts w:ascii="Times New Roman" w:hAnsi="Times New Roman"/>
          <w:sz w:val="28"/>
          <w:szCs w:val="28"/>
          <w:lang w:eastAsia="ru-RU"/>
        </w:rPr>
      </w:pPr>
      <w:r w:rsidRPr="00E65B22">
        <w:rPr>
          <w:rFonts w:ascii="Times New Roman" w:hAnsi="Times New Roman"/>
          <w:sz w:val="28"/>
          <w:szCs w:val="28"/>
          <w:lang w:eastAsia="ru-RU"/>
        </w:rPr>
        <w:lastRenderedPageBreak/>
        <w:t>Руководитель контрольной группы _____________________   (</w:t>
      </w:r>
      <w:r>
        <w:rPr>
          <w:rFonts w:ascii="Times New Roman" w:hAnsi="Times New Roman"/>
          <w:sz w:val="28"/>
          <w:szCs w:val="28"/>
          <w:lang w:eastAsia="ru-RU"/>
        </w:rPr>
        <w:t>Трефилова Р.Т.)</w:t>
      </w:r>
    </w:p>
    <w:p w:rsidR="00D62A39" w:rsidRPr="00E65B22" w:rsidRDefault="00D62A39" w:rsidP="00E65B22">
      <w:pPr>
        <w:spacing w:after="0" w:line="360" w:lineRule="auto"/>
        <w:contextualSpacing/>
        <w:jc w:val="both"/>
        <w:rPr>
          <w:rFonts w:ascii="Times New Roman" w:hAnsi="Times New Roman"/>
          <w:sz w:val="28"/>
          <w:szCs w:val="28"/>
          <w:lang w:eastAsia="ru-RU"/>
        </w:rPr>
      </w:pPr>
      <w:r w:rsidRPr="00E65B22">
        <w:rPr>
          <w:rFonts w:ascii="Times New Roman" w:hAnsi="Times New Roman"/>
          <w:sz w:val="28"/>
          <w:szCs w:val="28"/>
          <w:lang w:eastAsia="ru-RU"/>
        </w:rPr>
        <w:t>Контрольная группа:___________________________________ (Соловьев С.В.)</w:t>
      </w:r>
    </w:p>
    <w:p w:rsidR="00D62A39" w:rsidRPr="00E65B22" w:rsidRDefault="00D62A39" w:rsidP="00E65B22">
      <w:pPr>
        <w:spacing w:after="0" w:line="360" w:lineRule="auto"/>
        <w:ind w:left="708" w:firstLine="708"/>
        <w:contextualSpacing/>
        <w:jc w:val="both"/>
        <w:rPr>
          <w:rFonts w:ascii="Times New Roman" w:hAnsi="Times New Roman"/>
          <w:sz w:val="28"/>
          <w:szCs w:val="28"/>
          <w:lang w:eastAsia="ru-RU"/>
        </w:rPr>
      </w:pPr>
      <w:r w:rsidRPr="00E65B22">
        <w:rPr>
          <w:rFonts w:ascii="Times New Roman" w:hAnsi="Times New Roman"/>
          <w:sz w:val="28"/>
          <w:szCs w:val="28"/>
          <w:lang w:eastAsia="ru-RU"/>
        </w:rPr>
        <w:t xml:space="preserve">                 __________________________________ (Платунова О.В.)</w:t>
      </w:r>
    </w:p>
    <w:p w:rsidR="00D62A39" w:rsidRPr="00E65B22" w:rsidRDefault="00D62A39" w:rsidP="00E65B22">
      <w:pPr>
        <w:spacing w:after="0" w:line="360" w:lineRule="auto"/>
        <w:contextualSpacing/>
        <w:jc w:val="both"/>
        <w:rPr>
          <w:rFonts w:ascii="Times New Roman" w:hAnsi="Times New Roman"/>
          <w:sz w:val="28"/>
          <w:szCs w:val="28"/>
          <w:lang w:eastAsia="ru-RU"/>
        </w:rPr>
      </w:pPr>
      <w:r w:rsidRPr="00E65B22">
        <w:rPr>
          <w:rFonts w:ascii="Times New Roman" w:hAnsi="Times New Roman"/>
          <w:sz w:val="28"/>
          <w:szCs w:val="28"/>
          <w:lang w:eastAsia="ru-RU"/>
        </w:rPr>
        <w:t xml:space="preserve">Отчет получил: </w:t>
      </w:r>
    </w:p>
    <w:p w:rsidR="00D62A39" w:rsidRPr="00E65B22" w:rsidRDefault="00D62A39" w:rsidP="00E65B22">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Директор ООО «Елово»</w:t>
      </w:r>
      <w:r w:rsidRPr="00E65B22">
        <w:rPr>
          <w:rFonts w:ascii="Times New Roman" w:hAnsi="Times New Roman"/>
          <w:sz w:val="28"/>
          <w:szCs w:val="28"/>
          <w:lang w:eastAsia="ru-RU"/>
        </w:rPr>
        <w:t>________________________</w:t>
      </w:r>
      <w:r>
        <w:rPr>
          <w:rFonts w:ascii="Times New Roman" w:hAnsi="Times New Roman"/>
          <w:sz w:val="28"/>
          <w:szCs w:val="28"/>
          <w:lang w:eastAsia="ru-RU"/>
        </w:rPr>
        <w:t xml:space="preserve">  Пагина А. В.</w:t>
      </w:r>
    </w:p>
    <w:p w:rsidR="00D62A39" w:rsidRDefault="00D62A39" w:rsidP="009A6ADC">
      <w:pPr>
        <w:pStyle w:val="a3"/>
        <w:spacing w:after="0"/>
        <w:ind w:left="1080"/>
        <w:jc w:val="center"/>
        <w:rPr>
          <w:rFonts w:ascii="Times New Roman" w:hAnsi="Times New Roman"/>
          <w:b/>
          <w:sz w:val="28"/>
          <w:szCs w:val="28"/>
        </w:rPr>
      </w:pPr>
    </w:p>
    <w:p w:rsidR="00D62A39" w:rsidRDefault="00D62A39" w:rsidP="009A6ADC">
      <w:pPr>
        <w:pStyle w:val="a3"/>
        <w:spacing w:after="0"/>
        <w:ind w:left="1080"/>
        <w:jc w:val="center"/>
        <w:rPr>
          <w:rFonts w:ascii="Times New Roman" w:hAnsi="Times New Roman"/>
          <w:b/>
          <w:sz w:val="28"/>
          <w:szCs w:val="28"/>
        </w:rPr>
      </w:pPr>
      <w:r w:rsidRPr="009A6ADC">
        <w:rPr>
          <w:rFonts w:ascii="Times New Roman" w:hAnsi="Times New Roman"/>
          <w:b/>
          <w:sz w:val="28"/>
          <w:szCs w:val="28"/>
        </w:rPr>
        <w:t>ВЫВОДЫ И ПРЕДЛОЖЕНИЯ</w:t>
      </w:r>
    </w:p>
    <w:p w:rsidR="00D62A39" w:rsidRPr="009A6ADC" w:rsidRDefault="00D62A39" w:rsidP="009A6ADC">
      <w:pPr>
        <w:pStyle w:val="a3"/>
        <w:spacing w:after="0"/>
        <w:ind w:left="1080"/>
        <w:jc w:val="center"/>
        <w:rPr>
          <w:rFonts w:ascii="Times New Roman" w:hAnsi="Times New Roman"/>
          <w:b/>
          <w:sz w:val="28"/>
          <w:szCs w:val="28"/>
        </w:rPr>
      </w:pP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Производственные запасы</w:t>
      </w:r>
      <w:r w:rsidRPr="00B446B0">
        <w:rPr>
          <w:rFonts w:ascii="Times New Roman" w:hAnsi="Times New Roman"/>
          <w:color w:val="000000"/>
          <w:sz w:val="28"/>
          <w:szCs w:val="28"/>
          <w:lang w:eastAsia="ru-RU"/>
        </w:rPr>
        <w:t xml:space="preserve"> представляют собой одну из составных частей имущества организации, необходимую для нормального осуществления хозяйс</w:t>
      </w:r>
      <w:r w:rsidRPr="00B446B0">
        <w:rPr>
          <w:rFonts w:ascii="Times New Roman" w:hAnsi="Times New Roman"/>
          <w:color w:val="000000"/>
          <w:sz w:val="28"/>
          <w:szCs w:val="28"/>
          <w:lang w:eastAsia="ru-RU"/>
        </w:rPr>
        <w:t>т</w:t>
      </w:r>
      <w:r w:rsidRPr="00B446B0">
        <w:rPr>
          <w:rFonts w:ascii="Times New Roman" w:hAnsi="Times New Roman"/>
          <w:color w:val="000000"/>
          <w:sz w:val="28"/>
          <w:szCs w:val="28"/>
          <w:lang w:eastAsia="ru-RU"/>
        </w:rPr>
        <w:t>венной деятельности и расшире</w:t>
      </w:r>
      <w:r>
        <w:rPr>
          <w:rFonts w:ascii="Times New Roman" w:hAnsi="Times New Roman"/>
          <w:color w:val="000000"/>
          <w:sz w:val="28"/>
          <w:szCs w:val="28"/>
          <w:lang w:eastAsia="ru-RU"/>
        </w:rPr>
        <w:t>нного воспроизводства. Они</w:t>
      </w:r>
      <w:r w:rsidRPr="00B446B0">
        <w:rPr>
          <w:rFonts w:ascii="Times New Roman" w:hAnsi="Times New Roman"/>
          <w:color w:val="000000"/>
          <w:sz w:val="28"/>
          <w:szCs w:val="28"/>
          <w:lang w:eastAsia="ru-RU"/>
        </w:rPr>
        <w:t xml:space="preserve"> обслуживают как сферу производства и являются его материальной основой, так и сферу обр</w:t>
      </w:r>
      <w:r w:rsidRPr="00B446B0">
        <w:rPr>
          <w:rFonts w:ascii="Times New Roman" w:hAnsi="Times New Roman"/>
          <w:color w:val="000000"/>
          <w:sz w:val="28"/>
          <w:szCs w:val="28"/>
          <w:lang w:eastAsia="ru-RU"/>
        </w:rPr>
        <w:t>а</w:t>
      </w:r>
      <w:r w:rsidRPr="00B446B0">
        <w:rPr>
          <w:rFonts w:ascii="Times New Roman" w:hAnsi="Times New Roman"/>
          <w:color w:val="000000"/>
          <w:sz w:val="28"/>
          <w:szCs w:val="28"/>
          <w:lang w:eastAsia="ru-RU"/>
        </w:rPr>
        <w:t>щения для обеспечения процесса продажи готовой продукции и товаров для перепрод</w:t>
      </w:r>
      <w:r w:rsidRPr="00B446B0">
        <w:rPr>
          <w:rFonts w:ascii="Times New Roman" w:hAnsi="Times New Roman"/>
          <w:color w:val="000000"/>
          <w:sz w:val="28"/>
          <w:szCs w:val="28"/>
          <w:lang w:eastAsia="ru-RU"/>
        </w:rPr>
        <w:t>а</w:t>
      </w:r>
      <w:r w:rsidRPr="00B446B0">
        <w:rPr>
          <w:rFonts w:ascii="Times New Roman" w:hAnsi="Times New Roman"/>
          <w:color w:val="000000"/>
          <w:sz w:val="28"/>
          <w:szCs w:val="28"/>
          <w:lang w:eastAsia="ru-RU"/>
        </w:rPr>
        <w:t xml:space="preserve">жи. </w:t>
      </w:r>
    </w:p>
    <w:p w:rsidR="00D62A39" w:rsidRPr="00B446B0" w:rsidRDefault="00D62A39" w:rsidP="00B446B0">
      <w:pPr>
        <w:suppressAutoHyphens/>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Вопросы совершенствования учета материалов всегда находились в центре внимания в любой организации. Объясняется это сложностью и трудоемкостью данного раздела бухгалтерского учета, на него приходится свыше 30 % всей экономической информации, возникающей в организации. Рационализация учета материалов является важной задачей, которая требует к себе должного внимания и которую необходимо решать.</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Объектом исследования выпускной квалификационной р</w:t>
      </w:r>
      <w:r>
        <w:rPr>
          <w:rFonts w:ascii="Times New Roman" w:hAnsi="Times New Roman"/>
          <w:sz w:val="28"/>
          <w:szCs w:val="28"/>
          <w:lang w:eastAsia="ru-RU"/>
        </w:rPr>
        <w:t>аботы является ООО «Елово»</w:t>
      </w:r>
      <w:r w:rsidRPr="00B446B0">
        <w:rPr>
          <w:rFonts w:ascii="Times New Roman" w:hAnsi="Times New Roman"/>
          <w:sz w:val="28"/>
          <w:szCs w:val="28"/>
          <w:lang w:eastAsia="ru-RU"/>
        </w:rPr>
        <w:t>, основными  видами  деятельности которого являются:</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-производство,  переработка  и сбыт сельскохозяйственной продукции;</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-проведение торговой, закупочной и сбытовой деятельности;</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 добыча в установленном  порядке местного сырья и его переработка;</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-оказание услуг;</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-осуществление внешнеэкономической деятельности в установленном п</w:t>
      </w:r>
      <w:r w:rsidRPr="00B446B0">
        <w:rPr>
          <w:rFonts w:ascii="Times New Roman" w:hAnsi="Times New Roman"/>
          <w:sz w:val="28"/>
          <w:szCs w:val="28"/>
          <w:lang w:eastAsia="ru-RU"/>
        </w:rPr>
        <w:t>о</w:t>
      </w:r>
      <w:r w:rsidRPr="00B446B0">
        <w:rPr>
          <w:rFonts w:ascii="Times New Roman" w:hAnsi="Times New Roman"/>
          <w:sz w:val="28"/>
          <w:szCs w:val="28"/>
          <w:lang w:eastAsia="ru-RU"/>
        </w:rPr>
        <w:t>рядке;</w:t>
      </w:r>
    </w:p>
    <w:p w:rsidR="00D62A39"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-иная деятельность, не запрещенная законом.</w:t>
      </w:r>
    </w:p>
    <w:p w:rsidR="00B4410F" w:rsidRPr="00B446B0" w:rsidRDefault="00B4410F" w:rsidP="00B446B0">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ООО «Елово» В 2013 и в 2014 годах являлось прибыльным, но в 2015 году его финансовым результатом деятельности стал убыток, на что повлияло знач</w:t>
      </w:r>
      <w:r>
        <w:rPr>
          <w:rFonts w:ascii="Times New Roman" w:hAnsi="Times New Roman"/>
          <w:sz w:val="28"/>
          <w:szCs w:val="28"/>
          <w:lang w:eastAsia="ru-RU"/>
        </w:rPr>
        <w:t>и</w:t>
      </w:r>
      <w:r>
        <w:rPr>
          <w:rFonts w:ascii="Times New Roman" w:hAnsi="Times New Roman"/>
          <w:sz w:val="28"/>
          <w:szCs w:val="28"/>
          <w:lang w:eastAsia="ru-RU"/>
        </w:rPr>
        <w:t>тельное увеличение затрат. Несмотря на неизменность сельскохозяйственных уг</w:t>
      </w:r>
      <w:r>
        <w:rPr>
          <w:rFonts w:ascii="Times New Roman" w:hAnsi="Times New Roman"/>
          <w:sz w:val="28"/>
          <w:szCs w:val="28"/>
          <w:lang w:eastAsia="ru-RU"/>
        </w:rPr>
        <w:t>о</w:t>
      </w:r>
      <w:r>
        <w:rPr>
          <w:rFonts w:ascii="Times New Roman" w:hAnsi="Times New Roman"/>
          <w:sz w:val="28"/>
          <w:szCs w:val="28"/>
          <w:lang w:eastAsia="ru-RU"/>
        </w:rPr>
        <w:t>дий, уменьшается показатель урожайности, но уменьшается он только в 2014 году, в 2015 вновь идёт на увеличение. Вообщем, можно сделать вывод, что 2014 год являлся не благоприятным для деятельности данной орг</w:t>
      </w:r>
      <w:r>
        <w:rPr>
          <w:rFonts w:ascii="Times New Roman" w:hAnsi="Times New Roman"/>
          <w:sz w:val="28"/>
          <w:szCs w:val="28"/>
          <w:lang w:eastAsia="ru-RU"/>
        </w:rPr>
        <w:t>а</w:t>
      </w:r>
      <w:r>
        <w:rPr>
          <w:rFonts w:ascii="Times New Roman" w:hAnsi="Times New Roman"/>
          <w:sz w:val="28"/>
          <w:szCs w:val="28"/>
          <w:lang w:eastAsia="ru-RU"/>
        </w:rPr>
        <w:t>низации. Также в этом году ООО «Елово» взяли долгосрочный кредит для з</w:t>
      </w:r>
      <w:r>
        <w:rPr>
          <w:rFonts w:ascii="Times New Roman" w:hAnsi="Times New Roman"/>
          <w:sz w:val="28"/>
          <w:szCs w:val="28"/>
          <w:lang w:eastAsia="ru-RU"/>
        </w:rPr>
        <w:t>а</w:t>
      </w:r>
      <w:r>
        <w:rPr>
          <w:rFonts w:ascii="Times New Roman" w:hAnsi="Times New Roman"/>
          <w:sz w:val="28"/>
          <w:szCs w:val="28"/>
          <w:lang w:eastAsia="ru-RU"/>
        </w:rPr>
        <w:t>купки новой техники.</w:t>
      </w:r>
    </w:p>
    <w:p w:rsidR="00D62A39" w:rsidRPr="00B446B0" w:rsidRDefault="00D62A39" w:rsidP="00B446B0">
      <w:pPr>
        <w:tabs>
          <w:tab w:val="left" w:pos="720"/>
        </w:tabs>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Бухгалтерский учет в ООО «Елово»</w:t>
      </w:r>
      <w:r w:rsidRPr="00B446B0">
        <w:rPr>
          <w:rFonts w:ascii="Times New Roman" w:hAnsi="Times New Roman"/>
          <w:sz w:val="28"/>
          <w:szCs w:val="28"/>
          <w:lang w:eastAsia="ru-RU"/>
        </w:rPr>
        <w:t xml:space="preserve"> осуществляется в соответствии с зак</w:t>
      </w:r>
      <w:r w:rsidRPr="00B446B0">
        <w:rPr>
          <w:rFonts w:ascii="Times New Roman" w:hAnsi="Times New Roman"/>
          <w:sz w:val="28"/>
          <w:szCs w:val="28"/>
          <w:lang w:eastAsia="ru-RU"/>
        </w:rPr>
        <w:t>о</w:t>
      </w:r>
      <w:r w:rsidRPr="00B446B0">
        <w:rPr>
          <w:rFonts w:ascii="Times New Roman" w:hAnsi="Times New Roman"/>
          <w:sz w:val="28"/>
          <w:szCs w:val="28"/>
          <w:lang w:eastAsia="ru-RU"/>
        </w:rPr>
        <w:t>нодательными и нормативными актами в области бухгалтерского учета, пр</w:t>
      </w:r>
      <w:r w:rsidRPr="00B446B0">
        <w:rPr>
          <w:rFonts w:ascii="Times New Roman" w:hAnsi="Times New Roman"/>
          <w:sz w:val="28"/>
          <w:szCs w:val="28"/>
          <w:lang w:eastAsia="ru-RU"/>
        </w:rPr>
        <w:t>и</w:t>
      </w:r>
      <w:r w:rsidRPr="00B446B0">
        <w:rPr>
          <w:rFonts w:ascii="Times New Roman" w:hAnsi="Times New Roman"/>
          <w:sz w:val="28"/>
          <w:szCs w:val="28"/>
          <w:lang w:eastAsia="ru-RU"/>
        </w:rPr>
        <w:t>нятой</w:t>
      </w:r>
      <w:r>
        <w:rPr>
          <w:rFonts w:ascii="Times New Roman" w:hAnsi="Times New Roman"/>
          <w:sz w:val="28"/>
          <w:szCs w:val="28"/>
          <w:lang w:eastAsia="ru-RU"/>
        </w:rPr>
        <w:t xml:space="preserve"> учетной политикой организации.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446B0">
        <w:rPr>
          <w:rFonts w:ascii="Times New Roman" w:hAnsi="Times New Roman"/>
          <w:bCs/>
          <w:noProof/>
          <w:snapToGrid w:val="0"/>
          <w:sz w:val="28"/>
          <w:szCs w:val="28"/>
          <w:lang w:eastAsia="ru-RU"/>
        </w:rPr>
        <w:t xml:space="preserve">Основные задачи бухгалтерского учета </w:t>
      </w:r>
      <w:r>
        <w:rPr>
          <w:rFonts w:ascii="Times New Roman" w:hAnsi="Times New Roman"/>
          <w:bCs/>
          <w:sz w:val="28"/>
          <w:szCs w:val="28"/>
          <w:lang w:eastAsia="ru-RU"/>
        </w:rPr>
        <w:t>ООО «Елово»</w:t>
      </w:r>
      <w:r w:rsidRPr="00B446B0">
        <w:rPr>
          <w:rFonts w:ascii="Times New Roman" w:hAnsi="Times New Roman"/>
          <w:bCs/>
          <w:sz w:val="28"/>
          <w:szCs w:val="28"/>
          <w:lang w:eastAsia="ru-RU"/>
        </w:rPr>
        <w:t xml:space="preserve"> </w:t>
      </w:r>
      <w:r w:rsidRPr="00B446B0">
        <w:rPr>
          <w:rFonts w:ascii="Times New Roman" w:hAnsi="Times New Roman"/>
          <w:bCs/>
          <w:noProof/>
          <w:snapToGrid w:val="0"/>
          <w:sz w:val="28"/>
          <w:szCs w:val="28"/>
          <w:lang w:eastAsia="ru-RU"/>
        </w:rPr>
        <w:t>соответствуют требованиям п. 3 Федерального закона от 06.12.2011 г. №402-ФЗ (ред. От 04.11.2014) «О бухгалтерском учете».</w:t>
      </w:r>
      <w:r w:rsidRPr="00B446B0">
        <w:rPr>
          <w:rFonts w:ascii="Times New Roman" w:hAnsi="Times New Roman"/>
          <w:bCs/>
          <w:sz w:val="28"/>
          <w:szCs w:val="28"/>
          <w:lang w:eastAsia="ru-RU"/>
        </w:rPr>
        <w:t xml:space="preserve">  </w:t>
      </w:r>
      <w:r w:rsidRPr="00B446B0">
        <w:rPr>
          <w:rFonts w:ascii="Times New Roman" w:hAnsi="Times New Roman"/>
          <w:bCs/>
          <w:color w:val="000000"/>
          <w:sz w:val="28"/>
          <w:szCs w:val="28"/>
          <w:lang w:eastAsia="ru-RU"/>
        </w:rPr>
        <w:t>Ответственность за организацию бухгалтерского учета н</w:t>
      </w:r>
      <w:r w:rsidRPr="00B446B0">
        <w:rPr>
          <w:rFonts w:ascii="Times New Roman" w:hAnsi="Times New Roman"/>
          <w:bCs/>
          <w:color w:val="000000"/>
          <w:sz w:val="28"/>
          <w:szCs w:val="28"/>
          <w:lang w:eastAsia="ru-RU"/>
        </w:rPr>
        <w:t>е</w:t>
      </w:r>
      <w:r w:rsidRPr="00B446B0">
        <w:rPr>
          <w:rFonts w:ascii="Times New Roman" w:hAnsi="Times New Roman"/>
          <w:bCs/>
          <w:color w:val="000000"/>
          <w:sz w:val="28"/>
          <w:szCs w:val="28"/>
          <w:lang w:eastAsia="ru-RU"/>
        </w:rPr>
        <w:t>сет руководитель организации.</w:t>
      </w:r>
      <w:r w:rsidRPr="00B446B0">
        <w:rPr>
          <w:rFonts w:ascii="Times New Roman" w:hAnsi="Times New Roman"/>
          <w:b/>
          <w:bCs/>
          <w:color w:val="365F91"/>
          <w:sz w:val="28"/>
          <w:szCs w:val="28"/>
          <w:lang w:eastAsia="ru-RU"/>
        </w:rPr>
        <w:t xml:space="preserve"> </w:t>
      </w:r>
    </w:p>
    <w:p w:rsidR="00D62A39" w:rsidRPr="00B446B0" w:rsidRDefault="00D62A39" w:rsidP="00B446B0">
      <w:pPr>
        <w:shd w:val="clear" w:color="auto" w:fill="FFFFFF"/>
        <w:tabs>
          <w:tab w:val="left" w:pos="0"/>
        </w:tabs>
        <w:spacing w:after="0" w:line="360" w:lineRule="auto"/>
        <w:ind w:firstLine="709"/>
        <w:contextualSpacing/>
        <w:jc w:val="both"/>
        <w:rPr>
          <w:rFonts w:ascii="Times New Roman" w:hAnsi="Times New Roman"/>
          <w:color w:val="000000"/>
          <w:sz w:val="28"/>
          <w:szCs w:val="28"/>
          <w:lang w:eastAsia="ru-RU"/>
        </w:rPr>
      </w:pPr>
      <w:r w:rsidRPr="00B446B0">
        <w:rPr>
          <w:rFonts w:ascii="Times New Roman" w:hAnsi="Times New Roman"/>
          <w:color w:val="000000"/>
          <w:sz w:val="28"/>
          <w:szCs w:val="28"/>
          <w:lang w:eastAsia="ru-RU"/>
        </w:rPr>
        <w:t>Организация обладает частично автоматизированной системой бухгалте</w:t>
      </w:r>
      <w:r w:rsidRPr="00B446B0">
        <w:rPr>
          <w:rFonts w:ascii="Times New Roman" w:hAnsi="Times New Roman"/>
          <w:color w:val="000000"/>
          <w:sz w:val="28"/>
          <w:szCs w:val="28"/>
          <w:lang w:eastAsia="ru-RU"/>
        </w:rPr>
        <w:t>р</w:t>
      </w:r>
      <w:r w:rsidRPr="00B446B0">
        <w:rPr>
          <w:rFonts w:ascii="Times New Roman" w:hAnsi="Times New Roman"/>
          <w:color w:val="000000"/>
          <w:sz w:val="28"/>
          <w:szCs w:val="28"/>
          <w:lang w:eastAsia="ru-RU"/>
        </w:rPr>
        <w:t xml:space="preserve">ского учета, используется </w:t>
      </w:r>
      <w:r w:rsidRPr="00B446B0">
        <w:rPr>
          <w:rFonts w:ascii="Times New Roman" w:hAnsi="Times New Roman"/>
          <w:sz w:val="28"/>
          <w:szCs w:val="28"/>
          <w:lang w:eastAsia="ru-RU"/>
        </w:rPr>
        <w:t>«1С: Предприятие 8</w:t>
      </w:r>
      <w:r>
        <w:rPr>
          <w:rFonts w:ascii="Times New Roman" w:hAnsi="Times New Roman"/>
          <w:sz w:val="28"/>
          <w:szCs w:val="28"/>
          <w:lang w:eastAsia="ru-RU"/>
        </w:rPr>
        <w:t>.1».</w:t>
      </w:r>
    </w:p>
    <w:p w:rsidR="00D62A39" w:rsidRPr="00B446B0" w:rsidRDefault="00976145" w:rsidP="00B446B0">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выпускной</w:t>
      </w:r>
      <w:r w:rsidR="00D62A39" w:rsidRPr="00B446B0">
        <w:rPr>
          <w:rFonts w:ascii="Times New Roman" w:hAnsi="Times New Roman"/>
          <w:sz w:val="28"/>
          <w:szCs w:val="28"/>
          <w:lang w:eastAsia="ru-RU"/>
        </w:rPr>
        <w:t xml:space="preserve"> работе наиболе</w:t>
      </w:r>
      <w:r w:rsidR="00D62A39">
        <w:rPr>
          <w:rFonts w:ascii="Times New Roman" w:hAnsi="Times New Roman"/>
          <w:sz w:val="28"/>
          <w:szCs w:val="28"/>
          <w:lang w:eastAsia="ru-RU"/>
        </w:rPr>
        <w:t>е полно описан учет и контроль производстве</w:t>
      </w:r>
      <w:r w:rsidR="00D62A39">
        <w:rPr>
          <w:rFonts w:ascii="Times New Roman" w:hAnsi="Times New Roman"/>
          <w:sz w:val="28"/>
          <w:szCs w:val="28"/>
          <w:lang w:eastAsia="ru-RU"/>
        </w:rPr>
        <w:t>н</w:t>
      </w:r>
      <w:r w:rsidR="00D62A39">
        <w:rPr>
          <w:rFonts w:ascii="Times New Roman" w:hAnsi="Times New Roman"/>
          <w:sz w:val="28"/>
          <w:szCs w:val="28"/>
          <w:lang w:eastAsia="ru-RU"/>
        </w:rPr>
        <w:t>ных запасов</w:t>
      </w:r>
      <w:r w:rsidR="00D62A39" w:rsidRPr="00B446B0">
        <w:rPr>
          <w:rFonts w:ascii="Times New Roman" w:hAnsi="Times New Roman"/>
          <w:sz w:val="28"/>
          <w:szCs w:val="28"/>
          <w:lang w:eastAsia="ru-RU"/>
        </w:rPr>
        <w:t xml:space="preserve"> организации, при этом большая часть внимания была уделена практ</w:t>
      </w:r>
      <w:r w:rsidR="00D62A39" w:rsidRPr="00B446B0">
        <w:rPr>
          <w:rFonts w:ascii="Times New Roman" w:hAnsi="Times New Roman"/>
          <w:sz w:val="28"/>
          <w:szCs w:val="28"/>
          <w:lang w:eastAsia="ru-RU"/>
        </w:rPr>
        <w:t>и</w:t>
      </w:r>
      <w:r w:rsidR="00D62A39" w:rsidRPr="00B446B0">
        <w:rPr>
          <w:rFonts w:ascii="Times New Roman" w:hAnsi="Times New Roman"/>
          <w:sz w:val="28"/>
          <w:szCs w:val="28"/>
          <w:lang w:eastAsia="ru-RU"/>
        </w:rPr>
        <w:t>ческой части.</w:t>
      </w:r>
    </w:p>
    <w:p w:rsidR="00D62A39" w:rsidRPr="00B446B0" w:rsidRDefault="00D62A39" w:rsidP="00B446B0">
      <w:pPr>
        <w:spacing w:after="0" w:line="360" w:lineRule="auto"/>
        <w:ind w:firstLine="709"/>
        <w:jc w:val="both"/>
        <w:rPr>
          <w:rFonts w:ascii="Times New Roman" w:hAnsi="Times New Roman"/>
          <w:sz w:val="28"/>
          <w:szCs w:val="28"/>
          <w:shd w:val="clear" w:color="auto" w:fill="FFFFFF"/>
          <w:lang w:eastAsia="ru-RU"/>
        </w:rPr>
      </w:pPr>
      <w:r w:rsidRPr="00B446B0">
        <w:rPr>
          <w:rFonts w:ascii="Times New Roman" w:hAnsi="Times New Roman"/>
          <w:sz w:val="28"/>
          <w:szCs w:val="28"/>
          <w:lang w:eastAsia="ru-RU"/>
        </w:rPr>
        <w:t>Была проведена о</w:t>
      </w:r>
      <w:r w:rsidRPr="00B446B0">
        <w:rPr>
          <w:rFonts w:ascii="Times New Roman" w:hAnsi="Times New Roman"/>
          <w:color w:val="000000"/>
          <w:sz w:val="28"/>
          <w:szCs w:val="28"/>
          <w:lang w:eastAsia="ru-RU"/>
        </w:rPr>
        <w:t xml:space="preserve">ценка </w:t>
      </w:r>
      <w:r w:rsidRPr="00B446B0">
        <w:rPr>
          <w:rFonts w:ascii="Times New Roman" w:hAnsi="Times New Roman"/>
          <w:sz w:val="28"/>
          <w:szCs w:val="28"/>
          <w:lang w:eastAsia="ru-RU"/>
        </w:rPr>
        <w:t>бу</w:t>
      </w:r>
      <w:r>
        <w:rPr>
          <w:rFonts w:ascii="Times New Roman" w:hAnsi="Times New Roman"/>
          <w:sz w:val="28"/>
          <w:szCs w:val="28"/>
          <w:lang w:eastAsia="ru-RU"/>
        </w:rPr>
        <w:t>хгалтерского учета и</w:t>
      </w:r>
      <w:r w:rsidRPr="00B446B0">
        <w:rPr>
          <w:rFonts w:ascii="Times New Roman" w:hAnsi="Times New Roman"/>
          <w:sz w:val="28"/>
          <w:szCs w:val="28"/>
          <w:lang w:eastAsia="ru-RU"/>
        </w:rPr>
        <w:t xml:space="preserve"> контроля, которая показ</w:t>
      </w:r>
      <w:r w:rsidRPr="00B446B0">
        <w:rPr>
          <w:rFonts w:ascii="Times New Roman" w:hAnsi="Times New Roman"/>
          <w:sz w:val="28"/>
          <w:szCs w:val="28"/>
          <w:lang w:eastAsia="ru-RU"/>
        </w:rPr>
        <w:t>а</w:t>
      </w:r>
      <w:r w:rsidRPr="00B446B0">
        <w:rPr>
          <w:rFonts w:ascii="Times New Roman" w:hAnsi="Times New Roman"/>
          <w:sz w:val="28"/>
          <w:szCs w:val="28"/>
          <w:lang w:eastAsia="ru-RU"/>
        </w:rPr>
        <w:t>ла,</w:t>
      </w:r>
      <w:r w:rsidRPr="00B446B0">
        <w:rPr>
          <w:rFonts w:ascii="Times New Roman" w:hAnsi="Times New Roman"/>
          <w:color w:val="000000"/>
          <w:sz w:val="28"/>
          <w:szCs w:val="28"/>
          <w:lang w:eastAsia="ru-RU"/>
        </w:rPr>
        <w:t xml:space="preserve"> что действующая система учета </w:t>
      </w:r>
      <w:r>
        <w:rPr>
          <w:rFonts w:ascii="Times New Roman" w:hAnsi="Times New Roman"/>
          <w:color w:val="000000"/>
          <w:sz w:val="28"/>
          <w:szCs w:val="28"/>
          <w:lang w:eastAsia="ru-RU"/>
        </w:rPr>
        <w:t>в Обществе</w:t>
      </w:r>
      <w:r w:rsidRPr="00B446B0">
        <w:rPr>
          <w:rFonts w:ascii="Times New Roman" w:hAnsi="Times New Roman"/>
          <w:sz w:val="28"/>
          <w:szCs w:val="28"/>
          <w:lang w:eastAsia="ru-RU"/>
        </w:rPr>
        <w:t xml:space="preserve"> </w:t>
      </w:r>
      <w:r w:rsidRPr="00B446B0">
        <w:rPr>
          <w:rFonts w:ascii="Times New Roman" w:hAnsi="Times New Roman"/>
          <w:color w:val="000000"/>
          <w:sz w:val="28"/>
          <w:szCs w:val="28"/>
          <w:lang w:eastAsia="ru-RU"/>
        </w:rPr>
        <w:t>обеспечивает выполнение одн</w:t>
      </w:r>
      <w:r w:rsidRPr="00B446B0">
        <w:rPr>
          <w:rFonts w:ascii="Times New Roman" w:hAnsi="Times New Roman"/>
          <w:color w:val="000000"/>
          <w:sz w:val="28"/>
          <w:szCs w:val="28"/>
          <w:lang w:eastAsia="ru-RU"/>
        </w:rPr>
        <w:t>о</w:t>
      </w:r>
      <w:r w:rsidRPr="00B446B0">
        <w:rPr>
          <w:rFonts w:ascii="Times New Roman" w:hAnsi="Times New Roman"/>
          <w:color w:val="000000"/>
          <w:sz w:val="28"/>
          <w:szCs w:val="28"/>
          <w:lang w:eastAsia="ru-RU"/>
        </w:rPr>
        <w:t>го из основных требований к ведению бухгалтерский учёта - отражение в учёте всей финансово-хозяйственной деятельности организации в соответствии с требов</w:t>
      </w:r>
      <w:r w:rsidRPr="00B446B0">
        <w:rPr>
          <w:rFonts w:ascii="Times New Roman" w:hAnsi="Times New Roman"/>
          <w:color w:val="000000"/>
          <w:sz w:val="28"/>
          <w:szCs w:val="28"/>
          <w:lang w:eastAsia="ru-RU"/>
        </w:rPr>
        <w:t>а</w:t>
      </w:r>
      <w:r w:rsidRPr="00B446B0">
        <w:rPr>
          <w:rFonts w:ascii="Times New Roman" w:hAnsi="Times New Roman"/>
          <w:color w:val="000000"/>
          <w:sz w:val="28"/>
          <w:szCs w:val="28"/>
          <w:lang w:eastAsia="ru-RU"/>
        </w:rPr>
        <w:t>ниями действующего законодательства. Был проведен опрос сотрудников орган</w:t>
      </w:r>
      <w:r w:rsidRPr="00B446B0">
        <w:rPr>
          <w:rFonts w:ascii="Times New Roman" w:hAnsi="Times New Roman"/>
          <w:color w:val="000000"/>
          <w:sz w:val="28"/>
          <w:szCs w:val="28"/>
          <w:lang w:eastAsia="ru-RU"/>
        </w:rPr>
        <w:t>и</w:t>
      </w:r>
      <w:r w:rsidRPr="00B446B0">
        <w:rPr>
          <w:rFonts w:ascii="Times New Roman" w:hAnsi="Times New Roman"/>
          <w:color w:val="000000"/>
          <w:sz w:val="28"/>
          <w:szCs w:val="28"/>
          <w:lang w:eastAsia="ru-RU"/>
        </w:rPr>
        <w:t xml:space="preserve">зации, исходя </w:t>
      </w:r>
      <w:r w:rsidRPr="00B446B0">
        <w:rPr>
          <w:rFonts w:ascii="Times New Roman" w:hAnsi="Times New Roman"/>
          <w:sz w:val="28"/>
          <w:szCs w:val="28"/>
          <w:lang w:eastAsia="ru-RU"/>
        </w:rPr>
        <w:t>из результатов которого, можно сделать вывод, что состояние вну</w:t>
      </w:r>
      <w:r w:rsidRPr="00B446B0">
        <w:rPr>
          <w:rFonts w:ascii="Times New Roman" w:hAnsi="Times New Roman"/>
          <w:sz w:val="28"/>
          <w:szCs w:val="28"/>
          <w:lang w:eastAsia="ru-RU"/>
        </w:rPr>
        <w:t>т</w:t>
      </w:r>
      <w:r w:rsidRPr="00B446B0">
        <w:rPr>
          <w:rFonts w:ascii="Times New Roman" w:hAnsi="Times New Roman"/>
          <w:sz w:val="28"/>
          <w:szCs w:val="28"/>
          <w:lang w:eastAsia="ru-RU"/>
        </w:rPr>
        <w:t>реннего контроля находится на уровне выше среднего,</w:t>
      </w:r>
      <w:r w:rsidRPr="00B446B0">
        <w:rPr>
          <w:rFonts w:ascii="Times New Roman" w:hAnsi="Times New Roman"/>
          <w:color w:val="000000"/>
          <w:sz w:val="28"/>
          <w:szCs w:val="28"/>
          <w:lang w:eastAsia="ru-RU"/>
        </w:rPr>
        <w:t xml:space="preserve"> надежность системы вну</w:t>
      </w:r>
      <w:r w:rsidRPr="00B446B0">
        <w:rPr>
          <w:rFonts w:ascii="Times New Roman" w:hAnsi="Times New Roman"/>
          <w:color w:val="000000"/>
          <w:sz w:val="28"/>
          <w:szCs w:val="28"/>
          <w:lang w:eastAsia="ru-RU"/>
        </w:rPr>
        <w:t>т</w:t>
      </w:r>
      <w:r w:rsidRPr="00B446B0">
        <w:rPr>
          <w:rFonts w:ascii="Times New Roman" w:hAnsi="Times New Roman"/>
          <w:color w:val="000000"/>
          <w:sz w:val="28"/>
          <w:szCs w:val="28"/>
          <w:lang w:eastAsia="ru-RU"/>
        </w:rPr>
        <w:t xml:space="preserve">реннего контроля оценивается как высокая. </w:t>
      </w:r>
      <w:r w:rsidRPr="00B446B0">
        <w:rPr>
          <w:rFonts w:ascii="Times New Roman" w:hAnsi="Times New Roman"/>
          <w:sz w:val="28"/>
          <w:szCs w:val="28"/>
          <w:shd w:val="clear" w:color="auto" w:fill="FFFFFF"/>
          <w:lang w:eastAsia="ru-RU"/>
        </w:rPr>
        <w:t>Но стоит отметить, что для улучшения системы внутреннего контроля необходимо усилить ко</w:t>
      </w:r>
      <w:r w:rsidRPr="00B446B0">
        <w:rPr>
          <w:rFonts w:ascii="Times New Roman" w:hAnsi="Times New Roman"/>
          <w:sz w:val="28"/>
          <w:szCs w:val="28"/>
          <w:shd w:val="clear" w:color="auto" w:fill="FFFFFF"/>
          <w:lang w:eastAsia="ru-RU"/>
        </w:rPr>
        <w:t>н</w:t>
      </w:r>
      <w:r w:rsidRPr="00B446B0">
        <w:rPr>
          <w:rFonts w:ascii="Times New Roman" w:hAnsi="Times New Roman"/>
          <w:sz w:val="28"/>
          <w:szCs w:val="28"/>
          <w:shd w:val="clear" w:color="auto" w:fill="FFFFFF"/>
          <w:lang w:eastAsia="ru-RU"/>
        </w:rPr>
        <w:t>троль за своевременным и правильным оформлением документации с заполнением всех обязательных рекв</w:t>
      </w:r>
      <w:r w:rsidRPr="00B446B0">
        <w:rPr>
          <w:rFonts w:ascii="Times New Roman" w:hAnsi="Times New Roman"/>
          <w:sz w:val="28"/>
          <w:szCs w:val="28"/>
          <w:shd w:val="clear" w:color="auto" w:fill="FFFFFF"/>
          <w:lang w:eastAsia="ru-RU"/>
        </w:rPr>
        <w:t>и</w:t>
      </w:r>
      <w:r w:rsidRPr="00B446B0">
        <w:rPr>
          <w:rFonts w:ascii="Times New Roman" w:hAnsi="Times New Roman"/>
          <w:sz w:val="28"/>
          <w:szCs w:val="28"/>
          <w:shd w:val="clear" w:color="auto" w:fill="FFFFFF"/>
          <w:lang w:eastAsia="ru-RU"/>
        </w:rPr>
        <w:t>зитов в них. Исправления должны быть оговор</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 xml:space="preserve">ны в обязательном порядке лицом, </w:t>
      </w:r>
      <w:r w:rsidRPr="00B446B0">
        <w:rPr>
          <w:rFonts w:ascii="Times New Roman" w:hAnsi="Times New Roman"/>
          <w:sz w:val="28"/>
          <w:szCs w:val="28"/>
          <w:shd w:val="clear" w:color="auto" w:fill="FFFFFF"/>
          <w:lang w:eastAsia="ru-RU"/>
        </w:rPr>
        <w:lastRenderedPageBreak/>
        <w:t>сделавшим исправления в документе. Для устранения арифметических ошибок целесообразно полностью автоматизир</w:t>
      </w:r>
      <w:r w:rsidRPr="00B446B0">
        <w:rPr>
          <w:rFonts w:ascii="Times New Roman" w:hAnsi="Times New Roman"/>
          <w:sz w:val="28"/>
          <w:szCs w:val="28"/>
          <w:shd w:val="clear" w:color="auto" w:fill="FFFFFF"/>
          <w:lang w:eastAsia="ru-RU"/>
        </w:rPr>
        <w:t>о</w:t>
      </w:r>
      <w:r w:rsidRPr="00B446B0">
        <w:rPr>
          <w:rFonts w:ascii="Times New Roman" w:hAnsi="Times New Roman"/>
          <w:sz w:val="28"/>
          <w:szCs w:val="28"/>
          <w:shd w:val="clear" w:color="auto" w:fill="FFFFFF"/>
          <w:lang w:eastAsia="ru-RU"/>
        </w:rPr>
        <w:t>вать бухгалтерский учет.</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 xml:space="preserve">При контроле производственных запасов в </w:t>
      </w:r>
      <w:r>
        <w:rPr>
          <w:rFonts w:ascii="Times New Roman" w:hAnsi="Times New Roman"/>
          <w:color w:val="000000"/>
          <w:sz w:val="28"/>
          <w:szCs w:val="28"/>
          <w:lang w:eastAsia="ru-RU"/>
        </w:rPr>
        <w:br/>
        <w:t>ООО «Елово»</w:t>
      </w:r>
      <w:r w:rsidRPr="00B446B0">
        <w:rPr>
          <w:rFonts w:ascii="Times New Roman" w:hAnsi="Times New Roman"/>
          <w:color w:val="000000"/>
          <w:sz w:val="28"/>
          <w:szCs w:val="28"/>
          <w:lang w:eastAsia="ru-RU"/>
        </w:rPr>
        <w:t xml:space="preserve"> были составлены план и программа. </w:t>
      </w:r>
      <w:r w:rsidRPr="00B446B0">
        <w:rPr>
          <w:rFonts w:ascii="Times New Roman" w:hAnsi="Times New Roman"/>
          <w:sz w:val="28"/>
          <w:szCs w:val="28"/>
          <w:lang w:eastAsia="ru-RU"/>
        </w:rPr>
        <w:t>В практической части пре</w:t>
      </w:r>
      <w:r w:rsidRPr="00B446B0">
        <w:rPr>
          <w:rFonts w:ascii="Times New Roman" w:hAnsi="Times New Roman"/>
          <w:sz w:val="28"/>
          <w:szCs w:val="28"/>
          <w:lang w:eastAsia="ru-RU"/>
        </w:rPr>
        <w:t>д</w:t>
      </w:r>
      <w:r w:rsidRPr="00B446B0">
        <w:rPr>
          <w:rFonts w:ascii="Times New Roman" w:hAnsi="Times New Roman"/>
          <w:sz w:val="28"/>
          <w:szCs w:val="28"/>
          <w:lang w:eastAsia="ru-RU"/>
        </w:rPr>
        <w:t>ставлены конкретные рабочие документы по сбору информации, произведена пр</w:t>
      </w:r>
      <w:r w:rsidRPr="00B446B0">
        <w:rPr>
          <w:rFonts w:ascii="Times New Roman" w:hAnsi="Times New Roman"/>
          <w:sz w:val="28"/>
          <w:szCs w:val="28"/>
          <w:lang w:eastAsia="ru-RU"/>
        </w:rPr>
        <w:t>о</w:t>
      </w:r>
      <w:r w:rsidRPr="00B446B0">
        <w:rPr>
          <w:rFonts w:ascii="Times New Roman" w:hAnsi="Times New Roman"/>
          <w:sz w:val="28"/>
          <w:szCs w:val="28"/>
          <w:lang w:eastAsia="ru-RU"/>
        </w:rPr>
        <w:t>верка соответствия аналитического и синтетического учета; проверка соо</w:t>
      </w:r>
      <w:r w:rsidRPr="00B446B0">
        <w:rPr>
          <w:rFonts w:ascii="Times New Roman" w:hAnsi="Times New Roman"/>
          <w:sz w:val="28"/>
          <w:szCs w:val="28"/>
          <w:lang w:eastAsia="ru-RU"/>
        </w:rPr>
        <w:t>т</w:t>
      </w:r>
      <w:r w:rsidRPr="00B446B0">
        <w:rPr>
          <w:rFonts w:ascii="Times New Roman" w:hAnsi="Times New Roman"/>
          <w:sz w:val="28"/>
          <w:szCs w:val="28"/>
          <w:lang w:eastAsia="ru-RU"/>
        </w:rPr>
        <w:t>ветствия учетной политики в части раскрытия способов ведения бухгалтерского учета м</w:t>
      </w:r>
      <w:r w:rsidRPr="00B446B0">
        <w:rPr>
          <w:rFonts w:ascii="Times New Roman" w:hAnsi="Times New Roman"/>
          <w:sz w:val="28"/>
          <w:szCs w:val="28"/>
          <w:lang w:eastAsia="ru-RU"/>
        </w:rPr>
        <w:t>а</w:t>
      </w:r>
      <w:r w:rsidRPr="00B446B0">
        <w:rPr>
          <w:rFonts w:ascii="Times New Roman" w:hAnsi="Times New Roman"/>
          <w:sz w:val="28"/>
          <w:szCs w:val="28"/>
          <w:lang w:eastAsia="ru-RU"/>
        </w:rPr>
        <w:t>териалов, проведена инвентаризация на складе запчастей, проанализирована мет</w:t>
      </w:r>
      <w:r w:rsidRPr="00B446B0">
        <w:rPr>
          <w:rFonts w:ascii="Times New Roman" w:hAnsi="Times New Roman"/>
          <w:sz w:val="28"/>
          <w:szCs w:val="28"/>
          <w:lang w:eastAsia="ru-RU"/>
        </w:rPr>
        <w:t>о</w:t>
      </w:r>
      <w:r w:rsidRPr="00B446B0">
        <w:rPr>
          <w:rFonts w:ascii="Times New Roman" w:hAnsi="Times New Roman"/>
          <w:sz w:val="28"/>
          <w:szCs w:val="28"/>
          <w:lang w:eastAsia="ru-RU"/>
        </w:rPr>
        <w:t xml:space="preserve">дика проведения работ по учету материалов. </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 xml:space="preserve">Совершенствование учета и контроля наличия и движения </w:t>
      </w:r>
      <w:r>
        <w:rPr>
          <w:rFonts w:ascii="Times New Roman" w:hAnsi="Times New Roman"/>
          <w:sz w:val="28"/>
          <w:szCs w:val="28"/>
          <w:lang w:eastAsia="ru-RU"/>
        </w:rPr>
        <w:t>производстве</w:t>
      </w:r>
      <w:r>
        <w:rPr>
          <w:rFonts w:ascii="Times New Roman" w:hAnsi="Times New Roman"/>
          <w:sz w:val="28"/>
          <w:szCs w:val="28"/>
          <w:lang w:eastAsia="ru-RU"/>
        </w:rPr>
        <w:t>н</w:t>
      </w:r>
      <w:r>
        <w:rPr>
          <w:rFonts w:ascii="Times New Roman" w:hAnsi="Times New Roman"/>
          <w:sz w:val="28"/>
          <w:szCs w:val="28"/>
          <w:lang w:eastAsia="ru-RU"/>
        </w:rPr>
        <w:t>ных запасов</w:t>
      </w:r>
      <w:r w:rsidRPr="00B446B0">
        <w:rPr>
          <w:rFonts w:ascii="Times New Roman" w:hAnsi="Times New Roman"/>
          <w:sz w:val="28"/>
          <w:szCs w:val="28"/>
          <w:lang w:eastAsia="ru-RU"/>
        </w:rPr>
        <w:t xml:space="preserve"> в </w:t>
      </w:r>
      <w:r>
        <w:rPr>
          <w:rFonts w:ascii="Times New Roman" w:hAnsi="Times New Roman"/>
          <w:sz w:val="28"/>
          <w:szCs w:val="28"/>
          <w:lang w:eastAsia="ru-RU"/>
        </w:rPr>
        <w:t>ООО «Елово»</w:t>
      </w:r>
      <w:r w:rsidRPr="00B446B0">
        <w:rPr>
          <w:rFonts w:ascii="Times New Roman" w:hAnsi="Times New Roman"/>
          <w:sz w:val="28"/>
          <w:szCs w:val="28"/>
          <w:lang w:eastAsia="ru-RU"/>
        </w:rPr>
        <w:t xml:space="preserve"> следует производить по следующим направл</w:t>
      </w:r>
      <w:r w:rsidRPr="00B446B0">
        <w:rPr>
          <w:rFonts w:ascii="Times New Roman" w:hAnsi="Times New Roman"/>
          <w:sz w:val="28"/>
          <w:szCs w:val="28"/>
          <w:lang w:eastAsia="ru-RU"/>
        </w:rPr>
        <w:t>е</w:t>
      </w:r>
      <w:r w:rsidRPr="00B446B0">
        <w:rPr>
          <w:rFonts w:ascii="Times New Roman" w:hAnsi="Times New Roman"/>
          <w:sz w:val="28"/>
          <w:szCs w:val="28"/>
          <w:lang w:eastAsia="ru-RU"/>
        </w:rPr>
        <w:t>ниям:</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1. Огромную роль в решении этой задачи играет четко организованный учет. Он должен оперативно обеспечивать руководителей и других заинтерес</w:t>
      </w:r>
      <w:r w:rsidRPr="00B446B0">
        <w:rPr>
          <w:rFonts w:ascii="Times New Roman" w:hAnsi="Times New Roman"/>
          <w:sz w:val="28"/>
          <w:szCs w:val="28"/>
          <w:lang w:eastAsia="ru-RU"/>
        </w:rPr>
        <w:t>о</w:t>
      </w:r>
      <w:r w:rsidRPr="00B446B0">
        <w:rPr>
          <w:rFonts w:ascii="Times New Roman" w:hAnsi="Times New Roman"/>
          <w:sz w:val="28"/>
          <w:szCs w:val="28"/>
          <w:lang w:eastAsia="ru-RU"/>
        </w:rPr>
        <w:t>ванных лиц необходимой информацией для эффективного управления материалами в ц</w:t>
      </w:r>
      <w:r w:rsidRPr="00B446B0">
        <w:rPr>
          <w:rFonts w:ascii="Times New Roman" w:hAnsi="Times New Roman"/>
          <w:sz w:val="28"/>
          <w:szCs w:val="28"/>
          <w:lang w:eastAsia="ru-RU"/>
        </w:rPr>
        <w:t>е</w:t>
      </w:r>
      <w:r w:rsidRPr="00B446B0">
        <w:rPr>
          <w:rFonts w:ascii="Times New Roman" w:hAnsi="Times New Roman"/>
          <w:sz w:val="28"/>
          <w:szCs w:val="28"/>
          <w:lang w:eastAsia="ru-RU"/>
        </w:rPr>
        <w:t>лях оптимальных условий для изготовления высококачественной продукции и изыскания резервов снижения ее себестоимости в части рацион</w:t>
      </w:r>
      <w:r w:rsidR="00F52D3D">
        <w:rPr>
          <w:rFonts w:ascii="Times New Roman" w:hAnsi="Times New Roman"/>
          <w:sz w:val="28"/>
          <w:szCs w:val="28"/>
          <w:lang w:eastAsia="ru-RU"/>
        </w:rPr>
        <w:t>ального использ</w:t>
      </w:r>
      <w:r w:rsidR="00F52D3D">
        <w:rPr>
          <w:rFonts w:ascii="Times New Roman" w:hAnsi="Times New Roman"/>
          <w:sz w:val="28"/>
          <w:szCs w:val="28"/>
          <w:lang w:eastAsia="ru-RU"/>
        </w:rPr>
        <w:t>о</w:t>
      </w:r>
      <w:r w:rsidR="00F52D3D">
        <w:rPr>
          <w:rFonts w:ascii="Times New Roman" w:hAnsi="Times New Roman"/>
          <w:sz w:val="28"/>
          <w:szCs w:val="28"/>
          <w:lang w:eastAsia="ru-RU"/>
        </w:rPr>
        <w:t>вания производственных запасов.</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2. Необходимое условие деятельности организации – хорошо отлаженные хозяйственные связи, т. к. они обеспечивают бесперебойность снабжения, непр</w:t>
      </w:r>
      <w:r w:rsidRPr="00B446B0">
        <w:rPr>
          <w:rFonts w:ascii="Times New Roman" w:hAnsi="Times New Roman"/>
          <w:sz w:val="28"/>
          <w:szCs w:val="28"/>
          <w:lang w:eastAsia="ru-RU"/>
        </w:rPr>
        <w:t>е</w:t>
      </w:r>
      <w:r w:rsidRPr="00B446B0">
        <w:rPr>
          <w:rFonts w:ascii="Times New Roman" w:hAnsi="Times New Roman"/>
          <w:sz w:val="28"/>
          <w:szCs w:val="28"/>
          <w:lang w:eastAsia="ru-RU"/>
        </w:rPr>
        <w:t>рывность процесса производства, своевременность отгрузки и реализации.</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3. Четкая классификация материалов по определенным признакам и выбор единицы учета необходимы для своевременной и правильной организации синт</w:t>
      </w:r>
      <w:r w:rsidRPr="00B446B0">
        <w:rPr>
          <w:rFonts w:ascii="Times New Roman" w:hAnsi="Times New Roman"/>
          <w:sz w:val="28"/>
          <w:szCs w:val="28"/>
          <w:lang w:eastAsia="ru-RU"/>
        </w:rPr>
        <w:t>е</w:t>
      </w:r>
      <w:r w:rsidRPr="00B446B0">
        <w:rPr>
          <w:rFonts w:ascii="Times New Roman" w:hAnsi="Times New Roman"/>
          <w:sz w:val="28"/>
          <w:szCs w:val="28"/>
          <w:lang w:eastAsia="ru-RU"/>
        </w:rPr>
        <w:t>тического и аналитического учета.</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 xml:space="preserve">4. Упрощение оформления операций по приходу и расходу материалов. </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Важным направлением усовершенствования организации оперативного и складского учета материалов является рационализация форм документов, док</w:t>
      </w:r>
      <w:r w:rsidRPr="00B446B0">
        <w:rPr>
          <w:rFonts w:ascii="Times New Roman" w:hAnsi="Times New Roman"/>
          <w:sz w:val="28"/>
          <w:szCs w:val="28"/>
          <w:lang w:eastAsia="ru-RU"/>
        </w:rPr>
        <w:t>у</w:t>
      </w:r>
      <w:r w:rsidRPr="00B446B0">
        <w:rPr>
          <w:rFonts w:ascii="Times New Roman" w:hAnsi="Times New Roman"/>
          <w:sz w:val="28"/>
          <w:szCs w:val="28"/>
          <w:lang w:eastAsia="ru-RU"/>
        </w:rPr>
        <w:t>ментооборота и всей системы оформления, регистрации и обработки док</w:t>
      </w:r>
      <w:r w:rsidRPr="00B446B0">
        <w:rPr>
          <w:rFonts w:ascii="Times New Roman" w:hAnsi="Times New Roman"/>
          <w:sz w:val="28"/>
          <w:szCs w:val="28"/>
          <w:lang w:eastAsia="ru-RU"/>
        </w:rPr>
        <w:t>у</w:t>
      </w:r>
      <w:r w:rsidRPr="00B446B0">
        <w:rPr>
          <w:rFonts w:ascii="Times New Roman" w:hAnsi="Times New Roman"/>
          <w:sz w:val="28"/>
          <w:szCs w:val="28"/>
          <w:lang w:eastAsia="ru-RU"/>
        </w:rPr>
        <w:t>ментов.</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Анализ существующего пор</w:t>
      </w:r>
      <w:r>
        <w:rPr>
          <w:rFonts w:ascii="Times New Roman" w:hAnsi="Times New Roman"/>
          <w:sz w:val="28"/>
          <w:szCs w:val="28"/>
          <w:lang w:eastAsia="ru-RU"/>
        </w:rPr>
        <w:t>ядка ведения учета производственных запасов</w:t>
      </w:r>
      <w:r w:rsidRPr="00B446B0">
        <w:rPr>
          <w:rFonts w:ascii="Times New Roman" w:hAnsi="Times New Roman"/>
          <w:sz w:val="28"/>
          <w:szCs w:val="28"/>
          <w:lang w:eastAsia="ru-RU"/>
        </w:rPr>
        <w:t xml:space="preserve"> организации показал, что необходимо совершенствовать систему учета, устранять дублирование информации в разных документах, унифицировать формы докуме</w:t>
      </w:r>
      <w:r w:rsidRPr="00B446B0">
        <w:rPr>
          <w:rFonts w:ascii="Times New Roman" w:hAnsi="Times New Roman"/>
          <w:sz w:val="28"/>
          <w:szCs w:val="28"/>
          <w:lang w:eastAsia="ru-RU"/>
        </w:rPr>
        <w:t>н</w:t>
      </w:r>
      <w:r w:rsidRPr="00B446B0">
        <w:rPr>
          <w:rFonts w:ascii="Times New Roman" w:hAnsi="Times New Roman"/>
          <w:sz w:val="28"/>
          <w:szCs w:val="28"/>
          <w:lang w:eastAsia="ru-RU"/>
        </w:rPr>
        <w:lastRenderedPageBreak/>
        <w:t>тов, регламентировать объем и сроки их передачи на обработку. Прежде всего, должны быть унифицированы документы, на основе которых производственные подразделения получают сырье, материалы, покупные гот</w:t>
      </w:r>
      <w:r w:rsidRPr="00B446B0">
        <w:rPr>
          <w:rFonts w:ascii="Times New Roman" w:hAnsi="Times New Roman"/>
          <w:sz w:val="28"/>
          <w:szCs w:val="28"/>
          <w:lang w:eastAsia="ru-RU"/>
        </w:rPr>
        <w:t>о</w:t>
      </w:r>
      <w:r w:rsidRPr="00B446B0">
        <w:rPr>
          <w:rFonts w:ascii="Times New Roman" w:hAnsi="Times New Roman"/>
          <w:sz w:val="28"/>
          <w:szCs w:val="28"/>
          <w:lang w:eastAsia="ru-RU"/>
        </w:rPr>
        <w:t>вые изделия из складов (лимитно-заборные карточки, заборные карточки, тр</w:t>
      </w:r>
      <w:r w:rsidRPr="00B446B0">
        <w:rPr>
          <w:rFonts w:ascii="Times New Roman" w:hAnsi="Times New Roman"/>
          <w:sz w:val="28"/>
          <w:szCs w:val="28"/>
          <w:lang w:eastAsia="ru-RU"/>
        </w:rPr>
        <w:t>е</w:t>
      </w:r>
      <w:r w:rsidRPr="00B446B0">
        <w:rPr>
          <w:rFonts w:ascii="Times New Roman" w:hAnsi="Times New Roman"/>
          <w:sz w:val="28"/>
          <w:szCs w:val="28"/>
          <w:lang w:eastAsia="ru-RU"/>
        </w:rPr>
        <w:t>бования и накладные и т. д.).</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5. Совершенствование методологии бухгалтерского учета материальных р</w:t>
      </w:r>
      <w:r w:rsidRPr="00B446B0">
        <w:rPr>
          <w:rFonts w:ascii="Times New Roman" w:hAnsi="Times New Roman"/>
          <w:sz w:val="28"/>
          <w:szCs w:val="28"/>
          <w:lang w:eastAsia="ru-RU"/>
        </w:rPr>
        <w:t>е</w:t>
      </w:r>
      <w:r w:rsidRPr="00B446B0">
        <w:rPr>
          <w:rFonts w:ascii="Times New Roman" w:hAnsi="Times New Roman"/>
          <w:sz w:val="28"/>
          <w:szCs w:val="28"/>
          <w:lang w:eastAsia="ru-RU"/>
        </w:rPr>
        <w:t>сурсов.</w:t>
      </w:r>
    </w:p>
    <w:p w:rsidR="00D62A39" w:rsidRPr="00B446B0" w:rsidRDefault="00D62A39" w:rsidP="00B446B0">
      <w:pPr>
        <w:suppressAutoHyphens/>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Важным условием эффек</w:t>
      </w:r>
      <w:r>
        <w:rPr>
          <w:rFonts w:ascii="Times New Roman" w:hAnsi="Times New Roman"/>
          <w:sz w:val="28"/>
          <w:szCs w:val="28"/>
          <w:lang w:eastAsia="ru-RU"/>
        </w:rPr>
        <w:t>тивного использования производственных запасов</w:t>
      </w:r>
      <w:r w:rsidRPr="00B446B0">
        <w:rPr>
          <w:rFonts w:ascii="Times New Roman" w:hAnsi="Times New Roman"/>
          <w:sz w:val="28"/>
          <w:szCs w:val="28"/>
          <w:lang w:eastAsia="ru-RU"/>
        </w:rPr>
        <w:t xml:space="preserve"> является   правильный выбор методов учета. </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shd w:val="clear" w:color="auto" w:fill="FFFFFF"/>
          <w:lang w:eastAsia="ru-RU"/>
        </w:rPr>
      </w:pPr>
      <w:r w:rsidRPr="00B446B0">
        <w:rPr>
          <w:rFonts w:ascii="Times New Roman" w:hAnsi="Times New Roman"/>
          <w:sz w:val="28"/>
          <w:szCs w:val="28"/>
          <w:lang w:eastAsia="ru-RU"/>
        </w:rPr>
        <w:t xml:space="preserve">В учетной политике </w:t>
      </w:r>
      <w:r>
        <w:rPr>
          <w:rFonts w:ascii="Times New Roman" w:hAnsi="Times New Roman"/>
          <w:sz w:val="28"/>
          <w:szCs w:val="28"/>
          <w:lang w:eastAsia="ru-RU"/>
        </w:rPr>
        <w:t>ООО «Елово»</w:t>
      </w:r>
      <w:r w:rsidRPr="00B446B0">
        <w:rPr>
          <w:rFonts w:ascii="Times New Roman" w:hAnsi="Times New Roman"/>
          <w:sz w:val="28"/>
          <w:szCs w:val="28"/>
          <w:lang w:eastAsia="ru-RU"/>
        </w:rPr>
        <w:t xml:space="preserve"> не </w:t>
      </w:r>
      <w:r w:rsidRPr="00B446B0">
        <w:rPr>
          <w:rFonts w:ascii="Times New Roman" w:hAnsi="Times New Roman"/>
          <w:sz w:val="28"/>
          <w:szCs w:val="28"/>
          <w:shd w:val="clear" w:color="auto" w:fill="FFFFFF"/>
          <w:lang w:eastAsia="ru-RU"/>
        </w:rPr>
        <w:t>прописана методика создания р</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зерва под снижение стоимости материалов и порядок тестирования активов на обесц</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нение.</w:t>
      </w:r>
      <w:r w:rsidRPr="00B446B0">
        <w:rPr>
          <w:rFonts w:ascii="Times New Roman" w:hAnsi="Times New Roman"/>
          <w:sz w:val="28"/>
          <w:szCs w:val="28"/>
          <w:lang w:eastAsia="ru-RU"/>
        </w:rPr>
        <w:t xml:space="preserve"> </w:t>
      </w:r>
      <w:r w:rsidRPr="00B446B0">
        <w:rPr>
          <w:rFonts w:ascii="Times New Roman" w:hAnsi="Times New Roman"/>
          <w:sz w:val="28"/>
          <w:szCs w:val="28"/>
          <w:shd w:val="clear" w:color="auto" w:fill="FFFFFF"/>
          <w:lang w:eastAsia="ru-RU"/>
        </w:rPr>
        <w:t>Организация обязана создавать при определенных условиях указанный р</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зерв и указывать в учетной политике методику создания резерва.</w:t>
      </w:r>
    </w:p>
    <w:p w:rsidR="00D62A39" w:rsidRPr="00B446B0" w:rsidRDefault="00D62A39" w:rsidP="00B446B0">
      <w:pPr>
        <w:shd w:val="clear" w:color="auto" w:fill="FFFFFF"/>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6. Своевременное проведение инвентаризаций, контрольных и выборо</w:t>
      </w:r>
      <w:r w:rsidRPr="00B446B0">
        <w:rPr>
          <w:rFonts w:ascii="Times New Roman" w:hAnsi="Times New Roman"/>
          <w:sz w:val="28"/>
          <w:szCs w:val="28"/>
          <w:lang w:eastAsia="ru-RU"/>
        </w:rPr>
        <w:t>ч</w:t>
      </w:r>
      <w:r w:rsidRPr="00B446B0">
        <w:rPr>
          <w:rFonts w:ascii="Times New Roman" w:hAnsi="Times New Roman"/>
          <w:sz w:val="28"/>
          <w:szCs w:val="28"/>
          <w:lang w:eastAsia="ru-RU"/>
        </w:rPr>
        <w:t>ных проверок, которые имеют важное  з</w:t>
      </w:r>
      <w:r>
        <w:rPr>
          <w:rFonts w:ascii="Times New Roman" w:hAnsi="Times New Roman"/>
          <w:sz w:val="28"/>
          <w:szCs w:val="28"/>
          <w:lang w:eastAsia="ru-RU"/>
        </w:rPr>
        <w:t>начение в сохранности производственных з</w:t>
      </w:r>
      <w:r>
        <w:rPr>
          <w:rFonts w:ascii="Times New Roman" w:hAnsi="Times New Roman"/>
          <w:sz w:val="28"/>
          <w:szCs w:val="28"/>
          <w:lang w:eastAsia="ru-RU"/>
        </w:rPr>
        <w:t>а</w:t>
      </w:r>
      <w:r>
        <w:rPr>
          <w:rFonts w:ascii="Times New Roman" w:hAnsi="Times New Roman"/>
          <w:sz w:val="28"/>
          <w:szCs w:val="28"/>
          <w:lang w:eastAsia="ru-RU"/>
        </w:rPr>
        <w:t>пасов</w:t>
      </w:r>
      <w:r w:rsidRPr="00B446B0">
        <w:rPr>
          <w:rFonts w:ascii="Times New Roman" w:hAnsi="Times New Roman"/>
          <w:sz w:val="28"/>
          <w:szCs w:val="28"/>
          <w:lang w:eastAsia="ru-RU"/>
        </w:rPr>
        <w:t xml:space="preserve">. </w:t>
      </w:r>
      <w:r w:rsidRPr="00B446B0">
        <w:rPr>
          <w:rFonts w:ascii="Times New Roman" w:hAnsi="Times New Roman"/>
          <w:sz w:val="28"/>
          <w:szCs w:val="28"/>
          <w:shd w:val="clear" w:color="auto" w:fill="FFFFFF"/>
          <w:lang w:eastAsia="ru-RU"/>
        </w:rPr>
        <w:t>После сверки бухгалтерских данных с данными на складе будут более оп</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 xml:space="preserve">ративно выявлены излишки или недостачи </w:t>
      </w:r>
      <w:r>
        <w:rPr>
          <w:rFonts w:ascii="Times New Roman" w:hAnsi="Times New Roman"/>
          <w:sz w:val="28"/>
          <w:szCs w:val="28"/>
          <w:shd w:val="clear" w:color="auto" w:fill="FFFFFF"/>
          <w:lang w:eastAsia="ru-RU"/>
        </w:rPr>
        <w:t>запасов</w:t>
      </w:r>
      <w:r w:rsidRPr="00B446B0">
        <w:rPr>
          <w:rFonts w:ascii="Times New Roman" w:hAnsi="Times New Roman"/>
          <w:sz w:val="28"/>
          <w:szCs w:val="28"/>
          <w:shd w:val="clear" w:color="auto" w:fill="FFFFFF"/>
          <w:lang w:eastAsia="ru-RU"/>
        </w:rPr>
        <w:t>, следовательно, данные бу</w:t>
      </w:r>
      <w:r w:rsidRPr="00B446B0">
        <w:rPr>
          <w:rFonts w:ascii="Times New Roman" w:hAnsi="Times New Roman"/>
          <w:sz w:val="28"/>
          <w:szCs w:val="28"/>
          <w:shd w:val="clear" w:color="auto" w:fill="FFFFFF"/>
          <w:lang w:eastAsia="ru-RU"/>
        </w:rPr>
        <w:t>х</w:t>
      </w:r>
      <w:r w:rsidRPr="00B446B0">
        <w:rPr>
          <w:rFonts w:ascii="Times New Roman" w:hAnsi="Times New Roman"/>
          <w:sz w:val="28"/>
          <w:szCs w:val="28"/>
          <w:shd w:val="clear" w:color="auto" w:fill="FFFFFF"/>
          <w:lang w:eastAsia="ru-RU"/>
        </w:rPr>
        <w:t>галтерского учета будут более достоверны. Организация</w:t>
      </w:r>
      <w:r w:rsidRPr="00B446B0">
        <w:rPr>
          <w:rFonts w:ascii="Times New Roman" w:hAnsi="Times New Roman"/>
          <w:sz w:val="28"/>
          <w:szCs w:val="28"/>
          <w:lang w:eastAsia="ru-RU"/>
        </w:rPr>
        <w:t xml:space="preserve"> обязательно должна стремиться к соблюдению норм</w:t>
      </w:r>
      <w:r>
        <w:rPr>
          <w:rFonts w:ascii="Times New Roman" w:hAnsi="Times New Roman"/>
          <w:sz w:val="28"/>
          <w:szCs w:val="28"/>
          <w:lang w:eastAsia="ru-RU"/>
        </w:rPr>
        <w:t xml:space="preserve"> расхода производственных</w:t>
      </w:r>
      <w:r w:rsidRPr="00B446B0">
        <w:rPr>
          <w:rFonts w:ascii="Times New Roman" w:hAnsi="Times New Roman"/>
          <w:sz w:val="28"/>
          <w:szCs w:val="28"/>
          <w:lang w:eastAsia="ru-RU"/>
        </w:rPr>
        <w:t>, п</w:t>
      </w:r>
      <w:r w:rsidRPr="00B446B0">
        <w:rPr>
          <w:rFonts w:ascii="Times New Roman" w:hAnsi="Times New Roman"/>
          <w:sz w:val="28"/>
          <w:szCs w:val="28"/>
          <w:lang w:eastAsia="ru-RU"/>
        </w:rPr>
        <w:t>о</w:t>
      </w:r>
      <w:r w:rsidRPr="00B446B0">
        <w:rPr>
          <w:rFonts w:ascii="Times New Roman" w:hAnsi="Times New Roman"/>
          <w:sz w:val="28"/>
          <w:szCs w:val="28"/>
          <w:lang w:eastAsia="ru-RU"/>
        </w:rPr>
        <w:t>скольку их излишек приводит к замедлению оборачиваемости оборотных средств, а недостаток – к срыву производственного процесса.</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shd w:val="clear" w:color="auto" w:fill="FFFFFF"/>
          <w:lang w:eastAsia="ru-RU"/>
        </w:rPr>
        <w:t xml:space="preserve">Все эти мероприятия необходимы для реального отражения финансовых и хозяйственных показателей </w:t>
      </w:r>
      <w:r>
        <w:rPr>
          <w:rFonts w:ascii="Times New Roman" w:hAnsi="Times New Roman"/>
          <w:sz w:val="28"/>
          <w:szCs w:val="28"/>
          <w:shd w:val="clear" w:color="auto" w:fill="FFFFFF"/>
          <w:lang w:eastAsia="ru-RU"/>
        </w:rPr>
        <w:t>производственных запасов</w:t>
      </w:r>
      <w:r w:rsidRPr="00B446B0">
        <w:rPr>
          <w:rFonts w:ascii="Times New Roman" w:hAnsi="Times New Roman"/>
          <w:sz w:val="28"/>
          <w:szCs w:val="28"/>
          <w:shd w:val="clear" w:color="auto" w:fill="FFFFFF"/>
          <w:lang w:eastAsia="ru-RU"/>
        </w:rPr>
        <w:t xml:space="preserve"> в организации. Рационал</w:t>
      </w:r>
      <w:r w:rsidRPr="00B446B0">
        <w:rPr>
          <w:rFonts w:ascii="Times New Roman" w:hAnsi="Times New Roman"/>
          <w:sz w:val="28"/>
          <w:szCs w:val="28"/>
          <w:shd w:val="clear" w:color="auto" w:fill="FFFFFF"/>
          <w:lang w:eastAsia="ru-RU"/>
        </w:rPr>
        <w:t>ь</w:t>
      </w:r>
      <w:r w:rsidRPr="00B446B0">
        <w:rPr>
          <w:rFonts w:ascii="Times New Roman" w:hAnsi="Times New Roman"/>
          <w:sz w:val="28"/>
          <w:szCs w:val="28"/>
          <w:shd w:val="clear" w:color="auto" w:fill="FFFFFF"/>
          <w:lang w:eastAsia="ru-RU"/>
        </w:rPr>
        <w:t xml:space="preserve">ная организация учета </w:t>
      </w:r>
      <w:r>
        <w:rPr>
          <w:rFonts w:ascii="Times New Roman" w:hAnsi="Times New Roman"/>
          <w:sz w:val="28"/>
          <w:szCs w:val="28"/>
          <w:shd w:val="clear" w:color="auto" w:fill="FFFFFF"/>
          <w:lang w:eastAsia="ru-RU"/>
        </w:rPr>
        <w:t>производственных запасов</w:t>
      </w:r>
      <w:r w:rsidRPr="00B446B0">
        <w:rPr>
          <w:rFonts w:ascii="Times New Roman" w:hAnsi="Times New Roman"/>
          <w:sz w:val="28"/>
          <w:szCs w:val="28"/>
          <w:shd w:val="clear" w:color="auto" w:fill="FFFFFF"/>
          <w:lang w:eastAsia="ru-RU"/>
        </w:rPr>
        <w:t xml:space="preserve"> является важным условием п</w:t>
      </w:r>
      <w:r w:rsidRPr="00B446B0">
        <w:rPr>
          <w:rFonts w:ascii="Times New Roman" w:hAnsi="Times New Roman"/>
          <w:sz w:val="28"/>
          <w:szCs w:val="28"/>
          <w:shd w:val="clear" w:color="auto" w:fill="FFFFFF"/>
          <w:lang w:eastAsia="ru-RU"/>
        </w:rPr>
        <w:t>о</w:t>
      </w:r>
      <w:r w:rsidRPr="00B446B0">
        <w:rPr>
          <w:rFonts w:ascii="Times New Roman" w:hAnsi="Times New Roman"/>
          <w:sz w:val="28"/>
          <w:szCs w:val="28"/>
          <w:shd w:val="clear" w:color="auto" w:fill="FFFFFF"/>
          <w:lang w:eastAsia="ru-RU"/>
        </w:rPr>
        <w:t>вышения эффективности использования оборотных средств. Основные пути с</w:t>
      </w:r>
      <w:r w:rsidRPr="00B446B0">
        <w:rPr>
          <w:rFonts w:ascii="Times New Roman" w:hAnsi="Times New Roman"/>
          <w:sz w:val="28"/>
          <w:szCs w:val="28"/>
          <w:shd w:val="clear" w:color="auto" w:fill="FFFFFF"/>
          <w:lang w:eastAsia="ru-RU"/>
        </w:rPr>
        <w:t>о</w:t>
      </w:r>
      <w:r w:rsidRPr="00B446B0">
        <w:rPr>
          <w:rFonts w:ascii="Times New Roman" w:hAnsi="Times New Roman"/>
          <w:sz w:val="28"/>
          <w:szCs w:val="28"/>
          <w:shd w:val="clear" w:color="auto" w:fill="FFFFFF"/>
          <w:lang w:eastAsia="ru-RU"/>
        </w:rPr>
        <w:t xml:space="preserve">кращения </w:t>
      </w:r>
      <w:r>
        <w:rPr>
          <w:rFonts w:ascii="Times New Roman" w:hAnsi="Times New Roman"/>
          <w:sz w:val="28"/>
          <w:szCs w:val="28"/>
          <w:shd w:val="clear" w:color="auto" w:fill="FFFFFF"/>
          <w:lang w:eastAsia="ru-RU"/>
        </w:rPr>
        <w:t>производственных запасов</w:t>
      </w:r>
      <w:r w:rsidRPr="00B446B0">
        <w:rPr>
          <w:rFonts w:ascii="Times New Roman" w:hAnsi="Times New Roman"/>
          <w:sz w:val="28"/>
          <w:szCs w:val="28"/>
          <w:shd w:val="clear" w:color="auto" w:fill="FFFFFF"/>
          <w:lang w:eastAsia="ru-RU"/>
        </w:rPr>
        <w:t xml:space="preserve"> сводятся к их рациональному использов</w:t>
      </w:r>
      <w:r w:rsidRPr="00B446B0">
        <w:rPr>
          <w:rFonts w:ascii="Times New Roman" w:hAnsi="Times New Roman"/>
          <w:sz w:val="28"/>
          <w:szCs w:val="28"/>
          <w:shd w:val="clear" w:color="auto" w:fill="FFFFFF"/>
          <w:lang w:eastAsia="ru-RU"/>
        </w:rPr>
        <w:t>а</w:t>
      </w:r>
      <w:r w:rsidRPr="00B446B0">
        <w:rPr>
          <w:rFonts w:ascii="Times New Roman" w:hAnsi="Times New Roman"/>
          <w:sz w:val="28"/>
          <w:szCs w:val="28"/>
          <w:shd w:val="clear" w:color="auto" w:fill="FFFFFF"/>
          <w:lang w:eastAsia="ru-RU"/>
        </w:rPr>
        <w:t xml:space="preserve">нию; ликвидации сверхнормативных запасов </w:t>
      </w:r>
      <w:r>
        <w:rPr>
          <w:rFonts w:ascii="Times New Roman" w:hAnsi="Times New Roman"/>
          <w:sz w:val="28"/>
          <w:szCs w:val="28"/>
          <w:shd w:val="clear" w:color="auto" w:fill="FFFFFF"/>
          <w:lang w:eastAsia="ru-RU"/>
        </w:rPr>
        <w:t>запасов</w:t>
      </w:r>
      <w:r w:rsidRPr="00B446B0">
        <w:rPr>
          <w:rFonts w:ascii="Times New Roman" w:hAnsi="Times New Roman"/>
          <w:sz w:val="28"/>
          <w:szCs w:val="28"/>
          <w:shd w:val="clear" w:color="auto" w:fill="FFFFFF"/>
          <w:lang w:eastAsia="ru-RU"/>
        </w:rPr>
        <w:t>; совершенствованию норм</w:t>
      </w:r>
      <w:r w:rsidRPr="00B446B0">
        <w:rPr>
          <w:rFonts w:ascii="Times New Roman" w:hAnsi="Times New Roman"/>
          <w:sz w:val="28"/>
          <w:szCs w:val="28"/>
          <w:shd w:val="clear" w:color="auto" w:fill="FFFFFF"/>
          <w:lang w:eastAsia="ru-RU"/>
        </w:rPr>
        <w:t>и</w:t>
      </w:r>
      <w:r w:rsidRPr="00B446B0">
        <w:rPr>
          <w:rFonts w:ascii="Times New Roman" w:hAnsi="Times New Roman"/>
          <w:sz w:val="28"/>
          <w:szCs w:val="28"/>
          <w:shd w:val="clear" w:color="auto" w:fill="FFFFFF"/>
          <w:lang w:eastAsia="ru-RU"/>
        </w:rPr>
        <w:t>рования; улучшению организации снабжения, в том числе путем установления четких договорных условий поставок и обеспечения их выполн</w:t>
      </w:r>
      <w:r w:rsidRPr="00B446B0">
        <w:rPr>
          <w:rFonts w:ascii="Times New Roman" w:hAnsi="Times New Roman"/>
          <w:sz w:val="28"/>
          <w:szCs w:val="28"/>
          <w:shd w:val="clear" w:color="auto" w:fill="FFFFFF"/>
          <w:lang w:eastAsia="ru-RU"/>
        </w:rPr>
        <w:t>е</w:t>
      </w:r>
      <w:r w:rsidRPr="00B446B0">
        <w:rPr>
          <w:rFonts w:ascii="Times New Roman" w:hAnsi="Times New Roman"/>
          <w:sz w:val="28"/>
          <w:szCs w:val="28"/>
          <w:shd w:val="clear" w:color="auto" w:fill="FFFFFF"/>
          <w:lang w:eastAsia="ru-RU"/>
        </w:rPr>
        <w:t>ния. Важная роль принадлежит улучшению организации складского хозяйства. Эффективное упра</w:t>
      </w:r>
      <w:r w:rsidRPr="00B446B0">
        <w:rPr>
          <w:rFonts w:ascii="Times New Roman" w:hAnsi="Times New Roman"/>
          <w:sz w:val="28"/>
          <w:szCs w:val="28"/>
          <w:shd w:val="clear" w:color="auto" w:fill="FFFFFF"/>
          <w:lang w:eastAsia="ru-RU"/>
        </w:rPr>
        <w:t>в</w:t>
      </w:r>
      <w:r w:rsidRPr="00B446B0">
        <w:rPr>
          <w:rFonts w:ascii="Times New Roman" w:hAnsi="Times New Roman"/>
          <w:sz w:val="28"/>
          <w:szCs w:val="28"/>
          <w:shd w:val="clear" w:color="auto" w:fill="FFFFFF"/>
          <w:lang w:eastAsia="ru-RU"/>
        </w:rPr>
        <w:t xml:space="preserve">ление </w:t>
      </w:r>
      <w:r>
        <w:rPr>
          <w:rFonts w:ascii="Times New Roman" w:hAnsi="Times New Roman"/>
          <w:sz w:val="28"/>
          <w:szCs w:val="28"/>
          <w:shd w:val="clear" w:color="auto" w:fill="FFFFFF"/>
          <w:lang w:eastAsia="ru-RU"/>
        </w:rPr>
        <w:t>производственными запасами</w:t>
      </w:r>
      <w:r w:rsidRPr="00B446B0">
        <w:rPr>
          <w:rFonts w:ascii="Times New Roman" w:hAnsi="Times New Roman"/>
          <w:sz w:val="28"/>
          <w:szCs w:val="28"/>
          <w:shd w:val="clear" w:color="auto" w:fill="FFFFFF"/>
          <w:lang w:eastAsia="ru-RU"/>
        </w:rPr>
        <w:t xml:space="preserve"> позволяет снизить продолжительность прои</w:t>
      </w:r>
      <w:r w:rsidRPr="00B446B0">
        <w:rPr>
          <w:rFonts w:ascii="Times New Roman" w:hAnsi="Times New Roman"/>
          <w:sz w:val="28"/>
          <w:szCs w:val="28"/>
          <w:shd w:val="clear" w:color="auto" w:fill="FFFFFF"/>
          <w:lang w:eastAsia="ru-RU"/>
        </w:rPr>
        <w:t>з</w:t>
      </w:r>
      <w:r w:rsidRPr="00B446B0">
        <w:rPr>
          <w:rFonts w:ascii="Times New Roman" w:hAnsi="Times New Roman"/>
          <w:sz w:val="28"/>
          <w:szCs w:val="28"/>
          <w:shd w:val="clear" w:color="auto" w:fill="FFFFFF"/>
          <w:lang w:eastAsia="ru-RU"/>
        </w:rPr>
        <w:lastRenderedPageBreak/>
        <w:t xml:space="preserve">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w:t>
      </w:r>
    </w:p>
    <w:p w:rsidR="00D62A39" w:rsidRPr="00B446B0" w:rsidRDefault="00D62A39" w:rsidP="00B446B0">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shd w:val="clear" w:color="auto" w:fill="FFFFFF"/>
          <w:lang w:eastAsia="ru-RU"/>
        </w:rPr>
        <w:t>Производственные запасы</w:t>
      </w:r>
      <w:r w:rsidRPr="00B446B0">
        <w:rPr>
          <w:rFonts w:ascii="Times New Roman" w:hAnsi="Times New Roman"/>
          <w:sz w:val="28"/>
          <w:szCs w:val="28"/>
          <w:shd w:val="clear" w:color="auto" w:fill="FFFFFF"/>
          <w:lang w:eastAsia="ru-RU"/>
        </w:rPr>
        <w:t xml:space="preserve"> являются одним из важнейших объектов бухга</w:t>
      </w:r>
      <w:r w:rsidRPr="00B446B0">
        <w:rPr>
          <w:rFonts w:ascii="Times New Roman" w:hAnsi="Times New Roman"/>
          <w:sz w:val="28"/>
          <w:szCs w:val="28"/>
          <w:shd w:val="clear" w:color="auto" w:fill="FFFFFF"/>
          <w:lang w:eastAsia="ru-RU"/>
        </w:rPr>
        <w:t>л</w:t>
      </w:r>
      <w:r w:rsidRPr="00B446B0">
        <w:rPr>
          <w:rFonts w:ascii="Times New Roman" w:hAnsi="Times New Roman"/>
          <w:sz w:val="28"/>
          <w:szCs w:val="28"/>
          <w:shd w:val="clear" w:color="auto" w:fill="FFFFFF"/>
          <w:lang w:eastAsia="ru-RU"/>
        </w:rPr>
        <w:t>терского учета в организации. Поэтому надо правильно организовать их учет и н</w:t>
      </w:r>
      <w:r w:rsidRPr="00B446B0">
        <w:rPr>
          <w:rFonts w:ascii="Times New Roman" w:hAnsi="Times New Roman"/>
          <w:sz w:val="28"/>
          <w:szCs w:val="28"/>
          <w:shd w:val="clear" w:color="auto" w:fill="FFFFFF"/>
          <w:lang w:eastAsia="ru-RU"/>
        </w:rPr>
        <w:t>а</w:t>
      </w:r>
      <w:r w:rsidRPr="00B446B0">
        <w:rPr>
          <w:rFonts w:ascii="Times New Roman" w:hAnsi="Times New Roman"/>
          <w:sz w:val="28"/>
          <w:szCs w:val="28"/>
          <w:shd w:val="clear" w:color="auto" w:fill="FFFFFF"/>
          <w:lang w:eastAsia="ru-RU"/>
        </w:rPr>
        <w:t>ладить контроль. Это можно сделать с помощью выше перечисленных меропри</w:t>
      </w:r>
      <w:r w:rsidRPr="00B446B0">
        <w:rPr>
          <w:rFonts w:ascii="Times New Roman" w:hAnsi="Times New Roman"/>
          <w:sz w:val="28"/>
          <w:szCs w:val="28"/>
          <w:shd w:val="clear" w:color="auto" w:fill="FFFFFF"/>
          <w:lang w:eastAsia="ru-RU"/>
        </w:rPr>
        <w:t>я</w:t>
      </w:r>
      <w:r w:rsidRPr="00B446B0">
        <w:rPr>
          <w:rFonts w:ascii="Times New Roman" w:hAnsi="Times New Roman"/>
          <w:sz w:val="28"/>
          <w:szCs w:val="28"/>
          <w:shd w:val="clear" w:color="auto" w:fill="FFFFFF"/>
          <w:lang w:eastAsia="ru-RU"/>
        </w:rPr>
        <w:t>тий и бухгалтерских процедур, за счет которых достигается высокая эффекти</w:t>
      </w:r>
      <w:r w:rsidRPr="00B446B0">
        <w:rPr>
          <w:rFonts w:ascii="Times New Roman" w:hAnsi="Times New Roman"/>
          <w:sz w:val="28"/>
          <w:szCs w:val="28"/>
          <w:shd w:val="clear" w:color="auto" w:fill="FFFFFF"/>
          <w:lang w:eastAsia="ru-RU"/>
        </w:rPr>
        <w:t>в</w:t>
      </w:r>
      <w:r w:rsidRPr="00B446B0">
        <w:rPr>
          <w:rFonts w:ascii="Times New Roman" w:hAnsi="Times New Roman"/>
          <w:sz w:val="28"/>
          <w:szCs w:val="28"/>
          <w:shd w:val="clear" w:color="auto" w:fill="FFFFFF"/>
          <w:lang w:eastAsia="ru-RU"/>
        </w:rPr>
        <w:t>ность деятельности организации в целом</w:t>
      </w:r>
    </w:p>
    <w:p w:rsidR="00D62A39" w:rsidRDefault="00D62A39" w:rsidP="00B446B0">
      <w:pPr>
        <w:suppressAutoHyphens/>
        <w:spacing w:after="0" w:line="360" w:lineRule="auto"/>
        <w:ind w:firstLine="709"/>
        <w:contextualSpacing/>
        <w:jc w:val="both"/>
        <w:rPr>
          <w:rFonts w:ascii="Times New Roman" w:hAnsi="Times New Roman"/>
          <w:sz w:val="28"/>
          <w:szCs w:val="28"/>
          <w:lang w:eastAsia="ru-RU"/>
        </w:rPr>
      </w:pPr>
      <w:r w:rsidRPr="00B446B0">
        <w:rPr>
          <w:rFonts w:ascii="Times New Roman" w:hAnsi="Times New Roman"/>
          <w:sz w:val="28"/>
          <w:szCs w:val="28"/>
          <w:lang w:eastAsia="ru-RU"/>
        </w:rPr>
        <w:t xml:space="preserve">Анализируя деятельность </w:t>
      </w:r>
      <w:r>
        <w:rPr>
          <w:rFonts w:ascii="Times New Roman" w:hAnsi="Times New Roman"/>
          <w:sz w:val="28"/>
          <w:szCs w:val="28"/>
          <w:lang w:eastAsia="ru-RU"/>
        </w:rPr>
        <w:t>ООО «Елово»,</w:t>
      </w:r>
      <w:r w:rsidRPr="00B446B0">
        <w:rPr>
          <w:rFonts w:ascii="Times New Roman" w:hAnsi="Times New Roman"/>
          <w:sz w:val="28"/>
          <w:szCs w:val="28"/>
          <w:lang w:eastAsia="ru-RU"/>
        </w:rPr>
        <w:t xml:space="preserve"> можно сделать вывод, что экономическое и общехозяйственное состояние организации требуют лишь небольшой модернизации, так как у</w:t>
      </w:r>
      <w:r>
        <w:rPr>
          <w:rFonts w:ascii="Times New Roman" w:hAnsi="Times New Roman"/>
          <w:sz w:val="28"/>
          <w:szCs w:val="28"/>
          <w:lang w:eastAsia="ru-RU"/>
        </w:rPr>
        <w:t>чет производственных запасов</w:t>
      </w:r>
      <w:r w:rsidRPr="00B446B0">
        <w:rPr>
          <w:rFonts w:ascii="Times New Roman" w:hAnsi="Times New Roman"/>
          <w:sz w:val="28"/>
          <w:szCs w:val="28"/>
          <w:lang w:eastAsia="ru-RU"/>
        </w:rPr>
        <w:t xml:space="preserve"> отвечает как условиям производ</w:t>
      </w:r>
      <w:r>
        <w:rPr>
          <w:rFonts w:ascii="Times New Roman" w:hAnsi="Times New Roman"/>
          <w:sz w:val="28"/>
          <w:szCs w:val="28"/>
          <w:lang w:eastAsia="ru-RU"/>
        </w:rPr>
        <w:t>ственного потребления запасов</w:t>
      </w:r>
      <w:r w:rsidRPr="00B446B0">
        <w:rPr>
          <w:rFonts w:ascii="Times New Roman" w:hAnsi="Times New Roman"/>
          <w:sz w:val="28"/>
          <w:szCs w:val="28"/>
          <w:lang w:eastAsia="ru-RU"/>
        </w:rPr>
        <w:t>, так и требованиям организации складского хозяйства и обеспечивает выполнение одной из основных задач учета – контроля за сохранностью материальных ценностей во время их приемки и хранения.</w:t>
      </w:r>
    </w:p>
    <w:p w:rsidR="0067516B" w:rsidRPr="00C14725" w:rsidRDefault="0067516B" w:rsidP="0067516B">
      <w:pPr>
        <w:spacing w:after="0" w:line="360" w:lineRule="auto"/>
        <w:contextualSpacing/>
        <w:jc w:val="center"/>
        <w:rPr>
          <w:rFonts w:ascii="Times New Roman" w:eastAsiaTheme="minorEastAsia" w:hAnsi="Times New Roman"/>
          <w:lang w:eastAsia="ru-RU"/>
        </w:rPr>
      </w:pPr>
      <w:r w:rsidRPr="00C14725">
        <w:rPr>
          <w:rFonts w:ascii="Times New Roman" w:eastAsiaTheme="minorEastAsia" w:hAnsi="Times New Roman"/>
          <w:lang w:eastAsia="ru-RU"/>
        </w:rPr>
        <w:t>75</w:t>
      </w:r>
    </w:p>
    <w:p w:rsidR="0067516B" w:rsidRPr="00FE54BE" w:rsidRDefault="0067516B" w:rsidP="0067516B">
      <w:pPr>
        <w:spacing w:after="0" w:line="360" w:lineRule="auto"/>
        <w:contextualSpacing/>
        <w:jc w:val="center"/>
        <w:rPr>
          <w:rFonts w:ascii="Times New Roman" w:eastAsiaTheme="minorEastAsia" w:hAnsi="Times New Roman"/>
          <w:b/>
          <w:sz w:val="28"/>
          <w:szCs w:val="28"/>
          <w:lang w:eastAsia="ru-RU"/>
        </w:rPr>
      </w:pPr>
      <w:r w:rsidRPr="00FE54BE">
        <w:rPr>
          <w:rFonts w:ascii="Times New Roman" w:eastAsiaTheme="minorEastAsia" w:hAnsi="Times New Roman"/>
          <w:b/>
          <w:sz w:val="28"/>
          <w:szCs w:val="28"/>
          <w:lang w:eastAsia="ru-RU"/>
        </w:rPr>
        <w:t>СПИСОК ИСПОЛЬЗОВАННОЙ ЛИТЕРАТУРЫ</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Гражданский кодекс РФ. Часть 1, от 30.11.1994 г. N 51-ФЗ;</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Налоговый кодекс РФ. Часть 1, от 31.07.1998 г. N 146-ФЗ;</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Федеральный закон «О бухгалтерском учете» от 06.12.2011г. № 402-ФЗ (с изм. и доп.);</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Федеральный закон «Об аудиторской деятельности» от 30.12.2008 г. № 307 - ФЗ;</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Положение по бухгалтерскому учету «Учет материально-производственных з</w:t>
      </w:r>
      <w:r w:rsidRPr="00FE54BE">
        <w:rPr>
          <w:rFonts w:ascii="Times New Roman" w:eastAsiaTheme="minorEastAsia" w:hAnsi="Times New Roman"/>
          <w:color w:val="000000" w:themeColor="text1"/>
          <w:sz w:val="28"/>
          <w:szCs w:val="28"/>
          <w:lang w:eastAsia="ru-RU"/>
        </w:rPr>
        <w:t>а</w:t>
      </w:r>
      <w:r w:rsidRPr="00FE54BE">
        <w:rPr>
          <w:rFonts w:ascii="Times New Roman" w:eastAsiaTheme="minorEastAsia" w:hAnsi="Times New Roman"/>
          <w:color w:val="000000" w:themeColor="text1"/>
          <w:sz w:val="28"/>
          <w:szCs w:val="28"/>
          <w:lang w:eastAsia="ru-RU"/>
        </w:rPr>
        <w:t>пасов (ПБУ 5/01), утверждено приказом Минфина РФ от 09.06.2001 №44н (в ред. Приказа Минфина РФ от 26.03.2007 №26н);</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Положение по ведению бухгалтерского учета и бухгалтерской отчетности в Российской Федерации, утверждено приказом Министерства финансов Росси</w:t>
      </w:r>
      <w:r w:rsidRPr="00FE54BE">
        <w:rPr>
          <w:rFonts w:ascii="Times New Roman" w:eastAsiaTheme="minorEastAsia" w:hAnsi="Times New Roman"/>
          <w:color w:val="000000" w:themeColor="text1"/>
          <w:sz w:val="28"/>
          <w:szCs w:val="28"/>
          <w:lang w:eastAsia="ru-RU"/>
        </w:rPr>
        <w:t>й</w:t>
      </w:r>
      <w:r w:rsidRPr="00FE54BE">
        <w:rPr>
          <w:rFonts w:ascii="Times New Roman" w:eastAsiaTheme="minorEastAsia" w:hAnsi="Times New Roman"/>
          <w:color w:val="000000" w:themeColor="text1"/>
          <w:sz w:val="28"/>
          <w:szCs w:val="28"/>
          <w:lang w:eastAsia="ru-RU"/>
        </w:rPr>
        <w:t>ской Федерации от 29 июля 1998 г. № 34н. (в ред. Приказов Минфина РФ от 24.12.2010 N 186н);</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lastRenderedPageBreak/>
        <w:t xml:space="preserve">Положение по бухгалтерскому учету «Учетная политика организации» (ПБУ 1/2008), утверждено приказом Минфина России от 06.10.2008 № 106н; </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Методические рекомендации по инвентаризации имущества и финансовых об</w:t>
      </w:r>
      <w:r w:rsidRPr="00FE54BE">
        <w:rPr>
          <w:rFonts w:ascii="Times New Roman" w:eastAsiaTheme="minorEastAsia" w:hAnsi="Times New Roman"/>
          <w:color w:val="000000" w:themeColor="text1"/>
          <w:sz w:val="28"/>
          <w:szCs w:val="28"/>
          <w:lang w:eastAsia="ru-RU"/>
        </w:rPr>
        <w:t>я</w:t>
      </w:r>
      <w:r w:rsidRPr="00FE54BE">
        <w:rPr>
          <w:rFonts w:ascii="Times New Roman" w:eastAsiaTheme="minorEastAsia" w:hAnsi="Times New Roman"/>
          <w:color w:val="000000" w:themeColor="text1"/>
          <w:sz w:val="28"/>
          <w:szCs w:val="28"/>
          <w:lang w:eastAsia="ru-RU"/>
        </w:rPr>
        <w:t>зательств, утвержденные приказом Минфина РФ от 13.06.1995 г. № 49 (ред. от 08.11.2010);</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Методические указания по учету материально-производственных запасов, у</w:t>
      </w:r>
      <w:r w:rsidRPr="00FE54BE">
        <w:rPr>
          <w:rFonts w:ascii="Times New Roman" w:eastAsiaTheme="minorEastAsia" w:hAnsi="Times New Roman"/>
          <w:color w:val="000000" w:themeColor="text1"/>
          <w:sz w:val="28"/>
          <w:szCs w:val="28"/>
          <w:lang w:eastAsia="ru-RU"/>
        </w:rPr>
        <w:t>т</w:t>
      </w:r>
      <w:r w:rsidRPr="00FE54BE">
        <w:rPr>
          <w:rFonts w:ascii="Times New Roman" w:eastAsiaTheme="minorEastAsia" w:hAnsi="Times New Roman"/>
          <w:color w:val="000000" w:themeColor="text1"/>
          <w:sz w:val="28"/>
          <w:szCs w:val="28"/>
          <w:lang w:eastAsia="ru-RU"/>
        </w:rPr>
        <w:t>вержденные Приказом Минфина РФ от 28 декабря 2001 г. N 119н (с изм. от 24 декабря 2010 г.);</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Методические указания по учету материально-производственных запасов в сельскохозяйственных организациях, утвержденные Приказом Минфина РФ от 31.01.2003 № 26;</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Методические рекомендации по сбору аудиторских доказательств достоверн</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сти показателей материально-производственных запасов в бухгалтерской о</w:t>
      </w:r>
      <w:r w:rsidRPr="00FE54BE">
        <w:rPr>
          <w:rFonts w:ascii="Times New Roman" w:eastAsiaTheme="minorEastAsia" w:hAnsi="Times New Roman"/>
          <w:color w:val="000000" w:themeColor="text1"/>
          <w:sz w:val="28"/>
          <w:szCs w:val="28"/>
          <w:lang w:eastAsia="ru-RU"/>
        </w:rPr>
        <w:t>т</w:t>
      </w:r>
      <w:r w:rsidRPr="00FE54BE">
        <w:rPr>
          <w:rFonts w:ascii="Times New Roman" w:eastAsiaTheme="minorEastAsia" w:hAnsi="Times New Roman"/>
          <w:color w:val="000000" w:themeColor="text1"/>
          <w:sz w:val="28"/>
          <w:szCs w:val="28"/>
          <w:lang w:eastAsia="ru-RU"/>
        </w:rPr>
        <w:t>четности от 23 апреля 2004 г;</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План счетов бухгалтерского учета финансово-хозяйственной деятельности о</w:t>
      </w:r>
      <w:r w:rsidRPr="00FE54BE">
        <w:rPr>
          <w:rFonts w:ascii="Times New Roman" w:eastAsiaTheme="minorEastAsia" w:hAnsi="Times New Roman"/>
          <w:color w:val="000000" w:themeColor="text1"/>
          <w:sz w:val="28"/>
          <w:szCs w:val="28"/>
          <w:lang w:eastAsia="ru-RU"/>
        </w:rPr>
        <w:t>р</w:t>
      </w:r>
      <w:r w:rsidRPr="00FE54BE">
        <w:rPr>
          <w:rFonts w:ascii="Times New Roman" w:eastAsiaTheme="minorEastAsia" w:hAnsi="Times New Roman"/>
          <w:color w:val="000000" w:themeColor="text1"/>
          <w:sz w:val="28"/>
          <w:szCs w:val="28"/>
          <w:lang w:eastAsia="ru-RU"/>
        </w:rPr>
        <w:t>ганизации и Инструкции по его применению, утвержденные приказом Минф</w:t>
      </w:r>
      <w:r w:rsidRPr="00FE54BE">
        <w:rPr>
          <w:rFonts w:ascii="Times New Roman" w:eastAsiaTheme="minorEastAsia" w:hAnsi="Times New Roman"/>
          <w:color w:val="000000" w:themeColor="text1"/>
          <w:sz w:val="28"/>
          <w:szCs w:val="28"/>
          <w:lang w:eastAsia="ru-RU"/>
        </w:rPr>
        <w:t>и</w:t>
      </w:r>
      <w:r w:rsidRPr="00FE54BE">
        <w:rPr>
          <w:rFonts w:ascii="Times New Roman" w:eastAsiaTheme="minorEastAsia" w:hAnsi="Times New Roman"/>
          <w:color w:val="000000" w:themeColor="text1"/>
          <w:sz w:val="28"/>
          <w:szCs w:val="28"/>
          <w:lang w:eastAsia="ru-RU"/>
        </w:rPr>
        <w:t>на</w:t>
      </w:r>
      <w:r>
        <w:rPr>
          <w:rFonts w:ascii="Times New Roman" w:eastAsiaTheme="minorEastAsia" w:hAnsi="Times New Roman"/>
          <w:color w:val="000000" w:themeColor="text1"/>
          <w:sz w:val="28"/>
          <w:szCs w:val="28"/>
          <w:lang w:eastAsia="ru-RU"/>
        </w:rPr>
        <w:t xml:space="preserve"> РФ от 31.10.2000г. №94н </w:t>
      </w:r>
      <w:r w:rsidRPr="00FE54BE">
        <w:rPr>
          <w:rFonts w:ascii="Times New Roman" w:eastAsiaTheme="minorEastAsia" w:hAnsi="Times New Roman"/>
          <w:color w:val="000000" w:themeColor="text1"/>
          <w:sz w:val="28"/>
          <w:szCs w:val="28"/>
          <w:lang w:eastAsia="ru-RU"/>
        </w:rPr>
        <w:t>(в редакции от 08.11.2010) ;</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Адамс Р.И. Основы аудита. – Москва, ЮНИТИ, 2003 г. – 250 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Алборов Р.А. Аудит в организациях промышленности, торговли и АПК: Уче</w:t>
      </w:r>
      <w:r w:rsidRPr="00FE54BE">
        <w:rPr>
          <w:rFonts w:ascii="Times New Roman" w:eastAsiaTheme="minorEastAsia" w:hAnsi="Times New Roman"/>
          <w:color w:val="000000" w:themeColor="text1"/>
          <w:sz w:val="28"/>
          <w:szCs w:val="28"/>
          <w:lang w:eastAsia="ru-RU"/>
        </w:rPr>
        <w:t>б</w:t>
      </w:r>
      <w:r w:rsidRPr="00FE54BE">
        <w:rPr>
          <w:rFonts w:ascii="Times New Roman" w:eastAsiaTheme="minorEastAsia" w:hAnsi="Times New Roman"/>
          <w:color w:val="000000" w:themeColor="text1"/>
          <w:sz w:val="28"/>
          <w:szCs w:val="28"/>
          <w:lang w:eastAsia="ru-RU"/>
        </w:rPr>
        <w:t>ное пособие – 3-е изд., перераб. и доп. – М.: Издательство «Дело и Сервис», 2003.</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- 464с.</w:t>
      </w:r>
    </w:p>
    <w:p w:rsidR="0067516B" w:rsidRPr="00FE54BE" w:rsidRDefault="0067516B" w:rsidP="0067516B">
      <w:pPr>
        <w:numPr>
          <w:ilvl w:val="0"/>
          <w:numId w:val="12"/>
        </w:numPr>
        <w:shd w:val="clear" w:color="auto" w:fill="FFFFFF"/>
        <w:tabs>
          <w:tab w:val="left" w:pos="180"/>
        </w:tabs>
        <w:autoSpaceDE w:val="0"/>
        <w:autoSpaceDN w:val="0"/>
        <w:adjustRightInd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Астахов В.П. Бухгалтерский финансовый учет: учебное пособие. - М.: ИКЦ «МарТ», 2003.</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342с.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Бабаев Ю.А.: Бухгалтерский финансовый учет: У</w:t>
      </w:r>
      <w:r>
        <w:rPr>
          <w:rFonts w:ascii="Times New Roman" w:eastAsiaTheme="minorEastAsia" w:hAnsi="Times New Roman"/>
          <w:color w:val="000000" w:themeColor="text1"/>
          <w:sz w:val="28"/>
          <w:szCs w:val="28"/>
          <w:lang w:eastAsia="ru-RU"/>
        </w:rPr>
        <w:t>чебник для вузов/ Под ред. проф</w:t>
      </w:r>
      <w:r w:rsidRPr="00FE54BE">
        <w:rPr>
          <w:rFonts w:ascii="Times New Roman" w:eastAsiaTheme="minorEastAsia" w:hAnsi="Times New Roman"/>
          <w:color w:val="000000" w:themeColor="text1"/>
          <w:sz w:val="28"/>
          <w:szCs w:val="28"/>
          <w:lang w:eastAsia="ru-RU"/>
        </w:rPr>
        <w:t xml:space="preserve">. – М.: Изд-во «Вузовский учебник», 2007. – 525с. </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Белобжецкий И.А. Финансово-хозяйственный контроль в управлении экон</w:t>
      </w:r>
      <w:r w:rsidRPr="00FE54BE">
        <w:rPr>
          <w:rFonts w:ascii="Times New Roman" w:eastAsia="Times New Roman" w:hAnsi="Times New Roman"/>
          <w:color w:val="000000" w:themeColor="text1"/>
          <w:sz w:val="28"/>
          <w:szCs w:val="28"/>
          <w:lang w:eastAsia="ru-RU"/>
        </w:rPr>
        <w:t>о</w:t>
      </w:r>
      <w:r w:rsidRPr="00FE54BE">
        <w:rPr>
          <w:rFonts w:ascii="Times New Roman" w:eastAsia="Times New Roman" w:hAnsi="Times New Roman"/>
          <w:color w:val="000000" w:themeColor="text1"/>
          <w:sz w:val="28"/>
          <w:szCs w:val="28"/>
          <w:lang w:eastAsia="ru-RU"/>
        </w:rPr>
        <w:t>микой. – М.: Финансы, 1979. – 14 с.</w:t>
      </w:r>
    </w:p>
    <w:p w:rsidR="0067516B" w:rsidRPr="00FE54BE" w:rsidRDefault="0067516B" w:rsidP="0067516B">
      <w:pPr>
        <w:numPr>
          <w:ilvl w:val="0"/>
          <w:numId w:val="12"/>
        </w:numPr>
        <w:shd w:val="clear" w:color="auto" w:fill="FFFFFF"/>
        <w:tabs>
          <w:tab w:val="left" w:pos="180"/>
        </w:tabs>
        <w:autoSpaceDE w:val="0"/>
        <w:autoSpaceDN w:val="0"/>
        <w:adjustRightInd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Белов Н.Г. Контроль и ревизия в сельском хозяйстве: Учебник.</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- 4-е изд., пер</w:t>
      </w:r>
      <w:r w:rsidRPr="00FE54BE">
        <w:rPr>
          <w:rFonts w:ascii="Times New Roman" w:eastAsiaTheme="minorEastAsia" w:hAnsi="Times New Roman"/>
          <w:color w:val="000000" w:themeColor="text1"/>
          <w:sz w:val="28"/>
          <w:szCs w:val="28"/>
          <w:lang w:eastAsia="ru-RU"/>
        </w:rPr>
        <w:t>е</w:t>
      </w:r>
      <w:r w:rsidRPr="00FE54BE">
        <w:rPr>
          <w:rFonts w:ascii="Times New Roman" w:eastAsiaTheme="minorEastAsia" w:hAnsi="Times New Roman"/>
          <w:color w:val="000000" w:themeColor="text1"/>
          <w:sz w:val="28"/>
          <w:szCs w:val="28"/>
          <w:lang w:eastAsia="ru-RU"/>
        </w:rPr>
        <w:t>раб. и доп.- М.: Изд-во «Финансы и статистика», 2005.</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-392с.</w:t>
      </w:r>
    </w:p>
    <w:p w:rsidR="0067516B" w:rsidRPr="00FE54BE" w:rsidRDefault="0067516B" w:rsidP="0067516B">
      <w:pPr>
        <w:numPr>
          <w:ilvl w:val="0"/>
          <w:numId w:val="12"/>
        </w:numPr>
        <w:shd w:val="clear" w:color="auto" w:fill="FFFFFF"/>
        <w:tabs>
          <w:tab w:val="left" w:pos="180"/>
        </w:tabs>
        <w:autoSpaceDE w:val="0"/>
        <w:autoSpaceDN w:val="0"/>
        <w:adjustRightInd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lastRenderedPageBreak/>
        <w:t xml:space="preserve"> Богатая И.Н. Аудит: уч. пособие / И.Н. Богатая, Н.Т. Лабынцев, Н.Н. Хах</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нова.</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-4-ое изд., перераб. и доп. – Ростов н/Д; Феникс, 2007.-506с.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Богатая И.Н. Бухгалтерский учет / Н.Н. Хахонова.</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Ростов н/Д: «Феникс», 2005.</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-232с.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Борисов А.Б. Большой экономический словарь. — М.: Изд-во «Книжный мир», 2003. - 895 с.</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Бурцев В.В. Внутренний контроль в организации: методологические и практ</w:t>
      </w:r>
      <w:r w:rsidRPr="00FE54BE">
        <w:rPr>
          <w:rFonts w:ascii="Times New Roman" w:eastAsia="Times New Roman" w:hAnsi="Times New Roman"/>
          <w:color w:val="000000" w:themeColor="text1"/>
          <w:sz w:val="28"/>
          <w:szCs w:val="28"/>
          <w:lang w:eastAsia="ru-RU"/>
        </w:rPr>
        <w:t>и</w:t>
      </w:r>
      <w:r w:rsidRPr="00FE54BE">
        <w:rPr>
          <w:rFonts w:ascii="Times New Roman" w:eastAsia="Times New Roman" w:hAnsi="Times New Roman"/>
          <w:color w:val="000000" w:themeColor="text1"/>
          <w:sz w:val="28"/>
          <w:szCs w:val="28"/>
          <w:lang w:eastAsia="ru-RU"/>
        </w:rPr>
        <w:t>ческие аспекты //Аудиторские ведомости. – 2002. – № 8.</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Бурцев В.В. Внутренний контроль: основные понятия и организация провед</w:t>
      </w:r>
      <w:r w:rsidRPr="00FE54BE">
        <w:rPr>
          <w:rFonts w:ascii="Times New Roman" w:eastAsiaTheme="minorEastAsia" w:hAnsi="Times New Roman"/>
          <w:color w:val="000000" w:themeColor="text1"/>
          <w:sz w:val="28"/>
          <w:szCs w:val="28"/>
          <w:lang w:eastAsia="ru-RU"/>
        </w:rPr>
        <w:t>е</w:t>
      </w:r>
      <w:r w:rsidRPr="00FE54BE">
        <w:rPr>
          <w:rFonts w:ascii="Times New Roman" w:eastAsiaTheme="minorEastAsia" w:hAnsi="Times New Roman"/>
          <w:color w:val="000000" w:themeColor="text1"/>
          <w:sz w:val="28"/>
          <w:szCs w:val="28"/>
          <w:lang w:eastAsia="ru-RU"/>
        </w:rPr>
        <w:t>ния //В.В. Бурцев// Менеджмент в России и за рубежом.</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2002.</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-№4;</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Бычкова С.М. МСА: учебное пособие/ Е.Ю. Итыгилова; под ред. С.М. Бычк</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вой – М.:</w:t>
      </w:r>
      <w:r>
        <w:rPr>
          <w:rFonts w:ascii="Times New Roman" w:eastAsiaTheme="minorEastAsia" w:hAnsi="Times New Roman"/>
          <w:color w:val="000000" w:themeColor="text1"/>
          <w:sz w:val="28"/>
          <w:szCs w:val="28"/>
          <w:lang w:eastAsia="ru-RU"/>
        </w:rPr>
        <w:t xml:space="preserve"> Изд-во «</w:t>
      </w:r>
      <w:r w:rsidRPr="00FE54BE">
        <w:rPr>
          <w:rFonts w:ascii="Times New Roman" w:eastAsiaTheme="minorEastAsia" w:hAnsi="Times New Roman"/>
          <w:color w:val="000000" w:themeColor="text1"/>
          <w:sz w:val="28"/>
          <w:szCs w:val="28"/>
          <w:lang w:eastAsia="ru-RU"/>
        </w:rPr>
        <w:t>Проспект», 2008-432с.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Виряскин С. Как проверить МПЗ / С. Виряскин/ Журнал «Аудит» -  2008.</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№8.</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С. 3-5</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Воронина Л.И. Аудиторская деятельность: основы организации: учебно-практическое пособие/ Л.И. Воронина. - М.:  Изд-во «Эксмо», 2007.</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- 336с.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Гетьмана В.Г. Финансовый учет: Учебник/ Под ред. проф. В.Г. Гетьмана. – Ф59 М.:  Финансы и статистика, 2003.</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Горбуновой О.Н. Финансовое право: Учебник. Под ред. проф. О.Н. Горбун</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вой. - М.: Юристь, 1996. С. 61.</w:t>
      </w:r>
    </w:p>
    <w:p w:rsidR="0067516B" w:rsidRPr="00FE54BE" w:rsidRDefault="0067516B" w:rsidP="0067516B">
      <w:pPr>
        <w:keepNext/>
        <w:keepLines/>
        <w:numPr>
          <w:ilvl w:val="0"/>
          <w:numId w:val="12"/>
        </w:numPr>
        <w:shd w:val="clear" w:color="auto" w:fill="FFFFFF"/>
        <w:spacing w:after="0" w:line="360" w:lineRule="auto"/>
        <w:contextualSpacing/>
        <w:jc w:val="both"/>
        <w:outlineLvl w:val="0"/>
        <w:rPr>
          <w:rFonts w:ascii="Times New Roman" w:eastAsiaTheme="majorEastAsia" w:hAnsi="Times New Roman"/>
          <w:bCs/>
          <w:color w:val="000000" w:themeColor="text1"/>
          <w:sz w:val="28"/>
          <w:szCs w:val="28"/>
          <w:lang w:eastAsia="ru-RU"/>
        </w:rPr>
      </w:pPr>
      <w:r w:rsidRPr="00FE54BE">
        <w:rPr>
          <w:rFonts w:ascii="Times New Roman" w:eastAsiaTheme="majorEastAsia" w:hAnsi="Times New Roman"/>
          <w:color w:val="000000" w:themeColor="text1"/>
          <w:sz w:val="28"/>
          <w:szCs w:val="28"/>
          <w:lang w:eastAsia="ru-RU"/>
        </w:rPr>
        <w:t xml:space="preserve"> ГрачеваР.И.Если производственные запасы обесцениваются/ </w:t>
      </w:r>
      <w:r w:rsidRPr="00FE54BE">
        <w:rPr>
          <w:rFonts w:ascii="Times New Roman" w:eastAsiaTheme="majorEastAsia" w:hAnsi="Times New Roman"/>
          <w:bCs/>
          <w:color w:val="000000" w:themeColor="text1"/>
          <w:sz w:val="28"/>
          <w:szCs w:val="28"/>
          <w:lang w:eastAsia="ru-RU"/>
        </w:rPr>
        <w:t>Р.Грачева/ </w:t>
      </w:r>
      <w:hyperlink r:id="rId16" w:tgtFrame="_blank" w:history="1">
        <w:r w:rsidRPr="00FE54BE">
          <w:rPr>
            <w:rFonts w:ascii="Times New Roman" w:eastAsiaTheme="majorEastAsia" w:hAnsi="Times New Roman"/>
            <w:bCs/>
            <w:color w:val="000000" w:themeColor="text1"/>
            <w:sz w:val="28"/>
            <w:szCs w:val="28"/>
            <w:u w:val="single"/>
            <w:lang w:eastAsia="ru-RU"/>
          </w:rPr>
          <w:t>Журнал "Учет в производстве"</w:t>
        </w:r>
      </w:hyperlink>
      <w:r w:rsidRPr="00FE54BE">
        <w:rPr>
          <w:rFonts w:ascii="Times New Roman" w:eastAsiaTheme="majorEastAsia" w:hAnsi="Times New Roman"/>
          <w:bCs/>
          <w:color w:val="000000" w:themeColor="text1"/>
          <w:sz w:val="28"/>
          <w:szCs w:val="28"/>
          <w:lang w:eastAsia="ru-RU"/>
        </w:rPr>
        <w:t>-2015-№6</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Джаарбеков.Словарь: бухгалтерский учет, налоги, хозяйственное право.</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М.: СБИ. Дж</w:t>
      </w:r>
      <w:r>
        <w:rPr>
          <w:rFonts w:ascii="Times New Roman" w:eastAsiaTheme="minorEastAsia" w:hAnsi="Times New Roman"/>
          <w:color w:val="000000" w:themeColor="text1"/>
          <w:sz w:val="28"/>
          <w:szCs w:val="28"/>
          <w:lang w:eastAsia="ru-RU"/>
        </w:rPr>
        <w:t>аарбеков С. М</w:t>
      </w:r>
      <w:r w:rsidRPr="00FE54BE">
        <w:rPr>
          <w:rFonts w:ascii="Times New Roman" w:eastAsiaTheme="minorEastAsia" w:hAnsi="Times New Roman"/>
          <w:color w:val="000000" w:themeColor="text1"/>
          <w:sz w:val="28"/>
          <w:szCs w:val="28"/>
          <w:lang w:eastAsia="ru-RU"/>
        </w:rPr>
        <w:t>. 2001.</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Димитренко Н.В. Бухгалтерский учёт: Учебное пособие. – Владив</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сток: ДВГУ, 2002г.</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Дубовик И. Все начинается с сырья и материалов/ Дубовик И. / Журнал "Пр</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мышленность: бухгалтерский учет и налогообложение"- 2015.</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 3.</w:t>
      </w:r>
      <w:r w:rsidRPr="005047AC">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-С.10</w:t>
      </w:r>
    </w:p>
    <w:p w:rsidR="0067516B" w:rsidRPr="00FE54BE" w:rsidRDefault="0067516B" w:rsidP="0067516B">
      <w:pPr>
        <w:numPr>
          <w:ilvl w:val="0"/>
          <w:numId w:val="12"/>
        </w:numPr>
        <w:spacing w:after="0" w:line="360" w:lineRule="auto"/>
        <w:ind w:right="150"/>
        <w:contextualSpacing/>
        <w:jc w:val="both"/>
        <w:outlineLvl w:val="0"/>
        <w:rPr>
          <w:rFonts w:ascii="Times New Roman" w:eastAsiaTheme="minorEastAsia" w:hAnsi="Times New Roman"/>
          <w:color w:val="000000" w:themeColor="text1"/>
          <w:sz w:val="28"/>
          <w:szCs w:val="28"/>
          <w:lang w:eastAsia="ru-RU"/>
        </w:rPr>
      </w:pPr>
      <w:r w:rsidRPr="00FE54BE">
        <w:rPr>
          <w:rFonts w:ascii="Times New Roman" w:eastAsia="Times New Roman" w:hAnsi="Times New Roman"/>
          <w:bCs/>
          <w:iCs/>
          <w:color w:val="000000" w:themeColor="text1"/>
          <w:kern w:val="36"/>
          <w:sz w:val="28"/>
          <w:szCs w:val="28"/>
          <w:lang w:eastAsia="ru-RU"/>
        </w:rPr>
        <w:lastRenderedPageBreak/>
        <w:t xml:space="preserve"> Евдокимова А.В., Пашкина И.Н.</w:t>
      </w:r>
      <w:r w:rsidRPr="00FE54BE">
        <w:rPr>
          <w:rFonts w:ascii="Times New Roman" w:eastAsia="Times New Roman" w:hAnsi="Times New Roman"/>
          <w:bCs/>
          <w:color w:val="000000" w:themeColor="text1"/>
          <w:kern w:val="36"/>
          <w:sz w:val="28"/>
          <w:szCs w:val="28"/>
          <w:lang w:eastAsia="ru-RU"/>
        </w:rPr>
        <w:t xml:space="preserve"> Внутренний аудит и контроль финансово-хозяйственной деятельности организации:</w:t>
      </w:r>
      <w:r w:rsidRPr="000A33D8">
        <w:rPr>
          <w:rFonts w:ascii="Times New Roman" w:eastAsia="Times New Roman" w:hAnsi="Times New Roman"/>
          <w:bCs/>
          <w:color w:val="000000" w:themeColor="text1"/>
          <w:kern w:val="36"/>
          <w:sz w:val="28"/>
          <w:szCs w:val="28"/>
          <w:lang w:eastAsia="ru-RU"/>
        </w:rPr>
        <w:t xml:space="preserve"> </w:t>
      </w:r>
      <w:r w:rsidRPr="00FE54BE">
        <w:rPr>
          <w:rFonts w:ascii="Times New Roman" w:eastAsia="Times New Roman" w:hAnsi="Times New Roman"/>
          <w:bCs/>
          <w:color w:val="000000" w:themeColor="text1"/>
          <w:kern w:val="36"/>
          <w:sz w:val="28"/>
          <w:szCs w:val="28"/>
          <w:lang w:eastAsia="ru-RU"/>
        </w:rPr>
        <w:t xml:space="preserve">учебник. </w:t>
      </w:r>
      <w:r w:rsidRPr="00FE54BE">
        <w:rPr>
          <w:rFonts w:ascii="Times New Roman" w:eastAsiaTheme="minorEastAsia" w:hAnsi="Times New Roman"/>
          <w:bCs/>
          <w:color w:val="000000" w:themeColor="text1"/>
          <w:sz w:val="28"/>
          <w:szCs w:val="28"/>
          <w:lang w:eastAsia="ru-RU"/>
        </w:rPr>
        <w:t>Изд-во «КНОРУС», 2010. – 359</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Жарылгасова Б.Т. Международные стандарты аудита: учебное пособие/ Б.Т. Жарылгасова – 4-е изд. стер. –ауд. – М.: Изд-во «КНОРУС», 2008-400с.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Иванова Е.И. Аудит эффективности в рыночной экономике: учебное пос</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бие/И</w:t>
      </w:r>
      <w:r>
        <w:rPr>
          <w:rFonts w:ascii="Times New Roman" w:eastAsiaTheme="minorEastAsia" w:hAnsi="Times New Roman"/>
          <w:color w:val="000000" w:themeColor="text1"/>
          <w:sz w:val="28"/>
          <w:szCs w:val="28"/>
          <w:lang w:eastAsia="ru-RU"/>
        </w:rPr>
        <w:t xml:space="preserve">ванова М.В., Мельник В.И.; под. </w:t>
      </w:r>
      <w:r w:rsidRPr="00FE54BE">
        <w:rPr>
          <w:rFonts w:ascii="Times New Roman" w:eastAsiaTheme="minorEastAsia" w:hAnsi="Times New Roman"/>
          <w:color w:val="000000" w:themeColor="text1"/>
          <w:sz w:val="28"/>
          <w:szCs w:val="28"/>
          <w:lang w:eastAsia="ru-RU"/>
        </w:rPr>
        <w:t>ред. С.И. Гайдаржи. М.: Изд-во «КН</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РУС», 2009.</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328с.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bCs/>
          <w:color w:val="000000" w:themeColor="text1"/>
          <w:sz w:val="28"/>
          <w:szCs w:val="28"/>
          <w:lang w:eastAsia="ru-RU"/>
        </w:rPr>
        <w:t>Каморджанова Н.А. Бухгалтерский финансовый учет / Карташова И.В., 3-</w:t>
      </w:r>
      <w:r>
        <w:rPr>
          <w:rFonts w:ascii="Times New Roman" w:eastAsiaTheme="minorEastAsia" w:hAnsi="Times New Roman"/>
          <w:bCs/>
          <w:color w:val="000000" w:themeColor="text1"/>
          <w:sz w:val="28"/>
          <w:szCs w:val="28"/>
          <w:lang w:eastAsia="ru-RU"/>
        </w:rPr>
        <w:t xml:space="preserve">е изд. – СПб.: </w:t>
      </w:r>
      <w:r w:rsidRPr="00FE54BE">
        <w:rPr>
          <w:rFonts w:ascii="Times New Roman" w:eastAsiaTheme="minorEastAsia" w:hAnsi="Times New Roman"/>
          <w:bCs/>
          <w:color w:val="000000" w:themeColor="text1"/>
          <w:sz w:val="28"/>
          <w:szCs w:val="28"/>
          <w:lang w:eastAsia="ru-RU"/>
        </w:rPr>
        <w:t>Изд-во «Питер», 2008. – 480с.</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Кисилевич Т.И. Внутренний контроль в санаторно-курортных организац</w:t>
      </w:r>
      <w:r w:rsidRPr="00FE54BE">
        <w:rPr>
          <w:rFonts w:ascii="Times New Roman" w:eastAsia="Times New Roman" w:hAnsi="Times New Roman"/>
          <w:color w:val="000000" w:themeColor="text1"/>
          <w:sz w:val="28"/>
          <w:szCs w:val="28"/>
          <w:lang w:eastAsia="ru-RU"/>
        </w:rPr>
        <w:t>и</w:t>
      </w:r>
      <w:r w:rsidRPr="00FE54BE">
        <w:rPr>
          <w:rFonts w:ascii="Times New Roman" w:eastAsia="Times New Roman" w:hAnsi="Times New Roman"/>
          <w:color w:val="000000" w:themeColor="text1"/>
          <w:sz w:val="28"/>
          <w:szCs w:val="28"/>
          <w:lang w:eastAsia="ru-RU"/>
        </w:rPr>
        <w:t>ях. – М.: Финансы и статистика, 2002. – 128 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Кондраков Н.П. Бухгалтерский (финансовый, управленческий) учет: учеб. – М.: Изд-во «Проспект», 2009. – 448с.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Кочетков А.А. Основы экономической теории. – М.: Изд-во «Дашков и Ко», 2004.</w:t>
      </w:r>
      <w:r w:rsidRPr="000A33D8">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-232с.</w:t>
      </w:r>
    </w:p>
    <w:p w:rsidR="0067516B" w:rsidRPr="00FE54BE" w:rsidRDefault="0067516B" w:rsidP="0067516B">
      <w:pPr>
        <w:widowControl w:val="0"/>
        <w:numPr>
          <w:ilvl w:val="0"/>
          <w:numId w:val="12"/>
        </w:numPr>
        <w:autoSpaceDE w:val="0"/>
        <w:autoSpaceDN w:val="0"/>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xml:space="preserve"> Крутякова Т.Л. Учетная политика 2015: бухгалтерская и налоговая/ Крут</w:t>
      </w:r>
      <w:r w:rsidRPr="00FE54BE">
        <w:rPr>
          <w:rFonts w:ascii="Times New Roman" w:eastAsia="Times New Roman" w:hAnsi="Times New Roman"/>
          <w:color w:val="000000" w:themeColor="text1"/>
          <w:sz w:val="28"/>
          <w:szCs w:val="28"/>
          <w:lang w:eastAsia="ru-RU"/>
        </w:rPr>
        <w:t>я</w:t>
      </w:r>
      <w:r w:rsidRPr="00FE54BE">
        <w:rPr>
          <w:rFonts w:ascii="Times New Roman" w:eastAsia="Times New Roman" w:hAnsi="Times New Roman"/>
          <w:color w:val="000000" w:themeColor="text1"/>
          <w:sz w:val="28"/>
          <w:szCs w:val="28"/>
          <w:lang w:eastAsia="ru-RU"/>
        </w:rPr>
        <w:t>кова Т.Л / Журнал «АйСи Групп"-2015</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Крюков А.В. М.: Серия «Бухучет для начинающих»- 2010</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Лаврова Г.П. Комп</w:t>
      </w:r>
      <w:r>
        <w:rPr>
          <w:rFonts w:ascii="Times New Roman" w:eastAsiaTheme="minorEastAsia" w:hAnsi="Times New Roman"/>
          <w:color w:val="000000" w:themeColor="text1"/>
          <w:sz w:val="28"/>
          <w:szCs w:val="28"/>
          <w:lang w:eastAsia="ru-RU"/>
        </w:rPr>
        <w:t>ания сдала в аренду материалы /</w:t>
      </w:r>
      <w:r w:rsidRPr="00FE54BE">
        <w:rPr>
          <w:rFonts w:ascii="Times New Roman" w:eastAsiaTheme="minorEastAsia" w:hAnsi="Times New Roman"/>
          <w:color w:val="000000" w:themeColor="text1"/>
          <w:sz w:val="28"/>
          <w:szCs w:val="28"/>
          <w:lang w:eastAsia="ru-RU"/>
        </w:rPr>
        <w:t xml:space="preserve"> Главбух</w:t>
      </w:r>
      <w:r w:rsidRPr="000A33D8">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- 2010.</w:t>
      </w:r>
      <w:r w:rsidRPr="000A33D8">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-№10.</w:t>
      </w:r>
      <w:r w:rsidRPr="000A33D8">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-С.21</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Мансурова Г.И.</w:t>
      </w:r>
      <w:r>
        <w:rPr>
          <w:rFonts w:ascii="Times New Roman" w:eastAsiaTheme="minorEastAsia" w:hAnsi="Times New Roman"/>
          <w:color w:val="000000" w:themeColor="text1"/>
          <w:sz w:val="28"/>
          <w:szCs w:val="28"/>
          <w:lang w:eastAsia="ru-RU"/>
        </w:rPr>
        <w:t>Бухгалтерский учет Ульяновск</w:t>
      </w:r>
      <w:r w:rsidRPr="00FE54BE">
        <w:rPr>
          <w:rFonts w:ascii="Times New Roman" w:eastAsiaTheme="minorEastAsia" w:hAnsi="Times New Roman"/>
          <w:color w:val="000000" w:themeColor="text1"/>
          <w:sz w:val="28"/>
          <w:szCs w:val="28"/>
          <w:lang w:eastAsia="ru-RU"/>
        </w:rPr>
        <w:t>: УлГТУ, 2010. - 163 с.</w:t>
      </w:r>
    </w:p>
    <w:p w:rsidR="0067516B" w:rsidRPr="00FE54BE" w:rsidRDefault="0067516B" w:rsidP="0067516B">
      <w:pPr>
        <w:numPr>
          <w:ilvl w:val="0"/>
          <w:numId w:val="12"/>
        </w:numPr>
        <w:autoSpaceDE w:val="0"/>
        <w:autoSpaceDN w:val="0"/>
        <w:adjustRightInd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Мельник М.В., Пантелеев А.С., Звездин А.Л. Ревизия и контроль/.</w:t>
      </w:r>
      <w:r w:rsidRPr="005725B7">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-Учебное пособие/Под ред. проф. M.B. Мельник- М.: Изд-во «ФВК-ПРЕСС»,</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2003.</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 xml:space="preserve">- </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520 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Мерзликина Е.М. Аудит / Ю.П. Никольская; Учебник. – 3-е изд., перераб. и доп. – М.: Изд-во «ИНФРА – М», 2009. – 368с.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Муравицкая Н.М. Бухгалтерский учет /Н.К. Муравицкая, Г.И.Лукьяненко. – М.: Изд-во «КНОРУС», 2007. – 544 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bCs/>
          <w:color w:val="000000" w:themeColor="text1"/>
          <w:sz w:val="28"/>
          <w:szCs w:val="28"/>
          <w:lang w:eastAsia="ru-RU"/>
        </w:rPr>
        <w:t xml:space="preserve"> Нечитайло А.И. </w:t>
      </w:r>
      <w:r w:rsidRPr="00FE54BE">
        <w:rPr>
          <w:rFonts w:ascii="Times New Roman" w:eastAsiaTheme="minorEastAsia" w:hAnsi="Times New Roman"/>
          <w:color w:val="000000" w:themeColor="text1"/>
          <w:sz w:val="28"/>
          <w:szCs w:val="28"/>
          <w:lang w:eastAsia="ru-RU"/>
        </w:rPr>
        <w:t>Бухгалтерский учет: учебник для ВУЗов /</w:t>
      </w:r>
      <w:r w:rsidRPr="00FE54BE">
        <w:rPr>
          <w:rFonts w:ascii="Times New Roman" w:eastAsiaTheme="minorEastAsia" w:hAnsi="Times New Roman"/>
          <w:bCs/>
          <w:color w:val="000000" w:themeColor="text1"/>
          <w:sz w:val="28"/>
          <w:szCs w:val="28"/>
          <w:lang w:eastAsia="ru-RU"/>
        </w:rPr>
        <w:t xml:space="preserve"> А.Д.Ларионов. – М.: Изд-во «Проспект»,</w:t>
      </w:r>
      <w:r w:rsidRPr="00FE54BE">
        <w:rPr>
          <w:rFonts w:ascii="Times New Roman" w:eastAsiaTheme="minorEastAsia" w:hAnsi="Times New Roman"/>
          <w:color w:val="000000" w:themeColor="text1"/>
          <w:sz w:val="28"/>
          <w:szCs w:val="28"/>
          <w:lang w:eastAsia="ru-RU"/>
        </w:rPr>
        <w:t xml:space="preserve"> 2010. – 355с.</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lastRenderedPageBreak/>
        <w:t xml:space="preserve"> Овсийчук В.Я. Теоретико-методологические основы управленческого учета в сельскохозяйственных хозяйствующих субъектах. – М.: Информационно-внедренческий центр «Маркетинг» 2004.</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Пизенгольц М.З. Бухгалтерский учет в сельском хозяйстве.</w:t>
      </w:r>
      <w:r w:rsidRPr="005725B7">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М.: Изд-во «Ф</w:t>
      </w:r>
      <w:r w:rsidRPr="00FE54BE">
        <w:rPr>
          <w:rFonts w:ascii="Times New Roman" w:eastAsiaTheme="minorEastAsia" w:hAnsi="Times New Roman"/>
          <w:color w:val="000000" w:themeColor="text1"/>
          <w:sz w:val="28"/>
          <w:szCs w:val="28"/>
          <w:lang w:eastAsia="ru-RU"/>
        </w:rPr>
        <w:t>и</w:t>
      </w:r>
      <w:r w:rsidRPr="00FE54BE">
        <w:rPr>
          <w:rFonts w:ascii="Times New Roman" w:eastAsiaTheme="minorEastAsia" w:hAnsi="Times New Roman"/>
          <w:color w:val="000000" w:themeColor="text1"/>
          <w:sz w:val="28"/>
          <w:szCs w:val="28"/>
          <w:lang w:eastAsia="ru-RU"/>
        </w:rPr>
        <w:t>нансы и статистика», 2003.</w:t>
      </w:r>
      <w:r>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-231с.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Подольский В.И. Аудит / Под ред. В.И.Подольского. - М.: Изд-во «Экон</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мисть», 2004. – 494с.</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xml:space="preserve"> </w:t>
      </w:r>
      <w:hyperlink r:id="rId17" w:tooltip="Подольский В.И. - список книг" w:history="1">
        <w:r w:rsidRPr="00FE54BE">
          <w:rPr>
            <w:rFonts w:ascii="Times New Roman" w:eastAsia="Times New Roman" w:hAnsi="Times New Roman"/>
            <w:color w:val="000000" w:themeColor="text1"/>
            <w:sz w:val="28"/>
            <w:szCs w:val="28"/>
            <w:lang w:eastAsia="ru-RU"/>
          </w:rPr>
          <w:t>Подольский В.И.</w:t>
        </w:r>
      </w:hyperlink>
      <w:r w:rsidRPr="00FE54BE">
        <w:rPr>
          <w:rFonts w:ascii="Times New Roman" w:eastAsia="Times New Roman" w:hAnsi="Times New Roman"/>
          <w:color w:val="000000" w:themeColor="text1"/>
          <w:sz w:val="28"/>
          <w:szCs w:val="28"/>
          <w:lang w:eastAsia="ru-RU"/>
        </w:rPr>
        <w:t> </w:t>
      </w:r>
      <w:hyperlink r:id="rId18" w:tooltip="Савин А.А. - список книг" w:history="1">
        <w:r w:rsidRPr="00FE54BE">
          <w:rPr>
            <w:rFonts w:ascii="Times New Roman" w:eastAsia="Times New Roman" w:hAnsi="Times New Roman"/>
            <w:color w:val="000000" w:themeColor="text1"/>
            <w:sz w:val="28"/>
            <w:szCs w:val="28"/>
            <w:lang w:eastAsia="ru-RU"/>
          </w:rPr>
          <w:t>Савин А.А.</w:t>
        </w:r>
      </w:hyperlink>
      <w:r w:rsidRPr="00FE54BE">
        <w:rPr>
          <w:rFonts w:ascii="Times New Roman" w:eastAsia="Times New Roman" w:hAnsi="Times New Roman"/>
          <w:color w:val="000000" w:themeColor="text1"/>
          <w:sz w:val="28"/>
          <w:szCs w:val="28"/>
          <w:lang w:eastAsia="ru-RU"/>
        </w:rPr>
        <w:t> </w:t>
      </w:r>
      <w:hyperlink r:id="rId19" w:tooltip="Сотникова Л.В. - список книг" w:history="1">
        <w:r w:rsidRPr="00FE54BE">
          <w:rPr>
            <w:rFonts w:ascii="Times New Roman" w:eastAsia="Times New Roman" w:hAnsi="Times New Roman"/>
            <w:color w:val="000000" w:themeColor="text1"/>
            <w:sz w:val="28"/>
            <w:szCs w:val="28"/>
            <w:lang w:eastAsia="ru-RU"/>
          </w:rPr>
          <w:t>Сотникова Л.В.</w:t>
        </w:r>
      </w:hyperlink>
      <w:r w:rsidRPr="00FE54BE">
        <w:rPr>
          <w:rFonts w:ascii="Times New Roman" w:eastAsia="Times New Roman" w:hAnsi="Times New Roman"/>
          <w:color w:val="000000" w:themeColor="text1"/>
          <w:sz w:val="28"/>
          <w:szCs w:val="28"/>
          <w:lang w:eastAsia="ru-RU"/>
        </w:rPr>
        <w:t> Международные и внутрифи</w:t>
      </w:r>
      <w:r w:rsidRPr="00FE54BE">
        <w:rPr>
          <w:rFonts w:ascii="Times New Roman" w:eastAsia="Times New Roman" w:hAnsi="Times New Roman"/>
          <w:color w:val="000000" w:themeColor="text1"/>
          <w:sz w:val="28"/>
          <w:szCs w:val="28"/>
          <w:lang w:eastAsia="ru-RU"/>
        </w:rPr>
        <w:t>р</w:t>
      </w:r>
      <w:r w:rsidRPr="00FE54BE">
        <w:rPr>
          <w:rFonts w:ascii="Times New Roman" w:eastAsia="Times New Roman" w:hAnsi="Times New Roman"/>
          <w:color w:val="000000" w:themeColor="text1"/>
          <w:sz w:val="28"/>
          <w:szCs w:val="28"/>
          <w:lang w:eastAsia="ru-RU"/>
        </w:rPr>
        <w:t>менные стандарты аудиторской деятельности: Учебное пособие для в</w:t>
      </w:r>
      <w:r w:rsidRPr="00FE54BE">
        <w:rPr>
          <w:rFonts w:ascii="Times New Roman" w:eastAsia="Times New Roman" w:hAnsi="Times New Roman"/>
          <w:color w:val="000000" w:themeColor="text1"/>
          <w:sz w:val="28"/>
          <w:szCs w:val="28"/>
          <w:lang w:eastAsia="ru-RU"/>
        </w:rPr>
        <w:t>у</w:t>
      </w:r>
      <w:r w:rsidRPr="00FE54BE">
        <w:rPr>
          <w:rFonts w:ascii="Times New Roman" w:eastAsia="Times New Roman" w:hAnsi="Times New Roman"/>
          <w:color w:val="000000" w:themeColor="text1"/>
          <w:sz w:val="28"/>
          <w:szCs w:val="28"/>
          <w:lang w:eastAsia="ru-RU"/>
        </w:rPr>
        <w:t>зов (под ред. Подольского В.И.). – М. Вузовский учебник, 2006. – 302 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Пупко Г.М. Аудит и ревизия/ Учебное пособие – 2-е изд., стереотип. М.: Изд-во «Книжный Дом», 2004.</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w:t>
      </w:r>
      <w:r>
        <w:rPr>
          <w:rFonts w:ascii="Times New Roman" w:eastAsiaTheme="minorEastAsia" w:hAnsi="Times New Roman"/>
          <w:color w:val="000000" w:themeColor="text1"/>
          <w:sz w:val="28"/>
          <w:szCs w:val="28"/>
          <w:lang w:val="en-US" w:eastAsia="ru-RU"/>
        </w:rPr>
        <w:t xml:space="preserve"> </w:t>
      </w:r>
      <w:r w:rsidRPr="00FE54BE">
        <w:rPr>
          <w:rFonts w:ascii="Times New Roman" w:eastAsiaTheme="minorEastAsia" w:hAnsi="Times New Roman"/>
          <w:color w:val="000000" w:themeColor="text1"/>
          <w:sz w:val="28"/>
          <w:szCs w:val="28"/>
          <w:lang w:eastAsia="ru-RU"/>
        </w:rPr>
        <w:t>429с.</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Райзберг Б.А., Лозовский Л.Ш., Стародубцева Е.Б. "Современный экономич</w:t>
      </w:r>
      <w:r w:rsidRPr="00FE54BE">
        <w:rPr>
          <w:rFonts w:ascii="Times New Roman" w:eastAsiaTheme="minorEastAsia" w:hAnsi="Times New Roman"/>
          <w:color w:val="000000" w:themeColor="text1"/>
          <w:sz w:val="28"/>
          <w:szCs w:val="28"/>
          <w:lang w:eastAsia="ru-RU"/>
        </w:rPr>
        <w:t>е</w:t>
      </w:r>
      <w:r w:rsidRPr="00FE54BE">
        <w:rPr>
          <w:rFonts w:ascii="Times New Roman" w:eastAsiaTheme="minorEastAsia" w:hAnsi="Times New Roman"/>
          <w:color w:val="000000" w:themeColor="text1"/>
          <w:sz w:val="28"/>
          <w:szCs w:val="28"/>
          <w:lang w:eastAsia="ru-RU"/>
        </w:rPr>
        <w:t>ский словарь. - 6-е изд., перераб. и доп. - М." (ИНФРА-М, 2011)</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Резаева Г.С. Основы бухгалтерского учета. Автор: Резаева Г.С., редактор: Александрова Л.И. </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Ронова Г.Н., Ронова Л.А. Финансовый энциклопедический словарь. А</w:t>
      </w:r>
      <w:r w:rsidRPr="00FE54BE">
        <w:rPr>
          <w:rFonts w:ascii="Times New Roman" w:eastAsiaTheme="minorEastAsia" w:hAnsi="Times New Roman"/>
          <w:color w:val="000000" w:themeColor="text1"/>
          <w:sz w:val="28"/>
          <w:szCs w:val="28"/>
          <w:lang w:eastAsia="ru-RU"/>
        </w:rPr>
        <w:t>в</w:t>
      </w:r>
      <w:r w:rsidRPr="00FE54BE">
        <w:rPr>
          <w:rFonts w:ascii="Times New Roman" w:eastAsiaTheme="minorEastAsia" w:hAnsi="Times New Roman"/>
          <w:color w:val="000000" w:themeColor="text1"/>
          <w:sz w:val="28"/>
          <w:szCs w:val="28"/>
          <w:lang w:eastAsia="ru-RU"/>
        </w:rPr>
        <w:t>тор: Ронова Г.Н., Ронова Л.А-. 2004</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bCs/>
          <w:color w:val="000000" w:themeColor="text1"/>
          <w:sz w:val="28"/>
          <w:szCs w:val="28"/>
          <w:lang w:eastAsia="ru-RU"/>
        </w:rPr>
        <w:t>Сапожникова Н.Г. Бухгалтерский учет: учебник / Н.Г.Сапожникова – 4-е изд., перераб. и доп. – М.: Изд-во «КНОРУС», 2010. – 480 с.</w:t>
      </w:r>
      <w:r w:rsidRPr="00FE54BE">
        <w:rPr>
          <w:rFonts w:ascii="Times New Roman" w:eastAsiaTheme="minorEastAsia" w:hAnsi="Times New Roman"/>
          <w:color w:val="000000" w:themeColor="text1"/>
          <w:sz w:val="28"/>
          <w:szCs w:val="28"/>
          <w:lang w:eastAsia="ru-RU"/>
        </w:rPr>
        <w:t xml:space="preserve"> </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xml:space="preserve"> Терехов А.А., Аудит.</w:t>
      </w:r>
      <w:r w:rsidRPr="00DE5722">
        <w:rPr>
          <w:rFonts w:ascii="Times New Roman" w:eastAsia="Times New Roman" w:hAnsi="Times New Roman"/>
          <w:color w:val="000000" w:themeColor="text1"/>
          <w:sz w:val="28"/>
          <w:szCs w:val="28"/>
          <w:lang w:eastAsia="ru-RU"/>
        </w:rPr>
        <w:t xml:space="preserve"> </w:t>
      </w:r>
      <w:r w:rsidRPr="00FE54BE">
        <w:rPr>
          <w:rFonts w:ascii="Times New Roman" w:eastAsia="Times New Roman" w:hAnsi="Times New Roman"/>
          <w:color w:val="000000" w:themeColor="text1"/>
          <w:sz w:val="28"/>
          <w:szCs w:val="28"/>
          <w:lang w:eastAsia="ru-RU"/>
        </w:rPr>
        <w:t>- М.: Фин</w:t>
      </w:r>
      <w:r>
        <w:rPr>
          <w:rFonts w:ascii="Times New Roman" w:eastAsia="Times New Roman" w:hAnsi="Times New Roman"/>
          <w:color w:val="000000" w:themeColor="text1"/>
          <w:sz w:val="28"/>
          <w:szCs w:val="28"/>
          <w:lang w:eastAsia="ru-RU"/>
        </w:rPr>
        <w:t>ансы и статистика, 1998. - 512с</w:t>
      </w:r>
      <w:r w:rsidRPr="00FE54BE">
        <w:rPr>
          <w:rFonts w:ascii="Times New Roman" w:eastAsia="Times New Roman" w:hAnsi="Times New Roman"/>
          <w:color w:val="000000" w:themeColor="text1"/>
          <w:sz w:val="28"/>
          <w:szCs w:val="28"/>
          <w:lang w:eastAsia="ru-RU"/>
        </w:rPr>
        <w:t>.</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Тумасян Р.З. Бухгалтерский учет: учебно-практическое пособие / Р.З. Тум</w:t>
      </w:r>
      <w:r w:rsidRPr="00FE54BE">
        <w:rPr>
          <w:rFonts w:ascii="Times New Roman" w:eastAsiaTheme="minorEastAsia" w:hAnsi="Times New Roman"/>
          <w:color w:val="000000" w:themeColor="text1"/>
          <w:sz w:val="28"/>
          <w:szCs w:val="28"/>
          <w:lang w:eastAsia="ru-RU"/>
        </w:rPr>
        <w:t>а</w:t>
      </w:r>
      <w:r w:rsidRPr="00FE54BE">
        <w:rPr>
          <w:rFonts w:ascii="Times New Roman" w:eastAsiaTheme="minorEastAsia" w:hAnsi="Times New Roman"/>
          <w:color w:val="000000" w:themeColor="text1"/>
          <w:sz w:val="28"/>
          <w:szCs w:val="28"/>
          <w:lang w:eastAsia="ru-RU"/>
        </w:rPr>
        <w:t>сян; под ред. О.Б. Степанченко. – М.: Из</w:t>
      </w:r>
      <w:r>
        <w:rPr>
          <w:rFonts w:ascii="Times New Roman" w:eastAsiaTheme="minorEastAsia" w:hAnsi="Times New Roman"/>
          <w:color w:val="000000" w:themeColor="text1"/>
          <w:sz w:val="28"/>
          <w:szCs w:val="28"/>
          <w:lang w:eastAsia="ru-RU"/>
        </w:rPr>
        <w:t>д-во «Омега-Л», 2010. – 883 с.;</w:t>
      </w:r>
    </w:p>
    <w:p w:rsidR="0067516B" w:rsidRPr="00B97AE4" w:rsidRDefault="0067516B" w:rsidP="0067516B">
      <w:pPr>
        <w:pStyle w:val="a3"/>
        <w:numPr>
          <w:ilvl w:val="0"/>
          <w:numId w:val="12"/>
        </w:numPr>
        <w:rPr>
          <w:rFonts w:ascii="Times New Roman" w:eastAsiaTheme="minorEastAsia" w:hAnsi="Times New Roman"/>
          <w:color w:val="000000" w:themeColor="text1"/>
          <w:sz w:val="28"/>
          <w:szCs w:val="28"/>
          <w:lang w:eastAsia="ru-RU"/>
        </w:rPr>
      </w:pPr>
      <w:r w:rsidRPr="00B97AE4">
        <w:rPr>
          <w:rFonts w:ascii="Times New Roman" w:eastAsiaTheme="minorEastAsia" w:hAnsi="Times New Roman"/>
          <w:color w:val="000000" w:themeColor="text1"/>
          <w:sz w:val="28"/>
          <w:szCs w:val="28"/>
          <w:lang w:eastAsia="ru-RU"/>
        </w:rPr>
        <w:t>Удалов, А.А. Методические подходы к формированию внутрифирменного стандарта «Методика аудита операций с запасами» / А.А. Удалов // Учет и ст</w:t>
      </w:r>
      <w:r w:rsidRPr="00B97AE4">
        <w:rPr>
          <w:rFonts w:ascii="Times New Roman" w:eastAsiaTheme="minorEastAsia" w:hAnsi="Times New Roman"/>
          <w:color w:val="000000" w:themeColor="text1"/>
          <w:sz w:val="28"/>
          <w:szCs w:val="28"/>
          <w:lang w:eastAsia="ru-RU"/>
        </w:rPr>
        <w:t>а</w:t>
      </w:r>
      <w:r w:rsidRPr="00B97AE4">
        <w:rPr>
          <w:rFonts w:ascii="Times New Roman" w:eastAsiaTheme="minorEastAsia" w:hAnsi="Times New Roman"/>
          <w:color w:val="000000" w:themeColor="text1"/>
          <w:sz w:val="28"/>
          <w:szCs w:val="28"/>
          <w:lang w:eastAsia="ru-RU"/>
        </w:rPr>
        <w:t>тистика. – 2013. - № 3. С. 73.</w:t>
      </w:r>
    </w:p>
    <w:p w:rsidR="0067516B" w:rsidRPr="00FE54BE" w:rsidRDefault="0067516B" w:rsidP="0067516B">
      <w:pPr>
        <w:numPr>
          <w:ilvl w:val="0"/>
          <w:numId w:val="12"/>
        </w:numPr>
        <w:spacing w:after="0" w:line="360" w:lineRule="auto"/>
        <w:contextualSpacing/>
        <w:jc w:val="both"/>
        <w:rPr>
          <w:rFonts w:ascii="Times New Roman" w:eastAsia="Times New Roman" w:hAnsi="Times New Roman"/>
          <w:color w:val="000000" w:themeColor="text1"/>
          <w:sz w:val="28"/>
          <w:szCs w:val="28"/>
          <w:lang w:eastAsia="ru-RU"/>
        </w:rPr>
      </w:pPr>
      <w:r w:rsidRPr="00FE54BE">
        <w:rPr>
          <w:rFonts w:ascii="Times New Roman" w:eastAsia="Times New Roman" w:hAnsi="Times New Roman"/>
          <w:color w:val="000000" w:themeColor="text1"/>
          <w:sz w:val="28"/>
          <w:szCs w:val="28"/>
          <w:lang w:eastAsia="ru-RU"/>
        </w:rPr>
        <w:t xml:space="preserve"> Химичева Н.И. Финансовое право: Учебник / Отв. ред. Н.И. Химичева. -М.: Юристъ, 2004. –749 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lastRenderedPageBreak/>
        <w:t xml:space="preserve"> Хоружий, Р.Н. Расторгуева, Р.А. Алборов, Л.В.Постникова: Бухгалтерский учет/Л.И.; Под ред. Л.И. Хоружий и Р.Н. Расторгуевой. – М.: Изд-во «К</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лосС», 2004. – 511с.</w:t>
      </w:r>
    </w:p>
    <w:p w:rsidR="0067516B" w:rsidRPr="00FE54BE" w:rsidRDefault="0067516B" w:rsidP="0067516B">
      <w:pPr>
        <w:numPr>
          <w:ilvl w:val="0"/>
          <w:numId w:val="12"/>
        </w:num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Циганов А.М. Правовое регулирование материальной ответственности руков</w:t>
      </w:r>
      <w:r w:rsidRPr="00FE54BE">
        <w:rPr>
          <w:rFonts w:ascii="Times New Roman" w:eastAsiaTheme="minorEastAsia" w:hAnsi="Times New Roman"/>
          <w:color w:val="000000" w:themeColor="text1"/>
          <w:sz w:val="28"/>
          <w:szCs w:val="28"/>
          <w:lang w:eastAsia="ru-RU"/>
        </w:rPr>
        <w:t>о</w:t>
      </w:r>
      <w:r w:rsidRPr="00FE54BE">
        <w:rPr>
          <w:rFonts w:ascii="Times New Roman" w:eastAsiaTheme="minorEastAsia" w:hAnsi="Times New Roman"/>
          <w:color w:val="000000" w:themeColor="text1"/>
          <w:sz w:val="28"/>
          <w:szCs w:val="28"/>
          <w:lang w:eastAsia="ru-RU"/>
        </w:rPr>
        <w:t>дителя и работника / А.М. Циганов / Бухгалтерский учет.</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- 2009.</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 №23.</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С.13</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Черенко О. </w:t>
      </w:r>
      <w:hyperlink r:id="rId20" w:tooltip="Permanent Link to Методика создания резерва под снижение стоимости материальных ценностей" w:history="1">
        <w:r w:rsidRPr="00FE54BE">
          <w:rPr>
            <w:rFonts w:ascii="Times New Roman" w:eastAsiaTheme="minorEastAsia" w:hAnsi="Times New Roman"/>
            <w:color w:val="000000" w:themeColor="text1"/>
            <w:sz w:val="28"/>
            <w:szCs w:val="28"/>
            <w:u w:val="single"/>
            <w:lang w:eastAsia="ru-RU"/>
          </w:rPr>
          <w:t>Методика создания резерва под снижение стоимости матер</w:t>
        </w:r>
        <w:r w:rsidRPr="00FE54BE">
          <w:rPr>
            <w:rFonts w:ascii="Times New Roman" w:eastAsiaTheme="minorEastAsia" w:hAnsi="Times New Roman"/>
            <w:color w:val="000000" w:themeColor="text1"/>
            <w:sz w:val="28"/>
            <w:szCs w:val="28"/>
            <w:u w:val="single"/>
            <w:lang w:eastAsia="ru-RU"/>
          </w:rPr>
          <w:t>и</w:t>
        </w:r>
        <w:r w:rsidRPr="00FE54BE">
          <w:rPr>
            <w:rFonts w:ascii="Times New Roman" w:eastAsiaTheme="minorEastAsia" w:hAnsi="Times New Roman"/>
            <w:color w:val="000000" w:themeColor="text1"/>
            <w:sz w:val="28"/>
            <w:szCs w:val="28"/>
            <w:u w:val="single"/>
            <w:lang w:eastAsia="ru-RU"/>
          </w:rPr>
          <w:t>альных ценностей</w:t>
        </w:r>
      </w:hyperlink>
      <w:r w:rsidRPr="00FE54BE">
        <w:rPr>
          <w:rFonts w:ascii="Times New Roman" w:eastAsiaTheme="minorEastAsia" w:hAnsi="Times New Roman"/>
          <w:color w:val="000000" w:themeColor="text1"/>
          <w:sz w:val="28"/>
          <w:szCs w:val="28"/>
          <w:lang w:eastAsia="ru-RU"/>
        </w:rPr>
        <w:t xml:space="preserve">/ Черенко О /Статья-2015 </w:t>
      </w:r>
    </w:p>
    <w:p w:rsidR="0067516B" w:rsidRPr="00FE54BE" w:rsidRDefault="0067516B" w:rsidP="0067516B">
      <w:pPr>
        <w:numPr>
          <w:ilvl w:val="0"/>
          <w:numId w:val="12"/>
        </w:numPr>
        <w:spacing w:after="0" w:line="360" w:lineRule="auto"/>
        <w:contextualSpacing/>
        <w:jc w:val="both"/>
        <w:rPr>
          <w:rFonts w:ascii="Times New Roman" w:eastAsiaTheme="minorEastAsia" w:hAnsi="Times New Roman"/>
          <w:color w:val="000000" w:themeColor="text1"/>
          <w:sz w:val="28"/>
          <w:szCs w:val="28"/>
          <w:lang w:eastAsia="ru-RU"/>
        </w:rPr>
      </w:pPr>
      <w:r w:rsidRPr="00FE54BE">
        <w:rPr>
          <w:rFonts w:ascii="Times New Roman" w:eastAsiaTheme="minorEastAsia" w:hAnsi="Times New Roman"/>
          <w:color w:val="000000" w:themeColor="text1"/>
          <w:sz w:val="28"/>
          <w:szCs w:val="28"/>
          <w:lang w:eastAsia="ru-RU"/>
        </w:rPr>
        <w:t xml:space="preserve"> Ше</w:t>
      </w:r>
      <w:r>
        <w:rPr>
          <w:rFonts w:ascii="Times New Roman" w:eastAsiaTheme="minorEastAsia" w:hAnsi="Times New Roman"/>
          <w:color w:val="000000" w:themeColor="text1"/>
          <w:sz w:val="28"/>
          <w:szCs w:val="28"/>
          <w:lang w:eastAsia="ru-RU"/>
        </w:rPr>
        <w:t>ремет А.Д. Аудит/ А.Д.  Шеремет</w:t>
      </w:r>
      <w:r w:rsidRPr="00FE54BE">
        <w:rPr>
          <w:rFonts w:ascii="Times New Roman" w:eastAsiaTheme="minorEastAsia" w:hAnsi="Times New Roman"/>
          <w:color w:val="000000" w:themeColor="text1"/>
          <w:sz w:val="28"/>
          <w:szCs w:val="28"/>
          <w:lang w:eastAsia="ru-RU"/>
        </w:rPr>
        <w:t>, В.П.  Суйц.</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4 изд., перераб. и доп. – М.</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ИНФРА-М, 2004.</w:t>
      </w:r>
      <w:r w:rsidRPr="00DE5722">
        <w:rPr>
          <w:rFonts w:ascii="Times New Roman" w:eastAsiaTheme="minorEastAsia" w:hAnsi="Times New Roman"/>
          <w:color w:val="000000" w:themeColor="text1"/>
          <w:sz w:val="28"/>
          <w:szCs w:val="28"/>
          <w:lang w:eastAsia="ru-RU"/>
        </w:rPr>
        <w:t xml:space="preserve"> </w:t>
      </w:r>
      <w:r w:rsidRPr="00FE54BE">
        <w:rPr>
          <w:rFonts w:ascii="Times New Roman" w:eastAsiaTheme="minorEastAsia" w:hAnsi="Times New Roman"/>
          <w:color w:val="000000" w:themeColor="text1"/>
          <w:sz w:val="28"/>
          <w:szCs w:val="28"/>
          <w:lang w:eastAsia="ru-RU"/>
        </w:rPr>
        <w:t>-410с.</w:t>
      </w:r>
    </w:p>
    <w:p w:rsidR="0067516B" w:rsidRPr="00B97AE4" w:rsidRDefault="0067516B" w:rsidP="0067516B">
      <w:pPr>
        <w:pStyle w:val="a3"/>
        <w:numPr>
          <w:ilvl w:val="0"/>
          <w:numId w:val="12"/>
        </w:numPr>
        <w:rPr>
          <w:rFonts w:ascii="Times New Roman" w:eastAsiaTheme="minorEastAsia" w:hAnsi="Times New Roman"/>
          <w:color w:val="000000" w:themeColor="text1"/>
          <w:sz w:val="28"/>
          <w:szCs w:val="28"/>
          <w:lang w:eastAsia="ru-RU"/>
        </w:rPr>
      </w:pPr>
      <w:r>
        <w:rPr>
          <w:rFonts w:ascii="Times New Roman" w:eastAsiaTheme="minorEastAsia" w:hAnsi="Times New Roman"/>
          <w:color w:val="000000" w:themeColor="text1"/>
          <w:sz w:val="28"/>
          <w:szCs w:val="28"/>
          <w:lang w:eastAsia="ru-RU"/>
        </w:rPr>
        <w:t xml:space="preserve"> Юдина</w:t>
      </w:r>
      <w:r w:rsidRPr="00B97AE4">
        <w:rPr>
          <w:rFonts w:ascii="Times New Roman" w:eastAsiaTheme="minorEastAsia" w:hAnsi="Times New Roman"/>
          <w:color w:val="000000" w:themeColor="text1"/>
          <w:sz w:val="28"/>
          <w:szCs w:val="28"/>
          <w:lang w:eastAsia="ru-RU"/>
        </w:rPr>
        <w:t xml:space="preserve"> М.А. Международные стандарты финансовой отчетности: учебник – 4-е изд., перераб. и доп. – М.: Рид Групп, 2011. –С. 124</w:t>
      </w:r>
    </w:p>
    <w:p w:rsidR="0067516B" w:rsidRPr="00197539" w:rsidRDefault="0067516B" w:rsidP="0067516B">
      <w:pPr>
        <w:tabs>
          <w:tab w:val="left" w:pos="0"/>
        </w:tabs>
        <w:autoSpaceDE w:val="0"/>
        <w:autoSpaceDN w:val="0"/>
        <w:spacing w:after="0" w:line="360" w:lineRule="auto"/>
        <w:contextualSpacing/>
        <w:jc w:val="both"/>
        <w:rPr>
          <w:rFonts w:ascii="Times New Roman" w:eastAsiaTheme="minorEastAsia" w:hAnsi="Times New Roman"/>
          <w:color w:val="000000" w:themeColor="text1"/>
          <w:sz w:val="28"/>
          <w:szCs w:val="28"/>
          <w:lang w:eastAsia="ru-RU"/>
        </w:rPr>
      </w:pPr>
    </w:p>
    <w:p w:rsidR="0067516B" w:rsidRDefault="0067516B" w:rsidP="00B446B0">
      <w:pPr>
        <w:suppressAutoHyphens/>
        <w:spacing w:after="0" w:line="360" w:lineRule="auto"/>
        <w:ind w:firstLine="709"/>
        <w:contextualSpacing/>
        <w:jc w:val="both"/>
        <w:rPr>
          <w:rFonts w:ascii="Times New Roman" w:hAnsi="Times New Roman"/>
          <w:sz w:val="28"/>
          <w:szCs w:val="28"/>
          <w:lang w:eastAsia="ru-RU"/>
        </w:rPr>
      </w:pPr>
    </w:p>
    <w:p w:rsidR="008064F5" w:rsidRDefault="008064F5" w:rsidP="008064F5">
      <w:pPr>
        <w:jc w:val="right"/>
        <w:rPr>
          <w:rFonts w:ascii="Times New Roman" w:hAnsi="Times New Roman"/>
          <w:sz w:val="28"/>
          <w:szCs w:val="28"/>
        </w:rPr>
      </w:pPr>
      <w:r>
        <w:rPr>
          <w:rFonts w:ascii="Times New Roman" w:hAnsi="Times New Roman"/>
          <w:sz w:val="28"/>
          <w:szCs w:val="28"/>
        </w:rPr>
        <w:t>Приложение А</w:t>
      </w:r>
    </w:p>
    <w:p w:rsidR="008064F5" w:rsidRDefault="008064F5" w:rsidP="008064F5">
      <w:pPr>
        <w:spacing w:after="0" w:line="360" w:lineRule="auto"/>
        <w:ind w:firstLine="708"/>
        <w:jc w:val="both"/>
        <w:rPr>
          <w:rFonts w:ascii="Times New Roman" w:hAnsi="Times New Roman"/>
          <w:sz w:val="28"/>
          <w:szCs w:val="28"/>
        </w:rPr>
      </w:pPr>
      <w:r>
        <w:rPr>
          <w:rFonts w:asciiTheme="minorHAnsi" w:hAnsiTheme="minorHAnsi" w:cstheme="minorBidi"/>
        </w:rPr>
        <w:pict>
          <v:rect id="Прямоугольник 1" o:spid="_x0000_s1026" style="position:absolute;left:0;text-align:left;margin-left:163.2pt;margin-top:4.8pt;width:159.75pt;height:36pt;z-index: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" strokeweight="2pt">
            <v:textbox>
              <w:txbxContent>
                <w:p w:rsidR="008064F5" w:rsidRDefault="008064F5" w:rsidP="008064F5">
                  <w:pPr>
                    <w:jc w:val="center"/>
                  </w:pPr>
                  <w:r>
                    <w:t>ООО «Елово»</w:t>
                  </w:r>
                </w:p>
              </w:txbxContent>
            </v:textbox>
          </v:rect>
        </w:pict>
      </w:r>
      <w:r>
        <w:rPr>
          <w:rFonts w:asciiTheme="minorHAnsi" w:hAnsiTheme="minorHAnsi" w:cstheme="minorBidi"/>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241.95pt;margin-top:40.65pt;width:0;height:22.5pt;z-index:3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">
            <v:stroke endarrow="open"/>
          </v:shape>
        </w:pict>
      </w:r>
      <w:r>
        <w:rPr>
          <w:rFonts w:asciiTheme="minorHAnsi" w:hAnsiTheme="minorHAnsi" w:cstheme="minorBidi"/>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28" type="#_x0000_t34" style="position:absolute;left:0;text-align:left;margin-left:225.85pt;margin-top:79.1pt;width:32.25pt;height:.05pt;rotation:90;flip:x;z-index:3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" adj="10783,64152000,-219014">
            <v:stroke endarrow="open"/>
          </v:shape>
        </w:pict>
      </w:r>
      <w:r>
        <w:rPr>
          <w:rFonts w:asciiTheme="minorHAnsi" w:hAnsiTheme="minorHAnsi" w:cstheme="minorBidi"/>
        </w:rPr>
        <w:pict>
          <v:line id="Прямая соединительная линия 7" o:spid="_x0000_s1029" style="position:absolute;left:0;text-align:left;z-index:17;visibility:visible" from="38.7pt,63pt" to="407.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"/>
        </w:pict>
      </w:r>
      <w:r>
        <w:rPr>
          <w:rFonts w:asciiTheme="minorHAnsi" w:hAnsiTheme="minorHAnsi" w:cstheme="minorBidi"/>
        </w:rPr>
        <w:pict>
          <v:rect id="Прямоугольник 8" o:spid="_x0000_s1030" style="position:absolute;left:0;text-align:left;margin-left:339.45pt;margin-top:72.3pt;width:123pt;height:38.2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" strokeweight="2pt">
            <v:textbox>
              <w:txbxContent>
                <w:p w:rsidR="008064F5" w:rsidRDefault="008064F5" w:rsidP="008064F5">
                  <w:pPr>
                    <w:jc w:val="center"/>
                  </w:pPr>
                  <w:r>
                    <w:t>Службы</w:t>
                  </w:r>
                </w:p>
              </w:txbxContent>
            </v:textbox>
          </v:rect>
        </w:pict>
      </w:r>
      <w:r>
        <w:rPr>
          <w:rFonts w:asciiTheme="minorHAnsi" w:hAnsiTheme="minorHAnsi" w:cstheme="minorBidi"/>
        </w:rPr>
        <w:pict>
          <v:shape id="Прямая со стрелкой 9" o:spid="_x0000_s1031" type="#_x0000_t32" style="position:absolute;left:0;text-align:left;margin-left:403.2pt;margin-top:67.5pt;width:9pt;height:0;rotation:9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" adj="-1182600,-1,-1182600">
            <v:stroke endarrow="open"/>
          </v:shape>
        </w:pict>
      </w:r>
      <w:r>
        <w:rPr>
          <w:rFonts w:asciiTheme="minorHAnsi" w:hAnsiTheme="minorHAnsi" w:cstheme="minorBidi"/>
        </w:rPr>
        <w:pict>
          <v:rect id="Прямоугольник 10" o:spid="_x0000_s1032" style="position:absolute;left:0;text-align:left;margin-left:178.2pt;margin-top:95.1pt;width:123pt;height:4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" strokeweight="2pt">
            <v:textbox>
              <w:txbxContent>
                <w:p w:rsidR="008064F5" w:rsidRDefault="008064F5" w:rsidP="008064F5">
                  <w:pPr>
                    <w:jc w:val="center"/>
                  </w:pPr>
                  <w:r>
                    <w:t>Вспомогательные подразделения</w:t>
                  </w:r>
                </w:p>
              </w:txbxContent>
            </v:textbox>
          </v:rect>
        </w:pict>
      </w:r>
      <w:r>
        <w:rPr>
          <w:rFonts w:asciiTheme="minorHAnsi" w:hAnsiTheme="minorHAnsi" w:cstheme="minorBidi"/>
        </w:rPr>
        <w:pict>
          <v:shape id="Прямая со стрелкой 11" o:spid="_x0000_s1033" type="#_x0000_t34" style="position:absolute;left:0;text-align:left;margin-left:34.25pt;margin-top:67.45pt;width:9pt;height:.05pt;rotation:90;flip:x;z-index:2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" adj=",64152000,-297000">
            <v:stroke endarrow="open"/>
          </v:shape>
        </w:pict>
      </w:r>
      <w:r>
        <w:rPr>
          <w:rFonts w:asciiTheme="minorHAnsi" w:hAnsiTheme="minorHAnsi" w:cstheme="minorBidi"/>
        </w:rPr>
        <w:pict>
          <v:rect id="Прямоугольник 12" o:spid="_x0000_s1034" style="position:absolute;left:0;text-align:left;margin-left:-28.05pt;margin-top:75.6pt;width:138pt;height:34.5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" strokeweight="2pt">
            <v:textbox>
              <w:txbxContent>
                <w:p w:rsidR="008064F5" w:rsidRDefault="008064F5" w:rsidP="008064F5">
                  <w:pPr>
                    <w:jc w:val="center"/>
                  </w:pPr>
                  <w:r>
                    <w:t>Основные подраздел</w:t>
                  </w:r>
                  <w:r>
                    <w:t>е</w:t>
                  </w:r>
                  <w:r>
                    <w:t>ния</w:t>
                  </w:r>
                </w:p>
              </w:txbxContent>
            </v:textbox>
          </v:rect>
        </w:pict>
      </w:r>
      <w:r>
        <w:rPr>
          <w:rFonts w:asciiTheme="minorHAnsi" w:hAnsiTheme="minorHAnsi" w:cstheme="minorBidi"/>
        </w:rPr>
        <w:pict>
          <v:line id="Прямая соединительная линия 14" o:spid="_x0000_s1035" style="position:absolute;left:0;text-align:left;z-index:23;visibility:visible" from="31.95pt,197.55pt" to="31.95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"/>
        </w:pict>
      </w:r>
      <w:r>
        <w:rPr>
          <w:rFonts w:asciiTheme="minorHAnsi" w:hAnsiTheme="minorHAnsi" w:cstheme="minorBidi"/>
        </w:rPr>
        <w:pict>
          <v:rect id="Прямоугольник 15" o:spid="_x0000_s1036" style="position:absolute;left:0;text-align:left;margin-left:-24.3pt;margin-top:130.05pt;width:130.5pt;height:39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" strokeweight="2pt">
            <v:textbox>
              <w:txbxContent>
                <w:p w:rsidR="008064F5" w:rsidRDefault="008064F5" w:rsidP="008064F5">
                  <w:pPr>
                    <w:jc w:val="center"/>
                  </w:pPr>
                  <w:r>
                    <w:t>Молочно-товарные фермы</w:t>
                  </w:r>
                </w:p>
              </w:txbxContent>
            </v:textbox>
          </v:rect>
        </w:pict>
      </w:r>
      <w:r>
        <w:rPr>
          <w:rFonts w:asciiTheme="minorHAnsi" w:hAnsiTheme="minorHAnsi" w:cstheme="minorBidi"/>
        </w:rPr>
        <w:pict>
          <v:line id="Прямая соединительная линия 16" o:spid="_x0000_s1037" style="position:absolute;left:0;text-align:left;z-index:25;visibility:visible" from="31.95pt,168.75pt" to="3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"/>
        </w:pict>
      </w:r>
      <w:r>
        <w:rPr>
          <w:rFonts w:asciiTheme="minorHAnsi" w:hAnsiTheme="minorHAnsi" w:cstheme="minorBidi"/>
        </w:rPr>
        <w:pict>
          <v:rect id="Прямоугольник 17" o:spid="_x0000_s1038" style="position:absolute;left:0;text-align:left;margin-left:-28.05pt;margin-top:187.1pt;width:130.5pt;height:37.5pt;z-index:2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" strokeweight="2pt">
            <v:textbox>
              <w:txbxContent>
                <w:p w:rsidR="008064F5" w:rsidRDefault="008064F5" w:rsidP="008064F5">
                  <w:pPr>
                    <w:jc w:val="center"/>
                  </w:pPr>
                  <w:r>
                    <w:t>Растениеводческие бригады</w:t>
                  </w:r>
                </w:p>
              </w:txbxContent>
            </v:textbox>
          </v:rect>
        </w:pict>
      </w:r>
      <w:r>
        <w:rPr>
          <w:rFonts w:asciiTheme="minorHAnsi" w:hAnsiTheme="minorHAnsi" w:cstheme="minorBidi"/>
        </w:rPr>
        <w:pict>
          <v:line id="Прямая соединительная линия 18" o:spid="_x0000_s1039" style="position:absolute;left:0;text-align:left;z-index:27;visibility:visible" from="407.7pt,168.75pt" to="407.7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"/>
        </w:pict>
      </w:r>
      <w:r>
        <w:rPr>
          <w:rFonts w:asciiTheme="minorHAnsi" w:hAnsiTheme="minorHAnsi" w:cstheme="minorBidi"/>
        </w:rPr>
        <w:pict>
          <v:rect id="Прямоугольник 19" o:spid="_x0000_s1040" style="position:absolute;left:0;text-align:left;margin-left:188.8pt;margin-top:168.75pt;width:99.75pt;height:44.25pt;z-index: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" strokeweight="2pt">
            <v:textbox>
              <w:txbxContent>
                <w:p w:rsidR="008064F5" w:rsidRDefault="008064F5" w:rsidP="008064F5">
                  <w:pPr>
                    <w:jc w:val="center"/>
                  </w:pPr>
                  <w:r>
                    <w:t>МТП</w:t>
                  </w:r>
                </w:p>
              </w:txbxContent>
            </v:textbox>
          </v:rect>
        </w:pict>
      </w:r>
      <w:r>
        <w:rPr>
          <w:rFonts w:asciiTheme="minorHAnsi" w:hAnsiTheme="minorHAnsi" w:cstheme="minorBidi"/>
        </w:rPr>
        <w:pict>
          <v:rect id="Прямоугольник 21" o:spid="_x0000_s1041" style="position:absolute;left:0;text-align:left;margin-left:339.45pt;margin-top:189.05pt;width:132pt;height:59.95pt;z-index:1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" strokeweight="2pt">
            <v:textbox>
              <w:txbxContent>
                <w:p w:rsidR="008064F5" w:rsidRDefault="008064F5" w:rsidP="008064F5">
                  <w:pPr>
                    <w:jc w:val="center"/>
                  </w:pPr>
                  <w:r>
                    <w:t xml:space="preserve">Отдел кадров </w:t>
                  </w:r>
                </w:p>
              </w:txbxContent>
            </v:textbox>
          </v:rect>
        </w:pict>
      </w:r>
      <w:r>
        <w:rPr>
          <w:rFonts w:asciiTheme="minorHAnsi" w:hAnsiTheme="minorHAnsi" w:cstheme="minorBidi"/>
        </w:rPr>
        <w:pict>
          <v:line id="Прямая соединительная линия 22" o:spid="_x0000_s1042" style="position:absolute;left:0;text-align:left;z-index:11;visibility:visible" from="31.95pt,109.95pt" to="31.9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"/>
        </w:pict>
      </w:r>
      <w:r>
        <w:rPr>
          <w:rFonts w:asciiTheme="minorHAnsi" w:hAnsiTheme="minorHAnsi" w:cstheme="minorBidi"/>
        </w:rPr>
        <w:pict>
          <v:line id="Прямая соединительная линия 24" o:spid="_x0000_s1043" style="position:absolute;left:0;text-align:left;z-index:12;visibility:visible;mso-height-relative:margin" from="407.7pt,109.95pt" to="407.7pt,1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"/>
        </w:pict>
      </w:r>
      <w:r>
        <w:rPr>
          <w:rFonts w:asciiTheme="minorHAnsi" w:hAnsiTheme="minorHAnsi" w:cstheme="minorBidi"/>
        </w:rPr>
        <w:pict>
          <v:rect id="Прямоугольник 25" o:spid="_x0000_s1044" style="position:absolute;left:0;text-align:left;margin-left:338.7pt;margin-top:130.05pt;width:132.75pt;height:39pt;z-index: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" strokeweight="2pt">
            <v:textbox>
              <w:txbxContent>
                <w:p w:rsidR="008064F5" w:rsidRDefault="008064F5" w:rsidP="008064F5">
                  <w:pPr>
                    <w:jc w:val="center"/>
                  </w:pPr>
                  <w:r>
                    <w:t xml:space="preserve">Бухгалтерия </w:t>
                  </w:r>
                </w:p>
              </w:txbxContent>
            </v:textbox>
          </v:rect>
        </w:pict>
      </w:r>
      <w:r>
        <w:rPr>
          <w:rFonts w:asciiTheme="minorHAnsi" w:hAnsiTheme="minorHAnsi" w:cstheme="minorBidi"/>
        </w:rPr>
        <w:pict>
          <v:rect id="_x0000_s1045" style="position:absolute;left:0;text-align:left;margin-left:188.8pt;margin-top:231.5pt;width:99.75pt;height:44.25pt;z-index: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" strokeweight="2pt">
            <v:textbox>
              <w:txbxContent>
                <w:p w:rsidR="008064F5" w:rsidRDefault="008064F5" w:rsidP="008064F5">
                  <w:pPr>
                    <w:jc w:val="center"/>
                  </w:pPr>
                  <w:r>
                    <w:t>Склад</w:t>
                  </w:r>
                </w:p>
              </w:txbxContent>
            </v:textbox>
          </v:rect>
        </w:pict>
      </w:r>
      <w:r>
        <w:rPr>
          <w:rFonts w:asciiTheme="minorHAnsi" w:hAnsiTheme="minorHAnsi" w:cstheme="minorBidi"/>
        </w:rPr>
        <w:pict>
          <v:shape id="_x0000_s1046" type="#_x0000_t32" style="position:absolute;left:0;text-align:left;margin-left:241.2pt;margin-top:139.8pt;width:.75pt;height:29.25pt;z-index:15" o:connectortype="straight">
            <v:stroke endarrow="block"/>
          </v:shape>
        </w:pict>
      </w:r>
      <w:r>
        <w:rPr>
          <w:rFonts w:asciiTheme="minorHAnsi" w:hAnsiTheme="minorHAnsi" w:cstheme="minorBidi"/>
        </w:rPr>
        <w:pict>
          <v:shape id="_x0000_s1047" type="#_x0000_t32" style="position:absolute;left:0;text-align:left;margin-left:241.2pt;margin-top:212.9pt;width:0;height:18.75pt;z-index:16" o:connectortype="straight">
            <v:stroke endarrow="block"/>
          </v:shape>
        </w:pict>
      </w: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spacing w:after="0" w:line="360" w:lineRule="auto"/>
        <w:ind w:firstLine="708"/>
        <w:jc w:val="both"/>
        <w:rPr>
          <w:rFonts w:ascii="Times New Roman" w:hAnsi="Times New Roman"/>
          <w:sz w:val="28"/>
          <w:szCs w:val="28"/>
        </w:rPr>
      </w:pPr>
    </w:p>
    <w:p w:rsidR="008064F5" w:rsidRDefault="008064F5" w:rsidP="008064F5">
      <w:pPr>
        <w:tabs>
          <w:tab w:val="left" w:pos="3270"/>
        </w:tabs>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p>
    <w:p w:rsidR="008064F5" w:rsidRDefault="008064F5" w:rsidP="008064F5">
      <w:pPr>
        <w:jc w:val="center"/>
        <w:rPr>
          <w:rFonts w:ascii="Times New Roman" w:hAnsi="Times New Roman"/>
          <w:sz w:val="28"/>
          <w:szCs w:val="28"/>
        </w:rPr>
      </w:pPr>
      <w:r>
        <w:rPr>
          <w:rFonts w:ascii="Times New Roman" w:hAnsi="Times New Roman"/>
          <w:sz w:val="28"/>
          <w:szCs w:val="28"/>
        </w:rPr>
        <w:lastRenderedPageBreak/>
        <w:t>Рисунок А.1 -  Организационная структура ООО «Елово»</w:t>
      </w:r>
    </w:p>
    <w:p w:rsidR="008064F5" w:rsidRDefault="008064F5" w:rsidP="008064F5">
      <w:pPr>
        <w:jc w:val="center"/>
        <w:rPr>
          <w:rFonts w:ascii="Times New Roman" w:hAnsi="Times New Roman"/>
          <w:sz w:val="28"/>
          <w:szCs w:val="28"/>
        </w:rPr>
      </w:pPr>
    </w:p>
    <w:p w:rsidR="008064F5" w:rsidRPr="00B446B0" w:rsidRDefault="008064F5" w:rsidP="00B446B0">
      <w:pPr>
        <w:suppressAutoHyphens/>
        <w:spacing w:after="0" w:line="360" w:lineRule="auto"/>
        <w:ind w:firstLine="709"/>
        <w:contextualSpacing/>
        <w:jc w:val="both"/>
        <w:rPr>
          <w:rFonts w:ascii="Times New Roman" w:hAnsi="Times New Roman"/>
          <w:sz w:val="28"/>
          <w:szCs w:val="28"/>
          <w:lang w:eastAsia="ru-RU"/>
        </w:rPr>
      </w:pPr>
    </w:p>
    <w:p w:rsidR="00D62A39" w:rsidRDefault="00D62A39" w:rsidP="009A6ADC">
      <w:pPr>
        <w:spacing w:after="0" w:line="360" w:lineRule="auto"/>
        <w:ind w:firstLine="708"/>
        <w:jc w:val="center"/>
        <w:rPr>
          <w:rFonts w:ascii="Times New Roman" w:hAnsi="Times New Roman"/>
          <w:sz w:val="28"/>
          <w:szCs w:val="28"/>
        </w:rPr>
      </w:pPr>
    </w:p>
    <w:p w:rsidR="008064F5" w:rsidRPr="00EF4AB6" w:rsidRDefault="008064F5" w:rsidP="008064F5">
      <w:pPr>
        <w:spacing w:after="0" w:line="259" w:lineRule="auto"/>
        <w:ind w:left="-5" w:hanging="10"/>
        <w:jc w:val="right"/>
        <w:rPr>
          <w:rFonts w:eastAsia="Arial"/>
          <w:sz w:val="28"/>
          <w:szCs w:val="28"/>
        </w:rPr>
      </w:pPr>
      <w:r>
        <w:rPr>
          <w:rFonts w:eastAsia="Arial"/>
          <w:sz w:val="28"/>
          <w:szCs w:val="28"/>
        </w:rPr>
        <w:t>Приложение А</w:t>
      </w:r>
    </w:p>
    <w:p w:rsidR="008064F5" w:rsidRDefault="008064F5" w:rsidP="008064F5">
      <w:pPr>
        <w:spacing w:after="0" w:line="259" w:lineRule="auto"/>
        <w:ind w:left="-5" w:hanging="10"/>
      </w:pPr>
      <w:r>
        <w:rPr>
          <w:rFonts w:ascii="Arial" w:eastAsia="Arial" w:hAnsi="Arial" w:cs="Arial"/>
          <w:b/>
          <w:sz w:val="36"/>
        </w:rPr>
        <w:t xml:space="preserve">Международный стандарт финансовой отчетности </w:t>
      </w:r>
    </w:p>
    <w:p w:rsidR="008064F5" w:rsidRDefault="008064F5" w:rsidP="008064F5">
      <w:pPr>
        <w:spacing w:after="28" w:line="259" w:lineRule="auto"/>
        <w:ind w:left="-5" w:hanging="10"/>
      </w:pPr>
      <w:r>
        <w:rPr>
          <w:rFonts w:ascii="Arial" w:eastAsia="Arial" w:hAnsi="Arial" w:cs="Arial"/>
          <w:b/>
          <w:sz w:val="36"/>
        </w:rPr>
        <w:t xml:space="preserve">(IAS) 2 </w:t>
      </w:r>
    </w:p>
    <w:p w:rsidR="008064F5" w:rsidRDefault="008064F5" w:rsidP="008064F5">
      <w:pPr>
        <w:spacing w:after="319" w:line="259" w:lineRule="auto"/>
      </w:pPr>
      <w:r>
        <w:rPr>
          <w:rFonts w:ascii="Arial" w:eastAsia="Arial" w:hAnsi="Arial" w:cs="Arial"/>
          <w:b/>
          <w:sz w:val="36"/>
        </w:rPr>
        <w:t>«</w:t>
      </w:r>
      <w:r>
        <w:rPr>
          <w:rFonts w:ascii="Arial" w:eastAsia="Arial" w:hAnsi="Arial" w:cs="Arial"/>
          <w:b/>
          <w:i/>
          <w:sz w:val="36"/>
        </w:rPr>
        <w:t>Запасы»</w:t>
      </w:r>
      <w:r>
        <w:rPr>
          <w:rFonts w:ascii="Arial" w:eastAsia="Arial" w:hAnsi="Arial" w:cs="Arial"/>
          <w:b/>
          <w:sz w:val="36"/>
        </w:rPr>
        <w:t xml:space="preserve"> </w:t>
      </w:r>
    </w:p>
    <w:p w:rsidR="008064F5" w:rsidRDefault="008064F5" w:rsidP="008064F5">
      <w:pPr>
        <w:pStyle w:val="1"/>
        <w:ind w:left="-5"/>
      </w:pPr>
      <w:r>
        <w:t xml:space="preserve">Цель </w:t>
      </w:r>
    </w:p>
    <w:p w:rsidR="008064F5" w:rsidRDefault="008064F5" w:rsidP="008064F5">
      <w:pPr>
        <w:spacing w:after="239" w:line="259" w:lineRule="auto"/>
        <w:ind w:left="-29" w:right="-29"/>
      </w:pPr>
      <w:r w:rsidRPr="00C91317">
        <w:rPr>
          <w:rFonts w:cs="Calibri"/>
          <w:noProof/>
        </w:rPr>
      </w:r>
      <w:r w:rsidRPr="00C91317">
        <w:rPr>
          <w:rFonts w:cs="Calibri"/>
          <w:noProof/>
        </w:rPr>
        <w:pict>
          <v:group id="Group 7743" o:spid="_x0000_s1062" style="width:470.75pt;height:.7pt;mso-position-horizontal-relative:char;mso-position-vertical-relative:line" coordsize="59783,91">
            <v:shape id="Shape 9190" o:spid="_x0000_s1063" style="position:absolute;width:59783;height:91" coordsize="5978398,9144" path="m,l5978398,r,9144l,9144,,e" fillcolor="black" stroked="f" strokeweight="0">
              <v:stroke opacity="0" miterlimit="10" joinstyle="miter"/>
            </v:shape>
            <w10:anchorlock/>
          </v:group>
        </w:pict>
      </w:r>
    </w:p>
    <w:p w:rsidR="008064F5" w:rsidRDefault="008064F5" w:rsidP="008064F5">
      <w:pPr>
        <w:spacing w:after="490"/>
        <w:ind w:left="703"/>
      </w:pPr>
      <w:r>
        <w:t>1 Цель настоящего стандарта — определить порядок учета запасов. Основным вопросом при уч</w:t>
      </w:r>
      <w:r>
        <w:t>е</w:t>
      </w:r>
      <w:r>
        <w:t>те запасов является определение суммы затрат, которая признается в качестве актива и перен</w:t>
      </w:r>
      <w:r>
        <w:t>о</w:t>
      </w:r>
      <w:r>
        <w:t>сится на будущие периоды до признания соответствующей выручки. Настоящий стандарт соде</w:t>
      </w:r>
      <w:r>
        <w:t>р</w:t>
      </w:r>
      <w:r>
        <w:t>жит указания по определению затрат и их последующему признанию в качестве расходов, вкл</w:t>
      </w:r>
      <w:r>
        <w:t>ю</w:t>
      </w:r>
      <w:r>
        <w:t>чая любое списание до чистой цены продажи. Он также содержит указания относительно спос</w:t>
      </w:r>
      <w:r>
        <w:t>о</w:t>
      </w:r>
      <w:r>
        <w:t xml:space="preserve">бов расчета себестоимости, которые используются для отнесения затрат на запасы. </w:t>
      </w:r>
    </w:p>
    <w:p w:rsidR="008064F5" w:rsidRDefault="008064F5" w:rsidP="008064F5">
      <w:pPr>
        <w:pStyle w:val="1"/>
        <w:ind w:left="-5"/>
      </w:pPr>
      <w:r>
        <w:t xml:space="preserve">Сфера применения </w:t>
      </w:r>
    </w:p>
    <w:p w:rsidR="008064F5" w:rsidRDefault="008064F5" w:rsidP="008064F5">
      <w:pPr>
        <w:spacing w:after="243" w:line="259" w:lineRule="auto"/>
        <w:ind w:left="-29" w:right="-29"/>
      </w:pPr>
      <w:r w:rsidRPr="00C91317">
        <w:rPr>
          <w:rFonts w:cs="Calibri"/>
          <w:noProof/>
        </w:rPr>
      </w:r>
      <w:r w:rsidRPr="00C91317">
        <w:rPr>
          <w:rFonts w:cs="Calibri"/>
          <w:noProof/>
        </w:rPr>
        <w:pict>
          <v:group id="Group 7744" o:spid="_x0000_s1060" style="width:470.75pt;height:.7pt;mso-position-horizontal-relative:char;mso-position-vertical-relative:line" coordsize="59783,91">
            <v:shape id="Shape 9192" o:spid="_x0000_s1061" style="position:absolute;width:59783;height:91" coordsize="5978398,9144" path="m,l5978398,r,9144l,9144,,e" fillcolor="black" stroked="f" strokeweight="0">
              <v:stroke opacity="0" miterlimit="10" joinstyle="miter"/>
            </v:shape>
            <w10:anchorlock/>
          </v:group>
        </w:pict>
      </w:r>
    </w:p>
    <w:p w:rsidR="008064F5" w:rsidRDefault="008064F5" w:rsidP="008064F5">
      <w:pPr>
        <w:numPr>
          <w:ilvl w:val="0"/>
          <w:numId w:val="13"/>
        </w:numPr>
        <w:spacing w:after="113" w:line="268" w:lineRule="auto"/>
        <w:ind w:hanging="720"/>
        <w:jc w:val="both"/>
      </w:pPr>
      <w:r>
        <w:rPr>
          <w:b/>
        </w:rPr>
        <w:t xml:space="preserve">Настоящий стандарт применяется в отношении всех запасов, за исключением следующих:  </w:t>
      </w:r>
    </w:p>
    <w:p w:rsidR="008064F5" w:rsidRDefault="008064F5" w:rsidP="008064F5">
      <w:pPr>
        <w:numPr>
          <w:ilvl w:val="1"/>
          <w:numId w:val="13"/>
        </w:numPr>
        <w:spacing w:after="113" w:line="268" w:lineRule="auto"/>
        <w:ind w:hanging="720"/>
        <w:jc w:val="both"/>
      </w:pPr>
      <w:r>
        <w:rPr>
          <w:b/>
        </w:rPr>
        <w:t xml:space="preserve">незавершенное производство, возникающее по договорам на строительство, включая непосредственно связанные с ними договора на предоставление услуг (см. МСФО (IAS) 11 </w:t>
      </w:r>
      <w:r>
        <w:rPr>
          <w:b/>
          <w:i/>
        </w:rPr>
        <w:t>«Договоры на строительство»</w:t>
      </w:r>
      <w:r>
        <w:rPr>
          <w:b/>
        </w:rPr>
        <w:t xml:space="preserve">);  </w:t>
      </w:r>
    </w:p>
    <w:p w:rsidR="008064F5" w:rsidRDefault="008064F5" w:rsidP="008064F5">
      <w:pPr>
        <w:numPr>
          <w:ilvl w:val="1"/>
          <w:numId w:val="13"/>
        </w:numPr>
        <w:spacing w:after="107" w:line="275" w:lineRule="auto"/>
        <w:ind w:hanging="720"/>
        <w:jc w:val="both"/>
      </w:pPr>
      <w:r>
        <w:rPr>
          <w:b/>
        </w:rPr>
        <w:t xml:space="preserve">финансовые инструменты (см. МСФО (IAS) 32 </w:t>
      </w:r>
      <w:r>
        <w:rPr>
          <w:b/>
          <w:i/>
        </w:rPr>
        <w:t>«Финансовые инструменты: предста</w:t>
      </w:r>
      <w:r>
        <w:rPr>
          <w:b/>
          <w:i/>
        </w:rPr>
        <w:t>в</w:t>
      </w:r>
      <w:r>
        <w:rPr>
          <w:b/>
          <w:i/>
        </w:rPr>
        <w:t>ление информации»</w:t>
      </w:r>
      <w:r>
        <w:rPr>
          <w:b/>
        </w:rPr>
        <w:t xml:space="preserve"> и МСФО (IAS) 39 </w:t>
      </w:r>
      <w:r>
        <w:rPr>
          <w:b/>
          <w:i/>
        </w:rPr>
        <w:t>«Финансовые инструменты: признание и оце</w:t>
      </w:r>
      <w:r>
        <w:rPr>
          <w:b/>
          <w:i/>
        </w:rPr>
        <w:t>н</w:t>
      </w:r>
      <w:r>
        <w:rPr>
          <w:b/>
          <w:i/>
        </w:rPr>
        <w:t>ка»</w:t>
      </w:r>
      <w:r>
        <w:rPr>
          <w:b/>
        </w:rPr>
        <w:t xml:space="preserve">); и </w:t>
      </w:r>
    </w:p>
    <w:p w:rsidR="008064F5" w:rsidRDefault="008064F5" w:rsidP="008064F5">
      <w:pPr>
        <w:numPr>
          <w:ilvl w:val="1"/>
          <w:numId w:val="13"/>
        </w:numPr>
        <w:spacing w:after="113" w:line="268" w:lineRule="auto"/>
        <w:ind w:hanging="720"/>
        <w:jc w:val="both"/>
      </w:pPr>
      <w:r>
        <w:rPr>
          <w:b/>
        </w:rPr>
        <w:t>биологические активы, относящиеся к сельскохозяйственной деятельности, и сельск</w:t>
      </w:r>
      <w:r>
        <w:rPr>
          <w:b/>
        </w:rPr>
        <w:t>о</w:t>
      </w:r>
      <w:r>
        <w:rPr>
          <w:b/>
        </w:rPr>
        <w:t xml:space="preserve">хозяйственная продукция в момент ее сбора (см. МСФО (IAS) 41 </w:t>
      </w:r>
      <w:r>
        <w:rPr>
          <w:b/>
          <w:i/>
        </w:rPr>
        <w:t>«Сельское х</w:t>
      </w:r>
      <w:r>
        <w:rPr>
          <w:b/>
          <w:i/>
        </w:rPr>
        <w:t>о</w:t>
      </w:r>
      <w:r>
        <w:rPr>
          <w:b/>
          <w:i/>
        </w:rPr>
        <w:t>зяйство»</w:t>
      </w:r>
      <w:r>
        <w:rPr>
          <w:b/>
        </w:rPr>
        <w:t xml:space="preserve">).  </w:t>
      </w:r>
    </w:p>
    <w:p w:rsidR="008064F5" w:rsidRDefault="008064F5" w:rsidP="008064F5">
      <w:pPr>
        <w:numPr>
          <w:ilvl w:val="0"/>
          <w:numId w:val="13"/>
        </w:numPr>
        <w:spacing w:after="113" w:line="268" w:lineRule="auto"/>
        <w:ind w:hanging="720"/>
        <w:jc w:val="both"/>
      </w:pPr>
      <w:r>
        <w:rPr>
          <w:b/>
        </w:rPr>
        <w:t xml:space="preserve">Настоящий стандарт не применяется к оценке запасов, которыми владеют:  </w:t>
      </w:r>
    </w:p>
    <w:p w:rsidR="008064F5" w:rsidRDefault="008064F5" w:rsidP="008064F5">
      <w:pPr>
        <w:numPr>
          <w:ilvl w:val="1"/>
          <w:numId w:val="13"/>
        </w:numPr>
        <w:spacing w:after="113" w:line="268" w:lineRule="auto"/>
        <w:ind w:hanging="720"/>
        <w:jc w:val="both"/>
      </w:pPr>
      <w:r>
        <w:rPr>
          <w:b/>
        </w:rPr>
        <w:t>Производители сельскохозяйственной продукции и продукции лесного хозяйства, сел</w:t>
      </w:r>
      <w:r>
        <w:rPr>
          <w:b/>
        </w:rPr>
        <w:t>ь</w:t>
      </w:r>
      <w:r>
        <w:rPr>
          <w:b/>
        </w:rPr>
        <w:t>скохозяйственной продукции после ее сбора, а также полезных ископаемых и проду</w:t>
      </w:r>
      <w:r>
        <w:rPr>
          <w:b/>
        </w:rPr>
        <w:t>к</w:t>
      </w:r>
      <w:r>
        <w:rPr>
          <w:b/>
        </w:rPr>
        <w:t>тов переработки полезных ископаемых при условии, что они оцениваются по чистой цене продажи в соответствии с принятой практикой учета в этих отраслях. Если такие запасы оцениваются по чистой цене продажи, изменения в этой цене признаются в с</w:t>
      </w:r>
      <w:r>
        <w:rPr>
          <w:b/>
        </w:rPr>
        <w:t>о</w:t>
      </w:r>
      <w:r>
        <w:rPr>
          <w:b/>
        </w:rPr>
        <w:t>ставе прибыли или убытка за период, когда эти изменения пр</w:t>
      </w:r>
      <w:r>
        <w:rPr>
          <w:b/>
        </w:rPr>
        <w:t>о</w:t>
      </w:r>
      <w:r>
        <w:rPr>
          <w:b/>
        </w:rPr>
        <w:t xml:space="preserve">изошли. </w:t>
      </w:r>
    </w:p>
    <w:p w:rsidR="008064F5" w:rsidRDefault="008064F5" w:rsidP="008064F5">
      <w:pPr>
        <w:numPr>
          <w:ilvl w:val="1"/>
          <w:numId w:val="13"/>
        </w:numPr>
        <w:spacing w:after="113" w:line="268" w:lineRule="auto"/>
        <w:ind w:hanging="720"/>
        <w:jc w:val="both"/>
      </w:pPr>
      <w:r>
        <w:rPr>
          <w:b/>
        </w:rPr>
        <w:lastRenderedPageBreak/>
        <w:t>Товарные брокеры-трейдеры, которые оценивают свои запасы по справедливой сто</w:t>
      </w:r>
      <w:r>
        <w:rPr>
          <w:b/>
        </w:rPr>
        <w:t>и</w:t>
      </w:r>
      <w:r>
        <w:rPr>
          <w:b/>
        </w:rPr>
        <w:t>мости за вычетом затрат на их продажу. Если такие запасы оцениваются по справедл</w:t>
      </w:r>
      <w:r>
        <w:rPr>
          <w:b/>
        </w:rPr>
        <w:t>и</w:t>
      </w:r>
      <w:r>
        <w:rPr>
          <w:b/>
        </w:rPr>
        <w:t>вой стоимости за вычетом затрат на их продажу, изменения в справедл</w:t>
      </w:r>
      <w:r>
        <w:rPr>
          <w:b/>
        </w:rPr>
        <w:t>и</w:t>
      </w:r>
      <w:r>
        <w:rPr>
          <w:b/>
        </w:rPr>
        <w:t xml:space="preserve">вой стоимости за вычетом затрат на их продажу признаются в составе прибыли или убытка за период, когда эти изменения произошли. </w:t>
      </w:r>
    </w:p>
    <w:p w:rsidR="008064F5" w:rsidRDefault="008064F5" w:rsidP="008064F5">
      <w:pPr>
        <w:numPr>
          <w:ilvl w:val="0"/>
          <w:numId w:val="13"/>
        </w:numPr>
        <w:spacing w:after="111" w:line="268" w:lineRule="auto"/>
        <w:ind w:hanging="720"/>
        <w:jc w:val="both"/>
      </w:pPr>
      <w:r>
        <w:t>Запасы, упомянутые в пункте 3 (а), оцениваются по чистой цене продажи на определенных ст</w:t>
      </w:r>
      <w:r>
        <w:t>а</w:t>
      </w:r>
      <w:r>
        <w:t>диях производства. Это происходит, например, когда собрана сельскохозяйственная продукция или добыты полезные ископаемые, а их продажа гарантирована в силу форвардного контракта или гарантии государства, или когда существует активный рынок и риск необесп</w:t>
      </w:r>
      <w:r>
        <w:t>е</w:t>
      </w:r>
      <w:r>
        <w:t xml:space="preserve">чения продажи ничтожно мал. К таким запасам не применяются только требования настоящего стандарта к оценке. </w:t>
      </w:r>
    </w:p>
    <w:p w:rsidR="008064F5" w:rsidRDefault="008064F5" w:rsidP="008064F5">
      <w:pPr>
        <w:numPr>
          <w:ilvl w:val="0"/>
          <w:numId w:val="13"/>
        </w:numPr>
        <w:spacing w:after="489" w:line="268" w:lineRule="auto"/>
        <w:ind w:hanging="720"/>
        <w:jc w:val="both"/>
      </w:pPr>
      <w:r>
        <w:t>Брокеры-трейдеры — это лица, покупающие или продающие товары от имени других лиц или за свой собственный счет. Запасы, упомянутые в пункте 3 (b), в основном приобретаются с целью продажи в обозримом будущем и извлечения прибыли из колебаний в цене или из маржи бр</w:t>
      </w:r>
      <w:r>
        <w:t>о</w:t>
      </w:r>
      <w:r>
        <w:t>кера-трейдера. Если такие запасы оцениваются по справедливой стоимости за выч</w:t>
      </w:r>
      <w:r>
        <w:t>е</w:t>
      </w:r>
      <w:r>
        <w:t xml:space="preserve">том затрат на их продажу, к ним не применяются только требования настоящего стандарта к оценке. </w:t>
      </w:r>
    </w:p>
    <w:p w:rsidR="008064F5" w:rsidRDefault="008064F5" w:rsidP="008064F5">
      <w:pPr>
        <w:pStyle w:val="1"/>
        <w:ind w:left="-5"/>
      </w:pPr>
      <w:r>
        <w:t xml:space="preserve">Определения </w:t>
      </w:r>
    </w:p>
    <w:p w:rsidR="008064F5" w:rsidRDefault="008064F5" w:rsidP="008064F5">
      <w:pPr>
        <w:spacing w:after="243" w:line="259" w:lineRule="auto"/>
        <w:ind w:left="-29" w:right="-29"/>
      </w:pPr>
      <w:r w:rsidRPr="00C91317">
        <w:rPr>
          <w:rFonts w:cs="Calibri"/>
          <w:noProof/>
        </w:rPr>
      </w:r>
      <w:r w:rsidRPr="00C91317">
        <w:rPr>
          <w:rFonts w:cs="Calibri"/>
          <w:noProof/>
        </w:rPr>
        <w:pict>
          <v:group id="Group 7745" o:spid="_x0000_s1058" style="width:470.75pt;height:.7pt;mso-position-horizontal-relative:char;mso-position-vertical-relative:line" coordsize="59783,91">
            <v:shape id="Shape 9194" o:spid="_x0000_s1059" style="position:absolute;width:59783;height:91" coordsize="5978398,9144" path="m,l5978398,r,9144l,9144,,e" fillcolor="black" stroked="f" strokeweight="0">
              <v:stroke opacity="0" miterlimit="10" joinstyle="miter"/>
            </v:shape>
            <w10:anchorlock/>
          </v:group>
        </w:pict>
      </w:r>
    </w:p>
    <w:p w:rsidR="008064F5" w:rsidRDefault="008064F5" w:rsidP="008064F5">
      <w:pPr>
        <w:numPr>
          <w:ilvl w:val="0"/>
          <w:numId w:val="14"/>
        </w:numPr>
        <w:spacing w:after="113" w:line="268" w:lineRule="auto"/>
        <w:ind w:hanging="720"/>
        <w:jc w:val="both"/>
      </w:pPr>
      <w:r>
        <w:rPr>
          <w:b/>
        </w:rPr>
        <w:t xml:space="preserve">В настоящем стандарте используются следующие термины в указанных значениях:  </w:t>
      </w:r>
    </w:p>
    <w:p w:rsidR="008064F5" w:rsidRDefault="008064F5" w:rsidP="008064F5">
      <w:pPr>
        <w:spacing w:after="113"/>
        <w:ind w:left="705"/>
      </w:pPr>
      <w:r>
        <w:rPr>
          <w:b/>
          <w:i/>
        </w:rPr>
        <w:t>Запасы</w:t>
      </w:r>
      <w:r>
        <w:rPr>
          <w:b/>
        </w:rPr>
        <w:t xml:space="preserve"> — это активы: </w:t>
      </w:r>
    </w:p>
    <w:p w:rsidR="008064F5" w:rsidRDefault="008064F5" w:rsidP="008064F5">
      <w:pPr>
        <w:numPr>
          <w:ilvl w:val="1"/>
          <w:numId w:val="14"/>
        </w:numPr>
        <w:spacing w:after="113" w:line="268" w:lineRule="auto"/>
        <w:ind w:hanging="720"/>
        <w:jc w:val="both"/>
      </w:pPr>
      <w:r>
        <w:rPr>
          <w:b/>
        </w:rPr>
        <w:t xml:space="preserve">предназначенные для продажи в ходе обычной деятельности; </w:t>
      </w:r>
    </w:p>
    <w:p w:rsidR="008064F5" w:rsidRDefault="008064F5" w:rsidP="008064F5">
      <w:pPr>
        <w:numPr>
          <w:ilvl w:val="1"/>
          <w:numId w:val="14"/>
        </w:numPr>
        <w:spacing w:after="113" w:line="268" w:lineRule="auto"/>
        <w:ind w:hanging="720"/>
        <w:jc w:val="both"/>
      </w:pPr>
      <w:r>
        <w:rPr>
          <w:b/>
        </w:rPr>
        <w:t xml:space="preserve">находящиеся в процессе производства для такой продажи; или </w:t>
      </w:r>
    </w:p>
    <w:p w:rsidR="008064F5" w:rsidRDefault="008064F5" w:rsidP="008064F5">
      <w:pPr>
        <w:numPr>
          <w:ilvl w:val="1"/>
          <w:numId w:val="14"/>
        </w:numPr>
        <w:spacing w:after="113" w:line="268" w:lineRule="auto"/>
        <w:ind w:hanging="720"/>
        <w:jc w:val="both"/>
      </w:pPr>
      <w:r>
        <w:rPr>
          <w:b/>
        </w:rPr>
        <w:t xml:space="preserve">находящиеся в виде сырья или материалов, которые будут потребляться в процессе производства или предоставления услуг. </w:t>
      </w:r>
    </w:p>
    <w:p w:rsidR="008064F5" w:rsidRDefault="008064F5" w:rsidP="008064F5">
      <w:pPr>
        <w:spacing w:after="113"/>
        <w:ind w:left="705"/>
      </w:pPr>
      <w:r>
        <w:rPr>
          <w:b/>
          <w:i/>
        </w:rPr>
        <w:t>Чистая цена продажи</w:t>
      </w:r>
      <w:r>
        <w:rPr>
          <w:b/>
        </w:rPr>
        <w:t xml:space="preserve"> — это расчетная продажная цена в ходе обычной деятельности за выч</w:t>
      </w:r>
      <w:r>
        <w:rPr>
          <w:b/>
        </w:rPr>
        <w:t>е</w:t>
      </w:r>
      <w:r>
        <w:rPr>
          <w:b/>
        </w:rPr>
        <w:t xml:space="preserve">том расчетных затрат на завершение производства и расчетных затрат, которые необходимо понести для продажи. </w:t>
      </w:r>
    </w:p>
    <w:p w:rsidR="008064F5" w:rsidRDefault="008064F5" w:rsidP="008064F5">
      <w:pPr>
        <w:spacing w:after="113"/>
        <w:ind w:left="705"/>
      </w:pPr>
      <w:r>
        <w:rPr>
          <w:b/>
          <w:i/>
        </w:rPr>
        <w:t>Справедливая стоимость</w:t>
      </w:r>
      <w:r>
        <w:rPr>
          <w:b/>
        </w:rPr>
        <w:t xml:space="preserve"> — это цена, которая была бы получена при продаже актива или у</w:t>
      </w:r>
      <w:r>
        <w:rPr>
          <w:b/>
        </w:rPr>
        <w:t>п</w:t>
      </w:r>
      <w:r>
        <w:rPr>
          <w:b/>
        </w:rPr>
        <w:t xml:space="preserve">лачена при передаче обязательства при проведении операции на добровольной основе между участниками рынка на дату оценки (см. МСФО (IFRS) 13 «Оценка справедливой стоимости»). </w:t>
      </w:r>
    </w:p>
    <w:p w:rsidR="008064F5" w:rsidRDefault="008064F5" w:rsidP="008064F5">
      <w:pPr>
        <w:numPr>
          <w:ilvl w:val="0"/>
          <w:numId w:val="14"/>
        </w:numPr>
        <w:spacing w:after="111" w:line="268" w:lineRule="auto"/>
        <w:ind w:hanging="720"/>
        <w:jc w:val="both"/>
      </w:pPr>
      <w:r>
        <w:t>Чистая цена продажи относится к чистой сумме, которую рассчитывает выручить предприятие от продажи запасов в ходе обычной деятельности. Справедливая стоимость отражает цену по таким запасам, по которой проводилась бы операция на добровольной основе по продаже этих же з</w:t>
      </w:r>
      <w:r>
        <w:t>а</w:t>
      </w:r>
      <w:r>
        <w:t>пасов на основном (или наиболее выгодном) рынке между участниками рынка на дату оценки. Первое представляет собой стоимость, специфическую для предприятия, последнее — нет. Чи</w:t>
      </w:r>
      <w:r>
        <w:t>с</w:t>
      </w:r>
      <w:r>
        <w:t xml:space="preserve">тая цена продажи запасов может отличаться от справедливой стоимости за вычетом затрат на их продажу. </w:t>
      </w:r>
    </w:p>
    <w:p w:rsidR="008064F5" w:rsidRDefault="008064F5" w:rsidP="008064F5">
      <w:pPr>
        <w:numPr>
          <w:ilvl w:val="0"/>
          <w:numId w:val="14"/>
        </w:numPr>
        <w:spacing w:after="485" w:line="268" w:lineRule="auto"/>
        <w:ind w:hanging="720"/>
        <w:jc w:val="both"/>
      </w:pPr>
      <w:r>
        <w:t>К запасам относятся и товары, купленные и предназначенные для перепродажи, включая, н</w:t>
      </w:r>
      <w:r>
        <w:t>а</w:t>
      </w:r>
      <w:r>
        <w:t>пример, товары, купленные предприятием розничной торговли и предназначенные для пер</w:t>
      </w:r>
      <w:r>
        <w:t>е</w:t>
      </w:r>
      <w:r>
        <w:t>продажи, или землю и другое имущество, предназначенные для перепродажи. К зап</w:t>
      </w:r>
      <w:r>
        <w:t>а</w:t>
      </w:r>
      <w:r>
        <w:t xml:space="preserve">сам также относятся готовая продукция или незавершенное производство предприятия, включая сырье и </w:t>
      </w:r>
      <w:r>
        <w:lastRenderedPageBreak/>
        <w:t>материалы, предназначенные для использования в процессе производства. Если речь идет о п</w:t>
      </w:r>
      <w:r>
        <w:t>о</w:t>
      </w:r>
      <w:r>
        <w:t>ставщике услуг, запасы включают в себя затраты на оказание услуг, как описано в пункте 19, в о</w:t>
      </w:r>
      <w:r>
        <w:t>т</w:t>
      </w:r>
      <w:r>
        <w:t xml:space="preserve">ношении которых предприятие еще не признало соответствующую выручку (см. МСФО (IAS) 18 </w:t>
      </w:r>
      <w:r>
        <w:rPr>
          <w:i/>
        </w:rPr>
        <w:t>«Выручка»</w:t>
      </w:r>
      <w:r>
        <w:t xml:space="preserve">).  </w:t>
      </w:r>
    </w:p>
    <w:p w:rsidR="008064F5" w:rsidRDefault="008064F5" w:rsidP="008064F5">
      <w:pPr>
        <w:pStyle w:val="1"/>
        <w:ind w:left="-5"/>
      </w:pPr>
      <w:r>
        <w:t xml:space="preserve">Оценка запасов </w:t>
      </w:r>
    </w:p>
    <w:p w:rsidR="008064F5" w:rsidRDefault="008064F5" w:rsidP="008064F5">
      <w:pPr>
        <w:spacing w:after="245" w:line="259" w:lineRule="auto"/>
        <w:ind w:left="-29" w:right="-29"/>
      </w:pPr>
      <w:r w:rsidRPr="00C91317">
        <w:rPr>
          <w:rFonts w:cs="Calibri"/>
          <w:noProof/>
        </w:rPr>
      </w:r>
      <w:r w:rsidRPr="00C91317">
        <w:rPr>
          <w:rFonts w:cs="Calibri"/>
          <w:noProof/>
        </w:rPr>
        <w:pict>
          <v:group id="Group 7616" o:spid="_x0000_s1056" style="width:470.75pt;height:.7pt;mso-position-horizontal-relative:char;mso-position-vertical-relative:line" coordsize="59783,91">
            <v:shape id="Shape 9196" o:spid="_x0000_s1057" style="position:absolute;width:59783;height:91" coordsize="5978398,9144" path="m,l5978398,r,9144l,9144,,e" fillcolor="black" stroked="f" strokeweight="0">
              <v:stroke opacity="0" miterlimit="10" joinstyle="miter"/>
            </v:shape>
            <w10:anchorlock/>
          </v:group>
        </w:pict>
      </w:r>
    </w:p>
    <w:p w:rsidR="008064F5" w:rsidRDefault="008064F5" w:rsidP="008064F5">
      <w:pPr>
        <w:spacing w:after="387"/>
        <w:ind w:left="730" w:hanging="730"/>
      </w:pPr>
      <w:r>
        <w:rPr>
          <w:b/>
        </w:rPr>
        <w:t xml:space="preserve">9 Запасы должны оцениваться по наименьшей из двух величин: по себестоимости или по чистой цене продажи. </w:t>
      </w:r>
    </w:p>
    <w:p w:rsidR="008064F5" w:rsidRDefault="008064F5" w:rsidP="008064F5">
      <w:pPr>
        <w:pStyle w:val="1"/>
        <w:spacing w:after="149"/>
        <w:ind w:left="730"/>
      </w:pPr>
      <w:r>
        <w:t xml:space="preserve">Себестоимость запасов </w:t>
      </w:r>
    </w:p>
    <w:p w:rsidR="008064F5" w:rsidRDefault="008064F5" w:rsidP="008064F5">
      <w:pPr>
        <w:spacing w:after="342"/>
        <w:ind w:left="730" w:hanging="730"/>
      </w:pPr>
      <w:r>
        <w:rPr>
          <w:b/>
        </w:rPr>
        <w:t>10 Себестоимость запасов должна включать все затраты на приобретение, затраты на переработку и прочие затраты, понесенные для того, чтобы обеспечить текущее местонахождение и состо</w:t>
      </w:r>
      <w:r>
        <w:rPr>
          <w:b/>
        </w:rPr>
        <w:t>я</w:t>
      </w:r>
      <w:r>
        <w:rPr>
          <w:b/>
        </w:rPr>
        <w:t xml:space="preserve">ние запасов. </w:t>
      </w:r>
    </w:p>
    <w:p w:rsidR="008064F5" w:rsidRDefault="008064F5" w:rsidP="008064F5">
      <w:pPr>
        <w:pStyle w:val="2"/>
        <w:ind w:left="715"/>
      </w:pPr>
      <w:r>
        <w:t xml:space="preserve">Затраты на приобретение </w:t>
      </w:r>
    </w:p>
    <w:p w:rsidR="008064F5" w:rsidRDefault="008064F5" w:rsidP="008064F5">
      <w:pPr>
        <w:spacing w:after="347"/>
        <w:ind w:left="703"/>
      </w:pPr>
      <w:r>
        <w:t>11 Затраты на приобретение запасов включают в себя цену покупки, импортные пошлины и пр</w:t>
      </w:r>
      <w:r>
        <w:t>о</w:t>
      </w:r>
      <w:r>
        <w:t>чие налоги (за исключением тех, которые впоследствии возмещаются предприятию нал</w:t>
      </w:r>
      <w:r>
        <w:t>о</w:t>
      </w:r>
      <w:r>
        <w:t>говыми органами), а также затраты на транспортировку, погрузку-разгрузку и прочие затраты, непосре</w:t>
      </w:r>
      <w:r>
        <w:t>д</w:t>
      </w:r>
      <w:r>
        <w:t xml:space="preserve">ственно относимые на приобретение готовой продукции, материалов и услуг. Торговые уценки, скидки и прочие аналогичные статьи подлежат вычету при определении затрат на приобретение. </w:t>
      </w:r>
    </w:p>
    <w:p w:rsidR="008064F5" w:rsidRDefault="008064F5" w:rsidP="008064F5">
      <w:pPr>
        <w:pStyle w:val="2"/>
        <w:ind w:left="715"/>
      </w:pPr>
      <w:r>
        <w:t xml:space="preserve">Затраты на переработку </w:t>
      </w:r>
    </w:p>
    <w:p w:rsidR="008064F5" w:rsidRDefault="008064F5" w:rsidP="008064F5">
      <w:pPr>
        <w:numPr>
          <w:ilvl w:val="0"/>
          <w:numId w:val="15"/>
        </w:numPr>
        <w:spacing w:after="111" w:line="268" w:lineRule="auto"/>
        <w:ind w:hanging="718"/>
        <w:jc w:val="both"/>
      </w:pPr>
      <w:r>
        <w:t>Затраты на переработку запасов включают в себя затраты, такие как прямые затраты на опл</w:t>
      </w:r>
      <w:r>
        <w:t>а</w:t>
      </w:r>
      <w:r>
        <w:t>ту труда, которые непосредственно связаны с производством продукции. Они также включают си</w:t>
      </w:r>
      <w:r>
        <w:t>с</w:t>
      </w:r>
      <w:r>
        <w:t>тематически распределенные постоянные и переменные производственные накла</w:t>
      </w:r>
      <w:r>
        <w:t>д</w:t>
      </w:r>
      <w:r>
        <w:t>ные расходы, возникающие при переработке сырья в готовую продукцию. Постоянные производственные н</w:t>
      </w:r>
      <w:r>
        <w:t>а</w:t>
      </w:r>
      <w:r>
        <w:t>кладные расходы — это косвенные производственные затраты, которые остаются относительно неизменными независимо от объема производства, например, амортизация и обслуживание производственных зданий и оборудования, а также связанные с пр</w:t>
      </w:r>
      <w:r>
        <w:t>о</w:t>
      </w:r>
      <w:r>
        <w:t>изводством управленческие и административные затраты. Переменные производственные накладные расходы — это ко</w:t>
      </w:r>
      <w:r>
        <w:t>с</w:t>
      </w:r>
      <w:r>
        <w:t>венные производственные затраты, которые находятся в прямой или практически прямой зав</w:t>
      </w:r>
      <w:r>
        <w:t>и</w:t>
      </w:r>
      <w:r>
        <w:t>симости от объема производства, например, косвенные з</w:t>
      </w:r>
      <w:r>
        <w:t>а</w:t>
      </w:r>
      <w:r>
        <w:t xml:space="preserve">траты на сырье или косвенные затраты на оплату труда. </w:t>
      </w:r>
    </w:p>
    <w:p w:rsidR="008064F5" w:rsidRDefault="008064F5" w:rsidP="008064F5">
      <w:pPr>
        <w:numPr>
          <w:ilvl w:val="0"/>
          <w:numId w:val="15"/>
        </w:numPr>
        <w:spacing w:after="111" w:line="268" w:lineRule="auto"/>
        <w:ind w:hanging="718"/>
        <w:jc w:val="both"/>
      </w:pPr>
      <w:r>
        <w:t>Отнесение постоянных производственных накладных расходов на затраты на переработку прои</w:t>
      </w:r>
      <w:r>
        <w:t>з</w:t>
      </w:r>
      <w:r>
        <w:t>водится на основе нормальной производительности производственных мощностей. Нормальная производительность — это тот объем производства, который ожидается получить исходя из средних показателей за ряд периодов или сезонов работы в нормальных условиях, с учетом п</w:t>
      </w:r>
      <w:r>
        <w:t>о</w:t>
      </w:r>
      <w:r>
        <w:t>терь в производительности в связи с плановым обслуживанием. Фактический объем производс</w:t>
      </w:r>
      <w:r>
        <w:t>т</w:t>
      </w:r>
      <w:r>
        <w:t>ва может использоваться в том случае, если он примерно соответствует нормальной производ</w:t>
      </w:r>
      <w:r>
        <w:t>и</w:t>
      </w:r>
      <w:r>
        <w:t>тельности. Сумма постоянных накладных расходов, относимых на каждую единицу продукции, не увеличивается в результате низкого уровня производства или простоев. Нераспределенные накладные расходы признаются в качестве расходов в период возникновения. В периоды н</w:t>
      </w:r>
      <w:r>
        <w:t>е</w:t>
      </w:r>
      <w:r>
        <w:lastRenderedPageBreak/>
        <w:t>обычно высокого уровня производства сумма постоянных накладных расходов, относимых на каждую единицу продукции, уменьшается таким образом, чтобы запасы не оценивались выше себестоимости. Переменные производственные накладные расходы относятся на каждую ед</w:t>
      </w:r>
      <w:r>
        <w:t>и</w:t>
      </w:r>
      <w:r>
        <w:t>ницу продукции на основе фактического использов</w:t>
      </w:r>
      <w:r>
        <w:t>а</w:t>
      </w:r>
      <w:r>
        <w:t xml:space="preserve">ния производственных мощностей. </w:t>
      </w:r>
    </w:p>
    <w:p w:rsidR="008064F5" w:rsidRDefault="008064F5" w:rsidP="008064F5">
      <w:pPr>
        <w:numPr>
          <w:ilvl w:val="0"/>
          <w:numId w:val="15"/>
        </w:numPr>
        <w:spacing w:after="347" w:line="268" w:lineRule="auto"/>
        <w:ind w:hanging="718"/>
        <w:jc w:val="both"/>
      </w:pPr>
      <w:r>
        <w:t>В процессе производства может одновременно производиться более одного продукта. Это пр</w:t>
      </w:r>
      <w:r>
        <w:t>о</w:t>
      </w:r>
      <w:r>
        <w:t>исходит, например, при производстве совместно производимых продуктов или основного пр</w:t>
      </w:r>
      <w:r>
        <w:t>о</w:t>
      </w:r>
      <w:r>
        <w:t>дукта и побочного продукта. Если затраты на переработку каждого продукта не могут быть иде</w:t>
      </w:r>
      <w:r>
        <w:t>н</w:t>
      </w:r>
      <w:r>
        <w:t>тифицированы отдельно, они распределяются между продуктами на пропорциональной и п</w:t>
      </w:r>
      <w:r>
        <w:t>о</w:t>
      </w:r>
      <w:r>
        <w:t>следовательной основе. Например, распределение может производиться на основе относител</w:t>
      </w:r>
      <w:r>
        <w:t>ь</w:t>
      </w:r>
      <w:r>
        <w:t>ной стоимости продаж каждого продукта либо на стадии процесса произво</w:t>
      </w:r>
      <w:r>
        <w:t>д</w:t>
      </w:r>
      <w:r>
        <w:t>ства, когда продукты становятся отдельно идентифицируемыми, либо при завершении производства. Большинство побочных продуктов по своей природе не являются существенными. В подобных случаях они ча</w:t>
      </w:r>
      <w:r>
        <w:t>с</w:t>
      </w:r>
      <w:r>
        <w:t>то оцениваются по чистой цене продажи, и эта стоимость вычит</w:t>
      </w:r>
      <w:r>
        <w:t>а</w:t>
      </w:r>
      <w:r>
        <w:t xml:space="preserve">ется из себестоимости основного продукта. Как следствие, балансовая стоимость основного продукта незначительно отличается от его себестоимости. </w:t>
      </w:r>
    </w:p>
    <w:p w:rsidR="008064F5" w:rsidRDefault="008064F5" w:rsidP="008064F5">
      <w:pPr>
        <w:pStyle w:val="2"/>
        <w:ind w:left="715"/>
      </w:pPr>
      <w:r>
        <w:t xml:space="preserve">Прочие затраты </w:t>
      </w:r>
    </w:p>
    <w:p w:rsidR="008064F5" w:rsidRDefault="008064F5" w:rsidP="008064F5">
      <w:pPr>
        <w:numPr>
          <w:ilvl w:val="0"/>
          <w:numId w:val="16"/>
        </w:numPr>
        <w:spacing w:after="111" w:line="268" w:lineRule="auto"/>
        <w:ind w:hanging="718"/>
        <w:jc w:val="both"/>
      </w:pPr>
      <w:r>
        <w:t>Прочие затраты включаются в себестоимость запасов только в той мере, в которой они были п</w:t>
      </w:r>
      <w:r>
        <w:t>о</w:t>
      </w:r>
      <w:r>
        <w:t>несены для обеспечения текущего местонахождения и состояния запасов. Например, м</w:t>
      </w:r>
      <w:r>
        <w:t>о</w:t>
      </w:r>
      <w:r>
        <w:t>жет быть целесообразным включение в себестоимость запасов непроизводственных накла</w:t>
      </w:r>
      <w:r>
        <w:t>д</w:t>
      </w:r>
      <w:r>
        <w:t xml:space="preserve">ных расходов или затрат по разработке продуктов для конкретных клиентов. </w:t>
      </w:r>
    </w:p>
    <w:p w:rsidR="008064F5" w:rsidRDefault="008064F5" w:rsidP="008064F5">
      <w:pPr>
        <w:numPr>
          <w:ilvl w:val="0"/>
          <w:numId w:val="16"/>
        </w:numPr>
        <w:spacing w:after="111" w:line="268" w:lineRule="auto"/>
        <w:ind w:hanging="718"/>
        <w:jc w:val="both"/>
      </w:pPr>
      <w:r>
        <w:t>Примерами затрат, не включаемых в себестоимость запасов и признаваемых в качестве ра</w:t>
      </w:r>
      <w:r>
        <w:t>с</w:t>
      </w:r>
      <w:r>
        <w:t xml:space="preserve">ходов в период возникновения, являются:  </w:t>
      </w:r>
    </w:p>
    <w:p w:rsidR="008064F5" w:rsidRDefault="008064F5" w:rsidP="008064F5">
      <w:pPr>
        <w:numPr>
          <w:ilvl w:val="1"/>
          <w:numId w:val="16"/>
        </w:numPr>
        <w:spacing w:after="111" w:line="268" w:lineRule="auto"/>
        <w:ind w:hanging="720"/>
        <w:jc w:val="both"/>
      </w:pPr>
      <w:r>
        <w:t>сверхнормативные потери сырья, затраченного труда или прочих производственных з</w:t>
      </w:r>
      <w:r>
        <w:t>а</w:t>
      </w:r>
      <w:r>
        <w:t xml:space="preserve">трат; </w:t>
      </w:r>
    </w:p>
    <w:p w:rsidR="008064F5" w:rsidRDefault="008064F5" w:rsidP="008064F5">
      <w:pPr>
        <w:numPr>
          <w:ilvl w:val="1"/>
          <w:numId w:val="16"/>
        </w:numPr>
        <w:spacing w:after="111" w:line="268" w:lineRule="auto"/>
        <w:ind w:hanging="720"/>
        <w:jc w:val="both"/>
      </w:pPr>
      <w:r>
        <w:t>затраты на хранение, если только они не требуются в процессе производства для перех</w:t>
      </w:r>
      <w:r>
        <w:t>о</w:t>
      </w:r>
      <w:r>
        <w:t xml:space="preserve">да к следующей стадии производства; </w:t>
      </w:r>
    </w:p>
    <w:p w:rsidR="008064F5" w:rsidRDefault="008064F5" w:rsidP="008064F5">
      <w:pPr>
        <w:numPr>
          <w:ilvl w:val="1"/>
          <w:numId w:val="16"/>
        </w:numPr>
        <w:spacing w:after="50" w:line="330" w:lineRule="auto"/>
        <w:ind w:hanging="720"/>
        <w:jc w:val="both"/>
      </w:pPr>
      <w:r>
        <w:t>административные накладные расходы, которые не способствуют обеспечению тек</w:t>
      </w:r>
      <w:r>
        <w:t>у</w:t>
      </w:r>
      <w:r>
        <w:t xml:space="preserve">щего местонахождения и состояния запасов; (d) затраты на продажу. </w:t>
      </w:r>
    </w:p>
    <w:p w:rsidR="008064F5" w:rsidRDefault="008064F5" w:rsidP="008064F5">
      <w:pPr>
        <w:numPr>
          <w:ilvl w:val="0"/>
          <w:numId w:val="16"/>
        </w:numPr>
        <w:spacing w:after="111" w:line="268" w:lineRule="auto"/>
        <w:ind w:hanging="718"/>
        <w:jc w:val="both"/>
      </w:pPr>
      <w:r>
        <w:t xml:space="preserve">МСФО (IAS) 23 </w:t>
      </w:r>
      <w:r>
        <w:rPr>
          <w:i/>
        </w:rPr>
        <w:t>«Затраты по займам»</w:t>
      </w:r>
      <w:r>
        <w:t xml:space="preserve"> определяет те редкие случаи, когда затраты по займам включаются в себестоимость запасов.  </w:t>
      </w:r>
    </w:p>
    <w:p w:rsidR="008064F5" w:rsidRDefault="008064F5" w:rsidP="008064F5">
      <w:pPr>
        <w:numPr>
          <w:ilvl w:val="0"/>
          <w:numId w:val="16"/>
        </w:numPr>
        <w:spacing w:after="347" w:line="268" w:lineRule="auto"/>
        <w:ind w:hanging="718"/>
        <w:jc w:val="both"/>
      </w:pPr>
      <w:r>
        <w:t>Предприятие может приобрести запасы на условиях отсрочки погашения. Если соглашение фа</w:t>
      </w:r>
      <w:r>
        <w:t>к</w:t>
      </w:r>
      <w:r>
        <w:t>тически содержит элемент финансирования, такой элемент, например, как разница ме</w:t>
      </w:r>
      <w:r>
        <w:t>ж</w:t>
      </w:r>
      <w:r>
        <w:t>ду ценой покупки на условиях обычного торгового кредита и выплаченной суммой, признае</w:t>
      </w:r>
      <w:r>
        <w:t>т</w:t>
      </w:r>
      <w:r>
        <w:t xml:space="preserve">ся в качестве расходов на выплату процентов на протяжении периода финансирования. </w:t>
      </w:r>
    </w:p>
    <w:p w:rsidR="008064F5" w:rsidRDefault="008064F5" w:rsidP="008064F5">
      <w:pPr>
        <w:pStyle w:val="2"/>
        <w:ind w:left="715"/>
      </w:pPr>
      <w:r>
        <w:t xml:space="preserve">Себестоимость запасов поставщика услуг </w:t>
      </w:r>
    </w:p>
    <w:p w:rsidR="008064F5" w:rsidRDefault="008064F5" w:rsidP="008064F5">
      <w:pPr>
        <w:ind w:left="703"/>
      </w:pPr>
      <w:r>
        <w:t>19 В той мере, в которой поставщики услуг имеют запасы, они оценивают эти запасы по затр</w:t>
      </w:r>
      <w:r>
        <w:t>а</w:t>
      </w:r>
      <w:r>
        <w:t>там на их производство. Эти затраты состоят главным образом из затрат на оплату труда и прочих з</w:t>
      </w:r>
      <w:r>
        <w:t>а</w:t>
      </w:r>
      <w:r>
        <w:t>трат на персонал, непосредственно занятый в предоставлении услуг, включая персонал, выпо</w:t>
      </w:r>
      <w:r>
        <w:t>л</w:t>
      </w:r>
      <w:r>
        <w:t>няющий надзорные функции, и распределяемых накладных расходов. Затраты на оплату труда и прочие затраты, относящиеся к персоналу, занимающемуся сбытом и выполняющему админис</w:t>
      </w:r>
      <w:r>
        <w:t>т</w:t>
      </w:r>
      <w:r>
        <w:t>ративные функции общего характера, не включаются в себестоимость запасов, а признаются в к</w:t>
      </w:r>
      <w:r>
        <w:t>а</w:t>
      </w:r>
      <w:r>
        <w:t xml:space="preserve">честве расходов в период возникновения. Себестоимость запасов поставщика услуг не включает в </w:t>
      </w:r>
      <w:r>
        <w:lastRenderedPageBreak/>
        <w:t>себя нормы прибыли или нераспределяемые накладные расходы, которые часто заложены в ц</w:t>
      </w:r>
      <w:r>
        <w:t>е</w:t>
      </w:r>
      <w:r>
        <w:t xml:space="preserve">нах, определяемых поставщиками услуг. </w:t>
      </w:r>
    </w:p>
    <w:p w:rsidR="008064F5" w:rsidRDefault="008064F5" w:rsidP="008064F5">
      <w:pPr>
        <w:pStyle w:val="2"/>
        <w:ind w:left="715"/>
      </w:pPr>
      <w:r>
        <w:t xml:space="preserve">Себестоимость собранной сельскохозяйственной продукции, полученной от биологических активов </w:t>
      </w:r>
    </w:p>
    <w:p w:rsidR="008064F5" w:rsidRDefault="008064F5" w:rsidP="008064F5">
      <w:pPr>
        <w:spacing w:after="343"/>
        <w:ind w:left="703"/>
      </w:pPr>
      <w:r>
        <w:t xml:space="preserve">20 В соответствии с МСФО (IAS) 41 </w:t>
      </w:r>
      <w:r>
        <w:rPr>
          <w:i/>
        </w:rPr>
        <w:t>«Сельское хозяйство»</w:t>
      </w:r>
      <w:r>
        <w:t xml:space="preserve"> запасы, состоящие из собранной сел</w:t>
      </w:r>
      <w:r>
        <w:t>ь</w:t>
      </w:r>
      <w:r>
        <w:t xml:space="preserve">скохозяйственной продукции, которую предприятие получило от своих биологических активов, при первоначальном признании оцениваются по справедливой стоимости на момент сбора за вычетом расчетных затрат на продажу. Это является себестоимостью запасов на упомянутую дату в рамках применения настоящего стандарта. </w:t>
      </w:r>
    </w:p>
    <w:p w:rsidR="008064F5" w:rsidRDefault="008064F5" w:rsidP="008064F5">
      <w:pPr>
        <w:pStyle w:val="2"/>
        <w:ind w:left="715"/>
      </w:pPr>
      <w:r>
        <w:t xml:space="preserve">Методы оценки себестоимости  </w:t>
      </w:r>
    </w:p>
    <w:p w:rsidR="008064F5" w:rsidRDefault="008064F5" w:rsidP="008064F5">
      <w:pPr>
        <w:numPr>
          <w:ilvl w:val="0"/>
          <w:numId w:val="17"/>
        </w:numPr>
        <w:spacing w:after="111" w:line="268" w:lineRule="auto"/>
        <w:ind w:hanging="718"/>
        <w:jc w:val="both"/>
      </w:pPr>
      <w:r>
        <w:t>Для удобства могут использоваться такие методы оценки себестоимости запасов, как метод учета по нормативным затратам или метод учета по розничным ценам, если результаты их примен</w:t>
      </w:r>
      <w:r>
        <w:t>е</w:t>
      </w:r>
      <w:r>
        <w:t>ния примерно соответствуют значению себестоимости. Нормативные затраты учитывают но</w:t>
      </w:r>
      <w:r>
        <w:t>р</w:t>
      </w:r>
      <w:r>
        <w:t>мальные уровни потребления сырья и материалов, труда, эффективности и прои</w:t>
      </w:r>
      <w:r>
        <w:t>з</w:t>
      </w:r>
      <w:r>
        <w:t>водительности. Они регулярно анализируются и при необходимости пересматриваются с учетом текущих усл</w:t>
      </w:r>
      <w:r>
        <w:t>о</w:t>
      </w:r>
      <w:r>
        <w:t xml:space="preserve">вий. </w:t>
      </w:r>
    </w:p>
    <w:p w:rsidR="008064F5" w:rsidRDefault="008064F5" w:rsidP="008064F5">
      <w:pPr>
        <w:numPr>
          <w:ilvl w:val="0"/>
          <w:numId w:val="17"/>
        </w:numPr>
        <w:spacing w:after="390" w:line="268" w:lineRule="auto"/>
        <w:ind w:hanging="718"/>
        <w:jc w:val="both"/>
      </w:pPr>
      <w:r>
        <w:t>Метод розничных цен часто используется в розничной торговле для оценки запасов, состо</w:t>
      </w:r>
      <w:r>
        <w:t>я</w:t>
      </w:r>
      <w:r>
        <w:t>щих из большого количества быстро меняющихся статей с одинаковой нормой прибыли, в отношении которых практически невозможно использовать прочие методы определения себестоимости. С</w:t>
      </w:r>
      <w:r>
        <w:t>е</w:t>
      </w:r>
      <w:r>
        <w:t>бестоимость единицы запасов определяется путем уменьшения цены прод</w:t>
      </w:r>
      <w:r>
        <w:t>а</w:t>
      </w:r>
      <w:r>
        <w:t>жи данной единицы запасов на соответствующий процент валовой прибыли. При определении величины использу</w:t>
      </w:r>
      <w:r>
        <w:t>е</w:t>
      </w:r>
      <w:r>
        <w:t>мого процента учитываются запасы, стоимость которых была уменьшена до уровня ниже их пе</w:t>
      </w:r>
      <w:r>
        <w:t>р</w:t>
      </w:r>
      <w:r>
        <w:t>воначальной продажной цены. Часто используется среднее значение процента для каждого о</w:t>
      </w:r>
      <w:r>
        <w:t>т</w:t>
      </w:r>
      <w:r>
        <w:t xml:space="preserve">дела розничной торговли. </w:t>
      </w:r>
    </w:p>
    <w:p w:rsidR="008064F5" w:rsidRDefault="008064F5" w:rsidP="008064F5">
      <w:pPr>
        <w:pStyle w:val="1"/>
        <w:spacing w:after="150"/>
        <w:ind w:left="730"/>
      </w:pPr>
      <w:r>
        <w:t xml:space="preserve">Способы расчета себестоимости </w:t>
      </w:r>
    </w:p>
    <w:p w:rsidR="008064F5" w:rsidRDefault="008064F5" w:rsidP="008064F5">
      <w:pPr>
        <w:numPr>
          <w:ilvl w:val="0"/>
          <w:numId w:val="18"/>
        </w:numPr>
        <w:spacing w:after="113" w:line="268" w:lineRule="auto"/>
        <w:ind w:hanging="720"/>
        <w:jc w:val="both"/>
      </w:pPr>
      <w:r>
        <w:rPr>
          <w:b/>
        </w:rPr>
        <w:t>Себестоимость запасов статей, которые обычно не являются взаимозаменяемыми, а также т</w:t>
      </w:r>
      <w:r>
        <w:rPr>
          <w:b/>
        </w:rPr>
        <w:t>о</w:t>
      </w:r>
      <w:r>
        <w:rPr>
          <w:b/>
        </w:rPr>
        <w:t>варов или услуг, произведенных и выделенных для конкретных проектов, должна определят</w:t>
      </w:r>
      <w:r>
        <w:rPr>
          <w:b/>
        </w:rPr>
        <w:t>ь</w:t>
      </w:r>
      <w:r>
        <w:rPr>
          <w:b/>
        </w:rPr>
        <w:t xml:space="preserve">ся с использованием специфической идентификации конкретных затрат. </w:t>
      </w:r>
    </w:p>
    <w:p w:rsidR="008064F5" w:rsidRDefault="008064F5" w:rsidP="008064F5">
      <w:pPr>
        <w:numPr>
          <w:ilvl w:val="0"/>
          <w:numId w:val="18"/>
        </w:numPr>
        <w:spacing w:after="111" w:line="268" w:lineRule="auto"/>
        <w:ind w:hanging="720"/>
        <w:jc w:val="both"/>
      </w:pPr>
      <w:r>
        <w:t>Специфическая идентификация затрат означает, что конкретные затраты относятся на идентиф</w:t>
      </w:r>
      <w:r>
        <w:t>и</w:t>
      </w:r>
      <w:r>
        <w:t>цированные статьи запасов. Этот порядок учета подходит для статей, выделенных для конкре</w:t>
      </w:r>
      <w:r>
        <w:t>т</w:t>
      </w:r>
      <w:r>
        <w:t>ных проектов, вне зависимости от того, были ли они куплены или же произведены. Тем не менее, специфическая идентификация затрат неприемлема в случаях, когда существует большое кол</w:t>
      </w:r>
      <w:r>
        <w:t>и</w:t>
      </w:r>
      <w:r>
        <w:t>чество статей запасов, которые обычно являются взаимозаменяемыми. В таких случаях для пол</w:t>
      </w:r>
      <w:r>
        <w:t>у</w:t>
      </w:r>
      <w:r>
        <w:t>чения предопределенной величины влияния на прибыль или убыток можно было бы использ</w:t>
      </w:r>
      <w:r>
        <w:t>о</w:t>
      </w:r>
      <w:r>
        <w:t>вать метод выбора тех позиций запасов, которые остаются в зап</w:t>
      </w:r>
      <w:r>
        <w:t>а</w:t>
      </w:r>
      <w:r>
        <w:t xml:space="preserve">сах. </w:t>
      </w:r>
    </w:p>
    <w:p w:rsidR="008064F5" w:rsidRDefault="008064F5" w:rsidP="008064F5">
      <w:pPr>
        <w:numPr>
          <w:ilvl w:val="0"/>
          <w:numId w:val="18"/>
        </w:numPr>
        <w:spacing w:after="113" w:line="268" w:lineRule="auto"/>
        <w:ind w:hanging="720"/>
        <w:jc w:val="both"/>
      </w:pPr>
      <w:r>
        <w:rPr>
          <w:b/>
        </w:rPr>
        <w:t>Себестоимость запасов, помимо тех, которые рассматриваются в пункте 23, должна опред</w:t>
      </w:r>
      <w:r>
        <w:rPr>
          <w:b/>
        </w:rPr>
        <w:t>е</w:t>
      </w:r>
      <w:r>
        <w:rPr>
          <w:b/>
        </w:rPr>
        <w:t>ляться с использованием метода «первое поступление — первый отпуск» (ФИФО) или метода средневзвешенной стоимости. Предприятие должно использовать один и тот же способ расч</w:t>
      </w:r>
      <w:r>
        <w:rPr>
          <w:b/>
        </w:rPr>
        <w:t>е</w:t>
      </w:r>
      <w:r>
        <w:rPr>
          <w:b/>
        </w:rPr>
        <w:t>та себестоимости для всех запасов, имеющих одинаковый характер и способ использования предприятием. Применительно к запасам с неодинаковым характером или способом испол</w:t>
      </w:r>
      <w:r>
        <w:rPr>
          <w:b/>
        </w:rPr>
        <w:t>ь</w:t>
      </w:r>
      <w:r>
        <w:rPr>
          <w:b/>
        </w:rPr>
        <w:t>зования может быть оправдано применение разных способов расчета с</w:t>
      </w:r>
      <w:r>
        <w:rPr>
          <w:b/>
        </w:rPr>
        <w:t>е</w:t>
      </w:r>
      <w:r>
        <w:rPr>
          <w:b/>
        </w:rPr>
        <w:t xml:space="preserve">бестоимости.  </w:t>
      </w:r>
    </w:p>
    <w:p w:rsidR="008064F5" w:rsidRDefault="008064F5" w:rsidP="008064F5">
      <w:pPr>
        <w:numPr>
          <w:ilvl w:val="0"/>
          <w:numId w:val="18"/>
        </w:numPr>
        <w:spacing w:after="111" w:line="268" w:lineRule="auto"/>
        <w:ind w:hanging="720"/>
        <w:jc w:val="both"/>
      </w:pPr>
      <w:r>
        <w:lastRenderedPageBreak/>
        <w:t>Например, запасы, используемые в одном операционном сегменте</w:t>
      </w:r>
      <w:r>
        <w:rPr>
          <w:sz w:val="16"/>
        </w:rPr>
        <w:t>,</w:t>
      </w:r>
      <w:r>
        <w:t xml:space="preserve"> могут использоваться пре</w:t>
      </w:r>
      <w:r>
        <w:t>д</w:t>
      </w:r>
      <w:r>
        <w:t>приятием иначе, чем аналогичные запасы в другом операционном сегменте. Тем не менее, ра</w:t>
      </w:r>
      <w:r>
        <w:t>з</w:t>
      </w:r>
      <w:r>
        <w:t>личие в географическом местонахождении запасов (или в применимых налоговых правилах) с</w:t>
      </w:r>
      <w:r>
        <w:t>а</w:t>
      </w:r>
      <w:r>
        <w:t xml:space="preserve">мо по себе не является достаточным основанием для использования разных способов расчета себестоимости. </w:t>
      </w:r>
    </w:p>
    <w:p w:rsidR="008064F5" w:rsidRDefault="008064F5" w:rsidP="008064F5">
      <w:pPr>
        <w:numPr>
          <w:ilvl w:val="0"/>
          <w:numId w:val="18"/>
        </w:numPr>
        <w:spacing w:after="393" w:line="268" w:lineRule="auto"/>
        <w:ind w:hanging="720"/>
        <w:jc w:val="both"/>
      </w:pPr>
      <w:r>
        <w:t>Метод ФИФО исходит из допущения о том, что те статьи запасов, которые были куплены или произведены первыми, будут проданы первыми, и что, соответственно, те статьи, которые ост</w:t>
      </w:r>
      <w:r>
        <w:t>а</w:t>
      </w:r>
      <w:r>
        <w:t>ются в запасах на конец периода, были куплены или произведены последними. Согласно методу средневзвешенной стоимости себестоимость каждой статьи определяется на основе средн</w:t>
      </w:r>
      <w:r>
        <w:t>е</w:t>
      </w:r>
      <w:r>
        <w:t>взвешенного значения себестоимости аналогичных статей на начало периода и себестоимости аналогичных статей, купленных или произведенных в течение периода. Среднее значение может рассчитываться на периодической основе или при получении каждой новой партии в зависим</w:t>
      </w:r>
      <w:r>
        <w:t>о</w:t>
      </w:r>
      <w:r>
        <w:t xml:space="preserve">сти от специфики деятельности предприятия. </w:t>
      </w:r>
    </w:p>
    <w:p w:rsidR="008064F5" w:rsidRDefault="008064F5" w:rsidP="008064F5">
      <w:pPr>
        <w:pStyle w:val="1"/>
        <w:spacing w:after="144"/>
        <w:ind w:left="730"/>
      </w:pPr>
      <w:r>
        <w:t xml:space="preserve">Чистая цена продажи    </w:t>
      </w:r>
    </w:p>
    <w:p w:rsidR="008064F5" w:rsidRDefault="008064F5" w:rsidP="008064F5">
      <w:pPr>
        <w:numPr>
          <w:ilvl w:val="0"/>
          <w:numId w:val="19"/>
        </w:numPr>
        <w:spacing w:after="111" w:line="268" w:lineRule="auto"/>
        <w:ind w:hanging="718"/>
        <w:jc w:val="both"/>
      </w:pPr>
      <w:r>
        <w:t xml:space="preserve">Себестоимость запасов может оказаться невозмещаемой в случае их повреждения, полного или частичного устаревания или снижения их продажной цены. Себестоимость запасов также может оказаться невозмещаемой в случае увеличения расчетных затрат на завершение производства или расчетных затрат на продажу. Практика списания запасов ниже себестоимости до уровня чистой цены продажи согласуется с принципом, предусматривающим, что активы не должны учитываться по стоимости, превышающей сумму, которая, как ожидается, может быть получена от их продажи или использования. </w:t>
      </w:r>
    </w:p>
    <w:p w:rsidR="008064F5" w:rsidRDefault="008064F5" w:rsidP="008064F5">
      <w:pPr>
        <w:numPr>
          <w:ilvl w:val="0"/>
          <w:numId w:val="19"/>
        </w:numPr>
        <w:spacing w:after="111" w:line="268" w:lineRule="auto"/>
        <w:ind w:hanging="718"/>
        <w:jc w:val="both"/>
      </w:pPr>
      <w:r>
        <w:t>Запасы обычно списываются до чистой цены продажи постатейно. Однако в некоторых случ</w:t>
      </w:r>
      <w:r>
        <w:t>а</w:t>
      </w:r>
      <w:r>
        <w:t>ях может оказаться целесообразной группировка сходных или связанных друг с другом ст</w:t>
      </w:r>
      <w:r>
        <w:t>а</w:t>
      </w:r>
      <w:r>
        <w:t>тей. Это может произойти со статьями запасов, относящимися к одному и тому же товарному ассорт</w:t>
      </w:r>
      <w:r>
        <w:t>и</w:t>
      </w:r>
      <w:r>
        <w:t>менту, которые имеют одинаковое предназначение или конечное использование, произведены и продаются в одной и той же географической области и которые практически невозможно оц</w:t>
      </w:r>
      <w:r>
        <w:t>е</w:t>
      </w:r>
      <w:r>
        <w:t>нить отдельно от прочих статей того же товарного ассортимента. Неправильным подходом явл</w:t>
      </w:r>
      <w:r>
        <w:t>я</w:t>
      </w:r>
      <w:r>
        <w:t>ется списание запасов на основе их классификации, например, списание готовой продукции или списание всех запасов в конкретной отрасли или географическом сегменте. Поставщики услуг обычно аккумулируют затраты по каждой услуге, для которой определяется отдельная прода</w:t>
      </w:r>
      <w:r>
        <w:t>ж</w:t>
      </w:r>
      <w:r>
        <w:t>ная цена. Соответственно, каждая подобная услуга рассма</w:t>
      </w:r>
      <w:r>
        <w:t>т</w:t>
      </w:r>
      <w:r>
        <w:t xml:space="preserve">ривается как отдельная статья. </w:t>
      </w:r>
    </w:p>
    <w:p w:rsidR="008064F5" w:rsidRDefault="008064F5" w:rsidP="008064F5">
      <w:pPr>
        <w:numPr>
          <w:ilvl w:val="0"/>
          <w:numId w:val="19"/>
        </w:numPr>
        <w:spacing w:after="111" w:line="268" w:lineRule="auto"/>
        <w:ind w:hanging="718"/>
        <w:jc w:val="both"/>
      </w:pPr>
      <w:r>
        <w:t>Расчетные оценки чистой цены продажи основываются на наиболее надежном из имеющихся подтверждении суммы, которую можно получить от реализации запасов, на момент выпо</w:t>
      </w:r>
      <w:r>
        <w:t>л</w:t>
      </w:r>
      <w:r>
        <w:t>нения таких оценок. Эти оценки учитывают колебания цены или себестоимости, непосредственно отн</w:t>
      </w:r>
      <w:r>
        <w:t>о</w:t>
      </w:r>
      <w:r>
        <w:t>сящиеся к событиям, произошедшим после окончания периода, в той мере, в которой такие с</w:t>
      </w:r>
      <w:r>
        <w:t>о</w:t>
      </w:r>
      <w:r>
        <w:t>бытия подтверждают условия, существовавшие на конец данного периода. 31 Расчетные оценки чистой цены продажи также учитывают предназначение имеющегося запаса. Например, чистая цена продажи того объема запасов, который предназначен для выполнения договоров на пр</w:t>
      </w:r>
      <w:r>
        <w:t>о</w:t>
      </w:r>
      <w:r>
        <w:t>дажу товаров или оказание услуг по твердым ценам, определяется на основе цены, указанной в этих договорах. Если объем запасов, предназначенный для выполнения договоров на продажу, меньше общего объема соответствующих запасов, то чистая цена продажи излишка определяе</w:t>
      </w:r>
      <w:r>
        <w:t>т</w:t>
      </w:r>
      <w:r>
        <w:t>ся на основе общих продажных цен. Из превышения объемов запасов по договорам на продажу товаров по твердым ценам над объемом имеющихся запасов или из договоров на покупку зап</w:t>
      </w:r>
      <w:r>
        <w:t>а</w:t>
      </w:r>
      <w:r>
        <w:t>сов по твердым ценам могут возникнуть оценочные резервы. Такие резервы являются предм</w:t>
      </w:r>
      <w:r>
        <w:t>е</w:t>
      </w:r>
      <w:r>
        <w:lastRenderedPageBreak/>
        <w:t xml:space="preserve">том рассмотрения МСФО (IAS) 37 </w:t>
      </w:r>
      <w:r>
        <w:rPr>
          <w:i/>
        </w:rPr>
        <w:t>«Оценочные резервы, условные обязательства и условные активы»</w:t>
      </w:r>
      <w:r>
        <w:t xml:space="preserve">.  </w:t>
      </w:r>
    </w:p>
    <w:p w:rsidR="008064F5" w:rsidRDefault="008064F5" w:rsidP="008064F5">
      <w:pPr>
        <w:numPr>
          <w:ilvl w:val="0"/>
          <w:numId w:val="20"/>
        </w:numPr>
        <w:spacing w:after="111" w:line="268" w:lineRule="auto"/>
        <w:ind w:hanging="718"/>
        <w:jc w:val="both"/>
      </w:pPr>
      <w:r>
        <w:t>Сырье и прочие материалы, предназначенные для использования в производстве запасов, не списываются до уровня ниже себестоимости, если готовую продукцию, в состав которой они войдут, предполагается продать по цене, соответствующей себестоимости или выше себестоим</w:t>
      </w:r>
      <w:r>
        <w:t>о</w:t>
      </w:r>
      <w:r>
        <w:t>сти. Тем не менее, если снижение цены сырья указывает на то, что себестоимость готовой пр</w:t>
      </w:r>
      <w:r>
        <w:t>о</w:t>
      </w:r>
      <w:r>
        <w:t>дукции превышает чистую цену продажи, сырье списывается до возможной чистой цены прод</w:t>
      </w:r>
      <w:r>
        <w:t>а</w:t>
      </w:r>
      <w:r>
        <w:t xml:space="preserve">жи. В таких случаях затраты на замену сырья могут оказаться наилучшей из имеющихся оценок его чистой цены продажи. </w:t>
      </w:r>
    </w:p>
    <w:p w:rsidR="008064F5" w:rsidRDefault="008064F5" w:rsidP="008064F5">
      <w:pPr>
        <w:numPr>
          <w:ilvl w:val="0"/>
          <w:numId w:val="20"/>
        </w:numPr>
        <w:spacing w:after="490" w:line="268" w:lineRule="auto"/>
        <w:ind w:hanging="718"/>
        <w:jc w:val="both"/>
      </w:pPr>
      <w:r>
        <w:t>В каждом последующем периоде оценка чистой цены продажи выполняется заново. Если о</w:t>
      </w:r>
      <w:r>
        <w:t>б</w:t>
      </w:r>
      <w:r>
        <w:t>стоятельства, обусловившие необходимость списания запасов до уровня ниже себестоимости, перестают существовать или имеется явное свидетельство увеличения чистой цены продажи в силу изменившихся экономических условий, списанная ранее сумма сторнируется (т. е. сторн</w:t>
      </w:r>
      <w:r>
        <w:t>и</w:t>
      </w:r>
      <w:r>
        <w:t>рование производится в пределах суммы первоначального списания) таким образом, чтобы н</w:t>
      </w:r>
      <w:r>
        <w:t>о</w:t>
      </w:r>
      <w:r>
        <w:t>вая балансовая стоимость соответствовала наименьшему из двух значений: себестоимости или пересмотренной возможной чистой цене продажи. Например, это происх</w:t>
      </w:r>
      <w:r>
        <w:t>о</w:t>
      </w:r>
      <w:r>
        <w:t>дит тогда, когда какая-либо статья запаса, учитываемая по чистой цене продажи из-за снижения продажной цены р</w:t>
      </w:r>
      <w:r>
        <w:t>а</w:t>
      </w:r>
      <w:r>
        <w:t>нее, все еще остается в запасах в последующем периоде, а ее пр</w:t>
      </w:r>
      <w:r>
        <w:t>о</w:t>
      </w:r>
      <w:r>
        <w:t xml:space="preserve">дажная цена увеличилась. </w:t>
      </w:r>
    </w:p>
    <w:p w:rsidR="008064F5" w:rsidRDefault="008064F5" w:rsidP="008064F5">
      <w:pPr>
        <w:pStyle w:val="1"/>
        <w:ind w:left="-5"/>
      </w:pPr>
      <w:r>
        <w:t xml:space="preserve">Признание в качестве расходов </w:t>
      </w:r>
    </w:p>
    <w:p w:rsidR="008064F5" w:rsidRDefault="008064F5" w:rsidP="008064F5">
      <w:pPr>
        <w:spacing w:after="245" w:line="259" w:lineRule="auto"/>
        <w:ind w:left="-29" w:right="-29"/>
      </w:pPr>
      <w:r w:rsidRPr="00C91317">
        <w:rPr>
          <w:rFonts w:cs="Calibri"/>
          <w:noProof/>
        </w:rPr>
      </w:r>
      <w:r w:rsidRPr="00C91317">
        <w:rPr>
          <w:rFonts w:cs="Calibri"/>
          <w:noProof/>
        </w:rPr>
        <w:pict>
          <v:group id="Group 8397" o:spid="_x0000_s1054" style="width:470.75pt;height:.7pt;mso-position-horizontal-relative:char;mso-position-vertical-relative:line" coordsize="59783,91">
            <v:shape id="Shape 9198" o:spid="_x0000_s1055" style="position:absolute;width:59783;height:91" coordsize="5978398,9144" path="m,l5978398,r,9144l,9144,,e" fillcolor="black" stroked="f" strokeweight="0">
              <v:stroke opacity="0" miterlimit="10" joinstyle="miter"/>
            </v:shape>
            <w10:anchorlock/>
          </v:group>
        </w:pict>
      </w:r>
    </w:p>
    <w:p w:rsidR="008064F5" w:rsidRDefault="008064F5" w:rsidP="008064F5">
      <w:pPr>
        <w:numPr>
          <w:ilvl w:val="0"/>
          <w:numId w:val="21"/>
        </w:numPr>
        <w:spacing w:after="113" w:line="268" w:lineRule="auto"/>
        <w:ind w:hanging="720"/>
        <w:jc w:val="both"/>
      </w:pPr>
      <w:r>
        <w:rPr>
          <w:b/>
        </w:rPr>
        <w:t>При продаже запасов балансовая стоимость этих запасов должна быть признана в качестве расходов в том периоде, в котором признается соответствующая выручка. Сумма любой уце</w:t>
      </w:r>
      <w:r>
        <w:rPr>
          <w:b/>
        </w:rPr>
        <w:t>н</w:t>
      </w:r>
      <w:r>
        <w:rPr>
          <w:b/>
        </w:rPr>
        <w:t>ки запасов до чистой цены продажи и все потери запасов должны быть признаны в качестве расходов в том периоде, в котором была выполнена уценка или имели место потери. Сумма любой реверсивной записи в отношении списания запасов, выполненной в связи с увеличен</w:t>
      </w:r>
      <w:r>
        <w:rPr>
          <w:b/>
        </w:rPr>
        <w:t>и</w:t>
      </w:r>
      <w:r>
        <w:rPr>
          <w:b/>
        </w:rPr>
        <w:t>ем чистой цены продажи, должна быть признана как уменьшение величины запасов, отр</w:t>
      </w:r>
      <w:r>
        <w:rPr>
          <w:b/>
        </w:rPr>
        <w:t>а</w:t>
      </w:r>
      <w:r>
        <w:rPr>
          <w:b/>
        </w:rPr>
        <w:t>женных в составе расходов, в том периоде, в котором была сделана данная реверсивная з</w:t>
      </w:r>
      <w:r>
        <w:rPr>
          <w:b/>
        </w:rPr>
        <w:t>а</w:t>
      </w:r>
      <w:r>
        <w:rPr>
          <w:b/>
        </w:rPr>
        <w:t xml:space="preserve">пись. </w:t>
      </w:r>
    </w:p>
    <w:p w:rsidR="008064F5" w:rsidRDefault="008064F5" w:rsidP="008064F5">
      <w:pPr>
        <w:numPr>
          <w:ilvl w:val="0"/>
          <w:numId w:val="21"/>
        </w:numPr>
        <w:spacing w:after="111" w:line="268" w:lineRule="auto"/>
        <w:ind w:hanging="720"/>
        <w:jc w:val="both"/>
      </w:pPr>
      <w:r>
        <w:t>Некоторые запасы могут относиться на другие счета активов, например, запасы, использ</w:t>
      </w:r>
      <w:r>
        <w:t>о</w:t>
      </w:r>
      <w:r>
        <w:t>ванные в качестве компонента основных средств, созданных собственными силами. Запасы, отнесенные на другие активы, признаются в качестве расходов на протяжении срока полезного использов</w:t>
      </w:r>
      <w:r>
        <w:t>а</w:t>
      </w:r>
      <w:r>
        <w:t xml:space="preserve">ния соответствующего актива. </w:t>
      </w:r>
    </w:p>
    <w:p w:rsidR="008064F5" w:rsidRDefault="008064F5" w:rsidP="008064F5">
      <w:pPr>
        <w:pStyle w:val="1"/>
        <w:ind w:left="-5"/>
      </w:pPr>
      <w:r>
        <w:t xml:space="preserve">Раскрытие информации </w:t>
      </w:r>
    </w:p>
    <w:p w:rsidR="008064F5" w:rsidRDefault="008064F5" w:rsidP="008064F5">
      <w:pPr>
        <w:spacing w:after="241" w:line="259" w:lineRule="auto"/>
        <w:ind w:left="-29" w:right="-29"/>
      </w:pPr>
      <w:r w:rsidRPr="00C91317">
        <w:rPr>
          <w:rFonts w:cs="Calibri"/>
          <w:noProof/>
        </w:rPr>
      </w:r>
      <w:r w:rsidRPr="00C91317">
        <w:rPr>
          <w:rFonts w:cs="Calibri"/>
          <w:noProof/>
        </w:rPr>
        <w:pict>
          <v:group id="Group 8603" o:spid="_x0000_s1052" style="width:470.75pt;height:.75pt;mso-position-horizontal-relative:char;mso-position-vertical-relative:line" coordsize="59783,94">
            <v:shape id="Shape 9200" o:spid="_x0000_s1053" style="position:absolute;width:59783;height:94" coordsize="5978398,9449" path="m,l5978398,r,9449l,9449,,e" fillcolor="black" stroked="f" strokeweight="0">
              <v:stroke opacity="0" miterlimit="10" joinstyle="miter"/>
            </v:shape>
            <w10:anchorlock/>
          </v:group>
        </w:pict>
      </w:r>
    </w:p>
    <w:p w:rsidR="008064F5" w:rsidRDefault="008064F5" w:rsidP="008064F5">
      <w:pPr>
        <w:numPr>
          <w:ilvl w:val="0"/>
          <w:numId w:val="22"/>
        </w:numPr>
        <w:spacing w:after="113" w:line="268" w:lineRule="auto"/>
        <w:ind w:hanging="720"/>
        <w:jc w:val="both"/>
      </w:pPr>
      <w:r>
        <w:rPr>
          <w:b/>
        </w:rPr>
        <w:t xml:space="preserve">Финансовая отчетность должна раскрывать:  </w:t>
      </w:r>
    </w:p>
    <w:p w:rsidR="008064F5" w:rsidRDefault="008064F5" w:rsidP="008064F5">
      <w:pPr>
        <w:numPr>
          <w:ilvl w:val="1"/>
          <w:numId w:val="22"/>
        </w:numPr>
        <w:spacing w:after="113" w:line="268" w:lineRule="auto"/>
        <w:ind w:hanging="720"/>
        <w:jc w:val="both"/>
      </w:pPr>
      <w:r>
        <w:rPr>
          <w:b/>
        </w:rPr>
        <w:t xml:space="preserve">принципы учетной политики, принятые для оценки запасов, включая используемый способ расчета себестоимости; </w:t>
      </w:r>
    </w:p>
    <w:p w:rsidR="008064F5" w:rsidRDefault="008064F5" w:rsidP="008064F5">
      <w:pPr>
        <w:numPr>
          <w:ilvl w:val="1"/>
          <w:numId w:val="22"/>
        </w:numPr>
        <w:spacing w:after="113" w:line="268" w:lineRule="auto"/>
        <w:ind w:hanging="720"/>
        <w:jc w:val="both"/>
      </w:pPr>
      <w:r>
        <w:rPr>
          <w:b/>
        </w:rPr>
        <w:t>общая балансовая стоимость запасов и балансовая стоимость запасов по видам, и</w:t>
      </w:r>
      <w:r>
        <w:rPr>
          <w:b/>
        </w:rPr>
        <w:t>с</w:t>
      </w:r>
      <w:r>
        <w:rPr>
          <w:b/>
        </w:rPr>
        <w:t xml:space="preserve">пользуемым данным предприятием; </w:t>
      </w:r>
    </w:p>
    <w:p w:rsidR="008064F5" w:rsidRDefault="008064F5" w:rsidP="008064F5">
      <w:pPr>
        <w:numPr>
          <w:ilvl w:val="1"/>
          <w:numId w:val="22"/>
        </w:numPr>
        <w:spacing w:after="113" w:line="268" w:lineRule="auto"/>
        <w:ind w:hanging="720"/>
        <w:jc w:val="both"/>
      </w:pPr>
      <w:r>
        <w:rPr>
          <w:b/>
        </w:rPr>
        <w:t xml:space="preserve">балансовая стоимость запасов, учитываемых по справедливой стоимости за вычетом затрат на их продажу; </w:t>
      </w:r>
    </w:p>
    <w:p w:rsidR="008064F5" w:rsidRDefault="008064F5" w:rsidP="008064F5">
      <w:pPr>
        <w:numPr>
          <w:ilvl w:val="1"/>
          <w:numId w:val="22"/>
        </w:numPr>
        <w:spacing w:after="113" w:line="268" w:lineRule="auto"/>
        <w:ind w:hanging="720"/>
        <w:jc w:val="both"/>
      </w:pPr>
      <w:r>
        <w:rPr>
          <w:b/>
        </w:rPr>
        <w:lastRenderedPageBreak/>
        <w:t xml:space="preserve">величина запасов, признанная в качестве расходов в течение отчетного периода; </w:t>
      </w:r>
    </w:p>
    <w:p w:rsidR="008064F5" w:rsidRDefault="008064F5" w:rsidP="008064F5">
      <w:pPr>
        <w:numPr>
          <w:ilvl w:val="1"/>
          <w:numId w:val="22"/>
        </w:numPr>
        <w:spacing w:after="113" w:line="268" w:lineRule="auto"/>
        <w:ind w:hanging="720"/>
        <w:jc w:val="both"/>
      </w:pPr>
      <w:r>
        <w:rPr>
          <w:b/>
        </w:rPr>
        <w:t xml:space="preserve">сумма любой уценки запасов, признанная в качестве расходов в отчетном периоде в соответствии с пунктом 34; </w:t>
      </w:r>
    </w:p>
    <w:p w:rsidR="008064F5" w:rsidRDefault="008064F5" w:rsidP="008064F5">
      <w:pPr>
        <w:numPr>
          <w:ilvl w:val="1"/>
          <w:numId w:val="22"/>
        </w:numPr>
        <w:spacing w:after="113" w:line="268" w:lineRule="auto"/>
        <w:ind w:hanging="720"/>
        <w:jc w:val="both"/>
      </w:pPr>
      <w:r>
        <w:rPr>
          <w:b/>
        </w:rPr>
        <w:t>сумма любой реверсивной записи в отношении уценки, которая была признана как уменьшение величины запасов, отраженных в составе расходов, в отчетном пери</w:t>
      </w:r>
      <w:r>
        <w:rPr>
          <w:b/>
        </w:rPr>
        <w:t>о</w:t>
      </w:r>
      <w:r>
        <w:rPr>
          <w:b/>
        </w:rPr>
        <w:t xml:space="preserve">де в соответствии с пунктом 34; </w:t>
      </w:r>
    </w:p>
    <w:p w:rsidR="008064F5" w:rsidRDefault="008064F5" w:rsidP="008064F5">
      <w:pPr>
        <w:numPr>
          <w:ilvl w:val="1"/>
          <w:numId w:val="22"/>
        </w:numPr>
        <w:spacing w:after="113" w:line="268" w:lineRule="auto"/>
        <w:ind w:hanging="720"/>
        <w:jc w:val="both"/>
      </w:pPr>
      <w:r>
        <w:rPr>
          <w:b/>
        </w:rPr>
        <w:t>обстоятельства или события, которые привели к реверсированию уценки запасов в с</w:t>
      </w:r>
      <w:r>
        <w:rPr>
          <w:b/>
        </w:rPr>
        <w:t>о</w:t>
      </w:r>
      <w:r>
        <w:rPr>
          <w:b/>
        </w:rPr>
        <w:t xml:space="preserve">ответствии с пунктом 34; и </w:t>
      </w:r>
    </w:p>
    <w:p w:rsidR="008064F5" w:rsidRDefault="008064F5" w:rsidP="008064F5">
      <w:pPr>
        <w:numPr>
          <w:ilvl w:val="1"/>
          <w:numId w:val="22"/>
        </w:numPr>
        <w:spacing w:after="113" w:line="268" w:lineRule="auto"/>
        <w:ind w:hanging="720"/>
        <w:jc w:val="both"/>
      </w:pPr>
      <w:r>
        <w:rPr>
          <w:b/>
        </w:rPr>
        <w:t xml:space="preserve">балансовая </w:t>
      </w:r>
      <w:r>
        <w:rPr>
          <w:b/>
        </w:rPr>
        <w:tab/>
        <w:t xml:space="preserve">стоимость </w:t>
      </w:r>
      <w:r>
        <w:rPr>
          <w:b/>
        </w:rPr>
        <w:tab/>
        <w:t xml:space="preserve">запасов, </w:t>
      </w:r>
      <w:r>
        <w:rPr>
          <w:b/>
        </w:rPr>
        <w:tab/>
        <w:t xml:space="preserve">заложенных </w:t>
      </w:r>
      <w:r>
        <w:rPr>
          <w:b/>
        </w:rPr>
        <w:tab/>
        <w:t xml:space="preserve">в качестве </w:t>
      </w:r>
      <w:r>
        <w:rPr>
          <w:b/>
        </w:rPr>
        <w:tab/>
        <w:t xml:space="preserve">обеспечения исполнения обязательств. </w:t>
      </w:r>
    </w:p>
    <w:p w:rsidR="008064F5" w:rsidRDefault="008064F5" w:rsidP="008064F5">
      <w:pPr>
        <w:numPr>
          <w:ilvl w:val="0"/>
          <w:numId w:val="22"/>
        </w:numPr>
        <w:spacing w:after="111" w:line="268" w:lineRule="auto"/>
        <w:ind w:hanging="720"/>
        <w:jc w:val="both"/>
      </w:pPr>
      <w:r>
        <w:t>Информация о балансовой стоимости по видам запасов и о масштабе изменений в этих акт</w:t>
      </w:r>
      <w:r>
        <w:t>и</w:t>
      </w:r>
      <w:r>
        <w:t>вах полезна для пользователей финансовой отчетности. Как правило, запасы делятся на следующие виды: товары, сырье, материалы, незавершенное производство и готовая продукция. Запасы п</w:t>
      </w:r>
      <w:r>
        <w:t>о</w:t>
      </w:r>
      <w:r>
        <w:t xml:space="preserve">ставщика услуг могут учитываться как незавершенное производство. </w:t>
      </w:r>
    </w:p>
    <w:p w:rsidR="008064F5" w:rsidRDefault="008064F5" w:rsidP="008064F5">
      <w:pPr>
        <w:numPr>
          <w:ilvl w:val="0"/>
          <w:numId w:val="22"/>
        </w:numPr>
        <w:spacing w:after="111" w:line="268" w:lineRule="auto"/>
        <w:ind w:hanging="720"/>
        <w:jc w:val="both"/>
      </w:pPr>
      <w:r>
        <w:t>Величина запасов, признанных в качестве расходов в течение периода, которую часто наз</w:t>
      </w:r>
      <w:r>
        <w:t>ы</w:t>
      </w:r>
      <w:r>
        <w:t>вают себестоимостью продаж, состоит из тех затрат, которые ранее включались в оценку уже прода</w:t>
      </w:r>
      <w:r>
        <w:t>н</w:t>
      </w:r>
      <w:r>
        <w:t>ных запасов, а также из нераспределенных производственных накладных расходов и сверхно</w:t>
      </w:r>
      <w:r>
        <w:t>р</w:t>
      </w:r>
      <w:r>
        <w:t>мативной производственной себестоимости запасов. Специфика деятельности предприятия та</w:t>
      </w:r>
      <w:r>
        <w:t>к</w:t>
      </w:r>
      <w:r>
        <w:t xml:space="preserve">же может потребовать включения других сумм, таких как затраты на сбыт продукции. </w:t>
      </w:r>
    </w:p>
    <w:p w:rsidR="008064F5" w:rsidRDefault="008064F5" w:rsidP="008064F5">
      <w:pPr>
        <w:numPr>
          <w:ilvl w:val="0"/>
          <w:numId w:val="22"/>
        </w:numPr>
        <w:spacing w:after="494" w:line="268" w:lineRule="auto"/>
        <w:ind w:hanging="720"/>
        <w:jc w:val="both"/>
      </w:pPr>
      <w:r>
        <w:t>Некоторые предприятия используют такой формат отчета о прибылях и убытках, который пред</w:t>
      </w:r>
      <w:r>
        <w:t>у</w:t>
      </w:r>
      <w:r>
        <w:t>сматривает раскрытие других величин вместо себестоимости запасов, признанных в качестве расходов в течение отчетного периода. Согласно этому формату предприятие представляет ан</w:t>
      </w:r>
      <w:r>
        <w:t>а</w:t>
      </w:r>
      <w:r>
        <w:t>лиз расходов с использованием классификации, основанной на характере затрат. В этом случае предприятие раскрывает информацию о затратах, признанных в качестве расходов примен</w:t>
      </w:r>
      <w:r>
        <w:t>и</w:t>
      </w:r>
      <w:r>
        <w:t xml:space="preserve">тельно к сырью и расходным материалам, затратам на оплату труда и прочим затратам, вместе с суммой чистого изменения остатков запасов за период. </w:t>
      </w:r>
    </w:p>
    <w:p w:rsidR="008064F5" w:rsidRDefault="008064F5" w:rsidP="008064F5">
      <w:pPr>
        <w:pStyle w:val="1"/>
        <w:ind w:left="-5"/>
      </w:pPr>
      <w:r>
        <w:t xml:space="preserve">Дата вступления в силу </w:t>
      </w:r>
    </w:p>
    <w:p w:rsidR="008064F5" w:rsidRDefault="008064F5" w:rsidP="008064F5">
      <w:pPr>
        <w:spacing w:after="238" w:line="259" w:lineRule="auto"/>
        <w:ind w:left="-29" w:right="-29"/>
      </w:pPr>
      <w:r w:rsidRPr="00C91317">
        <w:rPr>
          <w:rFonts w:cs="Calibri"/>
          <w:noProof/>
        </w:rPr>
      </w:r>
      <w:r w:rsidRPr="00C91317">
        <w:rPr>
          <w:rFonts w:cs="Calibri"/>
          <w:noProof/>
        </w:rPr>
        <w:pict>
          <v:group id="Group 8604" o:spid="_x0000_s1050" style="width:470.75pt;height:.7pt;mso-position-horizontal-relative:char;mso-position-vertical-relative:line" coordsize="59783,91">
            <v:shape id="Shape 9202" o:spid="_x0000_s1051" style="position:absolute;width:59783;height:91" coordsize="5978398,9144" path="m,l5978398,r,9144l,9144,,e" fillcolor="black" stroked="f" strokeweight="0">
              <v:stroke opacity="0" miterlimit="10" joinstyle="miter"/>
            </v:shape>
            <w10:anchorlock/>
          </v:group>
        </w:pict>
      </w:r>
    </w:p>
    <w:p w:rsidR="008064F5" w:rsidRDefault="008064F5" w:rsidP="008064F5">
      <w:pPr>
        <w:ind w:left="703"/>
      </w:pPr>
      <w:r>
        <w:t>40 Предприятие должно применять настоящий стандарт для годовых периодов, начинающи</w:t>
      </w:r>
      <w:r>
        <w:t>х</w:t>
      </w:r>
      <w:r>
        <w:t xml:space="preserve">ся 1 января 2005 г. или после этой даты. Досрочное применение приветствуется. Если предприятие применяет настоящий стандарт для периода, начинающегося до 1 января 2005 г., оно должно раскрыть данный факт. </w:t>
      </w:r>
    </w:p>
    <w:p w:rsidR="008064F5" w:rsidRDefault="008064F5" w:rsidP="008064F5">
      <w:pPr>
        <w:spacing w:after="485"/>
        <w:ind w:left="703"/>
      </w:pPr>
      <w:r>
        <w:rPr>
          <w:sz w:val="16"/>
        </w:rPr>
        <w:t>40C</w:t>
      </w:r>
      <w:r>
        <w:rPr>
          <w:rFonts w:ascii="Arial" w:eastAsia="Arial" w:hAnsi="Arial" w:cs="Arial"/>
          <w:sz w:val="16"/>
        </w:rPr>
        <w:t xml:space="preserve"> </w:t>
      </w:r>
      <w:r>
        <w:t>МСФО (IFRS) 13, выпущенный в мае 2011 года, внес поправки в определение справедливой стоимости, а также пункт 7. Предприятие должно применять данные поправки при примен</w:t>
      </w:r>
      <w:r>
        <w:t>е</w:t>
      </w:r>
      <w:r>
        <w:t xml:space="preserve">нии МСФО (IFRS) 13. </w:t>
      </w:r>
    </w:p>
    <w:p w:rsidR="008064F5" w:rsidRDefault="008064F5" w:rsidP="008064F5">
      <w:pPr>
        <w:pStyle w:val="1"/>
        <w:ind w:left="-5"/>
      </w:pPr>
      <w:r>
        <w:t xml:space="preserve">Прекращение действия других документов </w:t>
      </w:r>
    </w:p>
    <w:p w:rsidR="008064F5" w:rsidRDefault="008064F5" w:rsidP="008064F5">
      <w:pPr>
        <w:spacing w:after="230" w:line="259" w:lineRule="auto"/>
        <w:ind w:left="-29" w:right="-29"/>
      </w:pPr>
      <w:r w:rsidRPr="00C91317">
        <w:rPr>
          <w:rFonts w:cs="Calibri"/>
          <w:noProof/>
        </w:rPr>
      </w:r>
      <w:r w:rsidRPr="00C91317">
        <w:rPr>
          <w:rFonts w:cs="Calibri"/>
          <w:noProof/>
        </w:rPr>
        <w:pict>
          <v:group id="Group 8605" o:spid="_x0000_s1048" style="width:470.75pt;height:.7pt;mso-position-horizontal-relative:char;mso-position-vertical-relative:line" coordsize="59783,91">
            <v:shape id="Shape 9204" o:spid="_x0000_s1049" style="position:absolute;width:59783;height:91" coordsize="5978398,9145" path="m,l5978398,r,9145l,9145,,e" fillcolor="black" stroked="f" strokeweight="0">
              <v:stroke opacity="0" miterlimit="10" joinstyle="miter"/>
            </v:shape>
            <w10:anchorlock/>
          </v:group>
        </w:pict>
      </w:r>
    </w:p>
    <w:p w:rsidR="008064F5" w:rsidRDefault="008064F5" w:rsidP="008064F5">
      <w:pPr>
        <w:numPr>
          <w:ilvl w:val="0"/>
          <w:numId w:val="23"/>
        </w:numPr>
        <w:spacing w:after="111" w:line="268" w:lineRule="auto"/>
        <w:ind w:hanging="720"/>
      </w:pPr>
      <w:r>
        <w:t xml:space="preserve">Настоящий стандарт заменяет МСФО (IAS) 2 </w:t>
      </w:r>
      <w:r>
        <w:rPr>
          <w:i/>
        </w:rPr>
        <w:t>«Запасы»</w:t>
      </w:r>
      <w:r>
        <w:t xml:space="preserve"> (в редакции 1993 г.).  </w:t>
      </w:r>
    </w:p>
    <w:p w:rsidR="008064F5" w:rsidRDefault="008064F5" w:rsidP="008064F5">
      <w:pPr>
        <w:numPr>
          <w:ilvl w:val="0"/>
          <w:numId w:val="23"/>
        </w:numPr>
        <w:spacing w:after="425" w:line="275" w:lineRule="auto"/>
        <w:ind w:hanging="720"/>
      </w:pPr>
      <w:r>
        <w:lastRenderedPageBreak/>
        <w:t xml:space="preserve">Настоящий стандарт заменяет Разъяснение ПКР (SIC) 1 </w:t>
      </w:r>
      <w:r>
        <w:rPr>
          <w:i/>
        </w:rPr>
        <w:t>«Последовательность:  различные спос</w:t>
      </w:r>
      <w:r>
        <w:rPr>
          <w:i/>
        </w:rPr>
        <w:t>о</w:t>
      </w:r>
      <w:r>
        <w:rPr>
          <w:i/>
        </w:rPr>
        <w:t>бы расчета себестоимости запасов».</w:t>
      </w:r>
      <w:r>
        <w:t xml:space="preserve">  </w:t>
      </w:r>
    </w:p>
    <w:p w:rsidR="008064F5" w:rsidRDefault="008064F5" w:rsidP="008064F5">
      <w:pPr>
        <w:spacing w:after="0" w:line="259" w:lineRule="auto"/>
      </w:pPr>
      <w:r>
        <w:rPr>
          <w:rFonts w:ascii="Arial" w:eastAsia="Arial" w:hAnsi="Arial" w:cs="Arial"/>
          <w:b/>
          <w:sz w:val="36"/>
        </w:rPr>
        <w:t xml:space="preserve"> </w:t>
      </w:r>
    </w:p>
    <w:tbl>
      <w:tblPr>
        <w:tblpPr w:vertAnchor="text" w:horzAnchor="margin" w:tblpXSpec="right" w:tblpY="576"/>
        <w:tblOverlap w:val="never"/>
        <w:tblW w:w="3756" w:type="dxa"/>
        <w:tblCellMar>
          <w:top w:w="227" w:type="dxa"/>
          <w:left w:w="123" w:type="dxa"/>
          <w:right w:w="50" w:type="dxa"/>
        </w:tblCellMar>
        <w:tblLook w:val="04A0"/>
      </w:tblPr>
      <w:tblGrid>
        <w:gridCol w:w="5324"/>
      </w:tblGrid>
      <w:tr w:rsidR="008064F5" w:rsidTr="008064F5">
        <w:trPr>
          <w:trHeight w:val="1327"/>
        </w:trPr>
        <w:tc>
          <w:tcPr>
            <w:tcW w:w="3756" w:type="dxa"/>
            <w:vMerge w:val="restart"/>
            <w:tcBorders>
              <w:top w:val="single" w:sz="2" w:space="0" w:color="000000"/>
              <w:left w:val="single" w:sz="2" w:space="0" w:color="000000"/>
              <w:bottom w:val="single" w:sz="2" w:space="0" w:color="000000"/>
              <w:right w:val="single" w:sz="2" w:space="0" w:color="000000"/>
            </w:tcBorders>
          </w:tcPr>
          <w:p w:rsidR="008064F5" w:rsidRDefault="008064F5" w:rsidP="008064F5">
            <w:pPr>
              <w:spacing w:after="31" w:line="259" w:lineRule="auto"/>
              <w:ind w:left="50"/>
            </w:pPr>
            <w:r>
              <w:t>КОЙ ФЕД пИИ</w:t>
            </w:r>
          </w:p>
          <w:p w:rsidR="008064F5" w:rsidRDefault="008064F5" w:rsidP="008064F5">
            <w:pPr>
              <w:spacing w:after="266" w:line="259" w:lineRule="auto"/>
            </w:pPr>
            <w:r w:rsidRPr="008064F5">
              <w:rPr>
                <w:sz w:val="12"/>
              </w:rPr>
              <w:t>МИНИСТЕРСТВО ЮСТИЦИИ российской</w:t>
            </w:r>
          </w:p>
          <w:p w:rsidR="008064F5" w:rsidRDefault="008064F5" w:rsidP="008064F5">
            <w:pPr>
              <w:spacing w:after="0" w:line="259" w:lineRule="auto"/>
              <w:ind w:left="209"/>
            </w:pPr>
            <w:r w:rsidRPr="008064F5">
              <w:rPr>
                <w:sz w:val="30"/>
              </w:rPr>
              <w:t>ЗАРЕГИСТРИРОВАНО</w:t>
            </w:r>
          </w:p>
          <w:p w:rsidR="008064F5" w:rsidRDefault="008064F5" w:rsidP="008064F5">
            <w:pPr>
              <w:spacing w:after="0" w:line="259" w:lineRule="auto"/>
              <w:ind w:left="29"/>
            </w:pPr>
            <w:r w:rsidRPr="008064F5">
              <w:rPr>
                <w:sz w:val="24"/>
              </w:rPr>
              <w:t>Регистрационный</w:t>
            </w:r>
            <w:r w:rsidRPr="0002666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72" o:spid="_x0000_i1038" type="#_x0000_t75" style="width:165pt;height:43.5pt;visibility:visible;mso-wrap-style:square">
                  <v:imagedata r:id="rId21" o:title=""/>
                </v:shape>
              </w:pict>
            </w:r>
          </w:p>
        </w:tc>
      </w:tr>
      <w:tr w:rsidR="008064F5" w:rsidTr="008064F5">
        <w:trPr>
          <w:trHeight w:val="507"/>
        </w:trPr>
        <w:tc>
          <w:tcPr>
            <w:tcW w:w="0" w:type="auto"/>
            <w:vMerge/>
            <w:tcBorders>
              <w:top w:val="nil"/>
              <w:left w:val="single" w:sz="2" w:space="0" w:color="000000"/>
              <w:bottom w:val="nil"/>
              <w:right w:val="single" w:sz="2" w:space="0" w:color="000000"/>
            </w:tcBorders>
          </w:tcPr>
          <w:p w:rsidR="008064F5" w:rsidRDefault="008064F5" w:rsidP="008064F5">
            <w:pPr>
              <w:spacing w:after="160" w:line="259" w:lineRule="auto"/>
            </w:pPr>
          </w:p>
        </w:tc>
      </w:tr>
      <w:tr w:rsidR="008064F5" w:rsidTr="008064F5">
        <w:trPr>
          <w:trHeight w:val="1008"/>
        </w:trPr>
        <w:tc>
          <w:tcPr>
            <w:tcW w:w="0" w:type="auto"/>
            <w:vMerge/>
            <w:tcBorders>
              <w:top w:val="nil"/>
              <w:left w:val="single" w:sz="2" w:space="0" w:color="000000"/>
              <w:bottom w:val="single" w:sz="2" w:space="0" w:color="000000"/>
              <w:right w:val="single" w:sz="2" w:space="0" w:color="000000"/>
            </w:tcBorders>
          </w:tcPr>
          <w:p w:rsidR="008064F5" w:rsidRDefault="008064F5" w:rsidP="008064F5">
            <w:pPr>
              <w:spacing w:after="160" w:line="259" w:lineRule="auto"/>
            </w:pPr>
          </w:p>
        </w:tc>
      </w:tr>
    </w:tbl>
    <w:p w:rsidR="008064F5" w:rsidRDefault="008064F5" w:rsidP="008064F5">
      <w:pPr>
        <w:spacing w:after="337" w:line="259" w:lineRule="auto"/>
        <w:ind w:left="794"/>
        <w:jc w:val="right"/>
        <w:rPr>
          <w:sz w:val="30"/>
        </w:rPr>
      </w:pPr>
      <w:r>
        <w:rPr>
          <w:sz w:val="30"/>
        </w:rPr>
        <w:t>продолжение Приложение А</w:t>
      </w:r>
    </w:p>
    <w:p w:rsidR="008064F5" w:rsidRDefault="008064F5" w:rsidP="008064F5">
      <w:pPr>
        <w:spacing w:after="337" w:line="259" w:lineRule="auto"/>
        <w:ind w:left="794"/>
        <w:rPr>
          <w:sz w:val="30"/>
        </w:rPr>
      </w:pPr>
    </w:p>
    <w:p w:rsidR="008064F5" w:rsidRDefault="008064F5" w:rsidP="008064F5">
      <w:pPr>
        <w:spacing w:after="337" w:line="259" w:lineRule="auto"/>
        <w:ind w:left="794"/>
        <w:rPr>
          <w:sz w:val="30"/>
        </w:rPr>
      </w:pPr>
    </w:p>
    <w:p w:rsidR="008064F5" w:rsidRDefault="008064F5" w:rsidP="008064F5">
      <w:pPr>
        <w:spacing w:after="337" w:line="259" w:lineRule="auto"/>
        <w:ind w:left="794"/>
        <w:rPr>
          <w:sz w:val="30"/>
        </w:rPr>
      </w:pPr>
    </w:p>
    <w:p w:rsidR="008064F5" w:rsidRDefault="008064F5" w:rsidP="008064F5">
      <w:pPr>
        <w:spacing w:after="337" w:line="259" w:lineRule="auto"/>
        <w:ind w:left="794"/>
        <w:rPr>
          <w:sz w:val="30"/>
        </w:rPr>
      </w:pPr>
    </w:p>
    <w:p w:rsidR="008064F5" w:rsidRDefault="008064F5" w:rsidP="008064F5">
      <w:pPr>
        <w:spacing w:after="337" w:line="259" w:lineRule="auto"/>
        <w:ind w:left="794"/>
        <w:rPr>
          <w:sz w:val="30"/>
        </w:rPr>
      </w:pPr>
    </w:p>
    <w:p w:rsidR="008064F5" w:rsidRDefault="008064F5" w:rsidP="008064F5">
      <w:pPr>
        <w:spacing w:after="337" w:line="259" w:lineRule="auto"/>
        <w:ind w:left="794"/>
        <w:jc w:val="center"/>
      </w:pPr>
      <w:r>
        <w:rPr>
          <w:sz w:val="30"/>
        </w:rPr>
        <w:t>МИНИСТЕРСТВО ФИНАНСОВ РОССИЙ</w:t>
      </w:r>
    </w:p>
    <w:p w:rsidR="008064F5" w:rsidRDefault="008064F5" w:rsidP="008064F5">
      <w:pPr>
        <w:pStyle w:val="1"/>
      </w:pPr>
      <w:r>
        <w:t>(МИНФИН РОССИИ)</w:t>
      </w:r>
    </w:p>
    <w:p w:rsidR="008064F5" w:rsidRDefault="008064F5" w:rsidP="008064F5">
      <w:pPr>
        <w:spacing w:after="550" w:line="261" w:lineRule="auto"/>
        <w:ind w:left="-51" w:right="61"/>
        <w:jc w:val="center"/>
      </w:pPr>
      <w:r>
        <w:rPr>
          <w:sz w:val="30"/>
        </w:rPr>
        <w:t>ПРИКАЗ</w:t>
      </w:r>
    </w:p>
    <w:p w:rsidR="008064F5" w:rsidRDefault="008064F5" w:rsidP="008064F5">
      <w:pPr>
        <w:spacing w:after="60" w:line="259" w:lineRule="auto"/>
      </w:pPr>
      <w:r>
        <w:rPr>
          <w:sz w:val="32"/>
        </w:rPr>
        <w:t>28.12.2015</w:t>
      </w:r>
      <w:r w:rsidRPr="001E4B35">
        <w:rPr>
          <w:rFonts w:cs="Calibri"/>
          <w:noProof/>
        </w:rPr>
      </w:r>
      <w:r w:rsidRPr="001E4B35">
        <w:rPr>
          <w:rFonts w:cs="Calibri"/>
          <w:noProof/>
        </w:rPr>
        <w:pict>
          <v:group id="Group 20171" o:spid="_x0000_s1064" style="width:424.8pt;height:16.2pt;mso-position-horizontal-relative:char;mso-position-vertical-relative:line" coordsize="53948,2055">
            <v:shape id="Picture 20174" o:spid="_x0000_s1065" style="position:absolute;top:456;width:53948;height:1598" coordsize="53948,2055" o:spt="100" adj="0,,0" path="" filled="f">
              <v:stroke joinstyle="round"/>
              <v:imagedata r:id="rId22" o:title="image24"/>
              <v:formulas/>
              <v:path o:connecttype="segments"/>
            </v:shape>
            <v:rect id="Rectangle 45" o:spid="_x0000_s1066" style="position:absolute;left:38279;width:4678;height:1761" filled="f" stroked="f">
              <v:textbox inset="0,0,0,0">
                <w:txbxContent>
                  <w:p w:rsidR="008064F5" w:rsidRDefault="008064F5" w:rsidP="008064F5">
                    <w:pPr>
                      <w:spacing w:after="160" w:line="259" w:lineRule="auto"/>
                    </w:pPr>
                    <w:r>
                      <w:rPr>
                        <w:w w:val="6"/>
                        <w:sz w:val="26"/>
                      </w:rPr>
                      <w:t>217Н</w:t>
                    </w:r>
                  </w:p>
                </w:txbxContent>
              </v:textbox>
            </v:rect>
            <w10:anchorlock/>
          </v:group>
        </w:pict>
      </w:r>
    </w:p>
    <w:p w:rsidR="008064F5" w:rsidRDefault="008064F5" w:rsidP="008064F5">
      <w:pPr>
        <w:spacing w:after="123" w:line="259" w:lineRule="auto"/>
        <w:ind w:right="101"/>
        <w:jc w:val="center"/>
      </w:pPr>
      <w:r>
        <w:t>Москва</w:t>
      </w:r>
    </w:p>
    <w:p w:rsidR="008064F5" w:rsidRDefault="008064F5" w:rsidP="008064F5">
      <w:pPr>
        <w:spacing w:after="0" w:line="259" w:lineRule="auto"/>
        <w:ind w:left="1024"/>
      </w:pPr>
      <w:r>
        <w:rPr>
          <w:sz w:val="30"/>
        </w:rPr>
        <w:t>О введении Международных стандартов финансовой отчетности и</w:t>
      </w:r>
    </w:p>
    <w:p w:rsidR="008064F5" w:rsidRDefault="008064F5" w:rsidP="008064F5">
      <w:pPr>
        <w:spacing w:after="364" w:line="261" w:lineRule="auto"/>
        <w:ind w:left="406"/>
        <w:jc w:val="center"/>
      </w:pPr>
      <w:r>
        <w:rPr>
          <w:sz w:val="30"/>
        </w:rPr>
        <w:t>Разъяснений Международных стандартов финансовой отчетности в де</w:t>
      </w:r>
      <w:r>
        <w:rPr>
          <w:sz w:val="30"/>
        </w:rPr>
        <w:t>й</w:t>
      </w:r>
      <w:r>
        <w:rPr>
          <w:sz w:val="30"/>
        </w:rPr>
        <w:t>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8064F5" w:rsidRDefault="008064F5" w:rsidP="008064F5">
      <w:pPr>
        <w:spacing w:after="100"/>
        <w:ind w:left="517" w:firstLine="827"/>
      </w:pPr>
      <w:r>
        <w:t>В соответствии с Положением о признании Международных стандартов финансовой о</w:t>
      </w:r>
      <w:r>
        <w:t>т</w:t>
      </w:r>
      <w:r>
        <w:t>четности и Разъяснений Международных стандартов финансовой отчетности для применения на территории Российской Федерации, утвержденным постановлением Правительства Российской Федерации от 25 февраля 2011 г. М 107 (Собрание законодательства Российской Федерации, 2011, М 10, ст. 1385; 2012, М 6, ст. 680; 2013, М 5, ст. 407; М 36, ст. 4578), по согласованто с Центральным банком Российской Федерации п р и к а з ы в а ю:</w:t>
      </w:r>
    </w:p>
    <w:p w:rsidR="008064F5" w:rsidRDefault="008064F5" w:rsidP="008064F5">
      <w:pPr>
        <w:spacing w:after="90" w:line="259" w:lineRule="auto"/>
        <w:ind w:left="650" w:right="698"/>
        <w:jc w:val="center"/>
      </w:pPr>
      <w:r>
        <w:t>1. Ввести в действие на территории Российской Федерации:</w:t>
      </w:r>
    </w:p>
    <w:p w:rsidR="008064F5" w:rsidRDefault="008064F5" w:rsidP="008064F5">
      <w:pPr>
        <w:numPr>
          <w:ilvl w:val="0"/>
          <w:numId w:val="24"/>
        </w:numPr>
        <w:spacing w:after="0" w:line="259" w:lineRule="auto"/>
        <w:ind w:right="7" w:firstLine="827"/>
        <w:jc w:val="both"/>
      </w:pPr>
      <w:r>
        <w:t>Международный стандарт финансовой отчетности (IAS) 1</w:t>
      </w:r>
    </w:p>
    <w:p w:rsidR="008064F5" w:rsidRDefault="008064F5" w:rsidP="008064F5">
      <w:pPr>
        <w:ind w:left="527"/>
      </w:pPr>
      <w:r>
        <w:t>«Представление финансовой отчетности» (приложение М 1);</w:t>
      </w:r>
    </w:p>
    <w:p w:rsidR="008064F5" w:rsidRDefault="008064F5" w:rsidP="008064F5">
      <w:pPr>
        <w:numPr>
          <w:ilvl w:val="0"/>
          <w:numId w:val="24"/>
        </w:numPr>
        <w:spacing w:after="10" w:line="248" w:lineRule="auto"/>
        <w:ind w:right="7" w:firstLine="827"/>
        <w:jc w:val="both"/>
      </w:pPr>
      <w:r>
        <w:lastRenderedPageBreak/>
        <w:t>Международный стандарт финансовой отчетности (IAS) 2 «Запасы&gt;&gt; (приложение М 2);</w:t>
      </w:r>
    </w:p>
    <w:p w:rsidR="008064F5" w:rsidRDefault="008064F5" w:rsidP="008064F5">
      <w:pPr>
        <w:spacing w:line="301" w:lineRule="auto"/>
        <w:ind w:left="583" w:firstLine="842"/>
      </w:pPr>
      <w:r>
        <w:t>З) Международный стандарт финансовой отчетности (IAS) 7 «Отчет о движении денежных средств» (приложение N2 З);</w:t>
      </w:r>
    </w:p>
    <w:p w:rsidR="008064F5" w:rsidRDefault="008064F5" w:rsidP="008064F5">
      <w:pPr>
        <w:numPr>
          <w:ilvl w:val="0"/>
          <w:numId w:val="25"/>
        </w:numPr>
        <w:spacing w:after="42" w:line="248" w:lineRule="auto"/>
        <w:ind w:firstLine="846"/>
        <w:jc w:val="both"/>
      </w:pPr>
      <w:r>
        <w:t xml:space="preserve">Международный стандарт финансовой отчетности (IAS) 8 «Учетная </w:t>
      </w:r>
      <w:r w:rsidRPr="0002666A">
        <w:rPr>
          <w:noProof/>
          <w:lang w:eastAsia="ru-RU"/>
        </w:rPr>
        <w:pict>
          <v:shape id="Picture 1520" o:spid="_x0000_i1037" type="#_x0000_t75" style="width:.75pt;height:.75pt;visibility:visible;mso-wrap-style:square">
            <v:imagedata r:id="rId23" o:title=""/>
          </v:shape>
        </w:pict>
      </w:r>
      <w:r>
        <w:t>полит</w:t>
      </w:r>
      <w:r>
        <w:t>и</w:t>
      </w:r>
      <w:r>
        <w:t>ка, изменения в бухгалтерских оценках и ошибки» (приложение М 4);</w:t>
      </w:r>
    </w:p>
    <w:p w:rsidR="008064F5" w:rsidRDefault="008064F5" w:rsidP="008064F5">
      <w:pPr>
        <w:numPr>
          <w:ilvl w:val="0"/>
          <w:numId w:val="25"/>
        </w:numPr>
        <w:spacing w:after="55" w:line="259" w:lineRule="auto"/>
        <w:ind w:firstLine="846"/>
        <w:jc w:val="both"/>
      </w:pPr>
      <w:r>
        <w:t>Международный стандарт финансовой отчетности (IAS) 10</w:t>
      </w:r>
    </w:p>
    <w:p w:rsidR="008064F5" w:rsidRDefault="008064F5" w:rsidP="008064F5">
      <w:pPr>
        <w:ind w:left="614"/>
      </w:pPr>
      <w:r>
        <w:t>«События после отчетного периода» (приложение М 5);</w:t>
      </w:r>
    </w:p>
    <w:p w:rsidR="008064F5" w:rsidRDefault="008064F5" w:rsidP="008064F5">
      <w:pPr>
        <w:numPr>
          <w:ilvl w:val="0"/>
          <w:numId w:val="25"/>
        </w:numPr>
        <w:spacing w:after="30" w:line="259" w:lineRule="auto"/>
        <w:ind w:firstLine="846"/>
        <w:jc w:val="both"/>
      </w:pPr>
      <w:r>
        <w:t>Международный стандарт финансовой отчетности (IAS) 11</w:t>
      </w:r>
    </w:p>
    <w:p w:rsidR="008064F5" w:rsidRDefault="008064F5" w:rsidP="008064F5">
      <w:pPr>
        <w:ind w:left="621"/>
      </w:pPr>
      <w:r>
        <w:t>«Договоры на строительство» (приложение М 6);</w:t>
      </w:r>
    </w:p>
    <w:p w:rsidR="008064F5" w:rsidRDefault="008064F5" w:rsidP="008064F5">
      <w:pPr>
        <w:numPr>
          <w:ilvl w:val="0"/>
          <w:numId w:val="25"/>
        </w:numPr>
        <w:spacing w:after="42" w:line="248" w:lineRule="auto"/>
        <w:ind w:firstLine="846"/>
        <w:jc w:val="both"/>
      </w:pPr>
      <w:r>
        <w:t>Международный стандарт финансовой отчетности (IAS) 12 «Налоги на пр</w:t>
      </w:r>
      <w:r>
        <w:t>и</w:t>
      </w:r>
      <w:r>
        <w:t>быль» (приложение М 7);</w:t>
      </w:r>
    </w:p>
    <w:p w:rsidR="008064F5" w:rsidRDefault="008064F5" w:rsidP="008064F5">
      <w:pPr>
        <w:numPr>
          <w:ilvl w:val="0"/>
          <w:numId w:val="25"/>
        </w:numPr>
        <w:spacing w:after="43" w:line="248" w:lineRule="auto"/>
        <w:ind w:firstLine="846"/>
        <w:jc w:val="both"/>
      </w:pPr>
      <w:r>
        <w:t>Международный стандарт финансовой отчетности (IAS) 16 «Основные средства» (приложение М 8);</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17</w:t>
      </w:r>
    </w:p>
    <w:p w:rsidR="008064F5" w:rsidRDefault="008064F5" w:rsidP="008064F5">
      <w:pPr>
        <w:ind w:left="527"/>
      </w:pPr>
      <w:r>
        <w:t>«Аренда» (приложение М 9);</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18</w:t>
      </w:r>
    </w:p>
    <w:p w:rsidR="008064F5" w:rsidRDefault="008064F5" w:rsidP="008064F5">
      <w:pPr>
        <w:ind w:left="527"/>
      </w:pPr>
      <w:r>
        <w:t>«Выручка» (приложение М 10);</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19</w:t>
      </w:r>
    </w:p>
    <w:p w:rsidR="008064F5" w:rsidRDefault="008064F5" w:rsidP="008064F5">
      <w:pPr>
        <w:ind w:left="527"/>
      </w:pPr>
      <w:r>
        <w:t>«Вознаграждения работникам» (приложение М 1 1);</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20 «Учет госуда</w:t>
      </w:r>
      <w:r>
        <w:t>р</w:t>
      </w:r>
      <w:r>
        <w:t>ственных субсидий и раскрытие информации о государственной помощи» (приложение М 12);</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21</w:t>
      </w:r>
    </w:p>
    <w:p w:rsidR="008064F5" w:rsidRDefault="008064F5" w:rsidP="008064F5">
      <w:pPr>
        <w:ind w:left="527"/>
      </w:pPr>
      <w:r>
        <w:t>«Влияние изменений валютных курсов» (приложение М 13);</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23</w:t>
      </w:r>
    </w:p>
    <w:p w:rsidR="008064F5" w:rsidRDefault="008064F5" w:rsidP="008064F5">
      <w:pPr>
        <w:ind w:left="527"/>
      </w:pPr>
      <w:r>
        <w:t>«Затраты по заимствованиям» (приложение М 14);</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24</w:t>
      </w:r>
    </w:p>
    <w:p w:rsidR="008064F5" w:rsidRDefault="008064F5" w:rsidP="008064F5">
      <w:pPr>
        <w:ind w:left="527"/>
      </w:pPr>
      <w:r>
        <w:t>«Раскрытие информации о связанных сторонах» (приложение М 1 5);</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26 «Учет и отче</w:t>
      </w:r>
      <w:r>
        <w:t>т</w:t>
      </w:r>
      <w:r>
        <w:t>ность по пенсионным программам» (приложение М 16);</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27</w:t>
      </w:r>
    </w:p>
    <w:p w:rsidR="008064F5" w:rsidRDefault="008064F5" w:rsidP="008064F5">
      <w:pPr>
        <w:ind w:left="527"/>
      </w:pPr>
      <w:r>
        <w:t>«Отдельная финансовая отчетность» (приложение N2 17);</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28</w:t>
      </w:r>
    </w:p>
    <w:p w:rsidR="008064F5" w:rsidRDefault="008064F5" w:rsidP="008064F5">
      <w:pPr>
        <w:ind w:left="527"/>
      </w:pPr>
      <w:r>
        <w:t>«Инвестиции в ассоциированные организации и совместные предприятия»</w:t>
      </w:r>
    </w:p>
    <w:p w:rsidR="008064F5" w:rsidRDefault="008064F5" w:rsidP="008064F5">
      <w:pPr>
        <w:ind w:left="527"/>
      </w:pPr>
      <w:r>
        <w:t>(приложение М 18);</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29</w:t>
      </w:r>
    </w:p>
    <w:p w:rsidR="008064F5" w:rsidRDefault="008064F5" w:rsidP="008064F5">
      <w:pPr>
        <w:ind w:left="527"/>
      </w:pPr>
      <w:r>
        <w:t>«Финансовая отчетность в гиперинфляционной экономике» (приложение М 19);</w:t>
      </w:r>
    </w:p>
    <w:p w:rsidR="008064F5" w:rsidRDefault="008064F5" w:rsidP="008064F5">
      <w:pPr>
        <w:numPr>
          <w:ilvl w:val="0"/>
          <w:numId w:val="25"/>
        </w:numPr>
        <w:spacing w:after="10" w:line="248" w:lineRule="auto"/>
        <w:ind w:firstLine="846"/>
        <w:jc w:val="both"/>
      </w:pPr>
      <w:r>
        <w:lastRenderedPageBreak/>
        <w:t>Международный стандарт финансовой отчетности (IAS) 32</w:t>
      </w:r>
    </w:p>
    <w:p w:rsidR="008064F5" w:rsidRDefault="008064F5" w:rsidP="008064F5">
      <w:pPr>
        <w:ind w:left="527"/>
      </w:pPr>
      <w:r>
        <w:t>«Финансовые инструменты: представление» (приложение М 20);</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33</w:t>
      </w:r>
    </w:p>
    <w:p w:rsidR="008064F5" w:rsidRDefault="008064F5" w:rsidP="008064F5">
      <w:pPr>
        <w:ind w:left="527"/>
      </w:pPr>
      <w:r>
        <w:t>«Прибыль на акцию» (приложение М 21);</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34</w:t>
      </w:r>
    </w:p>
    <w:p w:rsidR="008064F5" w:rsidRDefault="008064F5" w:rsidP="008064F5">
      <w:pPr>
        <w:ind w:left="527"/>
      </w:pPr>
      <w:r>
        <w:t>«Промежуточная финансовая отчетность» (приложение М 22);</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36</w:t>
      </w:r>
    </w:p>
    <w:p w:rsidR="008064F5" w:rsidRDefault="008064F5" w:rsidP="008064F5">
      <w:pPr>
        <w:ind w:left="527"/>
      </w:pPr>
      <w:r>
        <w:t>«Обесценение активов» (приложение М 23);</w:t>
      </w:r>
    </w:p>
    <w:p w:rsidR="008064F5" w:rsidRDefault="008064F5" w:rsidP="008064F5">
      <w:pPr>
        <w:numPr>
          <w:ilvl w:val="0"/>
          <w:numId w:val="25"/>
        </w:numPr>
        <w:spacing w:after="10" w:line="248" w:lineRule="auto"/>
        <w:ind w:firstLine="846"/>
        <w:jc w:val="both"/>
      </w:pPr>
      <w:r>
        <w:t>Международный стандарт финансовой отчетности (IAS) 37</w:t>
      </w:r>
    </w:p>
    <w:p w:rsidR="008064F5" w:rsidRDefault="008064F5" w:rsidP="008064F5">
      <w:pPr>
        <w:ind w:left="527"/>
      </w:pPr>
      <w:r>
        <w:t>«Оценочные обязательства, условные обязательства и условные активы» (приложение М 24);</w:t>
      </w:r>
    </w:p>
    <w:p w:rsidR="008064F5" w:rsidRDefault="008064F5" w:rsidP="008064F5">
      <w:pPr>
        <w:numPr>
          <w:ilvl w:val="0"/>
          <w:numId w:val="25"/>
        </w:numPr>
        <w:spacing w:after="160" w:line="259" w:lineRule="auto"/>
        <w:ind w:firstLine="846"/>
        <w:jc w:val="both"/>
      </w:pPr>
      <w:r>
        <w:t>Международный стандарт финансовой отчетности (IAS) 38</w:t>
      </w:r>
    </w:p>
    <w:p w:rsidR="008064F5" w:rsidRDefault="008064F5" w:rsidP="008064F5">
      <w:pPr>
        <w:spacing w:after="160" w:line="259" w:lineRule="auto"/>
      </w:pPr>
      <w:r>
        <w:t>«Нематериальные активы» (приложение М 25);</w:t>
      </w:r>
    </w:p>
    <w:p w:rsidR="008064F5" w:rsidRDefault="008064F5" w:rsidP="008064F5">
      <w:pPr>
        <w:numPr>
          <w:ilvl w:val="0"/>
          <w:numId w:val="25"/>
        </w:numPr>
        <w:spacing w:after="160" w:line="259" w:lineRule="auto"/>
        <w:ind w:firstLine="846"/>
        <w:jc w:val="both"/>
      </w:pPr>
      <w:r>
        <w:t>Международный стандарт финансовой отчетности (IAS) 39</w:t>
      </w:r>
    </w:p>
    <w:p w:rsidR="008064F5" w:rsidRDefault="008064F5" w:rsidP="008064F5">
      <w:pPr>
        <w:spacing w:after="160" w:line="259" w:lineRule="auto"/>
      </w:pPr>
      <w:r>
        <w:t>«Финансовые инструменты: признание и оценка» (приложение М 26);</w:t>
      </w:r>
    </w:p>
    <w:p w:rsidR="008064F5" w:rsidRDefault="008064F5" w:rsidP="008064F5">
      <w:pPr>
        <w:numPr>
          <w:ilvl w:val="0"/>
          <w:numId w:val="25"/>
        </w:numPr>
        <w:spacing w:after="160" w:line="259" w:lineRule="auto"/>
        <w:ind w:firstLine="846"/>
        <w:jc w:val="both"/>
      </w:pPr>
      <w:r>
        <w:t>Международный стандарт финансовой отчетности (IAS) 40</w:t>
      </w:r>
    </w:p>
    <w:p w:rsidR="008064F5" w:rsidRDefault="008064F5" w:rsidP="008064F5">
      <w:pPr>
        <w:spacing w:after="160" w:line="259" w:lineRule="auto"/>
      </w:pPr>
      <w:r>
        <w:t>«Инвестиционная недвижимость» (приложение N2 27);</w:t>
      </w:r>
    </w:p>
    <w:p w:rsidR="008064F5" w:rsidRDefault="008064F5" w:rsidP="008064F5">
      <w:pPr>
        <w:numPr>
          <w:ilvl w:val="0"/>
          <w:numId w:val="25"/>
        </w:numPr>
        <w:spacing w:after="160" w:line="259" w:lineRule="auto"/>
        <w:ind w:firstLine="846"/>
        <w:jc w:val="both"/>
      </w:pPr>
      <w:r>
        <w:t>Международный стандарт финансовой отчетности (IAS) 41</w:t>
      </w:r>
    </w:p>
    <w:p w:rsidR="008064F5" w:rsidRDefault="008064F5" w:rsidP="008064F5">
      <w:pPr>
        <w:spacing w:after="160" w:line="259" w:lineRule="auto"/>
      </w:pPr>
      <w:r>
        <w:t>«Сельское хозяйство» (приложение N2 28);</w:t>
      </w:r>
    </w:p>
    <w:p w:rsidR="008064F5" w:rsidRDefault="008064F5" w:rsidP="008064F5">
      <w:pPr>
        <w:numPr>
          <w:ilvl w:val="0"/>
          <w:numId w:val="25"/>
        </w:numPr>
        <w:spacing w:after="0" w:line="239" w:lineRule="auto"/>
        <w:ind w:firstLine="846"/>
        <w:jc w:val="both"/>
      </w:pPr>
      <w:r>
        <w:t>Международный стандарт финансовой отчетности (IFRS) 1 «Первое прим</w:t>
      </w:r>
      <w:r>
        <w:t>е</w:t>
      </w:r>
      <w:r>
        <w:t>нение Международных стандартов финансовой отчетности» (приложение М 29);</w:t>
      </w:r>
    </w:p>
    <w:p w:rsidR="008064F5" w:rsidRDefault="008064F5" w:rsidP="008064F5">
      <w:pPr>
        <w:numPr>
          <w:ilvl w:val="0"/>
          <w:numId w:val="25"/>
        </w:numPr>
        <w:spacing w:after="10" w:line="248" w:lineRule="auto"/>
        <w:ind w:firstLine="846"/>
        <w:jc w:val="both"/>
      </w:pPr>
      <w:r>
        <w:t>Международный стандарт финансовой отчетности (IFRS) 2 «Выплаты на о</w:t>
      </w:r>
      <w:r>
        <w:t>с</w:t>
      </w:r>
      <w:r>
        <w:t>нове акций» (приложение М 30);</w:t>
      </w:r>
    </w:p>
    <w:p w:rsidR="008064F5" w:rsidRDefault="008064F5" w:rsidP="008064F5">
      <w:pPr>
        <w:ind w:left="517" w:firstLine="842"/>
      </w:pPr>
      <w:r>
        <w:t>З 1) Международный стандарт финансовой отчетности (IFRS) З «Объединения бизнесов» (приложение М З 1);</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4</w:t>
      </w:r>
    </w:p>
    <w:p w:rsidR="008064F5" w:rsidRDefault="008064F5" w:rsidP="008064F5">
      <w:pPr>
        <w:ind w:left="527"/>
      </w:pPr>
      <w:r>
        <w:t>«Договоры страхования» (приложение М 32);</w:t>
      </w:r>
    </w:p>
    <w:p w:rsidR="008064F5" w:rsidRDefault="008064F5" w:rsidP="008064F5">
      <w:pPr>
        <w:numPr>
          <w:ilvl w:val="0"/>
          <w:numId w:val="26"/>
        </w:numPr>
        <w:spacing w:after="0" w:line="239" w:lineRule="auto"/>
        <w:ind w:firstLine="842"/>
        <w:jc w:val="both"/>
      </w:pPr>
      <w:r>
        <w:t>Международный стандарт финансовой отчетности (IFRS) 5 «Внеоборотные активы, предназначенные для продажи, и прекращенная деятельность» (приложение М 33);</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6</w:t>
      </w:r>
    </w:p>
    <w:p w:rsidR="008064F5" w:rsidRDefault="008064F5" w:rsidP="008064F5">
      <w:pPr>
        <w:ind w:left="527"/>
      </w:pPr>
      <w:r>
        <w:t>«Разведка и оценка запасов полезных ископаемых» (приложение М 34);</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7</w:t>
      </w:r>
    </w:p>
    <w:p w:rsidR="008064F5" w:rsidRDefault="008064F5" w:rsidP="008064F5">
      <w:pPr>
        <w:ind w:left="527"/>
      </w:pPr>
      <w:r>
        <w:t>«Финансовые инструменты: раскрытие информации» (приложение М 35);</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8</w:t>
      </w:r>
    </w:p>
    <w:p w:rsidR="008064F5" w:rsidRDefault="008064F5" w:rsidP="008064F5">
      <w:pPr>
        <w:ind w:left="527"/>
      </w:pPr>
      <w:r>
        <w:t>«Операционные сегменты» (приложение М 36);</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10</w:t>
      </w:r>
    </w:p>
    <w:p w:rsidR="008064F5" w:rsidRDefault="008064F5" w:rsidP="008064F5">
      <w:pPr>
        <w:ind w:left="527"/>
      </w:pPr>
      <w:r>
        <w:lastRenderedPageBreak/>
        <w:t>«Консолидированная финансовая отчетность» (приложение М 37);</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1</w:t>
      </w:r>
      <w:r w:rsidRPr="0002666A">
        <w:rPr>
          <w:noProof/>
          <w:lang w:eastAsia="ru-RU"/>
        </w:rPr>
        <w:pict>
          <v:shape id="Picture 5651" o:spid="_x0000_i1036" type="#_x0000_t75" style="width:3pt;height:9.75pt;visibility:visible;mso-wrap-style:square">
            <v:imagedata r:id="rId24" o:title=""/>
          </v:shape>
        </w:pict>
      </w:r>
    </w:p>
    <w:p w:rsidR="008064F5" w:rsidRDefault="008064F5" w:rsidP="008064F5">
      <w:pPr>
        <w:ind w:left="527"/>
      </w:pPr>
      <w:r>
        <w:t>«Совместное предпринимательство» (приложение М 38);</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12 «Раскрытие информ</w:t>
      </w:r>
      <w:r>
        <w:t>а</w:t>
      </w:r>
      <w:r>
        <w:t>ции об участии в других организациях» (приложение М 39);</w:t>
      </w:r>
    </w:p>
    <w:p w:rsidR="008064F5" w:rsidRDefault="008064F5" w:rsidP="008064F5">
      <w:pPr>
        <w:numPr>
          <w:ilvl w:val="0"/>
          <w:numId w:val="26"/>
        </w:numPr>
        <w:spacing w:after="10" w:line="248" w:lineRule="auto"/>
        <w:ind w:firstLine="842"/>
        <w:jc w:val="both"/>
      </w:pPr>
      <w:r>
        <w:t>Международный стандарт финансовой отчетности (IFRS) 13</w:t>
      </w:r>
    </w:p>
    <w:p w:rsidR="008064F5" w:rsidRDefault="008064F5" w:rsidP="008064F5">
      <w:pPr>
        <w:ind w:left="527"/>
      </w:pPr>
      <w:r>
        <w:t>«Оценка справедливой стоимости» (приложение М 40);</w:t>
      </w:r>
    </w:p>
    <w:p w:rsidR="008064F5" w:rsidRDefault="008064F5" w:rsidP="008064F5">
      <w:pPr>
        <w:numPr>
          <w:ilvl w:val="0"/>
          <w:numId w:val="26"/>
        </w:numPr>
        <w:spacing w:after="0" w:line="239" w:lineRule="auto"/>
        <w:ind w:firstLine="842"/>
        <w:jc w:val="both"/>
      </w:pPr>
      <w:r>
        <w:t>Разъяснение КРМФО (IFRIC) 1 «Изменения в существующих обязательствах по в</w:t>
      </w:r>
      <w:r>
        <w:t>ы</w:t>
      </w:r>
      <w:r>
        <w:t>воду объектов из эксплуатации, восстановлению окружающей среды и иных аналогичных обяз</w:t>
      </w:r>
      <w:r>
        <w:t>а</w:t>
      </w:r>
      <w:r>
        <w:t>тельствах» (приложение М 41);</w:t>
      </w:r>
    </w:p>
    <w:p w:rsidR="008064F5" w:rsidRDefault="008064F5" w:rsidP="008064F5">
      <w:pPr>
        <w:numPr>
          <w:ilvl w:val="0"/>
          <w:numId w:val="26"/>
        </w:numPr>
        <w:spacing w:after="10" w:line="248" w:lineRule="auto"/>
        <w:ind w:firstLine="842"/>
        <w:jc w:val="both"/>
      </w:pPr>
      <w:r>
        <w:t>Разъяснение КРМФО (IFRIC) 2 «Доли участников в кооперативных организациях и аналогичные инструменты» (приложение М 42);</w:t>
      </w:r>
    </w:p>
    <w:p w:rsidR="008064F5" w:rsidRDefault="008064F5" w:rsidP="008064F5">
      <w:pPr>
        <w:numPr>
          <w:ilvl w:val="0"/>
          <w:numId w:val="26"/>
        </w:numPr>
        <w:spacing w:after="10" w:line="248" w:lineRule="auto"/>
        <w:ind w:firstLine="842"/>
        <w:jc w:val="both"/>
      </w:pPr>
      <w:r>
        <w:t>Разъяснение КРМФО (IFRIC) 4 «Определение наличия в соглашении признаков аренды» (приложение М 43);</w:t>
      </w:r>
    </w:p>
    <w:p w:rsidR="008064F5" w:rsidRDefault="008064F5" w:rsidP="008064F5">
      <w:pPr>
        <w:numPr>
          <w:ilvl w:val="0"/>
          <w:numId w:val="26"/>
        </w:numPr>
        <w:spacing w:after="10" w:line="248" w:lineRule="auto"/>
        <w:ind w:firstLine="842"/>
        <w:jc w:val="both"/>
      </w:pPr>
      <w:r>
        <w:t>Разъяснение КРМФО (IFRIC) 5 «Права, связанные с участием в фондах финансир</w:t>
      </w:r>
      <w:r>
        <w:t>о</w:t>
      </w:r>
      <w:r>
        <w:t>вания вывода объектов из эксплуатации, восстановления окружающей среды и экологической ре</w:t>
      </w:r>
      <w:r>
        <w:t>а</w:t>
      </w:r>
      <w:r>
        <w:t>билитации» (приложение М 44);</w:t>
      </w:r>
    </w:p>
    <w:p w:rsidR="008064F5" w:rsidRDefault="008064F5" w:rsidP="008064F5">
      <w:pPr>
        <w:numPr>
          <w:ilvl w:val="0"/>
          <w:numId w:val="26"/>
        </w:numPr>
        <w:spacing w:after="0" w:line="239" w:lineRule="auto"/>
        <w:ind w:firstLine="842"/>
        <w:jc w:val="both"/>
      </w:pPr>
      <w:r>
        <w:t>Разъяснение КРМФО (IFRIC) 6 «Обязательства, возникающие в связи с деятельн</w:t>
      </w:r>
      <w:r>
        <w:t>о</w:t>
      </w:r>
      <w:r>
        <w:t>стью на специфическом рынке</w:t>
      </w:r>
      <w:r>
        <w:tab/>
        <w:t>отработавшее электрическое и электронное оборудование» (пр</w:t>
      </w:r>
      <w:r>
        <w:t>и</w:t>
      </w:r>
      <w:r>
        <w:t>ложение М 45);</w:t>
      </w:r>
    </w:p>
    <w:p w:rsidR="008064F5" w:rsidRDefault="008064F5" w:rsidP="008064F5">
      <w:pPr>
        <w:numPr>
          <w:ilvl w:val="0"/>
          <w:numId w:val="26"/>
        </w:numPr>
        <w:spacing w:after="0" w:line="239" w:lineRule="auto"/>
        <w:ind w:firstLine="842"/>
        <w:jc w:val="both"/>
      </w:pPr>
      <w:r>
        <w:t>Разъяснение КРМФО (IFRIC) 7 «Применение метода пересчета, предусмотренного МСФО (IAS) 29 «Финансовая отчетность</w:t>
      </w:r>
      <w:r>
        <w:tab/>
        <w:t>в гиперинфляционной экономике» (приложение М 46);</w:t>
      </w:r>
    </w:p>
    <w:p w:rsidR="008064F5" w:rsidRDefault="008064F5" w:rsidP="008064F5">
      <w:pPr>
        <w:numPr>
          <w:ilvl w:val="0"/>
          <w:numId w:val="26"/>
        </w:numPr>
        <w:spacing w:after="10" w:line="248" w:lineRule="auto"/>
        <w:ind w:firstLine="842"/>
        <w:jc w:val="both"/>
      </w:pPr>
      <w:r>
        <w:t>Разъяснение КРМФО (IFRIC) 9 «Повторный анализ встроенных производных инс</w:t>
      </w:r>
      <w:r>
        <w:t>т</w:t>
      </w:r>
      <w:r>
        <w:t>рументов» (приложение М 47);</w:t>
      </w:r>
    </w:p>
    <w:p w:rsidR="008064F5" w:rsidRDefault="008064F5" w:rsidP="008064F5">
      <w:pPr>
        <w:numPr>
          <w:ilvl w:val="0"/>
          <w:numId w:val="26"/>
        </w:numPr>
        <w:spacing w:after="10" w:line="248" w:lineRule="auto"/>
        <w:ind w:firstLine="842"/>
        <w:jc w:val="both"/>
      </w:pPr>
      <w:r>
        <w:t>Разъяснение КРМФО (IFRIC) 10 «Промежуточная финансовая отчетность и обесц</w:t>
      </w:r>
      <w:r>
        <w:t>е</w:t>
      </w:r>
      <w:r>
        <w:t>нение» (приложение М 48);</w:t>
      </w:r>
    </w:p>
    <w:p w:rsidR="008064F5" w:rsidRDefault="008064F5" w:rsidP="008064F5">
      <w:pPr>
        <w:numPr>
          <w:ilvl w:val="0"/>
          <w:numId w:val="26"/>
        </w:numPr>
        <w:spacing w:after="10" w:line="248" w:lineRule="auto"/>
        <w:ind w:firstLine="842"/>
        <w:jc w:val="both"/>
      </w:pPr>
      <w:r>
        <w:t>Разъяснение КРМФО (IFRIC) 12 «Концессионные соглашения о предоставлении у</w:t>
      </w:r>
      <w:r>
        <w:t>с</w:t>
      </w:r>
      <w:r>
        <w:t>луг» (приложение М 49);</w:t>
      </w:r>
    </w:p>
    <w:p w:rsidR="008064F5" w:rsidRDefault="008064F5" w:rsidP="008064F5">
      <w:pPr>
        <w:numPr>
          <w:ilvl w:val="0"/>
          <w:numId w:val="26"/>
        </w:numPr>
        <w:spacing w:after="10" w:line="248" w:lineRule="auto"/>
        <w:ind w:firstLine="842"/>
        <w:jc w:val="both"/>
      </w:pPr>
      <w:r>
        <w:t>Разъяснение КРМФО (IFRIC) 13 «Программы лояльности покупателей» (прилож</w:t>
      </w:r>
      <w:r>
        <w:t>е</w:t>
      </w:r>
      <w:r>
        <w:t>ние N2 50);</w:t>
      </w:r>
    </w:p>
    <w:p w:rsidR="008064F5" w:rsidRDefault="008064F5" w:rsidP="008064F5">
      <w:pPr>
        <w:numPr>
          <w:ilvl w:val="0"/>
          <w:numId w:val="26"/>
        </w:numPr>
        <w:spacing w:after="10" w:line="248" w:lineRule="auto"/>
        <w:ind w:firstLine="842"/>
        <w:jc w:val="both"/>
      </w:pPr>
      <w:r>
        <w:t>Разъяснение КРМФО (IFRIC) 14 «МСФО (IAS) 19 - Предельная величина актива пр</w:t>
      </w:r>
      <w:r>
        <w:t>о</w:t>
      </w:r>
      <w:r>
        <w:t>граммы с установленными выплатами, минимальные требования к финансированию и их взаим</w:t>
      </w:r>
      <w:r>
        <w:t>о</w:t>
      </w:r>
      <w:r>
        <w:t>связь» (приложение М 51);</w:t>
      </w:r>
    </w:p>
    <w:p w:rsidR="008064F5" w:rsidRDefault="008064F5" w:rsidP="008064F5">
      <w:pPr>
        <w:numPr>
          <w:ilvl w:val="0"/>
          <w:numId w:val="26"/>
        </w:numPr>
        <w:spacing w:after="10" w:line="248" w:lineRule="auto"/>
        <w:ind w:firstLine="842"/>
        <w:jc w:val="both"/>
      </w:pPr>
      <w:r>
        <w:t>Разъяснение КРМФО (IFRIC) 15 «Соглашения на строительство объектов недвиж</w:t>
      </w:r>
      <w:r>
        <w:t>и</w:t>
      </w:r>
      <w:r>
        <w:t>мости» (приложение М 52);</w:t>
      </w:r>
    </w:p>
    <w:p w:rsidR="008064F5" w:rsidRDefault="008064F5" w:rsidP="008064F5">
      <w:pPr>
        <w:numPr>
          <w:ilvl w:val="0"/>
          <w:numId w:val="26"/>
        </w:numPr>
        <w:spacing w:after="10" w:line="248" w:lineRule="auto"/>
        <w:ind w:firstLine="842"/>
        <w:jc w:val="both"/>
      </w:pPr>
      <w:r>
        <w:t>Разъяснение КРМФО (IFRIC) 16 «Хеджирование чистой инвестиции в иностранное подразделение» (приложение М 53);</w:t>
      </w:r>
    </w:p>
    <w:p w:rsidR="008064F5" w:rsidRDefault="008064F5" w:rsidP="008064F5">
      <w:pPr>
        <w:numPr>
          <w:ilvl w:val="0"/>
          <w:numId w:val="26"/>
        </w:numPr>
        <w:spacing w:after="10" w:line="248" w:lineRule="auto"/>
        <w:ind w:firstLine="842"/>
        <w:jc w:val="both"/>
      </w:pPr>
      <w:r>
        <w:t>Разъяснение КРМФО (IFRIC) 17 «Распределение неденежных активов собственн</w:t>
      </w:r>
      <w:r>
        <w:t>и</w:t>
      </w:r>
      <w:r>
        <w:t>кам» (приложение М 54);</w:t>
      </w:r>
    </w:p>
    <w:p w:rsidR="008064F5" w:rsidRDefault="008064F5" w:rsidP="008064F5">
      <w:pPr>
        <w:numPr>
          <w:ilvl w:val="0"/>
          <w:numId w:val="26"/>
        </w:numPr>
        <w:spacing w:after="0" w:line="259" w:lineRule="auto"/>
        <w:ind w:firstLine="842"/>
        <w:jc w:val="both"/>
      </w:pPr>
      <w:r>
        <w:t>Разъяснение КРМФО (IFRIC) 18 «Передача активов покупателями»</w:t>
      </w:r>
    </w:p>
    <w:p w:rsidR="008064F5" w:rsidRDefault="008064F5" w:rsidP="008064F5">
      <w:pPr>
        <w:ind w:left="527"/>
      </w:pPr>
      <w:r>
        <w:t>(приложение М 55);</w:t>
      </w:r>
    </w:p>
    <w:p w:rsidR="008064F5" w:rsidRDefault="008064F5" w:rsidP="008064F5">
      <w:pPr>
        <w:numPr>
          <w:ilvl w:val="0"/>
          <w:numId w:val="26"/>
        </w:numPr>
        <w:spacing w:after="10" w:line="248" w:lineRule="auto"/>
        <w:ind w:firstLine="842"/>
        <w:jc w:val="both"/>
      </w:pPr>
      <w:r>
        <w:t>Разъяснение КРМФО (IFRIC) 19 «Погашение финансовых обязательств долевыми инструментами» (приложение М 56);</w:t>
      </w:r>
    </w:p>
    <w:p w:rsidR="008064F5" w:rsidRDefault="008064F5" w:rsidP="008064F5">
      <w:pPr>
        <w:numPr>
          <w:ilvl w:val="0"/>
          <w:numId w:val="26"/>
        </w:numPr>
        <w:spacing w:after="10" w:line="248" w:lineRule="auto"/>
        <w:ind w:firstLine="842"/>
        <w:jc w:val="both"/>
      </w:pPr>
      <w:r>
        <w:lastRenderedPageBreak/>
        <w:t>Разъяснение КРМФО (IFRIC) 20 «Затраты на вскрышные работы на этапе эксплуат</w:t>
      </w:r>
      <w:r>
        <w:t>а</w:t>
      </w:r>
      <w:r>
        <w:t>ции разрабатываемого открытым способом месторождения» (приложение М 57);</w:t>
      </w:r>
    </w:p>
    <w:p w:rsidR="008064F5" w:rsidRDefault="008064F5" w:rsidP="008064F5">
      <w:pPr>
        <w:numPr>
          <w:ilvl w:val="0"/>
          <w:numId w:val="26"/>
        </w:numPr>
        <w:spacing w:after="10" w:line="248" w:lineRule="auto"/>
        <w:ind w:firstLine="842"/>
        <w:jc w:val="both"/>
      </w:pPr>
      <w:r>
        <w:t>Разъяснение КРМФО (IFRIC) 21 «Обязательные платежи» (приложение М 58);</w:t>
      </w:r>
    </w:p>
    <w:p w:rsidR="008064F5" w:rsidRDefault="008064F5" w:rsidP="008064F5">
      <w:pPr>
        <w:numPr>
          <w:ilvl w:val="0"/>
          <w:numId w:val="26"/>
        </w:numPr>
        <w:spacing w:after="0" w:line="259" w:lineRule="auto"/>
        <w:ind w:firstLine="842"/>
        <w:jc w:val="both"/>
      </w:pPr>
      <w:r>
        <w:t>Разъяснение ГП&lt;Р (SIC) 7 «Введение евро» (приложение М 59);</w:t>
      </w:r>
    </w:p>
    <w:p w:rsidR="008064F5" w:rsidRDefault="008064F5" w:rsidP="008064F5">
      <w:pPr>
        <w:numPr>
          <w:ilvl w:val="0"/>
          <w:numId w:val="26"/>
        </w:numPr>
        <w:spacing w:after="10" w:line="248" w:lineRule="auto"/>
        <w:ind w:firstLine="842"/>
        <w:jc w:val="both"/>
      </w:pPr>
      <w:r>
        <w:t>Разъяснение (SIC) 10 «Государственная помощь — отсутствие конкретной связи с операционной деятельностью» (приложение N2 60);</w:t>
      </w:r>
    </w:p>
    <w:p w:rsidR="008064F5" w:rsidRDefault="008064F5" w:rsidP="008064F5">
      <w:pPr>
        <w:numPr>
          <w:ilvl w:val="0"/>
          <w:numId w:val="26"/>
        </w:numPr>
        <w:spacing w:after="0" w:line="259" w:lineRule="auto"/>
        <w:ind w:firstLine="842"/>
        <w:jc w:val="both"/>
      </w:pPr>
      <w:r>
        <w:t>Разъяснение ГЖР (SIC) 15 «Операционная аренда</w:t>
      </w:r>
      <w:r>
        <w:tab/>
        <w:t>стимулы»</w:t>
      </w:r>
    </w:p>
    <w:p w:rsidR="008064F5" w:rsidRDefault="008064F5" w:rsidP="008064F5">
      <w:pPr>
        <w:ind w:left="527"/>
      </w:pPr>
      <w:r>
        <w:t>(приложение М 61);</w:t>
      </w:r>
    </w:p>
    <w:p w:rsidR="008064F5" w:rsidRDefault="008064F5" w:rsidP="008064F5">
      <w:pPr>
        <w:numPr>
          <w:ilvl w:val="0"/>
          <w:numId w:val="26"/>
        </w:numPr>
        <w:spacing w:after="10" w:line="248" w:lineRule="auto"/>
        <w:ind w:firstLine="842"/>
        <w:jc w:val="both"/>
      </w:pPr>
      <w:r>
        <w:t>Разъяснение ПКР (SIC) 25 «Налоги на прибыль изменения налогового статуса орг</w:t>
      </w:r>
      <w:r>
        <w:t>а</w:t>
      </w:r>
      <w:r>
        <w:t>низации или ее акционеров» (приложение М 62);</w:t>
      </w:r>
    </w:p>
    <w:p w:rsidR="008064F5" w:rsidRDefault="008064F5" w:rsidP="008064F5">
      <w:pPr>
        <w:numPr>
          <w:ilvl w:val="0"/>
          <w:numId w:val="26"/>
        </w:numPr>
        <w:spacing w:after="10" w:line="248" w:lineRule="auto"/>
        <w:ind w:firstLine="842"/>
        <w:jc w:val="both"/>
      </w:pPr>
      <w:r>
        <w:t>Разъяснение ПКР (SIC) 27 «Определение сущности операций, имеющих юридич</w:t>
      </w:r>
      <w:r>
        <w:t>е</w:t>
      </w:r>
      <w:r>
        <w:t>скую форму аренды» (приложение М 63);</w:t>
      </w:r>
    </w:p>
    <w:p w:rsidR="008064F5" w:rsidRDefault="008064F5" w:rsidP="008064F5">
      <w:pPr>
        <w:numPr>
          <w:ilvl w:val="0"/>
          <w:numId w:val="26"/>
        </w:numPr>
        <w:spacing w:after="10" w:line="248" w:lineRule="auto"/>
        <w:ind w:firstLine="842"/>
        <w:jc w:val="both"/>
      </w:pPr>
      <w:r>
        <w:t>Разъяснение ПКР (SIC) 29 «Концессионные соглашения о предоставлении услуг: раскрытие информации» (приложение М 64);</w:t>
      </w:r>
    </w:p>
    <w:p w:rsidR="008064F5" w:rsidRDefault="008064F5" w:rsidP="008064F5">
      <w:pPr>
        <w:numPr>
          <w:ilvl w:val="0"/>
          <w:numId w:val="26"/>
        </w:numPr>
        <w:spacing w:after="10" w:line="248" w:lineRule="auto"/>
        <w:ind w:firstLine="842"/>
        <w:jc w:val="both"/>
      </w:pPr>
      <w:r>
        <w:t>Разъяснение 1ЖР (SIC) 31 «Выручка</w:t>
      </w:r>
      <w:r>
        <w:tab/>
        <w:t xml:space="preserve">бартерные сделки, </w:t>
      </w:r>
      <w:r w:rsidRPr="0002666A">
        <w:rPr>
          <w:noProof/>
          <w:lang w:eastAsia="ru-RU"/>
        </w:rPr>
        <w:pict>
          <v:shape id="Picture 7669" o:spid="_x0000_i1035" type="#_x0000_t75" style="width:.75pt;height:.75pt;visibility:visible;mso-wrap-style:square">
            <v:imagedata r:id="rId25" o:title=""/>
          </v:shape>
        </w:pict>
      </w:r>
      <w:r>
        <w:t>включающие рекламные услуги» (приложение М 65);</w:t>
      </w:r>
    </w:p>
    <w:p w:rsidR="008064F5" w:rsidRDefault="008064F5" w:rsidP="008064F5">
      <w:pPr>
        <w:numPr>
          <w:ilvl w:val="0"/>
          <w:numId w:val="26"/>
        </w:numPr>
        <w:spacing w:after="100" w:line="248" w:lineRule="auto"/>
        <w:ind w:firstLine="842"/>
        <w:jc w:val="both"/>
      </w:pPr>
      <w:r>
        <w:t>Разъяснение ПКР (SIC) 32 «Нематериальные активы — затраты на веб-сайт» (пр</w:t>
      </w:r>
      <w:r>
        <w:t>и</w:t>
      </w:r>
      <w:r>
        <w:t>ложение М 66).</w:t>
      </w:r>
    </w:p>
    <w:p w:rsidR="008064F5" w:rsidRDefault="008064F5" w:rsidP="008064F5">
      <w:pPr>
        <w:ind w:left="517" w:firstLine="834"/>
      </w:pPr>
      <w:r>
        <w:t>2. Установить, что Международные стандарты финансовой отчетности и Разъяснения М</w:t>
      </w:r>
      <w:r>
        <w:t>е</w:t>
      </w:r>
      <w:r>
        <w:t>ждународных стандартов финансовой отчетности, указанные в пункте 1 настоящего приказа, вст</w:t>
      </w:r>
      <w:r>
        <w:t>у</w:t>
      </w:r>
      <w:r>
        <w:t>пают в силу на территории Российской Федерации со дня их официального опубликования на</w:t>
      </w:r>
    </w:p>
    <w:p w:rsidR="008064F5" w:rsidRDefault="008064F5" w:rsidP="008064F5">
      <w:pPr>
        <w:sectPr w:rsidR="008064F5">
          <w:headerReference w:type="even" r:id="rId26"/>
          <w:headerReference w:type="default" r:id="rId27"/>
          <w:headerReference w:type="first" r:id="rId28"/>
          <w:pgSz w:w="11920" w:h="16800"/>
          <w:pgMar w:top="1041" w:right="719" w:bottom="1200" w:left="1216" w:header="720" w:footer="720" w:gutter="0"/>
          <w:cols w:space="720"/>
        </w:sectPr>
      </w:pPr>
    </w:p>
    <w:p w:rsidR="008064F5" w:rsidRDefault="008064F5" w:rsidP="008064F5">
      <w:pPr>
        <w:spacing w:after="123"/>
        <w:ind w:left="111"/>
      </w:pPr>
      <w:r>
        <w:lastRenderedPageBreak/>
        <w:t>официальном сайте Министерства финансов Российской Федерации в информационно-телекоммуникационной сети «Интернет».</w:t>
      </w:r>
    </w:p>
    <w:p w:rsidR="008064F5" w:rsidRDefault="008064F5" w:rsidP="008064F5">
      <w:pPr>
        <w:spacing w:after="128"/>
        <w:ind w:left="94" w:firstLine="834"/>
      </w:pPr>
      <w:r>
        <w:t>З. Установить, что подпункт «а» пункта 4 Международного стандарта финансовой отчетн</w:t>
      </w:r>
      <w:r>
        <w:t>о</w:t>
      </w:r>
      <w:r>
        <w:t>сти (IFRS) 10 «Консолидированная финансовая отчетность» не применяется кредитными и страх</w:t>
      </w:r>
      <w:r>
        <w:t>о</w:t>
      </w:r>
      <w:r>
        <w:t>выми организациями, негосударственными пенсионными фондами, управляющими компаниями инвестиционных фондов, паевых инвестиционных фондов и негосударственных пенсионных фо</w:t>
      </w:r>
      <w:r>
        <w:t>н</w:t>
      </w:r>
      <w:r>
        <w:t>дов, клиринговыми организациями.</w:t>
      </w:r>
    </w:p>
    <w:p w:rsidR="008064F5" w:rsidRDefault="008064F5" w:rsidP="008064F5">
      <w:pPr>
        <w:spacing w:after="125"/>
        <w:ind w:left="86" w:firstLine="842"/>
      </w:pPr>
      <w:r>
        <w:t>4. Со дня вступления в силу на территории Российской Федерации Международных ста</w:t>
      </w:r>
      <w:r>
        <w:t>н</w:t>
      </w:r>
      <w:r>
        <w:t>дартов финансовой отчетности и Разъяснений Международных стандартов финансовой отчетности, указанных в пункте 1 настоящего приказа, признать утратившими силу:</w:t>
      </w:r>
    </w:p>
    <w:p w:rsidR="008064F5" w:rsidRDefault="008064F5" w:rsidP="008064F5">
      <w:pPr>
        <w:ind w:left="94" w:firstLine="863"/>
      </w:pPr>
      <w:r>
        <w:t>1) приказ Министерства финансов Российской Федерации от 25 ноября 2011 г. М 160н «О введении в действие Международных стандартов финансовой отчетности и Разъяснений Междун</w:t>
      </w:r>
      <w:r>
        <w:t>а</w:t>
      </w:r>
      <w:r>
        <w:t>родных стандартов финансовой отчетности на территории Российской Федерации» (зарегистрир</w:t>
      </w:r>
      <w:r>
        <w:t>о</w:t>
      </w:r>
      <w:r>
        <w:t>ван Министерством юстиции Российской Федерации 5 декабря</w:t>
      </w:r>
    </w:p>
    <w:p w:rsidR="008064F5" w:rsidRDefault="008064F5" w:rsidP="008064F5">
      <w:pPr>
        <w:ind w:left="104"/>
      </w:pPr>
      <w:r>
        <w:t>2011 г., регистрационный М 22501; Российская газета, М 278, 9 декабря</w:t>
      </w:r>
    </w:p>
    <w:p w:rsidR="008064F5" w:rsidRDefault="008064F5" w:rsidP="008064F5">
      <w:pPr>
        <w:spacing w:after="117"/>
        <w:ind w:left="111"/>
      </w:pPr>
      <w:r>
        <w:t>2011 г.);</w:t>
      </w:r>
    </w:p>
    <w:p w:rsidR="008064F5" w:rsidRDefault="008064F5" w:rsidP="008064F5">
      <w:pPr>
        <w:numPr>
          <w:ilvl w:val="0"/>
          <w:numId w:val="27"/>
        </w:numPr>
        <w:spacing w:after="10" w:line="248" w:lineRule="auto"/>
        <w:ind w:firstLine="834"/>
        <w:jc w:val="both"/>
      </w:pPr>
      <w:r>
        <w:t>приказ Министерства финансов Российской Федерации от 18 июля 2012 г. М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 Министерством юстиции</w:t>
      </w:r>
    </w:p>
    <w:p w:rsidR="008064F5" w:rsidRDefault="008064F5" w:rsidP="008064F5">
      <w:pPr>
        <w:ind w:left="104"/>
      </w:pPr>
      <w:r>
        <w:t>Российской Федерации З августа 2012 г., регистрационный М 25095;</w:t>
      </w:r>
    </w:p>
    <w:p w:rsidR="008064F5" w:rsidRDefault="008064F5" w:rsidP="008064F5">
      <w:pPr>
        <w:spacing w:after="63"/>
        <w:ind w:left="104"/>
      </w:pPr>
      <w:r>
        <w:t>Российская газета, М 186, 15 августа 2012 г.);</w:t>
      </w:r>
    </w:p>
    <w:p w:rsidR="008064F5" w:rsidRDefault="008064F5" w:rsidP="008064F5">
      <w:pPr>
        <w:numPr>
          <w:ilvl w:val="0"/>
          <w:numId w:val="27"/>
        </w:numPr>
        <w:spacing w:after="10" w:line="248" w:lineRule="auto"/>
        <w:ind w:firstLine="834"/>
        <w:jc w:val="both"/>
      </w:pPr>
      <w:r>
        <w:t>приказ Министерства финансов Российской Федерации от 31 октября 2012 г. М 143н «О введении в действие документов Международных стандартов финансовой отчетности на терр</w:t>
      </w:r>
      <w:r>
        <w:t>и</w:t>
      </w:r>
      <w:r>
        <w:t>тории Российской Федерации» (зарегистрирован Министерством юстиции</w:t>
      </w:r>
    </w:p>
    <w:p w:rsidR="008064F5" w:rsidRDefault="008064F5" w:rsidP="008064F5">
      <w:pPr>
        <w:spacing w:after="83"/>
        <w:ind w:left="104"/>
      </w:pPr>
      <w:r>
        <w:t>Российской Федерации 12 декабря 2012 г., регистрационный М 26099; Российская газета, М 295, 21 декабря 2012 г.);</w:t>
      </w:r>
    </w:p>
    <w:p w:rsidR="008064F5" w:rsidRDefault="008064F5" w:rsidP="008064F5">
      <w:pPr>
        <w:numPr>
          <w:ilvl w:val="0"/>
          <w:numId w:val="27"/>
        </w:numPr>
        <w:spacing w:after="91" w:line="248" w:lineRule="auto"/>
        <w:ind w:firstLine="834"/>
        <w:jc w:val="both"/>
      </w:pPr>
      <w:r>
        <w:t>подпункт 2 пункта 1, пункт З в части документа Международных стандартов финанс</w:t>
      </w:r>
      <w:r>
        <w:t>о</w:t>
      </w:r>
      <w:r>
        <w:t>вой отчетности «Взаимозачет финансовых активов и финансовых обязательств (Поправки к Межд</w:t>
      </w:r>
      <w:r>
        <w:t>у</w:t>
      </w:r>
      <w:r>
        <w:t>народному стандарту финансовой отчетности (IAS) 32)» приказа Министерства финансов Российской Федерации от 2 апреля 2013 г. М Збн «О введении в действие и прекращении действия документов Международных стандартов финансовой отчетности на территории Российской Федерации» (зар</w:t>
      </w:r>
      <w:r>
        <w:t>е</w:t>
      </w:r>
      <w:r>
        <w:t>гистрирован Министерством юстиции Российской Федерации 27 мая 2013 г., регистрационный М 28518; Российская газета, М 119, 5 июня 2013 г.);</w:t>
      </w:r>
    </w:p>
    <w:p w:rsidR="008064F5" w:rsidRDefault="008064F5" w:rsidP="008064F5">
      <w:pPr>
        <w:numPr>
          <w:ilvl w:val="0"/>
          <w:numId w:val="27"/>
        </w:numPr>
        <w:spacing w:after="0" w:line="259" w:lineRule="auto"/>
        <w:ind w:firstLine="834"/>
        <w:jc w:val="both"/>
      </w:pPr>
      <w:r>
        <w:t>приказ Министерства финансов Российской Федерации от 7 мая</w:t>
      </w:r>
    </w:p>
    <w:p w:rsidR="008064F5" w:rsidRDefault="008064F5" w:rsidP="008064F5">
      <w:pPr>
        <w:ind w:left="125"/>
      </w:pPr>
      <w:r>
        <w:t>2013 г. М 50н «О введении в действие документа Международных стандартов финансовой отчетн</w:t>
      </w:r>
      <w:r>
        <w:t>о</w:t>
      </w:r>
      <w:r>
        <w:t>сти на территории Российской Федерации» (зарегистрирован Министерством юстиции Российской Федерации 14 июня 2013 г., регистрационный М 28797; Российская газета, М) 151, 12 июля</w:t>
      </w:r>
    </w:p>
    <w:p w:rsidR="008064F5" w:rsidRDefault="008064F5" w:rsidP="008064F5">
      <w:pPr>
        <w:spacing w:after="95"/>
        <w:ind w:left="10"/>
      </w:pPr>
      <w:r>
        <w:t>2013 г.);</w:t>
      </w:r>
    </w:p>
    <w:p w:rsidR="008064F5" w:rsidRDefault="008064F5" w:rsidP="008064F5">
      <w:pPr>
        <w:spacing w:after="0" w:line="259" w:lineRule="auto"/>
        <w:ind w:left="10" w:right="94"/>
        <w:jc w:val="right"/>
      </w:pPr>
      <w:r>
        <w:t>6) приказ Министерства финансов Российской Федерации от</w:t>
      </w:r>
    </w:p>
    <w:p w:rsidR="008064F5" w:rsidRDefault="008064F5" w:rsidP="008064F5">
      <w:pPr>
        <w:ind w:left="17"/>
      </w:pPr>
      <w:r>
        <w:t>24 декабря 2013 г. N2 135н «О введении в действие документов</w:t>
      </w:r>
    </w:p>
    <w:p w:rsidR="008064F5" w:rsidRDefault="008064F5" w:rsidP="008064F5">
      <w:pPr>
        <w:ind w:left="17" w:right="94"/>
      </w:pPr>
      <w:r>
        <w:lastRenderedPageBreak/>
        <w:t>Международных стандартов финансовой отчетности на территории Российской Федерации» (зар</w:t>
      </w:r>
      <w:r>
        <w:t>е</w:t>
      </w:r>
      <w:r>
        <w:t>гистрирован Министерством юстиции Российской Федерации 15 января 2014 г., регистрационный М 31020;</w:t>
      </w:r>
    </w:p>
    <w:p w:rsidR="008064F5" w:rsidRDefault="008064F5" w:rsidP="008064F5">
      <w:pPr>
        <w:spacing w:after="80"/>
        <w:ind w:left="24"/>
      </w:pPr>
      <w:r>
        <w:t>Российская газета, М 15, 24 января 2014 г.);</w:t>
      </w:r>
    </w:p>
    <w:p w:rsidR="008064F5" w:rsidRDefault="008064F5" w:rsidP="008064F5">
      <w:pPr>
        <w:spacing w:after="207"/>
        <w:ind w:left="14" w:right="79" w:firstLine="849"/>
      </w:pPr>
      <w:r>
        <w:t>7) подпункты 2, З и 4 пункта 1 приказа Министерства финансов российской Федерации от 17 декабря 2014 г. N2 151 н «О введении документов Международных стандартов финансовой о</w:t>
      </w:r>
      <w:r>
        <w:t>т</w:t>
      </w:r>
      <w:r>
        <w:t>четности в действие на территории Российской Федерации» (зарегистрирован Министерством ю</w:t>
      </w:r>
      <w:r>
        <w:t>с</w:t>
      </w:r>
      <w:r>
        <w:t>тиции Российской Федерации 15 января 2015 г., регистрационный М 35544; Официальный интернет-портал правовой информации http://www.pravo.gov.ru, 15 января 2015 г.).</w:t>
      </w:r>
    </w:p>
    <w:p w:rsidR="008064F5" w:rsidRDefault="008064F5" w:rsidP="008064F5">
      <w:pPr>
        <w:tabs>
          <w:tab w:val="center" w:pos="5075"/>
          <w:tab w:val="right" w:pos="9496"/>
        </w:tabs>
        <w:spacing w:after="855"/>
      </w:pPr>
      <w:r>
        <w:t>Министр</w:t>
      </w:r>
      <w:r>
        <w:tab/>
      </w:r>
      <w:r w:rsidRPr="0002666A">
        <w:rPr>
          <w:noProof/>
          <w:lang w:eastAsia="ru-RU"/>
        </w:rPr>
        <w:pict>
          <v:shape id="Picture 11035" o:spid="_x0000_i1034" type="#_x0000_t75" style="width:213pt;height:85.5pt;visibility:visible;mso-wrap-style:square">
            <v:imagedata r:id="rId29" o:title=""/>
          </v:shape>
        </w:pict>
      </w:r>
      <w:r>
        <w:tab/>
        <w:t>А.Г. Силуанов</w:t>
      </w:r>
    </w:p>
    <w:p w:rsidR="008064F5" w:rsidRDefault="008064F5" w:rsidP="008064F5">
      <w:pPr>
        <w:spacing w:after="360" w:line="262" w:lineRule="auto"/>
        <w:ind w:left="175" w:right="1259"/>
      </w:pPr>
      <w:r>
        <w:rPr>
          <w:sz w:val="24"/>
        </w:rPr>
        <w:t>СОГЛАСОВАНО:</w:t>
      </w:r>
    </w:p>
    <w:p w:rsidR="008064F5" w:rsidRDefault="008064F5" w:rsidP="008064F5">
      <w:pPr>
        <w:spacing w:after="29" w:line="262" w:lineRule="auto"/>
        <w:ind w:left="175" w:right="1259"/>
      </w:pPr>
      <w:r>
        <w:rPr>
          <w:sz w:val="24"/>
        </w:rPr>
        <w:t>Центральный банк</w:t>
      </w:r>
    </w:p>
    <w:p w:rsidR="008064F5" w:rsidRDefault="008064F5" w:rsidP="008064F5">
      <w:pPr>
        <w:spacing w:after="29" w:line="262" w:lineRule="auto"/>
        <w:ind w:left="175" w:right="1259"/>
      </w:pPr>
      <w:r>
        <w:rPr>
          <w:sz w:val="24"/>
        </w:rPr>
        <w:t>Российской Федерации</w:t>
      </w:r>
    </w:p>
    <w:p w:rsidR="008064F5" w:rsidRDefault="008064F5" w:rsidP="008064F5">
      <w:pPr>
        <w:spacing w:after="29" w:line="262" w:lineRule="auto"/>
        <w:ind w:left="175" w:right="1259"/>
      </w:pPr>
      <w:r>
        <w:rPr>
          <w:sz w:val="24"/>
        </w:rPr>
        <w:t>Первый заместитель Председателя</w:t>
      </w:r>
    </w:p>
    <w:p w:rsidR="008064F5" w:rsidRDefault="008064F5" w:rsidP="008064F5">
      <w:pPr>
        <w:spacing w:after="29" w:line="262" w:lineRule="auto"/>
        <w:ind w:left="175" w:right="1259"/>
      </w:pPr>
      <w:r>
        <w:rPr>
          <w:sz w:val="24"/>
        </w:rPr>
        <w:t>Центрального банка</w:t>
      </w:r>
    </w:p>
    <w:p w:rsidR="008064F5" w:rsidRDefault="008064F5" w:rsidP="008064F5">
      <w:pPr>
        <w:tabs>
          <w:tab w:val="right" w:pos="9496"/>
        </w:tabs>
        <w:spacing w:after="29" w:line="262" w:lineRule="auto"/>
      </w:pPr>
      <w:r>
        <w:rPr>
          <w:noProof/>
        </w:rPr>
        <w:pict>
          <v:shape id="Picture 11036" o:spid="_x0000_s1067" type="#_x0000_t75" style="position:absolute;margin-left:302.5pt;margin-top:-38.6pt;width:109.35pt;height:79.45pt;z-index:32;visibility:visible" o:allowoverlap="f">
            <v:imagedata r:id="rId30" o:title=""/>
            <w10:wrap type="square"/>
          </v:shape>
        </w:pict>
      </w:r>
      <w:r>
        <w:rPr>
          <w:sz w:val="24"/>
        </w:rPr>
        <w:t>Российской Федерации</w:t>
      </w:r>
      <w:r>
        <w:rPr>
          <w:sz w:val="24"/>
        </w:rPr>
        <w:tab/>
        <w:t>С.А. Швецов</w:t>
      </w:r>
    </w:p>
    <w:p w:rsidR="008064F5" w:rsidRDefault="008064F5" w:rsidP="008064F5">
      <w:pPr>
        <w:spacing w:after="29" w:line="262" w:lineRule="auto"/>
        <w:ind w:left="175" w:right="1259"/>
      </w:pPr>
      <w:r>
        <w:rPr>
          <w:sz w:val="24"/>
        </w:rPr>
        <w:t>23.12.2015</w:t>
      </w:r>
    </w:p>
    <w:p w:rsidR="00D62A39" w:rsidRDefault="00D62A39" w:rsidP="001D55F3">
      <w:pPr>
        <w:spacing w:line="360" w:lineRule="auto"/>
        <w:jc w:val="both"/>
        <w:rPr>
          <w:rFonts w:ascii="Times New Roman" w:hAnsi="Times New Roman"/>
          <w:sz w:val="28"/>
          <w:szCs w:val="28"/>
        </w:rPr>
      </w:pPr>
    </w:p>
    <w:p w:rsidR="008064F5" w:rsidRPr="00916599" w:rsidRDefault="008064F5" w:rsidP="008064F5">
      <w:pPr>
        <w:spacing w:line="360" w:lineRule="auto"/>
        <w:jc w:val="right"/>
        <w:rPr>
          <w:rFonts w:ascii="Times New Roman" w:hAnsi="Times New Roman"/>
          <w:sz w:val="28"/>
          <w:szCs w:val="28"/>
        </w:rPr>
      </w:pPr>
      <w:r>
        <w:rPr>
          <w:rFonts w:ascii="Times New Roman" w:hAnsi="Times New Roman"/>
          <w:sz w:val="28"/>
          <w:szCs w:val="28"/>
        </w:rPr>
        <w:t>Приложение Б</w:t>
      </w:r>
    </w:p>
    <w:p w:rsidR="008064F5" w:rsidRPr="00916599" w:rsidRDefault="008064F5" w:rsidP="008064F5">
      <w:pPr>
        <w:spacing w:line="360" w:lineRule="auto"/>
        <w:jc w:val="both"/>
        <w:rPr>
          <w:rFonts w:ascii="Times New Roman" w:hAnsi="Times New Roman"/>
          <w:sz w:val="28"/>
          <w:szCs w:val="28"/>
        </w:rPr>
      </w:pPr>
      <w:r>
        <w:rPr>
          <w:rFonts w:ascii="Times New Roman" w:hAnsi="Times New Roman"/>
          <w:sz w:val="28"/>
          <w:szCs w:val="28"/>
        </w:rPr>
        <w:tab/>
      </w:r>
      <w:r w:rsidRPr="00916599">
        <w:rPr>
          <w:rFonts w:ascii="Times New Roman" w:hAnsi="Times New Roman"/>
          <w:sz w:val="28"/>
          <w:szCs w:val="28"/>
        </w:rPr>
        <w:t>1. Базовые документы, регламентирующие методику ведения учета оп</w:t>
      </w:r>
      <w:r w:rsidRPr="00916599">
        <w:rPr>
          <w:rFonts w:ascii="Times New Roman" w:hAnsi="Times New Roman"/>
          <w:sz w:val="28"/>
          <w:szCs w:val="28"/>
        </w:rPr>
        <w:t>е</w:t>
      </w:r>
      <w:r w:rsidRPr="00916599">
        <w:rPr>
          <w:rFonts w:ascii="Times New Roman" w:hAnsi="Times New Roman"/>
          <w:sz w:val="28"/>
          <w:szCs w:val="28"/>
        </w:rPr>
        <w:t>раций с запасами Приказы по учетной политике для целей бухгалтерского и н</w:t>
      </w:r>
      <w:r w:rsidRPr="00916599">
        <w:rPr>
          <w:rFonts w:ascii="Times New Roman" w:hAnsi="Times New Roman"/>
          <w:sz w:val="28"/>
          <w:szCs w:val="28"/>
        </w:rPr>
        <w:t>а</w:t>
      </w:r>
      <w:r w:rsidRPr="00916599">
        <w:rPr>
          <w:rFonts w:ascii="Times New Roman" w:hAnsi="Times New Roman"/>
          <w:sz w:val="28"/>
          <w:szCs w:val="28"/>
        </w:rPr>
        <w:t>логового учета, организационно-распорядительные документы, регламент</w:t>
      </w:r>
      <w:r w:rsidRPr="00916599">
        <w:rPr>
          <w:rFonts w:ascii="Times New Roman" w:hAnsi="Times New Roman"/>
          <w:sz w:val="28"/>
          <w:szCs w:val="28"/>
        </w:rPr>
        <w:t>и</w:t>
      </w:r>
      <w:r w:rsidRPr="00916599">
        <w:rPr>
          <w:rFonts w:ascii="Times New Roman" w:hAnsi="Times New Roman"/>
          <w:sz w:val="28"/>
          <w:szCs w:val="28"/>
        </w:rPr>
        <w:t>рующие порядок проведения инвентаризации запасов, график документообор</w:t>
      </w:r>
      <w:r w:rsidRPr="00916599">
        <w:rPr>
          <w:rFonts w:ascii="Times New Roman" w:hAnsi="Times New Roman"/>
          <w:sz w:val="28"/>
          <w:szCs w:val="28"/>
        </w:rPr>
        <w:t>о</w:t>
      </w:r>
      <w:r w:rsidRPr="00916599">
        <w:rPr>
          <w:rFonts w:ascii="Times New Roman" w:hAnsi="Times New Roman"/>
          <w:sz w:val="28"/>
          <w:szCs w:val="28"/>
        </w:rPr>
        <w:t xml:space="preserve">та, порядок списания операций с запасами, хозяйственные договоры и т.д.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6599">
        <w:rPr>
          <w:rFonts w:ascii="Times New Roman" w:hAnsi="Times New Roman"/>
          <w:sz w:val="28"/>
          <w:szCs w:val="28"/>
        </w:rPr>
        <w:t>2. Первичные док</w:t>
      </w:r>
      <w:r w:rsidRPr="00916599">
        <w:rPr>
          <w:rFonts w:ascii="Times New Roman" w:hAnsi="Times New Roman"/>
          <w:sz w:val="28"/>
          <w:szCs w:val="28"/>
        </w:rPr>
        <w:t>у</w:t>
      </w:r>
      <w:r w:rsidRPr="00916599">
        <w:rPr>
          <w:rFonts w:ascii="Times New Roman" w:hAnsi="Times New Roman"/>
          <w:sz w:val="28"/>
          <w:szCs w:val="28"/>
        </w:rPr>
        <w:t>менты по учету операций с запасами номенклатура-ценник; договоры с матер</w:t>
      </w:r>
      <w:r w:rsidRPr="00916599">
        <w:rPr>
          <w:rFonts w:ascii="Times New Roman" w:hAnsi="Times New Roman"/>
          <w:sz w:val="28"/>
          <w:szCs w:val="28"/>
        </w:rPr>
        <w:t>и</w:t>
      </w:r>
      <w:r w:rsidRPr="00916599">
        <w:rPr>
          <w:rFonts w:ascii="Times New Roman" w:hAnsi="Times New Roman"/>
          <w:sz w:val="28"/>
          <w:szCs w:val="28"/>
        </w:rPr>
        <w:t xml:space="preserve">ально ответственными лицами; первичные документы по движению запасов (накладные, товарно-транспортные накладные, счета-фактуры, доверенности </w:t>
      </w:r>
      <w:r w:rsidRPr="00916599">
        <w:rPr>
          <w:rFonts w:ascii="Times New Roman" w:hAnsi="Times New Roman"/>
          <w:sz w:val="28"/>
          <w:szCs w:val="28"/>
        </w:rPr>
        <w:lastRenderedPageBreak/>
        <w:t>(формы № М-2, Mb М-2а); приходные ордера (форма № М-4), акты о приемке материалов (форма № М-7), накладные-требования на отпуск (внутреннее п</w:t>
      </w:r>
      <w:r w:rsidRPr="00916599">
        <w:rPr>
          <w:rFonts w:ascii="Times New Roman" w:hAnsi="Times New Roman"/>
          <w:sz w:val="28"/>
          <w:szCs w:val="28"/>
        </w:rPr>
        <w:t>е</w:t>
      </w:r>
      <w:r w:rsidRPr="00916599">
        <w:rPr>
          <w:rFonts w:ascii="Times New Roman" w:hAnsi="Times New Roman"/>
          <w:sz w:val="28"/>
          <w:szCs w:val="28"/>
        </w:rPr>
        <w:t>ремещение) материалов (форма № М-11), лимитно-заборные карты (форма № М-8), накладные на отпуск материалов на сторону (форма № М-15), карточки складского учета материалов (форма № М-17), реестры карточек); акты об о</w:t>
      </w:r>
      <w:r w:rsidRPr="00916599">
        <w:rPr>
          <w:rFonts w:ascii="Times New Roman" w:hAnsi="Times New Roman"/>
          <w:sz w:val="28"/>
          <w:szCs w:val="28"/>
        </w:rPr>
        <w:t>п</w:t>
      </w:r>
      <w:r w:rsidRPr="00916599">
        <w:rPr>
          <w:rFonts w:ascii="Times New Roman" w:hAnsi="Times New Roman"/>
          <w:sz w:val="28"/>
          <w:szCs w:val="28"/>
        </w:rPr>
        <w:t>риходовании материальных ценностей, полученных при разборке и демонтаже зданий и сооружений (форма № М-35), инвентаризационные описи товарно-материальных ценностей (ТМЦ) (форма № ИНВ-3), сличительные ведомости результатов инвентаризации ТМЦ (форма № ИНВ-19), приказ о проведении инвентаризации (форма № ИНВ-22), акты инвентаризации ТМЦ, находящихся в пути (форма № ИНВ-6), инвентаризационная опись ТМЦ, принятых на отве</w:t>
      </w:r>
      <w:r w:rsidRPr="00916599">
        <w:rPr>
          <w:rFonts w:ascii="Times New Roman" w:hAnsi="Times New Roman"/>
          <w:sz w:val="28"/>
          <w:szCs w:val="28"/>
        </w:rPr>
        <w:t>т</w:t>
      </w:r>
      <w:r w:rsidRPr="00916599">
        <w:rPr>
          <w:rFonts w:ascii="Times New Roman" w:hAnsi="Times New Roman"/>
          <w:sz w:val="28"/>
          <w:szCs w:val="28"/>
        </w:rPr>
        <w:t xml:space="preserve">ственное хранение (форма № ИНВ- 5), материальных ценностей отгруженных (форма № ИНВ-4), ведомости учета результатов, выявленных инвентаризацией (форма № ИНВ-26)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6599">
        <w:rPr>
          <w:rFonts w:ascii="Times New Roman" w:hAnsi="Times New Roman"/>
          <w:sz w:val="28"/>
          <w:szCs w:val="28"/>
        </w:rPr>
        <w:t>3. Регистры аналитического и синтетического учета учетные регистры по счетам 10, 14, 15, 16, 19, 20, 23, 25, 26, 41, 44, 60, 76, 90, 91, налоговые регистры. 4. Формы бухгалтерской отчетн</w:t>
      </w:r>
      <w:r w:rsidRPr="00916599">
        <w:rPr>
          <w:rFonts w:ascii="Times New Roman" w:hAnsi="Times New Roman"/>
          <w:sz w:val="28"/>
          <w:szCs w:val="28"/>
        </w:rPr>
        <w:t>о</w:t>
      </w:r>
      <w:r w:rsidRPr="00916599">
        <w:rPr>
          <w:rFonts w:ascii="Times New Roman" w:hAnsi="Times New Roman"/>
          <w:sz w:val="28"/>
          <w:szCs w:val="28"/>
        </w:rPr>
        <w:t>сти Бухгалтерская отчетность: Бухгалтерский ба</w:t>
      </w:r>
      <w:r>
        <w:rPr>
          <w:rFonts w:ascii="Times New Roman" w:hAnsi="Times New Roman"/>
          <w:sz w:val="28"/>
          <w:szCs w:val="28"/>
        </w:rPr>
        <w:t>ланс, Пояснения к бух.</w:t>
      </w:r>
      <w:r w:rsidRPr="00916599">
        <w:rPr>
          <w:rFonts w:ascii="Times New Roman" w:hAnsi="Times New Roman"/>
          <w:sz w:val="28"/>
          <w:szCs w:val="28"/>
        </w:rPr>
        <w:t xml:space="preserve"> бала</w:t>
      </w:r>
      <w:r w:rsidRPr="00916599">
        <w:rPr>
          <w:rFonts w:ascii="Times New Roman" w:hAnsi="Times New Roman"/>
          <w:sz w:val="28"/>
          <w:szCs w:val="28"/>
        </w:rPr>
        <w:t>н</w:t>
      </w:r>
      <w:r w:rsidRPr="00916599">
        <w:rPr>
          <w:rFonts w:ascii="Times New Roman" w:hAnsi="Times New Roman"/>
          <w:sz w:val="28"/>
          <w:szCs w:val="28"/>
        </w:rPr>
        <w:t>су.; налоговые декларации. 5. Прочие документы Прочие документы: книги п</w:t>
      </w:r>
      <w:r w:rsidRPr="00916599">
        <w:rPr>
          <w:rFonts w:ascii="Times New Roman" w:hAnsi="Times New Roman"/>
          <w:sz w:val="28"/>
          <w:szCs w:val="28"/>
        </w:rPr>
        <w:t>о</w:t>
      </w:r>
      <w:r w:rsidRPr="00916599">
        <w:rPr>
          <w:rFonts w:ascii="Times New Roman" w:hAnsi="Times New Roman"/>
          <w:sz w:val="28"/>
          <w:szCs w:val="28"/>
        </w:rPr>
        <w:t>купок, книги продаж и т.д</w:t>
      </w:r>
    </w:p>
    <w:p w:rsidR="008064F5" w:rsidRDefault="008064F5" w:rsidP="008064F5">
      <w:pPr>
        <w:rPr>
          <w:rFonts w:ascii="Times New Roman" w:hAnsi="Times New Roman"/>
          <w:sz w:val="28"/>
          <w:szCs w:val="28"/>
        </w:rPr>
      </w:pPr>
      <w:r>
        <w:rPr>
          <w:rFonts w:ascii="Times New Roman" w:hAnsi="Times New Roman"/>
          <w:sz w:val="28"/>
          <w:szCs w:val="28"/>
        </w:rPr>
        <w:t>Приложение Г</w:t>
      </w:r>
    </w:p>
    <w:p w:rsidR="008064F5" w:rsidRDefault="008064F5" w:rsidP="008064F5">
      <w:pPr>
        <w:jc w:val="right"/>
        <w:rPr>
          <w:rFonts w:ascii="Times New Roman" w:hAnsi="Times New Roman"/>
          <w:sz w:val="28"/>
          <w:szCs w:val="28"/>
        </w:rPr>
      </w:pPr>
      <w:r>
        <w:rPr>
          <w:rFonts w:ascii="Times New Roman" w:hAnsi="Times New Roman"/>
          <w:noProof/>
          <w:sz w:val="28"/>
          <w:szCs w:val="28"/>
          <w:lang w:eastAsia="ru-RU"/>
        </w:rPr>
        <w:pict>
          <v:rect id="Прямоугольник 2" o:spid="_x0000_s1068" style="position:absolute;left:0;text-align:left;margin-left:121.2pt;margin-top:87.75pt;width:205.5pt;height:81.75pt;z-index:33;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" filled="f" strokecolor="#243f60" strokeweight="1pt">
            <w10:wrap anchory="page"/>
          </v:rect>
        </w:pict>
      </w:r>
    </w:p>
    <w:p w:rsidR="008064F5" w:rsidRDefault="008064F5" w:rsidP="008064F5">
      <w:pPr>
        <w:jc w:val="center"/>
        <w:rPr>
          <w:rFonts w:ascii="Times New Roman" w:hAnsi="Times New Roman"/>
          <w:sz w:val="28"/>
          <w:szCs w:val="28"/>
        </w:rPr>
      </w:pPr>
      <w:r w:rsidRPr="00EC48CE">
        <w:rPr>
          <w:rFonts w:ascii="Times New Roman" w:eastAsia="Times New Roman" w:hAnsi="Times New Roman"/>
          <w:sz w:val="24"/>
          <w:szCs w:val="24"/>
          <w:lang w:eastAsia="ru-RU"/>
        </w:rPr>
        <w:t xml:space="preserve"> </w:t>
      </w:r>
      <w:r w:rsidRPr="00EC48CE">
        <w:rPr>
          <w:rFonts w:ascii="Times New Roman" w:hAnsi="Times New Roman"/>
          <w:sz w:val="28"/>
          <w:szCs w:val="28"/>
        </w:rPr>
        <w:t>Журнал хозяйственных</w:t>
      </w:r>
    </w:p>
    <w:p w:rsidR="008064F5" w:rsidRDefault="008064F5" w:rsidP="008064F5">
      <w:pPr>
        <w:jc w:val="center"/>
        <w:rPr>
          <w:rFonts w:ascii="Times New Roman" w:hAnsi="Times New Roman"/>
          <w:sz w:val="28"/>
          <w:szCs w:val="28"/>
        </w:rPr>
      </w:pPr>
      <w:r w:rsidRPr="00EC48CE">
        <w:rPr>
          <w:rFonts w:ascii="Times New Roman" w:hAnsi="Times New Roman"/>
          <w:sz w:val="28"/>
          <w:szCs w:val="28"/>
        </w:rPr>
        <w:t xml:space="preserve"> операций по счету</w:t>
      </w:r>
      <w:r>
        <w:rPr>
          <w:rFonts w:ascii="Times New Roman" w:hAnsi="Times New Roman"/>
          <w:sz w:val="28"/>
          <w:szCs w:val="28"/>
        </w:rPr>
        <w:t xml:space="preserve"> 10</w:t>
      </w:r>
    </w:p>
    <w:p w:rsidR="008064F5" w:rsidRDefault="008064F5" w:rsidP="008064F5">
      <w:pPr>
        <w:jc w:val="center"/>
        <w:rPr>
          <w:rFonts w:ascii="Times New Roman" w:hAnsi="Times New Roman"/>
          <w:sz w:val="28"/>
          <w:szCs w:val="28"/>
        </w:rPr>
      </w:pPr>
    </w:p>
    <w:p w:rsidR="008064F5" w:rsidRDefault="008064F5" w:rsidP="008064F5">
      <w:pPr>
        <w:jc w:val="center"/>
        <w:rPr>
          <w:rFonts w:ascii="Times New Roman" w:hAnsi="Times New Roman"/>
          <w:sz w:val="28"/>
          <w:szCs w:val="28"/>
        </w:rPr>
      </w:pPr>
      <w:r>
        <w:rPr>
          <w:rFonts w:ascii="Times New Roman" w:hAnsi="Times New Roman"/>
          <w:noProof/>
          <w:sz w:val="28"/>
          <w:szCs w:val="28"/>
          <w:lang w:eastAsia="ru-RU"/>
        </w:rPr>
        <w:pict>
          <v:shape id="Прямая со стрелкой 10" o:spid="_x0000_s1077" type="#_x0000_t32" style="position:absolute;left:0;text-align:left;margin-left:298.2pt;margin-top:5.3pt;width:87.75pt;height:35.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" strokeweight=".5pt">
            <v:stroke endarrow="block" joinstyle="miter"/>
          </v:shape>
        </w:pict>
      </w:r>
      <w:r>
        <w:rPr>
          <w:rFonts w:ascii="Times New Roman" w:hAnsi="Times New Roman"/>
          <w:noProof/>
          <w:sz w:val="28"/>
          <w:szCs w:val="28"/>
          <w:lang w:eastAsia="ru-RU"/>
        </w:rPr>
        <w:pict>
          <v:shape id="_x0000_s1076" type="#_x0000_t32" style="position:absolute;left:0;text-align:left;margin-left:220.2pt;margin-top:3.8pt;width:.75pt;height:36pt;flip:x;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" strokeweight=".5pt">
            <v:stroke endarrow="block" joinstyle="miter"/>
          </v:shape>
        </w:pict>
      </w:r>
      <w:r>
        <w:rPr>
          <w:rFonts w:ascii="Times New Roman" w:hAnsi="Times New Roman"/>
          <w:noProof/>
          <w:sz w:val="28"/>
          <w:szCs w:val="28"/>
          <w:lang w:eastAsia="ru-RU"/>
        </w:rPr>
        <w:pict>
          <v:shape id="Прямая со стрелкой 1" o:spid="_x0000_s1075" type="#_x0000_t32" style="position:absolute;left:0;text-align:left;margin-left:44.7pt;margin-top:6.05pt;width:93.75pt;height:33.75pt;flip:x;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" strokeweight=".5pt">
            <v:stroke endarrow="block" joinstyle="miter"/>
          </v:shape>
        </w:pict>
      </w:r>
    </w:p>
    <w:p w:rsidR="008064F5" w:rsidRDefault="008064F5" w:rsidP="008064F5">
      <w:pPr>
        <w:jc w:val="center"/>
        <w:rPr>
          <w:rFonts w:ascii="Times New Roman" w:hAnsi="Times New Roman"/>
          <w:sz w:val="28"/>
          <w:szCs w:val="28"/>
        </w:rPr>
      </w:pPr>
      <w:r>
        <w:rPr>
          <w:rFonts w:ascii="Times New Roman" w:hAnsi="Times New Roman"/>
          <w:noProof/>
          <w:sz w:val="28"/>
          <w:szCs w:val="28"/>
          <w:lang w:eastAsia="ru-RU"/>
        </w:rPr>
        <w:pict>
          <v:rect id="Прямоугольник 5" o:spid="_x0000_s1071" style="position:absolute;left:0;text-align:left;margin-left:413.3pt;margin-top:20.45pt;width:181.5pt;height:56.25pt;z-index: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" filled="f" strokecolor="#243f60" strokeweight="1pt">
            <w10:wrap anchorx="margin"/>
          </v:rect>
        </w:pict>
      </w:r>
      <w:r>
        <w:rPr>
          <w:rFonts w:ascii="Times New Roman" w:hAnsi="Times New Roman"/>
          <w:noProof/>
          <w:sz w:val="28"/>
          <w:szCs w:val="28"/>
          <w:lang w:eastAsia="ru-RU"/>
        </w:rPr>
        <w:pict>
          <v:rect id="Прямоугольник 4" o:spid="_x0000_s1070" style="position:absolute;left:0;text-align:left;margin-left:105.45pt;margin-top:20.45pt;width:171pt;height:55.5pt;z-index:3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" filled="f" strokecolor="#243f60" strokeweight="1pt"/>
        </w:pict>
      </w:r>
      <w:r>
        <w:rPr>
          <w:rFonts w:ascii="Times New Roman" w:hAnsi="Times New Roman"/>
          <w:noProof/>
          <w:sz w:val="28"/>
          <w:szCs w:val="28"/>
          <w:lang w:eastAsia="ru-RU"/>
        </w:rPr>
        <w:pict>
          <v:rect id="Прямоугольник 3" o:spid="_x0000_s1069" style="position:absolute;left:0;text-align:left;margin-left:-47.55pt;margin-top:21.2pt;width:144.75pt;height:55.5pt;z-index:3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" filled="f" strokecolor="#243f60" strokeweight="1pt"/>
        </w:pict>
      </w:r>
    </w:p>
    <w:p w:rsidR="008064F5" w:rsidRDefault="008064F5" w:rsidP="008064F5">
      <w:pPr>
        <w:rPr>
          <w:rFonts w:ascii="Times New Roman" w:hAnsi="Times New Roman"/>
          <w:sz w:val="28"/>
          <w:szCs w:val="28"/>
        </w:rPr>
      </w:pPr>
      <w:r>
        <w:rPr>
          <w:rFonts w:ascii="Times New Roman" w:hAnsi="Times New Roman"/>
          <w:sz w:val="28"/>
          <w:szCs w:val="28"/>
        </w:rPr>
        <w:t xml:space="preserve">Журнал ордер               </w:t>
      </w:r>
      <w:r w:rsidRPr="00EC48CE">
        <w:rPr>
          <w:rFonts w:ascii="Times New Roman" w:hAnsi="Times New Roman"/>
          <w:sz w:val="28"/>
          <w:szCs w:val="28"/>
        </w:rPr>
        <w:t>Обороты и сальдо</w:t>
      </w:r>
      <w:r>
        <w:rPr>
          <w:rFonts w:ascii="Times New Roman" w:hAnsi="Times New Roman"/>
          <w:sz w:val="28"/>
          <w:szCs w:val="28"/>
        </w:rPr>
        <w:t xml:space="preserve">                     </w:t>
      </w:r>
      <w:r w:rsidRPr="00EC48CE">
        <w:rPr>
          <w:rFonts w:ascii="Times New Roman" w:hAnsi="Times New Roman"/>
          <w:sz w:val="28"/>
          <w:szCs w:val="28"/>
        </w:rPr>
        <w:t xml:space="preserve">Развернутый </w:t>
      </w:r>
      <w:r>
        <w:rPr>
          <w:rFonts w:ascii="Times New Roman" w:hAnsi="Times New Roman"/>
          <w:sz w:val="28"/>
          <w:szCs w:val="28"/>
        </w:rPr>
        <w:t xml:space="preserve"> журнал-          по счету 10                           по счету 10                              </w:t>
      </w:r>
      <w:r w:rsidRPr="00EC48CE">
        <w:rPr>
          <w:rFonts w:ascii="Times New Roman" w:hAnsi="Times New Roman"/>
          <w:sz w:val="28"/>
          <w:szCs w:val="28"/>
        </w:rPr>
        <w:t xml:space="preserve">ордер </w:t>
      </w:r>
      <w:r>
        <w:rPr>
          <w:rFonts w:ascii="Times New Roman" w:hAnsi="Times New Roman"/>
          <w:sz w:val="28"/>
          <w:szCs w:val="28"/>
        </w:rPr>
        <w:t xml:space="preserve"> по счету 10        </w:t>
      </w:r>
    </w:p>
    <w:p w:rsidR="008064F5" w:rsidRDefault="008064F5" w:rsidP="008064F5">
      <w:pPr>
        <w:rPr>
          <w:rFonts w:ascii="Times New Roman" w:hAnsi="Times New Roman"/>
          <w:sz w:val="28"/>
          <w:szCs w:val="28"/>
        </w:rPr>
      </w:pPr>
      <w:r>
        <w:rPr>
          <w:rFonts w:ascii="Times New Roman" w:hAnsi="Times New Roman"/>
          <w:noProof/>
          <w:sz w:val="28"/>
          <w:szCs w:val="28"/>
          <w:lang w:eastAsia="ru-RU"/>
        </w:rPr>
        <w:lastRenderedPageBreak/>
        <w:pict>
          <v:shape id="Прямая со стрелкой 13" o:spid="_x0000_s1080" type="#_x0000_t32" style="position:absolute;margin-left:289.2pt;margin-top:19.05pt;width:43.5pt;height:64.5pt;flip:x;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" strokeweight=".5pt">
            <v:stroke endarrow="block" joinstyle="miter"/>
          </v:shape>
        </w:pict>
      </w:r>
      <w:r>
        <w:rPr>
          <w:rFonts w:ascii="Times New Roman" w:hAnsi="Times New Roman"/>
          <w:noProof/>
          <w:sz w:val="28"/>
          <w:szCs w:val="28"/>
          <w:lang w:eastAsia="ru-RU"/>
        </w:rPr>
        <w:pict>
          <v:shape id="Прямая со стрелкой 12" o:spid="_x0000_s1079" type="#_x0000_t32" style="position:absolute;margin-left:198.45pt;margin-top:14.55pt;width:1.5pt;height:69.75pt;flip:x;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" strokeweight=".5pt">
            <v:stroke endarrow="block" joinstyle="miter"/>
          </v:shape>
        </w:pict>
      </w:r>
      <w:r>
        <w:rPr>
          <w:rFonts w:ascii="Times New Roman" w:hAnsi="Times New Roman"/>
          <w:noProof/>
          <w:sz w:val="28"/>
          <w:szCs w:val="28"/>
          <w:lang w:eastAsia="ru-RU"/>
        </w:rPr>
        <w:pict>
          <v:shape id="_x0000_s1078" type="#_x0000_t32" style="position:absolute;margin-left:33.45pt;margin-top:21.3pt;width:75pt;height:57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" strokeweight=".5pt">
            <v:stroke endarrow="block" joinstyle="miter"/>
          </v:shape>
        </w:pict>
      </w:r>
    </w:p>
    <w:p w:rsidR="008064F5" w:rsidRDefault="008064F5" w:rsidP="008064F5">
      <w:pPr>
        <w:rPr>
          <w:rFonts w:ascii="Times New Roman" w:hAnsi="Times New Roman"/>
          <w:sz w:val="28"/>
          <w:szCs w:val="28"/>
        </w:rPr>
      </w:pPr>
    </w:p>
    <w:p w:rsidR="008064F5" w:rsidRDefault="008064F5" w:rsidP="008064F5">
      <w:pPr>
        <w:rPr>
          <w:rFonts w:ascii="Times New Roman" w:hAnsi="Times New Roman"/>
          <w:sz w:val="28"/>
          <w:szCs w:val="28"/>
        </w:rPr>
      </w:pPr>
    </w:p>
    <w:p w:rsidR="008064F5" w:rsidRDefault="008064F5" w:rsidP="008064F5">
      <w:pPr>
        <w:rPr>
          <w:rFonts w:ascii="Times New Roman" w:hAnsi="Times New Roman"/>
          <w:sz w:val="28"/>
          <w:szCs w:val="28"/>
        </w:rPr>
      </w:pPr>
      <w:r>
        <w:rPr>
          <w:rFonts w:ascii="Times New Roman" w:hAnsi="Times New Roman"/>
          <w:noProof/>
          <w:sz w:val="28"/>
          <w:szCs w:val="28"/>
          <w:lang w:eastAsia="ru-RU"/>
        </w:rPr>
        <w:pict>
          <v:rect id="Прямоугольник 6" o:spid="_x0000_s1072" style="position:absolute;margin-left:59.7pt;margin-top:13.45pt;width:318pt;height:42pt;z-index:37;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" filled="f" strokecolor="#243f60" strokeweight="1pt"/>
        </w:pict>
      </w:r>
      <w:r>
        <w:rPr>
          <w:rFonts w:ascii="Times New Roman" w:hAnsi="Times New Roman"/>
          <w:sz w:val="28"/>
          <w:szCs w:val="28"/>
        </w:rPr>
        <w:t xml:space="preserve"> </w:t>
      </w:r>
    </w:p>
    <w:p w:rsidR="008064F5" w:rsidRPr="00E5547B" w:rsidRDefault="008064F5" w:rsidP="008064F5">
      <w:pPr>
        <w:rPr>
          <w:rFonts w:ascii="Times New Roman" w:hAnsi="Times New Roman"/>
          <w:sz w:val="28"/>
          <w:szCs w:val="28"/>
        </w:rPr>
      </w:pPr>
      <w:r>
        <w:rPr>
          <w:rFonts w:ascii="Times New Roman" w:hAnsi="Times New Roman"/>
          <w:sz w:val="28"/>
          <w:szCs w:val="28"/>
        </w:rPr>
        <w:t xml:space="preserve">                        </w:t>
      </w:r>
      <w:r w:rsidRPr="00E5547B">
        <w:rPr>
          <w:rFonts w:ascii="Times New Roman" w:hAnsi="Times New Roman"/>
          <w:sz w:val="28"/>
          <w:szCs w:val="28"/>
        </w:rPr>
        <w:t xml:space="preserve">  </w:t>
      </w:r>
      <w:r w:rsidRPr="00E5547B">
        <w:rPr>
          <w:rFonts w:ascii="Times New Roman" w:eastAsia="Times New Roman" w:hAnsi="Times New Roman"/>
          <w:sz w:val="28"/>
          <w:szCs w:val="28"/>
          <w:lang w:eastAsia="ru-RU"/>
        </w:rPr>
        <w:t>Оборотно</w:t>
      </w:r>
      <w:r>
        <w:rPr>
          <w:rFonts w:ascii="Times New Roman" w:eastAsia="Times New Roman" w:hAnsi="Times New Roman"/>
          <w:sz w:val="28"/>
          <w:szCs w:val="28"/>
          <w:lang w:eastAsia="ru-RU"/>
        </w:rPr>
        <w:t>-сальдовая ведомость по счету 10</w:t>
      </w:r>
    </w:p>
    <w:p w:rsidR="008064F5" w:rsidRPr="00EC48CE" w:rsidRDefault="008064F5" w:rsidP="008064F5">
      <w:pPr>
        <w:rPr>
          <w:rFonts w:ascii="Times New Roman" w:hAnsi="Times New Roman"/>
          <w:sz w:val="28"/>
          <w:szCs w:val="28"/>
        </w:rPr>
      </w:pPr>
      <w:r>
        <w:rPr>
          <w:rFonts w:ascii="Times New Roman" w:hAnsi="Times New Roman"/>
          <w:noProof/>
          <w:sz w:val="28"/>
          <w:szCs w:val="28"/>
          <w:lang w:eastAsia="ru-RU"/>
        </w:rPr>
        <w:pict>
          <v:shape id="Прямая со стрелкой 14" o:spid="_x0000_s1081" type="#_x0000_t32" style="position:absolute;margin-left:214.2pt;margin-top:6.95pt;width:.75pt;height:28.5pt;flip:x;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" strokeweight=".5pt">
            <v:stroke endarrow="block" joinstyle="miter"/>
          </v:shape>
        </w:pict>
      </w:r>
      <w:r>
        <w:rPr>
          <w:rFonts w:ascii="Times New Roman" w:hAnsi="Times New Roman"/>
          <w:sz w:val="28"/>
          <w:szCs w:val="28"/>
        </w:rPr>
        <w:t xml:space="preserve">                                                                           </w:t>
      </w:r>
    </w:p>
    <w:p w:rsidR="008064F5" w:rsidRDefault="008064F5" w:rsidP="008064F5">
      <w:pPr>
        <w:rPr>
          <w:rFonts w:ascii="Times New Roman" w:hAnsi="Times New Roman"/>
          <w:sz w:val="28"/>
          <w:szCs w:val="28"/>
        </w:rPr>
      </w:pPr>
      <w:r>
        <w:rPr>
          <w:rFonts w:ascii="Times New Roman" w:hAnsi="Times New Roman"/>
          <w:noProof/>
          <w:sz w:val="28"/>
          <w:szCs w:val="28"/>
          <w:lang w:eastAsia="ru-RU"/>
        </w:rPr>
        <w:pict>
          <v:rect id="Прямоугольник 7" o:spid="_x0000_s1073" style="position:absolute;margin-left:60.45pt;margin-top:14.6pt;width:317.25pt;height:38.25pt;z-index:3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" filled="f" strokecolor="#243f60" strokeweight="1pt"/>
        </w:pict>
      </w:r>
      <w:r>
        <w:rPr>
          <w:rFonts w:ascii="Times New Roman" w:hAnsi="Times New Roman"/>
          <w:sz w:val="28"/>
          <w:szCs w:val="28"/>
        </w:rPr>
        <w:t xml:space="preserve">                                  </w:t>
      </w:r>
    </w:p>
    <w:p w:rsidR="008064F5" w:rsidRPr="00E5547B" w:rsidRDefault="008064F5" w:rsidP="008064F5">
      <w:pPr>
        <w:rPr>
          <w:rFonts w:ascii="Times New Roman" w:hAnsi="Times New Roman"/>
          <w:sz w:val="28"/>
          <w:szCs w:val="28"/>
        </w:rPr>
      </w:pPr>
      <w:r>
        <w:rPr>
          <w:rFonts w:ascii="Times New Roman" w:hAnsi="Times New Roman"/>
          <w:sz w:val="28"/>
          <w:szCs w:val="28"/>
        </w:rPr>
        <w:t xml:space="preserve">                                            Главная книга по счету 10</w:t>
      </w:r>
    </w:p>
    <w:p w:rsidR="008064F5" w:rsidRDefault="008064F5" w:rsidP="008064F5">
      <w:pPr>
        <w:rPr>
          <w:rFonts w:ascii="Times New Roman" w:hAnsi="Times New Roman"/>
          <w:sz w:val="28"/>
          <w:szCs w:val="28"/>
        </w:rPr>
      </w:pPr>
      <w:r>
        <w:rPr>
          <w:rFonts w:ascii="Times New Roman" w:hAnsi="Times New Roman"/>
          <w:noProof/>
          <w:sz w:val="28"/>
          <w:szCs w:val="28"/>
          <w:lang w:eastAsia="ru-RU"/>
        </w:rPr>
        <w:pict>
          <v:shape id="Прямая со стрелкой 15" o:spid="_x0000_s1082" type="#_x0000_t32" style="position:absolute;margin-left:214.2pt;margin-top:3.6pt;width:.75pt;height:22.5pt;flip:x;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" strokeweight=".5pt">
            <v:stroke endarrow="block" joinstyle="miter"/>
          </v:shape>
        </w:pict>
      </w:r>
      <w:r>
        <w:rPr>
          <w:rFonts w:ascii="Times New Roman" w:hAnsi="Times New Roman"/>
          <w:sz w:val="28"/>
          <w:szCs w:val="28"/>
        </w:rPr>
        <w:t xml:space="preserve">           </w:t>
      </w:r>
    </w:p>
    <w:p w:rsidR="008064F5" w:rsidRPr="00E5547B" w:rsidRDefault="008064F5" w:rsidP="008064F5">
      <w:pPr>
        <w:rPr>
          <w:rFonts w:ascii="Times New Roman" w:hAnsi="Times New Roman"/>
          <w:sz w:val="28"/>
          <w:szCs w:val="28"/>
        </w:rPr>
      </w:pPr>
      <w:r>
        <w:rPr>
          <w:rFonts w:ascii="Times New Roman" w:hAnsi="Times New Roman"/>
          <w:noProof/>
          <w:sz w:val="28"/>
          <w:szCs w:val="28"/>
          <w:lang w:eastAsia="ru-RU"/>
        </w:rPr>
        <w:pict>
          <v:rect id="_x0000_s1074" style="position:absolute;margin-left:59.7pt;margin-top:.7pt;width:318pt;height:89.25pt;z-index: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" filled="f" strokecolor="#243f60" strokeweight="1pt"/>
        </w:pict>
      </w:r>
      <w:r>
        <w:rPr>
          <w:rFonts w:ascii="Times New Roman" w:hAnsi="Times New Roman"/>
          <w:sz w:val="28"/>
          <w:szCs w:val="28"/>
        </w:rPr>
        <w:t xml:space="preserve">                                               </w:t>
      </w:r>
      <w:r w:rsidRPr="00E5547B">
        <w:rPr>
          <w:rFonts w:ascii="Times New Roman" w:hAnsi="Times New Roman"/>
          <w:sz w:val="28"/>
          <w:szCs w:val="28"/>
        </w:rPr>
        <w:t xml:space="preserve">Бухгалтерский баланс, </w:t>
      </w:r>
    </w:p>
    <w:p w:rsidR="008064F5" w:rsidRPr="00E5547B" w:rsidRDefault="008064F5" w:rsidP="008064F5">
      <w:pPr>
        <w:tabs>
          <w:tab w:val="left" w:pos="2415"/>
        </w:tabs>
        <w:rPr>
          <w:rFonts w:ascii="Times New Roman" w:hAnsi="Times New Roman"/>
          <w:sz w:val="28"/>
          <w:szCs w:val="28"/>
        </w:rPr>
      </w:pPr>
      <w:r>
        <w:rPr>
          <w:rFonts w:ascii="Times New Roman" w:hAnsi="Times New Roman"/>
          <w:sz w:val="28"/>
          <w:szCs w:val="28"/>
        </w:rPr>
        <w:t xml:space="preserve">                                         </w:t>
      </w:r>
      <w:r w:rsidRPr="00E5547B">
        <w:rPr>
          <w:rFonts w:ascii="Times New Roman" w:hAnsi="Times New Roman"/>
          <w:sz w:val="28"/>
          <w:szCs w:val="28"/>
        </w:rPr>
        <w:t>пояснения к бухгалтерскому</w:t>
      </w:r>
    </w:p>
    <w:p w:rsidR="008064F5" w:rsidRDefault="008064F5" w:rsidP="008064F5">
      <w:pPr>
        <w:tabs>
          <w:tab w:val="left" w:pos="2415"/>
        </w:tabs>
        <w:rPr>
          <w:rFonts w:ascii="Times New Roman" w:hAnsi="Times New Roman"/>
          <w:sz w:val="28"/>
          <w:szCs w:val="28"/>
        </w:rPr>
      </w:pPr>
      <w:r>
        <w:rPr>
          <w:rFonts w:ascii="Times New Roman" w:hAnsi="Times New Roman"/>
          <w:sz w:val="28"/>
          <w:szCs w:val="28"/>
        </w:rPr>
        <w:t xml:space="preserve">                                                           </w:t>
      </w:r>
      <w:r w:rsidRPr="00E5547B">
        <w:rPr>
          <w:rFonts w:ascii="Times New Roman" w:hAnsi="Times New Roman"/>
          <w:sz w:val="28"/>
          <w:szCs w:val="28"/>
        </w:rPr>
        <w:t>балансу</w:t>
      </w:r>
    </w:p>
    <w:p w:rsidR="008064F5" w:rsidRDefault="008064F5" w:rsidP="008064F5">
      <w:pPr>
        <w:rPr>
          <w:rFonts w:ascii="Times New Roman" w:hAnsi="Times New Roman"/>
          <w:sz w:val="28"/>
          <w:szCs w:val="28"/>
        </w:rPr>
      </w:pPr>
    </w:p>
    <w:p w:rsidR="008064F5" w:rsidRDefault="008064F5" w:rsidP="008064F5">
      <w:pPr>
        <w:rPr>
          <w:rFonts w:ascii="Times New Roman" w:hAnsi="Times New Roman"/>
          <w:sz w:val="28"/>
          <w:szCs w:val="28"/>
        </w:rPr>
      </w:pPr>
    </w:p>
    <w:p w:rsidR="008064F5" w:rsidRDefault="008064F5" w:rsidP="008064F5">
      <w:pPr>
        <w:jc w:val="center"/>
        <w:rPr>
          <w:rFonts w:ascii="Times New Roman" w:hAnsi="Times New Roman"/>
          <w:sz w:val="28"/>
          <w:szCs w:val="28"/>
        </w:rPr>
      </w:pPr>
      <w:r>
        <w:rPr>
          <w:rFonts w:ascii="Times New Roman" w:hAnsi="Times New Roman"/>
          <w:sz w:val="28"/>
          <w:szCs w:val="28"/>
        </w:rPr>
        <w:t>Рисунок Г.3 - График документооборота производственных запасов</w:t>
      </w:r>
    </w:p>
    <w:p w:rsidR="008064F5" w:rsidRPr="00EC48CE" w:rsidRDefault="008064F5" w:rsidP="008064F5">
      <w:pPr>
        <w:rPr>
          <w:rFonts w:ascii="Times New Roman" w:hAnsi="Times New Roman"/>
          <w:sz w:val="28"/>
          <w:szCs w:val="28"/>
        </w:rPr>
      </w:pPr>
    </w:p>
    <w:p w:rsidR="008064F5" w:rsidRPr="00BA48CA" w:rsidRDefault="008064F5" w:rsidP="001D55F3">
      <w:pPr>
        <w:spacing w:line="360" w:lineRule="auto"/>
        <w:jc w:val="both"/>
        <w:rPr>
          <w:rFonts w:ascii="Times New Roman" w:hAnsi="Times New Roman"/>
          <w:sz w:val="28"/>
          <w:szCs w:val="28"/>
        </w:rPr>
      </w:pPr>
    </w:p>
    <w:sectPr w:rsidR="008064F5" w:rsidRPr="00BA48CA" w:rsidSect="00193C0F">
      <w:headerReference w:type="default" r:id="rId31"/>
      <w:pgSz w:w="11906" w:h="16838"/>
      <w:pgMar w:top="1134" w:right="567"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66" w:rsidRDefault="009C2966" w:rsidP="004A7BD0">
      <w:pPr>
        <w:spacing w:after="0" w:line="240" w:lineRule="auto"/>
      </w:pPr>
      <w:r>
        <w:separator/>
      </w:r>
    </w:p>
  </w:endnote>
  <w:endnote w:type="continuationSeparator" w:id="0">
    <w:p w:rsidR="009C2966" w:rsidRDefault="009C2966" w:rsidP="004A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66" w:rsidRDefault="009C2966" w:rsidP="004A7BD0">
      <w:pPr>
        <w:spacing w:after="0" w:line="240" w:lineRule="auto"/>
      </w:pPr>
      <w:r>
        <w:separator/>
      </w:r>
    </w:p>
  </w:footnote>
  <w:footnote w:type="continuationSeparator" w:id="0">
    <w:p w:rsidR="009C2966" w:rsidRDefault="009C2966" w:rsidP="004A7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F5" w:rsidRDefault="008064F5">
    <w:pPr>
      <w:spacing w:after="0" w:line="259" w:lineRule="auto"/>
      <w:ind w:left="295"/>
      <w:jc w:val="center"/>
    </w:pPr>
    <w:r w:rsidRPr="001E4B35">
      <w:rPr>
        <w:sz w:val="28"/>
      </w:rPr>
      <w:fldChar w:fldCharType="begin"/>
    </w:r>
    <w:r>
      <w:instrText xml:space="preserve"> PAGE   \* MERGEFORMAT </w:instrText>
    </w:r>
    <w:r w:rsidRPr="001E4B35">
      <w:rPr>
        <w:sz w:val="28"/>
      </w:rPr>
      <w:fldChar w:fldCharType="separate"/>
    </w:r>
    <w:r w:rsidRPr="00EA4020">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F5" w:rsidRDefault="008064F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F5" w:rsidRDefault="008064F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C7" w:rsidRDefault="003B3314">
    <w:pPr>
      <w:pStyle w:val="a6"/>
      <w:jc w:val="center"/>
    </w:pPr>
    <w:r>
      <w:fldChar w:fldCharType="begin"/>
    </w:r>
    <w:r w:rsidR="008C3FC7">
      <w:instrText xml:space="preserve"> PAGE   \* MERGEFORMAT </w:instrText>
    </w:r>
    <w:r>
      <w:fldChar w:fldCharType="separate"/>
    </w:r>
    <w:r w:rsidR="008064F5">
      <w:rPr>
        <w:noProof/>
      </w:rPr>
      <w:t>7</w:t>
    </w:r>
    <w:r>
      <w:rPr>
        <w:noProof/>
      </w:rPr>
      <w:fldChar w:fldCharType="end"/>
    </w:r>
  </w:p>
  <w:p w:rsidR="008C3FC7" w:rsidRDefault="008C3F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1A2"/>
    <w:multiLevelType w:val="hybridMultilevel"/>
    <w:tmpl w:val="A7E8011C"/>
    <w:lvl w:ilvl="0" w:tplc="34D2D7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8665E6D"/>
    <w:multiLevelType w:val="hybridMultilevel"/>
    <w:tmpl w:val="7B04B3FA"/>
    <w:lvl w:ilvl="0" w:tplc="2D7C7292">
      <w:start w:val="32"/>
      <w:numFmt w:val="decimal"/>
      <w:lvlText w:val="%1)"/>
      <w:lvlJc w:val="left"/>
      <w:pPr>
        <w:ind w:left="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6A4AE">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8ADFFE">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E24B2">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3C4C44">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BC5164">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8C0F4">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8E104">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882AAA">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3956A9"/>
    <w:multiLevelType w:val="multilevel"/>
    <w:tmpl w:val="A2200EFE"/>
    <w:lvl w:ilvl="0">
      <w:start w:val="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1661BD7"/>
    <w:multiLevelType w:val="hybridMultilevel"/>
    <w:tmpl w:val="97DE8B4C"/>
    <w:lvl w:ilvl="0" w:tplc="8CCE2CBA">
      <w:start w:val="36"/>
      <w:numFmt w:val="decimal"/>
      <w:lvlText w:val="%1"/>
      <w:lvlJc w:val="left"/>
      <w:pPr>
        <w:ind w:left="7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2CB69BB0">
      <w:start w:val="1"/>
      <w:numFmt w:val="lowerLetter"/>
      <w:lvlText w:val="(%2)"/>
      <w:lvlJc w:val="left"/>
      <w:pPr>
        <w:ind w:left="142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467A1E74">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B7AE149C">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20E2015E">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B64AC442">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9E1E73E2">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04BCF574">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E7BA5832">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4">
    <w:nsid w:val="11A75D3E"/>
    <w:multiLevelType w:val="multilevel"/>
    <w:tmpl w:val="48E61E6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6C40F2"/>
    <w:multiLevelType w:val="hybridMultilevel"/>
    <w:tmpl w:val="AA7611AC"/>
    <w:lvl w:ilvl="0" w:tplc="5496816C">
      <w:start w:val="2"/>
      <w:numFmt w:val="decimal"/>
      <w:lvlText w:val="%1)"/>
      <w:lvlJc w:val="left"/>
      <w:pPr>
        <w:ind w:left="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C43F6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8625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C08A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603E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275C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65E8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CCF8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F8355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EF79D0"/>
    <w:multiLevelType w:val="hybridMultilevel"/>
    <w:tmpl w:val="EB628B90"/>
    <w:lvl w:ilvl="0" w:tplc="99A84730">
      <w:start w:val="28"/>
      <w:numFmt w:val="decimal"/>
      <w:lvlText w:val="%1"/>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35EA66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6AAA4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762D1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D18F4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54AAC6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074FDF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446734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88E2D5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nsid w:val="228044A6"/>
    <w:multiLevelType w:val="hybridMultilevel"/>
    <w:tmpl w:val="B9F6CB04"/>
    <w:lvl w:ilvl="0" w:tplc="E8C0B33E">
      <w:start w:val="34"/>
      <w:numFmt w:val="decimal"/>
      <w:lvlText w:val="%1"/>
      <w:lvlJc w:val="left"/>
      <w:pPr>
        <w:ind w:left="7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F06CE326">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EDAEDE12">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EFA8A484">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C94C011A">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BC8E3E84">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CC960F1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F6327C5E">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8410E6FE">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8">
    <w:nsid w:val="2C463FE2"/>
    <w:multiLevelType w:val="multilevel"/>
    <w:tmpl w:val="62F836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33B856C2"/>
    <w:multiLevelType w:val="hybridMultilevel"/>
    <w:tmpl w:val="4CD851EA"/>
    <w:lvl w:ilvl="0" w:tplc="166801C6">
      <w:start w:val="2"/>
      <w:numFmt w:val="decimal"/>
      <w:lvlText w:val="%1"/>
      <w:lvlJc w:val="left"/>
      <w:pPr>
        <w:ind w:left="7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82BA9820">
      <w:start w:val="1"/>
      <w:numFmt w:val="lowerLetter"/>
      <w:lvlText w:val="(%2)"/>
      <w:lvlJc w:val="left"/>
      <w:pPr>
        <w:ind w:left="142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852C8EB0">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A236A354">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7AAEC0A2">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AE766622">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877E506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983EF410">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BEC418E0">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0">
    <w:nsid w:val="36A52193"/>
    <w:multiLevelType w:val="multilevel"/>
    <w:tmpl w:val="714858DA"/>
    <w:lvl w:ilvl="0">
      <w:start w:val="3"/>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38BB2FB5"/>
    <w:multiLevelType w:val="hybridMultilevel"/>
    <w:tmpl w:val="F9A84D6A"/>
    <w:lvl w:ilvl="0" w:tplc="3D2E5652">
      <w:start w:val="15"/>
      <w:numFmt w:val="decimal"/>
      <w:lvlText w:val="%1"/>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0060006">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1C248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EF02B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5562B1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2D2220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36CD13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3CE67A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4D0157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nsid w:val="44681B1F"/>
    <w:multiLevelType w:val="hybridMultilevel"/>
    <w:tmpl w:val="4038F53A"/>
    <w:lvl w:ilvl="0" w:tplc="6CEC1F96">
      <w:start w:val="23"/>
      <w:numFmt w:val="decimal"/>
      <w:lvlText w:val="%1"/>
      <w:lvlJc w:val="left"/>
      <w:pPr>
        <w:ind w:left="7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3CFCFF4E">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0B2601B8">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47505DC4">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C6BA5488">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5B06609C">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99024D6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BBFA0982">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08F4E12E">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3">
    <w:nsid w:val="4E4C70DF"/>
    <w:multiLevelType w:val="multilevel"/>
    <w:tmpl w:val="EEBEB73A"/>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726CBE"/>
    <w:multiLevelType w:val="hybridMultilevel"/>
    <w:tmpl w:val="21168E20"/>
    <w:lvl w:ilvl="0" w:tplc="C3BA2AA8">
      <w:start w:val="21"/>
      <w:numFmt w:val="decimal"/>
      <w:lvlText w:val="%1"/>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BEC8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D4A03E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39EE82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15218D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634DD6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D8CBC8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566FE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3D0CCF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nsid w:val="51741182"/>
    <w:multiLevelType w:val="multilevel"/>
    <w:tmpl w:val="2E18A6BC"/>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FA7850"/>
    <w:multiLevelType w:val="hybridMultilevel"/>
    <w:tmpl w:val="F7263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94B5199"/>
    <w:multiLevelType w:val="multilevel"/>
    <w:tmpl w:val="EF7C18C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B54A2C"/>
    <w:multiLevelType w:val="hybridMultilevel"/>
    <w:tmpl w:val="85BC24D8"/>
    <w:lvl w:ilvl="0" w:tplc="C218B132">
      <w:start w:val="6"/>
      <w:numFmt w:val="decimal"/>
      <w:lvlText w:val="%1"/>
      <w:lvlJc w:val="left"/>
      <w:pPr>
        <w:ind w:left="7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792E5264">
      <w:start w:val="1"/>
      <w:numFmt w:val="lowerLetter"/>
      <w:lvlText w:val="(%2)"/>
      <w:lvlJc w:val="left"/>
      <w:pPr>
        <w:ind w:left="142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31364092">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82404FE8">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C56EA336">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CE7624CE">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4A7A9DC6">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4400400A">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15F48976">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9">
    <w:nsid w:val="5DA24FE2"/>
    <w:multiLevelType w:val="multilevel"/>
    <w:tmpl w:val="62F836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nsid w:val="5EDE3B90"/>
    <w:multiLevelType w:val="multilevel"/>
    <w:tmpl w:val="A75AC84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46966DD"/>
    <w:multiLevelType w:val="hybridMultilevel"/>
    <w:tmpl w:val="CF9E68D8"/>
    <w:lvl w:ilvl="0" w:tplc="913AC8EC">
      <w:start w:val="32"/>
      <w:numFmt w:val="decimal"/>
      <w:lvlText w:val="%1"/>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FAAE0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646D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37E826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78885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3AA7BE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00AEE4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748934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66C5D0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nsid w:val="652F1385"/>
    <w:multiLevelType w:val="hybridMultilevel"/>
    <w:tmpl w:val="236C6650"/>
    <w:lvl w:ilvl="0" w:tplc="889E7622">
      <w:start w:val="1"/>
      <w:numFmt w:val="decimal"/>
      <w:lvlText w:val="%1."/>
      <w:lvlJc w:val="left"/>
      <w:pPr>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B40A4"/>
    <w:multiLevelType w:val="hybridMultilevel"/>
    <w:tmpl w:val="0884EFCE"/>
    <w:lvl w:ilvl="0" w:tplc="390E4700">
      <w:start w:val="4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C02FF0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A5E7EE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960934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ED6A0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494976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50653F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568C52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F06A9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nsid w:val="706772BE"/>
    <w:multiLevelType w:val="hybridMultilevel"/>
    <w:tmpl w:val="601A25CE"/>
    <w:lvl w:ilvl="0" w:tplc="9B4C203A">
      <w:start w:val="1"/>
      <w:numFmt w:val="decimal"/>
      <w:lvlText w:val="%1)"/>
      <w:lvlJc w:val="left"/>
      <w:pPr>
        <w:ind w:left="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902B76">
      <w:start w:val="1"/>
      <w:numFmt w:val="lowerLetter"/>
      <w:lvlText w:val="%2"/>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CDC44">
      <w:start w:val="1"/>
      <w:numFmt w:val="lowerRoman"/>
      <w:lvlText w:val="%3"/>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22FA10">
      <w:start w:val="1"/>
      <w:numFmt w:val="decimal"/>
      <w:lvlText w:val="%4"/>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D4EDDA">
      <w:start w:val="1"/>
      <w:numFmt w:val="lowerLetter"/>
      <w:lvlText w:val="%5"/>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BA7FBE">
      <w:start w:val="1"/>
      <w:numFmt w:val="lowerRoman"/>
      <w:lvlText w:val="%6"/>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EC7CD4">
      <w:start w:val="1"/>
      <w:numFmt w:val="decimal"/>
      <w:lvlText w:val="%7"/>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6B1AA">
      <w:start w:val="1"/>
      <w:numFmt w:val="lowerLetter"/>
      <w:lvlText w:val="%8"/>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095D8">
      <w:start w:val="1"/>
      <w:numFmt w:val="lowerRoman"/>
      <w:lvlText w:val="%9"/>
      <w:lvlJc w:val="left"/>
      <w:pPr>
        <w:ind w:left="7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70C4F5E"/>
    <w:multiLevelType w:val="hybridMultilevel"/>
    <w:tmpl w:val="0C9AD3FA"/>
    <w:lvl w:ilvl="0" w:tplc="AB6868F2">
      <w:start w:val="4"/>
      <w:numFmt w:val="decimal"/>
      <w:lvlText w:val="%1)"/>
      <w:lvlJc w:val="left"/>
      <w:pPr>
        <w:ind w:left="1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266544">
      <w:start w:val="1"/>
      <w:numFmt w:val="lowerLetter"/>
      <w:lvlText w:val="%2"/>
      <w:lvlJc w:val="left"/>
      <w:pPr>
        <w:ind w:left="2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89552">
      <w:start w:val="1"/>
      <w:numFmt w:val="lowerRoman"/>
      <w:lvlText w:val="%3"/>
      <w:lvlJc w:val="left"/>
      <w:pPr>
        <w:ind w:left="2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61564">
      <w:start w:val="1"/>
      <w:numFmt w:val="decimal"/>
      <w:lvlText w:val="%4"/>
      <w:lvlJc w:val="left"/>
      <w:pPr>
        <w:ind w:left="3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07E26">
      <w:start w:val="1"/>
      <w:numFmt w:val="lowerLetter"/>
      <w:lvlText w:val="%5"/>
      <w:lvlJc w:val="left"/>
      <w:pPr>
        <w:ind w:left="4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2F6D2">
      <w:start w:val="1"/>
      <w:numFmt w:val="lowerRoman"/>
      <w:lvlText w:val="%6"/>
      <w:lvlJc w:val="left"/>
      <w:pPr>
        <w:ind w:left="4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4B4A2">
      <w:start w:val="1"/>
      <w:numFmt w:val="decimal"/>
      <w:lvlText w:val="%7"/>
      <w:lvlJc w:val="left"/>
      <w:pPr>
        <w:ind w:left="5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610EA">
      <w:start w:val="1"/>
      <w:numFmt w:val="lowerLetter"/>
      <w:lvlText w:val="%8"/>
      <w:lvlJc w:val="left"/>
      <w:pPr>
        <w:ind w:left="6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6313C">
      <w:start w:val="1"/>
      <w:numFmt w:val="lowerRoman"/>
      <w:lvlText w:val="%9"/>
      <w:lvlJc w:val="left"/>
      <w:pPr>
        <w:ind w:left="7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A5D2151"/>
    <w:multiLevelType w:val="hybridMultilevel"/>
    <w:tmpl w:val="92646850"/>
    <w:lvl w:ilvl="0" w:tplc="1C28B37A">
      <w:start w:val="12"/>
      <w:numFmt w:val="decimal"/>
      <w:lvlText w:val="%1"/>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B6AFBE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7700F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F221F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62CB5C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6F2EC4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2846D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1B4CA7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DF6F6A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7"/>
  </w:num>
  <w:num w:numId="5">
    <w:abstractNumId w:val="4"/>
  </w:num>
  <w:num w:numId="6">
    <w:abstractNumId w:val="8"/>
  </w:num>
  <w:num w:numId="7">
    <w:abstractNumId w:val="10"/>
  </w:num>
  <w:num w:numId="8">
    <w:abstractNumId w:val="20"/>
  </w:num>
  <w:num w:numId="9">
    <w:abstractNumId w:val="2"/>
  </w:num>
  <w:num w:numId="10">
    <w:abstractNumId w:val="16"/>
  </w:num>
  <w:num w:numId="11">
    <w:abstractNumId w:val="0"/>
  </w:num>
  <w:num w:numId="12">
    <w:abstractNumId w:val="22"/>
  </w:num>
  <w:num w:numId="13">
    <w:abstractNumId w:val="9"/>
  </w:num>
  <w:num w:numId="14">
    <w:abstractNumId w:val="18"/>
  </w:num>
  <w:num w:numId="15">
    <w:abstractNumId w:val="26"/>
  </w:num>
  <w:num w:numId="16">
    <w:abstractNumId w:val="11"/>
  </w:num>
  <w:num w:numId="17">
    <w:abstractNumId w:val="14"/>
  </w:num>
  <w:num w:numId="18">
    <w:abstractNumId w:val="12"/>
  </w:num>
  <w:num w:numId="19">
    <w:abstractNumId w:val="6"/>
  </w:num>
  <w:num w:numId="20">
    <w:abstractNumId w:val="21"/>
  </w:num>
  <w:num w:numId="21">
    <w:abstractNumId w:val="7"/>
  </w:num>
  <w:num w:numId="22">
    <w:abstractNumId w:val="3"/>
  </w:num>
  <w:num w:numId="23">
    <w:abstractNumId w:val="23"/>
  </w:num>
  <w:num w:numId="24">
    <w:abstractNumId w:val="24"/>
  </w:num>
  <w:num w:numId="25">
    <w:abstractNumId w:val="25"/>
  </w:num>
  <w:num w:numId="26">
    <w:abstractNumId w:val="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15A"/>
    <w:rsid w:val="000046BF"/>
    <w:rsid w:val="00015EEA"/>
    <w:rsid w:val="00016123"/>
    <w:rsid w:val="000167E1"/>
    <w:rsid w:val="00032122"/>
    <w:rsid w:val="00042D40"/>
    <w:rsid w:val="00046B27"/>
    <w:rsid w:val="0004716E"/>
    <w:rsid w:val="000541BA"/>
    <w:rsid w:val="0005760F"/>
    <w:rsid w:val="00075C21"/>
    <w:rsid w:val="00076550"/>
    <w:rsid w:val="00085961"/>
    <w:rsid w:val="00087429"/>
    <w:rsid w:val="00094413"/>
    <w:rsid w:val="000C7AFD"/>
    <w:rsid w:val="000E2174"/>
    <w:rsid w:val="000E21C8"/>
    <w:rsid w:val="000F1E02"/>
    <w:rsid w:val="000F228F"/>
    <w:rsid w:val="0011472E"/>
    <w:rsid w:val="00126408"/>
    <w:rsid w:val="00136296"/>
    <w:rsid w:val="00150327"/>
    <w:rsid w:val="00162B57"/>
    <w:rsid w:val="00164E33"/>
    <w:rsid w:val="00182804"/>
    <w:rsid w:val="00182FC6"/>
    <w:rsid w:val="00187C12"/>
    <w:rsid w:val="00193C0F"/>
    <w:rsid w:val="00196F26"/>
    <w:rsid w:val="001A41C5"/>
    <w:rsid w:val="001C158B"/>
    <w:rsid w:val="001C5ABE"/>
    <w:rsid w:val="001D401C"/>
    <w:rsid w:val="001D4301"/>
    <w:rsid w:val="001D55F3"/>
    <w:rsid w:val="001F6AA7"/>
    <w:rsid w:val="001F6BB3"/>
    <w:rsid w:val="002069F8"/>
    <w:rsid w:val="00234655"/>
    <w:rsid w:val="0025094A"/>
    <w:rsid w:val="0026076A"/>
    <w:rsid w:val="002715E9"/>
    <w:rsid w:val="00274E7E"/>
    <w:rsid w:val="002A4C61"/>
    <w:rsid w:val="002C1650"/>
    <w:rsid w:val="002D4BC8"/>
    <w:rsid w:val="002D6C2D"/>
    <w:rsid w:val="002E0104"/>
    <w:rsid w:val="002E4A9A"/>
    <w:rsid w:val="00302C08"/>
    <w:rsid w:val="00310399"/>
    <w:rsid w:val="00333037"/>
    <w:rsid w:val="00334D83"/>
    <w:rsid w:val="00350D51"/>
    <w:rsid w:val="0036115A"/>
    <w:rsid w:val="00370D15"/>
    <w:rsid w:val="003719A4"/>
    <w:rsid w:val="003A115B"/>
    <w:rsid w:val="003B3314"/>
    <w:rsid w:val="003B744F"/>
    <w:rsid w:val="003E24AF"/>
    <w:rsid w:val="00401C9D"/>
    <w:rsid w:val="00403BDC"/>
    <w:rsid w:val="00406728"/>
    <w:rsid w:val="004101B8"/>
    <w:rsid w:val="00410467"/>
    <w:rsid w:val="00415E6D"/>
    <w:rsid w:val="00417296"/>
    <w:rsid w:val="00417DB5"/>
    <w:rsid w:val="00434D4B"/>
    <w:rsid w:val="0045121B"/>
    <w:rsid w:val="00465294"/>
    <w:rsid w:val="00474D48"/>
    <w:rsid w:val="00475A45"/>
    <w:rsid w:val="00475BD1"/>
    <w:rsid w:val="00477D9D"/>
    <w:rsid w:val="00484395"/>
    <w:rsid w:val="00485B70"/>
    <w:rsid w:val="00486D83"/>
    <w:rsid w:val="004A0459"/>
    <w:rsid w:val="004A7BD0"/>
    <w:rsid w:val="004B44EE"/>
    <w:rsid w:val="004D0240"/>
    <w:rsid w:val="004E2B57"/>
    <w:rsid w:val="004F0575"/>
    <w:rsid w:val="004F0C22"/>
    <w:rsid w:val="00505E13"/>
    <w:rsid w:val="00515D4F"/>
    <w:rsid w:val="005162FF"/>
    <w:rsid w:val="005171FA"/>
    <w:rsid w:val="00524379"/>
    <w:rsid w:val="00536209"/>
    <w:rsid w:val="00564622"/>
    <w:rsid w:val="0056766D"/>
    <w:rsid w:val="00571274"/>
    <w:rsid w:val="00571C6C"/>
    <w:rsid w:val="00590DA8"/>
    <w:rsid w:val="005933F8"/>
    <w:rsid w:val="0059660F"/>
    <w:rsid w:val="005A7D7D"/>
    <w:rsid w:val="005B1822"/>
    <w:rsid w:val="005C4903"/>
    <w:rsid w:val="005C6AAF"/>
    <w:rsid w:val="005D244C"/>
    <w:rsid w:val="0060689D"/>
    <w:rsid w:val="00613F6A"/>
    <w:rsid w:val="006235F0"/>
    <w:rsid w:val="006246CC"/>
    <w:rsid w:val="006317A8"/>
    <w:rsid w:val="00631967"/>
    <w:rsid w:val="006352B4"/>
    <w:rsid w:val="006353D3"/>
    <w:rsid w:val="006517E5"/>
    <w:rsid w:val="0065395D"/>
    <w:rsid w:val="006564F0"/>
    <w:rsid w:val="00656782"/>
    <w:rsid w:val="006700D3"/>
    <w:rsid w:val="00670507"/>
    <w:rsid w:val="0067516B"/>
    <w:rsid w:val="00677A89"/>
    <w:rsid w:val="00682F1F"/>
    <w:rsid w:val="00690790"/>
    <w:rsid w:val="00691F19"/>
    <w:rsid w:val="006A271C"/>
    <w:rsid w:val="006C3C2E"/>
    <w:rsid w:val="006C43D8"/>
    <w:rsid w:val="006D0A68"/>
    <w:rsid w:val="006D1DFB"/>
    <w:rsid w:val="006D3CD4"/>
    <w:rsid w:val="006E5AF1"/>
    <w:rsid w:val="006F2A36"/>
    <w:rsid w:val="006F347E"/>
    <w:rsid w:val="00700B3F"/>
    <w:rsid w:val="00700E32"/>
    <w:rsid w:val="00702BB8"/>
    <w:rsid w:val="00705F96"/>
    <w:rsid w:val="00707ABD"/>
    <w:rsid w:val="007116A9"/>
    <w:rsid w:val="007202D2"/>
    <w:rsid w:val="00740BF5"/>
    <w:rsid w:val="00744A5E"/>
    <w:rsid w:val="0075792E"/>
    <w:rsid w:val="00775263"/>
    <w:rsid w:val="00775E08"/>
    <w:rsid w:val="00777BAA"/>
    <w:rsid w:val="00780253"/>
    <w:rsid w:val="007870F8"/>
    <w:rsid w:val="0079713C"/>
    <w:rsid w:val="007A3409"/>
    <w:rsid w:val="007A4D7A"/>
    <w:rsid w:val="007B05A7"/>
    <w:rsid w:val="007B21D1"/>
    <w:rsid w:val="007B5E7B"/>
    <w:rsid w:val="007C2882"/>
    <w:rsid w:val="007D7488"/>
    <w:rsid w:val="007F5F10"/>
    <w:rsid w:val="007F7CE5"/>
    <w:rsid w:val="008064F5"/>
    <w:rsid w:val="008271ED"/>
    <w:rsid w:val="0083182F"/>
    <w:rsid w:val="00832889"/>
    <w:rsid w:val="00833080"/>
    <w:rsid w:val="00863334"/>
    <w:rsid w:val="008710A8"/>
    <w:rsid w:val="008752B2"/>
    <w:rsid w:val="00875B29"/>
    <w:rsid w:val="00887ABB"/>
    <w:rsid w:val="00887FA1"/>
    <w:rsid w:val="008939F0"/>
    <w:rsid w:val="008A27F6"/>
    <w:rsid w:val="008A7556"/>
    <w:rsid w:val="008B1B13"/>
    <w:rsid w:val="008B33F1"/>
    <w:rsid w:val="008C26D5"/>
    <w:rsid w:val="008C3FC7"/>
    <w:rsid w:val="008D5C05"/>
    <w:rsid w:val="008E6428"/>
    <w:rsid w:val="0090657D"/>
    <w:rsid w:val="00917EA7"/>
    <w:rsid w:val="00921678"/>
    <w:rsid w:val="00927475"/>
    <w:rsid w:val="009726E5"/>
    <w:rsid w:val="00976145"/>
    <w:rsid w:val="0098649E"/>
    <w:rsid w:val="00992619"/>
    <w:rsid w:val="009A020D"/>
    <w:rsid w:val="009A6ADC"/>
    <w:rsid w:val="009A71DF"/>
    <w:rsid w:val="009A7451"/>
    <w:rsid w:val="009B2482"/>
    <w:rsid w:val="009C0D80"/>
    <w:rsid w:val="009C2966"/>
    <w:rsid w:val="009C65BF"/>
    <w:rsid w:val="009D42B4"/>
    <w:rsid w:val="00A03F20"/>
    <w:rsid w:val="00A0450E"/>
    <w:rsid w:val="00A060F1"/>
    <w:rsid w:val="00A11627"/>
    <w:rsid w:val="00A14558"/>
    <w:rsid w:val="00A249ED"/>
    <w:rsid w:val="00A43679"/>
    <w:rsid w:val="00A513AB"/>
    <w:rsid w:val="00A75FCE"/>
    <w:rsid w:val="00A925CA"/>
    <w:rsid w:val="00A92E71"/>
    <w:rsid w:val="00A932AB"/>
    <w:rsid w:val="00AA1D40"/>
    <w:rsid w:val="00AA62D9"/>
    <w:rsid w:val="00AC05AD"/>
    <w:rsid w:val="00AD4364"/>
    <w:rsid w:val="00AD56FC"/>
    <w:rsid w:val="00AE4E02"/>
    <w:rsid w:val="00AF1E7F"/>
    <w:rsid w:val="00B04823"/>
    <w:rsid w:val="00B1268E"/>
    <w:rsid w:val="00B17CCD"/>
    <w:rsid w:val="00B4247F"/>
    <w:rsid w:val="00B4410F"/>
    <w:rsid w:val="00B446B0"/>
    <w:rsid w:val="00B47866"/>
    <w:rsid w:val="00B478A0"/>
    <w:rsid w:val="00B513FA"/>
    <w:rsid w:val="00B5315C"/>
    <w:rsid w:val="00B55A8E"/>
    <w:rsid w:val="00B60679"/>
    <w:rsid w:val="00B6452A"/>
    <w:rsid w:val="00BA48CA"/>
    <w:rsid w:val="00BC0D99"/>
    <w:rsid w:val="00BC2DCB"/>
    <w:rsid w:val="00BD7547"/>
    <w:rsid w:val="00BF08B0"/>
    <w:rsid w:val="00BF3329"/>
    <w:rsid w:val="00BF3AC2"/>
    <w:rsid w:val="00BF4D92"/>
    <w:rsid w:val="00C36099"/>
    <w:rsid w:val="00C5327F"/>
    <w:rsid w:val="00C55FD4"/>
    <w:rsid w:val="00C565CD"/>
    <w:rsid w:val="00C66594"/>
    <w:rsid w:val="00C71C84"/>
    <w:rsid w:val="00C73EE5"/>
    <w:rsid w:val="00C83626"/>
    <w:rsid w:val="00C87635"/>
    <w:rsid w:val="00C924CC"/>
    <w:rsid w:val="00C9793B"/>
    <w:rsid w:val="00CC1C76"/>
    <w:rsid w:val="00CC359F"/>
    <w:rsid w:val="00CD05C1"/>
    <w:rsid w:val="00CD0E19"/>
    <w:rsid w:val="00CD1314"/>
    <w:rsid w:val="00CE293E"/>
    <w:rsid w:val="00CE61E7"/>
    <w:rsid w:val="00CF3FCF"/>
    <w:rsid w:val="00CF7A24"/>
    <w:rsid w:val="00D012AF"/>
    <w:rsid w:val="00D07E47"/>
    <w:rsid w:val="00D1209E"/>
    <w:rsid w:val="00D21B93"/>
    <w:rsid w:val="00D52262"/>
    <w:rsid w:val="00D53B93"/>
    <w:rsid w:val="00D62A39"/>
    <w:rsid w:val="00D62F8D"/>
    <w:rsid w:val="00D657ED"/>
    <w:rsid w:val="00D87E2F"/>
    <w:rsid w:val="00DA08FB"/>
    <w:rsid w:val="00DA1867"/>
    <w:rsid w:val="00DB0C15"/>
    <w:rsid w:val="00DC67F1"/>
    <w:rsid w:val="00DD410E"/>
    <w:rsid w:val="00DE529F"/>
    <w:rsid w:val="00DF251D"/>
    <w:rsid w:val="00DF5EAF"/>
    <w:rsid w:val="00E00620"/>
    <w:rsid w:val="00E0185B"/>
    <w:rsid w:val="00E137A1"/>
    <w:rsid w:val="00E21565"/>
    <w:rsid w:val="00E22285"/>
    <w:rsid w:val="00E259B6"/>
    <w:rsid w:val="00E36176"/>
    <w:rsid w:val="00E41B40"/>
    <w:rsid w:val="00E5451D"/>
    <w:rsid w:val="00E65B22"/>
    <w:rsid w:val="00E65C4A"/>
    <w:rsid w:val="00E85C2F"/>
    <w:rsid w:val="00EB41D3"/>
    <w:rsid w:val="00ED1644"/>
    <w:rsid w:val="00ED1E0C"/>
    <w:rsid w:val="00ED3037"/>
    <w:rsid w:val="00ED493D"/>
    <w:rsid w:val="00EE4B12"/>
    <w:rsid w:val="00EF1F89"/>
    <w:rsid w:val="00EF292A"/>
    <w:rsid w:val="00EF65FC"/>
    <w:rsid w:val="00F30BB9"/>
    <w:rsid w:val="00F33382"/>
    <w:rsid w:val="00F335AA"/>
    <w:rsid w:val="00F3719A"/>
    <w:rsid w:val="00F52D3D"/>
    <w:rsid w:val="00F82A42"/>
    <w:rsid w:val="00F97CCB"/>
    <w:rsid w:val="00FC792F"/>
    <w:rsid w:val="00FE78BA"/>
    <w:rsid w:val="00FF6EA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 type="connector" idref="#_x0000_s1047"/>
        <o:r id="V:Rule2" type="connector" idref="#Прямая со стрелкой 4"/>
        <o:r id="V:Rule3" type="connector" idref="#Прямая со стрелкой 9"/>
        <o:r id="V:Rule4" type="connector" idref="#_x0000_s1046"/>
        <o:r id="V:Rule5" type="connector" idref="#Прямая со стрелкой 11"/>
        <o:r id="V:Rule6" type="connector" idref="#Прямая со стрелкой 2"/>
        <o:r id="V:Rule7" type="connector" idref="#Прямая со стрелкой 10"/>
        <o:r id="V:Rule8" type="connector" idref="#Прямая со стрелкой 1"/>
        <o:r id="V:Rule9" type="connector" idref="#_x0000_s1076"/>
        <o:r id="V:Rule10" type="connector" idref="#Прямая со стрелкой 14"/>
        <o:r id="V:Rule11" type="connector" idref="#_x0000_s1078"/>
        <o:r id="V:Rule12" type="connector" idref="#Прямая со стрелкой 13"/>
        <o:r id="V:Rule13" type="connector" idref="#Прямая со стрелкой 12"/>
        <o:r id="V:Rule14"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5A"/>
    <w:pPr>
      <w:spacing w:after="200" w:line="276" w:lineRule="auto"/>
    </w:pPr>
    <w:rPr>
      <w:sz w:val="22"/>
      <w:szCs w:val="22"/>
      <w:lang w:eastAsia="en-US"/>
    </w:rPr>
  </w:style>
  <w:style w:type="paragraph" w:styleId="1">
    <w:name w:val="heading 1"/>
    <w:basedOn w:val="a"/>
    <w:next w:val="a"/>
    <w:link w:val="10"/>
    <w:uiPriority w:val="99"/>
    <w:qFormat/>
    <w:rsid w:val="00613F6A"/>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196F26"/>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3F6A"/>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196F26"/>
    <w:rPr>
      <w:rFonts w:ascii="Cambria" w:hAnsi="Cambria" w:cs="Times New Roman"/>
      <w:color w:val="365F91"/>
      <w:sz w:val="26"/>
      <w:szCs w:val="26"/>
    </w:rPr>
  </w:style>
  <w:style w:type="paragraph" w:styleId="a3">
    <w:name w:val="List Paragraph"/>
    <w:basedOn w:val="a"/>
    <w:uiPriority w:val="34"/>
    <w:qFormat/>
    <w:rsid w:val="0036115A"/>
    <w:pPr>
      <w:ind w:left="720"/>
      <w:contextualSpacing/>
    </w:pPr>
  </w:style>
  <w:style w:type="paragraph" w:styleId="a4">
    <w:name w:val="Normal (Web)"/>
    <w:basedOn w:val="a"/>
    <w:uiPriority w:val="99"/>
    <w:rsid w:val="00196F26"/>
    <w:rPr>
      <w:rFonts w:ascii="Times New Roman" w:hAnsi="Times New Roman"/>
      <w:sz w:val="24"/>
      <w:szCs w:val="24"/>
    </w:rPr>
  </w:style>
  <w:style w:type="table" w:styleId="a5">
    <w:name w:val="Table Grid"/>
    <w:basedOn w:val="a1"/>
    <w:uiPriority w:val="99"/>
    <w:rsid w:val="008E6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571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E65C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8318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6A27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6A271C"/>
    <w:rPr>
      <w:rFonts w:cs="Times New Roman"/>
    </w:rPr>
  </w:style>
  <w:style w:type="table" w:customStyle="1" w:styleId="5">
    <w:name w:val="Сетка таблицы5"/>
    <w:uiPriority w:val="99"/>
    <w:rsid w:val="008D5C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A1455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A7BD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A7BD0"/>
    <w:rPr>
      <w:rFonts w:ascii="Calibri" w:eastAsia="Times New Roman" w:hAnsi="Calibri" w:cs="Times New Roman"/>
    </w:rPr>
  </w:style>
  <w:style w:type="paragraph" w:styleId="a8">
    <w:name w:val="footer"/>
    <w:basedOn w:val="a"/>
    <w:link w:val="a9"/>
    <w:uiPriority w:val="99"/>
    <w:rsid w:val="004A7BD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A7BD0"/>
    <w:rPr>
      <w:rFonts w:ascii="Calibri" w:eastAsia="Times New Roman" w:hAnsi="Calibri" w:cs="Times New Roman"/>
    </w:rPr>
  </w:style>
  <w:style w:type="paragraph" w:customStyle="1" w:styleId="aa">
    <w:name w:val="ЗаголовокТаблицы"/>
    <w:basedOn w:val="a"/>
    <w:uiPriority w:val="99"/>
    <w:rsid w:val="00A92E71"/>
    <w:pPr>
      <w:spacing w:after="0" w:line="240" w:lineRule="auto"/>
      <w:jc w:val="center"/>
    </w:pPr>
    <w:rPr>
      <w:rFonts w:ascii="Times New Roman" w:eastAsia="Times New Roman" w:hAnsi="Times New Roman"/>
      <w:b/>
      <w:spacing w:val="20"/>
      <w:kern w:val="22"/>
      <w:szCs w:val="20"/>
      <w:lang w:eastAsia="ru-RU"/>
    </w:rPr>
  </w:style>
  <w:style w:type="paragraph" w:customStyle="1" w:styleId="ab">
    <w:name w:val="ТекстТаблицы"/>
    <w:basedOn w:val="aa"/>
    <w:uiPriority w:val="99"/>
    <w:rsid w:val="00A92E71"/>
    <w:rPr>
      <w:b w:val="0"/>
    </w:rPr>
  </w:style>
  <w:style w:type="table" w:customStyle="1" w:styleId="TableGrid">
    <w:name w:val="TableGrid"/>
    <w:rsid w:val="008064F5"/>
    <w:rPr>
      <w:rFonts w:eastAsia="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030120">
      <w:bodyDiv w:val="1"/>
      <w:marLeft w:val="0"/>
      <w:marRight w:val="0"/>
      <w:marTop w:val="0"/>
      <w:marBottom w:val="0"/>
      <w:divBdr>
        <w:top w:val="none" w:sz="0" w:space="0" w:color="auto"/>
        <w:left w:val="none" w:sz="0" w:space="0" w:color="auto"/>
        <w:bottom w:val="none" w:sz="0" w:space="0" w:color="auto"/>
        <w:right w:val="none" w:sz="0" w:space="0" w:color="auto"/>
      </w:divBdr>
    </w:div>
    <w:div w:id="1924684029">
      <w:marLeft w:val="0"/>
      <w:marRight w:val="0"/>
      <w:marTop w:val="0"/>
      <w:marBottom w:val="0"/>
      <w:divBdr>
        <w:top w:val="none" w:sz="0" w:space="0" w:color="auto"/>
        <w:left w:val="none" w:sz="0" w:space="0" w:color="auto"/>
        <w:bottom w:val="none" w:sz="0" w:space="0" w:color="auto"/>
        <w:right w:val="none" w:sz="0" w:space="0" w:color="auto"/>
      </w:divBdr>
    </w:div>
    <w:div w:id="1924684030">
      <w:marLeft w:val="0"/>
      <w:marRight w:val="0"/>
      <w:marTop w:val="0"/>
      <w:marBottom w:val="0"/>
      <w:divBdr>
        <w:top w:val="none" w:sz="0" w:space="0" w:color="auto"/>
        <w:left w:val="none" w:sz="0" w:space="0" w:color="auto"/>
        <w:bottom w:val="none" w:sz="0" w:space="0" w:color="auto"/>
        <w:right w:val="none" w:sz="0" w:space="0" w:color="auto"/>
      </w:divBdr>
    </w:div>
    <w:div w:id="1924684031">
      <w:marLeft w:val="0"/>
      <w:marRight w:val="0"/>
      <w:marTop w:val="0"/>
      <w:marBottom w:val="0"/>
      <w:divBdr>
        <w:top w:val="none" w:sz="0" w:space="0" w:color="auto"/>
        <w:left w:val="none" w:sz="0" w:space="0" w:color="auto"/>
        <w:bottom w:val="none" w:sz="0" w:space="0" w:color="auto"/>
        <w:right w:val="none" w:sz="0" w:space="0" w:color="auto"/>
      </w:divBdr>
    </w:div>
    <w:div w:id="1924684032">
      <w:marLeft w:val="0"/>
      <w:marRight w:val="0"/>
      <w:marTop w:val="0"/>
      <w:marBottom w:val="0"/>
      <w:divBdr>
        <w:top w:val="none" w:sz="0" w:space="0" w:color="auto"/>
        <w:left w:val="none" w:sz="0" w:space="0" w:color="auto"/>
        <w:bottom w:val="none" w:sz="0" w:space="0" w:color="auto"/>
        <w:right w:val="none" w:sz="0" w:space="0" w:color="auto"/>
      </w:divBdr>
    </w:div>
    <w:div w:id="1924684033">
      <w:marLeft w:val="0"/>
      <w:marRight w:val="0"/>
      <w:marTop w:val="0"/>
      <w:marBottom w:val="0"/>
      <w:divBdr>
        <w:top w:val="none" w:sz="0" w:space="0" w:color="auto"/>
        <w:left w:val="none" w:sz="0" w:space="0" w:color="auto"/>
        <w:bottom w:val="none" w:sz="0" w:space="0" w:color="auto"/>
        <w:right w:val="none" w:sz="0" w:space="0" w:color="auto"/>
      </w:divBdr>
    </w:div>
    <w:div w:id="1924684034">
      <w:marLeft w:val="0"/>
      <w:marRight w:val="0"/>
      <w:marTop w:val="0"/>
      <w:marBottom w:val="0"/>
      <w:divBdr>
        <w:top w:val="none" w:sz="0" w:space="0" w:color="auto"/>
        <w:left w:val="none" w:sz="0" w:space="0" w:color="auto"/>
        <w:bottom w:val="none" w:sz="0" w:space="0" w:color="auto"/>
        <w:right w:val="none" w:sz="0" w:space="0" w:color="auto"/>
      </w:divBdr>
    </w:div>
    <w:div w:id="1924684035">
      <w:marLeft w:val="0"/>
      <w:marRight w:val="0"/>
      <w:marTop w:val="0"/>
      <w:marBottom w:val="0"/>
      <w:divBdr>
        <w:top w:val="none" w:sz="0" w:space="0" w:color="auto"/>
        <w:left w:val="none" w:sz="0" w:space="0" w:color="auto"/>
        <w:bottom w:val="none" w:sz="0" w:space="0" w:color="auto"/>
        <w:right w:val="none" w:sz="0" w:space="0" w:color="auto"/>
      </w:divBdr>
    </w:div>
    <w:div w:id="1924684036">
      <w:marLeft w:val="0"/>
      <w:marRight w:val="0"/>
      <w:marTop w:val="0"/>
      <w:marBottom w:val="0"/>
      <w:divBdr>
        <w:top w:val="none" w:sz="0" w:space="0" w:color="auto"/>
        <w:left w:val="none" w:sz="0" w:space="0" w:color="auto"/>
        <w:bottom w:val="none" w:sz="0" w:space="0" w:color="auto"/>
        <w:right w:val="none" w:sz="0" w:space="0" w:color="auto"/>
      </w:divBdr>
    </w:div>
    <w:div w:id="1924684037">
      <w:marLeft w:val="0"/>
      <w:marRight w:val="0"/>
      <w:marTop w:val="0"/>
      <w:marBottom w:val="0"/>
      <w:divBdr>
        <w:top w:val="none" w:sz="0" w:space="0" w:color="auto"/>
        <w:left w:val="none" w:sz="0" w:space="0" w:color="auto"/>
        <w:bottom w:val="none" w:sz="0" w:space="0" w:color="auto"/>
        <w:right w:val="none" w:sz="0" w:space="0" w:color="auto"/>
      </w:divBdr>
    </w:div>
    <w:div w:id="1924684038">
      <w:marLeft w:val="0"/>
      <w:marRight w:val="0"/>
      <w:marTop w:val="0"/>
      <w:marBottom w:val="0"/>
      <w:divBdr>
        <w:top w:val="none" w:sz="0" w:space="0" w:color="auto"/>
        <w:left w:val="none" w:sz="0" w:space="0" w:color="auto"/>
        <w:bottom w:val="none" w:sz="0" w:space="0" w:color="auto"/>
        <w:right w:val="none" w:sz="0" w:space="0" w:color="auto"/>
      </w:divBdr>
    </w:div>
    <w:div w:id="1924684039">
      <w:marLeft w:val="0"/>
      <w:marRight w:val="0"/>
      <w:marTop w:val="0"/>
      <w:marBottom w:val="0"/>
      <w:divBdr>
        <w:top w:val="none" w:sz="0" w:space="0" w:color="auto"/>
        <w:left w:val="none" w:sz="0" w:space="0" w:color="auto"/>
        <w:bottom w:val="none" w:sz="0" w:space="0" w:color="auto"/>
        <w:right w:val="none" w:sz="0" w:space="0" w:color="auto"/>
      </w:divBdr>
    </w:div>
    <w:div w:id="1924684040">
      <w:marLeft w:val="0"/>
      <w:marRight w:val="0"/>
      <w:marTop w:val="0"/>
      <w:marBottom w:val="0"/>
      <w:divBdr>
        <w:top w:val="none" w:sz="0" w:space="0" w:color="auto"/>
        <w:left w:val="none" w:sz="0" w:space="0" w:color="auto"/>
        <w:bottom w:val="none" w:sz="0" w:space="0" w:color="auto"/>
        <w:right w:val="none" w:sz="0" w:space="0" w:color="auto"/>
      </w:divBdr>
    </w:div>
    <w:div w:id="1924684041">
      <w:marLeft w:val="0"/>
      <w:marRight w:val="0"/>
      <w:marTop w:val="0"/>
      <w:marBottom w:val="0"/>
      <w:divBdr>
        <w:top w:val="none" w:sz="0" w:space="0" w:color="auto"/>
        <w:left w:val="none" w:sz="0" w:space="0" w:color="auto"/>
        <w:bottom w:val="none" w:sz="0" w:space="0" w:color="auto"/>
        <w:right w:val="none" w:sz="0" w:space="0" w:color="auto"/>
      </w:divBdr>
    </w:div>
    <w:div w:id="1924684042">
      <w:marLeft w:val="0"/>
      <w:marRight w:val="0"/>
      <w:marTop w:val="0"/>
      <w:marBottom w:val="0"/>
      <w:divBdr>
        <w:top w:val="none" w:sz="0" w:space="0" w:color="auto"/>
        <w:left w:val="none" w:sz="0" w:space="0" w:color="auto"/>
        <w:bottom w:val="none" w:sz="0" w:space="0" w:color="auto"/>
        <w:right w:val="none" w:sz="0" w:space="0" w:color="auto"/>
      </w:divBdr>
    </w:div>
    <w:div w:id="1924684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A03E22527F39D4010070DD0CDFF77700724F843DA72B217BC0EE53CE42F0B559D7E1B2EB4FC5CJ5T8F" TargetMode="External"/><Relationship Id="rId13" Type="http://schemas.openxmlformats.org/officeDocument/2006/relationships/hyperlink" Target="consultantplus://offline/ref=79261853B37B4F7955EF08D3D2D660D96D25A6739C444FB350F283264C9B7BBCB3C253D29C8EA942O5dDL" TargetMode="External"/><Relationship Id="rId18" Type="http://schemas.openxmlformats.org/officeDocument/2006/relationships/hyperlink" Target="http://shop.top-kniga.ru/persons/in/1606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jpeg"/><Relationship Id="rId34" Type="http://schemas.microsoft.com/office/2007/relationships/stylesWithEffects" Target="stylesWithEffects.xml"/><Relationship Id="rId7" Type="http://schemas.openxmlformats.org/officeDocument/2006/relationships/hyperlink" Target="consultantplus://offline/ref=92AA03E22527F39D4010070DD0CDFF77730629F143D62FB81FE502E73BEB701C52D4721A2FBDF8J5TAF" TargetMode="External"/><Relationship Id="rId12" Type="http://schemas.openxmlformats.org/officeDocument/2006/relationships/hyperlink" Target="consultantplus://offline/ref=79261853B37B4F7955EF08D3D2D660D96D25A6739C444FB350F283264C9B7BBCB3C253D29C8EA844O5d9L" TargetMode="External"/><Relationship Id="rId17" Type="http://schemas.openxmlformats.org/officeDocument/2006/relationships/hyperlink" Target="http://shop.top-kniga.ru/persons/in/16064/"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traslychet.ru/journal.php?rubr_id=4&amp;last" TargetMode="External"/><Relationship Id="rId20" Type="http://schemas.openxmlformats.org/officeDocument/2006/relationships/hyperlink" Target="http://buhcase.ru/metodika-sozdaniya-rezerva-pod-snizhenie-stoimosti-materialnyx-cennostej.html"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261853B37B4F7955EF08D3D2D660D96D22A8789A444FB350F283264C9B7BBCB3C253D29C8EAA44O5d4L"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9261853B37B4F7955EF08D3D2D660D96D22A8789A444FB350F283264C9B7BBCB3C253D29C8EAB41O5dCL"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hyperlink" Target="consultantplus://offline/ref=92AA03E22527F39D4010070DD0CDFF77700724F843DA72B217BC0EE53CE42F0B559D7E1B2EB4FC5CJ5T8F" TargetMode="External"/><Relationship Id="rId19" Type="http://schemas.openxmlformats.org/officeDocument/2006/relationships/hyperlink" Target="http://shop.top-kniga.ru/persons/in/16069/"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92AA03E22527F39D4010070DD0CDFF77700527F947DF72B217BC0EE53CE42F0B559D7E1B2EB4FA5CJ5T0F" TargetMode="External"/><Relationship Id="rId14" Type="http://schemas.openxmlformats.org/officeDocument/2006/relationships/hyperlink" Target="consultantplus://offline/ref=79261853B37B4F7955EF08D3D2D660D96D22A8789A444FB350F283264C9B7BBCB3C253D29C8EAB41O5dDL"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8718</TotalTime>
  <Pages>93</Pages>
  <Words>26370</Words>
  <Characters>150313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fnpo501a</cp:lastModifiedBy>
  <cp:revision>181</cp:revision>
  <cp:lastPrinted>2017-02-15T11:05:00Z</cp:lastPrinted>
  <dcterms:created xsi:type="dcterms:W3CDTF">2017-02-02T11:40:00Z</dcterms:created>
  <dcterms:modified xsi:type="dcterms:W3CDTF">2018-03-30T06:46:00Z</dcterms:modified>
</cp:coreProperties>
</file>