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DE" w:rsidRDefault="00A312DE" w:rsidP="006D19C4">
      <w:pPr>
        <w:jc w:val="center"/>
        <w:rPr>
          <w:rFonts w:ascii="Times New Roman" w:hAnsi="Times New Roman"/>
          <w:sz w:val="28"/>
          <w:szCs w:val="28"/>
        </w:rPr>
      </w:pPr>
    </w:p>
    <w:p w:rsidR="00A312DE" w:rsidRDefault="007B3300" w:rsidP="006D19C4">
      <w:pPr>
        <w:jc w:val="center"/>
        <w:rPr>
          <w:rFonts w:ascii="Times New Roman" w:hAnsi="Times New Roman"/>
          <w:sz w:val="28"/>
          <w:szCs w:val="28"/>
        </w:rPr>
      </w:pPr>
      <w:r w:rsidRPr="00A312DE">
        <w:rPr>
          <w:rFonts w:ascii="Times New Roman" w:hAnsi="Times New Roman"/>
          <w:sz w:val="28"/>
          <w:szCs w:val="28"/>
        </w:rPr>
        <w:object w:dxaOrig="9450" w:dyaOrig="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2.5pt;height:336pt" o:ole="">
            <v:imagedata r:id="rId8" o:title=""/>
          </v:shape>
          <o:OLEObject Type="Embed" ProgID="Word.Document.12" ShapeID="_x0000_i1035" DrawAspect="Content" ObjectID="_1583921034" r:id="rId9">
            <o:FieldCodes>\s</o:FieldCodes>
          </o:OLEObject>
        </w:object>
      </w: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7B3300" w:rsidRDefault="007B3300" w:rsidP="006D19C4">
      <w:pPr>
        <w:jc w:val="center"/>
        <w:rPr>
          <w:rFonts w:ascii="Times New Roman" w:hAnsi="Times New Roman"/>
          <w:sz w:val="28"/>
          <w:szCs w:val="28"/>
        </w:rPr>
      </w:pPr>
    </w:p>
    <w:p w:rsidR="00A312DE" w:rsidRDefault="00A312DE" w:rsidP="006D19C4">
      <w:pPr>
        <w:jc w:val="center"/>
        <w:rPr>
          <w:rFonts w:ascii="Times New Roman" w:hAnsi="Times New Roman"/>
          <w:sz w:val="28"/>
          <w:szCs w:val="28"/>
        </w:rPr>
      </w:pPr>
    </w:p>
    <w:p w:rsidR="00C00D13" w:rsidRDefault="00C00D13" w:rsidP="006D19C4">
      <w:pPr>
        <w:jc w:val="center"/>
        <w:rPr>
          <w:rFonts w:ascii="Times New Roman" w:hAnsi="Times New Roman"/>
          <w:sz w:val="28"/>
          <w:szCs w:val="28"/>
        </w:rPr>
      </w:pPr>
      <w:r>
        <w:rPr>
          <w:rFonts w:ascii="Times New Roman" w:hAnsi="Times New Roman"/>
          <w:sz w:val="28"/>
          <w:szCs w:val="28"/>
        </w:rPr>
        <w:t xml:space="preserve">Оглавление </w:t>
      </w:r>
    </w:p>
    <w:p w:rsidR="00C00D13" w:rsidRPr="001B4008" w:rsidRDefault="00C00D13" w:rsidP="002D4583">
      <w:pPr>
        <w:rPr>
          <w:rFonts w:ascii="Times New Roman" w:hAnsi="Times New Roman"/>
          <w:sz w:val="28"/>
          <w:szCs w:val="28"/>
        </w:rPr>
      </w:pPr>
      <w:r>
        <w:rPr>
          <w:rFonts w:ascii="Times New Roman" w:hAnsi="Times New Roman"/>
          <w:sz w:val="28"/>
          <w:szCs w:val="28"/>
        </w:rPr>
        <w:t>Введение</w:t>
      </w:r>
      <w:r w:rsidR="0017215B">
        <w:rPr>
          <w:rFonts w:ascii="Times New Roman" w:hAnsi="Times New Roman"/>
          <w:sz w:val="28"/>
          <w:szCs w:val="28"/>
        </w:rPr>
        <w:t>4</w:t>
      </w:r>
    </w:p>
    <w:p w:rsidR="00C00D13" w:rsidRDefault="00C00D13" w:rsidP="006D19C4">
      <w:pPr>
        <w:pStyle w:val="a3"/>
        <w:numPr>
          <w:ilvl w:val="0"/>
          <w:numId w:val="1"/>
        </w:numPr>
        <w:spacing w:line="360" w:lineRule="auto"/>
        <w:jc w:val="both"/>
        <w:rPr>
          <w:rFonts w:ascii="Times New Roman" w:hAnsi="Times New Roman"/>
          <w:sz w:val="28"/>
          <w:szCs w:val="28"/>
        </w:rPr>
      </w:pPr>
      <w:r w:rsidRPr="001B4008">
        <w:rPr>
          <w:rFonts w:ascii="Times New Roman" w:hAnsi="Times New Roman"/>
          <w:sz w:val="28"/>
          <w:szCs w:val="28"/>
        </w:rPr>
        <w:t>Теоретические основы эффективного производства молока</w:t>
      </w:r>
      <w:r w:rsidR="0017215B">
        <w:rPr>
          <w:rFonts w:ascii="Times New Roman" w:hAnsi="Times New Roman"/>
          <w:sz w:val="28"/>
          <w:szCs w:val="28"/>
        </w:rPr>
        <w:t>6</w:t>
      </w:r>
    </w:p>
    <w:p w:rsidR="00C00D13" w:rsidRDefault="00C00D13" w:rsidP="006D19C4">
      <w:pPr>
        <w:pStyle w:val="a3"/>
        <w:numPr>
          <w:ilvl w:val="1"/>
          <w:numId w:val="1"/>
        </w:numPr>
        <w:spacing w:line="360" w:lineRule="auto"/>
        <w:jc w:val="both"/>
        <w:rPr>
          <w:rFonts w:ascii="Times New Roman" w:hAnsi="Times New Roman"/>
          <w:sz w:val="28"/>
          <w:szCs w:val="28"/>
        </w:rPr>
      </w:pPr>
      <w:r>
        <w:rPr>
          <w:rFonts w:ascii="Times New Roman" w:hAnsi="Times New Roman"/>
          <w:sz w:val="28"/>
          <w:szCs w:val="28"/>
        </w:rPr>
        <w:t xml:space="preserve">Современное состояние и </w:t>
      </w:r>
      <w:r w:rsidR="0017215B">
        <w:rPr>
          <w:rFonts w:ascii="Times New Roman" w:hAnsi="Times New Roman"/>
          <w:sz w:val="28"/>
          <w:szCs w:val="28"/>
        </w:rPr>
        <w:t>п</w:t>
      </w:r>
      <w:r w:rsidR="002D4583">
        <w:rPr>
          <w:rFonts w:ascii="Times New Roman" w:hAnsi="Times New Roman"/>
          <w:sz w:val="28"/>
          <w:szCs w:val="28"/>
        </w:rPr>
        <w:t xml:space="preserve">роблемы молочного скотоводства          </w:t>
      </w:r>
      <w:r w:rsidR="0017215B">
        <w:rPr>
          <w:rFonts w:ascii="Times New Roman" w:hAnsi="Times New Roman"/>
          <w:sz w:val="28"/>
          <w:szCs w:val="28"/>
        </w:rPr>
        <w:t>6</w:t>
      </w:r>
    </w:p>
    <w:p w:rsidR="00C00D13" w:rsidRDefault="00C00D13" w:rsidP="006D19C4">
      <w:pPr>
        <w:pStyle w:val="a3"/>
        <w:numPr>
          <w:ilvl w:val="1"/>
          <w:numId w:val="1"/>
        </w:numPr>
        <w:spacing w:line="360" w:lineRule="auto"/>
        <w:jc w:val="both"/>
        <w:rPr>
          <w:rFonts w:ascii="Times New Roman" w:hAnsi="Times New Roman"/>
          <w:sz w:val="28"/>
          <w:szCs w:val="28"/>
        </w:rPr>
      </w:pPr>
      <w:r>
        <w:rPr>
          <w:rFonts w:ascii="Times New Roman" w:hAnsi="Times New Roman"/>
          <w:sz w:val="28"/>
          <w:szCs w:val="28"/>
        </w:rPr>
        <w:t>Факторы эффективности производства молока</w:t>
      </w:r>
      <w:r w:rsidR="0017215B">
        <w:rPr>
          <w:rFonts w:ascii="Times New Roman" w:hAnsi="Times New Roman"/>
          <w:sz w:val="28"/>
          <w:szCs w:val="28"/>
        </w:rPr>
        <w:t>11</w:t>
      </w:r>
    </w:p>
    <w:p w:rsidR="00C00D13" w:rsidRPr="00941019" w:rsidRDefault="00C00D13" w:rsidP="006D19C4">
      <w:pPr>
        <w:pStyle w:val="a3"/>
        <w:numPr>
          <w:ilvl w:val="1"/>
          <w:numId w:val="1"/>
        </w:numPr>
        <w:spacing w:line="360" w:lineRule="auto"/>
        <w:jc w:val="both"/>
        <w:rPr>
          <w:rFonts w:ascii="Times New Roman" w:hAnsi="Times New Roman"/>
          <w:sz w:val="28"/>
          <w:szCs w:val="28"/>
        </w:rPr>
      </w:pPr>
      <w:r w:rsidRPr="00941019">
        <w:rPr>
          <w:rFonts w:ascii="Times New Roman" w:hAnsi="Times New Roman"/>
          <w:color w:val="000000"/>
          <w:sz w:val="28"/>
          <w:szCs w:val="28"/>
          <w:shd w:val="clear" w:color="auto" w:fill="FFFFFF"/>
        </w:rPr>
        <w:t>Пути повышения эффективности производства молока</w:t>
      </w:r>
      <w:r w:rsidR="0020079C">
        <w:rPr>
          <w:rFonts w:ascii="Times New Roman" w:hAnsi="Times New Roman"/>
          <w:color w:val="000000"/>
          <w:sz w:val="28"/>
          <w:szCs w:val="28"/>
          <w:shd w:val="clear" w:color="auto" w:fill="FFFFFF"/>
        </w:rPr>
        <w:t>21</w:t>
      </w:r>
    </w:p>
    <w:p w:rsidR="00C00D13" w:rsidRDefault="00C00D13" w:rsidP="0020079C">
      <w:pPr>
        <w:pStyle w:val="a3"/>
        <w:numPr>
          <w:ilvl w:val="0"/>
          <w:numId w:val="1"/>
        </w:numPr>
        <w:spacing w:line="360" w:lineRule="auto"/>
        <w:ind w:left="284" w:firstLine="76"/>
        <w:jc w:val="both"/>
        <w:rPr>
          <w:rFonts w:ascii="Times New Roman" w:hAnsi="Times New Roman"/>
          <w:sz w:val="28"/>
          <w:szCs w:val="28"/>
        </w:rPr>
      </w:pPr>
      <w:r>
        <w:rPr>
          <w:rFonts w:ascii="Times New Roman" w:hAnsi="Times New Roman"/>
          <w:sz w:val="28"/>
          <w:szCs w:val="28"/>
        </w:rPr>
        <w:t>Организационная – экономическая характеристика СПК - колхоз «Заря»</w:t>
      </w:r>
      <w:r w:rsidR="0020079C">
        <w:rPr>
          <w:rFonts w:ascii="Times New Roman" w:hAnsi="Times New Roman"/>
          <w:sz w:val="28"/>
          <w:szCs w:val="28"/>
        </w:rPr>
        <w:t>29</w:t>
      </w:r>
    </w:p>
    <w:p w:rsidR="00C00D13" w:rsidRPr="00941019" w:rsidRDefault="00C00D13" w:rsidP="00941019">
      <w:pPr>
        <w:pStyle w:val="a3"/>
        <w:numPr>
          <w:ilvl w:val="1"/>
          <w:numId w:val="1"/>
        </w:numPr>
        <w:spacing w:line="360" w:lineRule="auto"/>
        <w:jc w:val="both"/>
        <w:rPr>
          <w:rFonts w:ascii="Times New Roman" w:hAnsi="Times New Roman"/>
          <w:sz w:val="28"/>
          <w:szCs w:val="28"/>
        </w:rPr>
      </w:pPr>
      <w:r>
        <w:rPr>
          <w:rFonts w:ascii="Times New Roman" w:hAnsi="Times New Roman"/>
          <w:sz w:val="28"/>
          <w:szCs w:val="28"/>
        </w:rPr>
        <w:t>Организационная характеристика СПК – колхоз «Заря»</w:t>
      </w:r>
      <w:r w:rsidR="0020079C">
        <w:rPr>
          <w:rFonts w:ascii="Times New Roman" w:hAnsi="Times New Roman"/>
          <w:sz w:val="28"/>
          <w:szCs w:val="28"/>
        </w:rPr>
        <w:t>29</w:t>
      </w:r>
    </w:p>
    <w:p w:rsidR="00C00D13" w:rsidRDefault="00C00D13" w:rsidP="0020079C">
      <w:pPr>
        <w:pStyle w:val="a3"/>
        <w:numPr>
          <w:ilvl w:val="1"/>
          <w:numId w:val="1"/>
        </w:numPr>
        <w:spacing w:line="360" w:lineRule="auto"/>
        <w:ind w:left="284" w:firstLine="436"/>
        <w:jc w:val="both"/>
        <w:rPr>
          <w:rFonts w:ascii="Times New Roman" w:hAnsi="Times New Roman"/>
          <w:sz w:val="28"/>
          <w:szCs w:val="28"/>
        </w:rPr>
      </w:pPr>
      <w:r>
        <w:rPr>
          <w:rFonts w:ascii="Times New Roman" w:hAnsi="Times New Roman"/>
          <w:sz w:val="28"/>
          <w:szCs w:val="28"/>
        </w:rPr>
        <w:t>Обеспеченность средствами производства и эффективность их использования</w:t>
      </w:r>
      <w:r w:rsidR="00184084">
        <w:rPr>
          <w:rFonts w:ascii="Times New Roman" w:hAnsi="Times New Roman"/>
          <w:sz w:val="28"/>
          <w:szCs w:val="28"/>
        </w:rPr>
        <w:t>34</w:t>
      </w:r>
    </w:p>
    <w:p w:rsidR="00C00D13" w:rsidRDefault="00C00D13" w:rsidP="0020079C">
      <w:pPr>
        <w:pStyle w:val="a3"/>
        <w:numPr>
          <w:ilvl w:val="1"/>
          <w:numId w:val="1"/>
        </w:numPr>
        <w:spacing w:line="360" w:lineRule="auto"/>
        <w:ind w:left="284" w:firstLine="436"/>
        <w:jc w:val="both"/>
        <w:rPr>
          <w:rFonts w:ascii="Times New Roman" w:hAnsi="Times New Roman"/>
          <w:sz w:val="28"/>
          <w:szCs w:val="28"/>
        </w:rPr>
      </w:pPr>
      <w:r>
        <w:rPr>
          <w:rFonts w:ascii="Times New Roman" w:hAnsi="Times New Roman"/>
          <w:sz w:val="28"/>
          <w:szCs w:val="28"/>
        </w:rPr>
        <w:t>Результаты финансово – хозяйственной деятельности СПК - колхоза «Заря»</w:t>
      </w:r>
      <w:r w:rsidR="002D4583">
        <w:rPr>
          <w:rFonts w:ascii="Times New Roman" w:hAnsi="Times New Roman"/>
          <w:sz w:val="28"/>
          <w:szCs w:val="28"/>
        </w:rPr>
        <w:t xml:space="preserve">                                                                                                   4</w:t>
      </w:r>
      <w:r w:rsidR="00184084">
        <w:rPr>
          <w:rFonts w:ascii="Times New Roman" w:hAnsi="Times New Roman"/>
          <w:sz w:val="28"/>
          <w:szCs w:val="28"/>
        </w:rPr>
        <w:t>1</w:t>
      </w:r>
    </w:p>
    <w:p w:rsidR="00C00D13" w:rsidRDefault="00C00D13" w:rsidP="0020079C">
      <w:pPr>
        <w:pStyle w:val="a3"/>
        <w:numPr>
          <w:ilvl w:val="0"/>
          <w:numId w:val="1"/>
        </w:numPr>
        <w:spacing w:line="360" w:lineRule="auto"/>
        <w:ind w:left="284" w:firstLine="76"/>
        <w:jc w:val="both"/>
        <w:rPr>
          <w:rFonts w:ascii="Times New Roman" w:hAnsi="Times New Roman"/>
          <w:sz w:val="28"/>
          <w:szCs w:val="28"/>
        </w:rPr>
      </w:pPr>
      <w:r>
        <w:rPr>
          <w:rFonts w:ascii="Times New Roman" w:hAnsi="Times New Roman"/>
          <w:sz w:val="28"/>
          <w:szCs w:val="28"/>
        </w:rPr>
        <w:t>Экономическая эффективность производства молока в СПК – колхоз «Заря»</w:t>
      </w:r>
      <w:r w:rsidR="00184084">
        <w:rPr>
          <w:rFonts w:ascii="Times New Roman" w:hAnsi="Times New Roman"/>
          <w:sz w:val="28"/>
          <w:szCs w:val="28"/>
        </w:rPr>
        <w:t>45</w:t>
      </w:r>
    </w:p>
    <w:p w:rsidR="00C00D13" w:rsidRDefault="00C00D13" w:rsidP="0020079C">
      <w:pPr>
        <w:pStyle w:val="a3"/>
        <w:numPr>
          <w:ilvl w:val="1"/>
          <w:numId w:val="1"/>
        </w:numPr>
        <w:spacing w:line="360" w:lineRule="auto"/>
        <w:ind w:left="284" w:firstLine="430"/>
        <w:jc w:val="both"/>
        <w:rPr>
          <w:rFonts w:ascii="Times New Roman" w:hAnsi="Times New Roman"/>
          <w:sz w:val="28"/>
          <w:szCs w:val="28"/>
        </w:rPr>
      </w:pPr>
      <w:r>
        <w:rPr>
          <w:rFonts w:ascii="Times New Roman" w:hAnsi="Times New Roman"/>
          <w:sz w:val="28"/>
          <w:szCs w:val="28"/>
        </w:rPr>
        <w:t>Современное состояние молочного скотоводства в СПК – колхоз «Заря»</w:t>
      </w:r>
      <w:r w:rsidR="00184084">
        <w:rPr>
          <w:rFonts w:ascii="Times New Roman" w:hAnsi="Times New Roman"/>
          <w:sz w:val="28"/>
          <w:szCs w:val="28"/>
        </w:rPr>
        <w:t>45</w:t>
      </w:r>
    </w:p>
    <w:p w:rsidR="00C00D13" w:rsidRDefault="00C00D13" w:rsidP="003B3D5B">
      <w:pPr>
        <w:pStyle w:val="a3"/>
        <w:numPr>
          <w:ilvl w:val="1"/>
          <w:numId w:val="1"/>
        </w:numPr>
        <w:spacing w:line="360" w:lineRule="auto"/>
        <w:jc w:val="both"/>
        <w:rPr>
          <w:rFonts w:ascii="Times New Roman" w:hAnsi="Times New Roman"/>
          <w:sz w:val="28"/>
          <w:szCs w:val="28"/>
        </w:rPr>
      </w:pPr>
      <w:r>
        <w:rPr>
          <w:rFonts w:ascii="Times New Roman" w:hAnsi="Times New Roman"/>
          <w:sz w:val="28"/>
          <w:szCs w:val="28"/>
        </w:rPr>
        <w:t>Экономическая эф</w:t>
      </w:r>
      <w:r w:rsidR="006353D0">
        <w:rPr>
          <w:rFonts w:ascii="Times New Roman" w:hAnsi="Times New Roman"/>
          <w:sz w:val="28"/>
          <w:szCs w:val="28"/>
        </w:rPr>
        <w:t>фектив</w:t>
      </w:r>
      <w:r w:rsidR="002D4583">
        <w:rPr>
          <w:rFonts w:ascii="Times New Roman" w:hAnsi="Times New Roman"/>
          <w:sz w:val="28"/>
          <w:szCs w:val="28"/>
        </w:rPr>
        <w:t xml:space="preserve">ность производства молока                      </w:t>
      </w:r>
      <w:r w:rsidR="006353D0">
        <w:rPr>
          <w:rFonts w:ascii="Times New Roman" w:hAnsi="Times New Roman"/>
          <w:sz w:val="28"/>
          <w:szCs w:val="28"/>
        </w:rPr>
        <w:t>54</w:t>
      </w:r>
    </w:p>
    <w:p w:rsidR="00C00D13" w:rsidRPr="003B3D5B" w:rsidRDefault="00C00D13" w:rsidP="003B3D5B">
      <w:pPr>
        <w:pStyle w:val="a3"/>
        <w:numPr>
          <w:ilvl w:val="1"/>
          <w:numId w:val="1"/>
        </w:numPr>
        <w:spacing w:line="360" w:lineRule="auto"/>
        <w:jc w:val="both"/>
        <w:rPr>
          <w:rFonts w:ascii="Times New Roman" w:hAnsi="Times New Roman"/>
          <w:sz w:val="28"/>
          <w:szCs w:val="28"/>
        </w:rPr>
      </w:pPr>
      <w:r>
        <w:rPr>
          <w:rFonts w:ascii="Times New Roman" w:hAnsi="Times New Roman"/>
          <w:sz w:val="28"/>
          <w:szCs w:val="28"/>
        </w:rPr>
        <w:t>Пути повышения эффективности производства молока</w:t>
      </w:r>
      <w:r w:rsidR="0036050D">
        <w:rPr>
          <w:rFonts w:ascii="Times New Roman" w:hAnsi="Times New Roman"/>
          <w:sz w:val="28"/>
          <w:szCs w:val="28"/>
        </w:rPr>
        <w:t>59</w:t>
      </w:r>
    </w:p>
    <w:p w:rsidR="00C00D13" w:rsidRDefault="004B4A61" w:rsidP="006D19C4">
      <w:pPr>
        <w:spacing w:line="360" w:lineRule="auto"/>
        <w:jc w:val="both"/>
        <w:rPr>
          <w:rFonts w:ascii="Times New Roman" w:hAnsi="Times New Roman"/>
          <w:sz w:val="28"/>
          <w:szCs w:val="28"/>
        </w:rPr>
      </w:pPr>
      <w:r>
        <w:rPr>
          <w:rFonts w:ascii="Times New Roman" w:hAnsi="Times New Roman"/>
          <w:sz w:val="28"/>
          <w:szCs w:val="28"/>
        </w:rPr>
        <w:t>Выводы и п</w:t>
      </w:r>
      <w:r w:rsidR="002D4583">
        <w:rPr>
          <w:rFonts w:ascii="Times New Roman" w:hAnsi="Times New Roman"/>
          <w:sz w:val="28"/>
          <w:szCs w:val="28"/>
        </w:rPr>
        <w:t xml:space="preserve">редложения                                                                                        </w:t>
      </w:r>
      <w:r>
        <w:rPr>
          <w:rFonts w:ascii="Times New Roman" w:hAnsi="Times New Roman"/>
          <w:sz w:val="28"/>
          <w:szCs w:val="28"/>
        </w:rPr>
        <w:t>68</w:t>
      </w:r>
    </w:p>
    <w:p w:rsidR="00C00D13" w:rsidRDefault="00C00D13" w:rsidP="006D19C4">
      <w:pPr>
        <w:spacing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2D4583">
        <w:rPr>
          <w:rFonts w:ascii="Times New Roman" w:hAnsi="Times New Roman"/>
          <w:sz w:val="28"/>
          <w:szCs w:val="28"/>
        </w:rPr>
        <w:t xml:space="preserve">                                                                   70</w:t>
      </w:r>
    </w:p>
    <w:p w:rsidR="00C00D13" w:rsidRDefault="00C00D13" w:rsidP="006D19C4">
      <w:pPr>
        <w:spacing w:line="360" w:lineRule="auto"/>
        <w:jc w:val="both"/>
        <w:rPr>
          <w:rFonts w:ascii="Times New Roman" w:hAnsi="Times New Roman"/>
          <w:sz w:val="28"/>
          <w:szCs w:val="28"/>
        </w:rPr>
      </w:pPr>
      <w:r>
        <w:rPr>
          <w:rFonts w:ascii="Times New Roman" w:hAnsi="Times New Roman"/>
          <w:sz w:val="28"/>
          <w:szCs w:val="28"/>
        </w:rPr>
        <w:t xml:space="preserve">Приложения </w:t>
      </w:r>
      <w:r w:rsidR="002D4583">
        <w:rPr>
          <w:rFonts w:ascii="Times New Roman" w:hAnsi="Times New Roman"/>
          <w:sz w:val="28"/>
          <w:szCs w:val="28"/>
        </w:rPr>
        <w:t xml:space="preserve">                                                                                                          74</w:t>
      </w:r>
    </w:p>
    <w:p w:rsidR="00C00D13" w:rsidRDefault="00C00D13" w:rsidP="006D19C4">
      <w:pPr>
        <w:spacing w:line="360" w:lineRule="auto"/>
        <w:jc w:val="both"/>
        <w:rPr>
          <w:rFonts w:ascii="Times New Roman" w:hAnsi="Times New Roman"/>
          <w:sz w:val="28"/>
          <w:szCs w:val="28"/>
        </w:rPr>
      </w:pPr>
    </w:p>
    <w:p w:rsidR="007B3300" w:rsidRDefault="007B3300" w:rsidP="006D19C4">
      <w:pPr>
        <w:spacing w:line="360" w:lineRule="auto"/>
        <w:jc w:val="both"/>
        <w:rPr>
          <w:rFonts w:ascii="Times New Roman" w:hAnsi="Times New Roman"/>
          <w:sz w:val="28"/>
          <w:szCs w:val="28"/>
        </w:rPr>
      </w:pPr>
    </w:p>
    <w:p w:rsidR="00C00D13" w:rsidRDefault="00C00D13"/>
    <w:p w:rsidR="00C00D13" w:rsidRDefault="00C00D13"/>
    <w:p w:rsidR="00C00D13" w:rsidRDefault="00C00D13" w:rsidP="0017215B">
      <w:pPr>
        <w:spacing w:after="0" w:line="360" w:lineRule="auto"/>
        <w:jc w:val="both"/>
        <w:rPr>
          <w:rFonts w:ascii="Times New Roman" w:hAnsi="Times New Roman"/>
          <w:sz w:val="28"/>
          <w:szCs w:val="28"/>
        </w:rPr>
      </w:pPr>
      <w:bookmarkStart w:id="0" w:name="_GoBack"/>
      <w:bookmarkEnd w:id="0"/>
      <w:r w:rsidRPr="00CC2E7D">
        <w:rPr>
          <w:rFonts w:ascii="Times New Roman" w:hAnsi="Times New Roman"/>
          <w:sz w:val="28"/>
          <w:szCs w:val="28"/>
        </w:rPr>
        <w:lastRenderedPageBreak/>
        <w:t>Введение</w:t>
      </w:r>
    </w:p>
    <w:p w:rsidR="00C00D13" w:rsidRPr="00CC2E7D" w:rsidRDefault="00C00D13" w:rsidP="00CC2E7D">
      <w:pPr>
        <w:spacing w:after="0" w:line="360" w:lineRule="auto"/>
        <w:ind w:firstLine="851"/>
        <w:jc w:val="both"/>
        <w:rPr>
          <w:rFonts w:ascii="Times New Roman" w:hAnsi="Times New Roman"/>
          <w:sz w:val="28"/>
          <w:szCs w:val="28"/>
        </w:rPr>
      </w:pPr>
    </w:p>
    <w:p w:rsidR="00C00D13" w:rsidRPr="00CC2E7D" w:rsidRDefault="00C00D13" w:rsidP="00CC2E7D">
      <w:pPr>
        <w:spacing w:after="0" w:line="360" w:lineRule="auto"/>
        <w:ind w:firstLine="851"/>
        <w:jc w:val="both"/>
        <w:rPr>
          <w:rFonts w:ascii="Times New Roman" w:hAnsi="Times New Roman"/>
          <w:sz w:val="28"/>
          <w:szCs w:val="28"/>
        </w:rPr>
      </w:pPr>
      <w:r w:rsidRPr="00CC2E7D">
        <w:rPr>
          <w:rFonts w:ascii="Times New Roman" w:hAnsi="Times New Roman"/>
          <w:sz w:val="28"/>
          <w:szCs w:val="28"/>
        </w:rPr>
        <w:t>В составе агропромышленного производства молочное скотство занимает особое место, что обусловлено его значительным удельным весом в производстве совокупной продукции сельского хозяйства, поэтому оно в значительной мере определяет экономическую эффективность сельскохозяйственного производства.</w:t>
      </w:r>
    </w:p>
    <w:p w:rsidR="00C00D13" w:rsidRPr="00CC2E7D" w:rsidRDefault="00C00D13" w:rsidP="00CC2E7D">
      <w:pPr>
        <w:spacing w:after="0" w:line="360" w:lineRule="auto"/>
        <w:ind w:firstLine="851"/>
        <w:jc w:val="both"/>
        <w:rPr>
          <w:rFonts w:ascii="Times New Roman" w:hAnsi="Times New Roman"/>
          <w:sz w:val="28"/>
          <w:szCs w:val="28"/>
        </w:rPr>
      </w:pPr>
      <w:r w:rsidRPr="00CC2E7D">
        <w:rPr>
          <w:rFonts w:ascii="Times New Roman" w:hAnsi="Times New Roman"/>
          <w:sz w:val="28"/>
          <w:szCs w:val="28"/>
        </w:rPr>
        <w:t>Правильное, экономически обоснованное комплексное решение проблемы организации производства молока предполагает разработку системы организационных, финансово-экономических и агротехнологических мероприятий по повышению эффективности производства молока, улучшению качества и снижению себестоимости единицы продукции. В связи с этим возникает необходимость комплексного исследования состояния и направлений развития производства молока, определение основных путей рационального использования материально-технической базы, природных ресурсов кормопроизводства, окружающей среды, снижение энергоресурсоемкости и выявления резервов повышения эффективности данной отрасли.</w:t>
      </w:r>
    </w:p>
    <w:p w:rsidR="00C00D13" w:rsidRPr="00CC2E7D" w:rsidRDefault="00C00D13" w:rsidP="00CC2E7D">
      <w:pPr>
        <w:spacing w:after="0" w:line="360" w:lineRule="auto"/>
        <w:ind w:firstLine="851"/>
        <w:jc w:val="both"/>
        <w:rPr>
          <w:rFonts w:ascii="Times New Roman" w:hAnsi="Times New Roman"/>
          <w:sz w:val="28"/>
          <w:szCs w:val="28"/>
        </w:rPr>
      </w:pPr>
      <w:r w:rsidRPr="00CC2E7D">
        <w:rPr>
          <w:rFonts w:ascii="Times New Roman" w:hAnsi="Times New Roman"/>
          <w:sz w:val="28"/>
          <w:szCs w:val="28"/>
        </w:rPr>
        <w:t>В условиях рыночной экономики возникает необходимость новых подходов к решению задач совершенствования оценки эффективности производства молока путем комплексного изучения условий, факторов и механизмов устойчивого функционирования сельскохозяйственных товаропроизводителей, а также организационно-экономического механизма отрасли. Недостаточная разработанность указанных вопросов, а также практическая важность повышения эффективности производства молока в сельскохозяйственных организациях разных организационно-правовых форм определили выбор темы выпускной квалификационной работы.</w:t>
      </w:r>
    </w:p>
    <w:p w:rsidR="00C00D13" w:rsidRPr="00CC2E7D" w:rsidRDefault="00C00D13" w:rsidP="00CC2E7D">
      <w:pPr>
        <w:spacing w:after="0" w:line="360" w:lineRule="auto"/>
        <w:ind w:firstLine="851"/>
        <w:jc w:val="both"/>
        <w:rPr>
          <w:rFonts w:ascii="Times New Roman" w:hAnsi="Times New Roman"/>
          <w:sz w:val="28"/>
          <w:szCs w:val="28"/>
        </w:rPr>
      </w:pPr>
      <w:r w:rsidRPr="00CC2E7D">
        <w:rPr>
          <w:rFonts w:ascii="Times New Roman" w:hAnsi="Times New Roman"/>
          <w:sz w:val="28"/>
          <w:szCs w:val="28"/>
        </w:rPr>
        <w:t>Цель исследования – на основе анализа деятельности хозяйства разработать мероприятия по повышению эффективности производства молока.</w:t>
      </w:r>
    </w:p>
    <w:p w:rsidR="00C00D13" w:rsidRDefault="00C00D13" w:rsidP="00E066DF">
      <w:pPr>
        <w:spacing w:after="0" w:line="360" w:lineRule="auto"/>
        <w:ind w:firstLine="851"/>
        <w:jc w:val="both"/>
        <w:rPr>
          <w:rFonts w:ascii="Times New Roman" w:hAnsi="Times New Roman"/>
          <w:sz w:val="28"/>
          <w:szCs w:val="28"/>
        </w:rPr>
      </w:pPr>
      <w:r w:rsidRPr="00CC2E7D">
        <w:rPr>
          <w:rFonts w:ascii="Times New Roman" w:hAnsi="Times New Roman"/>
          <w:sz w:val="28"/>
          <w:szCs w:val="28"/>
        </w:rPr>
        <w:lastRenderedPageBreak/>
        <w:t>Для достижения цели необходимо решить следующие задачи</w:t>
      </w:r>
      <w:r>
        <w:rPr>
          <w:rFonts w:ascii="Times New Roman" w:hAnsi="Times New Roman"/>
          <w:sz w:val="28"/>
          <w:szCs w:val="28"/>
        </w:rPr>
        <w:t>:</w:t>
      </w:r>
    </w:p>
    <w:p w:rsidR="00C00D13" w:rsidRDefault="00C00D13" w:rsidP="00E066DF">
      <w:pPr>
        <w:pStyle w:val="a3"/>
        <w:numPr>
          <w:ilvl w:val="0"/>
          <w:numId w:val="2"/>
        </w:numPr>
        <w:spacing w:after="0" w:line="360" w:lineRule="auto"/>
        <w:ind w:left="0" w:firstLine="851"/>
        <w:jc w:val="both"/>
        <w:rPr>
          <w:rFonts w:ascii="Times New Roman" w:hAnsi="Times New Roman"/>
          <w:sz w:val="28"/>
          <w:szCs w:val="28"/>
        </w:rPr>
      </w:pPr>
      <w:r>
        <w:rPr>
          <w:rFonts w:ascii="Times New Roman" w:hAnsi="Times New Roman"/>
          <w:sz w:val="28"/>
          <w:szCs w:val="28"/>
        </w:rPr>
        <w:t>Изучить теоретические основы эффективности производства молока, в том числе состояние молочного скотства в России.</w:t>
      </w:r>
    </w:p>
    <w:p w:rsidR="00C00D13" w:rsidRDefault="00C00D13" w:rsidP="00E066DF">
      <w:pPr>
        <w:pStyle w:val="a3"/>
        <w:numPr>
          <w:ilvl w:val="0"/>
          <w:numId w:val="2"/>
        </w:numPr>
        <w:spacing w:after="0" w:line="360" w:lineRule="auto"/>
        <w:ind w:left="0" w:firstLine="851"/>
        <w:jc w:val="both"/>
        <w:rPr>
          <w:rFonts w:ascii="Times New Roman" w:hAnsi="Times New Roman"/>
          <w:sz w:val="28"/>
          <w:szCs w:val="28"/>
        </w:rPr>
      </w:pPr>
      <w:r>
        <w:rPr>
          <w:rFonts w:ascii="Times New Roman" w:hAnsi="Times New Roman"/>
          <w:sz w:val="28"/>
          <w:szCs w:val="28"/>
        </w:rPr>
        <w:t>Дать организационно-экономическую характеристику СПК колхоз – «Заря».</w:t>
      </w:r>
    </w:p>
    <w:p w:rsidR="00C00D13" w:rsidRDefault="00C00D13" w:rsidP="00E066DF">
      <w:pPr>
        <w:pStyle w:val="a3"/>
        <w:numPr>
          <w:ilvl w:val="0"/>
          <w:numId w:val="2"/>
        </w:numPr>
        <w:spacing w:after="0" w:line="360" w:lineRule="auto"/>
        <w:ind w:left="0" w:firstLine="851"/>
        <w:jc w:val="both"/>
        <w:rPr>
          <w:rFonts w:ascii="Times New Roman" w:hAnsi="Times New Roman"/>
          <w:sz w:val="28"/>
          <w:szCs w:val="28"/>
        </w:rPr>
      </w:pPr>
      <w:r>
        <w:rPr>
          <w:rFonts w:ascii="Times New Roman" w:hAnsi="Times New Roman"/>
          <w:sz w:val="28"/>
          <w:szCs w:val="28"/>
        </w:rPr>
        <w:t>Оценить экономическую эффективность производства молока на предприятии.</w:t>
      </w:r>
    </w:p>
    <w:p w:rsidR="00C00D13" w:rsidRDefault="00C00D13" w:rsidP="00E066DF">
      <w:pPr>
        <w:pStyle w:val="a3"/>
        <w:numPr>
          <w:ilvl w:val="0"/>
          <w:numId w:val="2"/>
        </w:numPr>
        <w:spacing w:after="0" w:line="360" w:lineRule="auto"/>
        <w:ind w:left="0" w:firstLine="851"/>
        <w:jc w:val="both"/>
        <w:rPr>
          <w:rFonts w:ascii="Times New Roman" w:hAnsi="Times New Roman"/>
          <w:sz w:val="28"/>
          <w:szCs w:val="28"/>
        </w:rPr>
      </w:pPr>
      <w:r>
        <w:rPr>
          <w:rFonts w:ascii="Times New Roman" w:hAnsi="Times New Roman"/>
          <w:sz w:val="28"/>
          <w:szCs w:val="28"/>
        </w:rPr>
        <w:t>Разработать мероприятия по повышению эффективности производства молока.</w:t>
      </w:r>
    </w:p>
    <w:p w:rsidR="00C00D13" w:rsidRDefault="00C00D13" w:rsidP="00E066DF">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Объектом исследования является СПК колхоз – «Заря», а предметом производство молока на предприятии.</w:t>
      </w:r>
    </w:p>
    <w:p w:rsidR="00C00D13" w:rsidRDefault="00C00D13" w:rsidP="00E066DF">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В ходе исследования применялся системный подход к изучению экономических процессов и явлений, использовались общенаучные методы индукции и дедукции, анализа и синтеза, экономико-статистического методы, методы экономического и финансового анализа.</w:t>
      </w:r>
    </w:p>
    <w:p w:rsidR="00C00D13" w:rsidRPr="00CC2E7D" w:rsidRDefault="00C00D13" w:rsidP="00E066DF">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В качестве теоретической, методической и информационной основы исследования выступают работы российских ученых, связанных с изучением теории и практики эффективности молочного скотоводства, данные бухгалтерской и статистической отчетности СПК колхоз – «Заря» за 2012 – 2016 гг.</w:t>
      </w:r>
    </w:p>
    <w:p w:rsidR="00C00D13" w:rsidRPr="00CC2E7D"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Pr="00E066DF" w:rsidRDefault="00C00D13" w:rsidP="002150E6">
      <w:pPr>
        <w:pStyle w:val="a3"/>
        <w:numPr>
          <w:ilvl w:val="0"/>
          <w:numId w:val="3"/>
        </w:numPr>
        <w:spacing w:line="360" w:lineRule="auto"/>
        <w:rPr>
          <w:rFonts w:ascii="Times New Roman" w:hAnsi="Times New Roman"/>
          <w:sz w:val="28"/>
          <w:szCs w:val="28"/>
        </w:rPr>
      </w:pPr>
      <w:r w:rsidRPr="00E066DF">
        <w:rPr>
          <w:rFonts w:ascii="Times New Roman" w:hAnsi="Times New Roman"/>
          <w:sz w:val="28"/>
          <w:szCs w:val="28"/>
        </w:rPr>
        <w:lastRenderedPageBreak/>
        <w:t>Теоретические основы эффективного производства молока</w:t>
      </w:r>
    </w:p>
    <w:p w:rsidR="00C00D13" w:rsidRDefault="00C00D13" w:rsidP="0017215B">
      <w:pPr>
        <w:pStyle w:val="a3"/>
        <w:numPr>
          <w:ilvl w:val="1"/>
          <w:numId w:val="3"/>
        </w:numPr>
        <w:spacing w:line="360" w:lineRule="auto"/>
        <w:ind w:left="851" w:hanging="425"/>
        <w:rPr>
          <w:rFonts w:ascii="Times New Roman" w:hAnsi="Times New Roman"/>
          <w:sz w:val="28"/>
          <w:szCs w:val="28"/>
        </w:rPr>
      </w:pPr>
      <w:r w:rsidRPr="00E066DF">
        <w:rPr>
          <w:rFonts w:ascii="Times New Roman" w:hAnsi="Times New Roman"/>
          <w:sz w:val="28"/>
          <w:szCs w:val="28"/>
        </w:rPr>
        <w:t xml:space="preserve">Современное состояние и проблемы молочного скотоводства </w:t>
      </w:r>
    </w:p>
    <w:p w:rsidR="00C00D13" w:rsidRDefault="00C00D13" w:rsidP="00AB0664">
      <w:pPr>
        <w:spacing w:after="0" w:line="360" w:lineRule="auto"/>
        <w:ind w:firstLine="426"/>
        <w:jc w:val="both"/>
        <w:rPr>
          <w:rFonts w:ascii="Times New Roman" w:hAnsi="Times New Roman"/>
          <w:sz w:val="28"/>
          <w:szCs w:val="28"/>
        </w:rPr>
      </w:pPr>
      <w:r>
        <w:rPr>
          <w:rFonts w:ascii="Times New Roman" w:hAnsi="Times New Roman"/>
          <w:sz w:val="28"/>
          <w:szCs w:val="28"/>
        </w:rPr>
        <w:t xml:space="preserve">Молочное скотоводство является одной из ведущих отраслей животноводства и системообразующей в аграрной экономике. Практически для всех хозяйств производства молока является основным источником ежедневной выручки, поэтому в определенной мере молочное скотоводство способствует текущей финансовой стабильности предприятий сельского хозяйства. Производство молока занимает более половины животноводческих организаций в России. </w:t>
      </w:r>
      <w:r w:rsidR="00FB64F2">
        <w:rPr>
          <w:rFonts w:ascii="Times New Roman" w:hAnsi="Times New Roman"/>
          <w:sz w:val="28"/>
          <w:szCs w:val="28"/>
        </w:rPr>
        <w:t>[7</w:t>
      </w:r>
      <w:r w:rsidRPr="00616D64">
        <w:rPr>
          <w:rFonts w:ascii="Times New Roman" w:hAnsi="Times New Roman"/>
          <w:sz w:val="28"/>
          <w:szCs w:val="28"/>
        </w:rPr>
        <w:t>]</w:t>
      </w:r>
    </w:p>
    <w:p w:rsidR="00C00D13" w:rsidRDefault="00C00D13" w:rsidP="00AB0664">
      <w:pPr>
        <w:spacing w:after="0" w:line="360" w:lineRule="auto"/>
        <w:ind w:firstLine="426"/>
        <w:jc w:val="both"/>
        <w:rPr>
          <w:rFonts w:ascii="Times New Roman" w:hAnsi="Times New Roman"/>
          <w:sz w:val="28"/>
          <w:szCs w:val="28"/>
        </w:rPr>
      </w:pPr>
      <w:r w:rsidRPr="00AB0664">
        <w:rPr>
          <w:rFonts w:ascii="Times New Roman" w:hAnsi="Times New Roman"/>
          <w:sz w:val="28"/>
          <w:szCs w:val="28"/>
        </w:rPr>
        <w:t>Большинство сельскохозяйственных организаций Кировской области ориентировано на производство молока. В п</w:t>
      </w:r>
      <w:r>
        <w:rPr>
          <w:rFonts w:ascii="Times New Roman" w:hAnsi="Times New Roman"/>
          <w:sz w:val="28"/>
          <w:szCs w:val="28"/>
        </w:rPr>
        <w:t>оследние годы наблюдается поло</w:t>
      </w:r>
      <w:r w:rsidRPr="00AB0664">
        <w:rPr>
          <w:rFonts w:ascii="Times New Roman" w:hAnsi="Times New Roman"/>
          <w:sz w:val="28"/>
          <w:szCs w:val="28"/>
        </w:rPr>
        <w:t>жительная тенденция увеличения валового надоя молока, так за 11 месяцев 2015 года он составил 481,6 тыс. тонн, что на 9,1% больше, чем за аналогичный перио</w:t>
      </w:r>
      <w:r>
        <w:rPr>
          <w:rFonts w:ascii="Times New Roman" w:hAnsi="Times New Roman"/>
          <w:sz w:val="28"/>
          <w:szCs w:val="28"/>
        </w:rPr>
        <w:t>д прошлого года. Прирост произ</w:t>
      </w:r>
      <w:r w:rsidRPr="00AB0664">
        <w:rPr>
          <w:rFonts w:ascii="Times New Roman" w:hAnsi="Times New Roman"/>
          <w:sz w:val="28"/>
          <w:szCs w:val="28"/>
        </w:rPr>
        <w:t xml:space="preserve">водства молока обусловлен как увеличение надоев на одну корову до </w:t>
      </w:r>
      <w:smartTag w:uri="urn:schemas-microsoft-com:office:smarttags" w:element="metricconverter">
        <w:smartTagPr>
          <w:attr w:name="ProductID" w:val="5980 кг"/>
        </w:smartTagPr>
        <w:r w:rsidRPr="00AB0664">
          <w:rPr>
            <w:rFonts w:ascii="Times New Roman" w:hAnsi="Times New Roman"/>
            <w:sz w:val="28"/>
            <w:szCs w:val="28"/>
          </w:rPr>
          <w:t>5980 кг</w:t>
        </w:r>
      </w:smartTag>
      <w:r w:rsidRPr="00AB0664">
        <w:rPr>
          <w:rFonts w:ascii="Times New Roman" w:hAnsi="Times New Roman"/>
          <w:sz w:val="28"/>
          <w:szCs w:val="28"/>
        </w:rPr>
        <w:t xml:space="preserve"> (что превысило уровень 2014 года на 6,8%), так и увеличением поголовья (по состоянию на 1 декабря 2015 года численность коров составила 93,4 тыс. гол., что на 1 тыс. гол. больше, чем на 1 декабря 2014 года). По производству молока Кировская область занимает одно из лидирующих мест в Приволжском федеральном округе.[</w:t>
      </w:r>
      <w:r>
        <w:rPr>
          <w:rFonts w:ascii="Times New Roman" w:hAnsi="Times New Roman"/>
          <w:sz w:val="28"/>
          <w:szCs w:val="28"/>
        </w:rPr>
        <w:t>2</w:t>
      </w:r>
      <w:r w:rsidR="00FB64F2">
        <w:rPr>
          <w:rFonts w:ascii="Times New Roman" w:hAnsi="Times New Roman"/>
          <w:sz w:val="28"/>
          <w:szCs w:val="28"/>
        </w:rPr>
        <w:t>5</w:t>
      </w:r>
      <w:r w:rsidRPr="00AB0664">
        <w:rPr>
          <w:rFonts w:ascii="Times New Roman" w:hAnsi="Times New Roman"/>
          <w:sz w:val="28"/>
          <w:szCs w:val="28"/>
        </w:rPr>
        <w:t>]</w:t>
      </w:r>
    </w:p>
    <w:p w:rsidR="00C00D13" w:rsidRDefault="00C00D13" w:rsidP="00AB0664">
      <w:pPr>
        <w:spacing w:after="0" w:line="360" w:lineRule="auto"/>
        <w:ind w:firstLine="426"/>
        <w:jc w:val="both"/>
        <w:rPr>
          <w:rFonts w:ascii="Times New Roman" w:hAnsi="Times New Roman"/>
          <w:sz w:val="28"/>
          <w:szCs w:val="28"/>
        </w:rPr>
      </w:pPr>
      <w:r>
        <w:rPr>
          <w:rFonts w:ascii="Times New Roman" w:hAnsi="Times New Roman"/>
          <w:sz w:val="28"/>
          <w:szCs w:val="28"/>
        </w:rPr>
        <w:t xml:space="preserve">На протяжении последних трех десятилетий в молочном скотоводстве наблюдается негативные тенденции по количественным и качественным показателям, в том числе: воспроизводство стада, кормление и содержание животных, механизация трудоемких процессов, переработка и реализация продукции. Сокращение поголовья скота в России составило более 60 % (в 1990 году всего крупного рогатого скота было 57 млн. голов, а коров 20.5 млн. голов; а в 2014 году соответственно 19,3 млн. голов, и 8,5 млн. голов), а по Кировской области поголовье крупнорогатого скота на 60% с 236,7 тыс. </w:t>
      </w:r>
      <w:r>
        <w:rPr>
          <w:rFonts w:ascii="Times New Roman" w:hAnsi="Times New Roman"/>
          <w:sz w:val="28"/>
          <w:szCs w:val="28"/>
        </w:rPr>
        <w:lastRenderedPageBreak/>
        <w:t xml:space="preserve">голов в </w:t>
      </w:r>
      <w:smartTag w:uri="urn:schemas-microsoft-com:office:smarttags" w:element="metricconverter">
        <w:smartTagPr>
          <w:attr w:name="ProductID" w:val="2000 г"/>
        </w:smartTagPr>
        <w:r>
          <w:rPr>
            <w:rFonts w:ascii="Times New Roman" w:hAnsi="Times New Roman"/>
            <w:sz w:val="28"/>
            <w:szCs w:val="28"/>
          </w:rPr>
          <w:t>2000 г</w:t>
        </w:r>
      </w:smartTag>
      <w:r>
        <w:rPr>
          <w:rFonts w:ascii="Times New Roman" w:hAnsi="Times New Roman"/>
          <w:sz w:val="28"/>
          <w:szCs w:val="28"/>
        </w:rPr>
        <w:t xml:space="preserve">. до 94,6 тыс. голов в 2016 году, и коров соответственно с 570,5 тыс. голов до 227,7 тыс. голов </w:t>
      </w:r>
      <w:r w:rsidR="00FB64F2">
        <w:rPr>
          <w:rFonts w:ascii="Times New Roman" w:hAnsi="Times New Roman"/>
          <w:sz w:val="28"/>
          <w:szCs w:val="28"/>
        </w:rPr>
        <w:t>[28;24</w:t>
      </w:r>
      <w:r w:rsidRPr="00142D7C">
        <w:rPr>
          <w:rFonts w:ascii="Times New Roman" w:hAnsi="Times New Roman"/>
          <w:sz w:val="28"/>
          <w:szCs w:val="28"/>
        </w:rPr>
        <w:t>]</w:t>
      </w:r>
      <w:r>
        <w:rPr>
          <w:rFonts w:ascii="Times New Roman" w:hAnsi="Times New Roman"/>
          <w:sz w:val="28"/>
          <w:szCs w:val="28"/>
        </w:rPr>
        <w:t>.</w:t>
      </w:r>
    </w:p>
    <w:p w:rsidR="00C00D13" w:rsidRDefault="00C00D13" w:rsidP="00D60520">
      <w:pPr>
        <w:spacing w:after="0" w:line="360" w:lineRule="auto"/>
        <w:rPr>
          <w:rFonts w:ascii="Times New Roman" w:hAnsi="Times New Roman"/>
          <w:sz w:val="28"/>
          <w:szCs w:val="28"/>
        </w:rPr>
      </w:pPr>
      <w:r>
        <w:rPr>
          <w:rFonts w:ascii="Times New Roman" w:hAnsi="Times New Roman"/>
          <w:sz w:val="28"/>
          <w:szCs w:val="28"/>
        </w:rPr>
        <w:t>Таблица 1 – Динамика поголовья крупного рогатого скота за 2012-2016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26"/>
        <w:gridCol w:w="1985"/>
        <w:gridCol w:w="2268"/>
        <w:gridCol w:w="2233"/>
      </w:tblGrid>
      <w:tr w:rsidR="00C00D13" w:rsidTr="00F450FA">
        <w:tc>
          <w:tcPr>
            <w:tcW w:w="959" w:type="dxa"/>
            <w:vMerge w:val="restart"/>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Годы</w:t>
            </w:r>
          </w:p>
        </w:tc>
        <w:tc>
          <w:tcPr>
            <w:tcW w:w="4111" w:type="dxa"/>
            <w:gridSpan w:val="2"/>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Российская Федерация</w:t>
            </w:r>
          </w:p>
        </w:tc>
        <w:tc>
          <w:tcPr>
            <w:tcW w:w="4501" w:type="dxa"/>
            <w:gridSpan w:val="2"/>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Кировская область</w:t>
            </w:r>
          </w:p>
        </w:tc>
      </w:tr>
      <w:tr w:rsidR="00C00D13" w:rsidTr="00F450FA">
        <w:tc>
          <w:tcPr>
            <w:tcW w:w="959" w:type="dxa"/>
            <w:vMerge/>
          </w:tcPr>
          <w:p w:rsidR="00C00D13" w:rsidRPr="00F450FA" w:rsidRDefault="00C00D13" w:rsidP="00F450FA">
            <w:pPr>
              <w:spacing w:after="0" w:line="360" w:lineRule="auto"/>
              <w:jc w:val="both"/>
              <w:rPr>
                <w:rFonts w:ascii="Times New Roman" w:hAnsi="Times New Roman"/>
                <w:sz w:val="28"/>
                <w:szCs w:val="28"/>
              </w:rPr>
            </w:pPr>
          </w:p>
        </w:tc>
        <w:tc>
          <w:tcPr>
            <w:tcW w:w="2126" w:type="dxa"/>
            <w:vAlign w:val="center"/>
          </w:tcPr>
          <w:p w:rsidR="00C00D13" w:rsidRPr="00F450FA" w:rsidRDefault="00C00D13" w:rsidP="00F450FA">
            <w:pPr>
              <w:spacing w:after="0"/>
              <w:jc w:val="center"/>
              <w:rPr>
                <w:rFonts w:ascii="Times New Roman" w:hAnsi="Times New Roman"/>
                <w:sz w:val="24"/>
                <w:szCs w:val="24"/>
              </w:rPr>
            </w:pPr>
            <w:r w:rsidRPr="00F450FA">
              <w:rPr>
                <w:rFonts w:ascii="Times New Roman" w:hAnsi="Times New Roman"/>
                <w:sz w:val="24"/>
                <w:szCs w:val="24"/>
              </w:rPr>
              <w:t>Поголовье крупного рогатого скота, тыс. гол.</w:t>
            </w:r>
          </w:p>
        </w:tc>
        <w:tc>
          <w:tcPr>
            <w:tcW w:w="1985" w:type="dxa"/>
            <w:vAlign w:val="center"/>
          </w:tcPr>
          <w:p w:rsidR="00C00D13" w:rsidRPr="00F450FA" w:rsidRDefault="00C00D13" w:rsidP="00F450FA">
            <w:pPr>
              <w:spacing w:after="0"/>
              <w:jc w:val="center"/>
              <w:rPr>
                <w:rFonts w:ascii="Times New Roman" w:hAnsi="Times New Roman"/>
                <w:sz w:val="24"/>
                <w:szCs w:val="24"/>
              </w:rPr>
            </w:pPr>
            <w:r w:rsidRPr="00F450FA">
              <w:rPr>
                <w:rFonts w:ascii="Times New Roman" w:hAnsi="Times New Roman"/>
                <w:sz w:val="24"/>
                <w:szCs w:val="24"/>
              </w:rPr>
              <w:t>в том числе поголовье коров, тыс. гол.</w:t>
            </w:r>
          </w:p>
        </w:tc>
        <w:tc>
          <w:tcPr>
            <w:tcW w:w="2268" w:type="dxa"/>
            <w:vAlign w:val="center"/>
          </w:tcPr>
          <w:p w:rsidR="00C00D13" w:rsidRPr="00F450FA" w:rsidRDefault="00C00D13" w:rsidP="00F450FA">
            <w:pPr>
              <w:spacing w:after="0"/>
              <w:jc w:val="center"/>
              <w:rPr>
                <w:rFonts w:ascii="Times New Roman" w:hAnsi="Times New Roman"/>
                <w:sz w:val="24"/>
                <w:szCs w:val="24"/>
              </w:rPr>
            </w:pPr>
            <w:r w:rsidRPr="00F450FA">
              <w:rPr>
                <w:rFonts w:ascii="Times New Roman" w:hAnsi="Times New Roman"/>
                <w:sz w:val="24"/>
                <w:szCs w:val="24"/>
              </w:rPr>
              <w:t>Поголовье крупного рогатого скота, тыс. гол.</w:t>
            </w:r>
          </w:p>
        </w:tc>
        <w:tc>
          <w:tcPr>
            <w:tcW w:w="2233" w:type="dxa"/>
            <w:vAlign w:val="center"/>
          </w:tcPr>
          <w:p w:rsidR="00C00D13" w:rsidRPr="00F450FA" w:rsidRDefault="00C00D13" w:rsidP="00F450FA">
            <w:pPr>
              <w:spacing w:after="0"/>
              <w:jc w:val="center"/>
              <w:rPr>
                <w:rFonts w:ascii="Times New Roman" w:hAnsi="Times New Roman"/>
                <w:sz w:val="24"/>
                <w:szCs w:val="24"/>
              </w:rPr>
            </w:pPr>
            <w:r w:rsidRPr="00F450FA">
              <w:rPr>
                <w:rFonts w:ascii="Times New Roman" w:hAnsi="Times New Roman"/>
                <w:sz w:val="24"/>
                <w:szCs w:val="24"/>
              </w:rPr>
              <w:t>в том числе поголовье коров, тыс. гол.</w:t>
            </w:r>
          </w:p>
        </w:tc>
      </w:tr>
      <w:tr w:rsidR="00C00D13" w:rsidTr="00F450FA">
        <w:tc>
          <w:tcPr>
            <w:tcW w:w="959" w:type="dxa"/>
          </w:tcPr>
          <w:p w:rsidR="00C00D13" w:rsidRPr="00F450FA" w:rsidRDefault="00C00D13" w:rsidP="00F450FA">
            <w:pPr>
              <w:spacing w:after="0" w:line="360" w:lineRule="auto"/>
              <w:jc w:val="both"/>
              <w:rPr>
                <w:rFonts w:ascii="Times New Roman" w:hAnsi="Times New Roman"/>
                <w:sz w:val="28"/>
                <w:szCs w:val="28"/>
              </w:rPr>
            </w:pPr>
            <w:r w:rsidRPr="00F450FA">
              <w:rPr>
                <w:rFonts w:ascii="Times New Roman" w:hAnsi="Times New Roman"/>
                <w:sz w:val="28"/>
                <w:szCs w:val="28"/>
              </w:rPr>
              <w:t>2012</w:t>
            </w:r>
          </w:p>
        </w:tc>
        <w:tc>
          <w:tcPr>
            <w:tcW w:w="21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19930,4</w:t>
            </w:r>
          </w:p>
        </w:tc>
        <w:tc>
          <w:tcPr>
            <w:tcW w:w="198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8858,6</w:t>
            </w:r>
          </w:p>
        </w:tc>
        <w:tc>
          <w:tcPr>
            <w:tcW w:w="2268"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255,9</w:t>
            </w:r>
          </w:p>
        </w:tc>
        <w:tc>
          <w:tcPr>
            <w:tcW w:w="223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98,6</w:t>
            </w:r>
          </w:p>
        </w:tc>
      </w:tr>
      <w:tr w:rsidR="00C00D13" w:rsidTr="00F450FA">
        <w:tc>
          <w:tcPr>
            <w:tcW w:w="959" w:type="dxa"/>
          </w:tcPr>
          <w:p w:rsidR="00C00D13" w:rsidRPr="00F450FA" w:rsidRDefault="00C00D13" w:rsidP="00F450FA">
            <w:pPr>
              <w:spacing w:after="0" w:line="360" w:lineRule="auto"/>
              <w:jc w:val="both"/>
              <w:rPr>
                <w:rFonts w:ascii="Times New Roman" w:hAnsi="Times New Roman"/>
                <w:sz w:val="28"/>
                <w:szCs w:val="28"/>
              </w:rPr>
            </w:pPr>
            <w:r w:rsidRPr="00F450FA">
              <w:rPr>
                <w:rFonts w:ascii="Times New Roman" w:hAnsi="Times New Roman"/>
                <w:sz w:val="28"/>
                <w:szCs w:val="28"/>
              </w:rPr>
              <w:t>2013</w:t>
            </w:r>
          </w:p>
        </w:tc>
        <w:tc>
          <w:tcPr>
            <w:tcW w:w="21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19564,0</w:t>
            </w:r>
          </w:p>
        </w:tc>
        <w:tc>
          <w:tcPr>
            <w:tcW w:w="198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8661,0</w:t>
            </w:r>
          </w:p>
        </w:tc>
        <w:tc>
          <w:tcPr>
            <w:tcW w:w="2268"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244,3</w:t>
            </w:r>
          </w:p>
        </w:tc>
        <w:tc>
          <w:tcPr>
            <w:tcW w:w="223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93,4</w:t>
            </w:r>
          </w:p>
        </w:tc>
      </w:tr>
      <w:tr w:rsidR="00C00D13" w:rsidTr="00F450FA">
        <w:tc>
          <w:tcPr>
            <w:tcW w:w="959" w:type="dxa"/>
          </w:tcPr>
          <w:p w:rsidR="00C00D13" w:rsidRPr="00F450FA" w:rsidRDefault="00C00D13" w:rsidP="00F450FA">
            <w:pPr>
              <w:spacing w:after="0" w:line="360" w:lineRule="auto"/>
              <w:jc w:val="both"/>
              <w:rPr>
                <w:rFonts w:ascii="Times New Roman" w:hAnsi="Times New Roman"/>
                <w:sz w:val="28"/>
                <w:szCs w:val="28"/>
              </w:rPr>
            </w:pPr>
            <w:r w:rsidRPr="00F450FA">
              <w:rPr>
                <w:rFonts w:ascii="Times New Roman" w:hAnsi="Times New Roman"/>
                <w:sz w:val="28"/>
                <w:szCs w:val="28"/>
              </w:rPr>
              <w:t>2014</w:t>
            </w:r>
          </w:p>
        </w:tc>
        <w:tc>
          <w:tcPr>
            <w:tcW w:w="21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19263,7</w:t>
            </w:r>
          </w:p>
        </w:tc>
        <w:tc>
          <w:tcPr>
            <w:tcW w:w="198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8530,8</w:t>
            </w:r>
          </w:p>
        </w:tc>
        <w:tc>
          <w:tcPr>
            <w:tcW w:w="2268"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236,3</w:t>
            </w:r>
          </w:p>
        </w:tc>
        <w:tc>
          <w:tcPr>
            <w:tcW w:w="223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92,8</w:t>
            </w:r>
          </w:p>
        </w:tc>
      </w:tr>
      <w:tr w:rsidR="00C00D13" w:rsidTr="00F450FA">
        <w:tc>
          <w:tcPr>
            <w:tcW w:w="959" w:type="dxa"/>
          </w:tcPr>
          <w:p w:rsidR="00C00D13" w:rsidRPr="00F450FA" w:rsidRDefault="00C00D13" w:rsidP="00F450FA">
            <w:pPr>
              <w:spacing w:after="0" w:line="360" w:lineRule="auto"/>
              <w:jc w:val="both"/>
              <w:rPr>
                <w:rFonts w:ascii="Times New Roman" w:hAnsi="Times New Roman"/>
                <w:sz w:val="28"/>
                <w:szCs w:val="28"/>
              </w:rPr>
            </w:pPr>
            <w:r w:rsidRPr="00F450FA">
              <w:rPr>
                <w:rFonts w:ascii="Times New Roman" w:hAnsi="Times New Roman"/>
                <w:sz w:val="28"/>
                <w:szCs w:val="28"/>
              </w:rPr>
              <w:t>2015</w:t>
            </w:r>
          </w:p>
        </w:tc>
        <w:tc>
          <w:tcPr>
            <w:tcW w:w="21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18992</w:t>
            </w:r>
          </w:p>
        </w:tc>
        <w:tc>
          <w:tcPr>
            <w:tcW w:w="198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8408,1</w:t>
            </w:r>
          </w:p>
        </w:tc>
        <w:tc>
          <w:tcPr>
            <w:tcW w:w="2268"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238</w:t>
            </w:r>
          </w:p>
        </w:tc>
        <w:tc>
          <w:tcPr>
            <w:tcW w:w="223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94,2</w:t>
            </w:r>
          </w:p>
        </w:tc>
      </w:tr>
      <w:tr w:rsidR="00C00D13" w:rsidTr="00F450FA">
        <w:tc>
          <w:tcPr>
            <w:tcW w:w="959" w:type="dxa"/>
          </w:tcPr>
          <w:p w:rsidR="00C00D13" w:rsidRPr="00F450FA" w:rsidRDefault="00C00D13" w:rsidP="00F450FA">
            <w:pPr>
              <w:spacing w:after="0" w:line="360" w:lineRule="auto"/>
              <w:jc w:val="both"/>
              <w:rPr>
                <w:rFonts w:ascii="Times New Roman" w:hAnsi="Times New Roman"/>
                <w:sz w:val="28"/>
                <w:szCs w:val="28"/>
              </w:rPr>
            </w:pPr>
            <w:r w:rsidRPr="00F450FA">
              <w:rPr>
                <w:rFonts w:ascii="Times New Roman" w:hAnsi="Times New Roman"/>
                <w:sz w:val="28"/>
                <w:szCs w:val="28"/>
              </w:rPr>
              <w:t>2016</w:t>
            </w:r>
          </w:p>
        </w:tc>
        <w:tc>
          <w:tcPr>
            <w:tcW w:w="21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18752,5</w:t>
            </w:r>
          </w:p>
        </w:tc>
        <w:tc>
          <w:tcPr>
            <w:tcW w:w="198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8263,7</w:t>
            </w:r>
          </w:p>
        </w:tc>
        <w:tc>
          <w:tcPr>
            <w:tcW w:w="2268"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236,7</w:t>
            </w:r>
          </w:p>
        </w:tc>
        <w:tc>
          <w:tcPr>
            <w:tcW w:w="223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94,6</w:t>
            </w:r>
          </w:p>
        </w:tc>
      </w:tr>
    </w:tbl>
    <w:p w:rsidR="00C00D13" w:rsidRPr="00142D7C" w:rsidRDefault="00C00D13" w:rsidP="00AB0664">
      <w:pPr>
        <w:spacing w:after="0" w:line="360" w:lineRule="auto"/>
        <w:ind w:firstLine="426"/>
        <w:jc w:val="both"/>
        <w:rPr>
          <w:rFonts w:ascii="Times New Roman" w:hAnsi="Times New Roman"/>
          <w:sz w:val="28"/>
          <w:szCs w:val="28"/>
        </w:rPr>
      </w:pPr>
    </w:p>
    <w:p w:rsidR="00C00D13" w:rsidRDefault="00C00D13" w:rsidP="00AB0664">
      <w:pPr>
        <w:spacing w:after="0" w:line="360" w:lineRule="auto"/>
        <w:rPr>
          <w:rFonts w:ascii="Times New Roman" w:hAnsi="Times New Roman"/>
          <w:sz w:val="28"/>
          <w:szCs w:val="28"/>
        </w:rPr>
      </w:pPr>
      <w:r>
        <w:rPr>
          <w:rFonts w:ascii="Times New Roman" w:hAnsi="Times New Roman"/>
          <w:sz w:val="28"/>
          <w:szCs w:val="28"/>
        </w:rPr>
        <w:t>Таблица 2 – Структура поголовья крупнорогатого скота РФ и КО, 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1993"/>
        <w:gridCol w:w="1094"/>
        <w:gridCol w:w="1273"/>
        <w:gridCol w:w="2129"/>
        <w:gridCol w:w="1134"/>
        <w:gridCol w:w="1275"/>
      </w:tblGrid>
      <w:tr w:rsidR="00C00D13" w:rsidTr="00F450FA">
        <w:tc>
          <w:tcPr>
            <w:tcW w:w="849" w:type="dxa"/>
            <w:vMerge w:val="restart"/>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Годы</w:t>
            </w:r>
          </w:p>
        </w:tc>
        <w:tc>
          <w:tcPr>
            <w:tcW w:w="4360" w:type="dxa"/>
            <w:gridSpan w:val="3"/>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Российская Федерация</w:t>
            </w:r>
          </w:p>
        </w:tc>
        <w:tc>
          <w:tcPr>
            <w:tcW w:w="4538" w:type="dxa"/>
            <w:gridSpan w:val="3"/>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Кировская Область</w:t>
            </w:r>
          </w:p>
        </w:tc>
      </w:tr>
      <w:tr w:rsidR="00C00D13" w:rsidTr="00F450FA">
        <w:tc>
          <w:tcPr>
            <w:tcW w:w="849" w:type="dxa"/>
            <w:vMerge/>
            <w:vAlign w:val="center"/>
          </w:tcPr>
          <w:p w:rsidR="00C00D13" w:rsidRPr="00F450FA" w:rsidRDefault="00C00D13" w:rsidP="00F450FA">
            <w:pPr>
              <w:spacing w:after="0" w:line="360" w:lineRule="auto"/>
              <w:jc w:val="center"/>
              <w:rPr>
                <w:rFonts w:ascii="Times New Roman" w:hAnsi="Times New Roman"/>
                <w:sz w:val="28"/>
                <w:szCs w:val="28"/>
              </w:rPr>
            </w:pPr>
          </w:p>
        </w:tc>
        <w:tc>
          <w:tcPr>
            <w:tcW w:w="1993"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Сельскохозяйственные организации</w:t>
            </w:r>
          </w:p>
        </w:tc>
        <w:tc>
          <w:tcPr>
            <w:tcW w:w="1094"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Хозяйства населения</w:t>
            </w:r>
          </w:p>
        </w:tc>
        <w:tc>
          <w:tcPr>
            <w:tcW w:w="1273"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Крестьянские (фермерские) хозяйства</w:t>
            </w:r>
          </w:p>
        </w:tc>
        <w:tc>
          <w:tcPr>
            <w:tcW w:w="2129"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Сельскохозяйственные организации</w:t>
            </w:r>
          </w:p>
        </w:tc>
        <w:tc>
          <w:tcPr>
            <w:tcW w:w="1134"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Хозяйства населения</w:t>
            </w:r>
          </w:p>
        </w:tc>
        <w:tc>
          <w:tcPr>
            <w:tcW w:w="1275" w:type="dxa"/>
            <w:vAlign w:val="center"/>
          </w:tcPr>
          <w:p w:rsidR="00C00D13" w:rsidRPr="00F450FA" w:rsidRDefault="00C00D13" w:rsidP="00F450FA">
            <w:pPr>
              <w:spacing w:after="0"/>
              <w:jc w:val="center"/>
              <w:rPr>
                <w:rFonts w:ascii="Times New Roman" w:hAnsi="Times New Roman"/>
                <w:sz w:val="18"/>
                <w:szCs w:val="18"/>
              </w:rPr>
            </w:pPr>
            <w:r w:rsidRPr="00F450FA">
              <w:rPr>
                <w:rFonts w:ascii="Times New Roman" w:hAnsi="Times New Roman"/>
                <w:sz w:val="18"/>
                <w:szCs w:val="18"/>
              </w:rPr>
              <w:t>Крестьянские (фермерские) хозяйства</w:t>
            </w:r>
          </w:p>
        </w:tc>
      </w:tr>
      <w:tr w:rsidR="00C00D13" w:rsidTr="00F450FA">
        <w:tc>
          <w:tcPr>
            <w:tcW w:w="849" w:type="dxa"/>
          </w:tcPr>
          <w:p w:rsidR="00C00D13" w:rsidRPr="00F450FA" w:rsidRDefault="00C00D13" w:rsidP="00F450FA">
            <w:pPr>
              <w:spacing w:after="0" w:line="360" w:lineRule="auto"/>
              <w:rPr>
                <w:rFonts w:ascii="Times New Roman" w:hAnsi="Times New Roman"/>
                <w:sz w:val="28"/>
                <w:szCs w:val="28"/>
              </w:rPr>
            </w:pPr>
            <w:r w:rsidRPr="00F450FA">
              <w:rPr>
                <w:rFonts w:ascii="Times New Roman" w:hAnsi="Times New Roman"/>
                <w:sz w:val="28"/>
                <w:szCs w:val="28"/>
              </w:rPr>
              <w:t>2012</w:t>
            </w:r>
          </w:p>
        </w:tc>
        <w:tc>
          <w:tcPr>
            <w:tcW w:w="1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45,5</w:t>
            </w:r>
          </w:p>
        </w:tc>
        <w:tc>
          <w:tcPr>
            <w:tcW w:w="109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44,8</w:t>
            </w:r>
          </w:p>
        </w:tc>
        <w:tc>
          <w:tcPr>
            <w:tcW w:w="127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9,7</w:t>
            </w:r>
          </w:p>
        </w:tc>
        <w:tc>
          <w:tcPr>
            <w:tcW w:w="212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74</w:t>
            </w:r>
          </w:p>
        </w:tc>
        <w:tc>
          <w:tcPr>
            <w:tcW w:w="113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25,3</w:t>
            </w:r>
          </w:p>
        </w:tc>
        <w:tc>
          <w:tcPr>
            <w:tcW w:w="127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0,7</w:t>
            </w:r>
          </w:p>
        </w:tc>
      </w:tr>
      <w:tr w:rsidR="00C00D13" w:rsidTr="00F450FA">
        <w:tc>
          <w:tcPr>
            <w:tcW w:w="849" w:type="dxa"/>
          </w:tcPr>
          <w:p w:rsidR="00C00D13" w:rsidRPr="00F450FA" w:rsidRDefault="00C00D13" w:rsidP="00F450FA">
            <w:pPr>
              <w:spacing w:after="0" w:line="360" w:lineRule="auto"/>
              <w:rPr>
                <w:rFonts w:ascii="Times New Roman" w:hAnsi="Times New Roman"/>
                <w:sz w:val="28"/>
                <w:szCs w:val="28"/>
              </w:rPr>
            </w:pPr>
            <w:r w:rsidRPr="00F450FA">
              <w:rPr>
                <w:rFonts w:ascii="Times New Roman" w:hAnsi="Times New Roman"/>
                <w:sz w:val="28"/>
                <w:szCs w:val="28"/>
              </w:rPr>
              <w:t>2013</w:t>
            </w:r>
          </w:p>
        </w:tc>
        <w:tc>
          <w:tcPr>
            <w:tcW w:w="1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45</w:t>
            </w:r>
          </w:p>
        </w:tc>
        <w:tc>
          <w:tcPr>
            <w:tcW w:w="109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44,5</w:t>
            </w:r>
          </w:p>
        </w:tc>
        <w:tc>
          <w:tcPr>
            <w:tcW w:w="127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10,5</w:t>
            </w:r>
          </w:p>
        </w:tc>
        <w:tc>
          <w:tcPr>
            <w:tcW w:w="212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75,1</w:t>
            </w:r>
          </w:p>
        </w:tc>
        <w:tc>
          <w:tcPr>
            <w:tcW w:w="113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24,2</w:t>
            </w:r>
          </w:p>
        </w:tc>
        <w:tc>
          <w:tcPr>
            <w:tcW w:w="127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0,8</w:t>
            </w:r>
          </w:p>
        </w:tc>
      </w:tr>
      <w:tr w:rsidR="00C00D13" w:rsidTr="00F450FA">
        <w:tc>
          <w:tcPr>
            <w:tcW w:w="849" w:type="dxa"/>
          </w:tcPr>
          <w:p w:rsidR="00C00D13" w:rsidRPr="00F450FA" w:rsidRDefault="00C00D13" w:rsidP="00F450FA">
            <w:pPr>
              <w:spacing w:after="0" w:line="360" w:lineRule="auto"/>
              <w:rPr>
                <w:rFonts w:ascii="Times New Roman" w:hAnsi="Times New Roman"/>
                <w:sz w:val="28"/>
                <w:szCs w:val="28"/>
              </w:rPr>
            </w:pPr>
            <w:r w:rsidRPr="00F450FA">
              <w:rPr>
                <w:rFonts w:ascii="Times New Roman" w:hAnsi="Times New Roman"/>
                <w:sz w:val="28"/>
                <w:szCs w:val="28"/>
              </w:rPr>
              <w:t>2014</w:t>
            </w:r>
          </w:p>
        </w:tc>
        <w:tc>
          <w:tcPr>
            <w:tcW w:w="1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44,3</w:t>
            </w:r>
          </w:p>
        </w:tc>
        <w:tc>
          <w:tcPr>
            <w:tcW w:w="109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44,6</w:t>
            </w:r>
          </w:p>
        </w:tc>
        <w:tc>
          <w:tcPr>
            <w:tcW w:w="127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11,1</w:t>
            </w:r>
          </w:p>
        </w:tc>
        <w:tc>
          <w:tcPr>
            <w:tcW w:w="212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78</w:t>
            </w:r>
          </w:p>
        </w:tc>
        <w:tc>
          <w:tcPr>
            <w:tcW w:w="113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21,1</w:t>
            </w:r>
          </w:p>
        </w:tc>
        <w:tc>
          <w:tcPr>
            <w:tcW w:w="127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0,9</w:t>
            </w:r>
          </w:p>
        </w:tc>
      </w:tr>
      <w:tr w:rsidR="00C00D13" w:rsidTr="00F450FA">
        <w:tc>
          <w:tcPr>
            <w:tcW w:w="849" w:type="dxa"/>
          </w:tcPr>
          <w:p w:rsidR="00C00D13" w:rsidRPr="00F450FA" w:rsidRDefault="00C00D13" w:rsidP="00F450FA">
            <w:pPr>
              <w:spacing w:after="0" w:line="360" w:lineRule="auto"/>
              <w:rPr>
                <w:rFonts w:ascii="Times New Roman" w:hAnsi="Times New Roman"/>
                <w:sz w:val="28"/>
                <w:szCs w:val="28"/>
              </w:rPr>
            </w:pPr>
            <w:r w:rsidRPr="00F450FA">
              <w:rPr>
                <w:rFonts w:ascii="Times New Roman" w:hAnsi="Times New Roman"/>
                <w:sz w:val="28"/>
                <w:szCs w:val="28"/>
              </w:rPr>
              <w:t>2015</w:t>
            </w:r>
          </w:p>
        </w:tc>
        <w:tc>
          <w:tcPr>
            <w:tcW w:w="1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44,5</w:t>
            </w:r>
          </w:p>
        </w:tc>
        <w:tc>
          <w:tcPr>
            <w:tcW w:w="109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43,7</w:t>
            </w:r>
          </w:p>
        </w:tc>
        <w:tc>
          <w:tcPr>
            <w:tcW w:w="127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11,8</w:t>
            </w:r>
          </w:p>
        </w:tc>
        <w:tc>
          <w:tcPr>
            <w:tcW w:w="212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79,8</w:t>
            </w:r>
          </w:p>
        </w:tc>
        <w:tc>
          <w:tcPr>
            <w:tcW w:w="113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19,2</w:t>
            </w:r>
          </w:p>
        </w:tc>
        <w:tc>
          <w:tcPr>
            <w:tcW w:w="127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w:t>
            </w:r>
          </w:p>
        </w:tc>
      </w:tr>
      <w:tr w:rsidR="00C00D13" w:rsidTr="00F450FA">
        <w:tc>
          <w:tcPr>
            <w:tcW w:w="849" w:type="dxa"/>
          </w:tcPr>
          <w:p w:rsidR="00C00D13" w:rsidRPr="00F450FA" w:rsidRDefault="00C00D13" w:rsidP="00F450FA">
            <w:pPr>
              <w:spacing w:after="0" w:line="360" w:lineRule="auto"/>
              <w:rPr>
                <w:rFonts w:ascii="Times New Roman" w:hAnsi="Times New Roman"/>
                <w:sz w:val="28"/>
                <w:szCs w:val="28"/>
              </w:rPr>
            </w:pPr>
            <w:r w:rsidRPr="00F450FA">
              <w:rPr>
                <w:rFonts w:ascii="Times New Roman" w:hAnsi="Times New Roman"/>
                <w:sz w:val="28"/>
                <w:szCs w:val="28"/>
              </w:rPr>
              <w:t>2016</w:t>
            </w:r>
          </w:p>
        </w:tc>
        <w:tc>
          <w:tcPr>
            <w:tcW w:w="1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44,6</w:t>
            </w:r>
          </w:p>
        </w:tc>
        <w:tc>
          <w:tcPr>
            <w:tcW w:w="109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42,7</w:t>
            </w:r>
          </w:p>
        </w:tc>
        <w:tc>
          <w:tcPr>
            <w:tcW w:w="127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12,7</w:t>
            </w:r>
          </w:p>
        </w:tc>
        <w:tc>
          <w:tcPr>
            <w:tcW w:w="212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нет данных</w:t>
            </w:r>
          </w:p>
        </w:tc>
        <w:tc>
          <w:tcPr>
            <w:tcW w:w="1134"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нет данных</w:t>
            </w:r>
          </w:p>
        </w:tc>
        <w:tc>
          <w:tcPr>
            <w:tcW w:w="1275"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нет данных</w:t>
            </w:r>
          </w:p>
        </w:tc>
      </w:tr>
    </w:tbl>
    <w:p w:rsidR="00C00D13" w:rsidRDefault="00C00D13" w:rsidP="00AB0664">
      <w:pPr>
        <w:spacing w:after="0" w:line="360" w:lineRule="auto"/>
        <w:rPr>
          <w:rFonts w:ascii="Times New Roman" w:hAnsi="Times New Roman"/>
          <w:sz w:val="28"/>
          <w:szCs w:val="28"/>
        </w:rPr>
      </w:pPr>
    </w:p>
    <w:p w:rsidR="00C00D13" w:rsidRDefault="00C00D13" w:rsidP="006A5C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Российской Федерации более 45% поголовья крупного рогатого скота находится в сельскохозяйственных организациях и хозяйствах населения, около 10% -  в крестьянских фермерских хозяйствах. В Кировской области 74% поголовья крупнорогатого скота находиться в сельскохозяйственных организациях, более 25% в хозяйствах населения и менее 1% в крестьянских (фермерских) хозяйствах. </w:t>
      </w:r>
    </w:p>
    <w:p w:rsidR="00C00D13" w:rsidRDefault="00C00D13" w:rsidP="0043399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Молочное скотоводство осуществляется во многих сельскохозяйственных предприятиях различных организационно-правовых форм собственности, крестьянско-фемерских хозяйствах и хозяйствах населения. Большинство личных подсобных и крестьянско-фермерских хозяйств, как правило, не имеют мощностей по хранению и переработке молока, поэтому при выборе покупателя руководствуются условиями реализации,  территориальной близостью, формой и условиями расчетов</w:t>
      </w:r>
      <w:r w:rsidRPr="002C37E1">
        <w:rPr>
          <w:rFonts w:ascii="Times New Roman" w:hAnsi="Times New Roman"/>
          <w:sz w:val="28"/>
          <w:szCs w:val="28"/>
        </w:rPr>
        <w:t xml:space="preserve"> [</w:t>
      </w:r>
      <w:r w:rsidR="00FB64F2">
        <w:rPr>
          <w:rFonts w:ascii="Times New Roman" w:hAnsi="Times New Roman"/>
          <w:sz w:val="28"/>
          <w:szCs w:val="28"/>
        </w:rPr>
        <w:t>16</w:t>
      </w:r>
      <w:r w:rsidRPr="002C37E1">
        <w:rPr>
          <w:rFonts w:ascii="Times New Roman" w:hAnsi="Times New Roman"/>
          <w:sz w:val="28"/>
          <w:szCs w:val="28"/>
        </w:rPr>
        <w:t>]</w:t>
      </w:r>
      <w:r>
        <w:rPr>
          <w:rFonts w:ascii="Times New Roman" w:hAnsi="Times New Roman"/>
          <w:sz w:val="28"/>
          <w:szCs w:val="28"/>
        </w:rPr>
        <w:t>.</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В Кировской области действует 300 сельскохозяйственных организаций, 76 сельскохозяйственных потребительских кооперативов, около 420 крестьянских (фермерских) хозяйств, 168 тысяч личных подсобных хозяйств населения. Сельскохозяйственное производство развернуто на площади около 1 млн. гектаров в 40 административных районах. Доля сельского хозяйства в валовом региональном продукте составляет 9%.</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В 2016 году в хозяйствах всех категорий произведено продукции сельского хозяйства на сумму 41 млрд. рублей, индекс производства составил 104,6%, в том числе продукции растениеводства – 107,1%, животноводства – 103,0%. В структуре сельскохозяйственной продукции на долю животноводства приходится 62%, растениеводства – 38%.</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В целом по области сохранена положительная динамика развития отрасли животноводства. По состоянию на 01.01.2017 поголовье крупного рогатого скота в хозяйствах всех категорий составляет 237,5 тыс. голов (сохранено на уровне предшествующего года), в том числе ко</w:t>
      </w:r>
      <w:r>
        <w:rPr>
          <w:rFonts w:ascii="Times New Roman" w:hAnsi="Times New Roman"/>
          <w:color w:val="000000"/>
          <w:sz w:val="28"/>
          <w:szCs w:val="28"/>
        </w:rPr>
        <w:t>ров – 94,6 тыс. голов (100,4%)</w:t>
      </w:r>
      <w:r w:rsidRPr="00433999">
        <w:rPr>
          <w:rFonts w:ascii="Times New Roman" w:hAnsi="Times New Roman"/>
          <w:color w:val="000000"/>
          <w:sz w:val="28"/>
          <w:szCs w:val="28"/>
        </w:rPr>
        <w:t>. В сельскохозяйственных организациях поголовье коров увеличилось на 850 гол</w:t>
      </w:r>
      <w:r>
        <w:rPr>
          <w:rFonts w:ascii="Times New Roman" w:hAnsi="Times New Roman"/>
          <w:color w:val="000000"/>
          <w:sz w:val="28"/>
          <w:szCs w:val="28"/>
        </w:rPr>
        <w:t>ов (1%)</w:t>
      </w:r>
      <w:r w:rsidRPr="00433999">
        <w:rPr>
          <w:rFonts w:ascii="Times New Roman" w:hAnsi="Times New Roman"/>
          <w:color w:val="000000"/>
          <w:sz w:val="28"/>
          <w:szCs w:val="28"/>
        </w:rPr>
        <w:t>.</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По итогам 2016 года валовой надой молока составил 608,6 тыс. тонн, что на 5% больше, чем в 2015 году, в том числе в сельскохозяйственных организациях – 559,9 тыс. тонн (106,3%).</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Основной отраслью агропромышленного комплекса области является молочное животноводство.</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lastRenderedPageBreak/>
        <w:t>В результате целенаправленной работы по укреплению кормовой базы, совершенствованию селекционно-племенной работы Кировская область по продуктивности дойного стада занимает 1-е место в Приволжском федеральном округе и 5-е место в Российской Федерации с надоем 6878 кг молока от коровы (105,1% к 2015 году). По объему производства молока в сельхозорганизациях область занимает 3-е место в Приволжском федеральном округе после Республик Татарстан и Удмуртия.</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В области работают 77 племенных организаций, в том числе 60 – по молочному животноводству. Доля племенных коров молочного направления продуктивности составляет 60%, по России в целом – 13%. Надой молока на корову в племенных хозяйствах на 13% выше, чем в среднем по области. В 2016 году племенными хозяйствами реализовано 3,87 тыс. голов молодняка крупного рогатого скота, в том числе за пределы области – 3,0 тыс. голов. Племенной скот, выращенный в хозяйствах Кировской области, востребован и вывозится более чем в 20 регионов России.</w:t>
      </w:r>
    </w:p>
    <w:p w:rsidR="00C00D13" w:rsidRDefault="00C00D13" w:rsidP="00AB3753">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Продолжается процесс модернизации сельскохозяйственного производства, его технического и технологического перевооружения. В 2016 году хозяйствами области приобретено более 2 тысяч единиц техники и оборудования на сумму свыше 1,4 млрд. рублей. Введены в эксплуатацию молочные комплексы с общим поголовьем 2,5 тысячи голов: в ООО «Агрофирма «Пригородная» Орловского района, ООО «Агрофирма «Бобино-М» Слободского, ООО «Агрофирма «Коршик» Оричевского, ООО «Агрофирма «Мухино» Зуевского, СПК «Восход» Белохолуницкого, ООО «Елгань» Унинского, ЗАО «Среднеивкино» Верхошижемского района.</w:t>
      </w:r>
    </w:p>
    <w:p w:rsidR="00C00D13" w:rsidRPr="0044222D" w:rsidRDefault="00C00D13" w:rsidP="001E5317">
      <w:pPr>
        <w:spacing w:after="0" w:line="360" w:lineRule="auto"/>
        <w:ind w:firstLine="709"/>
        <w:jc w:val="both"/>
        <w:rPr>
          <w:rFonts w:ascii="Times New Roman" w:hAnsi="Times New Roman"/>
          <w:color w:val="000000"/>
          <w:sz w:val="28"/>
          <w:szCs w:val="28"/>
        </w:rPr>
      </w:pPr>
      <w:r w:rsidRPr="00433999">
        <w:rPr>
          <w:rFonts w:ascii="Times New Roman" w:hAnsi="Times New Roman"/>
          <w:color w:val="000000"/>
          <w:sz w:val="28"/>
          <w:szCs w:val="28"/>
        </w:rPr>
        <w:t xml:space="preserve">С целью дальнейшего развития малых форм хозяйствования, в том числе и крестьянских (фермерских) хозяйств, способствующих повышению уровня продовольственной безопасности Кировской области, увеличению доходов населения и развитию сельских территорий, 2016 год был объявлен Годом крестьянских (фермерских) хозяйств. В настоящее время в области с государственной поддержкой реализуются 46 проектов начинающих </w:t>
      </w:r>
      <w:r w:rsidRPr="00433999">
        <w:rPr>
          <w:rFonts w:ascii="Times New Roman" w:hAnsi="Times New Roman"/>
          <w:color w:val="000000"/>
          <w:sz w:val="28"/>
          <w:szCs w:val="28"/>
        </w:rPr>
        <w:lastRenderedPageBreak/>
        <w:t xml:space="preserve">фермеров и 21 проект по развитию семейных животноводческих ферм. По итогам 2016 года индекс производства продукции сельского хозяйства в крестьянских (фермерских) хозяйствах составил 108,1%, в том числе продукции растениеводства – 109,0%, животноводства – 106,3%. </w:t>
      </w:r>
      <w:r w:rsidRPr="0044222D">
        <w:rPr>
          <w:rFonts w:ascii="Times New Roman" w:hAnsi="Times New Roman"/>
          <w:color w:val="000000"/>
          <w:sz w:val="28"/>
          <w:szCs w:val="28"/>
        </w:rPr>
        <w:t>[</w:t>
      </w:r>
      <w:r w:rsidR="00FB64F2">
        <w:rPr>
          <w:rFonts w:ascii="Times New Roman" w:hAnsi="Times New Roman"/>
          <w:color w:val="000000"/>
          <w:sz w:val="28"/>
          <w:szCs w:val="28"/>
        </w:rPr>
        <w:t>1;28</w:t>
      </w:r>
      <w:r w:rsidRPr="00233E04">
        <w:rPr>
          <w:rFonts w:ascii="Times New Roman" w:hAnsi="Times New Roman"/>
          <w:color w:val="000000"/>
          <w:sz w:val="28"/>
          <w:szCs w:val="28"/>
        </w:rPr>
        <w:t>]</w:t>
      </w:r>
    </w:p>
    <w:p w:rsidR="00C00D13" w:rsidRDefault="00C00D13" w:rsidP="00286C10">
      <w:pPr>
        <w:spacing w:after="0" w:line="360" w:lineRule="auto"/>
        <w:ind w:firstLine="709"/>
        <w:jc w:val="both"/>
        <w:rPr>
          <w:rFonts w:ascii="Times New Roman" w:hAnsi="Times New Roman"/>
          <w:sz w:val="28"/>
          <w:szCs w:val="28"/>
        </w:rPr>
      </w:pPr>
      <w:r w:rsidRPr="00286C10">
        <w:rPr>
          <w:rFonts w:ascii="Times New Roman" w:hAnsi="Times New Roman"/>
          <w:sz w:val="28"/>
          <w:szCs w:val="28"/>
        </w:rPr>
        <w:t>Однако увеличение производства молока происходит на фоне следующих проблем в отрасли, сдерживающих дин</w:t>
      </w:r>
      <w:r>
        <w:rPr>
          <w:rFonts w:ascii="Times New Roman" w:hAnsi="Times New Roman"/>
          <w:sz w:val="28"/>
          <w:szCs w:val="28"/>
        </w:rPr>
        <w:t>амичное развитие молочного ско</w:t>
      </w:r>
      <w:r w:rsidRPr="00286C10">
        <w:rPr>
          <w:rFonts w:ascii="Times New Roman" w:hAnsi="Times New Roman"/>
          <w:sz w:val="28"/>
          <w:szCs w:val="28"/>
        </w:rPr>
        <w:t xml:space="preserve">товодства: </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 xml:space="preserve">отсутствие на фермах современных оборудования и технологий; </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 xml:space="preserve">недостаточный уровень механизации и автоматизации технологического процесса; </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нес</w:t>
      </w:r>
      <w:r>
        <w:rPr>
          <w:rFonts w:ascii="Times New Roman" w:hAnsi="Times New Roman"/>
          <w:sz w:val="28"/>
          <w:szCs w:val="28"/>
        </w:rPr>
        <w:t>балансированность рациона корм</w:t>
      </w:r>
      <w:r w:rsidRPr="00286C10">
        <w:rPr>
          <w:rFonts w:ascii="Times New Roman" w:hAnsi="Times New Roman"/>
          <w:sz w:val="28"/>
          <w:szCs w:val="28"/>
        </w:rPr>
        <w:t xml:space="preserve">ления, низкое качество кормовой базы; </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не</w:t>
      </w:r>
      <w:r>
        <w:rPr>
          <w:rFonts w:ascii="Times New Roman" w:hAnsi="Times New Roman"/>
          <w:sz w:val="28"/>
          <w:szCs w:val="28"/>
        </w:rPr>
        <w:t>хватка специалистов зооинженер</w:t>
      </w:r>
      <w:r w:rsidRPr="00286C10">
        <w:rPr>
          <w:rFonts w:ascii="Times New Roman" w:hAnsi="Times New Roman"/>
          <w:sz w:val="28"/>
          <w:szCs w:val="28"/>
        </w:rPr>
        <w:t xml:space="preserve">ных и ветеринарных служб; </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ни</w:t>
      </w:r>
      <w:r>
        <w:rPr>
          <w:rFonts w:ascii="Times New Roman" w:hAnsi="Times New Roman"/>
          <w:sz w:val="28"/>
          <w:szCs w:val="28"/>
        </w:rPr>
        <w:t>зкие закупочные цены на молоко;</w:t>
      </w:r>
    </w:p>
    <w:p w:rsidR="00C00D13" w:rsidRDefault="00C00D13" w:rsidP="00286C1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86C10">
        <w:rPr>
          <w:rFonts w:ascii="Times New Roman" w:hAnsi="Times New Roman"/>
          <w:sz w:val="28"/>
          <w:szCs w:val="28"/>
        </w:rPr>
        <w:t>ни</w:t>
      </w:r>
      <w:r>
        <w:rPr>
          <w:rFonts w:ascii="Times New Roman" w:hAnsi="Times New Roman"/>
          <w:sz w:val="28"/>
          <w:szCs w:val="28"/>
        </w:rPr>
        <w:t>зкая инвестиционная привлека</w:t>
      </w:r>
      <w:r w:rsidRPr="00286C10">
        <w:rPr>
          <w:rFonts w:ascii="Times New Roman" w:hAnsi="Times New Roman"/>
          <w:sz w:val="28"/>
          <w:szCs w:val="28"/>
        </w:rPr>
        <w:t xml:space="preserve">тельность отрасли вследствие длительного срока окупаемости. </w:t>
      </w:r>
    </w:p>
    <w:p w:rsidR="00C00D13" w:rsidRDefault="00C00D13" w:rsidP="00286C10">
      <w:pPr>
        <w:spacing w:after="0" w:line="360" w:lineRule="auto"/>
        <w:ind w:firstLine="709"/>
        <w:jc w:val="both"/>
        <w:rPr>
          <w:rFonts w:ascii="Times New Roman" w:hAnsi="Times New Roman"/>
          <w:sz w:val="28"/>
          <w:szCs w:val="28"/>
        </w:rPr>
      </w:pPr>
      <w:r w:rsidRPr="00286C10">
        <w:rPr>
          <w:rFonts w:ascii="Times New Roman" w:hAnsi="Times New Roman"/>
          <w:sz w:val="28"/>
          <w:szCs w:val="28"/>
        </w:rPr>
        <w:t>Решение данных проблем без помощи со стор</w:t>
      </w:r>
      <w:r>
        <w:rPr>
          <w:rFonts w:ascii="Times New Roman" w:hAnsi="Times New Roman"/>
          <w:sz w:val="28"/>
          <w:szCs w:val="28"/>
        </w:rPr>
        <w:t>оны государства невозможно. Мо</w:t>
      </w:r>
      <w:r w:rsidRPr="00286C10">
        <w:rPr>
          <w:rFonts w:ascii="Times New Roman" w:hAnsi="Times New Roman"/>
          <w:sz w:val="28"/>
          <w:szCs w:val="28"/>
        </w:rPr>
        <w:t>лочное скотоводства начнет развиваться, если п</w:t>
      </w:r>
      <w:r>
        <w:rPr>
          <w:rFonts w:ascii="Times New Roman" w:hAnsi="Times New Roman"/>
          <w:sz w:val="28"/>
          <w:szCs w:val="28"/>
        </w:rPr>
        <w:t>роизводство молока будет рента</w:t>
      </w:r>
      <w:r w:rsidRPr="00286C10">
        <w:rPr>
          <w:rFonts w:ascii="Times New Roman" w:hAnsi="Times New Roman"/>
          <w:sz w:val="28"/>
          <w:szCs w:val="28"/>
        </w:rPr>
        <w:t>бельным. Средние закупочные цены на молоко в декабре 2015 г. составили 2075 руб./ц. Сельскохозтоваро</w:t>
      </w:r>
      <w:r>
        <w:rPr>
          <w:rFonts w:ascii="Times New Roman" w:hAnsi="Times New Roman"/>
          <w:sz w:val="28"/>
          <w:szCs w:val="28"/>
        </w:rPr>
        <w:t>производителям предос</w:t>
      </w:r>
      <w:r w:rsidRPr="00286C10">
        <w:rPr>
          <w:rFonts w:ascii="Times New Roman" w:hAnsi="Times New Roman"/>
          <w:sz w:val="28"/>
          <w:szCs w:val="28"/>
        </w:rPr>
        <w:t>тавляются субсидии на производство и реализацию молока в размере 300 руб./ц в пересчете на установленную жирность. Данный вид господдержки, вне всяких сомне</w:t>
      </w:r>
      <w:r>
        <w:rPr>
          <w:rFonts w:ascii="Times New Roman" w:hAnsi="Times New Roman"/>
          <w:sz w:val="28"/>
          <w:szCs w:val="28"/>
        </w:rPr>
        <w:t>ний, позволяет увеличить доход</w:t>
      </w:r>
      <w:r w:rsidRPr="00286C10">
        <w:rPr>
          <w:rFonts w:ascii="Times New Roman" w:hAnsi="Times New Roman"/>
          <w:sz w:val="28"/>
          <w:szCs w:val="28"/>
        </w:rPr>
        <w:t>ность деятельности, частично улучшая финансовое положение сельскохозяйственных организаций. Без улучшения племенной базы дальне</w:t>
      </w:r>
      <w:r>
        <w:rPr>
          <w:rFonts w:ascii="Times New Roman" w:hAnsi="Times New Roman"/>
          <w:sz w:val="28"/>
          <w:szCs w:val="28"/>
        </w:rPr>
        <w:t>йшее развитие отрасли невозмож</w:t>
      </w:r>
      <w:r w:rsidRPr="00286C10">
        <w:rPr>
          <w:rFonts w:ascii="Times New Roman" w:hAnsi="Times New Roman"/>
          <w:sz w:val="28"/>
          <w:szCs w:val="28"/>
        </w:rPr>
        <w:t>но. Приобретение сельх</w:t>
      </w:r>
      <w:r>
        <w:rPr>
          <w:rFonts w:ascii="Times New Roman" w:hAnsi="Times New Roman"/>
          <w:sz w:val="28"/>
          <w:szCs w:val="28"/>
        </w:rPr>
        <w:t>озтоваропроизво</w:t>
      </w:r>
      <w:r w:rsidRPr="00286C10">
        <w:rPr>
          <w:rFonts w:ascii="Times New Roman" w:hAnsi="Times New Roman"/>
          <w:sz w:val="28"/>
          <w:szCs w:val="28"/>
        </w:rPr>
        <w:t>дителями племенных животных позволит увеличить среднегодовой надой молока. За последние годы существенно изменился породный состав коров в сторону высо</w:t>
      </w:r>
      <w:r>
        <w:rPr>
          <w:rFonts w:ascii="Times New Roman" w:hAnsi="Times New Roman"/>
          <w:sz w:val="28"/>
          <w:szCs w:val="28"/>
        </w:rPr>
        <w:t>копродуктивных генотипов молоч</w:t>
      </w:r>
      <w:r w:rsidRPr="00286C10">
        <w:rPr>
          <w:rFonts w:ascii="Times New Roman" w:hAnsi="Times New Roman"/>
          <w:sz w:val="28"/>
          <w:szCs w:val="28"/>
        </w:rPr>
        <w:t>ного скота: чёрно-пёстрой, голштинской, холмогорской. За</w:t>
      </w:r>
      <w:r>
        <w:rPr>
          <w:rFonts w:ascii="Times New Roman" w:hAnsi="Times New Roman"/>
          <w:sz w:val="28"/>
          <w:szCs w:val="28"/>
        </w:rPr>
        <w:t xml:space="preserve"> приобретенных </w:t>
      </w:r>
      <w:r>
        <w:rPr>
          <w:rFonts w:ascii="Times New Roman" w:hAnsi="Times New Roman"/>
          <w:sz w:val="28"/>
          <w:szCs w:val="28"/>
        </w:rPr>
        <w:lastRenderedPageBreak/>
        <w:t>племен</w:t>
      </w:r>
      <w:r w:rsidRPr="00286C10">
        <w:rPr>
          <w:rFonts w:ascii="Times New Roman" w:hAnsi="Times New Roman"/>
          <w:sz w:val="28"/>
          <w:szCs w:val="28"/>
        </w:rPr>
        <w:t>ных нет</w:t>
      </w:r>
      <w:r>
        <w:rPr>
          <w:rFonts w:ascii="Times New Roman" w:hAnsi="Times New Roman"/>
          <w:sz w:val="28"/>
          <w:szCs w:val="28"/>
        </w:rPr>
        <w:t>елей сельскохозяйственные орга</w:t>
      </w:r>
      <w:r w:rsidRPr="00286C10">
        <w:rPr>
          <w:rFonts w:ascii="Times New Roman" w:hAnsi="Times New Roman"/>
          <w:sz w:val="28"/>
          <w:szCs w:val="28"/>
        </w:rPr>
        <w:t xml:space="preserve">низации </w:t>
      </w:r>
      <w:r>
        <w:rPr>
          <w:rFonts w:ascii="Times New Roman" w:hAnsi="Times New Roman"/>
          <w:sz w:val="28"/>
          <w:szCs w:val="28"/>
        </w:rPr>
        <w:t>имеют право на получение субси</w:t>
      </w:r>
      <w:r w:rsidRPr="00286C10">
        <w:rPr>
          <w:rFonts w:ascii="Times New Roman" w:hAnsi="Times New Roman"/>
          <w:sz w:val="28"/>
          <w:szCs w:val="28"/>
        </w:rPr>
        <w:t>дии в размере 70 руб. за кг живой массы. Обновить материально-техническую базу за сче</w:t>
      </w:r>
      <w:r>
        <w:rPr>
          <w:rFonts w:ascii="Times New Roman" w:hAnsi="Times New Roman"/>
          <w:sz w:val="28"/>
          <w:szCs w:val="28"/>
        </w:rPr>
        <w:t>т собственных средств для боль</w:t>
      </w:r>
      <w:r w:rsidRPr="00286C10">
        <w:rPr>
          <w:rFonts w:ascii="Times New Roman" w:hAnsi="Times New Roman"/>
          <w:sz w:val="28"/>
          <w:szCs w:val="28"/>
        </w:rPr>
        <w:t>шинства организаций не представляется воз</w:t>
      </w:r>
      <w:r>
        <w:rPr>
          <w:rFonts w:ascii="Times New Roman" w:hAnsi="Times New Roman"/>
          <w:sz w:val="28"/>
          <w:szCs w:val="28"/>
        </w:rPr>
        <w:t>можным. С начала действия прио</w:t>
      </w:r>
      <w:r w:rsidRPr="00286C10">
        <w:rPr>
          <w:rFonts w:ascii="Times New Roman" w:hAnsi="Times New Roman"/>
          <w:sz w:val="28"/>
          <w:szCs w:val="28"/>
        </w:rPr>
        <w:t>ритетного национального проекта «Развитие АПК» по ускоренному развитию животноводства в сельхозпредприятиях области проведена реконструкция более 200 животноводческих ферм и построено более 30 новых помещений для содержания скота, в которых применены современные технологические решения по кормлению, содержанию, доению коров, содержанию ремонтного молодняка. Обеспечение аграриев доступными кредитами могло бы отчасти решить эту проблему, однако в сложившихся экономических условиях рассчитывать на дешев</w:t>
      </w:r>
      <w:r>
        <w:rPr>
          <w:rFonts w:ascii="Times New Roman" w:hAnsi="Times New Roman"/>
          <w:sz w:val="28"/>
          <w:szCs w:val="28"/>
        </w:rPr>
        <w:t>ые кредитные ресурсы сельхозор</w:t>
      </w:r>
      <w:r w:rsidRPr="00286C10">
        <w:rPr>
          <w:rFonts w:ascii="Times New Roman" w:hAnsi="Times New Roman"/>
          <w:sz w:val="28"/>
          <w:szCs w:val="28"/>
        </w:rPr>
        <w:t>ганизациям практически невозможно</w:t>
      </w:r>
      <w:r w:rsidRPr="00125457">
        <w:rPr>
          <w:rFonts w:ascii="Times New Roman" w:hAnsi="Times New Roman"/>
          <w:sz w:val="28"/>
          <w:szCs w:val="28"/>
        </w:rPr>
        <w:t>[</w:t>
      </w:r>
      <w:r>
        <w:rPr>
          <w:rFonts w:ascii="Times New Roman" w:hAnsi="Times New Roman"/>
          <w:sz w:val="28"/>
          <w:szCs w:val="28"/>
        </w:rPr>
        <w:t>2</w:t>
      </w:r>
      <w:r w:rsidR="00FB64F2">
        <w:rPr>
          <w:rFonts w:ascii="Times New Roman" w:hAnsi="Times New Roman"/>
          <w:sz w:val="28"/>
          <w:szCs w:val="28"/>
        </w:rPr>
        <w:t>5</w:t>
      </w:r>
      <w:r w:rsidRPr="00125457">
        <w:rPr>
          <w:rFonts w:ascii="Times New Roman" w:hAnsi="Times New Roman"/>
          <w:sz w:val="28"/>
          <w:szCs w:val="28"/>
        </w:rPr>
        <w:t>]</w:t>
      </w:r>
      <w:r>
        <w:rPr>
          <w:rFonts w:ascii="Times New Roman" w:hAnsi="Times New Roman"/>
          <w:sz w:val="28"/>
          <w:szCs w:val="28"/>
        </w:rPr>
        <w:t>.</w:t>
      </w:r>
    </w:p>
    <w:p w:rsidR="0017215B" w:rsidRPr="00125457" w:rsidRDefault="0017215B" w:rsidP="00286C10">
      <w:pPr>
        <w:spacing w:after="0" w:line="360" w:lineRule="auto"/>
        <w:ind w:firstLine="709"/>
        <w:jc w:val="both"/>
        <w:rPr>
          <w:rFonts w:ascii="Times New Roman" w:hAnsi="Times New Roman"/>
          <w:sz w:val="28"/>
          <w:szCs w:val="28"/>
        </w:rPr>
      </w:pPr>
    </w:p>
    <w:p w:rsidR="00C00D13" w:rsidRDefault="00C00D13" w:rsidP="00AB0664">
      <w:pPr>
        <w:spacing w:after="0" w:line="360" w:lineRule="auto"/>
        <w:rPr>
          <w:rFonts w:ascii="Times New Roman" w:hAnsi="Times New Roman"/>
          <w:sz w:val="28"/>
          <w:szCs w:val="28"/>
        </w:rPr>
      </w:pPr>
    </w:p>
    <w:p w:rsidR="00C00D13" w:rsidRDefault="00C00D13" w:rsidP="0017215B">
      <w:pPr>
        <w:pStyle w:val="a3"/>
        <w:numPr>
          <w:ilvl w:val="1"/>
          <w:numId w:val="3"/>
        </w:numPr>
        <w:spacing w:line="360" w:lineRule="auto"/>
        <w:rPr>
          <w:rFonts w:ascii="Times New Roman" w:hAnsi="Times New Roman"/>
          <w:sz w:val="28"/>
          <w:szCs w:val="28"/>
        </w:rPr>
      </w:pPr>
      <w:r w:rsidRPr="00E066DF">
        <w:rPr>
          <w:rFonts w:ascii="Times New Roman" w:hAnsi="Times New Roman"/>
          <w:sz w:val="28"/>
          <w:szCs w:val="28"/>
        </w:rPr>
        <w:t>Факторы эффективности производства молока</w:t>
      </w:r>
    </w:p>
    <w:p w:rsidR="00C00D13" w:rsidRDefault="00C00D13" w:rsidP="002C54D5">
      <w:pPr>
        <w:pStyle w:val="a3"/>
        <w:spacing w:line="360" w:lineRule="auto"/>
        <w:ind w:left="1095"/>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r w:rsidRPr="005304A3">
        <w:rPr>
          <w:rFonts w:ascii="Times New Roman" w:hAnsi="Times New Roman"/>
          <w:sz w:val="28"/>
          <w:szCs w:val="28"/>
        </w:rPr>
        <w:t>Понятие «эффективность» (от л</w:t>
      </w:r>
      <w:r>
        <w:rPr>
          <w:rFonts w:ascii="Times New Roman" w:hAnsi="Times New Roman"/>
          <w:sz w:val="28"/>
          <w:szCs w:val="28"/>
        </w:rPr>
        <w:t>атинского "effectus", что озна</w:t>
      </w:r>
      <w:r w:rsidRPr="005304A3">
        <w:rPr>
          <w:rFonts w:ascii="Times New Roman" w:hAnsi="Times New Roman"/>
          <w:sz w:val="28"/>
          <w:szCs w:val="28"/>
        </w:rPr>
        <w:t>чает исполнение, действие, резул</w:t>
      </w:r>
      <w:r>
        <w:rPr>
          <w:rFonts w:ascii="Times New Roman" w:hAnsi="Times New Roman"/>
          <w:sz w:val="28"/>
          <w:szCs w:val="28"/>
        </w:rPr>
        <w:t>ьтат) в широком смысле подразу</w:t>
      </w:r>
      <w:r w:rsidRPr="005304A3">
        <w:rPr>
          <w:rFonts w:ascii="Times New Roman" w:hAnsi="Times New Roman"/>
          <w:sz w:val="28"/>
          <w:szCs w:val="28"/>
        </w:rPr>
        <w:t xml:space="preserve">мевает результативность какого-либо процесса или экономического </w:t>
      </w:r>
      <w:r>
        <w:rPr>
          <w:rFonts w:ascii="Times New Roman" w:hAnsi="Times New Roman"/>
          <w:sz w:val="28"/>
          <w:szCs w:val="28"/>
        </w:rPr>
        <w:t>явления</w:t>
      </w:r>
      <w:r w:rsidR="00FB64F2">
        <w:rPr>
          <w:rFonts w:ascii="Times New Roman" w:hAnsi="Times New Roman"/>
          <w:sz w:val="28"/>
          <w:szCs w:val="28"/>
        </w:rPr>
        <w:t>[5</w:t>
      </w:r>
      <w:r w:rsidRPr="00385815">
        <w:rPr>
          <w:rFonts w:ascii="Times New Roman" w:hAnsi="Times New Roman"/>
          <w:sz w:val="28"/>
          <w:szCs w:val="28"/>
        </w:rPr>
        <w:t>]</w:t>
      </w:r>
      <w:r>
        <w:rPr>
          <w:rFonts w:ascii="Times New Roman" w:hAnsi="Times New Roman"/>
          <w:sz w:val="28"/>
          <w:szCs w:val="28"/>
        </w:rPr>
        <w:t>.</w:t>
      </w:r>
    </w:p>
    <w:p w:rsidR="00C00D13" w:rsidRDefault="00C00D13" w:rsidP="002C54D5">
      <w:pPr>
        <w:pStyle w:val="a3"/>
        <w:spacing w:after="0" w:line="360" w:lineRule="auto"/>
        <w:ind w:left="0" w:firstLine="709"/>
        <w:jc w:val="both"/>
        <w:rPr>
          <w:rFonts w:ascii="Times New Roman" w:hAnsi="Times New Roman"/>
          <w:sz w:val="28"/>
          <w:szCs w:val="28"/>
        </w:rPr>
      </w:pPr>
      <w:r w:rsidRPr="005304A3">
        <w:rPr>
          <w:rFonts w:ascii="Times New Roman" w:hAnsi="Times New Roman"/>
          <w:sz w:val="28"/>
          <w:szCs w:val="28"/>
        </w:rPr>
        <w:t xml:space="preserve">Если исходить из </w:t>
      </w:r>
      <w:r>
        <w:rPr>
          <w:rFonts w:ascii="Times New Roman" w:hAnsi="Times New Roman"/>
          <w:sz w:val="28"/>
          <w:szCs w:val="28"/>
        </w:rPr>
        <w:t>этого определения, то эффектив</w:t>
      </w:r>
      <w:r w:rsidRPr="005304A3">
        <w:rPr>
          <w:rFonts w:ascii="Times New Roman" w:hAnsi="Times New Roman"/>
          <w:sz w:val="28"/>
          <w:szCs w:val="28"/>
        </w:rPr>
        <w:t xml:space="preserve">ность молочного скотоводства </w:t>
      </w:r>
      <w:r>
        <w:rPr>
          <w:rFonts w:ascii="Times New Roman" w:hAnsi="Times New Roman"/>
          <w:sz w:val="28"/>
          <w:szCs w:val="28"/>
        </w:rPr>
        <w:t>представляет собой результатив</w:t>
      </w:r>
      <w:r w:rsidRPr="005304A3">
        <w:rPr>
          <w:rFonts w:ascii="Times New Roman" w:hAnsi="Times New Roman"/>
          <w:sz w:val="28"/>
          <w:szCs w:val="28"/>
        </w:rPr>
        <w:t>ность применения комплекса технологических, организационно- экономических, социальных и друг</w:t>
      </w:r>
      <w:r>
        <w:rPr>
          <w:rFonts w:ascii="Times New Roman" w:hAnsi="Times New Roman"/>
          <w:sz w:val="28"/>
          <w:szCs w:val="28"/>
        </w:rPr>
        <w:t>их мероприятий, которые направ</w:t>
      </w:r>
      <w:r w:rsidRPr="005304A3">
        <w:rPr>
          <w:rFonts w:ascii="Times New Roman" w:hAnsi="Times New Roman"/>
          <w:sz w:val="28"/>
          <w:szCs w:val="28"/>
        </w:rPr>
        <w:t>лены на улучшени</w:t>
      </w:r>
      <w:r>
        <w:rPr>
          <w:rFonts w:ascii="Times New Roman" w:hAnsi="Times New Roman"/>
          <w:sz w:val="28"/>
          <w:szCs w:val="28"/>
        </w:rPr>
        <w:t>е состояния данной отрасли</w:t>
      </w:r>
      <w:r w:rsidR="00FB64F2">
        <w:rPr>
          <w:rFonts w:ascii="Times New Roman" w:hAnsi="Times New Roman"/>
          <w:sz w:val="28"/>
          <w:szCs w:val="28"/>
        </w:rPr>
        <w:t>[20</w:t>
      </w:r>
      <w:r w:rsidRPr="00E449C7">
        <w:rPr>
          <w:rFonts w:ascii="Times New Roman" w:hAnsi="Times New Roman"/>
          <w:sz w:val="28"/>
          <w:szCs w:val="28"/>
        </w:rPr>
        <w:t>]</w:t>
      </w:r>
      <w:r>
        <w:rPr>
          <w:rFonts w:ascii="Times New Roman" w:hAnsi="Times New Roman"/>
          <w:sz w:val="28"/>
          <w:szCs w:val="28"/>
        </w:rPr>
        <w:t xml:space="preserve"> .</w:t>
      </w:r>
    </w:p>
    <w:p w:rsidR="00C00D13" w:rsidRPr="009E1F08" w:rsidRDefault="00C00D13" w:rsidP="002C54D5">
      <w:pPr>
        <w:pStyle w:val="a3"/>
        <w:spacing w:after="0" w:line="360" w:lineRule="auto"/>
        <w:ind w:left="0" w:firstLine="709"/>
        <w:jc w:val="both"/>
        <w:rPr>
          <w:rFonts w:ascii="Times New Roman" w:hAnsi="Times New Roman"/>
          <w:sz w:val="28"/>
          <w:szCs w:val="28"/>
        </w:rPr>
      </w:pPr>
      <w:r w:rsidRPr="005304A3">
        <w:rPr>
          <w:rFonts w:ascii="Times New Roman" w:hAnsi="Times New Roman"/>
          <w:sz w:val="28"/>
          <w:szCs w:val="28"/>
        </w:rPr>
        <w:t xml:space="preserve">Категория эффективности общественного производства сфор- мулирована экономической наукой, как производство продукции с наименьшими затратами труда и средств. В теоретическом аспекте понятие эффективности производства </w:t>
      </w:r>
      <w:r>
        <w:rPr>
          <w:rFonts w:ascii="Times New Roman" w:hAnsi="Times New Roman"/>
          <w:sz w:val="28"/>
          <w:szCs w:val="28"/>
        </w:rPr>
        <w:t>обусловлено законом эконо</w:t>
      </w:r>
      <w:r w:rsidRPr="005304A3">
        <w:rPr>
          <w:rFonts w:ascii="Times New Roman" w:hAnsi="Times New Roman"/>
          <w:sz w:val="28"/>
          <w:szCs w:val="28"/>
        </w:rPr>
        <w:t>мии рабочего времени, отражающего основу развит</w:t>
      </w:r>
      <w:r>
        <w:rPr>
          <w:rFonts w:ascii="Times New Roman" w:hAnsi="Times New Roman"/>
          <w:sz w:val="28"/>
          <w:szCs w:val="28"/>
        </w:rPr>
        <w:t>ия прогресса</w:t>
      </w:r>
      <w:r w:rsidR="00FB64F2">
        <w:rPr>
          <w:rFonts w:ascii="Times New Roman" w:hAnsi="Times New Roman"/>
          <w:sz w:val="28"/>
          <w:szCs w:val="28"/>
        </w:rPr>
        <w:t>[19;23</w:t>
      </w:r>
      <w:r w:rsidRPr="009E1F08">
        <w:rPr>
          <w:rFonts w:ascii="Times New Roman" w:hAnsi="Times New Roman"/>
          <w:sz w:val="28"/>
          <w:szCs w:val="28"/>
        </w:rPr>
        <w:t>].</w:t>
      </w:r>
    </w:p>
    <w:p w:rsidR="00C00D13" w:rsidRDefault="00C00D13" w:rsidP="002C54D5">
      <w:pPr>
        <w:pStyle w:val="a3"/>
        <w:spacing w:after="0" w:line="360" w:lineRule="auto"/>
        <w:ind w:left="0" w:firstLine="709"/>
        <w:jc w:val="both"/>
        <w:rPr>
          <w:rFonts w:ascii="Times New Roman" w:hAnsi="Times New Roman"/>
          <w:sz w:val="28"/>
          <w:szCs w:val="28"/>
        </w:rPr>
      </w:pPr>
      <w:r w:rsidRPr="005304A3">
        <w:rPr>
          <w:rFonts w:ascii="Times New Roman" w:hAnsi="Times New Roman"/>
          <w:sz w:val="28"/>
          <w:szCs w:val="28"/>
        </w:rPr>
        <w:lastRenderedPageBreak/>
        <w:t>Реформирование сельскохозя</w:t>
      </w:r>
      <w:r>
        <w:rPr>
          <w:rFonts w:ascii="Times New Roman" w:hAnsi="Times New Roman"/>
          <w:sz w:val="28"/>
          <w:szCs w:val="28"/>
        </w:rPr>
        <w:t>йственного производства и пере</w:t>
      </w:r>
      <w:r w:rsidRPr="005304A3">
        <w:rPr>
          <w:rFonts w:ascii="Times New Roman" w:hAnsi="Times New Roman"/>
          <w:sz w:val="28"/>
          <w:szCs w:val="28"/>
        </w:rPr>
        <w:t>ход его на рыночные отношения потребовали существенны</w:t>
      </w:r>
      <w:r>
        <w:rPr>
          <w:rFonts w:ascii="Times New Roman" w:hAnsi="Times New Roman"/>
          <w:sz w:val="28"/>
          <w:szCs w:val="28"/>
        </w:rPr>
        <w:t>х измене</w:t>
      </w:r>
      <w:r w:rsidRPr="005304A3">
        <w:rPr>
          <w:rFonts w:ascii="Times New Roman" w:hAnsi="Times New Roman"/>
          <w:sz w:val="28"/>
          <w:szCs w:val="28"/>
        </w:rPr>
        <w:t>ний организационно-экономических, право</w:t>
      </w:r>
      <w:r>
        <w:rPr>
          <w:rFonts w:ascii="Times New Roman" w:hAnsi="Times New Roman"/>
          <w:sz w:val="28"/>
          <w:szCs w:val="28"/>
        </w:rPr>
        <w:t>вых, социальных и дру</w:t>
      </w:r>
      <w:r w:rsidRPr="005304A3">
        <w:rPr>
          <w:rFonts w:ascii="Times New Roman" w:hAnsi="Times New Roman"/>
          <w:sz w:val="28"/>
          <w:szCs w:val="28"/>
        </w:rPr>
        <w:t>гих условий функционирования в</w:t>
      </w:r>
      <w:r>
        <w:rPr>
          <w:rFonts w:ascii="Times New Roman" w:hAnsi="Times New Roman"/>
          <w:sz w:val="28"/>
          <w:szCs w:val="28"/>
        </w:rPr>
        <w:t>сего агропромышленного комплек</w:t>
      </w:r>
      <w:r w:rsidRPr="005304A3">
        <w:rPr>
          <w:rFonts w:ascii="Times New Roman" w:hAnsi="Times New Roman"/>
          <w:sz w:val="28"/>
          <w:szCs w:val="28"/>
        </w:rPr>
        <w:t>са страны. В настоящее время положение в сельском хозяйстве в процессе его реформирования существенно меняется, то есть он</w:t>
      </w:r>
      <w:r>
        <w:rPr>
          <w:rFonts w:ascii="Times New Roman" w:hAnsi="Times New Roman"/>
          <w:sz w:val="28"/>
          <w:szCs w:val="28"/>
        </w:rPr>
        <w:t>о функциони</w:t>
      </w:r>
      <w:r w:rsidRPr="005304A3">
        <w:rPr>
          <w:rFonts w:ascii="Times New Roman" w:hAnsi="Times New Roman"/>
          <w:sz w:val="28"/>
          <w:szCs w:val="28"/>
        </w:rPr>
        <w:t xml:space="preserve">рует на основе самоокупаемости, </w:t>
      </w:r>
      <w:r>
        <w:rPr>
          <w:rFonts w:ascii="Times New Roman" w:hAnsi="Times New Roman"/>
          <w:sz w:val="28"/>
          <w:szCs w:val="28"/>
        </w:rPr>
        <w:t>самофинансирования условий вос</w:t>
      </w:r>
      <w:r w:rsidRPr="005304A3">
        <w:rPr>
          <w:rFonts w:ascii="Times New Roman" w:hAnsi="Times New Roman"/>
          <w:sz w:val="28"/>
          <w:szCs w:val="28"/>
        </w:rPr>
        <w:t>производства, что несколько меня</w:t>
      </w:r>
      <w:r>
        <w:rPr>
          <w:rFonts w:ascii="Times New Roman" w:hAnsi="Times New Roman"/>
          <w:sz w:val="28"/>
          <w:szCs w:val="28"/>
        </w:rPr>
        <w:t>ет отношение к категории эффек</w:t>
      </w:r>
      <w:r w:rsidRPr="005304A3">
        <w:rPr>
          <w:rFonts w:ascii="Times New Roman" w:hAnsi="Times New Roman"/>
          <w:sz w:val="28"/>
          <w:szCs w:val="28"/>
        </w:rPr>
        <w:t xml:space="preserve">тивности. </w:t>
      </w:r>
    </w:p>
    <w:p w:rsidR="00C00D13" w:rsidRDefault="00C00D13" w:rsidP="002C54D5">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5304A3">
        <w:rPr>
          <w:rFonts w:ascii="Times New Roman" w:hAnsi="Times New Roman"/>
          <w:sz w:val="28"/>
          <w:szCs w:val="28"/>
        </w:rPr>
        <w:t>ущность эфф</w:t>
      </w:r>
      <w:r>
        <w:rPr>
          <w:rFonts w:ascii="Times New Roman" w:hAnsi="Times New Roman"/>
          <w:sz w:val="28"/>
          <w:szCs w:val="28"/>
        </w:rPr>
        <w:t>ективности сельскохозяйственно</w:t>
      </w:r>
      <w:r w:rsidRPr="005304A3">
        <w:rPr>
          <w:rFonts w:ascii="Times New Roman" w:hAnsi="Times New Roman"/>
          <w:sz w:val="28"/>
          <w:szCs w:val="28"/>
        </w:rPr>
        <w:t>го производства заключается в формировании комплекса условий для обеспечения расширенного воспроизводства, позволяющего</w:t>
      </w:r>
      <w:r>
        <w:rPr>
          <w:rFonts w:ascii="Times New Roman" w:hAnsi="Times New Roman"/>
          <w:sz w:val="28"/>
          <w:szCs w:val="28"/>
        </w:rPr>
        <w:t xml:space="preserve"> от</w:t>
      </w:r>
      <w:r w:rsidRPr="005304A3">
        <w:rPr>
          <w:rFonts w:ascii="Times New Roman" w:hAnsi="Times New Roman"/>
          <w:sz w:val="28"/>
          <w:szCs w:val="28"/>
        </w:rPr>
        <w:t>расли не только удовлетворять запросы общества, но и гармонично развиваться на основе действия устойчивых организационно- экономических, правовых, социал</w:t>
      </w:r>
      <w:r>
        <w:rPr>
          <w:rFonts w:ascii="Times New Roman" w:hAnsi="Times New Roman"/>
          <w:sz w:val="28"/>
          <w:szCs w:val="28"/>
        </w:rPr>
        <w:t>ьно – нравственных и экологических связей и отношений</w:t>
      </w:r>
      <w:r w:rsidR="00FB64F2">
        <w:rPr>
          <w:rFonts w:ascii="Times New Roman" w:hAnsi="Times New Roman"/>
          <w:sz w:val="28"/>
          <w:szCs w:val="28"/>
        </w:rPr>
        <w:t>[14</w:t>
      </w:r>
      <w:r w:rsidRPr="009E1F08">
        <w:rPr>
          <w:rFonts w:ascii="Times New Roman" w:hAnsi="Times New Roman"/>
          <w:sz w:val="28"/>
          <w:szCs w:val="28"/>
        </w:rPr>
        <w:t>]</w:t>
      </w:r>
      <w:r w:rsidRPr="005304A3">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 xml:space="preserve">Исследование теоретических аспектов эффективности позволяет выявить факторы повышения эффективности производства, в основе которых лежит комплекс условий функционирования производительных сил и производственных отношений, которые в целом обеспечивают процесс воспроизводства. </w:t>
      </w:r>
    </w:p>
    <w:p w:rsidR="00C00D13" w:rsidRDefault="00C00D13" w:rsidP="002C54D5">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В качестве важного методоло</w:t>
      </w:r>
      <w:r>
        <w:rPr>
          <w:rFonts w:ascii="Times New Roman" w:hAnsi="Times New Roman"/>
          <w:sz w:val="28"/>
          <w:szCs w:val="28"/>
        </w:rPr>
        <w:t>гического вопроса оценки эффек</w:t>
      </w:r>
      <w:r w:rsidRPr="00506E00">
        <w:rPr>
          <w:rFonts w:ascii="Times New Roman" w:hAnsi="Times New Roman"/>
          <w:sz w:val="28"/>
          <w:szCs w:val="28"/>
        </w:rPr>
        <w:t>тивности выступает обоснование е</w:t>
      </w:r>
      <w:r>
        <w:rPr>
          <w:rFonts w:ascii="Times New Roman" w:hAnsi="Times New Roman"/>
          <w:sz w:val="28"/>
          <w:szCs w:val="28"/>
        </w:rPr>
        <w:t>е критерия. Практическое значе</w:t>
      </w:r>
      <w:r w:rsidRPr="00506E00">
        <w:rPr>
          <w:rFonts w:ascii="Times New Roman" w:hAnsi="Times New Roman"/>
          <w:sz w:val="28"/>
          <w:szCs w:val="28"/>
        </w:rPr>
        <w:t>ние определения критерия эффект</w:t>
      </w:r>
      <w:r>
        <w:rPr>
          <w:rFonts w:ascii="Times New Roman" w:hAnsi="Times New Roman"/>
          <w:sz w:val="28"/>
          <w:szCs w:val="28"/>
        </w:rPr>
        <w:t>ивности достаточно велико и со</w:t>
      </w:r>
      <w:r w:rsidRPr="00506E00">
        <w:rPr>
          <w:rFonts w:ascii="Times New Roman" w:hAnsi="Times New Roman"/>
          <w:sz w:val="28"/>
          <w:szCs w:val="28"/>
        </w:rPr>
        <w:t>стоит в возможности его непосредственного использования как при оценке эффективности отрасли молочного скотоводства, так и для оценки целесообразности и эффективности принимаемых отдельных решений. Критерий эффективности представляет собой инструмент определения направлений</w:t>
      </w:r>
      <w:r>
        <w:rPr>
          <w:rFonts w:ascii="Times New Roman" w:hAnsi="Times New Roman"/>
          <w:sz w:val="28"/>
          <w:szCs w:val="28"/>
        </w:rPr>
        <w:t xml:space="preserve"> достижения эффекта</w:t>
      </w:r>
      <w:r w:rsidRPr="00506E00">
        <w:rPr>
          <w:rFonts w:ascii="Times New Roman" w:hAnsi="Times New Roman"/>
          <w:sz w:val="28"/>
          <w:szCs w:val="28"/>
        </w:rPr>
        <w:t xml:space="preserve"> на всех уровнях производства молока и </w:t>
      </w:r>
      <w:r>
        <w:rPr>
          <w:rFonts w:ascii="Times New Roman" w:hAnsi="Times New Roman"/>
          <w:sz w:val="28"/>
          <w:szCs w:val="28"/>
        </w:rPr>
        <w:t>управления молочным производст</w:t>
      </w:r>
      <w:r w:rsidRPr="00506E00">
        <w:rPr>
          <w:rFonts w:ascii="Times New Roman" w:hAnsi="Times New Roman"/>
          <w:sz w:val="28"/>
          <w:szCs w:val="28"/>
        </w:rPr>
        <w:t>вом и выступает в качестве мерил</w:t>
      </w:r>
      <w:r>
        <w:rPr>
          <w:rFonts w:ascii="Times New Roman" w:hAnsi="Times New Roman"/>
          <w:sz w:val="28"/>
          <w:szCs w:val="28"/>
        </w:rPr>
        <w:t>а или оценки тех или иных меро</w:t>
      </w:r>
      <w:r w:rsidRPr="00506E00">
        <w:rPr>
          <w:rFonts w:ascii="Times New Roman" w:hAnsi="Times New Roman"/>
          <w:sz w:val="28"/>
          <w:szCs w:val="28"/>
        </w:rPr>
        <w:t>приятий,</w:t>
      </w:r>
      <w:r>
        <w:rPr>
          <w:rFonts w:ascii="Times New Roman" w:hAnsi="Times New Roman"/>
          <w:sz w:val="28"/>
          <w:szCs w:val="28"/>
        </w:rPr>
        <w:t xml:space="preserve"> осуществляемых в скотоводстве </w:t>
      </w:r>
      <w:r w:rsidR="00FB64F2">
        <w:rPr>
          <w:rFonts w:ascii="Times New Roman" w:hAnsi="Times New Roman"/>
          <w:sz w:val="28"/>
          <w:szCs w:val="28"/>
        </w:rPr>
        <w:t>[14</w:t>
      </w:r>
      <w:r>
        <w:rPr>
          <w:rFonts w:ascii="Times New Roman" w:hAnsi="Times New Roman"/>
          <w:sz w:val="28"/>
          <w:szCs w:val="28"/>
        </w:rPr>
        <w:t>;</w:t>
      </w:r>
      <w:r w:rsidR="00FB64F2">
        <w:rPr>
          <w:rFonts w:ascii="Times New Roman" w:hAnsi="Times New Roman"/>
          <w:sz w:val="28"/>
          <w:szCs w:val="28"/>
        </w:rPr>
        <w:t>30</w:t>
      </w:r>
      <w:r w:rsidRPr="009E1F08">
        <w:rPr>
          <w:rFonts w:ascii="Times New Roman" w:hAnsi="Times New Roman"/>
          <w:sz w:val="28"/>
          <w:szCs w:val="28"/>
        </w:rPr>
        <w:t>]</w:t>
      </w:r>
      <w:r w:rsidRPr="00506E00">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lastRenderedPageBreak/>
        <w:t>Особенность сельскохозяйственного производства как сложной социально-экономической системы</w:t>
      </w:r>
      <w:r>
        <w:rPr>
          <w:rFonts w:ascii="Times New Roman" w:hAnsi="Times New Roman"/>
          <w:sz w:val="28"/>
          <w:szCs w:val="28"/>
        </w:rPr>
        <w:t xml:space="preserve"> и сложность понятия "эффектив</w:t>
      </w:r>
      <w:r w:rsidRPr="00506E00">
        <w:rPr>
          <w:rFonts w:ascii="Times New Roman" w:hAnsi="Times New Roman"/>
          <w:sz w:val="28"/>
          <w:szCs w:val="28"/>
        </w:rPr>
        <w:t>ность" как социально-экономической категории</w:t>
      </w:r>
      <w:r>
        <w:rPr>
          <w:rFonts w:ascii="Times New Roman" w:hAnsi="Times New Roman"/>
          <w:sz w:val="28"/>
          <w:szCs w:val="28"/>
        </w:rPr>
        <w:t xml:space="preserve"> предопределило вы</w:t>
      </w:r>
      <w:r w:rsidRPr="00506E00">
        <w:rPr>
          <w:rFonts w:ascii="Times New Roman" w:hAnsi="Times New Roman"/>
          <w:sz w:val="28"/>
          <w:szCs w:val="28"/>
        </w:rPr>
        <w:t xml:space="preserve">деление отдельных видов эффективности. </w:t>
      </w:r>
    </w:p>
    <w:p w:rsidR="00C00D13" w:rsidRDefault="00C00D13" w:rsidP="002C54D5">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Так, </w:t>
      </w:r>
      <w:r w:rsidRPr="00506E00">
        <w:rPr>
          <w:rFonts w:ascii="Times New Roman" w:hAnsi="Times New Roman"/>
          <w:sz w:val="28"/>
          <w:szCs w:val="28"/>
        </w:rPr>
        <w:t>выделя</w:t>
      </w:r>
      <w:r>
        <w:rPr>
          <w:rFonts w:ascii="Times New Roman" w:hAnsi="Times New Roman"/>
          <w:sz w:val="28"/>
          <w:szCs w:val="28"/>
        </w:rPr>
        <w:t>ют помимо экономической социаль</w:t>
      </w:r>
      <w:r w:rsidRPr="00506E00">
        <w:rPr>
          <w:rFonts w:ascii="Times New Roman" w:hAnsi="Times New Roman"/>
          <w:sz w:val="28"/>
          <w:szCs w:val="28"/>
        </w:rPr>
        <w:t>ной эффективности</w:t>
      </w:r>
      <w:r>
        <w:rPr>
          <w:rFonts w:ascii="Times New Roman" w:hAnsi="Times New Roman"/>
          <w:sz w:val="28"/>
          <w:szCs w:val="28"/>
        </w:rPr>
        <w:t xml:space="preserve">, </w:t>
      </w:r>
      <w:r w:rsidRPr="00506E00">
        <w:rPr>
          <w:rFonts w:ascii="Times New Roman" w:hAnsi="Times New Roman"/>
          <w:sz w:val="28"/>
          <w:szCs w:val="28"/>
        </w:rPr>
        <w:t>техническую, технико-экономическую, с</w:t>
      </w:r>
      <w:r>
        <w:rPr>
          <w:rFonts w:ascii="Times New Roman" w:hAnsi="Times New Roman"/>
          <w:sz w:val="28"/>
          <w:szCs w:val="28"/>
        </w:rPr>
        <w:t xml:space="preserve">оциально-экономическую </w:t>
      </w:r>
      <w:r w:rsidR="00FB64F2">
        <w:rPr>
          <w:rFonts w:ascii="Times New Roman" w:hAnsi="Times New Roman"/>
          <w:sz w:val="28"/>
          <w:szCs w:val="28"/>
        </w:rPr>
        <w:t>[19</w:t>
      </w:r>
      <w:r>
        <w:rPr>
          <w:rFonts w:ascii="Times New Roman" w:hAnsi="Times New Roman"/>
          <w:sz w:val="28"/>
          <w:szCs w:val="28"/>
        </w:rPr>
        <w:t>;</w:t>
      </w:r>
      <w:r w:rsidR="00FB64F2">
        <w:rPr>
          <w:rFonts w:ascii="Times New Roman" w:hAnsi="Times New Roman"/>
          <w:sz w:val="28"/>
          <w:szCs w:val="28"/>
        </w:rPr>
        <w:t>4</w:t>
      </w:r>
      <w:r w:rsidRPr="00D6441D">
        <w:rPr>
          <w:rFonts w:ascii="Times New Roman" w:hAnsi="Times New Roman"/>
          <w:sz w:val="28"/>
          <w:szCs w:val="28"/>
        </w:rPr>
        <w:t>]</w:t>
      </w:r>
      <w:r>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В последние годы появилось в научной экономической сфере понятие еще одного вида эффективности– эколог</w:t>
      </w:r>
      <w:r>
        <w:rPr>
          <w:rFonts w:ascii="Times New Roman" w:hAnsi="Times New Roman"/>
          <w:sz w:val="28"/>
          <w:szCs w:val="28"/>
        </w:rPr>
        <w:t xml:space="preserve">ической (рис. 1) </w:t>
      </w:r>
      <w:r w:rsidRPr="00D6441D">
        <w:rPr>
          <w:rFonts w:ascii="Times New Roman" w:hAnsi="Times New Roman"/>
          <w:sz w:val="28"/>
          <w:szCs w:val="28"/>
        </w:rPr>
        <w:t>[</w:t>
      </w:r>
      <w:r w:rsidR="00FB64F2">
        <w:rPr>
          <w:rFonts w:ascii="Times New Roman" w:hAnsi="Times New Roman"/>
          <w:sz w:val="28"/>
          <w:szCs w:val="28"/>
        </w:rPr>
        <w:t>2</w:t>
      </w:r>
      <w:r w:rsidRPr="00D6441D">
        <w:rPr>
          <w:rFonts w:ascii="Times New Roman" w:hAnsi="Times New Roman"/>
          <w:sz w:val="28"/>
          <w:szCs w:val="28"/>
        </w:rPr>
        <w:t>4</w:t>
      </w:r>
      <w:r>
        <w:rPr>
          <w:rFonts w:ascii="Times New Roman" w:hAnsi="Times New Roman"/>
          <w:sz w:val="28"/>
          <w:szCs w:val="28"/>
        </w:rPr>
        <w:t>;</w:t>
      </w:r>
      <w:r w:rsidR="00FB64F2">
        <w:rPr>
          <w:rFonts w:ascii="Times New Roman" w:hAnsi="Times New Roman"/>
          <w:sz w:val="28"/>
          <w:szCs w:val="28"/>
        </w:rPr>
        <w:t>14</w:t>
      </w:r>
      <w:r w:rsidRPr="00D6441D">
        <w:rPr>
          <w:rFonts w:ascii="Times New Roman" w:hAnsi="Times New Roman"/>
          <w:sz w:val="28"/>
          <w:szCs w:val="28"/>
        </w:rPr>
        <w:t>]</w:t>
      </w:r>
      <w:r w:rsidRPr="00506E00">
        <w:rPr>
          <w:rFonts w:ascii="Times New Roman" w:hAnsi="Times New Roman"/>
          <w:sz w:val="28"/>
          <w:szCs w:val="28"/>
        </w:rPr>
        <w:t xml:space="preserve">. </w:t>
      </w: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type id="_x0000_t32" coordsize="21600,21600" o:spt="32" o:oned="t" path="m,l21600,21600e" filled="f">
            <v:path arrowok="t" fillok="f" o:connecttype="none"/>
            <o:lock v:ext="edit" shapetype="t"/>
          </v:shapetype>
          <v:shape id="_x0000_s1026" type="#_x0000_t32" style="position:absolute;left:0;text-align:left;margin-left:188.7pt;margin-top:17.7pt;width:46.5pt;height:0;z-index:251644416" o:connectortype="straight">
            <v:stroke endarrow="block"/>
          </v:shape>
        </w:pict>
      </w:r>
      <w:r w:rsidRPr="001324B8">
        <w:rPr>
          <w:noProof/>
        </w:rPr>
        <w:pict>
          <v:rect id="_x0000_s1027" style="position:absolute;left:0;text-align:left;margin-left:235.2pt;margin-top:1.95pt;width:217.5pt;height:57.75pt;z-index:251641344">
            <v:textbox style="mso-next-textbox:#_x0000_s1027">
              <w:txbxContent>
                <w:p w:rsidR="00D64758" w:rsidRPr="0047789B" w:rsidRDefault="00D64758">
                  <w:pPr>
                    <w:rPr>
                      <w:sz w:val="24"/>
                      <w:szCs w:val="24"/>
                    </w:rPr>
                  </w:pPr>
                  <w:r w:rsidRPr="0047789B">
                    <w:rPr>
                      <w:rFonts w:ascii="Times New Roman" w:hAnsi="Times New Roman"/>
                      <w:sz w:val="24"/>
                      <w:szCs w:val="24"/>
                    </w:rPr>
                    <w:t>Экологичес</w:t>
                  </w:r>
                  <w:r>
                    <w:rPr>
                      <w:rFonts w:ascii="Times New Roman" w:hAnsi="Times New Roman"/>
                      <w:sz w:val="24"/>
                      <w:szCs w:val="24"/>
                    </w:rPr>
                    <w:t>кая эффективность (охрана окру</w:t>
                  </w:r>
                  <w:r w:rsidRPr="0047789B">
                    <w:rPr>
                      <w:rFonts w:ascii="Times New Roman" w:hAnsi="Times New Roman"/>
                      <w:sz w:val="24"/>
                      <w:szCs w:val="24"/>
                    </w:rPr>
                    <w:t>жающей среды, производство экологически чистой продукции)</w:t>
                  </w:r>
                </w:p>
              </w:txbxContent>
            </v:textbox>
          </v:rect>
        </w:pict>
      </w:r>
      <w:r w:rsidRPr="001324B8">
        <w:rPr>
          <w:noProof/>
        </w:rPr>
        <w:pict>
          <v:rect id="_x0000_s1028" style="position:absolute;left:0;text-align:left;margin-left:2.7pt;margin-top:1.95pt;width:186pt;height:57.75pt;z-index:251640320">
            <v:textbox style="mso-next-textbox:#_x0000_s1028">
              <w:txbxContent>
                <w:p w:rsidR="00D64758" w:rsidRPr="0047789B" w:rsidRDefault="00D64758">
                  <w:pPr>
                    <w:rPr>
                      <w:sz w:val="24"/>
                      <w:szCs w:val="24"/>
                    </w:rPr>
                  </w:pPr>
                  <w:r w:rsidRPr="0047789B">
                    <w:rPr>
                      <w:rFonts w:ascii="Times New Roman" w:hAnsi="Times New Roman"/>
                      <w:sz w:val="24"/>
                      <w:szCs w:val="24"/>
                    </w:rPr>
                    <w:t>Технологическая эффективность (система ведения земледелия и животноводства)</w:t>
                  </w:r>
                </w:p>
              </w:txbxContent>
            </v:textbox>
          </v:rect>
        </w:pict>
      </w: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 id="_x0000_s1029" type="#_x0000_t32" style="position:absolute;left:0;text-align:left;margin-left:188.7pt;margin-top:13.85pt;width:46.5pt;height:0;flip:x;z-index:251645440" o:connectortype="straight">
            <v:stroke endarrow="block"/>
          </v:shape>
        </w:pict>
      </w: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 id="_x0000_s1030" type="#_x0000_t32" style="position:absolute;left:0;text-align:left;margin-left:343.95pt;margin-top:11.4pt;width:0;height:28.5pt;flip:y;z-index:251651584" o:connectortype="straight">
            <v:stroke endarrow="block"/>
          </v:shape>
        </w:pict>
      </w:r>
      <w:r w:rsidRPr="001324B8">
        <w:rPr>
          <w:noProof/>
        </w:rPr>
        <w:pict>
          <v:shape id="_x0000_s1031" type="#_x0000_t32" style="position:absolute;left:0;text-align:left;margin-left:313.95pt;margin-top:11.4pt;width:0;height:33.8pt;z-index:251650560" o:connectortype="straight">
            <v:stroke endarrow="block"/>
          </v:shape>
        </w:pict>
      </w:r>
      <w:r w:rsidRPr="001324B8">
        <w:rPr>
          <w:noProof/>
        </w:rPr>
        <w:pict>
          <v:shape id="_x0000_s1032" type="#_x0000_t32" style="position:absolute;left:0;text-align:left;margin-left:94.95pt;margin-top:11.4pt;width:0;height:28.5pt;flip:y;z-index:251647488" o:connectortype="straight">
            <v:stroke endarrow="block"/>
          </v:shape>
        </w:pict>
      </w:r>
      <w:r w:rsidRPr="001324B8">
        <w:rPr>
          <w:noProof/>
        </w:rPr>
        <w:pict>
          <v:shape id="_x0000_s1033" type="#_x0000_t32" style="position:absolute;left:0;text-align:left;margin-left:73.95pt;margin-top:11.4pt;width:.05pt;height:28.5pt;z-index:251646464" o:connectortype="straight">
            <v:stroke endarrow="block"/>
          </v:shape>
        </w:pict>
      </w: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rect id="_x0000_s1034" style="position:absolute;left:0;text-align:left;margin-left:55.2pt;margin-top:15.75pt;width:308.25pt;height:43.5pt;z-index:251642368">
            <v:textbox style="mso-next-textbox:#_x0000_s1034">
              <w:txbxContent>
                <w:p w:rsidR="00D64758" w:rsidRPr="0047789B" w:rsidRDefault="00D64758">
                  <w:pPr>
                    <w:rPr>
                      <w:sz w:val="24"/>
                      <w:szCs w:val="24"/>
                    </w:rPr>
                  </w:pPr>
                  <w:r w:rsidRPr="0047789B">
                    <w:rPr>
                      <w:rFonts w:ascii="Times New Roman" w:hAnsi="Times New Roman"/>
                      <w:sz w:val="24"/>
                      <w:szCs w:val="24"/>
                    </w:rPr>
                    <w:t>Экономическая эффективность (финансовый результат (прибыль))</w:t>
                  </w:r>
                </w:p>
              </w:txbxContent>
            </v:textbox>
          </v:rect>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 id="_x0000_s1035" type="#_x0000_t32" style="position:absolute;left:0;text-align:left;margin-left:195.45pt;margin-top:11pt;width:0;height:30pt;flip:y;z-index:251648512" o:connectortype="straight">
            <v:stroke endarrow="block"/>
          </v:shape>
        </w:pict>
      </w:r>
      <w:r w:rsidRPr="001324B8">
        <w:rPr>
          <w:noProof/>
        </w:rPr>
        <w:pict>
          <v:shape id="_x0000_s1036" type="#_x0000_t32" style="position:absolute;left:0;text-align:left;margin-left:235.2pt;margin-top:11pt;width:0;height:30pt;z-index:251649536" o:connectortype="straight">
            <v:stroke endarrow="block"/>
          </v:shape>
        </w:pict>
      </w: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rect id="_x0000_s1037" style="position:absolute;left:0;text-align:left;margin-left:55.2pt;margin-top:16.85pt;width:308.25pt;height:39.75pt;z-index:251643392">
            <v:textbox style="mso-next-textbox:#_x0000_s1037">
              <w:txbxContent>
                <w:p w:rsidR="00D64758" w:rsidRPr="00491070" w:rsidRDefault="00D64758">
                  <w:pPr>
                    <w:rPr>
                      <w:sz w:val="24"/>
                      <w:szCs w:val="24"/>
                    </w:rPr>
                  </w:pPr>
                  <w:r w:rsidRPr="00491070">
                    <w:rPr>
                      <w:rFonts w:ascii="Times New Roman" w:hAnsi="Times New Roman"/>
                      <w:sz w:val="24"/>
                      <w:szCs w:val="24"/>
                    </w:rPr>
                    <w:t>Социальная эффективность (нормативный уровень жизни работников)</w:t>
                  </w:r>
                </w:p>
              </w:txbxContent>
            </v:textbox>
          </v:rect>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Рис. 1. Схема эффективн</w:t>
      </w:r>
      <w:r>
        <w:rPr>
          <w:rFonts w:ascii="Times New Roman" w:hAnsi="Times New Roman"/>
          <w:sz w:val="28"/>
          <w:szCs w:val="28"/>
        </w:rPr>
        <w:t>ого ведения сельского хозяйства</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Эффективность сельскохозяй</w:t>
      </w:r>
      <w:r>
        <w:rPr>
          <w:rFonts w:ascii="Times New Roman" w:hAnsi="Times New Roman"/>
          <w:sz w:val="28"/>
          <w:szCs w:val="28"/>
        </w:rPr>
        <w:t>ственного производства - много</w:t>
      </w:r>
      <w:r w:rsidRPr="00506E00">
        <w:rPr>
          <w:rFonts w:ascii="Times New Roman" w:hAnsi="Times New Roman"/>
          <w:sz w:val="28"/>
          <w:szCs w:val="28"/>
        </w:rPr>
        <w:t xml:space="preserve">факторная категория. Каждый вид эффективности характеризуется соответствующим критерием.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Технологическая эффективность представляет собой степень использования ресурсов в процессе</w:t>
      </w:r>
      <w:r>
        <w:rPr>
          <w:rFonts w:ascii="Times New Roman" w:hAnsi="Times New Roman"/>
          <w:sz w:val="28"/>
          <w:szCs w:val="28"/>
        </w:rPr>
        <w:t xml:space="preserve"> производства. Ее критерием яв</w:t>
      </w:r>
      <w:r w:rsidRPr="00506E00">
        <w:rPr>
          <w:rFonts w:ascii="Times New Roman" w:hAnsi="Times New Roman"/>
          <w:sz w:val="28"/>
          <w:szCs w:val="28"/>
        </w:rPr>
        <w:t>ляется освоение научно обоснованной системы ведения сельского хозяйства. Совокупность факторов технологической эффективности можно представить в виде элемент</w:t>
      </w:r>
      <w:r>
        <w:rPr>
          <w:rFonts w:ascii="Times New Roman" w:hAnsi="Times New Roman"/>
          <w:sz w:val="28"/>
          <w:szCs w:val="28"/>
        </w:rPr>
        <w:t>ов системы факторов производст</w:t>
      </w:r>
      <w:r w:rsidRPr="00506E00">
        <w:rPr>
          <w:rFonts w:ascii="Times New Roman" w:hAnsi="Times New Roman"/>
          <w:sz w:val="28"/>
          <w:szCs w:val="28"/>
        </w:rPr>
        <w:t xml:space="preserve">ва продукции животноводства. К факторам технологической эффективности можно отнести следующие: степень использования достижений научно- технического прогресса, ведение селекционно-племенной работы, использование высокопроизводительной техники, наличие системы </w:t>
      </w:r>
      <w:r w:rsidRPr="00506E00">
        <w:rPr>
          <w:rFonts w:ascii="Times New Roman" w:hAnsi="Times New Roman"/>
          <w:sz w:val="28"/>
          <w:szCs w:val="28"/>
        </w:rPr>
        <w:lastRenderedPageBreak/>
        <w:t>квалифицированных кадров работников животноводства, система воспроизводства скота, система кормления, содержания животных, система ветеринарных мероприяти</w:t>
      </w:r>
      <w:r>
        <w:rPr>
          <w:rFonts w:ascii="Times New Roman" w:hAnsi="Times New Roman"/>
          <w:sz w:val="28"/>
          <w:szCs w:val="28"/>
        </w:rPr>
        <w:t>й, оборудования, производствен</w:t>
      </w:r>
      <w:r w:rsidRPr="00506E00">
        <w:rPr>
          <w:rFonts w:ascii="Times New Roman" w:hAnsi="Times New Roman"/>
          <w:sz w:val="28"/>
          <w:szCs w:val="28"/>
        </w:rPr>
        <w:t xml:space="preserve">ных помещений и т. д.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Экономическая эффективност</w:t>
      </w:r>
      <w:r>
        <w:rPr>
          <w:rFonts w:ascii="Times New Roman" w:hAnsi="Times New Roman"/>
          <w:sz w:val="28"/>
          <w:szCs w:val="28"/>
        </w:rPr>
        <w:t>ь понимается как степень реали</w:t>
      </w:r>
      <w:r w:rsidRPr="00506E00">
        <w:rPr>
          <w:rFonts w:ascii="Times New Roman" w:hAnsi="Times New Roman"/>
          <w:sz w:val="28"/>
          <w:szCs w:val="28"/>
        </w:rPr>
        <w:t>зации производственных отношени</w:t>
      </w:r>
      <w:r>
        <w:rPr>
          <w:rFonts w:ascii="Times New Roman" w:hAnsi="Times New Roman"/>
          <w:sz w:val="28"/>
          <w:szCs w:val="28"/>
        </w:rPr>
        <w:t>й, выраженная в наличии опреде</w:t>
      </w:r>
      <w:r w:rsidRPr="00506E00">
        <w:rPr>
          <w:rFonts w:ascii="Times New Roman" w:hAnsi="Times New Roman"/>
          <w:sz w:val="28"/>
          <w:szCs w:val="28"/>
        </w:rPr>
        <w:t>ленного эффекта от производства. Критерием является получение таких финансовых результатов хо</w:t>
      </w:r>
      <w:r>
        <w:rPr>
          <w:rFonts w:ascii="Times New Roman" w:hAnsi="Times New Roman"/>
          <w:sz w:val="28"/>
          <w:szCs w:val="28"/>
        </w:rPr>
        <w:t>зяйственных деятельности, кото</w:t>
      </w:r>
      <w:r w:rsidRPr="00506E00">
        <w:rPr>
          <w:rFonts w:ascii="Times New Roman" w:hAnsi="Times New Roman"/>
          <w:sz w:val="28"/>
          <w:szCs w:val="28"/>
        </w:rPr>
        <w:t>рые позволяют обеспечить расшир</w:t>
      </w:r>
      <w:r>
        <w:rPr>
          <w:rFonts w:ascii="Times New Roman" w:hAnsi="Times New Roman"/>
          <w:sz w:val="28"/>
          <w:szCs w:val="28"/>
        </w:rPr>
        <w:t>енное воспроизводство. Совокуп</w:t>
      </w:r>
      <w:r w:rsidRPr="00506E00">
        <w:rPr>
          <w:rFonts w:ascii="Times New Roman" w:hAnsi="Times New Roman"/>
          <w:sz w:val="28"/>
          <w:szCs w:val="28"/>
        </w:rPr>
        <w:t xml:space="preserve">ность факторов экономической </w:t>
      </w:r>
      <w:r>
        <w:rPr>
          <w:rFonts w:ascii="Times New Roman" w:hAnsi="Times New Roman"/>
          <w:sz w:val="28"/>
          <w:szCs w:val="28"/>
        </w:rPr>
        <w:t>эффективности позволяет опреде</w:t>
      </w:r>
      <w:r w:rsidRPr="00506E00">
        <w:rPr>
          <w:rFonts w:ascii="Times New Roman" w:hAnsi="Times New Roman"/>
          <w:sz w:val="28"/>
          <w:szCs w:val="28"/>
        </w:rPr>
        <w:t xml:space="preserve">лить финансовое положение отрасли. К ним относят: цены и тарифы, кредиты, налоги, страхование, стимулирование труда. Таким образом, экономическая эффективность измеряется стоимостными показателями. Содержание экономической </w:t>
      </w:r>
      <w:r>
        <w:rPr>
          <w:rFonts w:ascii="Times New Roman" w:hAnsi="Times New Roman"/>
          <w:sz w:val="28"/>
          <w:szCs w:val="28"/>
        </w:rPr>
        <w:t>эффективности производства про</w:t>
      </w:r>
      <w:r w:rsidRPr="00506E00">
        <w:rPr>
          <w:rFonts w:ascii="Times New Roman" w:hAnsi="Times New Roman"/>
          <w:sz w:val="28"/>
          <w:szCs w:val="28"/>
        </w:rPr>
        <w:t>является как форма результати</w:t>
      </w:r>
      <w:r>
        <w:rPr>
          <w:rFonts w:ascii="Times New Roman" w:hAnsi="Times New Roman"/>
          <w:sz w:val="28"/>
          <w:szCs w:val="28"/>
        </w:rPr>
        <w:t>вности использования производи</w:t>
      </w:r>
      <w:r w:rsidRPr="00506E00">
        <w:rPr>
          <w:rFonts w:ascii="Times New Roman" w:hAnsi="Times New Roman"/>
          <w:sz w:val="28"/>
          <w:szCs w:val="28"/>
        </w:rPr>
        <w:t>тельных сил, отношения эффекта к затратам, результа</w:t>
      </w:r>
      <w:r>
        <w:rPr>
          <w:rFonts w:ascii="Times New Roman" w:hAnsi="Times New Roman"/>
          <w:sz w:val="28"/>
          <w:szCs w:val="28"/>
        </w:rPr>
        <w:t>та взаимодей</w:t>
      </w:r>
      <w:r w:rsidRPr="00506E00">
        <w:rPr>
          <w:rFonts w:ascii="Times New Roman" w:hAnsi="Times New Roman"/>
          <w:sz w:val="28"/>
          <w:szCs w:val="28"/>
        </w:rPr>
        <w:t>ствия производительных сил и производственных отношений. В современных условиях эко</w:t>
      </w:r>
      <w:r>
        <w:rPr>
          <w:rFonts w:ascii="Times New Roman" w:hAnsi="Times New Roman"/>
          <w:sz w:val="28"/>
          <w:szCs w:val="28"/>
        </w:rPr>
        <w:t>номическая эффективность стано</w:t>
      </w:r>
      <w:r w:rsidRPr="00506E00">
        <w:rPr>
          <w:rFonts w:ascii="Times New Roman" w:hAnsi="Times New Roman"/>
          <w:sz w:val="28"/>
          <w:szCs w:val="28"/>
        </w:rPr>
        <w:t>вится не только результатом, но и важнейшим фактором развития производства. Достижение высок</w:t>
      </w:r>
      <w:r>
        <w:rPr>
          <w:rFonts w:ascii="Times New Roman" w:hAnsi="Times New Roman"/>
          <w:sz w:val="28"/>
          <w:szCs w:val="28"/>
        </w:rPr>
        <w:t>ого уровня эффективности позво</w:t>
      </w:r>
      <w:r w:rsidRPr="00506E00">
        <w:rPr>
          <w:rFonts w:ascii="Times New Roman" w:hAnsi="Times New Roman"/>
          <w:sz w:val="28"/>
          <w:szCs w:val="28"/>
        </w:rPr>
        <w:t>ляет направлять необходимые ре</w:t>
      </w:r>
      <w:r>
        <w:rPr>
          <w:rFonts w:ascii="Times New Roman" w:hAnsi="Times New Roman"/>
          <w:sz w:val="28"/>
          <w:szCs w:val="28"/>
        </w:rPr>
        <w:t>сурсы в нужном объеме на интен</w:t>
      </w:r>
      <w:r w:rsidRPr="00506E00">
        <w:rPr>
          <w:rFonts w:ascii="Times New Roman" w:hAnsi="Times New Roman"/>
          <w:sz w:val="28"/>
          <w:szCs w:val="28"/>
        </w:rPr>
        <w:t>сификацию производства, на реализацию технологических факторов инновационного процесса, привлекать квалифицированные кадры, добиваться инвестиционно</w:t>
      </w:r>
      <w:r>
        <w:rPr>
          <w:rFonts w:ascii="Times New Roman" w:hAnsi="Times New Roman"/>
          <w:sz w:val="28"/>
          <w:szCs w:val="28"/>
        </w:rPr>
        <w:t xml:space="preserve">й привлекательности отрасли </w:t>
      </w:r>
      <w:r w:rsidRPr="001D4006">
        <w:rPr>
          <w:rFonts w:ascii="Times New Roman" w:hAnsi="Times New Roman"/>
          <w:sz w:val="28"/>
          <w:szCs w:val="28"/>
        </w:rPr>
        <w:t>[</w:t>
      </w:r>
      <w:r w:rsidR="00FB64F2">
        <w:rPr>
          <w:rFonts w:ascii="Times New Roman" w:hAnsi="Times New Roman"/>
          <w:sz w:val="28"/>
          <w:szCs w:val="28"/>
        </w:rPr>
        <w:t>21;3</w:t>
      </w:r>
      <w:r w:rsidRPr="001D4006">
        <w:rPr>
          <w:rFonts w:ascii="Times New Roman" w:hAnsi="Times New Roman"/>
          <w:sz w:val="28"/>
          <w:szCs w:val="28"/>
        </w:rPr>
        <w:t>]</w:t>
      </w:r>
      <w:r w:rsidRPr="00506E00">
        <w:rPr>
          <w:rFonts w:ascii="Times New Roman" w:hAnsi="Times New Roman"/>
          <w:sz w:val="28"/>
          <w:szCs w:val="28"/>
        </w:rPr>
        <w:t xml:space="preserve">.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Социальная эффективность</w:t>
      </w:r>
      <w:r>
        <w:rPr>
          <w:rFonts w:ascii="Times New Roman" w:hAnsi="Times New Roman"/>
          <w:sz w:val="28"/>
          <w:szCs w:val="28"/>
        </w:rPr>
        <w:t xml:space="preserve"> предполагает определенную сте</w:t>
      </w:r>
      <w:r w:rsidRPr="00506E00">
        <w:rPr>
          <w:rFonts w:ascii="Times New Roman" w:hAnsi="Times New Roman"/>
          <w:sz w:val="28"/>
          <w:szCs w:val="28"/>
        </w:rPr>
        <w:t>пень социального развития коллектива и направлена на достижение нормативного уровня жизни. Крит</w:t>
      </w:r>
      <w:r>
        <w:rPr>
          <w:rFonts w:ascii="Times New Roman" w:hAnsi="Times New Roman"/>
          <w:sz w:val="28"/>
          <w:szCs w:val="28"/>
        </w:rPr>
        <w:t>ерием является степень достиже</w:t>
      </w:r>
      <w:r w:rsidRPr="00506E00">
        <w:rPr>
          <w:rFonts w:ascii="Times New Roman" w:hAnsi="Times New Roman"/>
          <w:sz w:val="28"/>
          <w:szCs w:val="28"/>
        </w:rPr>
        <w:t>ния нормативного уровня жизни раб</w:t>
      </w:r>
      <w:r>
        <w:rPr>
          <w:rFonts w:ascii="Times New Roman" w:hAnsi="Times New Roman"/>
          <w:sz w:val="28"/>
          <w:szCs w:val="28"/>
        </w:rPr>
        <w:t>отника, занятого на производст</w:t>
      </w:r>
      <w:r w:rsidRPr="00506E00">
        <w:rPr>
          <w:rFonts w:ascii="Times New Roman" w:hAnsi="Times New Roman"/>
          <w:sz w:val="28"/>
          <w:szCs w:val="28"/>
        </w:rPr>
        <w:t xml:space="preserve">ве. К социальным факторам относят: демографические факторы (возрастная, трудовая структура населения, плотность населения); кадровое обеспечение социальной сферы; условия и охрана труда; уровень оплаты труда; соотношение совокупных </w:t>
      </w:r>
      <w:r w:rsidRPr="00506E00">
        <w:rPr>
          <w:rFonts w:ascii="Times New Roman" w:hAnsi="Times New Roman"/>
          <w:sz w:val="28"/>
          <w:szCs w:val="28"/>
        </w:rPr>
        <w:lastRenderedPageBreak/>
        <w:t xml:space="preserve">реальных доходов и прожиточного минимума; жилищные условия; здравоохранение; отдых работников и их семей; </w:t>
      </w:r>
      <w:r>
        <w:rPr>
          <w:rFonts w:ascii="Times New Roman" w:hAnsi="Times New Roman"/>
          <w:sz w:val="28"/>
          <w:szCs w:val="28"/>
        </w:rPr>
        <w:t xml:space="preserve">подготовка кадров для производства, повышение квалификации </w:t>
      </w:r>
      <w:r w:rsidRPr="00506E00">
        <w:rPr>
          <w:rFonts w:ascii="Times New Roman" w:hAnsi="Times New Roman"/>
          <w:sz w:val="28"/>
          <w:szCs w:val="28"/>
        </w:rPr>
        <w:t xml:space="preserve">и т. д.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Экологическая эффективност</w:t>
      </w:r>
      <w:r>
        <w:rPr>
          <w:rFonts w:ascii="Times New Roman" w:hAnsi="Times New Roman"/>
          <w:sz w:val="28"/>
          <w:szCs w:val="28"/>
        </w:rPr>
        <w:t>ь предполагает максимально воз</w:t>
      </w:r>
      <w:r w:rsidRPr="00506E00">
        <w:rPr>
          <w:rFonts w:ascii="Times New Roman" w:hAnsi="Times New Roman"/>
          <w:sz w:val="28"/>
          <w:szCs w:val="28"/>
        </w:rPr>
        <w:t>можное обеспечение общественных потребностей в продовольствии, произведенным при оптимальных удельных издержках произ</w:t>
      </w:r>
      <w:r>
        <w:rPr>
          <w:rFonts w:ascii="Times New Roman" w:hAnsi="Times New Roman"/>
          <w:sz w:val="28"/>
          <w:szCs w:val="28"/>
        </w:rPr>
        <w:t>водст</w:t>
      </w:r>
      <w:r w:rsidRPr="00506E00">
        <w:rPr>
          <w:rFonts w:ascii="Times New Roman" w:hAnsi="Times New Roman"/>
          <w:sz w:val="28"/>
          <w:szCs w:val="28"/>
        </w:rPr>
        <w:t>ва, и получении экологически ч</w:t>
      </w:r>
      <w:r>
        <w:rPr>
          <w:rFonts w:ascii="Times New Roman" w:hAnsi="Times New Roman"/>
          <w:sz w:val="28"/>
          <w:szCs w:val="28"/>
        </w:rPr>
        <w:t>истых сельскохозяйственных про</w:t>
      </w:r>
      <w:r w:rsidRPr="00506E00">
        <w:rPr>
          <w:rFonts w:ascii="Times New Roman" w:hAnsi="Times New Roman"/>
          <w:sz w:val="28"/>
          <w:szCs w:val="28"/>
        </w:rPr>
        <w:t xml:space="preserve">дуктов питания с сохранением плодородия почвы и воспроизводства окружающей среды. </w:t>
      </w:r>
    </w:p>
    <w:p w:rsidR="00C00D13" w:rsidRDefault="00C00D13" w:rsidP="0049107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Так, технологиче</w:t>
      </w:r>
      <w:r w:rsidRPr="00506E00">
        <w:rPr>
          <w:rFonts w:ascii="Times New Roman" w:hAnsi="Times New Roman"/>
          <w:sz w:val="28"/>
          <w:szCs w:val="28"/>
        </w:rPr>
        <w:t>ская эффективность является фак</w:t>
      </w:r>
      <w:r>
        <w:rPr>
          <w:rFonts w:ascii="Times New Roman" w:hAnsi="Times New Roman"/>
          <w:sz w:val="28"/>
          <w:szCs w:val="28"/>
        </w:rPr>
        <w:t>тором экономической эффективно</w:t>
      </w:r>
      <w:r w:rsidRPr="00506E00">
        <w:rPr>
          <w:rFonts w:ascii="Times New Roman" w:hAnsi="Times New Roman"/>
          <w:sz w:val="28"/>
          <w:szCs w:val="28"/>
        </w:rPr>
        <w:t>сти, которая в свою очередь являет</w:t>
      </w:r>
      <w:r>
        <w:rPr>
          <w:rFonts w:ascii="Times New Roman" w:hAnsi="Times New Roman"/>
          <w:sz w:val="28"/>
          <w:szCs w:val="28"/>
        </w:rPr>
        <w:t>ся фактором социальной и эколо</w:t>
      </w:r>
      <w:r w:rsidRPr="00506E00">
        <w:rPr>
          <w:rFonts w:ascii="Times New Roman" w:hAnsi="Times New Roman"/>
          <w:sz w:val="28"/>
          <w:szCs w:val="28"/>
        </w:rPr>
        <w:t>гической эффективности. В то же время экономиче</w:t>
      </w:r>
      <w:r>
        <w:rPr>
          <w:rFonts w:ascii="Times New Roman" w:hAnsi="Times New Roman"/>
          <w:sz w:val="28"/>
          <w:szCs w:val="28"/>
        </w:rPr>
        <w:t>ская эффектив</w:t>
      </w:r>
      <w:r w:rsidRPr="00506E00">
        <w:rPr>
          <w:rFonts w:ascii="Times New Roman" w:hAnsi="Times New Roman"/>
          <w:sz w:val="28"/>
          <w:szCs w:val="28"/>
        </w:rPr>
        <w:t>ность обеспечивает развитие технол</w:t>
      </w:r>
      <w:r>
        <w:rPr>
          <w:rFonts w:ascii="Times New Roman" w:hAnsi="Times New Roman"/>
          <w:sz w:val="28"/>
          <w:szCs w:val="28"/>
        </w:rPr>
        <w:t>огической подсистемы, а разви</w:t>
      </w:r>
      <w:r w:rsidRPr="00506E00">
        <w:rPr>
          <w:rFonts w:ascii="Times New Roman" w:hAnsi="Times New Roman"/>
          <w:sz w:val="28"/>
          <w:szCs w:val="28"/>
        </w:rPr>
        <w:t>тие социальной подсистемы является фактором развития технологиче</w:t>
      </w:r>
      <w:r>
        <w:rPr>
          <w:rFonts w:ascii="Times New Roman" w:hAnsi="Times New Roman"/>
          <w:sz w:val="28"/>
          <w:szCs w:val="28"/>
        </w:rPr>
        <w:t>ской и экономической подсистем</w:t>
      </w:r>
      <w:r w:rsidR="00D36409">
        <w:rPr>
          <w:rFonts w:ascii="Times New Roman" w:hAnsi="Times New Roman"/>
          <w:sz w:val="28"/>
          <w:szCs w:val="28"/>
        </w:rPr>
        <w:t>[14</w:t>
      </w:r>
      <w:r>
        <w:rPr>
          <w:rFonts w:ascii="Times New Roman" w:hAnsi="Times New Roman"/>
          <w:sz w:val="28"/>
          <w:szCs w:val="28"/>
        </w:rPr>
        <w:t>;</w:t>
      </w:r>
      <w:r w:rsidR="00D36409">
        <w:rPr>
          <w:rFonts w:ascii="Times New Roman" w:hAnsi="Times New Roman"/>
          <w:sz w:val="28"/>
          <w:szCs w:val="28"/>
        </w:rPr>
        <w:t>21</w:t>
      </w:r>
      <w:r w:rsidRPr="001D4006">
        <w:rPr>
          <w:rFonts w:ascii="Times New Roman" w:hAnsi="Times New Roman"/>
          <w:sz w:val="28"/>
          <w:szCs w:val="28"/>
        </w:rPr>
        <w:t>]</w:t>
      </w:r>
      <w:r w:rsidRPr="00506E00">
        <w:rPr>
          <w:rFonts w:ascii="Times New Roman" w:hAnsi="Times New Roman"/>
          <w:sz w:val="28"/>
          <w:szCs w:val="28"/>
        </w:rPr>
        <w:t xml:space="preserve">.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В процессе производства факторы действуют не изолированно, а в тесной взаимосвязи. Поэтому их</w:t>
      </w:r>
      <w:r>
        <w:rPr>
          <w:rFonts w:ascii="Times New Roman" w:hAnsi="Times New Roman"/>
          <w:sz w:val="28"/>
          <w:szCs w:val="28"/>
        </w:rPr>
        <w:t xml:space="preserve"> можно рассматривать в трех ас</w:t>
      </w:r>
      <w:r w:rsidRPr="00506E00">
        <w:rPr>
          <w:rFonts w:ascii="Times New Roman" w:hAnsi="Times New Roman"/>
          <w:sz w:val="28"/>
          <w:szCs w:val="28"/>
        </w:rPr>
        <w:t xml:space="preserve">пектах(рис. 2). </w:t>
      </w:r>
    </w:p>
    <w:p w:rsidR="00C00D13" w:rsidRDefault="001324B8" w:rsidP="00491070">
      <w:pPr>
        <w:pStyle w:val="a3"/>
        <w:spacing w:after="0" w:line="360" w:lineRule="auto"/>
        <w:ind w:left="0" w:firstLine="709"/>
        <w:jc w:val="both"/>
        <w:rPr>
          <w:rFonts w:ascii="Times New Roman" w:hAnsi="Times New Roman"/>
          <w:sz w:val="28"/>
          <w:szCs w:val="28"/>
        </w:rPr>
      </w:pPr>
      <w:r w:rsidRPr="001324B8">
        <w:rPr>
          <w:noProof/>
        </w:rPr>
        <w:pict>
          <v:rect id="_x0000_s1038" style="position:absolute;left:0;text-align:left;margin-left:122.7pt;margin-top:1.4pt;width:249.75pt;height:36.75pt;z-index:251652608">
            <v:textbox style="mso-next-textbox:#_x0000_s1038">
              <w:txbxContent>
                <w:p w:rsidR="00D64758" w:rsidRPr="0067208F" w:rsidRDefault="00D64758" w:rsidP="0067208F">
                  <w:pPr>
                    <w:jc w:val="center"/>
                    <w:rPr>
                      <w:sz w:val="24"/>
                      <w:szCs w:val="24"/>
                    </w:rPr>
                  </w:pPr>
                  <w:r w:rsidRPr="0067208F">
                    <w:rPr>
                      <w:rFonts w:ascii="Times New Roman" w:hAnsi="Times New Roman"/>
                      <w:sz w:val="24"/>
                      <w:szCs w:val="24"/>
                    </w:rPr>
                    <w:t>Факторы эффективности отрасли молочного скотоводства</w:t>
                  </w:r>
                </w:p>
              </w:txbxContent>
            </v:textbox>
          </v:rect>
        </w:pict>
      </w:r>
    </w:p>
    <w:p w:rsidR="00C00D13" w:rsidRDefault="001324B8" w:rsidP="00491070">
      <w:pPr>
        <w:pStyle w:val="a3"/>
        <w:spacing w:after="0" w:line="360" w:lineRule="auto"/>
        <w:ind w:left="0" w:firstLine="709"/>
        <w:jc w:val="both"/>
        <w:rPr>
          <w:rFonts w:ascii="Times New Roman" w:hAnsi="Times New Roman"/>
          <w:sz w:val="28"/>
          <w:szCs w:val="28"/>
        </w:rPr>
      </w:pPr>
      <w:r w:rsidRPr="001324B8">
        <w:rPr>
          <w:noProof/>
        </w:rPr>
        <w:pict>
          <v:shape id="_x0000_s1039" type="#_x0000_t32" style="position:absolute;left:0;text-align:left;margin-left:246.45pt;margin-top:14pt;width:135.75pt;height:28.5pt;z-index:251658752" o:connectortype="straight">
            <v:stroke endarrow="block"/>
          </v:shape>
        </w:pict>
      </w:r>
      <w:r w:rsidRPr="001324B8">
        <w:rPr>
          <w:noProof/>
        </w:rPr>
        <w:pict>
          <v:shape id="_x0000_s1040" type="#_x0000_t32" style="position:absolute;left:0;text-align:left;margin-left:109.2pt;margin-top:14pt;width:137.25pt;height:28.5pt;flip:x;z-index:251657728" o:connectortype="straight">
            <v:stroke endarrow="block"/>
          </v:shape>
        </w:pict>
      </w:r>
      <w:r w:rsidRPr="001324B8">
        <w:rPr>
          <w:noProof/>
        </w:rPr>
        <w:pict>
          <v:shape id="_x0000_s1041" type="#_x0000_t32" style="position:absolute;left:0;text-align:left;margin-left:246.45pt;margin-top:14pt;width:0;height:28.5pt;z-index:251656704" o:connectortype="straight">
            <v:stroke endarrow="block"/>
          </v:shape>
        </w:pict>
      </w:r>
    </w:p>
    <w:p w:rsidR="00C00D13" w:rsidRDefault="001324B8" w:rsidP="0067208F">
      <w:pPr>
        <w:pStyle w:val="a3"/>
        <w:tabs>
          <w:tab w:val="left" w:pos="5610"/>
        </w:tabs>
        <w:spacing w:after="0" w:line="360" w:lineRule="auto"/>
        <w:ind w:left="0" w:firstLine="709"/>
        <w:jc w:val="both"/>
        <w:rPr>
          <w:rFonts w:ascii="Times New Roman" w:hAnsi="Times New Roman"/>
          <w:sz w:val="28"/>
          <w:szCs w:val="28"/>
        </w:rPr>
      </w:pPr>
      <w:r w:rsidRPr="001324B8">
        <w:rPr>
          <w:noProof/>
        </w:rPr>
        <w:pict>
          <v:rect id="_x0000_s1042" style="position:absolute;left:0;text-align:left;margin-left:52.2pt;margin-top:18.35pt;width:106.5pt;height:35.25pt;z-index:251653632">
            <v:textbox style="mso-next-textbox:#_x0000_s1042">
              <w:txbxContent>
                <w:p w:rsidR="00D64758" w:rsidRPr="0067208F" w:rsidRDefault="00D64758" w:rsidP="0067208F">
                  <w:pPr>
                    <w:jc w:val="center"/>
                    <w:rPr>
                      <w:sz w:val="24"/>
                      <w:szCs w:val="24"/>
                    </w:rPr>
                  </w:pPr>
                  <w:r w:rsidRPr="0067208F">
                    <w:rPr>
                      <w:rFonts w:ascii="Times New Roman" w:hAnsi="Times New Roman"/>
                      <w:sz w:val="24"/>
                      <w:szCs w:val="24"/>
                    </w:rPr>
                    <w:t>По ресурсам и затратам</w:t>
                  </w:r>
                </w:p>
              </w:txbxContent>
            </v:textbox>
          </v:rect>
        </w:pict>
      </w:r>
      <w:r w:rsidRPr="001324B8">
        <w:rPr>
          <w:noProof/>
        </w:rPr>
        <w:pict>
          <v:rect id="_x0000_s1043" style="position:absolute;left:0;text-align:left;margin-left:190.2pt;margin-top:18.35pt;width:109.5pt;height:35.25pt;z-index:251654656">
            <v:textbox style="mso-next-textbox:#_x0000_s1043">
              <w:txbxContent>
                <w:p w:rsidR="00D64758" w:rsidRDefault="00D64758" w:rsidP="0067208F">
                  <w:pPr>
                    <w:jc w:val="center"/>
                  </w:pPr>
                  <w:r w:rsidRPr="0067208F">
                    <w:rPr>
                      <w:rFonts w:ascii="Times New Roman" w:hAnsi="Times New Roman"/>
                      <w:sz w:val="24"/>
                      <w:szCs w:val="24"/>
                    </w:rPr>
                    <w:t>По основным направлениям</w:t>
                  </w:r>
                  <w:r w:rsidRPr="00506E00">
                    <w:rPr>
                      <w:rFonts w:ascii="Times New Roman" w:hAnsi="Times New Roman"/>
                      <w:sz w:val="28"/>
                      <w:szCs w:val="28"/>
                    </w:rPr>
                    <w:t xml:space="preserve"> формирования</w:t>
                  </w:r>
                </w:p>
              </w:txbxContent>
            </v:textbox>
          </v:rect>
        </w:pict>
      </w:r>
      <w:r w:rsidRPr="001324B8">
        <w:rPr>
          <w:noProof/>
        </w:rPr>
        <w:pict>
          <v:rect id="_x0000_s1044" style="position:absolute;left:0;text-align:left;margin-left:325.2pt;margin-top:18.35pt;width:108pt;height:35.25pt;z-index:251655680">
            <v:textbox style="mso-next-textbox:#_x0000_s1044">
              <w:txbxContent>
                <w:p w:rsidR="00D64758" w:rsidRPr="0067208F" w:rsidRDefault="00D64758" w:rsidP="0067208F">
                  <w:pPr>
                    <w:jc w:val="center"/>
                    <w:rPr>
                      <w:sz w:val="24"/>
                      <w:szCs w:val="24"/>
                    </w:rPr>
                  </w:pPr>
                  <w:r w:rsidRPr="0067208F">
                    <w:rPr>
                      <w:rFonts w:ascii="Times New Roman" w:hAnsi="Times New Roman"/>
                      <w:sz w:val="24"/>
                      <w:szCs w:val="24"/>
                    </w:rPr>
                    <w:t>По уровням хозяйствования</w:t>
                  </w:r>
                </w:p>
              </w:txbxContent>
            </v:textbox>
          </v:rect>
        </w:pict>
      </w:r>
      <w:r w:rsidR="00C00D13">
        <w:rPr>
          <w:rFonts w:ascii="Times New Roman" w:hAnsi="Times New Roman"/>
          <w:sz w:val="28"/>
          <w:szCs w:val="28"/>
        </w:rPr>
        <w:tab/>
      </w:r>
    </w:p>
    <w:p w:rsidR="00C00D13" w:rsidRDefault="00C00D13" w:rsidP="00491070">
      <w:pPr>
        <w:pStyle w:val="a3"/>
        <w:spacing w:after="0" w:line="360" w:lineRule="auto"/>
        <w:ind w:left="0" w:firstLine="709"/>
        <w:jc w:val="both"/>
        <w:rPr>
          <w:rFonts w:ascii="Times New Roman" w:hAnsi="Times New Roman"/>
          <w:sz w:val="28"/>
          <w:szCs w:val="28"/>
        </w:rPr>
      </w:pPr>
    </w:p>
    <w:p w:rsidR="00C00D13" w:rsidRDefault="00C00D13" w:rsidP="00491070">
      <w:pPr>
        <w:pStyle w:val="a3"/>
        <w:spacing w:after="0" w:line="360" w:lineRule="auto"/>
        <w:ind w:left="0" w:firstLine="709"/>
        <w:jc w:val="both"/>
        <w:rPr>
          <w:rFonts w:ascii="Times New Roman" w:hAnsi="Times New Roman"/>
          <w:sz w:val="28"/>
          <w:szCs w:val="28"/>
        </w:rPr>
      </w:pPr>
    </w:p>
    <w:p w:rsidR="00C00D13" w:rsidRDefault="00C00D13" w:rsidP="00491070">
      <w:pPr>
        <w:pStyle w:val="a3"/>
        <w:spacing w:after="0" w:line="360" w:lineRule="auto"/>
        <w:ind w:left="0" w:firstLine="709"/>
        <w:jc w:val="both"/>
        <w:rPr>
          <w:rFonts w:ascii="Times New Roman" w:hAnsi="Times New Roman"/>
          <w:sz w:val="28"/>
          <w:szCs w:val="28"/>
        </w:rPr>
      </w:pPr>
    </w:p>
    <w:p w:rsidR="00C00D13" w:rsidRDefault="001324B8" w:rsidP="00491070">
      <w:pPr>
        <w:pStyle w:val="a3"/>
        <w:spacing w:after="0" w:line="360" w:lineRule="auto"/>
        <w:ind w:left="0" w:firstLine="709"/>
        <w:jc w:val="both"/>
        <w:rPr>
          <w:rFonts w:ascii="Times New Roman" w:hAnsi="Times New Roman"/>
          <w:sz w:val="28"/>
          <w:szCs w:val="28"/>
        </w:rPr>
      </w:pPr>
      <w:r w:rsidRPr="001324B8">
        <w:rPr>
          <w:noProof/>
        </w:rPr>
        <w:pict>
          <v:rect id="_x0000_s1045" style="position:absolute;left:0;text-align:left;margin-left:342.45pt;margin-top:5pt;width:142.5pt;height:89.25pt;z-index:251661824">
            <v:textbox style="mso-next-textbox:#_x0000_s1045">
              <w:txbxContent>
                <w:p w:rsidR="00D64758" w:rsidRPr="00172110" w:rsidRDefault="00D64758">
                  <w:pPr>
                    <w:rPr>
                      <w:sz w:val="24"/>
                      <w:szCs w:val="24"/>
                    </w:rPr>
                  </w:pPr>
                  <w:r w:rsidRPr="00172110">
                    <w:rPr>
                      <w:rFonts w:ascii="Times New Roman" w:hAnsi="Times New Roman"/>
                      <w:sz w:val="24"/>
                      <w:szCs w:val="24"/>
                    </w:rPr>
                    <w:t>Народнохозяйственный Отраслевой Внутрихозяйственный</w:t>
                  </w:r>
                </w:p>
              </w:txbxContent>
            </v:textbox>
          </v:rect>
        </w:pict>
      </w:r>
      <w:r w:rsidRPr="001324B8">
        <w:rPr>
          <w:noProof/>
        </w:rPr>
        <w:pict>
          <v:rect id="_x0000_s1046" style="position:absolute;left:0;text-align:left;margin-left:158.7pt;margin-top:5pt;width:162pt;height:89.25pt;z-index:251660800">
            <v:textbox style="mso-next-textbox:#_x0000_s1046">
              <w:txbxContent>
                <w:p w:rsidR="00D64758" w:rsidRDefault="00D64758" w:rsidP="0067208F">
                  <w:r w:rsidRPr="0067208F">
                    <w:rPr>
                      <w:rFonts w:ascii="Times New Roman" w:hAnsi="Times New Roman"/>
                      <w:sz w:val="24"/>
                      <w:szCs w:val="24"/>
                    </w:rPr>
                    <w:t>НТП и передовой опыт Технология Организация и оплата труда</w:t>
                  </w:r>
                  <w:r>
                    <w:rPr>
                      <w:rFonts w:ascii="Times New Roman" w:hAnsi="Times New Roman"/>
                      <w:sz w:val="24"/>
                      <w:szCs w:val="24"/>
                    </w:rPr>
                    <w:t>Концентрация и специали</w:t>
                  </w:r>
                  <w:r w:rsidRPr="0067208F">
                    <w:rPr>
                      <w:rFonts w:ascii="Times New Roman" w:hAnsi="Times New Roman"/>
                      <w:sz w:val="24"/>
                      <w:szCs w:val="24"/>
                    </w:rPr>
                    <w:t>зация</w:t>
                  </w:r>
                </w:p>
              </w:txbxContent>
            </v:textbox>
          </v:rect>
        </w:pict>
      </w:r>
      <w:r w:rsidRPr="001324B8">
        <w:rPr>
          <w:noProof/>
        </w:rPr>
        <w:pict>
          <v:rect id="_x0000_s1047" style="position:absolute;left:0;text-align:left;margin-left:1.2pt;margin-top:5pt;width:121.5pt;height:89.25pt;z-index:251659776">
            <v:textbox style="mso-next-textbox:#_x0000_s1047">
              <w:txbxContent>
                <w:p w:rsidR="00D64758" w:rsidRDefault="00D64758" w:rsidP="0067208F">
                  <w:r w:rsidRPr="0067208F">
                    <w:rPr>
                      <w:rFonts w:ascii="Times New Roman" w:hAnsi="Times New Roman"/>
                      <w:sz w:val="24"/>
                      <w:szCs w:val="24"/>
                    </w:rPr>
                    <w:t>Материалоемкость ФондоемкостьТрудоемкость</w:t>
                  </w:r>
                </w:p>
              </w:txbxContent>
            </v:textbox>
          </v:rect>
        </w:pict>
      </w:r>
    </w:p>
    <w:p w:rsidR="00C00D13" w:rsidRDefault="00C00D13" w:rsidP="00491070">
      <w:pPr>
        <w:pStyle w:val="a3"/>
        <w:spacing w:after="0" w:line="360" w:lineRule="auto"/>
        <w:ind w:left="0" w:firstLine="709"/>
        <w:jc w:val="both"/>
        <w:rPr>
          <w:rFonts w:ascii="Times New Roman" w:hAnsi="Times New Roman"/>
          <w:sz w:val="28"/>
          <w:szCs w:val="28"/>
        </w:rPr>
      </w:pPr>
    </w:p>
    <w:p w:rsidR="00C00D13" w:rsidRDefault="00C00D13" w:rsidP="0049107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ап</w:t>
      </w:r>
    </w:p>
    <w:p w:rsidR="00C00D13" w:rsidRDefault="00C00D13" w:rsidP="00491070">
      <w:pPr>
        <w:pStyle w:val="a3"/>
        <w:spacing w:after="0" w:line="360" w:lineRule="auto"/>
        <w:ind w:left="0" w:firstLine="709"/>
        <w:jc w:val="both"/>
        <w:rPr>
          <w:rFonts w:ascii="Times New Roman" w:hAnsi="Times New Roman"/>
          <w:sz w:val="28"/>
          <w:szCs w:val="28"/>
        </w:rPr>
      </w:pP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Рис. 2. Формирование эффективности сельскохозяйственного производства</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lastRenderedPageBreak/>
        <w:t xml:space="preserve"> Классификация по ресурсам и</w:t>
      </w:r>
      <w:r>
        <w:rPr>
          <w:rFonts w:ascii="Times New Roman" w:hAnsi="Times New Roman"/>
          <w:sz w:val="28"/>
          <w:szCs w:val="28"/>
        </w:rPr>
        <w:t xml:space="preserve"> затратам позволяет выявить ис</w:t>
      </w:r>
      <w:r w:rsidRPr="00506E00">
        <w:rPr>
          <w:rFonts w:ascii="Times New Roman" w:hAnsi="Times New Roman"/>
          <w:sz w:val="28"/>
          <w:szCs w:val="28"/>
        </w:rPr>
        <w:t>точники повышения эффективности</w:t>
      </w:r>
      <w:r>
        <w:rPr>
          <w:rFonts w:ascii="Times New Roman" w:hAnsi="Times New Roman"/>
          <w:sz w:val="28"/>
          <w:szCs w:val="28"/>
        </w:rPr>
        <w:t xml:space="preserve"> производства и отвечает на во</w:t>
      </w:r>
      <w:r w:rsidRPr="00506E00">
        <w:rPr>
          <w:rFonts w:ascii="Times New Roman" w:hAnsi="Times New Roman"/>
          <w:sz w:val="28"/>
          <w:szCs w:val="28"/>
        </w:rPr>
        <w:t xml:space="preserve">прос о том, за счет каких ресурсов </w:t>
      </w:r>
      <w:r>
        <w:rPr>
          <w:rFonts w:ascii="Times New Roman" w:hAnsi="Times New Roman"/>
          <w:sz w:val="28"/>
          <w:szCs w:val="28"/>
        </w:rPr>
        <w:t>или затрат может быть достигну</w:t>
      </w:r>
      <w:r w:rsidRPr="00506E00">
        <w:rPr>
          <w:rFonts w:ascii="Times New Roman" w:hAnsi="Times New Roman"/>
          <w:sz w:val="28"/>
          <w:szCs w:val="28"/>
        </w:rPr>
        <w:t>то повыш</w:t>
      </w:r>
      <w:r>
        <w:rPr>
          <w:rFonts w:ascii="Times New Roman" w:hAnsi="Times New Roman"/>
          <w:sz w:val="28"/>
          <w:szCs w:val="28"/>
        </w:rPr>
        <w:t>ение эффективности производства.</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Как правило, сущность эффективности производства в целом характерна для различных отраслей</w:t>
      </w:r>
      <w:r>
        <w:rPr>
          <w:rFonts w:ascii="Times New Roman" w:hAnsi="Times New Roman"/>
          <w:sz w:val="28"/>
          <w:szCs w:val="28"/>
        </w:rPr>
        <w:t>, однако в каждой из них имеют</w:t>
      </w:r>
      <w:r w:rsidRPr="00506E00">
        <w:rPr>
          <w:rFonts w:ascii="Times New Roman" w:hAnsi="Times New Roman"/>
          <w:sz w:val="28"/>
          <w:szCs w:val="28"/>
        </w:rPr>
        <w:t>ся свои особенности, в частности,</w:t>
      </w:r>
      <w:r>
        <w:rPr>
          <w:rFonts w:ascii="Times New Roman" w:hAnsi="Times New Roman"/>
          <w:sz w:val="28"/>
          <w:szCs w:val="28"/>
        </w:rPr>
        <w:t xml:space="preserve"> для отрасли молочного скотовод</w:t>
      </w:r>
      <w:r w:rsidRPr="00506E00">
        <w:rPr>
          <w:rFonts w:ascii="Times New Roman" w:hAnsi="Times New Roman"/>
          <w:sz w:val="28"/>
          <w:szCs w:val="28"/>
        </w:rPr>
        <w:t>ства. Исходя из классической мет</w:t>
      </w:r>
      <w:r>
        <w:rPr>
          <w:rFonts w:ascii="Times New Roman" w:hAnsi="Times New Roman"/>
          <w:sz w:val="28"/>
          <w:szCs w:val="28"/>
        </w:rPr>
        <w:t>одологии, принципов отечествен</w:t>
      </w:r>
      <w:r w:rsidRPr="00506E00">
        <w:rPr>
          <w:rFonts w:ascii="Times New Roman" w:hAnsi="Times New Roman"/>
          <w:sz w:val="28"/>
          <w:szCs w:val="28"/>
        </w:rPr>
        <w:t>ных ученых, сущность эффективн</w:t>
      </w:r>
      <w:r>
        <w:rPr>
          <w:rFonts w:ascii="Times New Roman" w:hAnsi="Times New Roman"/>
          <w:sz w:val="28"/>
          <w:szCs w:val="28"/>
        </w:rPr>
        <w:t>ости скотоводства следует пони</w:t>
      </w:r>
      <w:r w:rsidRPr="00506E00">
        <w:rPr>
          <w:rFonts w:ascii="Times New Roman" w:hAnsi="Times New Roman"/>
          <w:sz w:val="28"/>
          <w:szCs w:val="28"/>
        </w:rPr>
        <w:t>мать как получение максимального объема продукции с учетом ее качества при оптимальных затратах на ее производство и получение прибыли. В методическую основу</w:t>
      </w:r>
      <w:r>
        <w:rPr>
          <w:rFonts w:ascii="Times New Roman" w:hAnsi="Times New Roman"/>
          <w:sz w:val="28"/>
          <w:szCs w:val="28"/>
        </w:rPr>
        <w:t xml:space="preserve"> определения эффективности про</w:t>
      </w:r>
      <w:r w:rsidRPr="00506E00">
        <w:rPr>
          <w:rFonts w:ascii="Times New Roman" w:hAnsi="Times New Roman"/>
          <w:sz w:val="28"/>
          <w:szCs w:val="28"/>
        </w:rPr>
        <w:t>изводства молока следует отнести системный подход, который бы учитывал совокупное воздействи</w:t>
      </w:r>
      <w:r>
        <w:rPr>
          <w:rFonts w:ascii="Times New Roman" w:hAnsi="Times New Roman"/>
          <w:sz w:val="28"/>
          <w:szCs w:val="28"/>
        </w:rPr>
        <w:t>е всех факторов на конечные результаты</w:t>
      </w:r>
      <w:r w:rsidR="00D36409">
        <w:rPr>
          <w:rFonts w:ascii="Times New Roman" w:hAnsi="Times New Roman"/>
          <w:sz w:val="28"/>
          <w:szCs w:val="28"/>
        </w:rPr>
        <w:t>[14</w:t>
      </w:r>
      <w:r>
        <w:rPr>
          <w:rFonts w:ascii="Times New Roman" w:hAnsi="Times New Roman"/>
          <w:sz w:val="28"/>
          <w:szCs w:val="28"/>
        </w:rPr>
        <w:t>;</w:t>
      </w:r>
      <w:r w:rsidR="00D36409">
        <w:rPr>
          <w:rFonts w:ascii="Times New Roman" w:hAnsi="Times New Roman"/>
          <w:sz w:val="28"/>
          <w:szCs w:val="28"/>
        </w:rPr>
        <w:t>12</w:t>
      </w:r>
      <w:r w:rsidRPr="00E93E67">
        <w:rPr>
          <w:rFonts w:ascii="Times New Roman" w:hAnsi="Times New Roman"/>
          <w:sz w:val="28"/>
          <w:szCs w:val="28"/>
        </w:rPr>
        <w:t>]</w:t>
      </w:r>
      <w:r w:rsidRPr="00506E00">
        <w:rPr>
          <w:rFonts w:ascii="Times New Roman" w:hAnsi="Times New Roman"/>
          <w:sz w:val="28"/>
          <w:szCs w:val="28"/>
        </w:rPr>
        <w:t xml:space="preserve">.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По отношению к производс</w:t>
      </w:r>
      <w:r>
        <w:rPr>
          <w:rFonts w:ascii="Times New Roman" w:hAnsi="Times New Roman"/>
          <w:sz w:val="28"/>
          <w:szCs w:val="28"/>
        </w:rPr>
        <w:t>тву молока эффективность произ</w:t>
      </w:r>
      <w:r w:rsidRPr="00506E00">
        <w:rPr>
          <w:rFonts w:ascii="Times New Roman" w:hAnsi="Times New Roman"/>
          <w:sz w:val="28"/>
          <w:szCs w:val="28"/>
        </w:rPr>
        <w:t>водства отражает степень рационального использования ресурсов (трудовых, материальных, финансовых), которые необходимы для организации и ведения производс</w:t>
      </w:r>
      <w:r>
        <w:rPr>
          <w:rFonts w:ascii="Times New Roman" w:hAnsi="Times New Roman"/>
          <w:sz w:val="28"/>
          <w:szCs w:val="28"/>
        </w:rPr>
        <w:t>тва, обеспечения условий расширенного воспроизводства.</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Все факторы действуют на р</w:t>
      </w:r>
      <w:r>
        <w:rPr>
          <w:rFonts w:ascii="Times New Roman" w:hAnsi="Times New Roman"/>
          <w:sz w:val="28"/>
          <w:szCs w:val="28"/>
        </w:rPr>
        <w:t>езультаты производства, как пра</w:t>
      </w:r>
      <w:r w:rsidRPr="00506E00">
        <w:rPr>
          <w:rFonts w:ascii="Times New Roman" w:hAnsi="Times New Roman"/>
          <w:sz w:val="28"/>
          <w:szCs w:val="28"/>
        </w:rPr>
        <w:t>вило, в совокупности, что и определяет комплексный характер опр</w:t>
      </w:r>
      <w:r>
        <w:rPr>
          <w:rFonts w:ascii="Times New Roman" w:hAnsi="Times New Roman"/>
          <w:sz w:val="28"/>
          <w:szCs w:val="28"/>
        </w:rPr>
        <w:t>е</w:t>
      </w:r>
      <w:r w:rsidRPr="00506E00">
        <w:rPr>
          <w:rFonts w:ascii="Times New Roman" w:hAnsi="Times New Roman"/>
          <w:sz w:val="28"/>
          <w:szCs w:val="28"/>
        </w:rPr>
        <w:t>деления эффективности, при котор</w:t>
      </w:r>
      <w:r>
        <w:rPr>
          <w:rFonts w:ascii="Times New Roman" w:hAnsi="Times New Roman"/>
          <w:sz w:val="28"/>
          <w:szCs w:val="28"/>
        </w:rPr>
        <w:t>ом указанные результаты являют</w:t>
      </w:r>
      <w:r w:rsidRPr="00506E00">
        <w:rPr>
          <w:rFonts w:ascii="Times New Roman" w:hAnsi="Times New Roman"/>
          <w:sz w:val="28"/>
          <w:szCs w:val="28"/>
        </w:rPr>
        <w:t>ся отражением наличия, соотношения и использования факторов производства. Влияние конкретног</w:t>
      </w:r>
      <w:r>
        <w:rPr>
          <w:rFonts w:ascii="Times New Roman" w:hAnsi="Times New Roman"/>
          <w:sz w:val="28"/>
          <w:szCs w:val="28"/>
        </w:rPr>
        <w:t>о фактора на эффективность про</w:t>
      </w:r>
      <w:r w:rsidRPr="00506E00">
        <w:rPr>
          <w:rFonts w:ascii="Times New Roman" w:hAnsi="Times New Roman"/>
          <w:sz w:val="28"/>
          <w:szCs w:val="28"/>
        </w:rPr>
        <w:t>изводства осуществляется вследств</w:t>
      </w:r>
      <w:r>
        <w:rPr>
          <w:rFonts w:ascii="Times New Roman" w:hAnsi="Times New Roman"/>
          <w:sz w:val="28"/>
          <w:szCs w:val="28"/>
        </w:rPr>
        <w:t>ие изменения его величины и со</w:t>
      </w:r>
      <w:r w:rsidRPr="00506E00">
        <w:rPr>
          <w:rFonts w:ascii="Times New Roman" w:hAnsi="Times New Roman"/>
          <w:sz w:val="28"/>
          <w:szCs w:val="28"/>
        </w:rPr>
        <w:t>о</w:t>
      </w:r>
      <w:r>
        <w:rPr>
          <w:rFonts w:ascii="Times New Roman" w:hAnsi="Times New Roman"/>
          <w:sz w:val="28"/>
          <w:szCs w:val="28"/>
        </w:rPr>
        <w:t>тношения всей системы факторов.</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Значимость конкретного фактора в процессе производства меняется в</w:t>
      </w:r>
      <w:r>
        <w:rPr>
          <w:rFonts w:ascii="Times New Roman" w:hAnsi="Times New Roman"/>
          <w:sz w:val="28"/>
          <w:szCs w:val="28"/>
        </w:rPr>
        <w:t xml:space="preserve"> зависимости от его роли в дан</w:t>
      </w:r>
      <w:r w:rsidRPr="00506E00">
        <w:rPr>
          <w:rFonts w:ascii="Times New Roman" w:hAnsi="Times New Roman"/>
          <w:sz w:val="28"/>
          <w:szCs w:val="28"/>
        </w:rPr>
        <w:t xml:space="preserve">ном процессе </w:t>
      </w:r>
      <w:r>
        <w:rPr>
          <w:rFonts w:ascii="Times New Roman" w:hAnsi="Times New Roman"/>
          <w:sz w:val="28"/>
          <w:szCs w:val="28"/>
        </w:rPr>
        <w:t>и уровня развития производства.</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Совокупность факторов эфф</w:t>
      </w:r>
      <w:r>
        <w:rPr>
          <w:rFonts w:ascii="Times New Roman" w:hAnsi="Times New Roman"/>
          <w:sz w:val="28"/>
          <w:szCs w:val="28"/>
        </w:rPr>
        <w:t>ективности производства продук</w:t>
      </w:r>
      <w:r w:rsidRPr="00506E00">
        <w:rPr>
          <w:rFonts w:ascii="Times New Roman" w:hAnsi="Times New Roman"/>
          <w:sz w:val="28"/>
          <w:szCs w:val="28"/>
        </w:rPr>
        <w:t>ции молочного скотоводства в пол</w:t>
      </w:r>
      <w:r>
        <w:rPr>
          <w:rFonts w:ascii="Times New Roman" w:hAnsi="Times New Roman"/>
          <w:sz w:val="28"/>
          <w:szCs w:val="28"/>
        </w:rPr>
        <w:t>ной мере характеризует многооб</w:t>
      </w:r>
      <w:r w:rsidRPr="00506E00">
        <w:rPr>
          <w:rFonts w:ascii="Times New Roman" w:hAnsi="Times New Roman"/>
          <w:sz w:val="28"/>
          <w:szCs w:val="28"/>
        </w:rPr>
        <w:t>разие производственно-хозяйственных процессов в</w:t>
      </w:r>
      <w:r>
        <w:rPr>
          <w:rFonts w:ascii="Times New Roman" w:hAnsi="Times New Roman"/>
          <w:sz w:val="28"/>
          <w:szCs w:val="28"/>
        </w:rPr>
        <w:t xml:space="preserve"> данной отрасли (рис. 3)</w:t>
      </w:r>
      <w:r w:rsidRPr="00E93E67">
        <w:rPr>
          <w:rFonts w:ascii="Times New Roman" w:hAnsi="Times New Roman"/>
          <w:sz w:val="28"/>
          <w:szCs w:val="28"/>
        </w:rPr>
        <w:t xml:space="preserve"> [</w:t>
      </w:r>
      <w:r w:rsidR="00D36409">
        <w:rPr>
          <w:rFonts w:ascii="Times New Roman" w:hAnsi="Times New Roman"/>
          <w:sz w:val="28"/>
          <w:szCs w:val="28"/>
        </w:rPr>
        <w:t>23;11</w:t>
      </w:r>
      <w:r w:rsidRPr="00E93E67">
        <w:rPr>
          <w:rFonts w:ascii="Times New Roman" w:hAnsi="Times New Roman"/>
          <w:sz w:val="28"/>
          <w:szCs w:val="28"/>
        </w:rPr>
        <w:t>]</w:t>
      </w:r>
      <w:r w:rsidRPr="00506E00">
        <w:rPr>
          <w:rFonts w:ascii="Times New Roman" w:hAnsi="Times New Roman"/>
          <w:sz w:val="28"/>
          <w:szCs w:val="28"/>
        </w:rPr>
        <w:t xml:space="preserve">. </w:t>
      </w:r>
    </w:p>
    <w:p w:rsidR="00C00D13"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lastRenderedPageBreak/>
        <w:t>В современных условиях развития молочного скотоводства важнейшее значение приобретают организационно- хозяйственные и экономические факторы, приоритет ресурсосбережения, организация эффективного кормопроизводства,</w:t>
      </w:r>
      <w:r>
        <w:rPr>
          <w:rFonts w:ascii="Times New Roman" w:hAnsi="Times New Roman"/>
          <w:sz w:val="28"/>
          <w:szCs w:val="28"/>
        </w:rPr>
        <w:t xml:space="preserve"> использование маркетинга, сти</w:t>
      </w:r>
      <w:r w:rsidRPr="00506E00">
        <w:rPr>
          <w:rFonts w:ascii="Times New Roman" w:hAnsi="Times New Roman"/>
          <w:sz w:val="28"/>
          <w:szCs w:val="28"/>
        </w:rPr>
        <w:t>мулирование и заинтересованнос</w:t>
      </w:r>
      <w:r>
        <w:rPr>
          <w:rFonts w:ascii="Times New Roman" w:hAnsi="Times New Roman"/>
          <w:sz w:val="28"/>
          <w:szCs w:val="28"/>
        </w:rPr>
        <w:t>ть товаропроизводителей, разра</w:t>
      </w:r>
      <w:r w:rsidRPr="00506E00">
        <w:rPr>
          <w:rFonts w:ascii="Times New Roman" w:hAnsi="Times New Roman"/>
          <w:sz w:val="28"/>
          <w:szCs w:val="28"/>
        </w:rPr>
        <w:t>ботка научно обоснованного цен</w:t>
      </w:r>
      <w:r>
        <w:rPr>
          <w:rFonts w:ascii="Times New Roman" w:hAnsi="Times New Roman"/>
          <w:sz w:val="28"/>
          <w:szCs w:val="28"/>
        </w:rPr>
        <w:t>ообразования, внедрение достиже</w:t>
      </w:r>
      <w:r w:rsidRPr="00506E00">
        <w:rPr>
          <w:rFonts w:ascii="Times New Roman" w:hAnsi="Times New Roman"/>
          <w:sz w:val="28"/>
          <w:szCs w:val="28"/>
        </w:rPr>
        <w:t>ний науки и передового опыта, со</w:t>
      </w:r>
      <w:r>
        <w:rPr>
          <w:rFonts w:ascii="Times New Roman" w:hAnsi="Times New Roman"/>
          <w:sz w:val="28"/>
          <w:szCs w:val="28"/>
        </w:rPr>
        <w:t>вершенствование кредитной и на</w:t>
      </w:r>
      <w:r w:rsidRPr="00506E00">
        <w:rPr>
          <w:rFonts w:ascii="Times New Roman" w:hAnsi="Times New Roman"/>
          <w:sz w:val="28"/>
          <w:szCs w:val="28"/>
        </w:rPr>
        <w:t>логовой политики в условиях ры</w:t>
      </w:r>
      <w:r>
        <w:rPr>
          <w:rFonts w:ascii="Times New Roman" w:hAnsi="Times New Roman"/>
          <w:sz w:val="28"/>
          <w:szCs w:val="28"/>
        </w:rPr>
        <w:t>ночных отношений, совершенство</w:t>
      </w:r>
      <w:r w:rsidRPr="00506E00">
        <w:rPr>
          <w:rFonts w:ascii="Times New Roman" w:hAnsi="Times New Roman"/>
          <w:sz w:val="28"/>
          <w:szCs w:val="28"/>
        </w:rPr>
        <w:t>вание организации производства в</w:t>
      </w:r>
      <w:r>
        <w:rPr>
          <w:rFonts w:ascii="Times New Roman" w:hAnsi="Times New Roman"/>
          <w:sz w:val="28"/>
          <w:szCs w:val="28"/>
        </w:rPr>
        <w:t xml:space="preserve"> условиях различных форм хозяй</w:t>
      </w:r>
      <w:r w:rsidRPr="00506E00">
        <w:rPr>
          <w:rFonts w:ascii="Times New Roman" w:hAnsi="Times New Roman"/>
          <w:sz w:val="28"/>
          <w:szCs w:val="28"/>
        </w:rPr>
        <w:t>ствования. Реализация указанных напр</w:t>
      </w:r>
      <w:r>
        <w:rPr>
          <w:rFonts w:ascii="Times New Roman" w:hAnsi="Times New Roman"/>
          <w:sz w:val="28"/>
          <w:szCs w:val="28"/>
        </w:rPr>
        <w:t>авлений обуславливает стабилиза</w:t>
      </w:r>
      <w:r w:rsidRPr="00506E00">
        <w:rPr>
          <w:rFonts w:ascii="Times New Roman" w:hAnsi="Times New Roman"/>
          <w:sz w:val="28"/>
          <w:szCs w:val="28"/>
        </w:rPr>
        <w:t>цию и рост производства продукци</w:t>
      </w:r>
      <w:r>
        <w:rPr>
          <w:rFonts w:ascii="Times New Roman" w:hAnsi="Times New Roman"/>
          <w:sz w:val="28"/>
          <w:szCs w:val="28"/>
        </w:rPr>
        <w:t>и скотоводства, сочетание круп</w:t>
      </w:r>
      <w:r w:rsidRPr="00506E00">
        <w:rPr>
          <w:rFonts w:ascii="Times New Roman" w:hAnsi="Times New Roman"/>
          <w:sz w:val="28"/>
          <w:szCs w:val="28"/>
        </w:rPr>
        <w:t>ного и мелкого производства, инте</w:t>
      </w:r>
      <w:r>
        <w:rPr>
          <w:rFonts w:ascii="Times New Roman" w:hAnsi="Times New Roman"/>
          <w:sz w:val="28"/>
          <w:szCs w:val="28"/>
        </w:rPr>
        <w:t>грирование личного и обществен</w:t>
      </w:r>
      <w:r w:rsidRPr="00506E00">
        <w:rPr>
          <w:rFonts w:ascii="Times New Roman" w:hAnsi="Times New Roman"/>
          <w:sz w:val="28"/>
          <w:szCs w:val="28"/>
        </w:rPr>
        <w:t>ного хозяйства, интенсивное исп</w:t>
      </w:r>
      <w:r>
        <w:rPr>
          <w:rFonts w:ascii="Times New Roman" w:hAnsi="Times New Roman"/>
          <w:sz w:val="28"/>
          <w:szCs w:val="28"/>
        </w:rPr>
        <w:t>ользование производственного по</w:t>
      </w:r>
      <w:r w:rsidRPr="00506E00">
        <w:rPr>
          <w:rFonts w:ascii="Times New Roman" w:hAnsi="Times New Roman"/>
          <w:sz w:val="28"/>
          <w:szCs w:val="28"/>
        </w:rPr>
        <w:t xml:space="preserve">тенциала при государственной </w:t>
      </w:r>
      <w:r>
        <w:rPr>
          <w:rFonts w:ascii="Times New Roman" w:hAnsi="Times New Roman"/>
          <w:sz w:val="28"/>
          <w:szCs w:val="28"/>
        </w:rPr>
        <w:t>поддержке финансирования ското</w:t>
      </w:r>
      <w:r w:rsidRPr="00506E00">
        <w:rPr>
          <w:rFonts w:ascii="Times New Roman" w:hAnsi="Times New Roman"/>
          <w:sz w:val="28"/>
          <w:szCs w:val="28"/>
        </w:rPr>
        <w:t>водческих предприятий, крестьян</w:t>
      </w:r>
      <w:r>
        <w:rPr>
          <w:rFonts w:ascii="Times New Roman" w:hAnsi="Times New Roman"/>
          <w:sz w:val="28"/>
          <w:szCs w:val="28"/>
        </w:rPr>
        <w:t>ских (фермерских) хозяйств, гиб</w:t>
      </w:r>
      <w:r w:rsidRPr="00506E00">
        <w:rPr>
          <w:rFonts w:ascii="Times New Roman" w:hAnsi="Times New Roman"/>
          <w:sz w:val="28"/>
          <w:szCs w:val="28"/>
        </w:rPr>
        <w:t>ком регулировании цен и в целом</w:t>
      </w:r>
      <w:r>
        <w:rPr>
          <w:rFonts w:ascii="Times New Roman" w:hAnsi="Times New Roman"/>
          <w:sz w:val="28"/>
          <w:szCs w:val="28"/>
        </w:rPr>
        <w:t xml:space="preserve"> повышении эффективности произ</w:t>
      </w:r>
      <w:r w:rsidRPr="00506E00">
        <w:rPr>
          <w:rFonts w:ascii="Times New Roman" w:hAnsi="Times New Roman"/>
          <w:sz w:val="28"/>
          <w:szCs w:val="28"/>
        </w:rPr>
        <w:t xml:space="preserve">водства. </w:t>
      </w:r>
    </w:p>
    <w:p w:rsidR="00C00D13" w:rsidRPr="00506E00" w:rsidRDefault="00C00D13" w:rsidP="00491070">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t>Биологические и технологические факторы отражают наиболее важные направления совершенствования селекционно– генетического потенциала, от кото</w:t>
      </w:r>
      <w:r>
        <w:rPr>
          <w:rFonts w:ascii="Times New Roman" w:hAnsi="Times New Roman"/>
          <w:sz w:val="28"/>
          <w:szCs w:val="28"/>
        </w:rPr>
        <w:t>рого зависит уровень продуктив</w:t>
      </w:r>
      <w:r w:rsidRPr="00506E00">
        <w:rPr>
          <w:rFonts w:ascii="Times New Roman" w:hAnsi="Times New Roman"/>
          <w:sz w:val="28"/>
          <w:szCs w:val="28"/>
        </w:rPr>
        <w:t>ности поголовья скота, оптимиза</w:t>
      </w:r>
      <w:r>
        <w:rPr>
          <w:rFonts w:ascii="Times New Roman" w:hAnsi="Times New Roman"/>
          <w:sz w:val="28"/>
          <w:szCs w:val="28"/>
        </w:rPr>
        <w:t>ции полноценного кормления, со</w:t>
      </w:r>
      <w:r w:rsidRPr="00506E00">
        <w:rPr>
          <w:rFonts w:ascii="Times New Roman" w:hAnsi="Times New Roman"/>
          <w:sz w:val="28"/>
          <w:szCs w:val="28"/>
        </w:rPr>
        <w:t>временной технологической политики, направленной на внедрение интенсивных ресурсосберегающи</w:t>
      </w:r>
      <w:r>
        <w:rPr>
          <w:rFonts w:ascii="Times New Roman" w:hAnsi="Times New Roman"/>
          <w:sz w:val="28"/>
          <w:szCs w:val="28"/>
        </w:rPr>
        <w:t>х технологий, технического пере</w:t>
      </w:r>
      <w:r w:rsidRPr="00506E00">
        <w:rPr>
          <w:rFonts w:ascii="Times New Roman" w:hAnsi="Times New Roman"/>
          <w:sz w:val="28"/>
          <w:szCs w:val="28"/>
        </w:rPr>
        <w:t xml:space="preserve">вооружения, комплексной механизации </w:t>
      </w:r>
      <w:r>
        <w:rPr>
          <w:rFonts w:ascii="Times New Roman" w:hAnsi="Times New Roman"/>
          <w:sz w:val="28"/>
          <w:szCs w:val="28"/>
        </w:rPr>
        <w:t>и автоматизации, компьюте</w:t>
      </w:r>
      <w:r w:rsidRPr="00506E00">
        <w:rPr>
          <w:rFonts w:ascii="Times New Roman" w:hAnsi="Times New Roman"/>
          <w:sz w:val="28"/>
          <w:szCs w:val="28"/>
        </w:rPr>
        <w:t xml:space="preserve">ризации скотоводческих ферм, комплексов, крестьянских (фермерских) хозяйств. </w: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lastRenderedPageBreak/>
        <w:pict>
          <v:roundrect id="_x0000_s1048" style="position:absolute;left:0;text-align:left;margin-left:-52.05pt;margin-top:-22.95pt;width:159.75pt;height:255pt;z-index:251662848" arcsize="10923f">
            <v:textbox style="mso-next-textbox:#_x0000_s1048">
              <w:txbxContent>
                <w:p w:rsidR="00D64758" w:rsidRPr="00084D73" w:rsidRDefault="00D64758" w:rsidP="00084D73">
                  <w:pPr>
                    <w:rPr>
                      <w:rFonts w:ascii="Times New Roman" w:hAnsi="Times New Roman"/>
                      <w:sz w:val="24"/>
                      <w:szCs w:val="24"/>
                    </w:rPr>
                  </w:pPr>
                  <w:r w:rsidRPr="00084D73">
                    <w:rPr>
                      <w:rFonts w:ascii="Times New Roman" w:hAnsi="Times New Roman"/>
                      <w:b/>
                      <w:sz w:val="24"/>
                      <w:szCs w:val="24"/>
                      <w:u w:val="single"/>
                    </w:rPr>
                    <w:t>Биологические факторы:</w:t>
                  </w:r>
                  <w:r w:rsidRPr="002D2AC1">
                    <w:rPr>
                      <w:rFonts w:ascii="Times New Roman" w:hAnsi="Times New Roman"/>
                    </w:rPr>
                    <w:t>- совершенствование генетического потенциала скота;             - использование биотехнологии генной инженерии;                       - обеспечение скота полноценными по питательности кормами;  - совершенствование рациона кормления.</w:t>
                  </w:r>
                </w:p>
              </w:txbxContent>
            </v:textbox>
          </v:roundrect>
        </w:pict>
      </w:r>
      <w:r w:rsidRPr="001324B8">
        <w:rPr>
          <w:noProof/>
        </w:rPr>
        <w:pict>
          <v:roundrect id="_x0000_s1049" style="position:absolute;left:0;text-align:left;margin-left:126.45pt;margin-top:-22.95pt;width:174pt;height:255pt;z-index:251664896" arcsize="10923f">
            <v:textbox style="mso-next-textbox:#_x0000_s1049">
              <w:txbxContent>
                <w:p w:rsidR="00D64758" w:rsidRPr="00084D73" w:rsidRDefault="00D64758">
                  <w:pPr>
                    <w:rPr>
                      <w:sz w:val="24"/>
                      <w:szCs w:val="24"/>
                    </w:rPr>
                  </w:pPr>
                  <w:r w:rsidRPr="00084D73">
                    <w:rPr>
                      <w:rFonts w:ascii="Times New Roman" w:hAnsi="Times New Roman"/>
                      <w:b/>
                      <w:sz w:val="24"/>
                      <w:szCs w:val="24"/>
                      <w:u w:val="single"/>
                    </w:rPr>
                    <w:t>Технико- технологические факторы:</w:t>
                  </w:r>
                  <w:r w:rsidRPr="002D2AC1">
                    <w:rPr>
                      <w:rFonts w:ascii="Times New Roman" w:hAnsi="Times New Roman"/>
                    </w:rPr>
                    <w:t>- комплексная механизация и автоматизация трудоемких процессов;                            - внедрение интенсивных ресурсосберегающих технологий - улучшение условий содержания животных;                            - совершенствование ветеринарной защиты животных.</w:t>
                  </w:r>
                </w:p>
              </w:txbxContent>
            </v:textbox>
          </v:roundrect>
        </w:pict>
      </w:r>
      <w:r w:rsidRPr="001324B8">
        <w:rPr>
          <w:noProof/>
        </w:rPr>
        <w:pict>
          <v:roundrect id="_x0000_s1050" style="position:absolute;left:0;text-align:left;margin-left:315.45pt;margin-top:-22.95pt;width:180.75pt;height:255pt;z-index:251663872" arcsize="10923f">
            <v:textbox style="mso-next-textbox:#_x0000_s1050">
              <w:txbxContent>
                <w:p w:rsidR="00D64758" w:rsidRPr="002D2AC1" w:rsidRDefault="00D64758">
                  <w:r w:rsidRPr="002D2AC1">
                    <w:rPr>
                      <w:rFonts w:ascii="Times New Roman" w:hAnsi="Times New Roman"/>
                      <w:b/>
                      <w:sz w:val="24"/>
                      <w:szCs w:val="24"/>
                      <w:u w:val="single"/>
                    </w:rPr>
                    <w:t>Организационные факторы:</w:t>
                  </w:r>
                  <w:r w:rsidRPr="002D2AC1">
                    <w:rPr>
                      <w:rFonts w:ascii="Times New Roman" w:hAnsi="Times New Roman"/>
                    </w:rPr>
                    <w:t>- специализация предприятия;                           - оптимальное сочетание различных форм хозяйствования;                      - совершенствование и оптимизация внутрихозяйственных экономических (хозрасчетных) отношений;                        - разработка и реализация комплексных целевых программ;                                 - реализация инновационных направлений.</w:t>
                  </w:r>
                </w:p>
              </w:txbxContent>
            </v:textbox>
          </v:roundrect>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 id="_x0000_s1051" type="#_x0000_t32" style="position:absolute;left:0;text-align:left;margin-left:228.5pt;margin-top:19.2pt;width:175.45pt;height:39pt;flip:y;z-index:251672064" o:connectortype="straight">
            <v:stroke endarrow="block"/>
          </v:shape>
        </w:pict>
      </w:r>
      <w:r w:rsidRPr="001324B8">
        <w:rPr>
          <w:noProof/>
        </w:rPr>
        <w:pict>
          <v:shape id="_x0000_s1052" type="#_x0000_t32" style="position:absolute;left:0;text-align:left;margin-left:30.45pt;margin-top:14.7pt;width:198pt;height:43.5pt;flip:x y;z-index:251670016" o:connectortype="straight">
            <v:stroke endarrow="block"/>
          </v:shape>
        </w:pict>
      </w:r>
      <w:r w:rsidRPr="001324B8">
        <w:rPr>
          <w:noProof/>
        </w:rPr>
        <w:pict>
          <v:shape id="_x0000_s1053" type="#_x0000_t32" style="position:absolute;left:0;text-align:left;margin-left:228.45pt;margin-top:14.7pt;width:.05pt;height:43.5pt;flip:y;z-index:251671040" o:connectortype="straight">
            <v:stroke endarrow="block"/>
          </v:shape>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roundrect id="_x0000_s1054" style="position:absolute;left:0;text-align:left;margin-left:113.7pt;margin-top:9.9pt;width:252.75pt;height:57.75pt;z-index:251665920" arcsize="10923f">
            <v:textbox style="mso-next-textbox:#_x0000_s1054">
              <w:txbxContent>
                <w:p w:rsidR="00D64758" w:rsidRPr="002D2AC1" w:rsidRDefault="00D64758" w:rsidP="002D2AC1">
                  <w:pPr>
                    <w:jc w:val="center"/>
                    <w:rPr>
                      <w:b/>
                      <w:sz w:val="32"/>
                      <w:szCs w:val="32"/>
                      <w:u w:val="single"/>
                    </w:rPr>
                  </w:pPr>
                  <w:r w:rsidRPr="002D2AC1">
                    <w:rPr>
                      <w:rFonts w:ascii="Times New Roman" w:hAnsi="Times New Roman"/>
                      <w:b/>
                      <w:sz w:val="32"/>
                      <w:szCs w:val="32"/>
                      <w:u w:val="single"/>
                    </w:rPr>
                    <w:t>Факторы эффективности производства молока</w:t>
                  </w:r>
                </w:p>
              </w:txbxContent>
            </v:textbox>
          </v:roundrect>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shape id="_x0000_s1055" type="#_x0000_t32" style="position:absolute;left:0;text-align:left;margin-left:35pt;margin-top:19.4pt;width:193.5pt;height:31.5pt;flip:x;z-index:251674112" o:connectortype="straight">
            <v:stroke endarrow="block"/>
          </v:shape>
        </w:pict>
      </w:r>
      <w:r w:rsidRPr="001324B8">
        <w:rPr>
          <w:noProof/>
        </w:rPr>
        <w:pict>
          <v:shape id="_x0000_s1056" type="#_x0000_t32" style="position:absolute;left:0;text-align:left;margin-left:228.5pt;margin-top:19.4pt;width:165.75pt;height:35.25pt;z-index:251675136" o:connectortype="straight">
            <v:stroke endarrow="block"/>
          </v:shape>
        </w:pict>
      </w:r>
      <w:r w:rsidRPr="001324B8">
        <w:rPr>
          <w:noProof/>
        </w:rPr>
        <w:pict>
          <v:shape id="_x0000_s1057" type="#_x0000_t32" style="position:absolute;left:0;text-align:left;margin-left:228.5pt;margin-top:19.4pt;width:.05pt;height:31.5pt;flip:x;z-index:251673088" o:connectortype="straight">
            <v:stroke endarrow="block"/>
          </v:shape>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1324B8" w:rsidP="002C54D5">
      <w:pPr>
        <w:pStyle w:val="a3"/>
        <w:spacing w:after="0" w:line="360" w:lineRule="auto"/>
        <w:ind w:left="0" w:firstLine="709"/>
        <w:jc w:val="both"/>
        <w:rPr>
          <w:rFonts w:ascii="Times New Roman" w:hAnsi="Times New Roman"/>
          <w:sz w:val="28"/>
          <w:szCs w:val="28"/>
        </w:rPr>
      </w:pPr>
      <w:r w:rsidRPr="001324B8">
        <w:rPr>
          <w:noProof/>
        </w:rPr>
        <w:pict>
          <v:roundrect id="_x0000_s1058" style="position:absolute;left:0;text-align:left;margin-left:-60.3pt;margin-top:2.6pt;width:177.75pt;height:327pt;z-index:251666944" arcsize="10923f">
            <v:textbox style="mso-next-textbox:#_x0000_s1058">
              <w:txbxContent>
                <w:p w:rsidR="00D64758" w:rsidRPr="002D2AC1" w:rsidRDefault="00D64758">
                  <w:pPr>
                    <w:rPr>
                      <w:sz w:val="24"/>
                      <w:szCs w:val="24"/>
                    </w:rPr>
                  </w:pPr>
                  <w:r w:rsidRPr="002D2AC1">
                    <w:rPr>
                      <w:rFonts w:ascii="Times New Roman" w:hAnsi="Times New Roman"/>
                      <w:b/>
                      <w:sz w:val="24"/>
                      <w:szCs w:val="24"/>
                      <w:u w:val="single"/>
                    </w:rPr>
                    <w:t>Экономические факторы:</w:t>
                  </w:r>
                  <w:r>
                    <w:rPr>
                      <w:rFonts w:ascii="Times New Roman" w:hAnsi="Times New Roman"/>
                      <w:sz w:val="24"/>
                      <w:szCs w:val="24"/>
                    </w:rPr>
                    <w:t xml:space="preserve">                                            - государственная финансо</w:t>
                  </w:r>
                  <w:r w:rsidRPr="002D2AC1">
                    <w:rPr>
                      <w:rFonts w:ascii="Times New Roman" w:hAnsi="Times New Roman"/>
                      <w:sz w:val="24"/>
                      <w:szCs w:val="24"/>
                    </w:rPr>
                    <w:t>вая поддержка; -</w:t>
                  </w:r>
                  <w:r>
                    <w:rPr>
                      <w:rFonts w:ascii="Times New Roman" w:hAnsi="Times New Roman"/>
                      <w:sz w:val="24"/>
                      <w:szCs w:val="24"/>
                    </w:rPr>
                    <w:t xml:space="preserve"> стимулирование товаро</w:t>
                  </w:r>
                  <w:r w:rsidRPr="002D2AC1">
                    <w:rPr>
                      <w:rFonts w:ascii="Times New Roman" w:hAnsi="Times New Roman"/>
                      <w:sz w:val="24"/>
                      <w:szCs w:val="24"/>
                    </w:rPr>
                    <w:t xml:space="preserve">производителей; </w:t>
                  </w:r>
                  <w:r>
                    <w:rPr>
                      <w:rFonts w:ascii="Times New Roman" w:hAnsi="Times New Roman"/>
                      <w:sz w:val="24"/>
                      <w:szCs w:val="24"/>
                    </w:rPr>
                    <w:t xml:space="preserve">        - совершенствование цено</w:t>
                  </w:r>
                  <w:r w:rsidRPr="002D2AC1">
                    <w:rPr>
                      <w:rFonts w:ascii="Times New Roman" w:hAnsi="Times New Roman"/>
                      <w:sz w:val="24"/>
                      <w:szCs w:val="24"/>
                    </w:rPr>
                    <w:t xml:space="preserve">образования на продукцию; </w:t>
                  </w:r>
                  <w:r>
                    <w:rPr>
                      <w:rFonts w:ascii="Times New Roman" w:hAnsi="Times New Roman"/>
                      <w:sz w:val="24"/>
                      <w:szCs w:val="24"/>
                    </w:rPr>
                    <w:t xml:space="preserve">                            - совершенствование кредитной и налоговой поли</w:t>
                  </w:r>
                  <w:r w:rsidRPr="002D2AC1">
                    <w:rPr>
                      <w:rFonts w:ascii="Times New Roman" w:hAnsi="Times New Roman"/>
                      <w:sz w:val="24"/>
                      <w:szCs w:val="24"/>
                    </w:rPr>
                    <w:t>тики; -развитие маркетинговой деятельности; - применение страхования; -</w:t>
                  </w:r>
                  <w:r>
                    <w:rPr>
                      <w:rFonts w:ascii="Times New Roman" w:hAnsi="Times New Roman"/>
                      <w:sz w:val="24"/>
                      <w:szCs w:val="24"/>
                    </w:rPr>
                    <w:t xml:space="preserve"> обеспечение конкуренто</w:t>
                  </w:r>
                  <w:r w:rsidRPr="002D2AC1">
                    <w:rPr>
                      <w:rFonts w:ascii="Times New Roman" w:hAnsi="Times New Roman"/>
                      <w:sz w:val="24"/>
                      <w:szCs w:val="24"/>
                    </w:rPr>
                    <w:t>способности продукции; - выбор каналов реализации продукции.</w:t>
                  </w:r>
                </w:p>
              </w:txbxContent>
            </v:textbox>
          </v:roundrect>
        </w:pict>
      </w:r>
      <w:r w:rsidRPr="001324B8">
        <w:rPr>
          <w:noProof/>
        </w:rPr>
        <w:pict>
          <v:roundrect id="_x0000_s1059" style="position:absolute;left:0;text-align:left;margin-left:322.95pt;margin-top:6.35pt;width:151.5pt;height:322.5pt;z-index:251668992" arcsize="10923f">
            <v:textbox style="mso-next-textbox:#_x0000_s1059">
              <w:txbxContent>
                <w:p w:rsidR="00D64758" w:rsidRDefault="00D64758">
                  <w:r w:rsidRPr="00902012">
                    <w:rPr>
                      <w:rFonts w:ascii="Times New Roman" w:hAnsi="Times New Roman"/>
                      <w:b/>
                      <w:sz w:val="24"/>
                      <w:szCs w:val="24"/>
                      <w:u w:val="single"/>
                    </w:rPr>
                    <w:t>Социальные факторы:</w:t>
                  </w:r>
                  <w:r w:rsidRPr="00902012">
                    <w:rPr>
                      <w:rFonts w:ascii="Times New Roman" w:hAnsi="Times New Roman"/>
                    </w:rPr>
                    <w:t xml:space="preserve"> - повышение квалификации работников, занятых в отрасли; </w:t>
                  </w:r>
                  <w:r>
                    <w:rPr>
                      <w:rFonts w:ascii="Times New Roman" w:hAnsi="Times New Roman"/>
                    </w:rPr>
                    <w:t xml:space="preserve">                                     - материальное стимулирование заинтересованности в резуль</w:t>
                  </w:r>
                  <w:r w:rsidRPr="00902012">
                    <w:rPr>
                      <w:rFonts w:ascii="Times New Roman" w:hAnsi="Times New Roman"/>
                    </w:rPr>
                    <w:t>татах труда; - организация р</w:t>
                  </w:r>
                  <w:r>
                    <w:rPr>
                      <w:rFonts w:ascii="Times New Roman" w:hAnsi="Times New Roman"/>
                    </w:rPr>
                    <w:t>ационального режима тру</w:t>
                  </w:r>
                  <w:r w:rsidRPr="00902012">
                    <w:rPr>
                      <w:rFonts w:ascii="Times New Roman" w:hAnsi="Times New Roman"/>
                    </w:rPr>
                    <w:t xml:space="preserve">да, отдыха и быта; </w:t>
                  </w:r>
                  <w:r>
                    <w:rPr>
                      <w:rFonts w:ascii="Times New Roman" w:hAnsi="Times New Roman"/>
                    </w:rPr>
                    <w:t xml:space="preserve">             - охрана труда и тех</w:t>
                  </w:r>
                  <w:r w:rsidRPr="00902012">
                    <w:rPr>
                      <w:rFonts w:ascii="Times New Roman" w:hAnsi="Times New Roman"/>
                    </w:rPr>
                    <w:t>ника безопасности.</w:t>
                  </w:r>
                </w:p>
              </w:txbxContent>
            </v:textbox>
          </v:roundrect>
        </w:pict>
      </w:r>
      <w:r w:rsidRPr="001324B8">
        <w:rPr>
          <w:noProof/>
        </w:rPr>
        <w:pict>
          <v:roundrect id="_x0000_s1060" style="position:absolute;left:0;text-align:left;margin-left:145.2pt;margin-top:2.6pt;width:142.5pt;height:322.5pt;z-index:251667968" arcsize="10923f">
            <v:textbox style="mso-next-textbox:#_x0000_s1060">
              <w:txbxContent>
                <w:p w:rsidR="00D64758" w:rsidRPr="002D2AC1" w:rsidRDefault="00D64758" w:rsidP="002D2AC1">
                  <w:pPr>
                    <w:pStyle w:val="a3"/>
                    <w:spacing w:after="0" w:line="360" w:lineRule="auto"/>
                    <w:ind w:left="0"/>
                    <w:rPr>
                      <w:rFonts w:ascii="Times New Roman" w:hAnsi="Times New Roman"/>
                    </w:rPr>
                  </w:pPr>
                  <w:r>
                    <w:rPr>
                      <w:rFonts w:ascii="Times New Roman" w:hAnsi="Times New Roman"/>
                      <w:b/>
                      <w:sz w:val="24"/>
                      <w:szCs w:val="24"/>
                      <w:u w:val="single"/>
                    </w:rPr>
                    <w:t>Экологические фак</w:t>
                  </w:r>
                  <w:r w:rsidRPr="002D2AC1">
                    <w:rPr>
                      <w:rFonts w:ascii="Times New Roman" w:hAnsi="Times New Roman"/>
                      <w:b/>
                      <w:sz w:val="24"/>
                      <w:szCs w:val="24"/>
                      <w:u w:val="single"/>
                    </w:rPr>
                    <w:t>торы:</w:t>
                  </w:r>
                  <w:r>
                    <w:rPr>
                      <w:rFonts w:ascii="Times New Roman" w:hAnsi="Times New Roman"/>
                    </w:rPr>
                    <w:t xml:space="preserve">                        - система природоохранных мероприя</w:t>
                  </w:r>
                  <w:r w:rsidRPr="002D2AC1">
                    <w:rPr>
                      <w:rFonts w:ascii="Times New Roman" w:hAnsi="Times New Roman"/>
                    </w:rPr>
                    <w:t xml:space="preserve">тий; </w:t>
                  </w:r>
                  <w:r>
                    <w:rPr>
                      <w:rFonts w:ascii="Times New Roman" w:hAnsi="Times New Roman"/>
                    </w:rPr>
                    <w:t xml:space="preserve">                                - обеспечение произ</w:t>
                  </w:r>
                  <w:r w:rsidRPr="002D2AC1">
                    <w:rPr>
                      <w:rFonts w:ascii="Times New Roman" w:hAnsi="Times New Roman"/>
                    </w:rPr>
                    <w:t xml:space="preserve">водства экологически чистой продукции; - утилизация отходов. </w:t>
                  </w:r>
                </w:p>
                <w:p w:rsidR="00D64758" w:rsidRDefault="00D64758" w:rsidP="002D2AC1"/>
              </w:txbxContent>
            </v:textbox>
          </v:roundrect>
        </w:pict>
      </w: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Pr="00902012" w:rsidRDefault="00C00D13" w:rsidP="00902012">
      <w:pPr>
        <w:spacing w:after="0" w:line="360" w:lineRule="auto"/>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p>
    <w:p w:rsidR="00C00D13" w:rsidRDefault="00C00D13" w:rsidP="002C54D5">
      <w:pPr>
        <w:pStyle w:val="a3"/>
        <w:spacing w:after="0" w:line="360" w:lineRule="auto"/>
        <w:ind w:left="0" w:firstLine="709"/>
        <w:jc w:val="both"/>
        <w:rPr>
          <w:rFonts w:ascii="Times New Roman" w:hAnsi="Times New Roman"/>
          <w:sz w:val="28"/>
          <w:szCs w:val="28"/>
        </w:rPr>
      </w:pPr>
      <w:r w:rsidRPr="00506E00">
        <w:rPr>
          <w:rFonts w:ascii="Times New Roman" w:hAnsi="Times New Roman"/>
          <w:sz w:val="28"/>
          <w:szCs w:val="28"/>
        </w:rPr>
        <w:lastRenderedPageBreak/>
        <w:t>Рис. 3. Факторы эффективн</w:t>
      </w:r>
      <w:r>
        <w:rPr>
          <w:rFonts w:ascii="Times New Roman" w:hAnsi="Times New Roman"/>
          <w:sz w:val="28"/>
          <w:szCs w:val="28"/>
        </w:rPr>
        <w:t>ости производства продукции мо</w:t>
      </w:r>
      <w:r w:rsidRPr="00506E00">
        <w:rPr>
          <w:rFonts w:ascii="Times New Roman" w:hAnsi="Times New Roman"/>
          <w:sz w:val="28"/>
          <w:szCs w:val="28"/>
        </w:rPr>
        <w:t xml:space="preserve">лочного скотоводства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Важным направлением повы</w:t>
      </w:r>
      <w:r>
        <w:rPr>
          <w:rFonts w:ascii="Times New Roman" w:hAnsi="Times New Roman"/>
          <w:sz w:val="28"/>
          <w:szCs w:val="28"/>
        </w:rPr>
        <w:t>шения эффективности производства молока</w:t>
      </w:r>
      <w:r w:rsidRPr="00CF457C">
        <w:rPr>
          <w:rFonts w:ascii="Times New Roman" w:hAnsi="Times New Roman"/>
          <w:sz w:val="28"/>
          <w:szCs w:val="28"/>
        </w:rPr>
        <w:t xml:space="preserve"> является правильное с</w:t>
      </w:r>
      <w:r>
        <w:rPr>
          <w:rFonts w:ascii="Times New Roman" w:hAnsi="Times New Roman"/>
          <w:sz w:val="28"/>
          <w:szCs w:val="28"/>
        </w:rPr>
        <w:t>одержание и уход за жи</w:t>
      </w:r>
      <w:r w:rsidRPr="00CF457C">
        <w:rPr>
          <w:rFonts w:ascii="Times New Roman" w:hAnsi="Times New Roman"/>
          <w:sz w:val="28"/>
          <w:szCs w:val="28"/>
        </w:rPr>
        <w:t xml:space="preserve">вотными. В российских условиях </w:t>
      </w:r>
      <w:r>
        <w:rPr>
          <w:rFonts w:ascii="Times New Roman" w:hAnsi="Times New Roman"/>
          <w:sz w:val="28"/>
          <w:szCs w:val="28"/>
        </w:rPr>
        <w:t>наиболее распространена привяз</w:t>
      </w:r>
      <w:r w:rsidRPr="00CF457C">
        <w:rPr>
          <w:rFonts w:ascii="Times New Roman" w:hAnsi="Times New Roman"/>
          <w:sz w:val="28"/>
          <w:szCs w:val="28"/>
        </w:rPr>
        <w:t>ная система содержания животных. Однако это технология требует больших затрат на оборудование животноводческих помещений, обеспечение необходимых санитарно-гигиенических условий, тем самым увеличения себестоимо</w:t>
      </w:r>
      <w:r>
        <w:rPr>
          <w:rFonts w:ascii="Times New Roman" w:hAnsi="Times New Roman"/>
          <w:sz w:val="28"/>
          <w:szCs w:val="28"/>
        </w:rPr>
        <w:t>сти производимой продукции. Бес</w:t>
      </w:r>
      <w:r w:rsidRPr="00CF457C">
        <w:rPr>
          <w:rFonts w:ascii="Times New Roman" w:hAnsi="Times New Roman"/>
          <w:sz w:val="28"/>
          <w:szCs w:val="28"/>
        </w:rPr>
        <w:t>привязная система содержания скота, распространенная в большей степени за рубежом, более эффективна. Эффективное развитие молочн</w:t>
      </w:r>
      <w:r>
        <w:rPr>
          <w:rFonts w:ascii="Times New Roman" w:hAnsi="Times New Roman"/>
          <w:sz w:val="28"/>
          <w:szCs w:val="28"/>
        </w:rPr>
        <w:t>ого скотоводства основано, пре</w:t>
      </w:r>
      <w:r w:rsidRPr="00CF457C">
        <w:rPr>
          <w:rFonts w:ascii="Times New Roman" w:hAnsi="Times New Roman"/>
          <w:sz w:val="28"/>
          <w:szCs w:val="28"/>
        </w:rPr>
        <w:t>жде всего, на рациональной орг</w:t>
      </w:r>
      <w:r>
        <w:rPr>
          <w:rFonts w:ascii="Times New Roman" w:hAnsi="Times New Roman"/>
          <w:sz w:val="28"/>
          <w:szCs w:val="28"/>
        </w:rPr>
        <w:t>анизации кормопроизводства, со</w:t>
      </w:r>
      <w:r w:rsidRPr="00CF457C">
        <w:rPr>
          <w:rFonts w:ascii="Times New Roman" w:hAnsi="Times New Roman"/>
          <w:sz w:val="28"/>
          <w:szCs w:val="28"/>
        </w:rPr>
        <w:t>вершенствовании структуры и повышения урожайности кормовых культур. Основной задачей кормо</w:t>
      </w:r>
      <w:r>
        <w:rPr>
          <w:rFonts w:ascii="Times New Roman" w:hAnsi="Times New Roman"/>
          <w:sz w:val="28"/>
          <w:szCs w:val="28"/>
        </w:rPr>
        <w:t>производства является обеспече</w:t>
      </w:r>
      <w:r w:rsidRPr="00CF457C">
        <w:rPr>
          <w:rFonts w:ascii="Times New Roman" w:hAnsi="Times New Roman"/>
          <w:sz w:val="28"/>
          <w:szCs w:val="28"/>
        </w:rPr>
        <w:t>ние поголовья животных полноценными кормами. В большинстве хозяйств производство продукции животноводства базируется на собственной кормовой базе, а, следовательно, от рациональной ее организации и увязки с отраслями животноводства в значительной степени зависит успешное ведение отрасли. Основное требование, которое предъявляется к организации корм</w:t>
      </w:r>
      <w:r>
        <w:rPr>
          <w:rFonts w:ascii="Times New Roman" w:hAnsi="Times New Roman"/>
          <w:sz w:val="28"/>
          <w:szCs w:val="28"/>
        </w:rPr>
        <w:t>овой базы - ее устойчи</w:t>
      </w:r>
      <w:r w:rsidRPr="00CF457C">
        <w:rPr>
          <w:rFonts w:ascii="Times New Roman" w:hAnsi="Times New Roman"/>
          <w:sz w:val="28"/>
          <w:szCs w:val="28"/>
        </w:rPr>
        <w:t>вость и строгое соответствие объемам планируемого производства продукции и поголовья скота, соответствие кормовой базы наиболее эффективным типам кормления ск</w:t>
      </w:r>
      <w:r>
        <w:rPr>
          <w:rFonts w:ascii="Times New Roman" w:hAnsi="Times New Roman"/>
          <w:sz w:val="28"/>
          <w:szCs w:val="28"/>
        </w:rPr>
        <w:t>ота применительно к местным условиям</w:t>
      </w:r>
      <w:r w:rsidRPr="00DA5F6B">
        <w:rPr>
          <w:rFonts w:ascii="Times New Roman" w:hAnsi="Times New Roman"/>
          <w:sz w:val="28"/>
          <w:szCs w:val="28"/>
        </w:rPr>
        <w:t>[</w:t>
      </w:r>
      <w:r w:rsidR="00D36409">
        <w:rPr>
          <w:rFonts w:ascii="Times New Roman" w:hAnsi="Times New Roman"/>
          <w:sz w:val="28"/>
          <w:szCs w:val="28"/>
        </w:rPr>
        <w:t>27</w:t>
      </w:r>
      <w:r w:rsidRPr="00DA5F6B">
        <w:rPr>
          <w:rFonts w:ascii="Times New Roman" w:hAnsi="Times New Roman"/>
          <w:sz w:val="28"/>
          <w:szCs w:val="28"/>
        </w:rPr>
        <w:t>]</w:t>
      </w:r>
      <w:r w:rsidRPr="00CF457C">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Уровень и качество кормлен</w:t>
      </w:r>
      <w:r>
        <w:rPr>
          <w:rFonts w:ascii="Times New Roman" w:hAnsi="Times New Roman"/>
          <w:sz w:val="28"/>
          <w:szCs w:val="28"/>
        </w:rPr>
        <w:t>ия примерно на 60-70% определя</w:t>
      </w:r>
      <w:r w:rsidRPr="00CF457C">
        <w:rPr>
          <w:rFonts w:ascii="Times New Roman" w:hAnsi="Times New Roman"/>
          <w:sz w:val="28"/>
          <w:szCs w:val="28"/>
        </w:rPr>
        <w:t>ют различия в продуктивности коров. Фактически в большинстве сельскохозяйственных предприяти</w:t>
      </w:r>
      <w:r>
        <w:rPr>
          <w:rFonts w:ascii="Times New Roman" w:hAnsi="Times New Roman"/>
          <w:sz w:val="28"/>
          <w:szCs w:val="28"/>
        </w:rPr>
        <w:t>ях недостаток кормов, сопровож</w:t>
      </w:r>
      <w:r w:rsidRPr="00CF457C">
        <w:rPr>
          <w:rFonts w:ascii="Times New Roman" w:hAnsi="Times New Roman"/>
          <w:sz w:val="28"/>
          <w:szCs w:val="28"/>
        </w:rPr>
        <w:t>даемый несбалансированностью их по важнейшим компонентам и неудовлетворительным качеством, служит одним из факторов, сдерживающих рост продуктивности</w:t>
      </w:r>
      <w:r>
        <w:rPr>
          <w:rFonts w:ascii="Times New Roman" w:hAnsi="Times New Roman"/>
          <w:sz w:val="28"/>
          <w:szCs w:val="28"/>
        </w:rPr>
        <w:t xml:space="preserve"> животных. В сложившихся услови</w:t>
      </w:r>
      <w:r w:rsidRPr="00CF457C">
        <w:rPr>
          <w:rFonts w:ascii="Times New Roman" w:hAnsi="Times New Roman"/>
          <w:sz w:val="28"/>
          <w:szCs w:val="28"/>
        </w:rPr>
        <w:t>ях расход кормов на производств</w:t>
      </w:r>
      <w:r>
        <w:rPr>
          <w:rFonts w:ascii="Times New Roman" w:hAnsi="Times New Roman"/>
          <w:sz w:val="28"/>
          <w:szCs w:val="28"/>
        </w:rPr>
        <w:t>о скотоводческой продукции пре</w:t>
      </w:r>
      <w:r w:rsidRPr="00CF457C">
        <w:rPr>
          <w:rFonts w:ascii="Times New Roman" w:hAnsi="Times New Roman"/>
          <w:sz w:val="28"/>
          <w:szCs w:val="28"/>
        </w:rPr>
        <w:t xml:space="preserve">вышает </w:t>
      </w:r>
      <w:r w:rsidRPr="00CF457C">
        <w:rPr>
          <w:rFonts w:ascii="Times New Roman" w:hAnsi="Times New Roman"/>
          <w:sz w:val="28"/>
          <w:szCs w:val="28"/>
        </w:rPr>
        <w:lastRenderedPageBreak/>
        <w:t>научно обоснованные норм</w:t>
      </w:r>
      <w:r>
        <w:rPr>
          <w:rFonts w:ascii="Times New Roman" w:hAnsi="Times New Roman"/>
          <w:sz w:val="28"/>
          <w:szCs w:val="28"/>
        </w:rPr>
        <w:t>ы. В первую очередь, это проис</w:t>
      </w:r>
      <w:r w:rsidRPr="00CF457C">
        <w:rPr>
          <w:rFonts w:ascii="Times New Roman" w:hAnsi="Times New Roman"/>
          <w:sz w:val="28"/>
          <w:szCs w:val="28"/>
        </w:rPr>
        <w:t xml:space="preserve">ходит из-за постоянной несбалансированности рационов, так как при повышении удоев животный организм предъявляет повышенные требования к качеству кормов, к </w:t>
      </w:r>
      <w:r>
        <w:rPr>
          <w:rFonts w:ascii="Times New Roman" w:hAnsi="Times New Roman"/>
          <w:sz w:val="28"/>
          <w:szCs w:val="28"/>
        </w:rPr>
        <w:t>содержанию в них энергии и питательных веществ</w:t>
      </w:r>
      <w:r w:rsidR="00D36409">
        <w:rPr>
          <w:rFonts w:ascii="Times New Roman" w:hAnsi="Times New Roman"/>
          <w:sz w:val="28"/>
          <w:szCs w:val="28"/>
        </w:rPr>
        <w:t>[9;13</w:t>
      </w:r>
      <w:r w:rsidRPr="00820499">
        <w:rPr>
          <w:rFonts w:ascii="Times New Roman" w:hAnsi="Times New Roman"/>
          <w:sz w:val="28"/>
          <w:szCs w:val="28"/>
        </w:rPr>
        <w:t>]</w:t>
      </w:r>
      <w:r w:rsidRPr="00CF457C">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Социальные и экологические</w:t>
      </w:r>
      <w:r>
        <w:rPr>
          <w:rFonts w:ascii="Times New Roman" w:hAnsi="Times New Roman"/>
          <w:sz w:val="28"/>
          <w:szCs w:val="28"/>
        </w:rPr>
        <w:t xml:space="preserve"> факторы связаны непосредствен</w:t>
      </w:r>
      <w:r w:rsidRPr="00CF457C">
        <w:rPr>
          <w:rFonts w:ascii="Times New Roman" w:hAnsi="Times New Roman"/>
          <w:sz w:val="28"/>
          <w:szCs w:val="28"/>
        </w:rPr>
        <w:t>но с активным влиянием человека и сохранением природной среды, то есть укомплектованностью подразделений квалифицированными кадрами, внедрением рациональног</w:t>
      </w:r>
      <w:r>
        <w:rPr>
          <w:rFonts w:ascii="Times New Roman" w:hAnsi="Times New Roman"/>
          <w:sz w:val="28"/>
          <w:szCs w:val="28"/>
        </w:rPr>
        <w:t>о режима труда и отдыха, сохра</w:t>
      </w:r>
      <w:r w:rsidRPr="00CF457C">
        <w:rPr>
          <w:rFonts w:ascii="Times New Roman" w:hAnsi="Times New Roman"/>
          <w:sz w:val="28"/>
          <w:szCs w:val="28"/>
        </w:rPr>
        <w:t>нением стабильности окружающ</w:t>
      </w:r>
      <w:r>
        <w:rPr>
          <w:rFonts w:ascii="Times New Roman" w:hAnsi="Times New Roman"/>
          <w:sz w:val="28"/>
          <w:szCs w:val="28"/>
        </w:rPr>
        <w:t>ей среды. Осуществление указан</w:t>
      </w:r>
      <w:r w:rsidRPr="00CF457C">
        <w:rPr>
          <w:rFonts w:ascii="Times New Roman" w:hAnsi="Times New Roman"/>
          <w:sz w:val="28"/>
          <w:szCs w:val="28"/>
        </w:rPr>
        <w:t xml:space="preserve">ных направлений следует проводить с </w:t>
      </w:r>
      <w:r>
        <w:rPr>
          <w:rFonts w:ascii="Times New Roman" w:hAnsi="Times New Roman"/>
          <w:sz w:val="28"/>
          <w:szCs w:val="28"/>
        </w:rPr>
        <w:t>помощью реализации про</w:t>
      </w:r>
      <w:r w:rsidRPr="00CF457C">
        <w:rPr>
          <w:rFonts w:ascii="Times New Roman" w:hAnsi="Times New Roman"/>
          <w:sz w:val="28"/>
          <w:szCs w:val="28"/>
        </w:rPr>
        <w:t>грамм обучения ква</w:t>
      </w:r>
      <w:r>
        <w:rPr>
          <w:rFonts w:ascii="Times New Roman" w:hAnsi="Times New Roman"/>
          <w:sz w:val="28"/>
          <w:szCs w:val="28"/>
        </w:rPr>
        <w:t>лифицированного персонала</w:t>
      </w:r>
      <w:r w:rsidRPr="00CF457C">
        <w:rPr>
          <w:rFonts w:ascii="Times New Roman" w:hAnsi="Times New Roman"/>
          <w:sz w:val="28"/>
          <w:szCs w:val="28"/>
        </w:rPr>
        <w:t>, повышения ква</w:t>
      </w:r>
      <w:r>
        <w:rPr>
          <w:rFonts w:ascii="Times New Roman" w:hAnsi="Times New Roman"/>
          <w:sz w:val="28"/>
          <w:szCs w:val="28"/>
        </w:rPr>
        <w:t>лификации специалистов, исполь</w:t>
      </w:r>
      <w:r w:rsidRPr="00CF457C">
        <w:rPr>
          <w:rFonts w:ascii="Times New Roman" w:hAnsi="Times New Roman"/>
          <w:sz w:val="28"/>
          <w:szCs w:val="28"/>
        </w:rPr>
        <w:t>зования более благоприятных сменных режимов труда, выполнение требований по охране природных ресурсов, произво</w:t>
      </w:r>
      <w:r>
        <w:rPr>
          <w:rFonts w:ascii="Times New Roman" w:hAnsi="Times New Roman"/>
          <w:sz w:val="28"/>
          <w:szCs w:val="28"/>
        </w:rPr>
        <w:t>дству экологиче</w:t>
      </w:r>
      <w:r w:rsidRPr="00CF457C">
        <w:rPr>
          <w:rFonts w:ascii="Times New Roman" w:hAnsi="Times New Roman"/>
          <w:sz w:val="28"/>
          <w:szCs w:val="28"/>
        </w:rPr>
        <w:t>ски чистой продукции, своевреме</w:t>
      </w:r>
      <w:r>
        <w:rPr>
          <w:rFonts w:ascii="Times New Roman" w:hAnsi="Times New Roman"/>
          <w:sz w:val="28"/>
          <w:szCs w:val="28"/>
        </w:rPr>
        <w:t>нной утилизации отходов, разра</w:t>
      </w:r>
      <w:r w:rsidRPr="00CF457C">
        <w:rPr>
          <w:rFonts w:ascii="Times New Roman" w:hAnsi="Times New Roman"/>
          <w:sz w:val="28"/>
          <w:szCs w:val="28"/>
        </w:rPr>
        <w:t>ботки и внедрени</w:t>
      </w:r>
      <w:r>
        <w:rPr>
          <w:rFonts w:ascii="Times New Roman" w:hAnsi="Times New Roman"/>
          <w:sz w:val="28"/>
          <w:szCs w:val="28"/>
        </w:rPr>
        <w:t>я безотходных технологий</w:t>
      </w:r>
      <w:r w:rsidRPr="00820499">
        <w:rPr>
          <w:rFonts w:ascii="Times New Roman" w:hAnsi="Times New Roman"/>
          <w:sz w:val="28"/>
          <w:szCs w:val="28"/>
        </w:rPr>
        <w:t>[</w:t>
      </w:r>
      <w:r w:rsidR="00D36409">
        <w:rPr>
          <w:rFonts w:ascii="Times New Roman" w:hAnsi="Times New Roman"/>
          <w:sz w:val="28"/>
          <w:szCs w:val="28"/>
        </w:rPr>
        <w:t>2</w:t>
      </w:r>
      <w:r w:rsidRPr="00820499">
        <w:rPr>
          <w:rFonts w:ascii="Times New Roman" w:hAnsi="Times New Roman"/>
          <w:sz w:val="28"/>
          <w:szCs w:val="28"/>
        </w:rPr>
        <w:t>4]</w:t>
      </w:r>
      <w:r w:rsidRPr="00CF457C">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 xml:space="preserve">Повышение эффективности </w:t>
      </w:r>
      <w:r>
        <w:rPr>
          <w:rFonts w:ascii="Times New Roman" w:hAnsi="Times New Roman"/>
          <w:sz w:val="28"/>
          <w:szCs w:val="28"/>
        </w:rPr>
        <w:t>сельскохозяйственного производ</w:t>
      </w:r>
      <w:r w:rsidRPr="00CF457C">
        <w:rPr>
          <w:rFonts w:ascii="Times New Roman" w:hAnsi="Times New Roman"/>
          <w:sz w:val="28"/>
          <w:szCs w:val="28"/>
        </w:rPr>
        <w:t xml:space="preserve">ства в условиях его последовательной интенсификации невозможно без объективной экономической </w:t>
      </w:r>
      <w:r>
        <w:rPr>
          <w:rFonts w:ascii="Times New Roman" w:hAnsi="Times New Roman"/>
          <w:sz w:val="28"/>
          <w:szCs w:val="28"/>
        </w:rPr>
        <w:t>оценки различных явлений, имею</w:t>
      </w:r>
      <w:r w:rsidRPr="00CF457C">
        <w:rPr>
          <w:rFonts w:ascii="Times New Roman" w:hAnsi="Times New Roman"/>
          <w:sz w:val="28"/>
          <w:szCs w:val="28"/>
        </w:rPr>
        <w:t xml:space="preserve">щих место в сельском хозяйстве. </w:t>
      </w:r>
      <w:r>
        <w:rPr>
          <w:rFonts w:ascii="Times New Roman" w:hAnsi="Times New Roman"/>
          <w:sz w:val="28"/>
          <w:szCs w:val="28"/>
        </w:rPr>
        <w:t>Необходимы конкретные показате</w:t>
      </w:r>
      <w:r w:rsidRPr="00CF457C">
        <w:rPr>
          <w:rFonts w:ascii="Times New Roman" w:hAnsi="Times New Roman"/>
          <w:sz w:val="28"/>
          <w:szCs w:val="28"/>
        </w:rPr>
        <w:t>ли, отражающие влияние различны</w:t>
      </w:r>
      <w:r>
        <w:rPr>
          <w:rFonts w:ascii="Times New Roman" w:hAnsi="Times New Roman"/>
          <w:sz w:val="28"/>
          <w:szCs w:val="28"/>
        </w:rPr>
        <w:t>х факторов на процесс производ</w:t>
      </w:r>
      <w:r w:rsidRPr="00CF457C">
        <w:rPr>
          <w:rFonts w:ascii="Times New Roman" w:hAnsi="Times New Roman"/>
          <w:sz w:val="28"/>
          <w:szCs w:val="28"/>
        </w:rPr>
        <w:t>ства. Лишь система показателей позволяет провести комплексный анализ и сделать достоверные выводы об основных направлениях повышения эффек</w:t>
      </w:r>
      <w:r>
        <w:rPr>
          <w:rFonts w:ascii="Times New Roman" w:hAnsi="Times New Roman"/>
          <w:sz w:val="28"/>
          <w:szCs w:val="28"/>
        </w:rPr>
        <w:t>тивности молочного скотоводства</w:t>
      </w:r>
      <w:r w:rsidRPr="00820499">
        <w:rPr>
          <w:rFonts w:ascii="Times New Roman" w:hAnsi="Times New Roman"/>
          <w:sz w:val="28"/>
          <w:szCs w:val="28"/>
        </w:rPr>
        <w:t>[</w:t>
      </w:r>
      <w:r w:rsidR="00D36409">
        <w:rPr>
          <w:rFonts w:ascii="Times New Roman" w:hAnsi="Times New Roman"/>
          <w:sz w:val="28"/>
          <w:szCs w:val="28"/>
        </w:rPr>
        <w:t>2</w:t>
      </w:r>
      <w:r w:rsidRPr="00820499">
        <w:rPr>
          <w:rFonts w:ascii="Times New Roman" w:hAnsi="Times New Roman"/>
          <w:sz w:val="28"/>
          <w:szCs w:val="28"/>
        </w:rPr>
        <w:t>4</w:t>
      </w:r>
      <w:r w:rsidR="00D36409">
        <w:rPr>
          <w:rFonts w:ascii="Times New Roman" w:hAnsi="Times New Roman"/>
          <w:sz w:val="28"/>
          <w:szCs w:val="28"/>
        </w:rPr>
        <w:t>;19</w:t>
      </w:r>
      <w:r w:rsidRPr="00820499">
        <w:rPr>
          <w:rFonts w:ascii="Times New Roman" w:hAnsi="Times New Roman"/>
          <w:sz w:val="28"/>
          <w:szCs w:val="28"/>
        </w:rPr>
        <w:t>]</w:t>
      </w:r>
      <w:r w:rsidRPr="00CF457C">
        <w:rPr>
          <w:rFonts w:ascii="Times New Roman" w:hAnsi="Times New Roman"/>
          <w:sz w:val="28"/>
          <w:szCs w:val="28"/>
        </w:rPr>
        <w:t xml:space="preserve">.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Показатели эффективности молочного скотоводства должны отражать содержание процесса воспроизводства и состоять из групп, которые характеризуют: наличие ресурсов, их использование в процессе производства, получаемую п</w:t>
      </w:r>
      <w:r>
        <w:rPr>
          <w:rFonts w:ascii="Times New Roman" w:hAnsi="Times New Roman"/>
          <w:sz w:val="28"/>
          <w:szCs w:val="28"/>
        </w:rPr>
        <w:t>родукцию, ее распределение, обмен и потребление.Систе</w:t>
      </w:r>
      <w:r w:rsidRPr="00CF457C">
        <w:rPr>
          <w:rFonts w:ascii="Times New Roman" w:hAnsi="Times New Roman"/>
          <w:sz w:val="28"/>
          <w:szCs w:val="28"/>
        </w:rPr>
        <w:t>ма показателей, характеризующих</w:t>
      </w:r>
      <w:r>
        <w:rPr>
          <w:rFonts w:ascii="Times New Roman" w:hAnsi="Times New Roman"/>
          <w:sz w:val="28"/>
          <w:szCs w:val="28"/>
        </w:rPr>
        <w:t xml:space="preserve"> эффективность отрасли молочно</w:t>
      </w:r>
      <w:r w:rsidRPr="00CF457C">
        <w:rPr>
          <w:rFonts w:ascii="Times New Roman" w:hAnsi="Times New Roman"/>
          <w:sz w:val="28"/>
          <w:szCs w:val="28"/>
        </w:rPr>
        <w:t>го скотоводства, основана на принц</w:t>
      </w:r>
      <w:r>
        <w:rPr>
          <w:rFonts w:ascii="Times New Roman" w:hAnsi="Times New Roman"/>
          <w:sz w:val="28"/>
          <w:szCs w:val="28"/>
        </w:rPr>
        <w:t xml:space="preserve">ипах единства всех видов </w:t>
      </w:r>
      <w:r>
        <w:rPr>
          <w:rFonts w:ascii="Times New Roman" w:hAnsi="Times New Roman"/>
          <w:sz w:val="28"/>
          <w:szCs w:val="28"/>
        </w:rPr>
        <w:lastRenderedPageBreak/>
        <w:t>эффек</w:t>
      </w:r>
      <w:r w:rsidRPr="00CF457C">
        <w:rPr>
          <w:rFonts w:ascii="Times New Roman" w:hAnsi="Times New Roman"/>
          <w:sz w:val="28"/>
          <w:szCs w:val="28"/>
        </w:rPr>
        <w:t xml:space="preserve">тивности, улучшения финансового состояния отрасли и </w:t>
      </w:r>
      <w:r>
        <w:rPr>
          <w:rFonts w:ascii="Times New Roman" w:hAnsi="Times New Roman"/>
          <w:sz w:val="28"/>
          <w:szCs w:val="28"/>
        </w:rPr>
        <w:t>возможно</w:t>
      </w:r>
      <w:r w:rsidRPr="00CF457C">
        <w:rPr>
          <w:rFonts w:ascii="Times New Roman" w:hAnsi="Times New Roman"/>
          <w:sz w:val="28"/>
          <w:szCs w:val="28"/>
        </w:rPr>
        <w:t xml:space="preserve">сти расширенного воспроизводства. </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Важнейшим показателем эффективности производства является уровень продуктивности животных, от которого зависят окупаемость производственных затрат, темпы роста производства продукции</w:t>
      </w:r>
      <w:r>
        <w:rPr>
          <w:rFonts w:ascii="Times New Roman" w:hAnsi="Times New Roman"/>
          <w:sz w:val="28"/>
          <w:szCs w:val="28"/>
        </w:rPr>
        <w:t>.</w:t>
      </w:r>
    </w:p>
    <w:p w:rsidR="00C00D13"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 xml:space="preserve">Сложившиеся направления развития сельского хозяйства в разных зонах страны в значительной степени обуславливают интенсивность развития молочного скотоводства, системы и способы содержания животных, структуру кормов и другие элементы технологического процесса. </w:t>
      </w:r>
    </w:p>
    <w:p w:rsidR="00C00D13" w:rsidRPr="00820499" w:rsidRDefault="00C00D13" w:rsidP="002C54D5">
      <w:pPr>
        <w:pStyle w:val="a3"/>
        <w:spacing w:after="0" w:line="360" w:lineRule="auto"/>
        <w:ind w:left="0" w:firstLine="709"/>
        <w:jc w:val="both"/>
        <w:rPr>
          <w:rFonts w:ascii="Times New Roman" w:hAnsi="Times New Roman"/>
          <w:sz w:val="28"/>
          <w:szCs w:val="28"/>
        </w:rPr>
      </w:pPr>
      <w:r w:rsidRPr="00CF457C">
        <w:rPr>
          <w:rFonts w:ascii="Times New Roman" w:hAnsi="Times New Roman"/>
          <w:sz w:val="28"/>
          <w:szCs w:val="28"/>
        </w:rPr>
        <w:t xml:space="preserve">Таким образом, </w:t>
      </w:r>
      <w:r>
        <w:rPr>
          <w:rFonts w:ascii="Times New Roman" w:hAnsi="Times New Roman"/>
          <w:sz w:val="28"/>
          <w:szCs w:val="28"/>
        </w:rPr>
        <w:t>с</w:t>
      </w:r>
      <w:r w:rsidRPr="00CF457C">
        <w:rPr>
          <w:rFonts w:ascii="Times New Roman" w:hAnsi="Times New Roman"/>
          <w:sz w:val="28"/>
          <w:szCs w:val="28"/>
        </w:rPr>
        <w:t>овокупное действие данных групп факторов определяет уровень эффективност</w:t>
      </w:r>
      <w:r>
        <w:rPr>
          <w:rFonts w:ascii="Times New Roman" w:hAnsi="Times New Roman"/>
          <w:sz w:val="28"/>
          <w:szCs w:val="28"/>
        </w:rPr>
        <w:t>и производства молока и возмож</w:t>
      </w:r>
      <w:r w:rsidRPr="00CF457C">
        <w:rPr>
          <w:rFonts w:ascii="Times New Roman" w:hAnsi="Times New Roman"/>
          <w:sz w:val="28"/>
          <w:szCs w:val="28"/>
        </w:rPr>
        <w:t>ность осуществления расширенного воспроизводства.</w:t>
      </w:r>
      <w:r w:rsidR="00D36409">
        <w:rPr>
          <w:rFonts w:ascii="Times New Roman" w:hAnsi="Times New Roman"/>
          <w:sz w:val="28"/>
          <w:szCs w:val="28"/>
        </w:rPr>
        <w:t>[6</w:t>
      </w:r>
      <w:r w:rsidRPr="00820499">
        <w:rPr>
          <w:rFonts w:ascii="Times New Roman" w:hAnsi="Times New Roman"/>
          <w:sz w:val="28"/>
          <w:szCs w:val="28"/>
        </w:rPr>
        <w:t>]</w:t>
      </w:r>
    </w:p>
    <w:p w:rsidR="00C00D13" w:rsidRDefault="00C00D13" w:rsidP="002C54D5">
      <w:pPr>
        <w:pStyle w:val="a3"/>
        <w:spacing w:after="0" w:line="360" w:lineRule="auto"/>
        <w:ind w:left="0" w:firstLine="709"/>
        <w:jc w:val="both"/>
        <w:rPr>
          <w:rFonts w:ascii="Times New Roman" w:hAnsi="Times New Roman"/>
          <w:sz w:val="28"/>
          <w:szCs w:val="28"/>
        </w:rPr>
      </w:pPr>
    </w:p>
    <w:p w:rsidR="0017215B" w:rsidRDefault="0017215B" w:rsidP="002C54D5">
      <w:pPr>
        <w:pStyle w:val="a3"/>
        <w:spacing w:after="0" w:line="360" w:lineRule="auto"/>
        <w:ind w:left="0" w:firstLine="709"/>
        <w:jc w:val="both"/>
        <w:rPr>
          <w:rFonts w:ascii="Times New Roman" w:hAnsi="Times New Roman"/>
          <w:sz w:val="28"/>
          <w:szCs w:val="28"/>
        </w:rPr>
      </w:pPr>
    </w:p>
    <w:p w:rsidR="00C00D13" w:rsidRPr="00BC26F9" w:rsidRDefault="00C00D13" w:rsidP="0017215B">
      <w:pPr>
        <w:pStyle w:val="a3"/>
        <w:numPr>
          <w:ilvl w:val="1"/>
          <w:numId w:val="3"/>
        </w:numPr>
        <w:spacing w:after="0" w:line="360" w:lineRule="auto"/>
        <w:rPr>
          <w:rFonts w:ascii="Times New Roman" w:hAnsi="Times New Roman"/>
          <w:sz w:val="28"/>
          <w:szCs w:val="28"/>
        </w:rPr>
      </w:pPr>
      <w:r w:rsidRPr="00941019">
        <w:rPr>
          <w:rFonts w:ascii="Times New Roman" w:hAnsi="Times New Roman"/>
          <w:color w:val="000000"/>
          <w:sz w:val="28"/>
          <w:szCs w:val="28"/>
          <w:shd w:val="clear" w:color="auto" w:fill="FFFFFF"/>
        </w:rPr>
        <w:t>Пути повышения эффективности производства молока</w:t>
      </w:r>
    </w:p>
    <w:p w:rsidR="00C00D13" w:rsidRDefault="00C00D13" w:rsidP="00BC26F9">
      <w:pPr>
        <w:pStyle w:val="a3"/>
        <w:spacing w:after="0" w:line="360" w:lineRule="auto"/>
        <w:ind w:left="1095"/>
        <w:jc w:val="both"/>
        <w:rPr>
          <w:rFonts w:ascii="Times New Roman" w:hAnsi="Times New Roman"/>
          <w:color w:val="000000"/>
          <w:sz w:val="28"/>
          <w:szCs w:val="28"/>
          <w:shd w:val="clear" w:color="auto" w:fill="FFFFFF"/>
        </w:rPr>
      </w:pP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В современных условиях скотоводство – сложная и малорентабельная отрасль. Из-за высоких затрат продукция животноводства неконкурентоспособна на мировом рынке. Себестоимость полученного молока во многих хозяйствах достаточно высока, затраты на производство молока не окупаются. Причин такого положения много, часть их кроется в том, что животноводство тесно связано с растениеводством, а значит, напрямую зависит от положения дел в этих отраслях. Главным образом, повышение эффективности молочного скотоводства необходимо осуществить, за счет интенсивных факторов. Основными направлениями интенсификации в молочном скотоводстве являются следующие:</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 – кормовая база;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 специализация и концентрация производства;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 племенное дело;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 ветеринарная наука;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lastRenderedPageBreak/>
        <w:t xml:space="preserve">– оплата труда.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В комплексе факторов интенсификации производства молока решающее значение принадлежит созданию прочной кормовой базы, полному обеспечению скота высокопитательными кормами, сбалансированными по белку и другим компонентам.</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 Кормовая база должна соответствовать численности молочного скота, иначе корма будут расходоваться, прежде всего, на поддержание жизни животных, а не на получение продукции. Недостаток кормов приведет к необходимости их покупки, что экономически невыгодно. Перспективными кормами для молочного животноводства остаются многолетние травы.</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Следует больше уделять внимания переводу скота на пастбища. В сочетании с пастбищным кормом значительно повышается эффективность скармливаемых концентрированных и других кормов. В повышении эффективности использования кормов важное значение имеют и способы их раздачи, особенно концентрированных кормов. Все виды кормов необходимо раздавать животным с учетом индивидуальной их продуктивности и физиологического состояния. Организация кормовой базы должна обеспечить полноценные рационы для каждого вида и половозрастной группы скота на определенном этапе содержания и развития, чтобы достичь максимальной продуктивности при нормальных затратах кормов на единицу продукции. </w:t>
      </w:r>
    </w:p>
    <w:p w:rsidR="00C00D13" w:rsidRPr="00233E04"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Одна из самых главных проблем кормопроизводства – улучшение питательности кормов, сохранение их качества. Одним из направлений повышения эффективности интенсификации животноводства наряду с укреплением кормовой базы является углубление специализации и концентрации производства. Планомерное осуществление специализации, дальнейшая концентрация производства сопровождаются ростом экономической эффективности, снижением себестоимости продукции и повышением производительности труда. Создание специализированных молочных хозяйств тесно связано с внутрихозяйственной специализацией, </w:t>
      </w:r>
      <w:r w:rsidRPr="00932829">
        <w:rPr>
          <w:rFonts w:ascii="Times New Roman" w:hAnsi="Times New Roman"/>
          <w:sz w:val="28"/>
          <w:szCs w:val="28"/>
        </w:rPr>
        <w:lastRenderedPageBreak/>
        <w:t>организацией бригад по производству молока, выращиванию и откорму молодняка. Специализация способствует совершенствованию технологии, и организации производства продукции на промышленной основе создает условия для развития НТП, эффективного использования ресурсов, способствует росту производства и улучшению качества продукции, содей</w:t>
      </w:r>
      <w:r>
        <w:rPr>
          <w:rFonts w:ascii="Times New Roman" w:hAnsi="Times New Roman"/>
          <w:sz w:val="28"/>
          <w:szCs w:val="28"/>
        </w:rPr>
        <w:t>ствует совершенствованию труда</w:t>
      </w:r>
      <w:r w:rsidR="00F742D3">
        <w:rPr>
          <w:rFonts w:ascii="Times New Roman" w:hAnsi="Times New Roman"/>
          <w:sz w:val="28"/>
          <w:szCs w:val="28"/>
        </w:rPr>
        <w:t>[2</w:t>
      </w:r>
      <w:r w:rsidRPr="00233E04">
        <w:rPr>
          <w:rFonts w:ascii="Times New Roman" w:hAnsi="Times New Roman"/>
          <w:sz w:val="28"/>
          <w:szCs w:val="28"/>
        </w:rPr>
        <w:t>].</w:t>
      </w:r>
    </w:p>
    <w:p w:rsidR="00C00D13" w:rsidRPr="00920202"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Важным условием расширенного воспроизводства стада и повышения эффективности молочного скотоводства является максимальное использование генетического потенциала молочной продуктивности коров за счет ведения новейших методов селекционно-племенной работы, а также внедрения </w:t>
      </w:r>
      <w:r>
        <w:rPr>
          <w:rFonts w:ascii="Times New Roman" w:hAnsi="Times New Roman"/>
          <w:sz w:val="28"/>
          <w:szCs w:val="28"/>
        </w:rPr>
        <w:t>прогрессивных форм организации т</w:t>
      </w:r>
      <w:r w:rsidRPr="00932829">
        <w:rPr>
          <w:rFonts w:ascii="Times New Roman" w:hAnsi="Times New Roman"/>
          <w:sz w:val="28"/>
          <w:szCs w:val="28"/>
        </w:rPr>
        <w:t>руда. Как показывает опыт сельскохозяйственных предприятий, генетический потенциал молочной продуктивности коров лучше используется при комплексном освоении достижений науки, техники и передового опыта хозяйствования. Одним из основных факторов, тормозящих развитие молочного скотоводства, является неудовлетворительное выращивание молодняк</w:t>
      </w:r>
      <w:r>
        <w:rPr>
          <w:rFonts w:ascii="Times New Roman" w:hAnsi="Times New Roman"/>
          <w:sz w:val="28"/>
          <w:szCs w:val="28"/>
        </w:rPr>
        <w:t>а, его недокорм</w:t>
      </w:r>
      <w:r w:rsidR="00F742D3">
        <w:rPr>
          <w:rFonts w:ascii="Times New Roman" w:hAnsi="Times New Roman"/>
          <w:sz w:val="28"/>
          <w:szCs w:val="28"/>
        </w:rPr>
        <w:t>[29</w:t>
      </w:r>
      <w:r w:rsidRPr="00920202">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Прослеживается определенная закономерность: чем оптимальнее уровень полноценного кормления и содержания ремонтного молодняка, тем выше среднесуточные прирост живой массы. По периодам роста и развития живая масса телок наращивается, в результате сокращаются сроки выращивания и осеменение телок, тем самым обеспечивается резкое повышение продуктивности животных, как по первой, так и по следующим лактациям. Значительный ущерб наблюда</w:t>
      </w:r>
      <w:r>
        <w:rPr>
          <w:rFonts w:ascii="Times New Roman" w:hAnsi="Times New Roman"/>
          <w:sz w:val="28"/>
          <w:szCs w:val="28"/>
        </w:rPr>
        <w:t>ется от болезней молодняка КРС.</w:t>
      </w:r>
    </w:p>
    <w:p w:rsidR="00C00D13" w:rsidRPr="001D1C3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Не менее актуальной при промышленной технологии ведения животноводства явилась проблема воспроизводства КРС и бесплодия коров. В сложившихся условиях возрастает роль диагностики, то есть повышается ее значение для выявления скрытых, латентных форм инфекций. Для дальнейшей интенсификации производства молока необходимо реформиро</w:t>
      </w:r>
      <w:r>
        <w:rPr>
          <w:rFonts w:ascii="Times New Roman" w:hAnsi="Times New Roman"/>
          <w:sz w:val="28"/>
          <w:szCs w:val="28"/>
        </w:rPr>
        <w:t>вание организации оплаты труда</w:t>
      </w:r>
      <w:r w:rsidR="00F742D3">
        <w:rPr>
          <w:rFonts w:ascii="Times New Roman" w:hAnsi="Times New Roman"/>
          <w:sz w:val="28"/>
          <w:szCs w:val="28"/>
        </w:rPr>
        <w:t>[17</w:t>
      </w:r>
      <w:r w:rsidRPr="001D1C33">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lastRenderedPageBreak/>
        <w:t xml:space="preserve">Оплата труда работников должна зависеть от полученного дохода. Здесь важно, с одной стороны повысить заинтересованность работников коллектива в достижении конечной цели - максимума дохода, а с другой – усилить принцип личной материальной ответственности за уровень использования имеющеюся производственного потенциала. Ведь при одинаковых затратах возможны различные результаты. Далее оплата труда должна стимулировать заинтересованность работников в применении новейших, экономически эффективных и экономически чистых технологий. Также необходима увязка мотивации труда с маркетинговой деятельностью предприятия, характеризующаяся непосредственно зависимостью уровня оплаты труда от цен реализации продукции.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За последние два года увеличение спроса на молочную продукцию и рост закупочных цен привели к повышению эффективности молочного животноводства, и производство молока стало прибыльным. Комплексная оценка состояния социально-экономической ситуации в АПК свидетельствует о том, что действие послекризисных позитивных факторов в его развитии практически исчерпано. В ближайшей перспективе аграрный сектор будет функционировать в сложных экономических условиях, которые определяются дефицитом финансовых ресурсов у сельскохозяйственных товаропроизводителей, подорванной материально-технической базой этой отрасли, неблагоприятными ценовыми соотношениями на сельскохозяйственную продукцию, невысокоплатёжеспособным спросом населения. Важной задачей увеличения производства молока и снижения его себестоимости является исследование резер</w:t>
      </w:r>
      <w:r>
        <w:rPr>
          <w:rFonts w:ascii="Times New Roman" w:hAnsi="Times New Roman"/>
          <w:sz w:val="28"/>
          <w:szCs w:val="28"/>
        </w:rPr>
        <w:t>вов роста продуктивности коров.</w:t>
      </w:r>
    </w:p>
    <w:p w:rsidR="00C00D13" w:rsidRPr="00F52EDA"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Величина удоя и качество молока зависят от кормления и содержания, породы и времени отела, возраста животных и других факторов. Для достижения генетически обусловленной продуктивности животных и повышения эффективности использования кормов необходимо применять научно обоснованное нормированное кормление. Нормированное кормление представляет собой необходимое количество энергии, питательных и </w:t>
      </w:r>
      <w:r w:rsidRPr="00932829">
        <w:rPr>
          <w:rFonts w:ascii="Times New Roman" w:hAnsi="Times New Roman"/>
          <w:sz w:val="28"/>
          <w:szCs w:val="28"/>
        </w:rPr>
        <w:lastRenderedPageBreak/>
        <w:t>биологически активных веществ, для удовлетворения потребности животных на поддержание жизни, образование продукции, проявления воспроизводительных функций и сохранения здоровья в условиях конкретной технологии производства. Решающее значение в этом деле имеет качество кормов, питательность рационов животных. В кормах пониженного качества обесценивается весь комплекс питательных и физически активных веществ, резко падают энергетические свойства. Изучение факторов формирования качества кормов свидетельствует, что вегетация растений и густота травостоя в период уборки, сроки закладки кормов на хранение, совершенствование организации труда, ценообразования в зависимости от качества кормов представляются наиболее существенными, недостаточно изученными и экономически важными, т.к. оказывают решающее влияние на конечный результат. Если рацион сбалансирован по всем нормируемым показателям, то он считается полноценным и при полном его скармливании животному обеспечивает запланир</w:t>
      </w:r>
      <w:r>
        <w:rPr>
          <w:rFonts w:ascii="Times New Roman" w:hAnsi="Times New Roman"/>
          <w:sz w:val="28"/>
          <w:szCs w:val="28"/>
        </w:rPr>
        <w:t>ованный уровень продуктивности</w:t>
      </w:r>
      <w:r w:rsidR="00F742D3">
        <w:rPr>
          <w:rFonts w:ascii="Times New Roman" w:hAnsi="Times New Roman"/>
          <w:sz w:val="28"/>
          <w:szCs w:val="28"/>
        </w:rPr>
        <w:t>[26</w:t>
      </w:r>
      <w:r w:rsidRPr="00F52EDA">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Следует отметить, что соблюдение принципа сбалансированности кормов позволяет на 15-20% повысить их отдачу. Организация кормовой базы на сельскохозяйственном предприятии региона должна обеспечить выполнение следующих основных требований: – полное и гарантированное снабжение всего поголовья скота основными видами кормов в течение года при обязательном создании оптимального страхового фонда за счёт кормов, подлежащих длительному хранению с минимальными потерями качества; – соблюдение полноценных рационов кормления для каждого вида и половозрастной группы скота на определенном этапе содержания и развития (выращивание молодняка, откорм, содержание продуктивных животных, сухостойных коров), это необходимо для того, чтобы достичь максимальной продуктивности при нормальных затратах кормов на единицу продукции; – технология содержания и кормления скота должна быть увязана с технологией производства, хранения, доработки и раздачи кормов (то есть </w:t>
      </w:r>
      <w:r w:rsidRPr="00932829">
        <w:rPr>
          <w:rFonts w:ascii="Times New Roman" w:hAnsi="Times New Roman"/>
          <w:sz w:val="28"/>
          <w:szCs w:val="28"/>
        </w:rPr>
        <w:lastRenderedPageBreak/>
        <w:t>должна быть разработана система машин для возделывания и уборки кормовых культур, переработ</w:t>
      </w:r>
      <w:r>
        <w:rPr>
          <w:rFonts w:ascii="Times New Roman" w:hAnsi="Times New Roman"/>
          <w:sz w:val="28"/>
          <w:szCs w:val="28"/>
        </w:rPr>
        <w:t>ки, хранения и раздачи кормов).</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Производственные процессы, связанные с кормлением и содержанием скота, должны быть механизированы. В повышении такого важного экономического показателя, как оплата потребленного корма продукцией, решающую роль играет полноценное сбалансированное кормление. Одна из причин повышенного расхода кормов состоит в том, что рационы кормления не сбалансированы по белку. Повышение усвояемости кормов животными снижение их потребления при одновременном увеличении продуктивности во</w:t>
      </w:r>
      <w:r>
        <w:rPr>
          <w:rFonts w:ascii="Times New Roman" w:hAnsi="Times New Roman"/>
          <w:sz w:val="28"/>
          <w:szCs w:val="28"/>
        </w:rPr>
        <w:t>зможно при сочетании активного м</w:t>
      </w:r>
      <w:r w:rsidRPr="00932829">
        <w:rPr>
          <w:rFonts w:ascii="Times New Roman" w:hAnsi="Times New Roman"/>
          <w:sz w:val="28"/>
          <w:szCs w:val="28"/>
        </w:rPr>
        <w:t>оци</w:t>
      </w:r>
      <w:r>
        <w:rPr>
          <w:rFonts w:ascii="Times New Roman" w:hAnsi="Times New Roman"/>
          <w:sz w:val="28"/>
          <w:szCs w:val="28"/>
        </w:rPr>
        <w:t>она коров со свободным выгулом.</w:t>
      </w:r>
    </w:p>
    <w:p w:rsidR="00C00D13" w:rsidRPr="00B22027"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Создание спокойной обстановки на ферме, исключение возбуждающих коров факторов также является одним из условий повышения молочной продуктивности. Молочная продуктивность коров находится в прямой зависимости от их живой массы. Рекомендуется иметь в стаде животных средней живой массой 500 – 600 кг. Такие коровы могут давать продукцию в десять раз превышающую их вес. С возрасто</w:t>
      </w:r>
      <w:r>
        <w:rPr>
          <w:rFonts w:ascii="Times New Roman" w:hAnsi="Times New Roman"/>
          <w:sz w:val="28"/>
          <w:szCs w:val="28"/>
        </w:rPr>
        <w:t>м коров уровень удоев меняется</w:t>
      </w:r>
      <w:r w:rsidRPr="00F52EDA">
        <w:rPr>
          <w:rFonts w:ascii="Times New Roman" w:hAnsi="Times New Roman"/>
          <w:sz w:val="28"/>
          <w:szCs w:val="28"/>
        </w:rPr>
        <w:t>[</w:t>
      </w:r>
      <w:r w:rsidRPr="00B22027">
        <w:rPr>
          <w:rFonts w:ascii="Times New Roman" w:hAnsi="Times New Roman"/>
          <w:sz w:val="28"/>
          <w:szCs w:val="28"/>
        </w:rPr>
        <w:t>2</w:t>
      </w:r>
      <w:r w:rsidR="00F742D3">
        <w:rPr>
          <w:rFonts w:ascii="Times New Roman" w:hAnsi="Times New Roman"/>
          <w:sz w:val="28"/>
          <w:szCs w:val="28"/>
        </w:rPr>
        <w:t>2</w:t>
      </w:r>
      <w:r w:rsidRPr="00B22027">
        <w:rPr>
          <w:rFonts w:ascii="Times New Roman" w:hAnsi="Times New Roman"/>
          <w:sz w:val="28"/>
          <w:szCs w:val="28"/>
        </w:rPr>
        <w:t>]</w:t>
      </w:r>
      <w:r w:rsidR="00F742D3">
        <w:rPr>
          <w:rFonts w:ascii="Times New Roman" w:hAnsi="Times New Roman"/>
          <w:sz w:val="28"/>
          <w:szCs w:val="28"/>
        </w:rPr>
        <w:t>.</w:t>
      </w:r>
    </w:p>
    <w:p w:rsidR="00C00D13" w:rsidRPr="00D40C2B"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Исследователями также установлено, что лучшие показатели по молочной продуктивности и жирности молока получают от коров при осенних, затем зимних отелах, поэтому более желательные осеннее-зимние растелы. Повышению продуктивности коров способствует многократное их доение. Важнейшее значение для достижения высокой продуктивности имеет и технология выращивания молодняка. Ошибки, допущенные в этом процессе, особенно в первый год жизни телочки, нельзя исправить в последующем. Поэтому уровень технологии выращивания телят необходимо привести в соответствие с ожидаемой молочной продуктивностью взрослых животных. Основа технологии закладывается еще во время подготовки коров к отелу. Это ва</w:t>
      </w:r>
      <w:r>
        <w:rPr>
          <w:rFonts w:ascii="Times New Roman" w:hAnsi="Times New Roman"/>
          <w:sz w:val="28"/>
          <w:szCs w:val="28"/>
        </w:rPr>
        <w:t>жный этап – сухостойный период</w:t>
      </w:r>
      <w:r w:rsidR="00F742D3">
        <w:rPr>
          <w:rFonts w:ascii="Times New Roman" w:hAnsi="Times New Roman"/>
          <w:sz w:val="28"/>
          <w:szCs w:val="28"/>
        </w:rPr>
        <w:t>[10;18</w:t>
      </w:r>
      <w:r w:rsidRPr="00D40C2B">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Сердцевиной технологической цепочки при производстве молока является система содержания коров. Беспривязное содержание позволяет </w:t>
      </w:r>
      <w:r w:rsidRPr="00932829">
        <w:rPr>
          <w:rFonts w:ascii="Times New Roman" w:hAnsi="Times New Roman"/>
          <w:sz w:val="28"/>
          <w:szCs w:val="28"/>
        </w:rPr>
        <w:lastRenderedPageBreak/>
        <w:t xml:space="preserve">добиваться высокой продуктивности животных (на 10 − 12% больше), существенно снизить издержки производства (затраты труда в 2 раза ниже). Важное значение приобретает правильная расстановка коров в стойлах. Каждая растелившаяся корова становится на первое место, и все животные передвигаются в стойле на одно место.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Таким образом, первые места будут заняты новотельными коровами, затем размещают старотельных и коров на сухостое. За один год все животные бывают на всех местах стойла. Такая расстановка дает возможность выдаивать в первую очередь новотельных коров и организовать правильное их кормление. Совершенно недопустимо экономить за счет ухудшения условий эксплуатации животных. Нерегулируемый микроклимат зимой снижает продуктивность коров на 10 − 18%, повышает расход кормов. В среднем на 8 − 12% можно повысить удои при систематической чистке коров. </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 xml:space="preserve">В последние годы, получила широкое распространение поточно-цеховая система производства молока. Сущность ее заключается в том, что все стадо коров размещается в 4 цехах: сухостойном, отела, осеменения и раздоя, производства молока. В сухостойном цехе коровы находятся 60 дней, где проводится работа по подготовке коров к отелу. Затем их переводят в цех отела, который подразделяется на 3 секции: дородовую (животные находятся в течение 10 дней), родовую (в специальных денниках принимается отел, и содержатся только 1 сутки вместе с теленком) и послеродовую с профилакторием для телят (содержаться 15 дней и телятам скармливается материнское молоко). В цехе осеменения и раздоя коровы находятся в течение 60 − 90 дней, где проводится осеменение и раздой, после чего размещаются в цехе производства молока до запуска на сухостой. Для комплектования молочного стада оценка первотелок по первой лактации проводится в контрольных дворах, где они содержаться 2 − 3 месяца после отела и проводится приучение их к машинному доению и раздой. Затем решается вопрос о переводе в промышленное стадо. Распределение </w:t>
      </w:r>
      <w:r w:rsidRPr="00932829">
        <w:rPr>
          <w:rFonts w:ascii="Times New Roman" w:hAnsi="Times New Roman"/>
          <w:sz w:val="28"/>
          <w:szCs w:val="28"/>
        </w:rPr>
        <w:lastRenderedPageBreak/>
        <w:t xml:space="preserve">скотомест в помещениях примерно следующее: в сухостойном − 14%, родильном − 11%, осеменения и раздоя − 25% и в цехе производства молока − 50%. </w:t>
      </w:r>
    </w:p>
    <w:p w:rsidR="00C00D13" w:rsidRPr="00D40C2B"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В нынешних условиях хозяйствования применение передовой технологии способствует повышению экономической эффективности молочной отрасли, соответствует требованиям физиологических особенностей животных, а также производственно-техническим параметрам большинства ферм и комплексов и открывает большие возможности для широкого применения высокопроизводительной техники и прогрессивных приемов труда. Как правило, производственные кооперативы – крупные хозяйства, где кроме основной деятельности, связанной с производством сельскохозяйственной продукции, им дополнительно приходится осуществлять сбыт, снабжение, сервисное обслуживание, а во многих случаях и переработку продукции на св</w:t>
      </w:r>
      <w:r>
        <w:rPr>
          <w:rFonts w:ascii="Times New Roman" w:hAnsi="Times New Roman"/>
          <w:sz w:val="28"/>
          <w:szCs w:val="28"/>
        </w:rPr>
        <w:t>оих производственных мощностях</w:t>
      </w:r>
      <w:r w:rsidR="00F742D3">
        <w:rPr>
          <w:rFonts w:ascii="Times New Roman" w:hAnsi="Times New Roman"/>
          <w:sz w:val="28"/>
          <w:szCs w:val="28"/>
        </w:rPr>
        <w:t>[8</w:t>
      </w:r>
      <w:r w:rsidRPr="00D40C2B">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r w:rsidRPr="00932829">
        <w:rPr>
          <w:rFonts w:ascii="Times New Roman" w:hAnsi="Times New Roman"/>
          <w:sz w:val="28"/>
          <w:szCs w:val="28"/>
        </w:rPr>
        <w:t>Таким образом, можно сделать вывод, что повышение эффективности молочного производства - это сложный и многоплановый процесс, затрагивающий разные стороны производственной деятельности, включающий в себя научно- технический прогресс, совершенствование форм организации труда и производства, имеющий в конечном счете задачу рационального использования производственных ресурсов, увеличения производства молока, улучшения его качества и повышения рентабельности отрасли</w:t>
      </w:r>
      <w:r w:rsidRPr="00BF3540">
        <w:rPr>
          <w:rFonts w:ascii="Times New Roman" w:hAnsi="Times New Roman"/>
          <w:sz w:val="28"/>
          <w:szCs w:val="28"/>
        </w:rPr>
        <w:t xml:space="preserve"> [</w:t>
      </w:r>
      <w:r w:rsidR="00F742D3">
        <w:rPr>
          <w:rFonts w:ascii="Times New Roman" w:hAnsi="Times New Roman"/>
          <w:sz w:val="28"/>
          <w:szCs w:val="28"/>
        </w:rPr>
        <w:t>15</w:t>
      </w:r>
      <w:r w:rsidRPr="00BF3540">
        <w:rPr>
          <w:rFonts w:ascii="Times New Roman" w:hAnsi="Times New Roman"/>
          <w:sz w:val="28"/>
          <w:szCs w:val="28"/>
        </w:rPr>
        <w:t>]</w:t>
      </w:r>
      <w:r w:rsidRPr="00932829">
        <w:rPr>
          <w:rFonts w:ascii="Times New Roman" w:hAnsi="Times New Roman"/>
          <w:sz w:val="28"/>
          <w:szCs w:val="28"/>
        </w:rPr>
        <w:t>.</w:t>
      </w: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Pr="00E16C7F" w:rsidRDefault="00C00D13" w:rsidP="0020079C">
      <w:pPr>
        <w:pStyle w:val="a3"/>
        <w:numPr>
          <w:ilvl w:val="0"/>
          <w:numId w:val="3"/>
        </w:numPr>
        <w:spacing w:line="360" w:lineRule="auto"/>
        <w:rPr>
          <w:rFonts w:ascii="Times New Roman" w:hAnsi="Times New Roman"/>
          <w:sz w:val="28"/>
          <w:szCs w:val="28"/>
        </w:rPr>
      </w:pPr>
      <w:r w:rsidRPr="00E16C7F">
        <w:rPr>
          <w:rFonts w:ascii="Times New Roman" w:hAnsi="Times New Roman"/>
          <w:sz w:val="28"/>
          <w:szCs w:val="28"/>
        </w:rPr>
        <w:lastRenderedPageBreak/>
        <w:t>Организационная – экономическая  характеристика СПК - колхоз «Заря»</w:t>
      </w:r>
    </w:p>
    <w:p w:rsidR="00C00D13" w:rsidRDefault="00C00D13" w:rsidP="0020079C">
      <w:pPr>
        <w:pStyle w:val="a3"/>
        <w:numPr>
          <w:ilvl w:val="1"/>
          <w:numId w:val="9"/>
        </w:numPr>
        <w:spacing w:line="360" w:lineRule="auto"/>
        <w:ind w:left="1134" w:hanging="425"/>
        <w:rPr>
          <w:rFonts w:ascii="Times New Roman" w:hAnsi="Times New Roman"/>
          <w:sz w:val="28"/>
          <w:szCs w:val="28"/>
        </w:rPr>
      </w:pPr>
      <w:r>
        <w:rPr>
          <w:rFonts w:ascii="Times New Roman" w:hAnsi="Times New Roman"/>
          <w:sz w:val="28"/>
          <w:szCs w:val="28"/>
        </w:rPr>
        <w:t>Организационная характеристика СПК – колхоз «Заря»</w:t>
      </w:r>
    </w:p>
    <w:p w:rsidR="00C00D13" w:rsidRDefault="00C00D13" w:rsidP="00A92EF9">
      <w:pPr>
        <w:spacing w:line="360" w:lineRule="auto"/>
        <w:jc w:val="both"/>
        <w:rPr>
          <w:rFonts w:ascii="Times New Roman" w:hAnsi="Times New Roman"/>
          <w:sz w:val="28"/>
          <w:szCs w:val="28"/>
        </w:rPr>
      </w:pPr>
    </w:p>
    <w:p w:rsidR="00C00D13" w:rsidRPr="00484FD5" w:rsidRDefault="00C00D13" w:rsidP="00E0513A">
      <w:pPr>
        <w:spacing w:after="0" w:line="360" w:lineRule="auto"/>
        <w:ind w:firstLine="709"/>
        <w:jc w:val="both"/>
        <w:rPr>
          <w:rFonts w:ascii="Times New Roman" w:hAnsi="Times New Roman"/>
          <w:sz w:val="28"/>
          <w:szCs w:val="28"/>
          <w:shd w:val="clear" w:color="auto" w:fill="FFFFFF"/>
        </w:rPr>
      </w:pPr>
      <w:r w:rsidRPr="00484FD5">
        <w:rPr>
          <w:rFonts w:ascii="Times New Roman" w:hAnsi="Times New Roman"/>
          <w:sz w:val="28"/>
          <w:szCs w:val="28"/>
        </w:rPr>
        <w:t xml:space="preserve">В 1962 году были объединены два колхоза «Искра» и «Дзержинского» в результате появился один крупный колхоз «Искра». 30.04.1967 году прошло деление, на два колхоза «Искра» и «Заря». Колхоз «Заря» в 1992 был реорганизован в   сельскохозяйственный производственный кооператив колхоз «Заря». </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shd w:val="clear" w:color="auto" w:fill="FFFFFF"/>
        </w:rPr>
        <w:t>Председатель организации - Турушев Андрей Валерьевич</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 xml:space="preserve">Полное фирменное наименование на русском языке: Сельскохозяйственный производственный кооператив – колхоз «Заря». </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Сокращённое наименование на русском языке: СПК – колхоз «Заря».</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napToGrid w:val="0"/>
          <w:sz w:val="28"/>
          <w:szCs w:val="28"/>
        </w:rPr>
        <w:t>Основной целью общества является получение прибыли.</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Компания СПК - колхоз " Заря" осуществляет следующие виды деятельности (в соответствии с кодами ОКВЭД, указанными при регистрации):</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Основной вид деятельности:</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 разведение молочного крупнорогатого скота, производство сырого молока</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Дополнительные виды деятельности:</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 выращивание зерновых (кроме риса), зернобобовых культур и семян масличных культур;</w:t>
      </w:r>
    </w:p>
    <w:p w:rsidR="00C00D13" w:rsidRPr="00E0513A" w:rsidRDefault="00C00D13" w:rsidP="00E0513A">
      <w:pPr>
        <w:shd w:val="clear" w:color="auto" w:fill="FFFFFF"/>
        <w:spacing w:after="0" w:line="360" w:lineRule="auto"/>
        <w:ind w:firstLine="709"/>
        <w:jc w:val="both"/>
        <w:rPr>
          <w:rFonts w:ascii="Times New Roman" w:hAnsi="Times New Roman"/>
          <w:sz w:val="28"/>
          <w:szCs w:val="28"/>
        </w:rPr>
      </w:pPr>
      <w:r w:rsidRPr="00E0513A">
        <w:rPr>
          <w:rFonts w:ascii="Times New Roman" w:hAnsi="Times New Roman"/>
          <w:sz w:val="28"/>
          <w:szCs w:val="28"/>
        </w:rPr>
        <w:t>- разведение прочих пород крупного рогатого скота;</w:t>
      </w:r>
    </w:p>
    <w:p w:rsidR="00C00D13" w:rsidRPr="00E0513A" w:rsidRDefault="00C00D13" w:rsidP="00E0513A">
      <w:pPr>
        <w:spacing w:after="0" w:line="360" w:lineRule="auto"/>
        <w:ind w:right="-5" w:firstLine="709"/>
        <w:jc w:val="both"/>
        <w:rPr>
          <w:rFonts w:ascii="Times New Roman" w:hAnsi="Times New Roman"/>
          <w:bCs/>
          <w:sz w:val="28"/>
          <w:szCs w:val="28"/>
        </w:rPr>
      </w:pPr>
      <w:r w:rsidRPr="00E0513A">
        <w:rPr>
          <w:rFonts w:ascii="Times New Roman" w:hAnsi="Times New Roman"/>
          <w:sz w:val="28"/>
          <w:szCs w:val="28"/>
        </w:rPr>
        <w:t xml:space="preserve">- </w:t>
      </w:r>
      <w:r w:rsidRPr="00E0513A">
        <w:rPr>
          <w:rFonts w:ascii="Times New Roman" w:hAnsi="Times New Roman"/>
          <w:bCs/>
          <w:sz w:val="28"/>
          <w:szCs w:val="28"/>
        </w:rPr>
        <w:t>производство товаров широкого потребления на базе переработки древесины.</w:t>
      </w:r>
    </w:p>
    <w:p w:rsidR="00C00D13" w:rsidRPr="00E0513A" w:rsidRDefault="00C00D13" w:rsidP="00E0513A">
      <w:pPr>
        <w:spacing w:after="0" w:line="360" w:lineRule="auto"/>
        <w:ind w:right="-5" w:firstLine="709"/>
        <w:jc w:val="both"/>
        <w:rPr>
          <w:rFonts w:ascii="Times New Roman" w:hAnsi="Times New Roman"/>
          <w:bCs/>
          <w:sz w:val="28"/>
          <w:szCs w:val="28"/>
        </w:rPr>
      </w:pPr>
      <w:r w:rsidRPr="00E0513A">
        <w:rPr>
          <w:rFonts w:ascii="Times New Roman" w:hAnsi="Times New Roman"/>
          <w:bCs/>
          <w:sz w:val="28"/>
          <w:szCs w:val="28"/>
        </w:rPr>
        <w:t xml:space="preserve">Управление колхозом осуществляют: общее собрание членов колхоза, правление и председатель колхоза, наблюдательный совет колхоза. </w:t>
      </w:r>
    </w:p>
    <w:p w:rsidR="00C00D13" w:rsidRPr="00E0513A" w:rsidRDefault="00C00D13" w:rsidP="00E0513A">
      <w:pPr>
        <w:spacing w:after="0" w:line="360" w:lineRule="auto"/>
        <w:ind w:right="-5" w:firstLine="709"/>
        <w:jc w:val="both"/>
        <w:rPr>
          <w:rFonts w:ascii="Times New Roman" w:hAnsi="Times New Roman"/>
          <w:sz w:val="28"/>
          <w:szCs w:val="28"/>
        </w:rPr>
      </w:pPr>
      <w:r w:rsidRPr="00E0513A">
        <w:rPr>
          <w:rFonts w:ascii="Times New Roman" w:hAnsi="Times New Roman"/>
          <w:bCs/>
          <w:sz w:val="28"/>
          <w:szCs w:val="28"/>
        </w:rPr>
        <w:lastRenderedPageBreak/>
        <w:t>Общее собрание членов колхоза являются высшим органом управлением колхозом и полномочно решать любые вопросы, касающиеся деятельности колхоза.</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Юридический и почтовый адрес: Россия, Кировская область Афанасьевский район село Бисерово ул. Советская д.21, индекс 613070.</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Фактическое местона</w:t>
      </w:r>
      <w:r w:rsidRPr="00E0513A">
        <w:rPr>
          <w:rFonts w:ascii="Times New Roman" w:hAnsi="Times New Roman"/>
          <w:sz w:val="28"/>
          <w:szCs w:val="28"/>
        </w:rPr>
        <w:softHyphen/>
        <w:t>хождение предприятия: Россия, Кировская область, Афанасьевский район, деревня Жарковы.</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Электронный адрес (е-</w:t>
      </w:r>
      <w:r w:rsidRPr="00E0513A">
        <w:rPr>
          <w:rFonts w:ascii="Times New Roman" w:hAnsi="Times New Roman"/>
          <w:sz w:val="28"/>
          <w:szCs w:val="28"/>
          <w:lang w:val="en-US"/>
        </w:rPr>
        <w:t>mail</w:t>
      </w:r>
      <w:r w:rsidRPr="00E0513A">
        <w:rPr>
          <w:rFonts w:ascii="Times New Roman" w:hAnsi="Times New Roman"/>
          <w:sz w:val="28"/>
          <w:szCs w:val="28"/>
        </w:rPr>
        <w:t xml:space="preserve">): </w:t>
      </w:r>
      <w:hyperlink r:id="rId10" w:history="1">
        <w:r w:rsidRPr="00E0513A">
          <w:rPr>
            <w:rStyle w:val="a4"/>
            <w:rFonts w:ascii="Times New Roman" w:hAnsi="Times New Roman"/>
            <w:color w:val="auto"/>
            <w:sz w:val="28"/>
            <w:szCs w:val="28"/>
            <w:lang w:val="en-US"/>
          </w:rPr>
          <w:t>luch</w:t>
        </w:r>
        <w:r w:rsidRPr="00E0513A">
          <w:rPr>
            <w:rStyle w:val="a4"/>
            <w:rFonts w:ascii="Times New Roman" w:hAnsi="Times New Roman"/>
            <w:color w:val="auto"/>
            <w:sz w:val="28"/>
            <w:szCs w:val="28"/>
          </w:rPr>
          <w:t>4302@</w:t>
        </w:r>
        <w:r w:rsidRPr="00E0513A">
          <w:rPr>
            <w:rStyle w:val="a4"/>
            <w:rFonts w:ascii="Times New Roman" w:hAnsi="Times New Roman"/>
            <w:color w:val="auto"/>
            <w:sz w:val="28"/>
            <w:szCs w:val="28"/>
            <w:lang w:val="en-US"/>
          </w:rPr>
          <w:t>mail</w:t>
        </w:r>
        <w:r w:rsidRPr="00E0513A">
          <w:rPr>
            <w:rStyle w:val="a4"/>
            <w:rFonts w:ascii="Times New Roman" w:hAnsi="Times New Roman"/>
            <w:color w:val="auto"/>
            <w:sz w:val="28"/>
            <w:szCs w:val="28"/>
          </w:rPr>
          <w:t>.</w:t>
        </w:r>
        <w:r w:rsidRPr="00E0513A">
          <w:rPr>
            <w:rStyle w:val="a4"/>
            <w:rFonts w:ascii="Times New Roman" w:hAnsi="Times New Roman"/>
            <w:color w:val="auto"/>
            <w:sz w:val="28"/>
            <w:szCs w:val="28"/>
            <w:lang w:val="en-US"/>
          </w:rPr>
          <w:t>ru</w:t>
        </w:r>
      </w:hyperlink>
    </w:p>
    <w:p w:rsidR="00C00D13" w:rsidRPr="00E0513A" w:rsidRDefault="00C00D13" w:rsidP="00E0513A">
      <w:pPr>
        <w:spacing w:after="0" w:line="360" w:lineRule="auto"/>
        <w:ind w:firstLine="709"/>
        <w:jc w:val="both"/>
        <w:rPr>
          <w:rFonts w:ascii="Times New Roman" w:hAnsi="Times New Roman"/>
          <w:sz w:val="28"/>
          <w:szCs w:val="28"/>
          <w:lang w:val="en-US"/>
        </w:rPr>
      </w:pPr>
      <w:r w:rsidRPr="00E0513A">
        <w:rPr>
          <w:rFonts w:ascii="Times New Roman" w:hAnsi="Times New Roman"/>
          <w:sz w:val="28"/>
          <w:szCs w:val="28"/>
        </w:rPr>
        <w:t>К уставным документам относятся:</w:t>
      </w:r>
    </w:p>
    <w:p w:rsidR="00C00D13" w:rsidRPr="00E0513A" w:rsidRDefault="00211CC4" w:rsidP="00E0513A">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 xml:space="preserve">Устав </w:t>
      </w:r>
    </w:p>
    <w:p w:rsidR="00C00D13" w:rsidRPr="00E0513A" w:rsidRDefault="00C00D13" w:rsidP="00E0513A">
      <w:pPr>
        <w:pStyle w:val="a3"/>
        <w:numPr>
          <w:ilvl w:val="0"/>
          <w:numId w:val="10"/>
        </w:numPr>
        <w:spacing w:after="0" w:line="360" w:lineRule="auto"/>
        <w:jc w:val="both"/>
        <w:rPr>
          <w:rFonts w:ascii="Times New Roman" w:hAnsi="Times New Roman"/>
          <w:sz w:val="28"/>
          <w:szCs w:val="28"/>
        </w:rPr>
      </w:pPr>
      <w:r w:rsidRPr="00E0513A">
        <w:rPr>
          <w:rFonts w:ascii="Times New Roman" w:hAnsi="Times New Roman"/>
          <w:sz w:val="28"/>
          <w:szCs w:val="28"/>
        </w:rPr>
        <w:t xml:space="preserve"> Уведомление о регистрации в территориальном органе Пенсионного фонда РФ.</w:t>
      </w:r>
    </w:p>
    <w:p w:rsidR="00C00D13" w:rsidRPr="00E0513A" w:rsidRDefault="00C00D13" w:rsidP="00E0513A">
      <w:pPr>
        <w:spacing w:after="0" w:line="360" w:lineRule="auto"/>
        <w:ind w:firstLine="709"/>
        <w:jc w:val="both"/>
        <w:rPr>
          <w:rFonts w:ascii="Times New Roman" w:hAnsi="Times New Roman"/>
          <w:sz w:val="28"/>
          <w:szCs w:val="28"/>
        </w:rPr>
      </w:pPr>
      <w:r w:rsidRPr="00E0513A">
        <w:rPr>
          <w:rFonts w:ascii="Times New Roman" w:hAnsi="Times New Roman"/>
          <w:sz w:val="28"/>
          <w:szCs w:val="28"/>
        </w:rPr>
        <w:t>3. Свидетельство о регистрации страхователя в территориальном фонде обязательного медицинского страхования.</w:t>
      </w:r>
    </w:p>
    <w:p w:rsidR="00C00D13" w:rsidRPr="00E0513A" w:rsidRDefault="00211CC4" w:rsidP="00E0513A">
      <w:pPr>
        <w:spacing w:after="0" w:line="360" w:lineRule="auto"/>
        <w:ind w:firstLine="709"/>
        <w:jc w:val="both"/>
        <w:rPr>
          <w:rFonts w:ascii="Times New Roman" w:hAnsi="Times New Roman"/>
          <w:sz w:val="28"/>
          <w:szCs w:val="28"/>
        </w:rPr>
      </w:pPr>
      <w:r>
        <w:rPr>
          <w:rFonts w:ascii="Times New Roman" w:hAnsi="Times New Roman"/>
          <w:sz w:val="28"/>
          <w:szCs w:val="28"/>
        </w:rPr>
        <w:t>4. Реквизиты</w:t>
      </w:r>
      <w:r w:rsidR="00C00D13" w:rsidRPr="00E0513A">
        <w:rPr>
          <w:rFonts w:ascii="Times New Roman" w:hAnsi="Times New Roman"/>
          <w:sz w:val="28"/>
          <w:szCs w:val="28"/>
        </w:rPr>
        <w:t>.</w:t>
      </w:r>
    </w:p>
    <w:p w:rsidR="00C00D13" w:rsidRPr="00E0513A" w:rsidRDefault="00C00D13" w:rsidP="00E0513A">
      <w:pPr>
        <w:spacing w:after="0" w:line="360" w:lineRule="auto"/>
        <w:ind w:firstLine="851"/>
        <w:rPr>
          <w:rFonts w:ascii="Times New Roman" w:hAnsi="Times New Roman"/>
          <w:sz w:val="28"/>
          <w:szCs w:val="28"/>
        </w:rPr>
      </w:pPr>
      <w:r w:rsidRPr="00E0513A">
        <w:rPr>
          <w:rFonts w:ascii="Times New Roman" w:hAnsi="Times New Roman"/>
          <w:sz w:val="28"/>
          <w:szCs w:val="28"/>
        </w:rPr>
        <w:t xml:space="preserve"> Процесс управления организацией и ответственности в организации должен осуществляться на базе определенной организационной структуры.</w:t>
      </w:r>
    </w:p>
    <w:p w:rsidR="00C00D13" w:rsidRPr="00E0513A" w:rsidRDefault="00C00D13" w:rsidP="002F5526">
      <w:pPr>
        <w:spacing w:after="0" w:line="360" w:lineRule="auto"/>
        <w:ind w:firstLine="851"/>
        <w:jc w:val="both"/>
        <w:rPr>
          <w:rFonts w:ascii="Times New Roman" w:hAnsi="Times New Roman"/>
          <w:sz w:val="28"/>
          <w:szCs w:val="28"/>
        </w:rPr>
      </w:pPr>
      <w:r w:rsidRPr="00E0513A">
        <w:rPr>
          <w:rFonts w:ascii="Times New Roman" w:hAnsi="Times New Roman"/>
          <w:sz w:val="28"/>
          <w:szCs w:val="28"/>
        </w:rPr>
        <w:t>Организационная структура СПК – колхоз «З</w:t>
      </w:r>
      <w:r w:rsidR="002F5526">
        <w:rPr>
          <w:rFonts w:ascii="Times New Roman" w:hAnsi="Times New Roman"/>
          <w:sz w:val="28"/>
          <w:szCs w:val="28"/>
        </w:rPr>
        <w:t>аря»  относится</w:t>
      </w:r>
      <w:r w:rsidRPr="00E0513A">
        <w:rPr>
          <w:rFonts w:ascii="Times New Roman" w:hAnsi="Times New Roman"/>
          <w:sz w:val="28"/>
          <w:szCs w:val="28"/>
        </w:rPr>
        <w:t xml:space="preserve"> к линейно-функциональной.</w:t>
      </w:r>
    </w:p>
    <w:p w:rsidR="00C00D13" w:rsidRPr="00E0513A" w:rsidRDefault="00C00D13" w:rsidP="00E0513A">
      <w:pPr>
        <w:spacing w:after="0" w:line="360" w:lineRule="auto"/>
        <w:ind w:firstLine="851"/>
        <w:rPr>
          <w:rFonts w:ascii="Times New Roman" w:hAnsi="Times New Roman"/>
          <w:sz w:val="28"/>
          <w:szCs w:val="28"/>
        </w:rPr>
      </w:pPr>
      <w:r w:rsidRPr="00E0513A">
        <w:rPr>
          <w:rFonts w:ascii="Times New Roman" w:hAnsi="Times New Roman"/>
          <w:sz w:val="28"/>
          <w:szCs w:val="28"/>
        </w:rPr>
        <w:t>В основе линейно-функциональной структуры лежит линейный тип организации. В соответствии с ним на всех уровнях управления выделяются линейные руководители. Они наделены правом единоличного управления деятельностью своих подразделений и несут полную ответственность за рез</w:t>
      </w:r>
      <w:r>
        <w:rPr>
          <w:rFonts w:ascii="Times New Roman" w:hAnsi="Times New Roman"/>
          <w:sz w:val="28"/>
          <w:szCs w:val="28"/>
        </w:rPr>
        <w:t xml:space="preserve">ультаты их функционирования. </w:t>
      </w:r>
    </w:p>
    <w:p w:rsidR="00C00D13" w:rsidRPr="00E0513A" w:rsidRDefault="00C00D13" w:rsidP="00E0513A">
      <w:pPr>
        <w:spacing w:after="0" w:line="360" w:lineRule="auto"/>
        <w:ind w:firstLine="851"/>
        <w:jc w:val="both"/>
        <w:rPr>
          <w:rFonts w:ascii="Times New Roman" w:hAnsi="Times New Roman"/>
          <w:sz w:val="28"/>
          <w:szCs w:val="28"/>
        </w:rPr>
      </w:pPr>
      <w:r w:rsidRPr="00E0513A">
        <w:rPr>
          <w:rFonts w:ascii="Times New Roman" w:hAnsi="Times New Roman"/>
          <w:sz w:val="28"/>
          <w:szCs w:val="28"/>
        </w:rPr>
        <w:t>Стр</w:t>
      </w:r>
      <w:r>
        <w:rPr>
          <w:rFonts w:ascii="Times New Roman" w:hAnsi="Times New Roman"/>
          <w:sz w:val="28"/>
          <w:szCs w:val="28"/>
        </w:rPr>
        <w:t xml:space="preserve">уктура управления </w:t>
      </w:r>
      <w:r w:rsidRPr="00E0513A">
        <w:rPr>
          <w:rFonts w:ascii="Times New Roman" w:hAnsi="Times New Roman"/>
          <w:sz w:val="28"/>
          <w:szCs w:val="28"/>
        </w:rPr>
        <w:t>показывает наличие  исполнительного органа – председатель колхоза, который осуществляет всеобщее руководство деятельностью колхоза. Контролирует весь процесс деятельности колхоза. В качестве аудитора колхоза выступает Наблюдательный совет.</w:t>
      </w:r>
    </w:p>
    <w:p w:rsidR="00C00D13" w:rsidRPr="00E0513A" w:rsidRDefault="00C00D13" w:rsidP="00E0513A">
      <w:pPr>
        <w:spacing w:after="0" w:line="360" w:lineRule="auto"/>
        <w:ind w:firstLine="851"/>
        <w:jc w:val="both"/>
        <w:rPr>
          <w:rFonts w:ascii="Times New Roman" w:hAnsi="Times New Roman"/>
          <w:sz w:val="28"/>
          <w:szCs w:val="28"/>
        </w:rPr>
      </w:pPr>
      <w:r w:rsidRPr="00E0513A">
        <w:rPr>
          <w:rFonts w:ascii="Times New Roman" w:hAnsi="Times New Roman"/>
          <w:sz w:val="28"/>
          <w:szCs w:val="28"/>
        </w:rPr>
        <w:t xml:space="preserve">Тип производства является важной классификационной категорией, которая характеризует предприятие по признакам широты номенклатуры, </w:t>
      </w:r>
      <w:r w:rsidRPr="00E0513A">
        <w:rPr>
          <w:rFonts w:ascii="Times New Roman" w:hAnsi="Times New Roman"/>
          <w:sz w:val="28"/>
          <w:szCs w:val="28"/>
        </w:rPr>
        <w:lastRenderedPageBreak/>
        <w:t xml:space="preserve">регулярности, стабильности и объема выпуска продукции. Предприятие занимается непрерывным изготовлением большого объема молока. </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С</w:t>
      </w:r>
      <w:r>
        <w:rPr>
          <w:rFonts w:ascii="Times New Roman" w:hAnsi="Times New Roman"/>
          <w:sz w:val="28"/>
          <w:szCs w:val="28"/>
        </w:rPr>
        <w:t>ПК</w:t>
      </w:r>
      <w:r w:rsidRPr="00E0513A">
        <w:rPr>
          <w:rFonts w:ascii="Times New Roman" w:hAnsi="Times New Roman"/>
          <w:sz w:val="28"/>
          <w:szCs w:val="28"/>
        </w:rPr>
        <w:t xml:space="preserve"> «Заря» располагается в с. Бисерово в Афанасьевском районе Кировской области, то есть на северо-востоке области в таежной полосе, вдоль верхнего течения р. Камы. Афанасьевский район граничит с Омутнинским, Верхнекамским районами Кировской области, с Сивинским районом Пермского края и Глазовским районом Удмуртской республики.  Климат  умеренно континентальный, с продолжительной  холодной зимой и коротким, но сравнительно теплым летом. Средняя температура января – от минус 14°С до минус 19°C, июля – плюс 16°С - плюс 19°С. Осадков выпадает около 500 мм в год. В физико-географическом отношении колхоз располагается на Верхнекамской возвышенности, поэтому рельеф сильно изрезан. Местность холмистая.  </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Особенностью климата предполагают использование большого количества топлива для обогрева в течение отопительного периода, длящегося 230 дней. Еще одной особенностью климата является вероятность очень сильного выхолаживания предельных слоев воздуха и резкого повышения температуры зимой. Весной и осенью при вторжении арктического воздуха наблюдаются заморозки. В теплый период года возможны засухи, но в целом район относится к зоне достаточного увлажнения.</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В целом по климатическим условиям колхоз  находится в зоне благоприятной для ведения сельского хозяйства, в том числе для возделывания озимой ржи, многолетних трав и ранних яровых культур. Однако</w:t>
      </w:r>
      <w:r>
        <w:rPr>
          <w:rFonts w:ascii="Times New Roman" w:hAnsi="Times New Roman"/>
          <w:sz w:val="28"/>
          <w:szCs w:val="28"/>
        </w:rPr>
        <w:t xml:space="preserve">, для животноводства, </w:t>
      </w:r>
      <w:r w:rsidRPr="00E0513A">
        <w:rPr>
          <w:rFonts w:ascii="Times New Roman" w:hAnsi="Times New Roman"/>
          <w:sz w:val="28"/>
          <w:szCs w:val="28"/>
        </w:rPr>
        <w:t xml:space="preserve"> требуется большое количество кормов в связи с длительным стойловым периодом, что требует дополнительных затрат  на производство сельскохозяйственной продукции.</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 xml:space="preserve">Почвенный покров земель сельскохозяйственного назначения представлен дерново-подзолистыми почвами. Природная продуктивность </w:t>
      </w:r>
      <w:r w:rsidRPr="00E0513A">
        <w:rPr>
          <w:rFonts w:ascii="Times New Roman" w:hAnsi="Times New Roman"/>
          <w:sz w:val="28"/>
          <w:szCs w:val="28"/>
        </w:rPr>
        <w:lastRenderedPageBreak/>
        <w:t xml:space="preserve">почв является невысокой. На территории поселения 89% кислых почв, требующих известкования. </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Осушение земель в основном проводилось закрытым дренажом в восьмидесятые годы. В это же время применялось большое количество минеральных удобрении в частности фосфорной муки. Превосходства ее использования повышает урожайность, качество и сроки созревания и хранения сельскохозяйственной продукции. Кроме того, при этом повышается зимостойкость, засухоустойчивость, устойчивость к полеганию и болезням.</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В последние годы резко сократилось применение органических и минеральных удобрений, без чего невозможно получение высоких урожаев и развитие сельскохозяйственного производства.</w:t>
      </w:r>
    </w:p>
    <w:p w:rsidR="00C00D13" w:rsidRPr="00E0513A"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Особенностью транспортной системы является прохождение автомобильной дороги регионального значения «Санкт-Петербург – Екатеринбург». Основная часть дорог в поселке и поселениях не имеет твердого покрытия, общая протяженность дорог составляет 931,1 км. Протяженность автомобильных дорог с твердым покрытием районного значения составляет 32 км, областного значения 135,7 км. СПК колхоз – «Заря» находится в 25 км от пгт. Афанасьево и 276 км от областного центра Кировскй области г. Киров.</w:t>
      </w:r>
    </w:p>
    <w:p w:rsidR="00C00D13" w:rsidRDefault="00C00D13" w:rsidP="00A92EF9">
      <w:pPr>
        <w:spacing w:after="0" w:line="360" w:lineRule="auto"/>
        <w:ind w:firstLine="851"/>
        <w:jc w:val="both"/>
        <w:rPr>
          <w:rFonts w:ascii="Times New Roman" w:hAnsi="Times New Roman"/>
          <w:sz w:val="28"/>
          <w:szCs w:val="28"/>
        </w:rPr>
      </w:pPr>
      <w:r w:rsidRPr="00E0513A">
        <w:rPr>
          <w:rFonts w:ascii="Times New Roman" w:hAnsi="Times New Roman"/>
          <w:sz w:val="28"/>
          <w:szCs w:val="28"/>
        </w:rPr>
        <w:t>Таким образом, природно-климати</w:t>
      </w:r>
      <w:r>
        <w:rPr>
          <w:rFonts w:ascii="Times New Roman" w:hAnsi="Times New Roman"/>
          <w:sz w:val="28"/>
          <w:szCs w:val="28"/>
        </w:rPr>
        <w:t>ческие условия района относительно благоприятны</w:t>
      </w:r>
      <w:r w:rsidRPr="00E0513A">
        <w:rPr>
          <w:rFonts w:ascii="Times New Roman" w:hAnsi="Times New Roman"/>
          <w:sz w:val="28"/>
          <w:szCs w:val="28"/>
        </w:rPr>
        <w:t xml:space="preserve"> для ведения сельского хозяйства. Климат умеренно- влажный с продолжительной холодной зимой и теплым летом.  Сельскохозяйственные культуры можно выращивать до поздней осени. Оснащенность водой хорошая, есть много естественных источников, умеренные осадки. Природная зона района – тайга. Рельеф – холмистая равнина.</w:t>
      </w:r>
    </w:p>
    <w:p w:rsidR="00C00D13" w:rsidRDefault="00C00D13" w:rsidP="00A92EF9">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СПК колхоз «Заря» </w:t>
      </w:r>
      <w:r w:rsidR="00764519">
        <w:rPr>
          <w:rFonts w:ascii="Times New Roman" w:hAnsi="Times New Roman"/>
          <w:sz w:val="28"/>
          <w:szCs w:val="28"/>
        </w:rPr>
        <w:t>является малым предприятием</w:t>
      </w:r>
      <w:r>
        <w:rPr>
          <w:rFonts w:ascii="Times New Roman" w:hAnsi="Times New Roman"/>
          <w:sz w:val="28"/>
          <w:szCs w:val="28"/>
        </w:rPr>
        <w:t>, о чем свидетельствуют показатели размера предприятия, представленных в таблице 3.</w:t>
      </w:r>
    </w:p>
    <w:p w:rsidR="00C00D13" w:rsidRPr="00892328" w:rsidRDefault="00C00D13" w:rsidP="000D1B7B">
      <w:pPr>
        <w:shd w:val="clear" w:color="auto" w:fill="FFFFFF"/>
        <w:spacing w:after="0" w:line="360" w:lineRule="auto"/>
        <w:contextualSpacing/>
        <w:jc w:val="both"/>
        <w:rPr>
          <w:rFonts w:ascii="Times New Roman" w:hAnsi="Times New Roman"/>
          <w:sz w:val="28"/>
          <w:szCs w:val="28"/>
        </w:rPr>
      </w:pPr>
      <w:r w:rsidRPr="00892328">
        <w:rPr>
          <w:rFonts w:ascii="Times New Roman" w:hAnsi="Times New Roman"/>
          <w:sz w:val="28"/>
          <w:szCs w:val="28"/>
        </w:rPr>
        <w:lastRenderedPageBreak/>
        <w:t xml:space="preserve">Таблица 3 </w:t>
      </w:r>
      <w:r w:rsidRPr="00892328">
        <w:rPr>
          <w:rFonts w:ascii="Times New Roman" w:hAnsi="Times New Roman"/>
          <w:sz w:val="28"/>
          <w:szCs w:val="28"/>
        </w:rPr>
        <w:softHyphen/>
      </w:r>
      <w:r w:rsidRPr="00892328">
        <w:rPr>
          <w:rFonts w:ascii="Times New Roman" w:hAnsi="Times New Roman"/>
          <w:sz w:val="28"/>
          <w:szCs w:val="28"/>
        </w:rPr>
        <w:softHyphen/>
        <w:t>- Показатели размера предприятия</w:t>
      </w:r>
    </w:p>
    <w:tbl>
      <w:tblPr>
        <w:tblW w:w="9371" w:type="dxa"/>
        <w:tblInd w:w="93" w:type="dxa"/>
        <w:tblLayout w:type="fixed"/>
        <w:tblLook w:val="00A0"/>
      </w:tblPr>
      <w:tblGrid>
        <w:gridCol w:w="2567"/>
        <w:gridCol w:w="992"/>
        <w:gridCol w:w="1134"/>
        <w:gridCol w:w="1134"/>
        <w:gridCol w:w="1134"/>
        <w:gridCol w:w="1134"/>
        <w:gridCol w:w="1276"/>
      </w:tblGrid>
      <w:tr w:rsidR="00C00D13" w:rsidRPr="00892328" w:rsidTr="00C42EFE">
        <w:trPr>
          <w:trHeight w:val="681"/>
        </w:trPr>
        <w:tc>
          <w:tcPr>
            <w:tcW w:w="2567" w:type="dxa"/>
            <w:tcBorders>
              <w:top w:val="single" w:sz="8" w:space="0" w:color="auto"/>
              <w:left w:val="single" w:sz="8" w:space="0" w:color="auto"/>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Показатели</w:t>
            </w:r>
          </w:p>
        </w:tc>
        <w:tc>
          <w:tcPr>
            <w:tcW w:w="992"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2012 г.</w:t>
            </w:r>
          </w:p>
        </w:tc>
        <w:tc>
          <w:tcPr>
            <w:tcW w:w="1134"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2013 г.</w:t>
            </w:r>
          </w:p>
        </w:tc>
        <w:tc>
          <w:tcPr>
            <w:tcW w:w="1134"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2014 г.</w:t>
            </w:r>
          </w:p>
        </w:tc>
        <w:tc>
          <w:tcPr>
            <w:tcW w:w="1134"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2015 г.</w:t>
            </w:r>
          </w:p>
        </w:tc>
        <w:tc>
          <w:tcPr>
            <w:tcW w:w="1134"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2016 г.</w:t>
            </w:r>
          </w:p>
        </w:tc>
        <w:tc>
          <w:tcPr>
            <w:tcW w:w="1276" w:type="dxa"/>
            <w:tcBorders>
              <w:top w:val="single" w:sz="8" w:space="0" w:color="auto"/>
              <w:left w:val="nil"/>
              <w:bottom w:val="single" w:sz="8" w:space="0" w:color="auto"/>
              <w:right w:val="single" w:sz="8" w:space="0" w:color="auto"/>
            </w:tcBorders>
            <w:vAlign w:val="bottom"/>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2016 г. к 2012 г., %</w:t>
            </w:r>
          </w:p>
        </w:tc>
      </w:tr>
      <w:tr w:rsidR="00C00D13" w:rsidRPr="00892328" w:rsidTr="00C42EFE">
        <w:trPr>
          <w:trHeight w:val="815"/>
        </w:trPr>
        <w:tc>
          <w:tcPr>
            <w:tcW w:w="2567" w:type="dxa"/>
            <w:tcBorders>
              <w:top w:val="nil"/>
              <w:left w:val="single" w:sz="8" w:space="0" w:color="auto"/>
              <w:bottom w:val="single" w:sz="8" w:space="0" w:color="auto"/>
              <w:right w:val="single" w:sz="8" w:space="0" w:color="auto"/>
            </w:tcBorders>
            <w:vAlign w:val="bottom"/>
          </w:tcPr>
          <w:p w:rsidR="00C00D13" w:rsidRPr="00892328" w:rsidRDefault="00C00D13" w:rsidP="00142F1D">
            <w:pPr>
              <w:rPr>
                <w:rFonts w:ascii="Times New Roman" w:hAnsi="Times New Roman"/>
                <w:sz w:val="24"/>
                <w:szCs w:val="24"/>
              </w:rPr>
            </w:pPr>
            <w:r w:rsidRPr="00892328">
              <w:rPr>
                <w:rFonts w:ascii="Times New Roman" w:hAnsi="Times New Roman"/>
                <w:sz w:val="24"/>
                <w:szCs w:val="24"/>
              </w:rPr>
              <w:t>Выручка, тыс. руб.</w:t>
            </w:r>
          </w:p>
        </w:tc>
        <w:tc>
          <w:tcPr>
            <w:tcW w:w="992"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3732</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3596</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5550</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6723</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9806</w:t>
            </w:r>
          </w:p>
        </w:tc>
        <w:tc>
          <w:tcPr>
            <w:tcW w:w="1276"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262,75</w:t>
            </w:r>
          </w:p>
        </w:tc>
      </w:tr>
      <w:tr w:rsidR="00C00D13" w:rsidRPr="00892328" w:rsidTr="00C42EFE">
        <w:trPr>
          <w:trHeight w:val="815"/>
        </w:trPr>
        <w:tc>
          <w:tcPr>
            <w:tcW w:w="2567" w:type="dxa"/>
            <w:tcBorders>
              <w:top w:val="nil"/>
              <w:left w:val="single" w:sz="8" w:space="0" w:color="auto"/>
              <w:bottom w:val="single" w:sz="8" w:space="0" w:color="auto"/>
              <w:right w:val="single" w:sz="8" w:space="0" w:color="auto"/>
            </w:tcBorders>
            <w:vAlign w:val="bottom"/>
          </w:tcPr>
          <w:p w:rsidR="00C00D13" w:rsidRPr="00892328" w:rsidRDefault="00C00D13" w:rsidP="00142F1D">
            <w:pPr>
              <w:rPr>
                <w:rFonts w:ascii="Times New Roman" w:hAnsi="Times New Roman"/>
                <w:sz w:val="24"/>
                <w:szCs w:val="24"/>
              </w:rPr>
            </w:pPr>
            <w:r w:rsidRPr="00892328">
              <w:rPr>
                <w:rFonts w:ascii="Times New Roman" w:hAnsi="Times New Roman"/>
                <w:sz w:val="24"/>
                <w:szCs w:val="24"/>
              </w:rPr>
              <w:t>Среднесписочная численность работников, чел.</w:t>
            </w:r>
          </w:p>
        </w:tc>
        <w:tc>
          <w:tcPr>
            <w:tcW w:w="992"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17</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17</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15</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12</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12</w:t>
            </w:r>
          </w:p>
        </w:tc>
        <w:tc>
          <w:tcPr>
            <w:tcW w:w="1276"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70,58</w:t>
            </w:r>
          </w:p>
        </w:tc>
      </w:tr>
      <w:tr w:rsidR="00C00D13" w:rsidRPr="00892328" w:rsidTr="00C42EFE">
        <w:trPr>
          <w:trHeight w:val="815"/>
        </w:trPr>
        <w:tc>
          <w:tcPr>
            <w:tcW w:w="2567" w:type="dxa"/>
            <w:tcBorders>
              <w:top w:val="nil"/>
              <w:left w:val="single" w:sz="8" w:space="0" w:color="auto"/>
              <w:bottom w:val="single" w:sz="8" w:space="0" w:color="auto"/>
              <w:right w:val="single" w:sz="8" w:space="0" w:color="auto"/>
            </w:tcBorders>
            <w:vAlign w:val="bottom"/>
          </w:tcPr>
          <w:p w:rsidR="00C00D13" w:rsidRPr="00892328" w:rsidRDefault="00C00D13" w:rsidP="00142F1D">
            <w:pPr>
              <w:rPr>
                <w:rFonts w:ascii="Times New Roman" w:hAnsi="Times New Roman"/>
                <w:sz w:val="24"/>
                <w:szCs w:val="24"/>
              </w:rPr>
            </w:pPr>
            <w:r w:rsidRPr="00892328">
              <w:rPr>
                <w:rFonts w:ascii="Times New Roman" w:hAnsi="Times New Roman"/>
                <w:sz w:val="24"/>
                <w:szCs w:val="24"/>
              </w:rPr>
              <w:t>Среднегодовая стоимость основных средств, тыс. руб.</w:t>
            </w:r>
          </w:p>
        </w:tc>
        <w:tc>
          <w:tcPr>
            <w:tcW w:w="992"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5402</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5173</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4436</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3088</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5212</w:t>
            </w:r>
          </w:p>
        </w:tc>
        <w:tc>
          <w:tcPr>
            <w:tcW w:w="1276"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96,48</w:t>
            </w:r>
          </w:p>
        </w:tc>
      </w:tr>
      <w:tr w:rsidR="00C00D13" w:rsidRPr="00892328" w:rsidTr="00C42EFE">
        <w:trPr>
          <w:trHeight w:val="815"/>
        </w:trPr>
        <w:tc>
          <w:tcPr>
            <w:tcW w:w="2567" w:type="dxa"/>
            <w:tcBorders>
              <w:top w:val="nil"/>
              <w:left w:val="single" w:sz="8" w:space="0" w:color="auto"/>
              <w:bottom w:val="single" w:sz="8" w:space="0" w:color="auto"/>
              <w:right w:val="single" w:sz="8" w:space="0" w:color="auto"/>
            </w:tcBorders>
            <w:vAlign w:val="bottom"/>
          </w:tcPr>
          <w:p w:rsidR="00C00D13" w:rsidRPr="00892328" w:rsidRDefault="00C00D13" w:rsidP="00142F1D">
            <w:pPr>
              <w:rPr>
                <w:rFonts w:ascii="Times New Roman" w:hAnsi="Times New Roman"/>
                <w:sz w:val="24"/>
                <w:szCs w:val="24"/>
              </w:rPr>
            </w:pPr>
            <w:r w:rsidRPr="00892328">
              <w:rPr>
                <w:rFonts w:ascii="Times New Roman" w:hAnsi="Times New Roman"/>
                <w:sz w:val="24"/>
                <w:szCs w:val="24"/>
              </w:rPr>
              <w:t>Площадь сельскохозяйственных угодий, га</w:t>
            </w:r>
          </w:p>
        </w:tc>
        <w:tc>
          <w:tcPr>
            <w:tcW w:w="992"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641</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641</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641</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641</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641</w:t>
            </w:r>
          </w:p>
        </w:tc>
        <w:tc>
          <w:tcPr>
            <w:tcW w:w="1276"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100</w:t>
            </w:r>
          </w:p>
        </w:tc>
      </w:tr>
      <w:tr w:rsidR="00C00D13" w:rsidRPr="00892328" w:rsidTr="00C42EFE">
        <w:trPr>
          <w:trHeight w:val="654"/>
        </w:trPr>
        <w:tc>
          <w:tcPr>
            <w:tcW w:w="2567" w:type="dxa"/>
            <w:tcBorders>
              <w:top w:val="nil"/>
              <w:left w:val="single" w:sz="8" w:space="0" w:color="auto"/>
              <w:bottom w:val="single" w:sz="8" w:space="0" w:color="auto"/>
              <w:right w:val="single" w:sz="8" w:space="0" w:color="auto"/>
            </w:tcBorders>
            <w:vAlign w:val="bottom"/>
          </w:tcPr>
          <w:p w:rsidR="00C00D13" w:rsidRPr="00892328" w:rsidRDefault="00C00D13" w:rsidP="00142F1D">
            <w:pPr>
              <w:rPr>
                <w:rFonts w:ascii="Times New Roman" w:hAnsi="Times New Roman"/>
                <w:sz w:val="24"/>
                <w:szCs w:val="24"/>
              </w:rPr>
            </w:pPr>
            <w:r w:rsidRPr="00892328">
              <w:rPr>
                <w:rFonts w:ascii="Times New Roman" w:hAnsi="Times New Roman"/>
                <w:sz w:val="24"/>
                <w:szCs w:val="24"/>
              </w:rPr>
              <w:t>Поголовье КРС, гол</w:t>
            </w:r>
          </w:p>
        </w:tc>
        <w:tc>
          <w:tcPr>
            <w:tcW w:w="992"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136</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144</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177</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178</w:t>
            </w:r>
          </w:p>
        </w:tc>
        <w:tc>
          <w:tcPr>
            <w:tcW w:w="1134"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178</w:t>
            </w:r>
          </w:p>
        </w:tc>
        <w:tc>
          <w:tcPr>
            <w:tcW w:w="1276" w:type="dxa"/>
            <w:tcBorders>
              <w:top w:val="nil"/>
              <w:left w:val="nil"/>
              <w:bottom w:val="single" w:sz="8" w:space="0" w:color="auto"/>
              <w:right w:val="single" w:sz="8" w:space="0" w:color="auto"/>
            </w:tcBorders>
            <w:vAlign w:val="center"/>
          </w:tcPr>
          <w:p w:rsidR="00C00D13" w:rsidRPr="00892328" w:rsidRDefault="00C00D13" w:rsidP="00142F1D">
            <w:pPr>
              <w:jc w:val="center"/>
              <w:rPr>
                <w:rFonts w:ascii="Times New Roman" w:hAnsi="Times New Roman"/>
                <w:sz w:val="24"/>
                <w:szCs w:val="24"/>
              </w:rPr>
            </w:pPr>
            <w:r w:rsidRPr="00892328">
              <w:rPr>
                <w:rFonts w:ascii="Times New Roman" w:hAnsi="Times New Roman"/>
                <w:sz w:val="24"/>
                <w:szCs w:val="24"/>
              </w:rPr>
              <w:t>130,88</w:t>
            </w:r>
          </w:p>
        </w:tc>
      </w:tr>
    </w:tbl>
    <w:p w:rsidR="00C00D13" w:rsidRPr="00892328" w:rsidRDefault="00C00D13" w:rsidP="000D1B7B">
      <w:pPr>
        <w:spacing w:after="0" w:line="360" w:lineRule="auto"/>
        <w:ind w:firstLine="851"/>
        <w:jc w:val="both"/>
        <w:rPr>
          <w:rFonts w:ascii="Times New Roman" w:hAnsi="Times New Roman"/>
          <w:sz w:val="28"/>
          <w:szCs w:val="28"/>
        </w:rPr>
      </w:pPr>
      <w:r w:rsidRPr="00892328">
        <w:rPr>
          <w:rFonts w:ascii="Times New Roman" w:hAnsi="Times New Roman"/>
          <w:sz w:val="28"/>
          <w:szCs w:val="28"/>
        </w:rPr>
        <w:t>Предприятие обладает значительными ресурсами для производства сельскохозяйственной продукции: площадь сельскохозяйственных угодий в 2016 году составила 641 га, поголовье КРС – 178 голов.</w:t>
      </w:r>
    </w:p>
    <w:p w:rsidR="00C00D13" w:rsidRPr="00892328" w:rsidRDefault="00C00D13" w:rsidP="000D1B7B">
      <w:pPr>
        <w:spacing w:after="0" w:line="360" w:lineRule="auto"/>
        <w:ind w:firstLine="851"/>
        <w:jc w:val="both"/>
        <w:rPr>
          <w:rFonts w:ascii="Times New Roman" w:hAnsi="Times New Roman"/>
          <w:sz w:val="28"/>
          <w:szCs w:val="28"/>
        </w:rPr>
      </w:pPr>
      <w:r w:rsidRPr="00892328">
        <w:rPr>
          <w:rFonts w:ascii="Times New Roman" w:hAnsi="Times New Roman"/>
          <w:sz w:val="28"/>
          <w:szCs w:val="28"/>
        </w:rPr>
        <w:t>Хозяйство ориентируется на развитие. За анализируемый период произошло снижение численности работников на 5 человек, но при  этом увеличилась выручка на 162,75;  поголовье крупного рогатого скота на 30,88%, а стоимость основных средств снизилась на 3,53 %.</w:t>
      </w:r>
    </w:p>
    <w:p w:rsidR="00C00D13" w:rsidRDefault="00C00D13" w:rsidP="000D1B7B">
      <w:pPr>
        <w:spacing w:after="0" w:line="360" w:lineRule="auto"/>
        <w:ind w:firstLine="851"/>
        <w:jc w:val="both"/>
        <w:rPr>
          <w:rFonts w:ascii="Times New Roman" w:hAnsi="Times New Roman"/>
          <w:color w:val="000000"/>
          <w:sz w:val="28"/>
          <w:szCs w:val="28"/>
          <w:shd w:val="clear" w:color="auto" w:fill="FFFFFF"/>
        </w:rPr>
      </w:pPr>
      <w:r w:rsidRPr="009D0AC5">
        <w:rPr>
          <w:rFonts w:ascii="Times New Roman" w:hAnsi="Times New Roman"/>
          <w:color w:val="000000"/>
          <w:sz w:val="28"/>
          <w:szCs w:val="28"/>
          <w:shd w:val="clear" w:color="auto" w:fill="FFFFFF"/>
        </w:rPr>
        <w:t>Далее рассмотрим один из важнейших показателей – коэффициент специализации, который рассчитывается по формуле:</w:t>
      </w:r>
    </w:p>
    <w:p w:rsidR="00D05DEC" w:rsidRDefault="001324B8" w:rsidP="00D05DEC">
      <w:pPr>
        <w:spacing w:after="0" w:line="360" w:lineRule="auto"/>
        <w:ind w:firstLine="851"/>
        <w:jc w:val="center"/>
        <w:rPr>
          <w:rFonts w:ascii="Times New Roman" w:hAnsi="Times New Roman"/>
          <w:sz w:val="36"/>
          <w:szCs w:val="28"/>
        </w:rPr>
      </w:pPr>
      <w:r w:rsidRPr="00D05DEC">
        <w:rPr>
          <w:rFonts w:ascii="Times New Roman" w:hAnsi="Times New Roman"/>
          <w:sz w:val="36"/>
          <w:szCs w:val="28"/>
        </w:rPr>
        <w:fldChar w:fldCharType="begin"/>
      </w:r>
      <w:r w:rsidR="00D05DEC" w:rsidRPr="00D05DEC">
        <w:rPr>
          <w:rFonts w:ascii="Times New Roman" w:hAnsi="Times New Roman"/>
          <w:sz w:val="36"/>
          <w:szCs w:val="28"/>
        </w:rPr>
        <w:instrText xml:space="preserve"> QUOTE </w:instrText>
      </w:r>
      <w:r w:rsidR="007B3300" w:rsidRPr="001324B8">
        <w:rPr>
          <w:position w:val="-30"/>
        </w:rPr>
        <w:pict>
          <v:shape id="_x0000_i1025" type="#_x0000_t75" style="width:111pt;height:36pt" equationxml="&lt;">
            <v:imagedata r:id="rId11" o:title="" chromakey="white"/>
          </v:shape>
        </w:pict>
      </w:r>
      <w:r w:rsidRPr="00D05DEC">
        <w:rPr>
          <w:rFonts w:ascii="Times New Roman" w:hAnsi="Times New Roman"/>
          <w:sz w:val="36"/>
          <w:szCs w:val="28"/>
        </w:rPr>
        <w:fldChar w:fldCharType="separate"/>
      </w:r>
      <w:r w:rsidR="007B3300" w:rsidRPr="001324B8">
        <w:rPr>
          <w:position w:val="-30"/>
        </w:rPr>
        <w:pict>
          <v:shape id="_x0000_i1026" type="#_x0000_t75" style="width:111pt;height:36pt" equationxml="&lt;">
            <v:imagedata r:id="rId11" o:title="" chromakey="white"/>
          </v:shape>
        </w:pict>
      </w:r>
      <w:r w:rsidRPr="00D05DEC">
        <w:rPr>
          <w:rFonts w:ascii="Times New Roman" w:hAnsi="Times New Roman"/>
          <w:sz w:val="36"/>
          <w:szCs w:val="28"/>
        </w:rPr>
        <w:fldChar w:fldCharType="end"/>
      </w:r>
      <w:r w:rsidR="00D05DEC">
        <w:rPr>
          <w:rFonts w:ascii="Times New Roman" w:hAnsi="Times New Roman"/>
          <w:sz w:val="36"/>
          <w:szCs w:val="28"/>
        </w:rPr>
        <w:t>,</w:t>
      </w:r>
    </w:p>
    <w:p w:rsidR="00C00D13" w:rsidRDefault="00C00D13" w:rsidP="006A56C6">
      <w:pPr>
        <w:spacing w:after="0" w:line="360" w:lineRule="auto"/>
        <w:ind w:firstLine="851"/>
        <w:jc w:val="both"/>
        <w:rPr>
          <w:rFonts w:ascii="Times New Roman" w:hAnsi="Times New Roman"/>
          <w:sz w:val="28"/>
          <w:szCs w:val="28"/>
        </w:rPr>
      </w:pPr>
      <w:r w:rsidRPr="006A56C6">
        <w:rPr>
          <w:rFonts w:ascii="Times New Roman" w:hAnsi="Times New Roman"/>
          <w:sz w:val="28"/>
          <w:szCs w:val="28"/>
        </w:rPr>
        <w:t xml:space="preserve">где </w:t>
      </w:r>
      <w:r w:rsidRPr="006A56C6">
        <w:rPr>
          <w:rFonts w:ascii="Times New Roman" w:hAnsi="Times New Roman"/>
          <w:sz w:val="28"/>
          <w:szCs w:val="28"/>
          <w:lang w:val="en-US"/>
        </w:rPr>
        <w:t>Im</w:t>
      </w:r>
      <w:r w:rsidRPr="006A56C6">
        <w:rPr>
          <w:rFonts w:ascii="Times New Roman" w:hAnsi="Times New Roman"/>
          <w:sz w:val="28"/>
          <w:szCs w:val="28"/>
        </w:rPr>
        <w:t xml:space="preserve"> – удельный вес товарной продукции в структуре реализованной продукции по хозяйству</w:t>
      </w:r>
      <w:r>
        <w:rPr>
          <w:rFonts w:ascii="Times New Roman" w:hAnsi="Times New Roman"/>
          <w:sz w:val="28"/>
          <w:szCs w:val="28"/>
        </w:rPr>
        <w:t>;</w:t>
      </w:r>
    </w:p>
    <w:p w:rsidR="00C00D13" w:rsidRPr="006A56C6" w:rsidRDefault="00C00D13" w:rsidP="006A56C6">
      <w:pPr>
        <w:spacing w:after="0" w:line="360" w:lineRule="auto"/>
        <w:ind w:firstLine="851"/>
        <w:jc w:val="both"/>
        <w:rPr>
          <w:rFonts w:ascii="Times New Roman" w:hAnsi="Times New Roman"/>
          <w:sz w:val="28"/>
          <w:szCs w:val="28"/>
        </w:rPr>
      </w:pPr>
      <w:r w:rsidRPr="006A56C6">
        <w:rPr>
          <w:rFonts w:ascii="Times New Roman" w:hAnsi="Times New Roman"/>
          <w:sz w:val="28"/>
          <w:szCs w:val="28"/>
        </w:rPr>
        <w:t>i - Порядковый номер товарной продукции по удельному весу.</w:t>
      </w:r>
    </w:p>
    <w:p w:rsidR="00C00D13"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t>Кс2012=100/(5,9х1) +(94,1х3) +(63,3х5) +(36,7х7) =100/861,6=0,12</w:t>
      </w:r>
    </w:p>
    <w:p w:rsidR="00C00D13"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t>Кс2013=100/(60,5х1) +(39,5х3) +(42,4х5) +(57,6х7) =100/794,2=0,13</w:t>
      </w:r>
    </w:p>
    <w:p w:rsidR="00C00D13"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t>Кс2014=100/(77,8х1) +(22,2х3) +(75,9х5) +(24,1х7) =100/692,6=0,14</w:t>
      </w:r>
    </w:p>
    <w:p w:rsidR="00C00D13"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Кс2015=100/(13,5х1) +(86,5х3) +(67,8х5) +32,2х7) =100/837,4=0,12</w:t>
      </w:r>
    </w:p>
    <w:p w:rsidR="00C00D13"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t>Кс2016=100/(97,08х1) +(2,92х3) +(73,62х5) +(26,38х7) =100/658,6=0,15</w:t>
      </w:r>
    </w:p>
    <w:p w:rsidR="00C00D13" w:rsidRPr="00870DD0" w:rsidRDefault="00C00D13" w:rsidP="00870DD0">
      <w:pPr>
        <w:spacing w:after="0" w:line="360" w:lineRule="auto"/>
        <w:ind w:firstLine="851"/>
        <w:jc w:val="both"/>
        <w:rPr>
          <w:rFonts w:ascii="Times New Roman" w:hAnsi="Times New Roman"/>
          <w:sz w:val="28"/>
          <w:szCs w:val="28"/>
        </w:rPr>
      </w:pPr>
      <w:r>
        <w:rPr>
          <w:rFonts w:ascii="Times New Roman" w:hAnsi="Times New Roman"/>
          <w:sz w:val="28"/>
          <w:szCs w:val="28"/>
        </w:rPr>
        <w:t>Кс2016-2012=(0,12+0,13+0,14+0,12+0,15)/5=0,13</w:t>
      </w:r>
    </w:p>
    <w:p w:rsidR="00C00D13" w:rsidRPr="0049016A" w:rsidRDefault="00C00D13" w:rsidP="00A92EF9">
      <w:pPr>
        <w:spacing w:after="0" w:line="360" w:lineRule="auto"/>
        <w:ind w:firstLine="851"/>
        <w:jc w:val="both"/>
        <w:rPr>
          <w:rFonts w:ascii="Times New Roman" w:hAnsi="Times New Roman"/>
          <w:sz w:val="28"/>
          <w:szCs w:val="28"/>
        </w:rPr>
      </w:pPr>
      <w:r w:rsidRPr="0049016A">
        <w:rPr>
          <w:rFonts w:ascii="Times New Roman" w:hAnsi="Times New Roman"/>
          <w:sz w:val="28"/>
          <w:szCs w:val="28"/>
        </w:rPr>
        <w:t>За весь исследуемый период наблюдается слабовыраженный уровень специализации. Средний коэффициент специализации за пять лет составил 0,13.</w:t>
      </w:r>
      <w:r>
        <w:rPr>
          <w:rFonts w:ascii="Times New Roman" w:hAnsi="Times New Roman"/>
          <w:sz w:val="28"/>
          <w:szCs w:val="28"/>
        </w:rPr>
        <w:t xml:space="preserve"> Коэффициент был рас</w:t>
      </w:r>
      <w:r w:rsidR="002F5526">
        <w:rPr>
          <w:rFonts w:ascii="Times New Roman" w:hAnsi="Times New Roman"/>
          <w:sz w:val="28"/>
          <w:szCs w:val="28"/>
        </w:rPr>
        <w:t>считан на основании приложения Д</w:t>
      </w:r>
      <w:r>
        <w:rPr>
          <w:rFonts w:ascii="Times New Roman" w:hAnsi="Times New Roman"/>
          <w:sz w:val="28"/>
          <w:szCs w:val="28"/>
        </w:rPr>
        <w:t>.</w:t>
      </w:r>
    </w:p>
    <w:p w:rsidR="00C00D13" w:rsidRPr="00D05EFC" w:rsidRDefault="00C00D13" w:rsidP="0049016A">
      <w:pPr>
        <w:spacing w:after="0" w:line="360" w:lineRule="auto"/>
        <w:ind w:firstLine="709"/>
        <w:jc w:val="center"/>
        <w:rPr>
          <w:rFonts w:ascii="Times New Roman" w:hAnsi="Times New Roman"/>
          <w:color w:val="FF0000"/>
          <w:sz w:val="28"/>
          <w:szCs w:val="28"/>
        </w:rPr>
      </w:pPr>
    </w:p>
    <w:p w:rsidR="00C00D13" w:rsidRDefault="00C00D13" w:rsidP="00E16C7F">
      <w:pPr>
        <w:pStyle w:val="a3"/>
        <w:numPr>
          <w:ilvl w:val="1"/>
          <w:numId w:val="9"/>
        </w:numPr>
        <w:spacing w:line="360" w:lineRule="auto"/>
        <w:ind w:left="1134" w:hanging="425"/>
        <w:jc w:val="both"/>
        <w:rPr>
          <w:rFonts w:ascii="Times New Roman" w:hAnsi="Times New Roman"/>
          <w:sz w:val="28"/>
          <w:szCs w:val="28"/>
        </w:rPr>
      </w:pPr>
      <w:r w:rsidRPr="00E16C7F">
        <w:rPr>
          <w:rFonts w:ascii="Times New Roman" w:hAnsi="Times New Roman"/>
          <w:sz w:val="28"/>
          <w:szCs w:val="28"/>
        </w:rPr>
        <w:t>Обеспеченность средствами производства и эффективность их использования</w:t>
      </w:r>
    </w:p>
    <w:p w:rsidR="00C00D13" w:rsidRDefault="00C00D13" w:rsidP="004D5A28">
      <w:pPr>
        <w:pStyle w:val="a8"/>
        <w:spacing w:before="0" w:beforeAutospacing="0" w:after="0" w:afterAutospacing="0" w:line="360" w:lineRule="auto"/>
        <w:ind w:firstLine="709"/>
        <w:jc w:val="both"/>
        <w:rPr>
          <w:color w:val="000000"/>
          <w:sz w:val="28"/>
          <w:szCs w:val="28"/>
        </w:rPr>
      </w:pPr>
      <w:r>
        <w:rPr>
          <w:color w:val="000000"/>
          <w:sz w:val="28"/>
          <w:szCs w:val="28"/>
        </w:rPr>
        <w:t xml:space="preserve">Дадим оценку средствам производства СПК колхоз «Заря». Каждое предприятие для ведения хозяйственной деятельности нуждается в средствах производства. Важнейшим ресурсом сельскохозяйственных предприятий является земля, которая выступает в качестве главного средства производства, функционирующее одновременно как предмет и как средство труда. Наличие земельных ресурсов представлено в таблице 3. </w:t>
      </w:r>
    </w:p>
    <w:p w:rsidR="00C00D13" w:rsidRPr="00DF2694" w:rsidRDefault="00C00D13" w:rsidP="005268FC">
      <w:pPr>
        <w:pStyle w:val="a3"/>
        <w:spacing w:line="360" w:lineRule="auto"/>
        <w:ind w:left="0"/>
        <w:rPr>
          <w:rFonts w:ascii="Times New Roman" w:hAnsi="Times New Roman"/>
          <w:sz w:val="28"/>
          <w:szCs w:val="28"/>
        </w:rPr>
      </w:pPr>
      <w:r w:rsidRPr="00DF2694">
        <w:rPr>
          <w:rFonts w:ascii="Times New Roman" w:hAnsi="Times New Roman"/>
          <w:sz w:val="28"/>
          <w:szCs w:val="28"/>
        </w:rPr>
        <w:t>Таблица 4 - Состав и структура земельных угодий.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567"/>
        <w:gridCol w:w="709"/>
        <w:gridCol w:w="708"/>
        <w:gridCol w:w="709"/>
        <w:gridCol w:w="709"/>
        <w:gridCol w:w="709"/>
        <w:gridCol w:w="708"/>
        <w:gridCol w:w="567"/>
        <w:gridCol w:w="714"/>
        <w:gridCol w:w="704"/>
      </w:tblGrid>
      <w:tr w:rsidR="00C00D13" w:rsidRPr="00AE6485" w:rsidTr="00643BEB">
        <w:tc>
          <w:tcPr>
            <w:tcW w:w="2660" w:type="dxa"/>
            <w:vMerge w:val="restart"/>
            <w:vAlign w:val="center"/>
          </w:tcPr>
          <w:p w:rsidR="00C00D13" w:rsidRPr="00AE6485" w:rsidRDefault="00C00D13" w:rsidP="00643BEB">
            <w:pPr>
              <w:pStyle w:val="a3"/>
              <w:spacing w:line="360" w:lineRule="auto"/>
              <w:ind w:left="0"/>
              <w:jc w:val="center"/>
              <w:rPr>
                <w:rFonts w:ascii="Times New Roman" w:hAnsi="Times New Roman"/>
                <w:sz w:val="24"/>
                <w:szCs w:val="24"/>
              </w:rPr>
            </w:pPr>
            <w:r w:rsidRPr="00AE6485">
              <w:rPr>
                <w:rFonts w:ascii="Times New Roman" w:hAnsi="Times New Roman"/>
                <w:sz w:val="24"/>
                <w:szCs w:val="24"/>
              </w:rPr>
              <w:t>Вид угодий</w:t>
            </w:r>
          </w:p>
        </w:tc>
        <w:tc>
          <w:tcPr>
            <w:tcW w:w="1276" w:type="dxa"/>
            <w:gridSpan w:val="2"/>
            <w:vAlign w:val="center"/>
          </w:tcPr>
          <w:p w:rsidR="00C00D13" w:rsidRPr="00AE6485" w:rsidRDefault="00C00D13" w:rsidP="00560195">
            <w:pPr>
              <w:pStyle w:val="a3"/>
              <w:spacing w:line="360" w:lineRule="auto"/>
              <w:ind w:left="0"/>
              <w:jc w:val="center"/>
              <w:rPr>
                <w:rFonts w:ascii="Times New Roman" w:hAnsi="Times New Roman"/>
                <w:sz w:val="28"/>
                <w:szCs w:val="28"/>
              </w:rPr>
            </w:pPr>
            <w:r w:rsidRPr="00560195">
              <w:rPr>
                <w:rFonts w:ascii="Times New Roman" w:hAnsi="Times New Roman"/>
                <w:sz w:val="24"/>
                <w:szCs w:val="24"/>
              </w:rPr>
              <w:t>2012г.</w:t>
            </w:r>
          </w:p>
        </w:tc>
        <w:tc>
          <w:tcPr>
            <w:tcW w:w="1417" w:type="dxa"/>
            <w:gridSpan w:val="2"/>
            <w:vAlign w:val="center"/>
          </w:tcPr>
          <w:p w:rsidR="00C00D13" w:rsidRPr="00AE6485" w:rsidRDefault="00C00D13" w:rsidP="00560195">
            <w:pPr>
              <w:pStyle w:val="a3"/>
              <w:spacing w:line="360" w:lineRule="auto"/>
              <w:ind w:left="0"/>
              <w:jc w:val="center"/>
              <w:rPr>
                <w:rFonts w:ascii="Times New Roman" w:hAnsi="Times New Roman"/>
                <w:sz w:val="28"/>
                <w:szCs w:val="28"/>
              </w:rPr>
            </w:pPr>
            <w:r w:rsidRPr="00560195">
              <w:rPr>
                <w:rFonts w:ascii="Times New Roman" w:hAnsi="Times New Roman"/>
                <w:sz w:val="24"/>
                <w:szCs w:val="24"/>
              </w:rPr>
              <w:t>2013г.</w:t>
            </w:r>
          </w:p>
        </w:tc>
        <w:tc>
          <w:tcPr>
            <w:tcW w:w="1418" w:type="dxa"/>
            <w:gridSpan w:val="2"/>
            <w:vAlign w:val="center"/>
          </w:tcPr>
          <w:p w:rsidR="00C00D13" w:rsidRPr="00AE6485" w:rsidRDefault="00C00D13" w:rsidP="00560195">
            <w:pPr>
              <w:pStyle w:val="a3"/>
              <w:spacing w:line="360" w:lineRule="auto"/>
              <w:ind w:left="0"/>
              <w:jc w:val="center"/>
              <w:rPr>
                <w:rFonts w:ascii="Times New Roman" w:hAnsi="Times New Roman"/>
                <w:sz w:val="28"/>
                <w:szCs w:val="28"/>
              </w:rPr>
            </w:pPr>
            <w:r w:rsidRPr="00560195">
              <w:rPr>
                <w:rFonts w:ascii="Times New Roman" w:hAnsi="Times New Roman"/>
                <w:sz w:val="24"/>
                <w:szCs w:val="24"/>
              </w:rPr>
              <w:t>2014г.</w:t>
            </w:r>
          </w:p>
        </w:tc>
        <w:tc>
          <w:tcPr>
            <w:tcW w:w="1275" w:type="dxa"/>
            <w:gridSpan w:val="2"/>
            <w:vAlign w:val="center"/>
          </w:tcPr>
          <w:p w:rsidR="00C00D13" w:rsidRPr="00AE6485" w:rsidRDefault="00C00D13" w:rsidP="00560195">
            <w:pPr>
              <w:pStyle w:val="a3"/>
              <w:spacing w:line="360" w:lineRule="auto"/>
              <w:ind w:left="0"/>
              <w:jc w:val="center"/>
              <w:rPr>
                <w:rFonts w:ascii="Times New Roman" w:hAnsi="Times New Roman"/>
                <w:sz w:val="28"/>
                <w:szCs w:val="28"/>
              </w:rPr>
            </w:pPr>
            <w:r w:rsidRPr="00560195">
              <w:rPr>
                <w:rFonts w:ascii="Times New Roman" w:hAnsi="Times New Roman"/>
                <w:sz w:val="24"/>
                <w:szCs w:val="24"/>
              </w:rPr>
              <w:t>2015г.</w:t>
            </w:r>
          </w:p>
        </w:tc>
        <w:tc>
          <w:tcPr>
            <w:tcW w:w="1418" w:type="dxa"/>
            <w:gridSpan w:val="2"/>
            <w:vAlign w:val="center"/>
          </w:tcPr>
          <w:p w:rsidR="00C00D13" w:rsidRPr="00560195" w:rsidRDefault="00C00D13" w:rsidP="00560195">
            <w:pPr>
              <w:pStyle w:val="a3"/>
              <w:spacing w:line="360" w:lineRule="auto"/>
              <w:ind w:left="0"/>
              <w:jc w:val="center"/>
              <w:rPr>
                <w:rFonts w:ascii="Times New Roman" w:hAnsi="Times New Roman"/>
                <w:sz w:val="24"/>
                <w:szCs w:val="24"/>
              </w:rPr>
            </w:pPr>
            <w:r w:rsidRPr="00560195">
              <w:rPr>
                <w:rFonts w:ascii="Times New Roman" w:hAnsi="Times New Roman"/>
                <w:sz w:val="24"/>
                <w:szCs w:val="24"/>
              </w:rPr>
              <w:t>2016г.</w:t>
            </w:r>
          </w:p>
        </w:tc>
      </w:tr>
      <w:tr w:rsidR="00C00D13" w:rsidRPr="00AE6485" w:rsidTr="00643BEB">
        <w:trPr>
          <w:trHeight w:val="346"/>
        </w:trPr>
        <w:tc>
          <w:tcPr>
            <w:tcW w:w="2660" w:type="dxa"/>
            <w:vMerge/>
          </w:tcPr>
          <w:p w:rsidR="00C00D13" w:rsidRPr="00AE6485" w:rsidRDefault="00C00D13" w:rsidP="00E73FBA">
            <w:pPr>
              <w:pStyle w:val="a3"/>
              <w:spacing w:line="360" w:lineRule="auto"/>
              <w:ind w:left="0"/>
              <w:jc w:val="both"/>
              <w:rPr>
                <w:rFonts w:ascii="Times New Roman" w:hAnsi="Times New Roman"/>
                <w:sz w:val="24"/>
                <w:szCs w:val="24"/>
              </w:rPr>
            </w:pPr>
          </w:p>
        </w:tc>
        <w:tc>
          <w:tcPr>
            <w:tcW w:w="567"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га</w:t>
            </w:r>
          </w:p>
        </w:tc>
        <w:tc>
          <w:tcPr>
            <w:tcW w:w="709"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w:t>
            </w:r>
          </w:p>
        </w:tc>
        <w:tc>
          <w:tcPr>
            <w:tcW w:w="708"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га</w:t>
            </w:r>
          </w:p>
        </w:tc>
        <w:tc>
          <w:tcPr>
            <w:tcW w:w="709"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w:t>
            </w:r>
          </w:p>
        </w:tc>
        <w:tc>
          <w:tcPr>
            <w:tcW w:w="709"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га</w:t>
            </w:r>
          </w:p>
        </w:tc>
        <w:tc>
          <w:tcPr>
            <w:tcW w:w="709"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w:t>
            </w:r>
          </w:p>
        </w:tc>
        <w:tc>
          <w:tcPr>
            <w:tcW w:w="708"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га</w:t>
            </w:r>
          </w:p>
        </w:tc>
        <w:tc>
          <w:tcPr>
            <w:tcW w:w="567"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w:t>
            </w:r>
          </w:p>
        </w:tc>
        <w:tc>
          <w:tcPr>
            <w:tcW w:w="714"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га</w:t>
            </w:r>
          </w:p>
        </w:tc>
        <w:tc>
          <w:tcPr>
            <w:tcW w:w="704" w:type="dxa"/>
            <w:vAlign w:val="center"/>
          </w:tcPr>
          <w:p w:rsidR="00C00D13" w:rsidRPr="00560195" w:rsidRDefault="00C00D13" w:rsidP="00560195">
            <w:pPr>
              <w:pStyle w:val="a3"/>
              <w:spacing w:line="360" w:lineRule="auto"/>
              <w:ind w:left="0"/>
              <w:jc w:val="center"/>
              <w:rPr>
                <w:rFonts w:ascii="Times New Roman" w:hAnsi="Times New Roman"/>
                <w:sz w:val="24"/>
                <w:szCs w:val="24"/>
              </w:rPr>
            </w:pPr>
            <w:r>
              <w:rPr>
                <w:rFonts w:ascii="Times New Roman" w:hAnsi="Times New Roman"/>
                <w:sz w:val="24"/>
                <w:szCs w:val="24"/>
              </w:rPr>
              <w:t>%</w:t>
            </w:r>
          </w:p>
        </w:tc>
      </w:tr>
      <w:tr w:rsidR="00C00D13" w:rsidRPr="00AE6485" w:rsidTr="00643BEB">
        <w:tc>
          <w:tcPr>
            <w:tcW w:w="2660" w:type="dxa"/>
          </w:tcPr>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 xml:space="preserve">Общая земельная площадь </w:t>
            </w:r>
            <w:r>
              <w:rPr>
                <w:rFonts w:ascii="Times New Roman" w:hAnsi="Times New Roman"/>
                <w:sz w:val="24"/>
                <w:szCs w:val="24"/>
              </w:rPr>
              <w:t>–</w:t>
            </w:r>
            <w:r w:rsidRPr="00AE6485">
              <w:rPr>
                <w:rFonts w:ascii="Times New Roman" w:hAnsi="Times New Roman"/>
                <w:sz w:val="24"/>
                <w:szCs w:val="24"/>
              </w:rPr>
              <w:t xml:space="preserve"> всего</w:t>
            </w:r>
          </w:p>
        </w:tc>
        <w:tc>
          <w:tcPr>
            <w:tcW w:w="567" w:type="dxa"/>
            <w:vAlign w:val="center"/>
          </w:tcPr>
          <w:p w:rsidR="00C00D13" w:rsidRPr="00643BEB" w:rsidRDefault="00C00D13" w:rsidP="00E73FBA">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100</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100</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100</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567"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c>
          <w:tcPr>
            <w:tcW w:w="714"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4"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r>
      <w:tr w:rsidR="00C00D13" w:rsidRPr="00AE6485" w:rsidTr="00643BEB">
        <w:tc>
          <w:tcPr>
            <w:tcW w:w="2660" w:type="dxa"/>
          </w:tcPr>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в том числе:</w:t>
            </w:r>
          </w:p>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 xml:space="preserve">   всего сельскохозяйственных угодий</w:t>
            </w:r>
          </w:p>
        </w:tc>
        <w:tc>
          <w:tcPr>
            <w:tcW w:w="567" w:type="dxa"/>
            <w:vAlign w:val="center"/>
          </w:tcPr>
          <w:p w:rsidR="00C00D13" w:rsidRPr="00643BEB" w:rsidRDefault="00C00D13" w:rsidP="00E73FBA">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567"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c>
          <w:tcPr>
            <w:tcW w:w="714"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641</w:t>
            </w:r>
          </w:p>
        </w:tc>
        <w:tc>
          <w:tcPr>
            <w:tcW w:w="704"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100</w:t>
            </w:r>
          </w:p>
        </w:tc>
      </w:tr>
      <w:tr w:rsidR="00C00D13" w:rsidRPr="00AE6485" w:rsidTr="00643BEB">
        <w:tc>
          <w:tcPr>
            <w:tcW w:w="2660" w:type="dxa"/>
          </w:tcPr>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из них:</w:t>
            </w:r>
          </w:p>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 xml:space="preserve"> пашня</w:t>
            </w:r>
          </w:p>
        </w:tc>
        <w:tc>
          <w:tcPr>
            <w:tcW w:w="567" w:type="dxa"/>
            <w:vAlign w:val="center"/>
          </w:tcPr>
          <w:p w:rsidR="00C00D13" w:rsidRPr="00643BEB" w:rsidRDefault="00C00D13" w:rsidP="00E73FBA">
            <w:pPr>
              <w:pStyle w:val="a3"/>
              <w:spacing w:after="0" w:line="360" w:lineRule="auto"/>
              <w:ind w:left="0"/>
              <w:jc w:val="center"/>
              <w:rPr>
                <w:rFonts w:ascii="Times New Roman" w:hAnsi="Times New Roman"/>
              </w:rPr>
            </w:pPr>
            <w:r w:rsidRPr="00643BEB">
              <w:rPr>
                <w:rFonts w:ascii="Times New Roman" w:hAnsi="Times New Roman"/>
              </w:rPr>
              <w:t>418</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65</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418</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65</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418</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65</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418</w:t>
            </w:r>
          </w:p>
        </w:tc>
        <w:tc>
          <w:tcPr>
            <w:tcW w:w="567"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65</w:t>
            </w:r>
          </w:p>
        </w:tc>
        <w:tc>
          <w:tcPr>
            <w:tcW w:w="714"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418</w:t>
            </w:r>
          </w:p>
        </w:tc>
        <w:tc>
          <w:tcPr>
            <w:tcW w:w="704"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65</w:t>
            </w:r>
          </w:p>
        </w:tc>
      </w:tr>
      <w:tr w:rsidR="00C00D13" w:rsidRPr="00AE6485" w:rsidTr="00643BEB">
        <w:tc>
          <w:tcPr>
            <w:tcW w:w="2660" w:type="dxa"/>
          </w:tcPr>
          <w:p w:rsidR="00C00D13" w:rsidRPr="00AE6485" w:rsidRDefault="00184084" w:rsidP="00E73FBA">
            <w:pPr>
              <w:pStyle w:val="a3"/>
              <w:spacing w:after="0" w:line="240" w:lineRule="auto"/>
              <w:ind w:left="0"/>
              <w:rPr>
                <w:rFonts w:ascii="Times New Roman" w:hAnsi="Times New Roman"/>
                <w:sz w:val="24"/>
                <w:szCs w:val="24"/>
              </w:rPr>
            </w:pPr>
            <w:r>
              <w:rPr>
                <w:rFonts w:ascii="Times New Roman" w:hAnsi="Times New Roman"/>
                <w:sz w:val="24"/>
                <w:szCs w:val="24"/>
              </w:rPr>
              <w:t>С</w:t>
            </w:r>
            <w:r w:rsidR="00C00D13" w:rsidRPr="00AE6485">
              <w:rPr>
                <w:rFonts w:ascii="Times New Roman" w:hAnsi="Times New Roman"/>
                <w:sz w:val="24"/>
                <w:szCs w:val="24"/>
              </w:rPr>
              <w:t>енокосы</w:t>
            </w:r>
          </w:p>
        </w:tc>
        <w:tc>
          <w:tcPr>
            <w:tcW w:w="567" w:type="dxa"/>
            <w:vAlign w:val="center"/>
          </w:tcPr>
          <w:p w:rsidR="00C00D13" w:rsidRPr="00643BEB" w:rsidRDefault="00C00D13" w:rsidP="00E73FBA">
            <w:pPr>
              <w:pStyle w:val="a3"/>
              <w:spacing w:after="0" w:line="360" w:lineRule="auto"/>
              <w:ind w:left="0"/>
              <w:jc w:val="center"/>
              <w:rPr>
                <w:rFonts w:ascii="Times New Roman" w:hAnsi="Times New Roman"/>
              </w:rPr>
            </w:pPr>
            <w:r w:rsidRPr="00643BEB">
              <w:rPr>
                <w:rFonts w:ascii="Times New Roman" w:hAnsi="Times New Roman"/>
              </w:rPr>
              <w:t>140</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22</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140</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22</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140</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22</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140</w:t>
            </w:r>
          </w:p>
        </w:tc>
        <w:tc>
          <w:tcPr>
            <w:tcW w:w="567"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22</w:t>
            </w:r>
          </w:p>
        </w:tc>
        <w:tc>
          <w:tcPr>
            <w:tcW w:w="714"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140</w:t>
            </w:r>
          </w:p>
        </w:tc>
        <w:tc>
          <w:tcPr>
            <w:tcW w:w="704"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22</w:t>
            </w:r>
          </w:p>
        </w:tc>
      </w:tr>
      <w:tr w:rsidR="00C00D13" w:rsidRPr="00AE6485" w:rsidTr="00643BEB">
        <w:tc>
          <w:tcPr>
            <w:tcW w:w="2660" w:type="dxa"/>
          </w:tcPr>
          <w:p w:rsidR="00C00D13" w:rsidRPr="00AE6485" w:rsidRDefault="00C00D13" w:rsidP="00E73FBA">
            <w:pPr>
              <w:pStyle w:val="a3"/>
              <w:spacing w:after="0" w:line="240" w:lineRule="auto"/>
              <w:ind w:left="0"/>
              <w:rPr>
                <w:rFonts w:ascii="Times New Roman" w:hAnsi="Times New Roman"/>
                <w:sz w:val="24"/>
                <w:szCs w:val="24"/>
              </w:rPr>
            </w:pPr>
            <w:r w:rsidRPr="00AE6485">
              <w:rPr>
                <w:rFonts w:ascii="Times New Roman" w:hAnsi="Times New Roman"/>
                <w:sz w:val="24"/>
                <w:szCs w:val="24"/>
              </w:rPr>
              <w:t xml:space="preserve">пастбища </w:t>
            </w:r>
          </w:p>
        </w:tc>
        <w:tc>
          <w:tcPr>
            <w:tcW w:w="567" w:type="dxa"/>
            <w:vAlign w:val="center"/>
          </w:tcPr>
          <w:p w:rsidR="00C00D13" w:rsidRPr="00643BEB" w:rsidRDefault="00C00D13" w:rsidP="00E73FBA">
            <w:pPr>
              <w:pStyle w:val="a3"/>
              <w:spacing w:after="0" w:line="360" w:lineRule="auto"/>
              <w:ind w:left="0"/>
              <w:jc w:val="center"/>
              <w:rPr>
                <w:rFonts w:ascii="Times New Roman" w:hAnsi="Times New Roman"/>
              </w:rPr>
            </w:pPr>
            <w:r w:rsidRPr="00643BEB">
              <w:rPr>
                <w:rFonts w:ascii="Times New Roman" w:hAnsi="Times New Roman"/>
              </w:rPr>
              <w:t>83</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13</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83</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13</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83</w:t>
            </w:r>
          </w:p>
        </w:tc>
        <w:tc>
          <w:tcPr>
            <w:tcW w:w="709"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13</w:t>
            </w:r>
          </w:p>
        </w:tc>
        <w:tc>
          <w:tcPr>
            <w:tcW w:w="708"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83</w:t>
            </w:r>
          </w:p>
        </w:tc>
        <w:tc>
          <w:tcPr>
            <w:tcW w:w="567"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13</w:t>
            </w:r>
          </w:p>
        </w:tc>
        <w:tc>
          <w:tcPr>
            <w:tcW w:w="714" w:type="dxa"/>
            <w:vAlign w:val="center"/>
          </w:tcPr>
          <w:p w:rsidR="00C00D13" w:rsidRPr="00643BEB" w:rsidRDefault="00C00D13" w:rsidP="00643BEB">
            <w:pPr>
              <w:pStyle w:val="a3"/>
              <w:spacing w:after="0" w:line="360" w:lineRule="auto"/>
              <w:ind w:left="0"/>
              <w:jc w:val="center"/>
              <w:rPr>
                <w:rFonts w:ascii="Times New Roman" w:hAnsi="Times New Roman"/>
              </w:rPr>
            </w:pPr>
            <w:r w:rsidRPr="00643BEB">
              <w:rPr>
                <w:rFonts w:ascii="Times New Roman" w:hAnsi="Times New Roman"/>
              </w:rPr>
              <w:t>83</w:t>
            </w:r>
          </w:p>
        </w:tc>
        <w:tc>
          <w:tcPr>
            <w:tcW w:w="704" w:type="dxa"/>
            <w:vAlign w:val="center"/>
          </w:tcPr>
          <w:p w:rsidR="00C00D13" w:rsidRPr="00643BEB" w:rsidRDefault="00C00D13" w:rsidP="00643BEB">
            <w:pPr>
              <w:pStyle w:val="a3"/>
              <w:spacing w:after="0" w:line="360" w:lineRule="auto"/>
              <w:ind w:left="0"/>
              <w:jc w:val="center"/>
              <w:rPr>
                <w:rFonts w:ascii="Times New Roman" w:hAnsi="Times New Roman"/>
              </w:rPr>
            </w:pPr>
            <w:r>
              <w:rPr>
                <w:rFonts w:ascii="Times New Roman" w:hAnsi="Times New Roman"/>
              </w:rPr>
              <w:t>13</w:t>
            </w:r>
          </w:p>
        </w:tc>
      </w:tr>
    </w:tbl>
    <w:p w:rsidR="00C00D13" w:rsidRDefault="00C00D13" w:rsidP="008A6935">
      <w:pPr>
        <w:pStyle w:val="a3"/>
        <w:spacing w:after="0" w:line="360" w:lineRule="auto"/>
        <w:ind w:left="0" w:firstLine="851"/>
        <w:jc w:val="both"/>
        <w:rPr>
          <w:rFonts w:ascii="Times New Roman" w:hAnsi="Times New Roman"/>
          <w:sz w:val="28"/>
          <w:szCs w:val="28"/>
        </w:rPr>
      </w:pPr>
      <w:r w:rsidRPr="00AE6485">
        <w:rPr>
          <w:rFonts w:ascii="Times New Roman" w:hAnsi="Times New Roman"/>
          <w:sz w:val="28"/>
          <w:szCs w:val="28"/>
        </w:rPr>
        <w:t xml:space="preserve">Как видно из таблицы, площадь сельскохозяйственных угодий </w:t>
      </w:r>
      <w:r>
        <w:rPr>
          <w:rFonts w:ascii="Times New Roman" w:hAnsi="Times New Roman"/>
          <w:sz w:val="28"/>
          <w:szCs w:val="28"/>
        </w:rPr>
        <w:t>в 201</w:t>
      </w:r>
      <w:r w:rsidRPr="00AE6485">
        <w:rPr>
          <w:rFonts w:ascii="Times New Roman" w:hAnsi="Times New Roman"/>
          <w:sz w:val="28"/>
          <w:szCs w:val="28"/>
        </w:rPr>
        <w:t xml:space="preserve">6 и последующие годы осталась </w:t>
      </w:r>
      <w:r>
        <w:rPr>
          <w:rFonts w:ascii="Times New Roman" w:hAnsi="Times New Roman"/>
          <w:sz w:val="28"/>
          <w:szCs w:val="28"/>
        </w:rPr>
        <w:t>неизменна к уровню 2012</w:t>
      </w:r>
      <w:r w:rsidRPr="00AE6485">
        <w:rPr>
          <w:rFonts w:ascii="Times New Roman" w:hAnsi="Times New Roman"/>
          <w:sz w:val="28"/>
          <w:szCs w:val="28"/>
        </w:rPr>
        <w:t xml:space="preserve"> года, </w:t>
      </w:r>
      <w:r>
        <w:rPr>
          <w:rFonts w:ascii="Times New Roman" w:hAnsi="Times New Roman"/>
          <w:sz w:val="28"/>
          <w:szCs w:val="28"/>
        </w:rPr>
        <w:t>значит, хозяйство</w:t>
      </w:r>
      <w:r w:rsidRPr="00AE6485">
        <w:rPr>
          <w:rFonts w:ascii="Times New Roman" w:hAnsi="Times New Roman"/>
          <w:sz w:val="28"/>
          <w:szCs w:val="28"/>
        </w:rPr>
        <w:t xml:space="preserve"> держится стабильно, полностью загружая имеющиеся ресурсы.</w:t>
      </w:r>
    </w:p>
    <w:p w:rsidR="00C00D13" w:rsidRDefault="00C00D13" w:rsidP="008A6935">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В таблице 5 представим эффективность использования сельскохозяйственных угодий. </w:t>
      </w:r>
    </w:p>
    <w:p w:rsidR="00C00D13" w:rsidRDefault="00C00D13" w:rsidP="008A6935">
      <w:pPr>
        <w:pStyle w:val="a3"/>
        <w:spacing w:after="0" w:line="360" w:lineRule="auto"/>
        <w:ind w:left="0" w:firstLine="851"/>
        <w:jc w:val="both"/>
        <w:rPr>
          <w:rFonts w:ascii="Times New Roman" w:hAnsi="Times New Roman"/>
          <w:sz w:val="28"/>
          <w:szCs w:val="28"/>
        </w:rPr>
      </w:pPr>
      <w:r w:rsidRPr="00F640F1">
        <w:rPr>
          <w:rFonts w:ascii="Times New Roman" w:hAnsi="Times New Roman"/>
          <w:sz w:val="28"/>
          <w:szCs w:val="28"/>
        </w:rPr>
        <w:lastRenderedPageBreak/>
        <w:t>Данные говорят о том, что в 2016 году</w:t>
      </w:r>
      <w:r>
        <w:rPr>
          <w:rFonts w:ascii="Times New Roman" w:hAnsi="Times New Roman"/>
          <w:sz w:val="28"/>
          <w:szCs w:val="28"/>
        </w:rPr>
        <w:t xml:space="preserve"> на 100 га сельскохозяйственных угодий было произведено валовой продукции на 132 % больше в сравнении с 2012 годом. При этом максимальная прибыль была получена в 2015 году и составила 38,97 тыс. руб. на 100 га. В 2013 году значение прибыли на 100 га было минимальным и составило 18,41 тыс. руб.</w:t>
      </w:r>
    </w:p>
    <w:p w:rsidR="00C00D13" w:rsidRPr="00F640F1" w:rsidRDefault="00C00D13" w:rsidP="005268FC">
      <w:pPr>
        <w:pStyle w:val="a3"/>
        <w:spacing w:after="0" w:line="360" w:lineRule="auto"/>
        <w:ind w:left="0"/>
        <w:rPr>
          <w:rFonts w:ascii="Times New Roman" w:hAnsi="Times New Roman"/>
          <w:sz w:val="28"/>
          <w:szCs w:val="28"/>
        </w:rPr>
      </w:pPr>
      <w:r>
        <w:rPr>
          <w:rFonts w:ascii="Times New Roman" w:hAnsi="Times New Roman"/>
          <w:sz w:val="28"/>
          <w:szCs w:val="28"/>
        </w:rPr>
        <w:t>Таблица 5</w:t>
      </w:r>
      <w:r w:rsidRPr="00F640F1">
        <w:rPr>
          <w:rFonts w:ascii="Times New Roman" w:hAnsi="Times New Roman"/>
          <w:sz w:val="28"/>
          <w:szCs w:val="28"/>
        </w:rPr>
        <w:t xml:space="preserve"> – Эффективность использования сельскохозяйственных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992"/>
        <w:gridCol w:w="992"/>
        <w:gridCol w:w="993"/>
        <w:gridCol w:w="992"/>
        <w:gridCol w:w="992"/>
        <w:gridCol w:w="1383"/>
      </w:tblGrid>
      <w:tr w:rsidR="00C00D13" w:rsidTr="00F450FA">
        <w:tc>
          <w:tcPr>
            <w:tcW w:w="3227"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Показатель</w:t>
            </w:r>
          </w:p>
        </w:tc>
        <w:tc>
          <w:tcPr>
            <w:tcW w:w="992"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2012 г.</w:t>
            </w:r>
          </w:p>
        </w:tc>
        <w:tc>
          <w:tcPr>
            <w:tcW w:w="992"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2013 г.</w:t>
            </w:r>
          </w:p>
        </w:tc>
        <w:tc>
          <w:tcPr>
            <w:tcW w:w="993"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2014 г.</w:t>
            </w:r>
          </w:p>
        </w:tc>
        <w:tc>
          <w:tcPr>
            <w:tcW w:w="992"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2015 г.</w:t>
            </w:r>
          </w:p>
        </w:tc>
        <w:tc>
          <w:tcPr>
            <w:tcW w:w="992"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2016 г.</w:t>
            </w:r>
          </w:p>
        </w:tc>
        <w:tc>
          <w:tcPr>
            <w:tcW w:w="1383" w:type="dxa"/>
          </w:tcPr>
          <w:p w:rsidR="00C00D13" w:rsidRPr="00F450FA" w:rsidRDefault="00C00D13" w:rsidP="00F450FA">
            <w:pPr>
              <w:pStyle w:val="a3"/>
              <w:spacing w:after="0" w:line="240" w:lineRule="auto"/>
              <w:ind w:left="0"/>
              <w:jc w:val="center"/>
              <w:rPr>
                <w:rFonts w:ascii="Times New Roman" w:hAnsi="Times New Roman"/>
              </w:rPr>
            </w:pPr>
            <w:r w:rsidRPr="00F450FA">
              <w:rPr>
                <w:rFonts w:ascii="Times New Roman" w:hAnsi="Times New Roman"/>
              </w:rPr>
              <w:t>Отклонение 2016 г. к 2012 г.</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Площадь сельхозугодий, га</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641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641</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641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641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641</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0</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Площадь пашни, га</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418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418</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418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418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418</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0</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Производство молока, ц.</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1528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1412</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1675</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2239</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3106</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1578</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Валовая продукция (по себестоимости), тыс.руб.</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2265</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3565</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2747</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3284</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5246</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2981</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Прибыль до налогообложения, тыс. руб.</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1248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118</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2220</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2498</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1480</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232</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Удельный вес пашни в составе сельхозугодий, %</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65,21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65,21</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65,21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65,21</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65,21</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0</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Валовая продукция на 100 га сельхозугодий, тыс. руб.</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35,34</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55,62</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42,85</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51,23</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81,84</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46,5</w:t>
            </w:r>
          </w:p>
        </w:tc>
      </w:tr>
      <w:tr w:rsidR="00C00D13" w:rsidTr="00F450FA">
        <w:tc>
          <w:tcPr>
            <w:tcW w:w="3227"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Прибыль на 100 га сельхозугодий, тыс. руб.</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19,46</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18,41</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34,63</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38,97</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23,09</w:t>
            </w:r>
          </w:p>
        </w:tc>
        <w:tc>
          <w:tcPr>
            <w:tcW w:w="1383" w:type="dxa"/>
            <w:vAlign w:val="center"/>
          </w:tcPr>
          <w:p w:rsidR="00C00D13" w:rsidRPr="00F450FA" w:rsidRDefault="00C00D13" w:rsidP="00F450FA">
            <w:pPr>
              <w:pStyle w:val="a3"/>
              <w:spacing w:after="0" w:line="240" w:lineRule="auto"/>
              <w:ind w:left="0"/>
              <w:jc w:val="center"/>
              <w:rPr>
                <w:rFonts w:ascii="Times New Roman" w:hAnsi="Times New Roman"/>
                <w:sz w:val="28"/>
                <w:szCs w:val="28"/>
              </w:rPr>
            </w:pPr>
            <w:r w:rsidRPr="00F450FA">
              <w:rPr>
                <w:rFonts w:ascii="Times New Roman" w:hAnsi="Times New Roman"/>
                <w:sz w:val="28"/>
                <w:szCs w:val="28"/>
              </w:rPr>
              <w:t>3,63</w:t>
            </w:r>
          </w:p>
        </w:tc>
      </w:tr>
    </w:tbl>
    <w:p w:rsidR="00C00D13" w:rsidRDefault="00C00D13" w:rsidP="00E17579">
      <w:pPr>
        <w:pStyle w:val="a8"/>
        <w:spacing w:before="0" w:beforeAutospacing="0" w:after="0" w:afterAutospacing="0" w:line="360" w:lineRule="auto"/>
        <w:ind w:firstLine="709"/>
        <w:jc w:val="both"/>
        <w:rPr>
          <w:color w:val="000000"/>
          <w:sz w:val="28"/>
          <w:szCs w:val="28"/>
        </w:rPr>
      </w:pPr>
      <w:r>
        <w:rPr>
          <w:color w:val="000000"/>
          <w:sz w:val="28"/>
          <w:szCs w:val="28"/>
        </w:rPr>
        <w:t>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предприятия. Учет и оценка основных фондов позволяет судить об их количественной доле в общем составе элементов экономике предприятия.</w:t>
      </w:r>
    </w:p>
    <w:p w:rsidR="00C00D13" w:rsidRDefault="00C00D13" w:rsidP="005268FC">
      <w:pPr>
        <w:spacing w:after="0" w:line="360" w:lineRule="auto"/>
        <w:ind w:firstLine="709"/>
        <w:jc w:val="both"/>
        <w:rPr>
          <w:rFonts w:ascii="Times New Roman" w:hAnsi="Times New Roman"/>
          <w:sz w:val="28"/>
          <w:szCs w:val="28"/>
        </w:rPr>
      </w:pPr>
      <w:r w:rsidRPr="00F640F1">
        <w:rPr>
          <w:rFonts w:ascii="Times New Roman" w:hAnsi="Times New Roman"/>
          <w:color w:val="000000"/>
          <w:sz w:val="28"/>
          <w:szCs w:val="28"/>
        </w:rPr>
        <w:t xml:space="preserve">Данные о составе и структуре основных средств представлены в таблице, исходя из которых можно отметить рост основных производственных фондов. </w:t>
      </w:r>
      <w:r w:rsidRPr="00F640F1">
        <w:rPr>
          <w:rFonts w:ascii="Times New Roman" w:hAnsi="Times New Roman"/>
          <w:sz w:val="28"/>
          <w:szCs w:val="28"/>
        </w:rPr>
        <w:t>По</w:t>
      </w:r>
      <w:r w:rsidRPr="00AD7F11">
        <w:rPr>
          <w:rFonts w:ascii="Times New Roman" w:hAnsi="Times New Roman"/>
          <w:sz w:val="28"/>
          <w:szCs w:val="28"/>
        </w:rPr>
        <w:t xml:space="preserve"> данным таблицы можно сделать следующие выводы: в структуре основных произво</w:t>
      </w:r>
      <w:r>
        <w:rPr>
          <w:rFonts w:ascii="Times New Roman" w:hAnsi="Times New Roman"/>
          <w:sz w:val="28"/>
          <w:szCs w:val="28"/>
        </w:rPr>
        <w:t>дственных средств за период 2012-2016гг. произошли изменения. В 2012</w:t>
      </w:r>
      <w:r w:rsidRPr="00AD7F11">
        <w:rPr>
          <w:rFonts w:ascii="Times New Roman" w:hAnsi="Times New Roman"/>
          <w:sz w:val="28"/>
          <w:szCs w:val="28"/>
        </w:rPr>
        <w:t xml:space="preserve"> году</w:t>
      </w:r>
      <w:r>
        <w:rPr>
          <w:rFonts w:ascii="Times New Roman" w:hAnsi="Times New Roman"/>
          <w:sz w:val="28"/>
          <w:szCs w:val="28"/>
        </w:rPr>
        <w:t xml:space="preserve"> удельный вес продуктивного скота составил 10,44 %, а в 2016 году – 16,5</w:t>
      </w:r>
      <w:r w:rsidRPr="00AD7F11">
        <w:rPr>
          <w:rFonts w:ascii="Times New Roman" w:hAnsi="Times New Roman"/>
          <w:sz w:val="28"/>
          <w:szCs w:val="28"/>
        </w:rPr>
        <w:t xml:space="preserve"> %. Это свидетельствует об </w:t>
      </w:r>
      <w:r w:rsidRPr="00AD7F11">
        <w:rPr>
          <w:rFonts w:ascii="Times New Roman" w:hAnsi="Times New Roman"/>
          <w:sz w:val="28"/>
          <w:szCs w:val="28"/>
        </w:rPr>
        <w:lastRenderedPageBreak/>
        <w:t>улучшение состава основных средств, так как они принимают непосредственное участие в процессе п</w:t>
      </w:r>
      <w:r>
        <w:rPr>
          <w:rFonts w:ascii="Times New Roman" w:hAnsi="Times New Roman"/>
          <w:sz w:val="28"/>
          <w:szCs w:val="28"/>
        </w:rPr>
        <w:t xml:space="preserve">роизводства. </w:t>
      </w:r>
      <w:r w:rsidRPr="00AD7F11">
        <w:rPr>
          <w:rFonts w:ascii="Times New Roman" w:hAnsi="Times New Roman"/>
          <w:sz w:val="28"/>
          <w:szCs w:val="28"/>
        </w:rPr>
        <w:t xml:space="preserve">Но для получения </w:t>
      </w:r>
      <w:r w:rsidRPr="003D4833">
        <w:rPr>
          <w:rFonts w:ascii="Times New Roman" w:hAnsi="Times New Roman"/>
          <w:sz w:val="28"/>
          <w:szCs w:val="28"/>
        </w:rPr>
        <w:t>более качественной  продукции необходима замена существующего оборудования</w:t>
      </w:r>
      <w:r>
        <w:rPr>
          <w:rFonts w:ascii="Times New Roman" w:hAnsi="Times New Roman"/>
          <w:sz w:val="28"/>
          <w:szCs w:val="28"/>
        </w:rPr>
        <w:t xml:space="preserve"> на новое, этом свидетельствует снижение удельного веса машин и оборудования на 8,7%.</w:t>
      </w:r>
    </w:p>
    <w:p w:rsidR="00C00D13" w:rsidRPr="00AD7F11" w:rsidRDefault="00C00D13" w:rsidP="005268FC">
      <w:pPr>
        <w:spacing w:after="0" w:line="360" w:lineRule="auto"/>
        <w:jc w:val="both"/>
        <w:rPr>
          <w:rFonts w:ascii="Times New Roman" w:hAnsi="Times New Roman"/>
          <w:sz w:val="28"/>
          <w:szCs w:val="28"/>
        </w:rPr>
      </w:pPr>
      <w:r>
        <w:rPr>
          <w:rFonts w:ascii="Times New Roman" w:hAnsi="Times New Roman"/>
          <w:sz w:val="28"/>
          <w:szCs w:val="28"/>
        </w:rPr>
        <w:t>Таблица 6</w:t>
      </w:r>
      <w:r w:rsidRPr="00AD7F11">
        <w:rPr>
          <w:rFonts w:ascii="Times New Roman" w:hAnsi="Times New Roman"/>
          <w:sz w:val="28"/>
          <w:szCs w:val="28"/>
        </w:rPr>
        <w:t>-Состав и структура основных средств</w:t>
      </w:r>
      <w:r>
        <w:rPr>
          <w:rFonts w:ascii="Times New Roman" w:hAnsi="Times New Roman"/>
          <w:sz w:val="28"/>
          <w:szCs w:val="28"/>
        </w:rPr>
        <w:t xml:space="preserve"> СПК колхоз «Заря»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06"/>
        <w:gridCol w:w="720"/>
        <w:gridCol w:w="706"/>
        <w:gridCol w:w="720"/>
        <w:gridCol w:w="706"/>
        <w:gridCol w:w="720"/>
        <w:gridCol w:w="706"/>
        <w:gridCol w:w="721"/>
        <w:gridCol w:w="887"/>
        <w:gridCol w:w="887"/>
      </w:tblGrid>
      <w:tr w:rsidR="00C00D13" w:rsidRPr="00AD7F11" w:rsidTr="00E73FBA">
        <w:tc>
          <w:tcPr>
            <w:tcW w:w="2268" w:type="dxa"/>
            <w:vMerge w:val="restart"/>
            <w:vAlign w:val="center"/>
          </w:tcPr>
          <w:p w:rsidR="00C00D13" w:rsidRPr="00AD7F11" w:rsidRDefault="00C00D13" w:rsidP="00E73FBA">
            <w:pPr>
              <w:spacing w:after="0" w:line="240" w:lineRule="auto"/>
              <w:jc w:val="center"/>
              <w:rPr>
                <w:rFonts w:ascii="Times New Roman" w:hAnsi="Times New Roman"/>
              </w:rPr>
            </w:pPr>
            <w:r w:rsidRPr="00AD7F11">
              <w:rPr>
                <w:rFonts w:ascii="Times New Roman" w:hAnsi="Times New Roman"/>
              </w:rPr>
              <w:t>Виды основных средств</w:t>
            </w:r>
          </w:p>
        </w:tc>
        <w:tc>
          <w:tcPr>
            <w:tcW w:w="1426" w:type="dxa"/>
            <w:gridSpan w:val="2"/>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2012г</w:t>
            </w:r>
          </w:p>
        </w:tc>
        <w:tc>
          <w:tcPr>
            <w:tcW w:w="1426" w:type="dxa"/>
            <w:gridSpan w:val="2"/>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2013г</w:t>
            </w:r>
          </w:p>
        </w:tc>
        <w:tc>
          <w:tcPr>
            <w:tcW w:w="1426" w:type="dxa"/>
            <w:gridSpan w:val="2"/>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2014</w:t>
            </w:r>
          </w:p>
        </w:tc>
        <w:tc>
          <w:tcPr>
            <w:tcW w:w="1427" w:type="dxa"/>
            <w:gridSpan w:val="2"/>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2015</w:t>
            </w:r>
          </w:p>
        </w:tc>
        <w:tc>
          <w:tcPr>
            <w:tcW w:w="1774" w:type="dxa"/>
            <w:gridSpan w:val="2"/>
          </w:tcPr>
          <w:p w:rsidR="00C00D13" w:rsidRPr="00AD7F11" w:rsidRDefault="00C00D13" w:rsidP="00E73FBA">
            <w:pPr>
              <w:spacing w:after="0"/>
              <w:jc w:val="center"/>
              <w:rPr>
                <w:rFonts w:ascii="Times New Roman" w:hAnsi="Times New Roman"/>
              </w:rPr>
            </w:pPr>
            <w:r>
              <w:rPr>
                <w:rFonts w:ascii="Times New Roman" w:hAnsi="Times New Roman"/>
              </w:rPr>
              <w:t>2016</w:t>
            </w:r>
          </w:p>
        </w:tc>
      </w:tr>
      <w:tr w:rsidR="00C00D13" w:rsidRPr="00AD7F11" w:rsidTr="00E73FBA">
        <w:tc>
          <w:tcPr>
            <w:tcW w:w="2268" w:type="dxa"/>
            <w:vMerge/>
            <w:vAlign w:val="center"/>
          </w:tcPr>
          <w:p w:rsidR="00C00D13" w:rsidRPr="00AD7F11" w:rsidRDefault="00C00D13" w:rsidP="00E73FBA">
            <w:pPr>
              <w:spacing w:after="0" w:line="240" w:lineRule="auto"/>
              <w:jc w:val="center"/>
              <w:rPr>
                <w:rFonts w:ascii="Times New Roman" w:hAnsi="Times New Roman"/>
              </w:rPr>
            </w:pPr>
          </w:p>
        </w:tc>
        <w:tc>
          <w:tcPr>
            <w:tcW w:w="706"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тыс.</w:t>
            </w:r>
          </w:p>
          <w:p w:rsidR="00C00D13" w:rsidRPr="00AD7F11" w:rsidRDefault="00C00D13" w:rsidP="00E73FBA">
            <w:pPr>
              <w:spacing w:after="0"/>
              <w:jc w:val="center"/>
              <w:rPr>
                <w:rFonts w:ascii="Times New Roman" w:hAnsi="Times New Roman"/>
              </w:rPr>
            </w:pPr>
            <w:r w:rsidRPr="00AD7F11">
              <w:rPr>
                <w:rFonts w:ascii="Times New Roman" w:hAnsi="Times New Roman"/>
              </w:rPr>
              <w:t>руб.</w:t>
            </w:r>
          </w:p>
        </w:tc>
        <w:tc>
          <w:tcPr>
            <w:tcW w:w="720"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тыс.</w:t>
            </w:r>
          </w:p>
          <w:p w:rsidR="00C00D13" w:rsidRPr="00AD7F11" w:rsidRDefault="00C00D13" w:rsidP="00E73FBA">
            <w:pPr>
              <w:spacing w:after="0"/>
              <w:jc w:val="center"/>
              <w:rPr>
                <w:rFonts w:ascii="Times New Roman" w:hAnsi="Times New Roman"/>
              </w:rPr>
            </w:pPr>
            <w:r w:rsidRPr="00AD7F11">
              <w:rPr>
                <w:rFonts w:ascii="Times New Roman" w:hAnsi="Times New Roman"/>
              </w:rPr>
              <w:t>руб.</w:t>
            </w:r>
          </w:p>
        </w:tc>
        <w:tc>
          <w:tcPr>
            <w:tcW w:w="720"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тыс.</w:t>
            </w:r>
          </w:p>
          <w:p w:rsidR="00C00D13" w:rsidRPr="00AD7F11" w:rsidRDefault="00C00D13" w:rsidP="00E73FBA">
            <w:pPr>
              <w:spacing w:after="0"/>
              <w:jc w:val="center"/>
              <w:rPr>
                <w:rFonts w:ascii="Times New Roman" w:hAnsi="Times New Roman"/>
              </w:rPr>
            </w:pPr>
            <w:r w:rsidRPr="00AD7F11">
              <w:rPr>
                <w:rFonts w:ascii="Times New Roman" w:hAnsi="Times New Roman"/>
              </w:rPr>
              <w:t>руб.</w:t>
            </w:r>
          </w:p>
        </w:tc>
        <w:tc>
          <w:tcPr>
            <w:tcW w:w="720"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тыс.</w:t>
            </w:r>
          </w:p>
          <w:p w:rsidR="00C00D13" w:rsidRPr="00AD7F11" w:rsidRDefault="00C00D13" w:rsidP="00E73FBA">
            <w:pPr>
              <w:spacing w:after="0"/>
              <w:jc w:val="center"/>
              <w:rPr>
                <w:rFonts w:ascii="Times New Roman" w:hAnsi="Times New Roman"/>
              </w:rPr>
            </w:pPr>
            <w:r w:rsidRPr="00AD7F11">
              <w:rPr>
                <w:rFonts w:ascii="Times New Roman" w:hAnsi="Times New Roman"/>
              </w:rPr>
              <w:t>руб.</w:t>
            </w:r>
          </w:p>
        </w:tc>
        <w:tc>
          <w:tcPr>
            <w:tcW w:w="721" w:type="dxa"/>
            <w:vAlign w:val="center"/>
          </w:tcPr>
          <w:p w:rsidR="00C00D13" w:rsidRPr="00AD7F11" w:rsidRDefault="00C00D13" w:rsidP="00E73FBA">
            <w:pPr>
              <w:spacing w:after="0"/>
              <w:jc w:val="center"/>
              <w:rPr>
                <w:rFonts w:ascii="Times New Roman" w:hAnsi="Times New Roman"/>
              </w:rPr>
            </w:pPr>
            <w:r w:rsidRPr="00AD7F11">
              <w:rPr>
                <w:rFonts w:ascii="Times New Roman" w:hAnsi="Times New Roman"/>
              </w:rPr>
              <w:t>%</w:t>
            </w:r>
          </w:p>
        </w:tc>
        <w:tc>
          <w:tcPr>
            <w:tcW w:w="887" w:type="dxa"/>
          </w:tcPr>
          <w:p w:rsidR="00C00D13" w:rsidRPr="00AD7F11" w:rsidRDefault="00C00D13" w:rsidP="00E73FBA">
            <w:pPr>
              <w:spacing w:after="0"/>
              <w:jc w:val="center"/>
              <w:rPr>
                <w:rFonts w:ascii="Times New Roman" w:hAnsi="Times New Roman"/>
              </w:rPr>
            </w:pPr>
            <w:r>
              <w:rPr>
                <w:rFonts w:ascii="Times New Roman" w:hAnsi="Times New Roman"/>
              </w:rPr>
              <w:t>тыс. руб.</w:t>
            </w:r>
          </w:p>
        </w:tc>
        <w:tc>
          <w:tcPr>
            <w:tcW w:w="887" w:type="dxa"/>
          </w:tcPr>
          <w:p w:rsidR="00C00D13" w:rsidRPr="00AD7F11" w:rsidRDefault="00C00D13" w:rsidP="00E73FBA">
            <w:pPr>
              <w:spacing w:after="0"/>
              <w:jc w:val="center"/>
              <w:rPr>
                <w:rFonts w:ascii="Times New Roman" w:hAnsi="Times New Roman"/>
              </w:rPr>
            </w:pPr>
            <w:r>
              <w:rPr>
                <w:rFonts w:ascii="Times New Roman" w:hAnsi="Times New Roman"/>
              </w:rPr>
              <w:t>%</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Здания и сооружения и передаточные устройства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2899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30,99</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2899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29,77</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2899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29,62</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2667</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29,01</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3973</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34,5</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Машины и оборудование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5079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54,30</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5079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52,16</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5079</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51,89</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4586</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49,88</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5254</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45,6</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Транспортные средства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388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4,15</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388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3,98</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388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3,96</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388</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4,22</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388</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3,4</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Рабочий скот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11</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0.12</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Продуктивный скот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997</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10,44</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1372</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14,09</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1422</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14,53</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1553</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16,89</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1902</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16,5</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Всего основных фондов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9354</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100</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9738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100</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9788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100</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9194</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100</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11517</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100</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В т. ч. производственные                     </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7354</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9738</w:t>
            </w:r>
          </w:p>
        </w:tc>
        <w:tc>
          <w:tcPr>
            <w:tcW w:w="720" w:type="dxa"/>
          </w:tcPr>
          <w:p w:rsidR="00C00D13" w:rsidRPr="00AD7F11" w:rsidRDefault="00C00D13" w:rsidP="00E73FBA">
            <w:pPr>
              <w:spacing w:after="0" w:line="360" w:lineRule="auto"/>
              <w:jc w:val="both"/>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9788</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9194</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11517</w:t>
            </w:r>
          </w:p>
        </w:tc>
        <w:tc>
          <w:tcPr>
            <w:tcW w:w="887" w:type="dxa"/>
            <w:vAlign w:val="center"/>
          </w:tcPr>
          <w:p w:rsidR="00C00D13" w:rsidRPr="00AD7F11" w:rsidRDefault="00C00D13" w:rsidP="00E73FBA">
            <w:pPr>
              <w:spacing w:after="0" w:line="360" w:lineRule="auto"/>
              <w:jc w:val="center"/>
              <w:rPr>
                <w:rFonts w:ascii="Times New Roman" w:hAnsi="Times New Roman"/>
              </w:rPr>
            </w:pPr>
            <w:r>
              <w:rPr>
                <w:rFonts w:ascii="Times New Roman" w:hAnsi="Times New Roman"/>
              </w:rPr>
              <w:t>-</w:t>
            </w:r>
          </w:p>
        </w:tc>
      </w:tr>
      <w:tr w:rsidR="00C00D13" w:rsidRPr="00AD7F11" w:rsidTr="00E73FBA">
        <w:tc>
          <w:tcPr>
            <w:tcW w:w="2268" w:type="dxa"/>
          </w:tcPr>
          <w:p w:rsidR="00C00D13" w:rsidRPr="00AD7F11" w:rsidRDefault="00C00D13" w:rsidP="00E73FBA">
            <w:pPr>
              <w:spacing w:after="0" w:line="240" w:lineRule="auto"/>
              <w:rPr>
                <w:rFonts w:ascii="Times New Roman" w:hAnsi="Times New Roman"/>
              </w:rPr>
            </w:pPr>
            <w:r w:rsidRPr="00AD7F11">
              <w:rPr>
                <w:rFonts w:ascii="Times New Roman" w:hAnsi="Times New Roman"/>
              </w:rPr>
              <w:t xml:space="preserve">непроизводственные                </w:t>
            </w:r>
          </w:p>
        </w:tc>
        <w:tc>
          <w:tcPr>
            <w:tcW w:w="706" w:type="dxa"/>
          </w:tcPr>
          <w:p w:rsidR="00C00D13" w:rsidRPr="00AD7F11" w:rsidRDefault="00C00D13" w:rsidP="00E73FBA">
            <w:pPr>
              <w:spacing w:after="0" w:line="360" w:lineRule="auto"/>
              <w:jc w:val="both"/>
              <w:rPr>
                <w:rFonts w:ascii="Times New Roman" w:hAnsi="Times New Roman"/>
              </w:rPr>
            </w:pPr>
            <w:r w:rsidRPr="00AD7F11">
              <w:rPr>
                <w:rFonts w:ascii="Times New Roman" w:hAnsi="Times New Roman"/>
              </w:rPr>
              <w:t>-</w:t>
            </w:r>
          </w:p>
        </w:tc>
        <w:tc>
          <w:tcPr>
            <w:tcW w:w="720" w:type="dxa"/>
          </w:tcPr>
          <w:p w:rsidR="00C00D13" w:rsidRPr="00AD7F11" w:rsidRDefault="00C00D13" w:rsidP="00E73FBA">
            <w:pPr>
              <w:spacing w:after="0" w:line="360" w:lineRule="auto"/>
              <w:jc w:val="both"/>
              <w:rPr>
                <w:rFonts w:ascii="Times New Roman" w:hAnsi="Times New Roman"/>
              </w:rPr>
            </w:pPr>
            <w:r w:rsidRPr="00AD7F11">
              <w:rPr>
                <w:rFonts w:ascii="Times New Roman" w:hAnsi="Times New Roman"/>
              </w:rPr>
              <w:t>-</w:t>
            </w:r>
          </w:p>
        </w:tc>
        <w:tc>
          <w:tcPr>
            <w:tcW w:w="706" w:type="dxa"/>
          </w:tcPr>
          <w:p w:rsidR="00C00D13" w:rsidRPr="00AD7F11" w:rsidRDefault="00C00D13" w:rsidP="00E73FBA">
            <w:pPr>
              <w:spacing w:after="0" w:line="360" w:lineRule="auto"/>
              <w:jc w:val="both"/>
              <w:rPr>
                <w:rFonts w:ascii="Times New Roman" w:hAnsi="Times New Roman"/>
              </w:rPr>
            </w:pPr>
            <w:r w:rsidRPr="00AD7F11">
              <w:rPr>
                <w:rFonts w:ascii="Times New Roman" w:hAnsi="Times New Roman"/>
              </w:rPr>
              <w:t>-</w:t>
            </w:r>
          </w:p>
        </w:tc>
        <w:tc>
          <w:tcPr>
            <w:tcW w:w="720" w:type="dxa"/>
          </w:tcPr>
          <w:p w:rsidR="00C00D13" w:rsidRPr="00AD7F11" w:rsidRDefault="00C00D13" w:rsidP="00E73FBA">
            <w:pPr>
              <w:spacing w:after="0" w:line="360" w:lineRule="auto"/>
              <w:jc w:val="both"/>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20"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06"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721" w:type="dxa"/>
            <w:vAlign w:val="center"/>
          </w:tcPr>
          <w:p w:rsidR="00C00D13" w:rsidRPr="00AD7F11" w:rsidRDefault="00C00D13" w:rsidP="00E73FBA">
            <w:pPr>
              <w:spacing w:after="0" w:line="360" w:lineRule="auto"/>
              <w:jc w:val="center"/>
              <w:rPr>
                <w:rFonts w:ascii="Times New Roman" w:hAnsi="Times New Roman"/>
              </w:rPr>
            </w:pPr>
            <w:r w:rsidRPr="00AD7F11">
              <w:rPr>
                <w:rFonts w:ascii="Times New Roman" w:hAnsi="Times New Roman"/>
              </w:rPr>
              <w:t>-</w:t>
            </w:r>
          </w:p>
        </w:tc>
        <w:tc>
          <w:tcPr>
            <w:tcW w:w="887" w:type="dxa"/>
          </w:tcPr>
          <w:p w:rsidR="00C00D13" w:rsidRPr="00AD7F11" w:rsidRDefault="00C00D13" w:rsidP="00E73FBA">
            <w:pPr>
              <w:spacing w:after="0" w:line="360" w:lineRule="auto"/>
              <w:jc w:val="center"/>
              <w:rPr>
                <w:rFonts w:ascii="Times New Roman" w:hAnsi="Times New Roman"/>
              </w:rPr>
            </w:pPr>
            <w:r>
              <w:rPr>
                <w:rFonts w:ascii="Times New Roman" w:hAnsi="Times New Roman"/>
              </w:rPr>
              <w:t>-</w:t>
            </w:r>
          </w:p>
        </w:tc>
        <w:tc>
          <w:tcPr>
            <w:tcW w:w="887" w:type="dxa"/>
          </w:tcPr>
          <w:p w:rsidR="00C00D13" w:rsidRPr="00AD7F11" w:rsidRDefault="00C00D13" w:rsidP="00E73FBA">
            <w:pPr>
              <w:spacing w:after="0" w:line="360" w:lineRule="auto"/>
              <w:jc w:val="center"/>
              <w:rPr>
                <w:rFonts w:ascii="Times New Roman" w:hAnsi="Times New Roman"/>
              </w:rPr>
            </w:pPr>
            <w:r>
              <w:rPr>
                <w:rFonts w:ascii="Times New Roman" w:hAnsi="Times New Roman"/>
              </w:rPr>
              <w:t>-</w:t>
            </w:r>
          </w:p>
        </w:tc>
      </w:tr>
    </w:tbl>
    <w:p w:rsidR="00C00D13" w:rsidRDefault="00C00D13" w:rsidP="00E73FBA">
      <w:pPr>
        <w:spacing w:after="0" w:line="360" w:lineRule="auto"/>
        <w:ind w:firstLine="709"/>
        <w:jc w:val="both"/>
        <w:rPr>
          <w:rFonts w:ascii="Times New Roman" w:hAnsi="Times New Roman"/>
          <w:sz w:val="28"/>
          <w:szCs w:val="28"/>
        </w:rPr>
      </w:pPr>
      <w:r w:rsidRPr="00E73FBA">
        <w:rPr>
          <w:rFonts w:ascii="Times New Roman" w:hAnsi="Times New Roman"/>
          <w:sz w:val="28"/>
          <w:szCs w:val="28"/>
        </w:rPr>
        <w:t>Для равномерного воспроизводства и обновления основных средств основного вида деятельности предприятию необходимо осуществлять накопление средств на возмещение износа.</w:t>
      </w:r>
    </w:p>
    <w:p w:rsidR="00C00D13" w:rsidRDefault="00C00D13" w:rsidP="00E73FBA">
      <w:pPr>
        <w:pStyle w:val="a8"/>
        <w:spacing w:before="0" w:beforeAutospacing="0" w:after="0" w:afterAutospacing="0" w:line="360" w:lineRule="auto"/>
        <w:ind w:firstLine="709"/>
        <w:jc w:val="both"/>
        <w:rPr>
          <w:sz w:val="28"/>
          <w:szCs w:val="28"/>
        </w:rPr>
      </w:pPr>
      <w:r w:rsidRPr="009303D5">
        <w:rPr>
          <w:sz w:val="28"/>
          <w:szCs w:val="28"/>
        </w:rPr>
        <w:t>В целом структура основных средств на</w:t>
      </w:r>
      <w:r>
        <w:rPr>
          <w:sz w:val="28"/>
          <w:szCs w:val="28"/>
        </w:rPr>
        <w:t xml:space="preserve"> СПК – колхоз «Заря»</w:t>
      </w:r>
      <w:r w:rsidRPr="009303D5">
        <w:rPr>
          <w:sz w:val="28"/>
          <w:szCs w:val="28"/>
        </w:rPr>
        <w:t xml:space="preserve"> считается удовлетворительной. Предприятию необходимо придерживаться данной стратегии развития: приобретать новые основные средства, реализовывать ненужные, списывать негодные.</w:t>
      </w:r>
    </w:p>
    <w:p w:rsidR="00C00D13" w:rsidRDefault="00C00D13" w:rsidP="00E73FBA">
      <w:pPr>
        <w:pStyle w:val="a8"/>
        <w:spacing w:before="0" w:beforeAutospacing="0" w:after="0" w:afterAutospacing="0" w:line="360" w:lineRule="auto"/>
        <w:ind w:firstLine="709"/>
        <w:jc w:val="both"/>
        <w:rPr>
          <w:sz w:val="28"/>
          <w:szCs w:val="28"/>
        </w:rPr>
      </w:pPr>
      <w:r>
        <w:rPr>
          <w:sz w:val="28"/>
          <w:szCs w:val="28"/>
        </w:rPr>
        <w:t>Существует ряд показателей характеризующих экономическую эффективность использования основных производственных фондов. Представим их в таблице 7.</w:t>
      </w:r>
    </w:p>
    <w:p w:rsidR="002F5526" w:rsidRDefault="002F5526" w:rsidP="005268FC">
      <w:pPr>
        <w:pStyle w:val="a8"/>
        <w:spacing w:before="0" w:beforeAutospacing="0" w:after="0" w:afterAutospacing="0" w:line="360" w:lineRule="auto"/>
        <w:rPr>
          <w:sz w:val="28"/>
          <w:szCs w:val="28"/>
        </w:rPr>
      </w:pPr>
    </w:p>
    <w:p w:rsidR="002F5526" w:rsidRDefault="002F5526" w:rsidP="005268FC">
      <w:pPr>
        <w:pStyle w:val="a8"/>
        <w:spacing w:before="0" w:beforeAutospacing="0" w:after="0" w:afterAutospacing="0" w:line="360" w:lineRule="auto"/>
        <w:rPr>
          <w:sz w:val="28"/>
          <w:szCs w:val="28"/>
        </w:rPr>
      </w:pPr>
    </w:p>
    <w:p w:rsidR="002F5526" w:rsidRDefault="002F5526" w:rsidP="005268FC">
      <w:pPr>
        <w:pStyle w:val="a8"/>
        <w:spacing w:before="0" w:beforeAutospacing="0" w:after="0" w:afterAutospacing="0" w:line="360" w:lineRule="auto"/>
        <w:rPr>
          <w:sz w:val="28"/>
          <w:szCs w:val="28"/>
        </w:rPr>
      </w:pPr>
    </w:p>
    <w:p w:rsidR="00C00D13" w:rsidRPr="008A0EE7" w:rsidRDefault="00C00D13" w:rsidP="005268FC">
      <w:pPr>
        <w:pStyle w:val="a8"/>
        <w:spacing w:before="0" w:beforeAutospacing="0" w:after="0" w:afterAutospacing="0" w:line="360" w:lineRule="auto"/>
        <w:rPr>
          <w:sz w:val="28"/>
          <w:szCs w:val="28"/>
        </w:rPr>
      </w:pPr>
      <w:r w:rsidRPr="008A0EE7">
        <w:rPr>
          <w:sz w:val="28"/>
          <w:szCs w:val="28"/>
        </w:rPr>
        <w:lastRenderedPageBreak/>
        <w:t xml:space="preserve">Таблица </w:t>
      </w:r>
      <w:r>
        <w:rPr>
          <w:sz w:val="28"/>
          <w:szCs w:val="28"/>
        </w:rPr>
        <w:t>7</w:t>
      </w:r>
      <w:r w:rsidRPr="008A0EE7">
        <w:rPr>
          <w:sz w:val="28"/>
          <w:szCs w:val="28"/>
        </w:rPr>
        <w:t xml:space="preserve"> – Обеспеченность и эффективность использования основных производственных фондов</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7"/>
        <w:gridCol w:w="992"/>
        <w:gridCol w:w="993"/>
        <w:gridCol w:w="992"/>
        <w:gridCol w:w="992"/>
        <w:gridCol w:w="1041"/>
        <w:gridCol w:w="1207"/>
      </w:tblGrid>
      <w:tr w:rsidR="00C00D13" w:rsidTr="00C92DCA">
        <w:trPr>
          <w:jc w:val="center"/>
        </w:trPr>
        <w:tc>
          <w:tcPr>
            <w:tcW w:w="3157" w:type="dxa"/>
            <w:vAlign w:val="center"/>
          </w:tcPr>
          <w:p w:rsidR="00C00D13" w:rsidRPr="00F450FA" w:rsidRDefault="00C00D13" w:rsidP="00F450FA">
            <w:pPr>
              <w:pStyle w:val="a8"/>
              <w:spacing w:before="0" w:beforeAutospacing="0" w:after="0" w:afterAutospacing="0"/>
              <w:jc w:val="both"/>
              <w:rPr>
                <w:sz w:val="28"/>
                <w:szCs w:val="28"/>
              </w:rPr>
            </w:pPr>
            <w:r w:rsidRPr="00F450FA">
              <w:rPr>
                <w:sz w:val="28"/>
                <w:szCs w:val="28"/>
              </w:rPr>
              <w:t>Показатель</w:t>
            </w:r>
          </w:p>
        </w:tc>
        <w:tc>
          <w:tcPr>
            <w:tcW w:w="992" w:type="dxa"/>
            <w:vAlign w:val="center"/>
          </w:tcPr>
          <w:p w:rsidR="00C00D13" w:rsidRPr="00D91ED7" w:rsidRDefault="00C00D13" w:rsidP="00F450FA">
            <w:pPr>
              <w:pStyle w:val="a8"/>
              <w:spacing w:before="0" w:beforeAutospacing="0" w:after="0" w:afterAutospacing="0"/>
              <w:jc w:val="both"/>
            </w:pPr>
            <w:r w:rsidRPr="00D91ED7">
              <w:t>2012 г.</w:t>
            </w:r>
          </w:p>
        </w:tc>
        <w:tc>
          <w:tcPr>
            <w:tcW w:w="993" w:type="dxa"/>
            <w:vAlign w:val="center"/>
          </w:tcPr>
          <w:p w:rsidR="00C00D13" w:rsidRPr="00D91ED7" w:rsidRDefault="00C00D13" w:rsidP="00F450FA">
            <w:pPr>
              <w:pStyle w:val="a8"/>
              <w:spacing w:before="0" w:beforeAutospacing="0" w:after="0" w:afterAutospacing="0"/>
              <w:jc w:val="both"/>
            </w:pPr>
            <w:r w:rsidRPr="00D91ED7">
              <w:t>2013 г.</w:t>
            </w:r>
          </w:p>
        </w:tc>
        <w:tc>
          <w:tcPr>
            <w:tcW w:w="992" w:type="dxa"/>
            <w:vAlign w:val="center"/>
          </w:tcPr>
          <w:p w:rsidR="00C00D13" w:rsidRPr="00D91ED7" w:rsidRDefault="00C00D13" w:rsidP="00F450FA">
            <w:pPr>
              <w:pStyle w:val="a8"/>
              <w:spacing w:before="0" w:beforeAutospacing="0" w:after="0" w:afterAutospacing="0"/>
              <w:jc w:val="both"/>
            </w:pPr>
            <w:r w:rsidRPr="00D91ED7">
              <w:t>2014 г.</w:t>
            </w:r>
          </w:p>
        </w:tc>
        <w:tc>
          <w:tcPr>
            <w:tcW w:w="992" w:type="dxa"/>
            <w:vAlign w:val="center"/>
          </w:tcPr>
          <w:p w:rsidR="00C00D13" w:rsidRPr="00D91ED7" w:rsidRDefault="00C00D13" w:rsidP="00F450FA">
            <w:pPr>
              <w:pStyle w:val="a8"/>
              <w:spacing w:before="0" w:beforeAutospacing="0" w:after="0" w:afterAutospacing="0"/>
              <w:jc w:val="both"/>
            </w:pPr>
            <w:r w:rsidRPr="00D91ED7">
              <w:t>2015 г.</w:t>
            </w:r>
          </w:p>
        </w:tc>
        <w:tc>
          <w:tcPr>
            <w:tcW w:w="1041" w:type="dxa"/>
            <w:vAlign w:val="center"/>
          </w:tcPr>
          <w:p w:rsidR="00C00D13" w:rsidRPr="00D91ED7" w:rsidRDefault="00C00D13" w:rsidP="00F450FA">
            <w:pPr>
              <w:pStyle w:val="a8"/>
              <w:spacing w:before="0" w:beforeAutospacing="0" w:after="0" w:afterAutospacing="0"/>
              <w:jc w:val="both"/>
            </w:pPr>
            <w:r w:rsidRPr="00D91ED7">
              <w:t>2016 г.</w:t>
            </w:r>
          </w:p>
        </w:tc>
        <w:tc>
          <w:tcPr>
            <w:tcW w:w="1207" w:type="dxa"/>
            <w:vAlign w:val="center"/>
          </w:tcPr>
          <w:p w:rsidR="00C00D13" w:rsidRPr="00D91ED7" w:rsidRDefault="00C00D13" w:rsidP="00F450FA">
            <w:pPr>
              <w:pStyle w:val="a8"/>
              <w:spacing w:before="0" w:beforeAutospacing="0" w:after="0" w:afterAutospacing="0"/>
              <w:jc w:val="both"/>
            </w:pPr>
            <w:r w:rsidRPr="00D91ED7">
              <w:t>Отклонения 2016 г. к 2012 г.</w:t>
            </w:r>
          </w:p>
        </w:tc>
      </w:tr>
      <w:tr w:rsidR="00C00D13" w:rsidTr="00C92DCA">
        <w:trPr>
          <w:jc w:val="center"/>
        </w:trPr>
        <w:tc>
          <w:tcPr>
            <w:tcW w:w="3157" w:type="dxa"/>
          </w:tcPr>
          <w:p w:rsidR="00C00D13" w:rsidRPr="00D91ED7" w:rsidRDefault="00C00D13" w:rsidP="00F450FA">
            <w:pPr>
              <w:pStyle w:val="a8"/>
              <w:spacing w:before="0" w:beforeAutospacing="0" w:after="0" w:afterAutospacing="0" w:line="360" w:lineRule="auto"/>
              <w:jc w:val="both"/>
            </w:pPr>
            <w:r w:rsidRPr="00D91ED7">
              <w:t>Фондообеспеченность, тыс. руб.</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842,75</w:t>
            </w:r>
          </w:p>
        </w:tc>
        <w:tc>
          <w:tcPr>
            <w:tcW w:w="993"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807,02</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692,04</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481,75</w:t>
            </w:r>
          </w:p>
        </w:tc>
        <w:tc>
          <w:tcPr>
            <w:tcW w:w="1041"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813,10</w:t>
            </w:r>
          </w:p>
        </w:tc>
        <w:tc>
          <w:tcPr>
            <w:tcW w:w="1207"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-29,65</w:t>
            </w:r>
          </w:p>
        </w:tc>
      </w:tr>
      <w:tr w:rsidR="00C00D13" w:rsidTr="00C92DCA">
        <w:trPr>
          <w:jc w:val="center"/>
        </w:trPr>
        <w:tc>
          <w:tcPr>
            <w:tcW w:w="3157" w:type="dxa"/>
          </w:tcPr>
          <w:p w:rsidR="00C00D13" w:rsidRPr="00D91ED7" w:rsidRDefault="00C00D13" w:rsidP="00F450FA">
            <w:pPr>
              <w:pStyle w:val="a8"/>
              <w:spacing w:before="0" w:beforeAutospacing="0" w:after="0" w:afterAutospacing="0" w:line="360" w:lineRule="auto"/>
              <w:jc w:val="both"/>
            </w:pPr>
            <w:r w:rsidRPr="00D91ED7">
              <w:t>Фондовооружонность, тыс. руб.</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317,76</w:t>
            </w:r>
          </w:p>
        </w:tc>
        <w:tc>
          <w:tcPr>
            <w:tcW w:w="993"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304,3</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295,73</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257,73</w:t>
            </w:r>
          </w:p>
        </w:tc>
        <w:tc>
          <w:tcPr>
            <w:tcW w:w="1041"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434,33</w:t>
            </w:r>
          </w:p>
        </w:tc>
        <w:tc>
          <w:tcPr>
            <w:tcW w:w="1207"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116,57</w:t>
            </w:r>
          </w:p>
        </w:tc>
      </w:tr>
      <w:tr w:rsidR="00C00D13" w:rsidTr="00C92DCA">
        <w:trPr>
          <w:jc w:val="center"/>
        </w:trPr>
        <w:tc>
          <w:tcPr>
            <w:tcW w:w="3157" w:type="dxa"/>
          </w:tcPr>
          <w:p w:rsidR="00C00D13" w:rsidRPr="00D91ED7" w:rsidRDefault="00C00D13" w:rsidP="00F450FA">
            <w:pPr>
              <w:pStyle w:val="a8"/>
              <w:spacing w:before="0" w:beforeAutospacing="0" w:after="0" w:afterAutospacing="0" w:line="360" w:lineRule="auto"/>
              <w:jc w:val="both"/>
            </w:pPr>
            <w:r>
              <w:t>Фондоотдача, коп.</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41,9</w:t>
            </w:r>
          </w:p>
        </w:tc>
        <w:tc>
          <w:tcPr>
            <w:tcW w:w="993"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68,91</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61,92</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106,35</w:t>
            </w:r>
          </w:p>
        </w:tc>
        <w:tc>
          <w:tcPr>
            <w:tcW w:w="1041"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100,65</w:t>
            </w:r>
          </w:p>
        </w:tc>
        <w:tc>
          <w:tcPr>
            <w:tcW w:w="1207"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58,75</w:t>
            </w:r>
          </w:p>
        </w:tc>
      </w:tr>
      <w:tr w:rsidR="00C00D13" w:rsidTr="00C92DCA">
        <w:trPr>
          <w:jc w:val="center"/>
        </w:trPr>
        <w:tc>
          <w:tcPr>
            <w:tcW w:w="3157" w:type="dxa"/>
          </w:tcPr>
          <w:p w:rsidR="00C00D13" w:rsidRPr="00D91ED7" w:rsidRDefault="00C00D13" w:rsidP="00F450FA">
            <w:pPr>
              <w:pStyle w:val="a8"/>
              <w:spacing w:before="0" w:beforeAutospacing="0" w:after="0" w:afterAutospacing="0" w:line="360" w:lineRule="auto"/>
              <w:jc w:val="both"/>
            </w:pPr>
            <w:r>
              <w:t>Фондоемкость, коп.</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238,50</w:t>
            </w:r>
          </w:p>
        </w:tc>
        <w:tc>
          <w:tcPr>
            <w:tcW w:w="993"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145,11</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161,50</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94,03</w:t>
            </w:r>
          </w:p>
        </w:tc>
        <w:tc>
          <w:tcPr>
            <w:tcW w:w="1041"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99,35</w:t>
            </w:r>
          </w:p>
        </w:tc>
        <w:tc>
          <w:tcPr>
            <w:tcW w:w="1207"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-139,15</w:t>
            </w:r>
          </w:p>
        </w:tc>
      </w:tr>
      <w:tr w:rsidR="00C00D13" w:rsidTr="00C92DCA">
        <w:trPr>
          <w:jc w:val="center"/>
        </w:trPr>
        <w:tc>
          <w:tcPr>
            <w:tcW w:w="3157" w:type="dxa"/>
          </w:tcPr>
          <w:p w:rsidR="00C00D13" w:rsidRPr="00D60520" w:rsidRDefault="00C00D13" w:rsidP="00F450FA">
            <w:pPr>
              <w:pStyle w:val="a8"/>
              <w:spacing w:before="0" w:beforeAutospacing="0" w:after="0" w:afterAutospacing="0" w:line="360" w:lineRule="auto"/>
              <w:jc w:val="both"/>
            </w:pPr>
            <w:r w:rsidRPr="00D60520">
              <w:t>Рентабельность основных производственных фондов, %</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21,17</w:t>
            </w:r>
          </w:p>
        </w:tc>
        <w:tc>
          <w:tcPr>
            <w:tcW w:w="993"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0,02</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42,69</w:t>
            </w:r>
          </w:p>
        </w:tc>
        <w:tc>
          <w:tcPr>
            <w:tcW w:w="992"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68,07</w:t>
            </w:r>
          </w:p>
        </w:tc>
        <w:tc>
          <w:tcPr>
            <w:tcW w:w="1041"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20,28</w:t>
            </w:r>
          </w:p>
        </w:tc>
        <w:tc>
          <w:tcPr>
            <w:tcW w:w="1207"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-0,89</w:t>
            </w:r>
          </w:p>
        </w:tc>
      </w:tr>
    </w:tbl>
    <w:p w:rsidR="00C00D13" w:rsidRDefault="00C00D13" w:rsidP="00056363">
      <w:pPr>
        <w:pStyle w:val="a8"/>
        <w:spacing w:before="0" w:beforeAutospacing="0" w:after="0" w:afterAutospacing="0" w:line="360" w:lineRule="auto"/>
        <w:ind w:firstLine="709"/>
        <w:jc w:val="both"/>
        <w:rPr>
          <w:sz w:val="28"/>
          <w:szCs w:val="28"/>
          <w:shd w:val="clear" w:color="auto" w:fill="FFFFFF"/>
        </w:rPr>
      </w:pPr>
      <w:r>
        <w:rPr>
          <w:sz w:val="28"/>
          <w:szCs w:val="28"/>
        </w:rPr>
        <w:t xml:space="preserve">Итак, уменьшение стоимости основных фондов повлияло на снижение фондообеспеченности на 29,65 тыс. руб. Повышение показателя фондоотдачи и снижение фондоемкости продукции свидетельствует </w:t>
      </w:r>
      <w:r w:rsidRPr="00896590">
        <w:rPr>
          <w:sz w:val="28"/>
          <w:szCs w:val="28"/>
          <w:shd w:val="clear" w:color="auto" w:fill="FFFFFF"/>
        </w:rPr>
        <w:t>о повышении эффективности использования основных фондов</w:t>
      </w:r>
      <w:r>
        <w:rPr>
          <w:sz w:val="28"/>
          <w:szCs w:val="28"/>
          <w:shd w:val="clear" w:color="auto" w:fill="FFFFFF"/>
        </w:rPr>
        <w:t xml:space="preserve"> в течении всего исследуемого периода. За анализируемый период фондоотдача увеличилась. В результате на 1 рубль основных производственных фондов в 2016 году было получено 100,65 копеек денежной выручки. Фондоемкость в 2016 году составила 99 коп., т.е. чтобы произвести продукцию на 1 руб. необходимо менее 1 руб. вложить в основные производственные фонды. Для дальнейшего повышения эффективности использования основных фондов необходимо повышение степени их загрузки, использование прогрессивного оборудования, современных технологий и высоко квалифицированных работников. </w:t>
      </w:r>
    </w:p>
    <w:p w:rsidR="00C00D13" w:rsidRDefault="00C00D13" w:rsidP="009E262E">
      <w:pPr>
        <w:pStyle w:val="a8"/>
        <w:spacing w:before="0" w:beforeAutospacing="0" w:after="0" w:afterAutospacing="0" w:line="360" w:lineRule="auto"/>
        <w:ind w:firstLine="709"/>
        <w:jc w:val="both"/>
        <w:rPr>
          <w:sz w:val="28"/>
          <w:szCs w:val="28"/>
        </w:rPr>
      </w:pPr>
      <w:r>
        <w:rPr>
          <w:sz w:val="28"/>
          <w:szCs w:val="28"/>
        </w:rPr>
        <w:t>Далее рассмотрим значимость оборотных средств для СПК колхоз «Заря».</w:t>
      </w:r>
    </w:p>
    <w:p w:rsidR="00C00D13" w:rsidRDefault="00C00D13" w:rsidP="009E262E">
      <w:pPr>
        <w:pStyle w:val="a8"/>
        <w:spacing w:before="0" w:beforeAutospacing="0" w:after="0" w:afterAutospacing="0" w:line="360" w:lineRule="auto"/>
        <w:ind w:firstLine="709"/>
        <w:jc w:val="both"/>
        <w:rPr>
          <w:sz w:val="28"/>
          <w:szCs w:val="28"/>
        </w:rPr>
      </w:pPr>
      <w:r>
        <w:rPr>
          <w:sz w:val="28"/>
          <w:szCs w:val="28"/>
        </w:rPr>
        <w:t xml:space="preserve">Оборотные средства – это средства труда, которые полностью потребляются в каждом производственном цикле и переносят свою </w:t>
      </w:r>
      <w:r>
        <w:rPr>
          <w:sz w:val="28"/>
          <w:szCs w:val="28"/>
        </w:rPr>
        <w:lastRenderedPageBreak/>
        <w:t>стоимость на вновь созданную продукцию. Использование оборотных средств в сельском хозяйстве имеет ярко выраженную специфику, связанную с его особенностями. Состав и структура оборотных средств предприятия представим в таблице 8.</w:t>
      </w:r>
    </w:p>
    <w:p w:rsidR="00C00D13" w:rsidRDefault="00C00D13" w:rsidP="009E262E">
      <w:pPr>
        <w:pStyle w:val="a8"/>
        <w:spacing w:before="0" w:beforeAutospacing="0" w:after="0" w:afterAutospacing="0" w:line="360" w:lineRule="auto"/>
        <w:ind w:firstLine="709"/>
        <w:jc w:val="both"/>
        <w:rPr>
          <w:sz w:val="28"/>
          <w:szCs w:val="28"/>
        </w:rPr>
      </w:pPr>
      <w:r>
        <w:rPr>
          <w:sz w:val="28"/>
          <w:szCs w:val="28"/>
        </w:rPr>
        <w:t>Нормальным соотношением между оборотными фондами и фондами обращения, характеризующим эффективную деятельность предприятия, является примерно 80% к 20% соответственно.</w:t>
      </w:r>
    </w:p>
    <w:p w:rsidR="00C00D13" w:rsidRPr="009E262E" w:rsidRDefault="00C00D13" w:rsidP="00DF2694">
      <w:pPr>
        <w:pStyle w:val="a8"/>
        <w:spacing w:before="0" w:beforeAutospacing="0" w:after="0" w:afterAutospacing="0" w:line="360" w:lineRule="auto"/>
        <w:rPr>
          <w:sz w:val="28"/>
          <w:szCs w:val="28"/>
        </w:rPr>
      </w:pPr>
      <w:r w:rsidRPr="009E262E">
        <w:rPr>
          <w:sz w:val="28"/>
          <w:szCs w:val="28"/>
        </w:rPr>
        <w:t>Таблица 8 – Состав и структура оборотных средств</w:t>
      </w:r>
      <w:r>
        <w:rPr>
          <w:sz w:val="28"/>
          <w:szCs w:val="28"/>
        </w:rPr>
        <w:t xml:space="preserve"> СПК колхоз «Заря»</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3"/>
        <w:gridCol w:w="789"/>
        <w:gridCol w:w="709"/>
        <w:gridCol w:w="850"/>
        <w:gridCol w:w="709"/>
        <w:gridCol w:w="851"/>
        <w:gridCol w:w="708"/>
        <w:gridCol w:w="851"/>
        <w:gridCol w:w="709"/>
        <w:gridCol w:w="992"/>
        <w:gridCol w:w="628"/>
      </w:tblGrid>
      <w:tr w:rsidR="00C00D13" w:rsidTr="00C92DCA">
        <w:trPr>
          <w:jc w:val="center"/>
        </w:trPr>
        <w:tc>
          <w:tcPr>
            <w:tcW w:w="1683" w:type="dxa"/>
            <w:vMerge w:val="restart"/>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Виды оборотных средств</w:t>
            </w:r>
          </w:p>
        </w:tc>
        <w:tc>
          <w:tcPr>
            <w:tcW w:w="1498" w:type="dxa"/>
            <w:gridSpan w:val="2"/>
            <w:vAlign w:val="center"/>
          </w:tcPr>
          <w:p w:rsidR="00C00D13" w:rsidRPr="00F450FA" w:rsidRDefault="00C00D13" w:rsidP="00F450FA">
            <w:pPr>
              <w:pStyle w:val="a8"/>
              <w:spacing w:before="0" w:beforeAutospacing="0" w:after="0" w:afterAutospacing="0" w:line="360" w:lineRule="auto"/>
              <w:jc w:val="center"/>
              <w:rPr>
                <w:sz w:val="28"/>
                <w:szCs w:val="28"/>
              </w:rPr>
            </w:pPr>
            <w:r w:rsidRPr="00F450FA">
              <w:rPr>
                <w:sz w:val="28"/>
                <w:szCs w:val="28"/>
              </w:rPr>
              <w:t>2012 г.</w:t>
            </w:r>
          </w:p>
        </w:tc>
        <w:tc>
          <w:tcPr>
            <w:tcW w:w="1559" w:type="dxa"/>
            <w:gridSpan w:val="2"/>
            <w:vAlign w:val="center"/>
          </w:tcPr>
          <w:p w:rsidR="00C00D13" w:rsidRPr="00F450FA" w:rsidRDefault="00C00D13" w:rsidP="00F450FA">
            <w:pPr>
              <w:pStyle w:val="a8"/>
              <w:spacing w:before="0" w:beforeAutospacing="0" w:after="0" w:afterAutospacing="0" w:line="360" w:lineRule="auto"/>
              <w:jc w:val="center"/>
              <w:rPr>
                <w:sz w:val="28"/>
                <w:szCs w:val="28"/>
              </w:rPr>
            </w:pPr>
            <w:r w:rsidRPr="00F450FA">
              <w:rPr>
                <w:sz w:val="28"/>
                <w:szCs w:val="28"/>
              </w:rPr>
              <w:t>2013 г.</w:t>
            </w:r>
          </w:p>
        </w:tc>
        <w:tc>
          <w:tcPr>
            <w:tcW w:w="1559" w:type="dxa"/>
            <w:gridSpan w:val="2"/>
            <w:vAlign w:val="center"/>
          </w:tcPr>
          <w:p w:rsidR="00C00D13" w:rsidRPr="00F450FA" w:rsidRDefault="00C00D13" w:rsidP="00F450FA">
            <w:pPr>
              <w:pStyle w:val="a8"/>
              <w:spacing w:before="0" w:beforeAutospacing="0" w:after="0" w:afterAutospacing="0" w:line="360" w:lineRule="auto"/>
              <w:jc w:val="center"/>
              <w:rPr>
                <w:sz w:val="28"/>
                <w:szCs w:val="28"/>
              </w:rPr>
            </w:pPr>
            <w:r w:rsidRPr="00F450FA">
              <w:rPr>
                <w:sz w:val="28"/>
                <w:szCs w:val="28"/>
              </w:rPr>
              <w:t>2014 г.</w:t>
            </w:r>
          </w:p>
        </w:tc>
        <w:tc>
          <w:tcPr>
            <w:tcW w:w="1560" w:type="dxa"/>
            <w:gridSpan w:val="2"/>
            <w:vAlign w:val="center"/>
          </w:tcPr>
          <w:p w:rsidR="00C00D13" w:rsidRPr="00F450FA" w:rsidRDefault="00C00D13" w:rsidP="00F450FA">
            <w:pPr>
              <w:pStyle w:val="a8"/>
              <w:spacing w:before="0" w:beforeAutospacing="0" w:after="0" w:afterAutospacing="0" w:line="360" w:lineRule="auto"/>
              <w:jc w:val="center"/>
              <w:rPr>
                <w:sz w:val="28"/>
                <w:szCs w:val="28"/>
              </w:rPr>
            </w:pPr>
            <w:r w:rsidRPr="00F450FA">
              <w:rPr>
                <w:sz w:val="28"/>
                <w:szCs w:val="28"/>
              </w:rPr>
              <w:t>2015 г.</w:t>
            </w:r>
          </w:p>
        </w:tc>
        <w:tc>
          <w:tcPr>
            <w:tcW w:w="1620" w:type="dxa"/>
            <w:gridSpan w:val="2"/>
            <w:vAlign w:val="center"/>
          </w:tcPr>
          <w:p w:rsidR="00C00D13" w:rsidRPr="00F450FA" w:rsidRDefault="00C00D13" w:rsidP="00F450FA">
            <w:pPr>
              <w:pStyle w:val="a8"/>
              <w:spacing w:before="0" w:beforeAutospacing="0" w:after="0" w:afterAutospacing="0" w:line="360" w:lineRule="auto"/>
              <w:jc w:val="center"/>
              <w:rPr>
                <w:sz w:val="28"/>
                <w:szCs w:val="28"/>
              </w:rPr>
            </w:pPr>
            <w:r w:rsidRPr="00F450FA">
              <w:rPr>
                <w:sz w:val="28"/>
                <w:szCs w:val="28"/>
              </w:rPr>
              <w:t>2016 г.</w:t>
            </w:r>
          </w:p>
        </w:tc>
      </w:tr>
      <w:tr w:rsidR="00C00D13" w:rsidTr="00C92DCA">
        <w:trPr>
          <w:jc w:val="center"/>
        </w:trPr>
        <w:tc>
          <w:tcPr>
            <w:tcW w:w="1683" w:type="dxa"/>
            <w:vMerge/>
          </w:tcPr>
          <w:p w:rsidR="00C00D13" w:rsidRPr="00F450FA" w:rsidRDefault="00C00D13" w:rsidP="00F450FA">
            <w:pPr>
              <w:pStyle w:val="a8"/>
              <w:spacing w:before="0" w:beforeAutospacing="0" w:after="0" w:afterAutospacing="0" w:line="360" w:lineRule="auto"/>
              <w:jc w:val="both"/>
              <w:rPr>
                <w:sz w:val="28"/>
                <w:szCs w:val="28"/>
              </w:rPr>
            </w:pPr>
          </w:p>
        </w:tc>
        <w:tc>
          <w:tcPr>
            <w:tcW w:w="789" w:type="dxa"/>
          </w:tcPr>
          <w:p w:rsidR="00C00D13" w:rsidRPr="00F450FA" w:rsidRDefault="00C00D13" w:rsidP="00F450FA">
            <w:pPr>
              <w:pStyle w:val="a8"/>
              <w:spacing w:before="0" w:beforeAutospacing="0" w:after="0" w:afterAutospacing="0"/>
              <w:jc w:val="center"/>
              <w:rPr>
                <w:sz w:val="28"/>
                <w:szCs w:val="28"/>
              </w:rPr>
            </w:pPr>
            <w:r w:rsidRPr="00F450FA">
              <w:rPr>
                <w:sz w:val="28"/>
                <w:szCs w:val="28"/>
              </w:rPr>
              <w:t>тыс. руб.</w:t>
            </w:r>
          </w:p>
        </w:tc>
        <w:tc>
          <w:tcPr>
            <w:tcW w:w="709"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w:t>
            </w:r>
          </w:p>
        </w:tc>
        <w:tc>
          <w:tcPr>
            <w:tcW w:w="85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тыс. руб.</w:t>
            </w:r>
          </w:p>
        </w:tc>
        <w:tc>
          <w:tcPr>
            <w:tcW w:w="709"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w:t>
            </w:r>
          </w:p>
        </w:tc>
        <w:tc>
          <w:tcPr>
            <w:tcW w:w="851"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тыс. руб.</w:t>
            </w:r>
          </w:p>
        </w:tc>
        <w:tc>
          <w:tcPr>
            <w:tcW w:w="708"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w:t>
            </w:r>
          </w:p>
        </w:tc>
        <w:tc>
          <w:tcPr>
            <w:tcW w:w="851"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тыс. руб.</w:t>
            </w:r>
          </w:p>
        </w:tc>
        <w:tc>
          <w:tcPr>
            <w:tcW w:w="709"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w:t>
            </w:r>
          </w:p>
        </w:tc>
        <w:tc>
          <w:tcPr>
            <w:tcW w:w="992"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тыс. руб.</w:t>
            </w:r>
          </w:p>
        </w:tc>
        <w:tc>
          <w:tcPr>
            <w:tcW w:w="628"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w:t>
            </w:r>
          </w:p>
        </w:tc>
      </w:tr>
      <w:tr w:rsidR="00C00D13" w:rsidTr="00C92DCA">
        <w:trPr>
          <w:jc w:val="center"/>
        </w:trPr>
        <w:tc>
          <w:tcPr>
            <w:tcW w:w="1683" w:type="dxa"/>
          </w:tcPr>
          <w:p w:rsidR="00C00D13" w:rsidRPr="00C92DCA" w:rsidRDefault="00C00D13" w:rsidP="00F450FA">
            <w:pPr>
              <w:pStyle w:val="a8"/>
              <w:spacing w:before="0" w:beforeAutospacing="0" w:after="0" w:afterAutospacing="0"/>
              <w:jc w:val="both"/>
            </w:pPr>
            <w:r w:rsidRPr="00C92DCA">
              <w:t>Оборотные активы, всего в т.ч.</w:t>
            </w:r>
          </w:p>
        </w:tc>
        <w:tc>
          <w:tcPr>
            <w:tcW w:w="78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11931</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100</w:t>
            </w:r>
          </w:p>
        </w:tc>
        <w:tc>
          <w:tcPr>
            <w:tcW w:w="850"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11765</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100</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13813</w:t>
            </w:r>
          </w:p>
        </w:tc>
        <w:tc>
          <w:tcPr>
            <w:tcW w:w="70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100</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15773</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100</w:t>
            </w:r>
          </w:p>
        </w:tc>
        <w:tc>
          <w:tcPr>
            <w:tcW w:w="992"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14823</w:t>
            </w:r>
          </w:p>
        </w:tc>
        <w:tc>
          <w:tcPr>
            <w:tcW w:w="62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100</w:t>
            </w:r>
          </w:p>
        </w:tc>
      </w:tr>
      <w:tr w:rsidR="00C00D13" w:rsidTr="00C92DCA">
        <w:trPr>
          <w:jc w:val="center"/>
        </w:trPr>
        <w:tc>
          <w:tcPr>
            <w:tcW w:w="1683" w:type="dxa"/>
          </w:tcPr>
          <w:p w:rsidR="00C00D13" w:rsidRPr="00C92DCA" w:rsidRDefault="00C00D13" w:rsidP="00F450FA">
            <w:pPr>
              <w:pStyle w:val="a8"/>
              <w:spacing w:before="0" w:beforeAutospacing="0" w:after="0" w:afterAutospacing="0"/>
              <w:jc w:val="both"/>
            </w:pPr>
            <w:r w:rsidRPr="00C92DCA">
              <w:t>- запасы</w:t>
            </w:r>
          </w:p>
        </w:tc>
        <w:tc>
          <w:tcPr>
            <w:tcW w:w="78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11599</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97,2</w:t>
            </w:r>
          </w:p>
        </w:tc>
        <w:tc>
          <w:tcPr>
            <w:tcW w:w="850"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11584</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98,5</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12985</w:t>
            </w:r>
          </w:p>
        </w:tc>
        <w:tc>
          <w:tcPr>
            <w:tcW w:w="70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94</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14581</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92,4</w:t>
            </w:r>
          </w:p>
        </w:tc>
        <w:tc>
          <w:tcPr>
            <w:tcW w:w="992"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14137</w:t>
            </w:r>
          </w:p>
        </w:tc>
        <w:tc>
          <w:tcPr>
            <w:tcW w:w="62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95,4</w:t>
            </w:r>
          </w:p>
        </w:tc>
      </w:tr>
      <w:tr w:rsidR="00C00D13" w:rsidTr="00C92DCA">
        <w:trPr>
          <w:jc w:val="center"/>
        </w:trPr>
        <w:tc>
          <w:tcPr>
            <w:tcW w:w="1683" w:type="dxa"/>
          </w:tcPr>
          <w:p w:rsidR="00C00D13" w:rsidRPr="00C92DCA" w:rsidRDefault="00C00D13" w:rsidP="00F450FA">
            <w:pPr>
              <w:pStyle w:val="a8"/>
              <w:spacing w:before="0" w:beforeAutospacing="0" w:after="0" w:afterAutospacing="0"/>
              <w:jc w:val="both"/>
            </w:pPr>
            <w:r w:rsidRPr="00C92DCA">
              <w:t>-денежные средства</w:t>
            </w:r>
          </w:p>
        </w:tc>
        <w:tc>
          <w:tcPr>
            <w:tcW w:w="78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132</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w:t>
            </w:r>
          </w:p>
        </w:tc>
        <w:tc>
          <w:tcPr>
            <w:tcW w:w="850"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48</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0,4</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223</w:t>
            </w:r>
          </w:p>
        </w:tc>
        <w:tc>
          <w:tcPr>
            <w:tcW w:w="70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1,6</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196</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1,3</w:t>
            </w:r>
          </w:p>
        </w:tc>
        <w:tc>
          <w:tcPr>
            <w:tcW w:w="992"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119</w:t>
            </w:r>
          </w:p>
        </w:tc>
        <w:tc>
          <w:tcPr>
            <w:tcW w:w="62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0,8</w:t>
            </w:r>
          </w:p>
        </w:tc>
      </w:tr>
      <w:tr w:rsidR="00C00D13" w:rsidTr="00C92DCA">
        <w:trPr>
          <w:jc w:val="center"/>
        </w:trPr>
        <w:tc>
          <w:tcPr>
            <w:tcW w:w="1683" w:type="dxa"/>
          </w:tcPr>
          <w:p w:rsidR="00C00D13" w:rsidRPr="00C92DCA" w:rsidRDefault="00C00D13" w:rsidP="00F450FA">
            <w:pPr>
              <w:pStyle w:val="a8"/>
              <w:spacing w:before="0" w:beforeAutospacing="0" w:after="0" w:afterAutospacing="0"/>
              <w:jc w:val="both"/>
            </w:pPr>
            <w:r w:rsidRPr="00C92DCA">
              <w:t>-дебиторская задолженность</w:t>
            </w:r>
          </w:p>
        </w:tc>
        <w:tc>
          <w:tcPr>
            <w:tcW w:w="78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200</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1,7</w:t>
            </w:r>
          </w:p>
        </w:tc>
        <w:tc>
          <w:tcPr>
            <w:tcW w:w="850"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133</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1,1</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605</w:t>
            </w:r>
          </w:p>
        </w:tc>
        <w:tc>
          <w:tcPr>
            <w:tcW w:w="70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4,4</w:t>
            </w:r>
          </w:p>
        </w:tc>
        <w:tc>
          <w:tcPr>
            <w:tcW w:w="851"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996</w:t>
            </w:r>
          </w:p>
        </w:tc>
        <w:tc>
          <w:tcPr>
            <w:tcW w:w="709"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6,3</w:t>
            </w:r>
          </w:p>
        </w:tc>
        <w:tc>
          <w:tcPr>
            <w:tcW w:w="992"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567</w:t>
            </w:r>
          </w:p>
        </w:tc>
        <w:tc>
          <w:tcPr>
            <w:tcW w:w="628" w:type="dxa"/>
            <w:vAlign w:val="center"/>
          </w:tcPr>
          <w:p w:rsidR="00C00D13" w:rsidRPr="00C92DCA" w:rsidRDefault="00C00D13" w:rsidP="00F450FA">
            <w:pPr>
              <w:pStyle w:val="a8"/>
              <w:spacing w:before="0" w:beforeAutospacing="0" w:after="0" w:afterAutospacing="0" w:line="360" w:lineRule="auto"/>
              <w:jc w:val="center"/>
              <w:rPr>
                <w:sz w:val="22"/>
                <w:szCs w:val="22"/>
              </w:rPr>
            </w:pPr>
            <w:r w:rsidRPr="00C92DCA">
              <w:rPr>
                <w:sz w:val="22"/>
                <w:szCs w:val="22"/>
              </w:rPr>
              <w:t>3,8</w:t>
            </w:r>
          </w:p>
        </w:tc>
      </w:tr>
    </w:tbl>
    <w:p w:rsidR="00C00D13" w:rsidRPr="00F610FC" w:rsidRDefault="00C00D13" w:rsidP="00A67153">
      <w:pPr>
        <w:pStyle w:val="a8"/>
        <w:spacing w:before="0" w:beforeAutospacing="0" w:after="0" w:afterAutospacing="0" w:line="360" w:lineRule="auto"/>
        <w:ind w:firstLine="709"/>
        <w:jc w:val="both"/>
        <w:rPr>
          <w:sz w:val="28"/>
          <w:szCs w:val="28"/>
        </w:rPr>
      </w:pPr>
      <w:r w:rsidRPr="00F610FC">
        <w:rPr>
          <w:sz w:val="28"/>
          <w:szCs w:val="28"/>
        </w:rPr>
        <w:t>Из данных таблицы 8 видно, что в 2016 году доля дебиторской задолженности увеличилась на 2,1%</w:t>
      </w:r>
      <w:r>
        <w:rPr>
          <w:sz w:val="28"/>
          <w:szCs w:val="28"/>
        </w:rPr>
        <w:t xml:space="preserve"> по сравнению с 2012 годом</w:t>
      </w:r>
      <w:r w:rsidRPr="00F610FC">
        <w:rPr>
          <w:sz w:val="28"/>
          <w:szCs w:val="28"/>
        </w:rPr>
        <w:t>, а доля денежных средств снизилась, что обусловлено задолженностью покупателей перед предприятием.</w:t>
      </w:r>
    </w:p>
    <w:p w:rsidR="00C00D13" w:rsidRDefault="00C00D13" w:rsidP="00CE1F93">
      <w:pPr>
        <w:pStyle w:val="a8"/>
        <w:spacing w:before="0" w:beforeAutospacing="0" w:after="0" w:afterAutospacing="0" w:line="360" w:lineRule="auto"/>
        <w:ind w:firstLine="709"/>
        <w:jc w:val="both"/>
        <w:rPr>
          <w:sz w:val="28"/>
          <w:szCs w:val="28"/>
        </w:rPr>
      </w:pPr>
      <w:r w:rsidRPr="00B22027">
        <w:rPr>
          <w:sz w:val="28"/>
          <w:szCs w:val="28"/>
        </w:rPr>
        <w:t>Экономическую эффективность использования оборотных средств характеризуют показа</w:t>
      </w:r>
      <w:r>
        <w:rPr>
          <w:sz w:val="28"/>
          <w:szCs w:val="28"/>
        </w:rPr>
        <w:t>тели, представленные в таблице</w:t>
      </w:r>
      <w:r w:rsidRPr="00B22027">
        <w:rPr>
          <w:sz w:val="28"/>
          <w:szCs w:val="28"/>
        </w:rPr>
        <w:t>.</w:t>
      </w:r>
    </w:p>
    <w:p w:rsidR="00C00D13" w:rsidRPr="007C3D74" w:rsidRDefault="00C00D13" w:rsidP="00CF38D1">
      <w:pPr>
        <w:pStyle w:val="a8"/>
        <w:spacing w:before="0" w:beforeAutospacing="0" w:after="0" w:afterAutospacing="0" w:line="360" w:lineRule="auto"/>
        <w:ind w:firstLine="709"/>
        <w:jc w:val="both"/>
        <w:rPr>
          <w:sz w:val="28"/>
          <w:szCs w:val="28"/>
        </w:rPr>
      </w:pPr>
      <w:r>
        <w:rPr>
          <w:sz w:val="28"/>
          <w:szCs w:val="28"/>
        </w:rPr>
        <w:t>Данные таблицы 9</w:t>
      </w:r>
      <w:r w:rsidRPr="007C3D74">
        <w:rPr>
          <w:sz w:val="28"/>
          <w:szCs w:val="28"/>
        </w:rPr>
        <w:t xml:space="preserve"> говорят о том, что в 2016 году коэффициент оборачиваемости состав</w:t>
      </w:r>
      <w:r>
        <w:rPr>
          <w:sz w:val="28"/>
          <w:szCs w:val="28"/>
        </w:rPr>
        <w:t>ил 0,64, что выше уровня 2012 г</w:t>
      </w:r>
      <w:r w:rsidRPr="007C3D74">
        <w:rPr>
          <w:sz w:val="28"/>
          <w:szCs w:val="28"/>
        </w:rPr>
        <w:t xml:space="preserve">, т.е. оборотные средства стали использоваться более эффективно. </w:t>
      </w:r>
    </w:p>
    <w:p w:rsidR="00C00D13" w:rsidRDefault="00C00D13" w:rsidP="00CE1F93">
      <w:pPr>
        <w:pStyle w:val="a8"/>
        <w:spacing w:before="0" w:beforeAutospacing="0" w:after="0" w:afterAutospacing="0" w:line="360" w:lineRule="auto"/>
        <w:ind w:firstLine="709"/>
        <w:jc w:val="both"/>
        <w:rPr>
          <w:sz w:val="28"/>
          <w:szCs w:val="28"/>
        </w:rPr>
      </w:pPr>
    </w:p>
    <w:p w:rsidR="002F5526" w:rsidRDefault="002F5526" w:rsidP="00CE1F93">
      <w:pPr>
        <w:pStyle w:val="a8"/>
        <w:spacing w:before="0" w:beforeAutospacing="0" w:after="0" w:afterAutospacing="0" w:line="360" w:lineRule="auto"/>
        <w:ind w:firstLine="709"/>
        <w:jc w:val="both"/>
        <w:rPr>
          <w:sz w:val="28"/>
          <w:szCs w:val="28"/>
        </w:rPr>
      </w:pPr>
    </w:p>
    <w:p w:rsidR="002F5526" w:rsidRDefault="002F5526" w:rsidP="00CE1F93">
      <w:pPr>
        <w:pStyle w:val="a8"/>
        <w:spacing w:before="0" w:beforeAutospacing="0" w:after="0" w:afterAutospacing="0" w:line="360" w:lineRule="auto"/>
        <w:ind w:firstLine="709"/>
        <w:jc w:val="both"/>
        <w:rPr>
          <w:sz w:val="28"/>
          <w:szCs w:val="28"/>
        </w:rPr>
      </w:pPr>
    </w:p>
    <w:p w:rsidR="002F5526" w:rsidRDefault="002F5526" w:rsidP="00CE1F93">
      <w:pPr>
        <w:pStyle w:val="a8"/>
        <w:spacing w:before="0" w:beforeAutospacing="0" w:after="0" w:afterAutospacing="0" w:line="360" w:lineRule="auto"/>
        <w:ind w:firstLine="709"/>
        <w:jc w:val="both"/>
        <w:rPr>
          <w:sz w:val="28"/>
          <w:szCs w:val="28"/>
        </w:rPr>
      </w:pPr>
    </w:p>
    <w:p w:rsidR="002F5526" w:rsidRDefault="002F5526" w:rsidP="00CE1F93">
      <w:pPr>
        <w:pStyle w:val="a8"/>
        <w:spacing w:before="0" w:beforeAutospacing="0" w:after="0" w:afterAutospacing="0" w:line="360" w:lineRule="auto"/>
        <w:ind w:firstLine="709"/>
        <w:jc w:val="both"/>
        <w:rPr>
          <w:sz w:val="28"/>
          <w:szCs w:val="28"/>
        </w:rPr>
      </w:pPr>
    </w:p>
    <w:p w:rsidR="00C00D13" w:rsidRPr="005D5C0C" w:rsidRDefault="00C00D13" w:rsidP="005268FC">
      <w:pPr>
        <w:pStyle w:val="a8"/>
        <w:spacing w:before="0" w:beforeAutospacing="0" w:after="0" w:afterAutospacing="0" w:line="360" w:lineRule="auto"/>
        <w:rPr>
          <w:sz w:val="28"/>
          <w:szCs w:val="28"/>
        </w:rPr>
      </w:pPr>
      <w:r>
        <w:rPr>
          <w:sz w:val="28"/>
          <w:szCs w:val="28"/>
        </w:rPr>
        <w:lastRenderedPageBreak/>
        <w:t>Таблица 9</w:t>
      </w:r>
      <w:r w:rsidRPr="005D5C0C">
        <w:rPr>
          <w:sz w:val="28"/>
          <w:szCs w:val="28"/>
        </w:rPr>
        <w:t xml:space="preserve"> – Эффективность использования оборотных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1003"/>
        <w:gridCol w:w="986"/>
        <w:gridCol w:w="1038"/>
        <w:gridCol w:w="1004"/>
        <w:gridCol w:w="1004"/>
        <w:gridCol w:w="1655"/>
      </w:tblGrid>
      <w:tr w:rsidR="00C00D13" w:rsidTr="00F450FA">
        <w:trPr>
          <w:jc w:val="center"/>
        </w:trPr>
        <w:tc>
          <w:tcPr>
            <w:tcW w:w="2960"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Показатель</w:t>
            </w:r>
          </w:p>
        </w:tc>
        <w:tc>
          <w:tcPr>
            <w:tcW w:w="1054"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2012 г.</w:t>
            </w:r>
          </w:p>
        </w:tc>
        <w:tc>
          <w:tcPr>
            <w:tcW w:w="1055"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2013 г.</w:t>
            </w:r>
          </w:p>
        </w:tc>
        <w:tc>
          <w:tcPr>
            <w:tcW w:w="1055"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2014 г.</w:t>
            </w:r>
          </w:p>
        </w:tc>
        <w:tc>
          <w:tcPr>
            <w:tcW w:w="1055"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2015 г.</w:t>
            </w:r>
          </w:p>
        </w:tc>
        <w:tc>
          <w:tcPr>
            <w:tcW w:w="1055"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2016 г.</w:t>
            </w:r>
          </w:p>
        </w:tc>
        <w:tc>
          <w:tcPr>
            <w:tcW w:w="1655" w:type="dxa"/>
            <w:vAlign w:val="center"/>
          </w:tcPr>
          <w:p w:rsidR="00C00D13" w:rsidRPr="00F450FA" w:rsidRDefault="00C00D13" w:rsidP="00F450FA">
            <w:pPr>
              <w:pStyle w:val="a8"/>
              <w:spacing w:before="0" w:beforeAutospacing="0" w:after="0" w:afterAutospacing="0"/>
              <w:jc w:val="center"/>
              <w:rPr>
                <w:sz w:val="28"/>
                <w:szCs w:val="28"/>
              </w:rPr>
            </w:pPr>
            <w:r w:rsidRPr="00F450FA">
              <w:rPr>
                <w:sz w:val="28"/>
                <w:szCs w:val="28"/>
              </w:rPr>
              <w:t>Отклонение 2016 г. к 2012 г.</w:t>
            </w:r>
          </w:p>
        </w:tc>
      </w:tr>
      <w:tr w:rsidR="00C00D13" w:rsidTr="00F450FA">
        <w:trPr>
          <w:jc w:val="center"/>
        </w:trPr>
        <w:tc>
          <w:tcPr>
            <w:tcW w:w="296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Материалоемкость, коп.</w:t>
            </w:r>
          </w:p>
        </w:tc>
        <w:tc>
          <w:tcPr>
            <w:tcW w:w="1054"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0,92</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0,75</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1,05</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0,91</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0,99</w:t>
            </w:r>
          </w:p>
        </w:tc>
        <w:tc>
          <w:tcPr>
            <w:tcW w:w="16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0,07</w:t>
            </w:r>
          </w:p>
        </w:tc>
      </w:tr>
      <w:tr w:rsidR="00C00D13" w:rsidTr="00F450FA">
        <w:trPr>
          <w:jc w:val="center"/>
        </w:trPr>
        <w:tc>
          <w:tcPr>
            <w:tcW w:w="296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Материалоотдача, руб.</w:t>
            </w:r>
          </w:p>
        </w:tc>
        <w:tc>
          <w:tcPr>
            <w:tcW w:w="1054"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1,78</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1,33</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1,91</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2,24</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1,87</w:t>
            </w:r>
          </w:p>
        </w:tc>
        <w:tc>
          <w:tcPr>
            <w:tcW w:w="16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0,09</w:t>
            </w:r>
          </w:p>
        </w:tc>
      </w:tr>
      <w:tr w:rsidR="00C00D13" w:rsidTr="00F450FA">
        <w:trPr>
          <w:jc w:val="center"/>
        </w:trPr>
        <w:tc>
          <w:tcPr>
            <w:tcW w:w="296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Коэффициент оборачиваемости</w:t>
            </w:r>
          </w:p>
        </w:tc>
        <w:tc>
          <w:tcPr>
            <w:tcW w:w="1054"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0,32</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0,30</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0,43</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0,45</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0,64</w:t>
            </w:r>
          </w:p>
        </w:tc>
        <w:tc>
          <w:tcPr>
            <w:tcW w:w="16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0,32</w:t>
            </w:r>
          </w:p>
        </w:tc>
      </w:tr>
      <w:tr w:rsidR="00C00D13" w:rsidTr="00F450FA">
        <w:trPr>
          <w:jc w:val="center"/>
        </w:trPr>
        <w:tc>
          <w:tcPr>
            <w:tcW w:w="296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Продолжительность одного оборота, дни</w:t>
            </w:r>
          </w:p>
        </w:tc>
        <w:tc>
          <w:tcPr>
            <w:tcW w:w="1054"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1125</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1200</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837,21</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800</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562,5</w:t>
            </w:r>
          </w:p>
        </w:tc>
        <w:tc>
          <w:tcPr>
            <w:tcW w:w="16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-562,5</w:t>
            </w:r>
          </w:p>
        </w:tc>
      </w:tr>
      <w:tr w:rsidR="00C00D13" w:rsidTr="00F450FA">
        <w:trPr>
          <w:jc w:val="center"/>
        </w:trPr>
        <w:tc>
          <w:tcPr>
            <w:tcW w:w="2960"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Рентабельность оборотных средств, %</w:t>
            </w:r>
          </w:p>
        </w:tc>
        <w:tc>
          <w:tcPr>
            <w:tcW w:w="1054"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21,17</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0,02</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42,69</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68,07</w:t>
            </w:r>
          </w:p>
        </w:tc>
        <w:tc>
          <w:tcPr>
            <w:tcW w:w="10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20,28</w:t>
            </w:r>
          </w:p>
        </w:tc>
        <w:tc>
          <w:tcPr>
            <w:tcW w:w="1655" w:type="dxa"/>
          </w:tcPr>
          <w:p w:rsidR="00C00D13" w:rsidRPr="00F450FA" w:rsidRDefault="00C00D13" w:rsidP="00F450FA">
            <w:pPr>
              <w:pStyle w:val="a8"/>
              <w:spacing w:before="0" w:beforeAutospacing="0" w:after="0" w:afterAutospacing="0" w:line="360" w:lineRule="auto"/>
              <w:jc w:val="both"/>
              <w:rPr>
                <w:sz w:val="28"/>
                <w:szCs w:val="28"/>
              </w:rPr>
            </w:pPr>
            <w:r w:rsidRPr="00F450FA">
              <w:rPr>
                <w:sz w:val="28"/>
                <w:szCs w:val="28"/>
              </w:rPr>
              <w:t>-0,89</w:t>
            </w:r>
          </w:p>
        </w:tc>
      </w:tr>
    </w:tbl>
    <w:p w:rsidR="00C00D13" w:rsidRDefault="00C00D13" w:rsidP="00CE1F93">
      <w:pPr>
        <w:pStyle w:val="a8"/>
        <w:spacing w:before="0" w:beforeAutospacing="0" w:after="0" w:afterAutospacing="0" w:line="360" w:lineRule="auto"/>
        <w:ind w:firstLine="709"/>
        <w:jc w:val="both"/>
        <w:rPr>
          <w:color w:val="FF0000"/>
          <w:sz w:val="28"/>
          <w:szCs w:val="28"/>
        </w:rPr>
      </w:pPr>
      <w:r w:rsidRPr="008A1297">
        <w:rPr>
          <w:sz w:val="28"/>
          <w:szCs w:val="28"/>
        </w:rPr>
        <w:t>Эффективность деятельности и конкурентоспособность предприятия во многом зависит от его персонала. Наличие квалифицированных, творчески относящихся к делу, ответственных и исполнительных работников определяет успех хозяйствования в любой сфере деятельности.</w:t>
      </w:r>
    </w:p>
    <w:p w:rsidR="00C00D13" w:rsidRDefault="00C00D13" w:rsidP="00CE1F93">
      <w:pPr>
        <w:pStyle w:val="a8"/>
        <w:spacing w:before="0" w:beforeAutospacing="0" w:after="0" w:afterAutospacing="0" w:line="360" w:lineRule="auto"/>
        <w:ind w:firstLine="709"/>
        <w:jc w:val="both"/>
        <w:rPr>
          <w:color w:val="FF0000"/>
          <w:sz w:val="28"/>
          <w:szCs w:val="28"/>
        </w:rPr>
      </w:pPr>
      <w:r w:rsidRPr="008A1297">
        <w:rPr>
          <w:sz w:val="28"/>
          <w:szCs w:val="28"/>
        </w:rPr>
        <w:t xml:space="preserve">Среднесписочная численность работников по </w:t>
      </w:r>
      <w:r>
        <w:rPr>
          <w:sz w:val="28"/>
          <w:szCs w:val="28"/>
        </w:rPr>
        <w:t>СПК – колхоз «Заря»</w:t>
      </w:r>
      <w:r w:rsidRPr="008A1297">
        <w:rPr>
          <w:sz w:val="28"/>
          <w:szCs w:val="28"/>
        </w:rPr>
        <w:t xml:space="preserve"> на </w:t>
      </w:r>
      <w:r>
        <w:rPr>
          <w:sz w:val="28"/>
          <w:szCs w:val="28"/>
        </w:rPr>
        <w:t>начало 2012 г.</w:t>
      </w:r>
      <w:r w:rsidRPr="008A1297">
        <w:rPr>
          <w:sz w:val="28"/>
          <w:szCs w:val="28"/>
        </w:rPr>
        <w:t xml:space="preserve"> составила </w:t>
      </w:r>
      <w:r>
        <w:rPr>
          <w:sz w:val="28"/>
          <w:szCs w:val="28"/>
        </w:rPr>
        <w:t>17</w:t>
      </w:r>
      <w:r w:rsidRPr="008A1297">
        <w:rPr>
          <w:sz w:val="28"/>
          <w:szCs w:val="28"/>
        </w:rPr>
        <w:t xml:space="preserve"> человек. Из них соотношение мужчин и женщин примерно 60% и 40% соответственно.</w:t>
      </w:r>
    </w:p>
    <w:p w:rsidR="00C00D13" w:rsidRDefault="00C00D13" w:rsidP="00CE1F93">
      <w:pPr>
        <w:pStyle w:val="a8"/>
        <w:spacing w:before="0" w:beforeAutospacing="0" w:after="0" w:afterAutospacing="0" w:line="360" w:lineRule="auto"/>
        <w:ind w:firstLine="709"/>
        <w:jc w:val="both"/>
        <w:rPr>
          <w:sz w:val="28"/>
          <w:szCs w:val="28"/>
        </w:rPr>
      </w:pPr>
      <w:r w:rsidRPr="008A1297">
        <w:rPr>
          <w:sz w:val="28"/>
          <w:szCs w:val="28"/>
        </w:rPr>
        <w:t>Все работающие подразделяются на две основные группы: непромышленная группа и промышленно - производственный персонал. В непромышленную группу включены водители, трактористы, строители. В состав промышленно - производственного персонала входят руководители, специалисты, служащие и рабочие.</w:t>
      </w:r>
    </w:p>
    <w:p w:rsidR="00C00D13" w:rsidRPr="00CE1F93" w:rsidRDefault="00C00D13" w:rsidP="00CF38D1">
      <w:pPr>
        <w:pStyle w:val="a8"/>
        <w:spacing w:before="0" w:beforeAutospacing="0" w:after="0" w:afterAutospacing="0" w:line="360" w:lineRule="auto"/>
        <w:ind w:firstLine="709"/>
        <w:jc w:val="both"/>
        <w:rPr>
          <w:color w:val="FF0000"/>
          <w:sz w:val="28"/>
          <w:szCs w:val="28"/>
        </w:rPr>
      </w:pPr>
      <w:r w:rsidRPr="00CE1F93">
        <w:rPr>
          <w:sz w:val="28"/>
          <w:szCs w:val="28"/>
        </w:rPr>
        <w:t>Состав и структура работников СПК – кол</w:t>
      </w:r>
      <w:r>
        <w:rPr>
          <w:sz w:val="28"/>
          <w:szCs w:val="28"/>
        </w:rPr>
        <w:t>хоз «Заря» представлены в таблице 10.</w:t>
      </w:r>
    </w:p>
    <w:p w:rsidR="00C00D13" w:rsidRDefault="00C00D13" w:rsidP="00CF38D1">
      <w:pPr>
        <w:spacing w:after="0" w:line="360" w:lineRule="auto"/>
        <w:ind w:firstLine="709"/>
        <w:jc w:val="both"/>
        <w:rPr>
          <w:rFonts w:ascii="Times New Roman" w:hAnsi="Times New Roman"/>
          <w:sz w:val="28"/>
          <w:szCs w:val="28"/>
        </w:rPr>
      </w:pPr>
      <w:r>
        <w:rPr>
          <w:rFonts w:ascii="Times New Roman" w:hAnsi="Times New Roman"/>
          <w:sz w:val="28"/>
          <w:szCs w:val="28"/>
        </w:rPr>
        <w:t>Численность работников в 2016 году по сравнению с 2012 годом сократилась</w:t>
      </w:r>
      <w:r w:rsidRPr="007E513C">
        <w:rPr>
          <w:rFonts w:ascii="Times New Roman" w:hAnsi="Times New Roman"/>
          <w:sz w:val="28"/>
          <w:szCs w:val="28"/>
        </w:rPr>
        <w:t xml:space="preserve">. Проанализировав весь состав работников, можно сделать вывод, что </w:t>
      </w:r>
      <w:r>
        <w:rPr>
          <w:rFonts w:ascii="Times New Roman" w:hAnsi="Times New Roman"/>
          <w:sz w:val="28"/>
          <w:szCs w:val="28"/>
        </w:rPr>
        <w:t xml:space="preserve">удельный </w:t>
      </w:r>
      <w:r w:rsidRPr="007E513C">
        <w:rPr>
          <w:rFonts w:ascii="Times New Roman" w:hAnsi="Times New Roman"/>
          <w:sz w:val="28"/>
          <w:szCs w:val="28"/>
        </w:rPr>
        <w:t>вес рабочи</w:t>
      </w:r>
      <w:r>
        <w:rPr>
          <w:rFonts w:ascii="Times New Roman" w:hAnsi="Times New Roman"/>
          <w:sz w:val="28"/>
          <w:szCs w:val="28"/>
        </w:rPr>
        <w:t>х сократился на 9,77%, это обосновывается механизацией производства.</w:t>
      </w:r>
      <w:r w:rsidRPr="007E513C">
        <w:rPr>
          <w:rFonts w:ascii="Times New Roman" w:hAnsi="Times New Roman"/>
          <w:sz w:val="28"/>
          <w:szCs w:val="28"/>
        </w:rPr>
        <w:t xml:space="preserve"> В то же время число служащих </w:t>
      </w:r>
      <w:r>
        <w:rPr>
          <w:rFonts w:ascii="Times New Roman" w:hAnsi="Times New Roman"/>
          <w:sz w:val="28"/>
          <w:szCs w:val="28"/>
        </w:rPr>
        <w:t>осталось в неизменном количестве</w:t>
      </w:r>
      <w:r w:rsidRPr="007E513C">
        <w:rPr>
          <w:rFonts w:ascii="Times New Roman" w:hAnsi="Times New Roman"/>
          <w:sz w:val="28"/>
          <w:szCs w:val="28"/>
        </w:rPr>
        <w:t xml:space="preserve"> 4 чел. Для предприятия характерен высокий уровень взаимозаменяемости специалистов по основным специальностям. Это </w:t>
      </w:r>
      <w:r w:rsidRPr="007E513C">
        <w:rPr>
          <w:rFonts w:ascii="Times New Roman" w:hAnsi="Times New Roman"/>
          <w:sz w:val="28"/>
          <w:szCs w:val="28"/>
        </w:rPr>
        <w:lastRenderedPageBreak/>
        <w:t>позволяет предприятию в рамках существующего штатного расписания обеспечить сезонную работу механизированного отряда за счет перераспределения имеющихся трудовых ресурсов внутри предприятия.</w:t>
      </w:r>
    </w:p>
    <w:p w:rsidR="00C00D13" w:rsidRPr="00F13DDA" w:rsidRDefault="00C00D13" w:rsidP="005268FC">
      <w:pPr>
        <w:pStyle w:val="a3"/>
        <w:spacing w:after="0" w:line="360" w:lineRule="auto"/>
        <w:ind w:left="0"/>
        <w:rPr>
          <w:rFonts w:ascii="Times New Roman" w:hAnsi="Times New Roman"/>
          <w:sz w:val="28"/>
          <w:szCs w:val="28"/>
        </w:rPr>
      </w:pPr>
      <w:r>
        <w:rPr>
          <w:rFonts w:ascii="Times New Roman" w:hAnsi="Times New Roman"/>
          <w:sz w:val="28"/>
          <w:szCs w:val="28"/>
        </w:rPr>
        <w:t>Таблица 10</w:t>
      </w:r>
      <w:r w:rsidRPr="00F13DDA">
        <w:rPr>
          <w:rFonts w:ascii="Times New Roman" w:hAnsi="Times New Roman"/>
          <w:sz w:val="28"/>
          <w:szCs w:val="28"/>
        </w:rPr>
        <w:t>- Состав и структура персонала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797"/>
        <w:gridCol w:w="798"/>
        <w:gridCol w:w="798"/>
        <w:gridCol w:w="798"/>
        <w:gridCol w:w="798"/>
        <w:gridCol w:w="798"/>
        <w:gridCol w:w="798"/>
        <w:gridCol w:w="798"/>
        <w:gridCol w:w="797"/>
        <w:gridCol w:w="798"/>
      </w:tblGrid>
      <w:tr w:rsidR="00C00D13" w:rsidRPr="006F7F50" w:rsidTr="00CE1F93">
        <w:tc>
          <w:tcPr>
            <w:tcW w:w="1593" w:type="dxa"/>
            <w:vMerge w:val="restart"/>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Категории работников</w:t>
            </w:r>
          </w:p>
        </w:tc>
        <w:tc>
          <w:tcPr>
            <w:tcW w:w="1595" w:type="dxa"/>
            <w:gridSpan w:val="2"/>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2012г.</w:t>
            </w:r>
          </w:p>
        </w:tc>
        <w:tc>
          <w:tcPr>
            <w:tcW w:w="1596" w:type="dxa"/>
            <w:gridSpan w:val="2"/>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2013г.</w:t>
            </w:r>
          </w:p>
        </w:tc>
        <w:tc>
          <w:tcPr>
            <w:tcW w:w="1596" w:type="dxa"/>
            <w:gridSpan w:val="2"/>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2014г.</w:t>
            </w:r>
          </w:p>
        </w:tc>
        <w:tc>
          <w:tcPr>
            <w:tcW w:w="1596" w:type="dxa"/>
            <w:gridSpan w:val="2"/>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2015г.</w:t>
            </w:r>
          </w:p>
        </w:tc>
        <w:tc>
          <w:tcPr>
            <w:tcW w:w="1595" w:type="dxa"/>
            <w:gridSpan w:val="2"/>
          </w:tcPr>
          <w:p w:rsidR="00C00D13" w:rsidRPr="00553512" w:rsidRDefault="00C00D13" w:rsidP="00F13DDA">
            <w:pPr>
              <w:spacing w:after="0" w:line="360" w:lineRule="auto"/>
              <w:jc w:val="center"/>
              <w:rPr>
                <w:rFonts w:ascii="Times New Roman" w:hAnsi="Times New Roman"/>
              </w:rPr>
            </w:pPr>
            <w:r w:rsidRPr="00553512">
              <w:rPr>
                <w:rFonts w:ascii="Times New Roman" w:hAnsi="Times New Roman"/>
              </w:rPr>
              <w:t>2016г.</w:t>
            </w:r>
          </w:p>
        </w:tc>
      </w:tr>
      <w:tr w:rsidR="00C00D13" w:rsidRPr="006F7F50" w:rsidTr="004F563B">
        <w:tc>
          <w:tcPr>
            <w:tcW w:w="1593" w:type="dxa"/>
            <w:vMerge/>
            <w:vAlign w:val="center"/>
          </w:tcPr>
          <w:p w:rsidR="00C00D13" w:rsidRPr="006F7F50" w:rsidRDefault="00C00D13" w:rsidP="00F13DDA">
            <w:pPr>
              <w:spacing w:after="0" w:line="360" w:lineRule="auto"/>
              <w:jc w:val="center"/>
              <w:rPr>
                <w:rFonts w:ascii="Times New Roman" w:hAnsi="Times New Roman"/>
              </w:rPr>
            </w:pP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чел.</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чел.</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чел.</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чел.</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7" w:type="dxa"/>
          </w:tcPr>
          <w:p w:rsidR="00C00D13" w:rsidRPr="006F7F50" w:rsidRDefault="00C00D13" w:rsidP="00F13DDA">
            <w:pPr>
              <w:spacing w:after="0" w:line="360" w:lineRule="auto"/>
              <w:jc w:val="center"/>
              <w:rPr>
                <w:rFonts w:ascii="Times New Roman" w:hAnsi="Times New Roman"/>
              </w:rPr>
            </w:pPr>
            <w:r>
              <w:rPr>
                <w:rFonts w:ascii="Times New Roman" w:hAnsi="Times New Roman"/>
              </w:rPr>
              <w:t>чел.</w:t>
            </w:r>
          </w:p>
        </w:tc>
        <w:tc>
          <w:tcPr>
            <w:tcW w:w="798" w:type="dxa"/>
          </w:tcPr>
          <w:p w:rsidR="00C00D13" w:rsidRPr="006F7F50" w:rsidRDefault="00C00D13" w:rsidP="00F13DDA">
            <w:pPr>
              <w:spacing w:after="0" w:line="360" w:lineRule="auto"/>
              <w:jc w:val="center"/>
              <w:rPr>
                <w:rFonts w:ascii="Times New Roman" w:hAnsi="Times New Roman"/>
              </w:rPr>
            </w:pPr>
            <w:r>
              <w:rPr>
                <w:rFonts w:ascii="Times New Roman" w:hAnsi="Times New Roman"/>
              </w:rPr>
              <w:t>%</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Численность </w:t>
            </w:r>
          </w:p>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работников, </w:t>
            </w:r>
          </w:p>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всего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17</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100</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17</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100</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15</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100</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100</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12</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100</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В том числе: </w:t>
            </w:r>
          </w:p>
        </w:tc>
        <w:tc>
          <w:tcPr>
            <w:tcW w:w="797"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w:t>
            </w:r>
          </w:p>
        </w:tc>
        <w:tc>
          <w:tcPr>
            <w:tcW w:w="798" w:type="dxa"/>
            <w:vAlign w:val="center"/>
          </w:tcPr>
          <w:p w:rsidR="00C00D13" w:rsidRPr="006F7F50" w:rsidRDefault="00C00D13" w:rsidP="00BC01AD">
            <w:pPr>
              <w:spacing w:after="0" w:line="360" w:lineRule="auto"/>
              <w:jc w:val="center"/>
              <w:rPr>
                <w:rFonts w:ascii="Times New Roman" w:hAnsi="Times New Roman"/>
              </w:rPr>
            </w:pP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1.Работники, </w:t>
            </w:r>
          </w:p>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занятые в с.-х. </w:t>
            </w:r>
          </w:p>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производстве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17</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17</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15</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12</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color w:val="FF0000"/>
              </w:rPr>
            </w:pPr>
            <w:r w:rsidRPr="006F7F50">
              <w:rPr>
                <w:rFonts w:ascii="Times New Roman" w:hAnsi="Times New Roman"/>
              </w:rPr>
              <w:t xml:space="preserve">рабочие - специалисты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76,47</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14</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82,35</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80</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9</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75</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8</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66,7</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служащие: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4</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23,53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17,65</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20</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25</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4</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33,3</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из них руководители</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1</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1</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специалисты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3</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2</w:t>
            </w: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w:t>
            </w: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3</w:t>
            </w:r>
          </w:p>
        </w:tc>
        <w:tc>
          <w:tcPr>
            <w:tcW w:w="798"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w:t>
            </w:r>
          </w:p>
        </w:tc>
      </w:tr>
      <w:tr w:rsidR="00C00D13" w:rsidRPr="006F7F50" w:rsidTr="00BC01AD">
        <w:tc>
          <w:tcPr>
            <w:tcW w:w="1593" w:type="dxa"/>
          </w:tcPr>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2.Работники </w:t>
            </w:r>
          </w:p>
          <w:p w:rsidR="00C00D13" w:rsidRPr="006F7F50" w:rsidRDefault="00C00D13" w:rsidP="00F13DDA">
            <w:pPr>
              <w:spacing w:after="0" w:line="360" w:lineRule="auto"/>
              <w:rPr>
                <w:rFonts w:ascii="Times New Roman" w:hAnsi="Times New Roman"/>
              </w:rPr>
            </w:pPr>
            <w:r w:rsidRPr="006F7F50">
              <w:rPr>
                <w:rFonts w:ascii="Times New Roman" w:hAnsi="Times New Roman"/>
              </w:rPr>
              <w:t xml:space="preserve">подсобных производств </w:t>
            </w:r>
          </w:p>
        </w:tc>
        <w:tc>
          <w:tcPr>
            <w:tcW w:w="797"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Х</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Х</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Х</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8" w:type="dxa"/>
            <w:vAlign w:val="center"/>
          </w:tcPr>
          <w:p w:rsidR="00C00D13" w:rsidRPr="006F7F50" w:rsidRDefault="00C00D13" w:rsidP="00F13DDA">
            <w:pPr>
              <w:spacing w:after="0" w:line="360" w:lineRule="auto"/>
              <w:jc w:val="center"/>
              <w:rPr>
                <w:rFonts w:ascii="Times New Roman" w:hAnsi="Times New Roman"/>
              </w:rPr>
            </w:pPr>
            <w:r w:rsidRPr="006F7F50">
              <w:rPr>
                <w:rFonts w:ascii="Times New Roman" w:hAnsi="Times New Roman"/>
              </w:rPr>
              <w:t>Х</w:t>
            </w:r>
          </w:p>
        </w:tc>
        <w:tc>
          <w:tcPr>
            <w:tcW w:w="798" w:type="dxa"/>
            <w:vAlign w:val="center"/>
          </w:tcPr>
          <w:p w:rsidR="00C00D13" w:rsidRPr="006F7F50" w:rsidRDefault="00C00D13" w:rsidP="00F13DDA">
            <w:pPr>
              <w:spacing w:after="0" w:line="360" w:lineRule="auto"/>
              <w:jc w:val="center"/>
              <w:rPr>
                <w:rFonts w:ascii="Times New Roman" w:hAnsi="Times New Roman"/>
              </w:rPr>
            </w:pPr>
          </w:p>
        </w:tc>
        <w:tc>
          <w:tcPr>
            <w:tcW w:w="797" w:type="dxa"/>
            <w:vAlign w:val="center"/>
          </w:tcPr>
          <w:p w:rsidR="00C00D13" w:rsidRPr="006F7F50" w:rsidRDefault="00C00D13" w:rsidP="00BC01AD">
            <w:pPr>
              <w:spacing w:after="0" w:line="360" w:lineRule="auto"/>
              <w:jc w:val="center"/>
              <w:rPr>
                <w:rFonts w:ascii="Times New Roman" w:hAnsi="Times New Roman"/>
              </w:rPr>
            </w:pPr>
            <w:r>
              <w:rPr>
                <w:rFonts w:ascii="Times New Roman" w:hAnsi="Times New Roman"/>
              </w:rPr>
              <w:t>Х</w:t>
            </w:r>
          </w:p>
        </w:tc>
        <w:tc>
          <w:tcPr>
            <w:tcW w:w="798" w:type="dxa"/>
            <w:vAlign w:val="center"/>
          </w:tcPr>
          <w:p w:rsidR="00C00D13" w:rsidRPr="006F7F50" w:rsidRDefault="00C00D13" w:rsidP="00BC01AD">
            <w:pPr>
              <w:spacing w:after="0" w:line="360" w:lineRule="auto"/>
              <w:jc w:val="center"/>
              <w:rPr>
                <w:rFonts w:ascii="Times New Roman" w:hAnsi="Times New Roman"/>
              </w:rPr>
            </w:pPr>
          </w:p>
        </w:tc>
      </w:tr>
    </w:tbl>
    <w:p w:rsidR="00C00D13" w:rsidRDefault="00C00D13" w:rsidP="005B6805">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качестве показателей эффективности использования трудовых ресурсов целесообразно рассмотреть и показать производительность труда в таблице 11. </w:t>
      </w:r>
    </w:p>
    <w:p w:rsidR="00C00D13" w:rsidRPr="007D5D68" w:rsidRDefault="00C00D13" w:rsidP="00A67153">
      <w:pPr>
        <w:pStyle w:val="a3"/>
        <w:spacing w:after="0" w:line="360" w:lineRule="auto"/>
        <w:ind w:left="0"/>
        <w:rPr>
          <w:rFonts w:ascii="Times New Roman" w:hAnsi="Times New Roman"/>
          <w:sz w:val="28"/>
          <w:szCs w:val="28"/>
        </w:rPr>
      </w:pPr>
      <w:r>
        <w:rPr>
          <w:rFonts w:ascii="Times New Roman" w:hAnsi="Times New Roman"/>
          <w:sz w:val="28"/>
          <w:szCs w:val="28"/>
        </w:rPr>
        <w:t>Таблица 11</w:t>
      </w:r>
      <w:r w:rsidRPr="007D5D68">
        <w:rPr>
          <w:rFonts w:ascii="Times New Roman" w:hAnsi="Times New Roman"/>
          <w:sz w:val="28"/>
          <w:szCs w:val="28"/>
        </w:rPr>
        <w:t xml:space="preserve"> – Показатели эффективности использования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7"/>
        <w:gridCol w:w="990"/>
        <w:gridCol w:w="990"/>
        <w:gridCol w:w="905"/>
        <w:gridCol w:w="933"/>
        <w:gridCol w:w="1007"/>
        <w:gridCol w:w="1449"/>
      </w:tblGrid>
      <w:tr w:rsidR="00C00D13" w:rsidTr="00F450FA">
        <w:trPr>
          <w:jc w:val="center"/>
        </w:trPr>
        <w:tc>
          <w:tcPr>
            <w:tcW w:w="4174"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Показатель</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2012 г.</w:t>
            </w:r>
          </w:p>
        </w:tc>
        <w:tc>
          <w:tcPr>
            <w:tcW w:w="993"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2013 г.</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2014 г.</w:t>
            </w:r>
          </w:p>
        </w:tc>
        <w:tc>
          <w:tcPr>
            <w:tcW w:w="992"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2015 г.</w:t>
            </w:r>
          </w:p>
        </w:tc>
        <w:tc>
          <w:tcPr>
            <w:tcW w:w="1022"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2016 г.</w:t>
            </w:r>
          </w:p>
        </w:tc>
        <w:tc>
          <w:tcPr>
            <w:tcW w:w="1449" w:type="dxa"/>
            <w:vAlign w:val="center"/>
          </w:tcPr>
          <w:p w:rsidR="00C00D13" w:rsidRPr="00F450FA" w:rsidRDefault="00C00D13" w:rsidP="00F450FA">
            <w:pPr>
              <w:pStyle w:val="a3"/>
              <w:spacing w:after="0" w:line="240" w:lineRule="auto"/>
              <w:ind w:left="0"/>
              <w:jc w:val="center"/>
              <w:rPr>
                <w:rFonts w:ascii="Times New Roman" w:hAnsi="Times New Roman"/>
                <w:sz w:val="24"/>
                <w:szCs w:val="24"/>
              </w:rPr>
            </w:pPr>
            <w:r w:rsidRPr="00F450FA">
              <w:rPr>
                <w:rFonts w:ascii="Times New Roman" w:hAnsi="Times New Roman"/>
                <w:sz w:val="24"/>
                <w:szCs w:val="24"/>
              </w:rPr>
              <w:t>Отклонение 2014 г. к 2016 г.</w:t>
            </w:r>
          </w:p>
        </w:tc>
      </w:tr>
      <w:tr w:rsidR="00C00D13" w:rsidTr="00F450FA">
        <w:trPr>
          <w:jc w:val="center"/>
        </w:trPr>
        <w:tc>
          <w:tcPr>
            <w:tcW w:w="4174"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Выручка, тыс.руб.</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3732</w:t>
            </w:r>
          </w:p>
        </w:tc>
        <w:tc>
          <w:tcPr>
            <w:tcW w:w="993"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3596</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5550</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6723</w:t>
            </w:r>
          </w:p>
        </w:tc>
        <w:tc>
          <w:tcPr>
            <w:tcW w:w="102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9806</w:t>
            </w:r>
          </w:p>
        </w:tc>
        <w:tc>
          <w:tcPr>
            <w:tcW w:w="1449"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6074</w:t>
            </w:r>
          </w:p>
        </w:tc>
      </w:tr>
      <w:tr w:rsidR="00C00D13" w:rsidTr="00F450FA">
        <w:trPr>
          <w:jc w:val="center"/>
        </w:trPr>
        <w:tc>
          <w:tcPr>
            <w:tcW w:w="4174"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Среднегодовая численность работников, чел.</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17</w:t>
            </w:r>
          </w:p>
        </w:tc>
        <w:tc>
          <w:tcPr>
            <w:tcW w:w="993"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17</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15</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15</w:t>
            </w:r>
          </w:p>
        </w:tc>
        <w:tc>
          <w:tcPr>
            <w:tcW w:w="102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12</w:t>
            </w:r>
          </w:p>
        </w:tc>
        <w:tc>
          <w:tcPr>
            <w:tcW w:w="1449"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-5</w:t>
            </w:r>
          </w:p>
        </w:tc>
      </w:tr>
      <w:tr w:rsidR="00C00D13" w:rsidTr="00F450FA">
        <w:trPr>
          <w:jc w:val="center"/>
        </w:trPr>
        <w:tc>
          <w:tcPr>
            <w:tcW w:w="4174" w:type="dxa"/>
          </w:tcPr>
          <w:p w:rsidR="00C00D13" w:rsidRPr="00F450FA" w:rsidRDefault="00C00D13" w:rsidP="00F450FA">
            <w:pPr>
              <w:pStyle w:val="a3"/>
              <w:spacing w:after="0" w:line="240" w:lineRule="auto"/>
              <w:ind w:left="0"/>
              <w:jc w:val="both"/>
              <w:rPr>
                <w:rFonts w:ascii="Times New Roman" w:hAnsi="Times New Roman"/>
                <w:sz w:val="28"/>
                <w:szCs w:val="28"/>
              </w:rPr>
            </w:pPr>
            <w:r w:rsidRPr="00F450FA">
              <w:rPr>
                <w:rFonts w:ascii="Times New Roman" w:hAnsi="Times New Roman"/>
                <w:sz w:val="28"/>
                <w:szCs w:val="28"/>
              </w:rPr>
              <w:t>Получено выручки на одного работника тыс. руб.</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219,53</w:t>
            </w:r>
          </w:p>
        </w:tc>
        <w:tc>
          <w:tcPr>
            <w:tcW w:w="993"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211,53</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370</w:t>
            </w:r>
          </w:p>
        </w:tc>
        <w:tc>
          <w:tcPr>
            <w:tcW w:w="99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448,2</w:t>
            </w:r>
          </w:p>
        </w:tc>
        <w:tc>
          <w:tcPr>
            <w:tcW w:w="1022"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817,17</w:t>
            </w:r>
          </w:p>
        </w:tc>
        <w:tc>
          <w:tcPr>
            <w:tcW w:w="1449" w:type="dxa"/>
          </w:tcPr>
          <w:p w:rsidR="00C00D13" w:rsidRPr="00F450FA" w:rsidRDefault="00C00D13" w:rsidP="00F450FA">
            <w:pPr>
              <w:pStyle w:val="a3"/>
              <w:spacing w:after="0" w:line="360" w:lineRule="auto"/>
              <w:ind w:left="0"/>
              <w:jc w:val="both"/>
              <w:rPr>
                <w:rFonts w:ascii="Times New Roman" w:hAnsi="Times New Roman"/>
                <w:sz w:val="28"/>
                <w:szCs w:val="28"/>
              </w:rPr>
            </w:pPr>
            <w:r w:rsidRPr="00F450FA">
              <w:rPr>
                <w:rFonts w:ascii="Times New Roman" w:hAnsi="Times New Roman"/>
                <w:sz w:val="28"/>
                <w:szCs w:val="28"/>
              </w:rPr>
              <w:t>597,64</w:t>
            </w:r>
          </w:p>
        </w:tc>
      </w:tr>
    </w:tbl>
    <w:p w:rsidR="00C00D13" w:rsidRPr="009A4DE3" w:rsidRDefault="00C00D13" w:rsidP="005B6805">
      <w:pPr>
        <w:pStyle w:val="a3"/>
        <w:spacing w:after="0" w:line="360" w:lineRule="auto"/>
        <w:ind w:left="0" w:firstLine="709"/>
        <w:jc w:val="both"/>
        <w:rPr>
          <w:rFonts w:ascii="Times New Roman" w:hAnsi="Times New Roman"/>
          <w:sz w:val="28"/>
          <w:szCs w:val="28"/>
        </w:rPr>
      </w:pPr>
      <w:r w:rsidRPr="009A4DE3">
        <w:rPr>
          <w:rFonts w:ascii="Times New Roman" w:hAnsi="Times New Roman"/>
          <w:sz w:val="28"/>
          <w:szCs w:val="28"/>
        </w:rPr>
        <w:lastRenderedPageBreak/>
        <w:t>За период 2012 по 2016 гг. наблюдается рост денежной выручки на 6074 тыс. руб.  при этом численность работников сократилась на 5 человек, что больше всего связано интенсификацией производства. Производительность труда возросла  на 597,64 тыс. руб./чел. По данным таблицы видно, что трудовые ресурсы используются эффективно.</w:t>
      </w:r>
    </w:p>
    <w:p w:rsidR="00C00D13" w:rsidRPr="00BC01AD" w:rsidRDefault="00C00D13" w:rsidP="00C92DCA">
      <w:pPr>
        <w:pStyle w:val="a3"/>
        <w:spacing w:after="0" w:line="360" w:lineRule="auto"/>
        <w:ind w:left="0" w:firstLine="709"/>
        <w:jc w:val="both"/>
        <w:rPr>
          <w:rFonts w:ascii="Times New Roman" w:hAnsi="Times New Roman"/>
          <w:sz w:val="28"/>
          <w:szCs w:val="28"/>
        </w:rPr>
      </w:pPr>
      <w:r w:rsidRPr="00BC01AD">
        <w:rPr>
          <w:rFonts w:ascii="Times New Roman" w:hAnsi="Times New Roman"/>
          <w:sz w:val="28"/>
          <w:szCs w:val="28"/>
        </w:rPr>
        <w:t xml:space="preserve">Итак, хозяйство занимает выгодное </w:t>
      </w:r>
      <w:r>
        <w:rPr>
          <w:rFonts w:ascii="Times New Roman" w:hAnsi="Times New Roman"/>
          <w:sz w:val="28"/>
          <w:szCs w:val="28"/>
        </w:rPr>
        <w:t>экономико – ге</w:t>
      </w:r>
      <w:r w:rsidRPr="00BC01AD">
        <w:rPr>
          <w:rFonts w:ascii="Times New Roman" w:hAnsi="Times New Roman"/>
          <w:sz w:val="28"/>
          <w:szCs w:val="28"/>
        </w:rPr>
        <w:t>ографическое положение и ресурсный потенциал позволяет ему успешно вести сельскохозяйственную деятельность.</w:t>
      </w:r>
    </w:p>
    <w:p w:rsidR="00C00D13" w:rsidRPr="00F13DDA" w:rsidRDefault="00C00D13" w:rsidP="00F13DDA">
      <w:pPr>
        <w:spacing w:line="360" w:lineRule="auto"/>
        <w:jc w:val="both"/>
        <w:rPr>
          <w:rFonts w:ascii="Times New Roman" w:hAnsi="Times New Roman"/>
          <w:sz w:val="28"/>
          <w:szCs w:val="28"/>
        </w:rPr>
      </w:pPr>
    </w:p>
    <w:p w:rsidR="00C00D13" w:rsidRDefault="00C00D13" w:rsidP="00C92DCA">
      <w:pPr>
        <w:pStyle w:val="a3"/>
        <w:numPr>
          <w:ilvl w:val="1"/>
          <w:numId w:val="9"/>
        </w:numPr>
        <w:spacing w:line="360" w:lineRule="auto"/>
        <w:ind w:left="1134" w:hanging="425"/>
        <w:jc w:val="both"/>
        <w:rPr>
          <w:rFonts w:ascii="Times New Roman" w:hAnsi="Times New Roman"/>
          <w:sz w:val="28"/>
          <w:szCs w:val="28"/>
        </w:rPr>
      </w:pPr>
      <w:r w:rsidRPr="00E16C7F">
        <w:rPr>
          <w:rFonts w:ascii="Times New Roman" w:hAnsi="Times New Roman"/>
          <w:sz w:val="28"/>
          <w:szCs w:val="28"/>
        </w:rPr>
        <w:t>Результаты финансово – хозяйственной деятельности СПК - колхоза «Заря»</w:t>
      </w:r>
    </w:p>
    <w:p w:rsidR="00C00D13" w:rsidRDefault="00C00D13" w:rsidP="00F13DDA">
      <w:pPr>
        <w:spacing w:after="0" w:line="360" w:lineRule="auto"/>
        <w:ind w:firstLine="851"/>
        <w:jc w:val="both"/>
        <w:rPr>
          <w:rFonts w:ascii="Times New Roman" w:hAnsi="Times New Roman"/>
          <w:sz w:val="28"/>
          <w:szCs w:val="28"/>
        </w:rPr>
      </w:pPr>
    </w:p>
    <w:p w:rsidR="00C00D13" w:rsidRDefault="00C00D13" w:rsidP="00F13DDA">
      <w:pPr>
        <w:spacing w:after="0" w:line="360" w:lineRule="auto"/>
        <w:ind w:firstLine="851"/>
        <w:jc w:val="both"/>
        <w:rPr>
          <w:rFonts w:ascii="Times New Roman" w:hAnsi="Times New Roman"/>
          <w:sz w:val="28"/>
          <w:szCs w:val="28"/>
        </w:rPr>
      </w:pPr>
      <w:r w:rsidRPr="00E97C93">
        <w:rPr>
          <w:rFonts w:ascii="Times New Roman" w:hAnsi="Times New Roman"/>
          <w:sz w:val="28"/>
          <w:szCs w:val="28"/>
        </w:rPr>
        <w:t xml:space="preserve">Результатом производственной деятельности предприятия </w:t>
      </w:r>
      <w:r>
        <w:rPr>
          <w:rFonts w:ascii="Times New Roman" w:hAnsi="Times New Roman"/>
          <w:sz w:val="28"/>
          <w:szCs w:val="28"/>
        </w:rPr>
        <w:t>является прибыль, то есть разница между выручкой от реализации продукции и затратами на ее производство – себестоимостью. Это денежные доходы и поступления, находящиеся в распоряжении хозяйства и предназначенные для выполнения финансовых обязательств и платежей, создание необходимых фондов для расширения производства и материального стимулирования работников. Каждое предприятие стремится получить как можно большую сумму прибыли от своей деятельности. На основе этих показателей также рассчитывается уровень рентабельности предприятия. Эффективность производства и финансовые результаты характеризует ряд показателей, представленных в таблице 12.</w:t>
      </w:r>
    </w:p>
    <w:p w:rsidR="00C00D13" w:rsidRPr="00F507FD" w:rsidRDefault="00C00D13" w:rsidP="00CF38D1">
      <w:pPr>
        <w:spacing w:after="0" w:line="360" w:lineRule="auto"/>
        <w:ind w:firstLine="851"/>
        <w:jc w:val="both"/>
        <w:rPr>
          <w:rFonts w:ascii="Times New Roman" w:hAnsi="Times New Roman"/>
          <w:sz w:val="28"/>
          <w:szCs w:val="28"/>
        </w:rPr>
      </w:pPr>
      <w:r w:rsidRPr="00F507FD">
        <w:rPr>
          <w:rFonts w:ascii="Times New Roman" w:hAnsi="Times New Roman"/>
          <w:sz w:val="28"/>
          <w:szCs w:val="28"/>
        </w:rPr>
        <w:t xml:space="preserve">Данные таблицы свидетельствуют о том, что выручка от реализации продукции в 2012-2016 гг. увеличилась более чем в 2,5 раза. При этом себестоимость реализованной продукции возросла более чем на 43%. В 2016 году рентабельность в сравнении с 2012 годом увеличилась. </w:t>
      </w:r>
    </w:p>
    <w:p w:rsidR="00C00D13" w:rsidRDefault="00C00D13" w:rsidP="00F13DDA">
      <w:pPr>
        <w:spacing w:after="0" w:line="360" w:lineRule="auto"/>
        <w:ind w:firstLine="851"/>
        <w:jc w:val="both"/>
        <w:rPr>
          <w:rFonts w:ascii="Times New Roman" w:hAnsi="Times New Roman"/>
          <w:sz w:val="28"/>
          <w:szCs w:val="28"/>
        </w:rPr>
      </w:pPr>
    </w:p>
    <w:p w:rsidR="00C00D13" w:rsidRDefault="00C00D13" w:rsidP="00F13DDA">
      <w:pPr>
        <w:spacing w:after="0" w:line="360" w:lineRule="auto"/>
        <w:ind w:firstLine="851"/>
        <w:jc w:val="both"/>
        <w:rPr>
          <w:rFonts w:ascii="Times New Roman" w:hAnsi="Times New Roman"/>
          <w:sz w:val="28"/>
          <w:szCs w:val="28"/>
        </w:rPr>
      </w:pPr>
    </w:p>
    <w:p w:rsidR="00C00D13" w:rsidRPr="00AF3F4B" w:rsidRDefault="00C00D13" w:rsidP="00A67153">
      <w:pPr>
        <w:spacing w:after="0" w:line="360" w:lineRule="auto"/>
        <w:rPr>
          <w:rFonts w:ascii="Times New Roman" w:hAnsi="Times New Roman"/>
          <w:sz w:val="28"/>
          <w:szCs w:val="28"/>
        </w:rPr>
      </w:pPr>
      <w:r>
        <w:rPr>
          <w:rFonts w:ascii="Times New Roman" w:hAnsi="Times New Roman"/>
          <w:sz w:val="28"/>
          <w:szCs w:val="28"/>
        </w:rPr>
        <w:lastRenderedPageBreak/>
        <w:t>Таблица 12</w:t>
      </w:r>
      <w:r w:rsidRPr="00AF3F4B">
        <w:rPr>
          <w:rFonts w:ascii="Times New Roman" w:hAnsi="Times New Roman"/>
          <w:sz w:val="28"/>
          <w:szCs w:val="28"/>
        </w:rPr>
        <w:t xml:space="preserve"> – Финансовые результаты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992"/>
        <w:gridCol w:w="992"/>
        <w:gridCol w:w="993"/>
        <w:gridCol w:w="992"/>
        <w:gridCol w:w="926"/>
        <w:gridCol w:w="1449"/>
      </w:tblGrid>
      <w:tr w:rsidR="00C00D13" w:rsidTr="00F450FA">
        <w:trPr>
          <w:jc w:val="center"/>
        </w:trPr>
        <w:tc>
          <w:tcPr>
            <w:tcW w:w="3227"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Показатели</w:t>
            </w:r>
          </w:p>
        </w:tc>
        <w:tc>
          <w:tcPr>
            <w:tcW w:w="992"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2012 г.</w:t>
            </w:r>
          </w:p>
        </w:tc>
        <w:tc>
          <w:tcPr>
            <w:tcW w:w="992"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2013 г.</w:t>
            </w:r>
          </w:p>
        </w:tc>
        <w:tc>
          <w:tcPr>
            <w:tcW w:w="993"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2014 г.</w:t>
            </w:r>
          </w:p>
        </w:tc>
        <w:tc>
          <w:tcPr>
            <w:tcW w:w="992"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2015 г.</w:t>
            </w:r>
          </w:p>
        </w:tc>
        <w:tc>
          <w:tcPr>
            <w:tcW w:w="926"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2016 г.</w:t>
            </w:r>
          </w:p>
        </w:tc>
        <w:tc>
          <w:tcPr>
            <w:tcW w:w="1449" w:type="dxa"/>
            <w:vAlign w:val="center"/>
          </w:tcPr>
          <w:p w:rsidR="00C00D13" w:rsidRPr="00F450FA" w:rsidRDefault="00C00D13" w:rsidP="00F450FA">
            <w:pPr>
              <w:spacing w:after="0" w:line="360" w:lineRule="auto"/>
              <w:jc w:val="center"/>
              <w:rPr>
                <w:rFonts w:ascii="Times New Roman" w:hAnsi="Times New Roman"/>
                <w:sz w:val="24"/>
                <w:szCs w:val="24"/>
              </w:rPr>
            </w:pPr>
            <w:r w:rsidRPr="00F450FA">
              <w:rPr>
                <w:rFonts w:ascii="Times New Roman" w:hAnsi="Times New Roman"/>
                <w:sz w:val="24"/>
                <w:szCs w:val="24"/>
              </w:rPr>
              <w:t>Отклонение 2014 г. к 2016 г.</w:t>
            </w:r>
          </w:p>
        </w:tc>
      </w:tr>
      <w:tr w:rsidR="00C00D13" w:rsidTr="00F450FA">
        <w:trPr>
          <w:jc w:val="center"/>
        </w:trPr>
        <w:tc>
          <w:tcPr>
            <w:tcW w:w="322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Выручка, тыс. руб.</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3732</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3596</w:t>
            </w:r>
          </w:p>
        </w:tc>
        <w:tc>
          <w:tcPr>
            <w:tcW w:w="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5550</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6723</w:t>
            </w:r>
          </w:p>
        </w:tc>
        <w:tc>
          <w:tcPr>
            <w:tcW w:w="9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9806</w:t>
            </w:r>
          </w:p>
        </w:tc>
        <w:tc>
          <w:tcPr>
            <w:tcW w:w="144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6074</w:t>
            </w:r>
          </w:p>
        </w:tc>
      </w:tr>
      <w:tr w:rsidR="00C00D13" w:rsidTr="00F450FA">
        <w:trPr>
          <w:jc w:val="center"/>
        </w:trPr>
        <w:tc>
          <w:tcPr>
            <w:tcW w:w="322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Полная себестоимость реализованной продукции и услуг, всего, тыс. руб.</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2265</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3565</w:t>
            </w:r>
          </w:p>
        </w:tc>
        <w:tc>
          <w:tcPr>
            <w:tcW w:w="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2747</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3284</w:t>
            </w:r>
          </w:p>
        </w:tc>
        <w:tc>
          <w:tcPr>
            <w:tcW w:w="9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5246</w:t>
            </w:r>
          </w:p>
        </w:tc>
        <w:tc>
          <w:tcPr>
            <w:tcW w:w="144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2981</w:t>
            </w:r>
          </w:p>
        </w:tc>
      </w:tr>
      <w:tr w:rsidR="00C00D13" w:rsidTr="00F450FA">
        <w:trPr>
          <w:jc w:val="center"/>
        </w:trPr>
        <w:tc>
          <w:tcPr>
            <w:tcW w:w="322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Прибыль от продаж, тыс. руб.</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1467</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31</w:t>
            </w:r>
          </w:p>
        </w:tc>
        <w:tc>
          <w:tcPr>
            <w:tcW w:w="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2803</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3439</w:t>
            </w:r>
          </w:p>
        </w:tc>
        <w:tc>
          <w:tcPr>
            <w:tcW w:w="9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4560</w:t>
            </w:r>
          </w:p>
        </w:tc>
        <w:tc>
          <w:tcPr>
            <w:tcW w:w="144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3093</w:t>
            </w:r>
          </w:p>
        </w:tc>
      </w:tr>
      <w:tr w:rsidR="00C00D13" w:rsidTr="00F450FA">
        <w:trPr>
          <w:jc w:val="center"/>
        </w:trPr>
        <w:tc>
          <w:tcPr>
            <w:tcW w:w="322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Прибыль до налогообложения, тыс. руб.</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1248</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118</w:t>
            </w:r>
          </w:p>
        </w:tc>
        <w:tc>
          <w:tcPr>
            <w:tcW w:w="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2220</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2498</w:t>
            </w:r>
          </w:p>
        </w:tc>
        <w:tc>
          <w:tcPr>
            <w:tcW w:w="9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1480</w:t>
            </w:r>
          </w:p>
        </w:tc>
        <w:tc>
          <w:tcPr>
            <w:tcW w:w="144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232</w:t>
            </w:r>
          </w:p>
        </w:tc>
      </w:tr>
      <w:tr w:rsidR="00C00D13" w:rsidTr="00F450FA">
        <w:trPr>
          <w:jc w:val="center"/>
        </w:trPr>
        <w:tc>
          <w:tcPr>
            <w:tcW w:w="322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Рентабельность (убыточность) продаж, %</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39,31</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0,86</w:t>
            </w:r>
          </w:p>
        </w:tc>
        <w:tc>
          <w:tcPr>
            <w:tcW w:w="993"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50,5</w:t>
            </w:r>
          </w:p>
        </w:tc>
        <w:tc>
          <w:tcPr>
            <w:tcW w:w="992"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51,15</w:t>
            </w:r>
          </w:p>
        </w:tc>
        <w:tc>
          <w:tcPr>
            <w:tcW w:w="926"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46,50</w:t>
            </w:r>
          </w:p>
        </w:tc>
        <w:tc>
          <w:tcPr>
            <w:tcW w:w="1449" w:type="dxa"/>
            <w:vAlign w:val="center"/>
          </w:tcPr>
          <w:p w:rsidR="00C00D13" w:rsidRPr="00F450FA" w:rsidRDefault="00C00D13" w:rsidP="00F450FA">
            <w:pPr>
              <w:spacing w:after="0" w:line="360" w:lineRule="auto"/>
              <w:jc w:val="center"/>
              <w:rPr>
                <w:rFonts w:ascii="Times New Roman" w:hAnsi="Times New Roman"/>
                <w:sz w:val="28"/>
                <w:szCs w:val="28"/>
              </w:rPr>
            </w:pPr>
            <w:r w:rsidRPr="00F450FA">
              <w:rPr>
                <w:rFonts w:ascii="Times New Roman" w:hAnsi="Times New Roman"/>
                <w:sz w:val="28"/>
                <w:szCs w:val="28"/>
              </w:rPr>
              <w:t>7,19</w:t>
            </w:r>
          </w:p>
        </w:tc>
      </w:tr>
    </w:tbl>
    <w:p w:rsidR="00C00D13" w:rsidRDefault="00C00D13" w:rsidP="00F13DDA">
      <w:pPr>
        <w:spacing w:after="0" w:line="360" w:lineRule="auto"/>
        <w:ind w:firstLine="851"/>
        <w:jc w:val="both"/>
        <w:rPr>
          <w:rFonts w:ascii="Times New Roman" w:hAnsi="Times New Roman"/>
          <w:sz w:val="28"/>
          <w:szCs w:val="28"/>
        </w:rPr>
      </w:pPr>
      <w:r>
        <w:rPr>
          <w:rFonts w:ascii="Times New Roman" w:hAnsi="Times New Roman"/>
          <w:sz w:val="28"/>
          <w:szCs w:val="28"/>
        </w:rPr>
        <w:t>Залогом стабильности организации выступает ее финансовая устойчивость, то есть такое состояние финансов, которое гарантирует постоянную платежеспособность организации. Показатели платежеспособности СПК колхоз «Заря» представлены в таблице 13.</w:t>
      </w:r>
    </w:p>
    <w:p w:rsidR="00C00D13" w:rsidRDefault="00C00D13" w:rsidP="008C30D9">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Значение коэффициента быстрой ликвидности не соответствует норме, что свидетельствует о недостаточности у СПК колхоз «Заря» ликвидных активов (т.е. наличности и других активов, которые можно легко обратить в наличность). Второй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 имеет значение (0,05) ниже допустимой нормы (норма 0,2). </w:t>
      </w:r>
    </w:p>
    <w:p w:rsidR="00C00D13" w:rsidRPr="00391F6A" w:rsidRDefault="00C00D13" w:rsidP="008C30D9">
      <w:pPr>
        <w:spacing w:after="0" w:line="360" w:lineRule="auto"/>
        <w:ind w:firstLine="851"/>
        <w:jc w:val="both"/>
        <w:rPr>
          <w:rFonts w:ascii="Times New Roman" w:hAnsi="Times New Roman"/>
          <w:sz w:val="28"/>
          <w:szCs w:val="28"/>
        </w:rPr>
      </w:pPr>
      <w:r w:rsidRPr="00ED38CD">
        <w:rPr>
          <w:rFonts w:ascii="Times New Roman" w:hAnsi="Times New Roman"/>
          <w:sz w:val="28"/>
          <w:szCs w:val="28"/>
        </w:rPr>
        <w:t xml:space="preserve">За анализируемый период только значение текущей ликвидности </w:t>
      </w:r>
      <w:r>
        <w:rPr>
          <w:rFonts w:ascii="Times New Roman" w:hAnsi="Times New Roman"/>
          <w:sz w:val="28"/>
          <w:szCs w:val="28"/>
        </w:rPr>
        <w:t xml:space="preserve">(2,17) </w:t>
      </w:r>
      <w:r w:rsidRPr="00ED38CD">
        <w:rPr>
          <w:rFonts w:ascii="Times New Roman" w:hAnsi="Times New Roman"/>
          <w:sz w:val="28"/>
          <w:szCs w:val="28"/>
        </w:rPr>
        <w:t>соответствует норме</w:t>
      </w:r>
      <w:r>
        <w:rPr>
          <w:rFonts w:ascii="Times New Roman" w:hAnsi="Times New Roman"/>
          <w:sz w:val="28"/>
          <w:szCs w:val="28"/>
        </w:rPr>
        <w:t xml:space="preserve">, что способствует о платежеспособности </w:t>
      </w:r>
      <w:r w:rsidRPr="00391F6A">
        <w:rPr>
          <w:rFonts w:ascii="Times New Roman" w:hAnsi="Times New Roman"/>
          <w:sz w:val="28"/>
          <w:szCs w:val="28"/>
        </w:rPr>
        <w:t>предприятия.</w:t>
      </w:r>
    </w:p>
    <w:p w:rsidR="00C00D13" w:rsidRDefault="00C00D13" w:rsidP="00F13DDA">
      <w:pPr>
        <w:spacing w:after="0" w:line="360" w:lineRule="auto"/>
        <w:ind w:firstLine="851"/>
        <w:jc w:val="both"/>
        <w:rPr>
          <w:rFonts w:ascii="Times New Roman" w:hAnsi="Times New Roman"/>
          <w:sz w:val="28"/>
          <w:szCs w:val="28"/>
        </w:rPr>
      </w:pPr>
    </w:p>
    <w:p w:rsidR="00C00D13" w:rsidRDefault="00C00D13" w:rsidP="00F13DDA">
      <w:pPr>
        <w:spacing w:after="0" w:line="360" w:lineRule="auto"/>
        <w:ind w:firstLine="851"/>
        <w:jc w:val="both"/>
        <w:rPr>
          <w:rFonts w:ascii="Times New Roman" w:hAnsi="Times New Roman"/>
          <w:sz w:val="28"/>
          <w:szCs w:val="28"/>
        </w:rPr>
      </w:pPr>
    </w:p>
    <w:p w:rsidR="00C00D13" w:rsidRDefault="00C00D13" w:rsidP="00F13DDA">
      <w:pPr>
        <w:spacing w:after="0" w:line="360" w:lineRule="auto"/>
        <w:ind w:firstLine="851"/>
        <w:jc w:val="both"/>
        <w:rPr>
          <w:rFonts w:ascii="Times New Roman" w:hAnsi="Times New Roman"/>
          <w:sz w:val="28"/>
          <w:szCs w:val="28"/>
        </w:rPr>
      </w:pPr>
    </w:p>
    <w:p w:rsidR="00C00D13" w:rsidRPr="00D9487E" w:rsidRDefault="00C00D13" w:rsidP="005268FC">
      <w:pPr>
        <w:spacing w:after="0" w:line="360" w:lineRule="auto"/>
        <w:rPr>
          <w:rFonts w:ascii="Times New Roman" w:hAnsi="Times New Roman"/>
          <w:sz w:val="28"/>
          <w:szCs w:val="28"/>
        </w:rPr>
      </w:pPr>
      <w:r>
        <w:rPr>
          <w:rFonts w:ascii="Times New Roman" w:hAnsi="Times New Roman"/>
          <w:sz w:val="28"/>
          <w:szCs w:val="28"/>
        </w:rPr>
        <w:lastRenderedPageBreak/>
        <w:t>Таблица 13</w:t>
      </w:r>
      <w:r w:rsidRPr="00D9487E">
        <w:rPr>
          <w:rFonts w:ascii="Times New Roman" w:hAnsi="Times New Roman"/>
          <w:sz w:val="28"/>
          <w:szCs w:val="28"/>
        </w:rPr>
        <w:t xml:space="preserve"> – Показатели платежеспособности СПК колхоз «Заря»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1"/>
        <w:gridCol w:w="1013"/>
        <w:gridCol w:w="1013"/>
        <w:gridCol w:w="1013"/>
        <w:gridCol w:w="1013"/>
        <w:gridCol w:w="1013"/>
        <w:gridCol w:w="1655"/>
      </w:tblGrid>
      <w:tr w:rsidR="00C00D13" w:rsidTr="00F450FA">
        <w:trPr>
          <w:jc w:val="center"/>
        </w:trPr>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Показатели</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2012 г.</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2013 г.</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2014 г.</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2015 г.</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2016 г.</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Отклонение 2012 г. к 2016 г.</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1.Денежные средства,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132</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48</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223</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196</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119</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-13</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 xml:space="preserve">2.Краткосрочные финансовые вложения, тыс. руб. </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3.Дебиторская задолженность,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200</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133</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605</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996</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567</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367</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4.Запасы,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11599</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11584</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12986</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14581</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14137</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2538</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5.Общая сумма активов,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19274</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18879</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20190</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20802</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21976</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2702</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6.Долгосрочные обязательства,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1789</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1208</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628</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47</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-1789</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7.Скорректированные краткосрочные обязательства, тыс. руб.</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2951</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3136</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3133</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2224</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2388</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-563</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8.Коэффициент абсолютной ликвидности</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0,04</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0,02</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0,07</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0,09</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0,05</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0,01</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9.Коэффициент быстрой ликвидности</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0,11</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0,06</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0,26</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0,54</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0,29</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0,18</w:t>
            </w:r>
          </w:p>
        </w:tc>
      </w:tr>
      <w:tr w:rsidR="00C00D13" w:rsidTr="00F450FA">
        <w:trPr>
          <w:jc w:val="center"/>
        </w:trPr>
        <w:tc>
          <w:tcPr>
            <w:tcW w:w="1367" w:type="dxa"/>
          </w:tcPr>
          <w:p w:rsidR="00C00D13" w:rsidRPr="00F450FA" w:rsidRDefault="00C00D13" w:rsidP="00F450FA">
            <w:pPr>
              <w:spacing w:after="0" w:line="240" w:lineRule="auto"/>
              <w:jc w:val="both"/>
              <w:rPr>
                <w:rFonts w:ascii="Times New Roman" w:hAnsi="Times New Roman"/>
                <w:sz w:val="28"/>
                <w:szCs w:val="28"/>
              </w:rPr>
            </w:pPr>
            <w:r w:rsidRPr="00F450FA">
              <w:rPr>
                <w:rFonts w:ascii="Times New Roman" w:hAnsi="Times New Roman"/>
                <w:sz w:val="28"/>
                <w:szCs w:val="28"/>
              </w:rPr>
              <w:t>10.Коэффициент текущей ликвидности</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4,04</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3,75</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4,41</w:t>
            </w:r>
          </w:p>
        </w:tc>
        <w:tc>
          <w:tcPr>
            <w:tcW w:w="1367"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7,09</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6,21</w:t>
            </w:r>
          </w:p>
        </w:tc>
        <w:tc>
          <w:tcPr>
            <w:tcW w:w="1368" w:type="dxa"/>
            <w:vAlign w:val="center"/>
          </w:tcPr>
          <w:p w:rsidR="00C00D13" w:rsidRPr="00F450FA" w:rsidRDefault="00C00D13" w:rsidP="00F450FA">
            <w:pPr>
              <w:spacing w:after="0" w:line="240" w:lineRule="auto"/>
              <w:jc w:val="center"/>
              <w:rPr>
                <w:rFonts w:ascii="Times New Roman" w:hAnsi="Times New Roman"/>
                <w:sz w:val="28"/>
                <w:szCs w:val="28"/>
              </w:rPr>
            </w:pPr>
            <w:r w:rsidRPr="00F450FA">
              <w:rPr>
                <w:rFonts w:ascii="Times New Roman" w:hAnsi="Times New Roman"/>
                <w:sz w:val="28"/>
                <w:szCs w:val="28"/>
              </w:rPr>
              <w:t>2,17</w:t>
            </w:r>
          </w:p>
        </w:tc>
      </w:tr>
    </w:tbl>
    <w:p w:rsidR="00C00D13" w:rsidRPr="00D64758" w:rsidRDefault="00C00D13" w:rsidP="00391F6A">
      <w:pPr>
        <w:spacing w:after="0" w:line="360" w:lineRule="auto"/>
        <w:ind w:firstLine="851"/>
        <w:jc w:val="both"/>
        <w:rPr>
          <w:rFonts w:ascii="Times New Roman" w:hAnsi="Times New Roman"/>
          <w:sz w:val="28"/>
          <w:szCs w:val="28"/>
        </w:rPr>
      </w:pPr>
      <w:r w:rsidRPr="00391F6A">
        <w:rPr>
          <w:rFonts w:ascii="Times New Roman" w:hAnsi="Times New Roman"/>
          <w:sz w:val="28"/>
          <w:szCs w:val="28"/>
        </w:rPr>
        <w:t>Одной из характеристик стабильного положения предприятия служит его финансовая устойчивость.</w:t>
      </w:r>
      <w:r>
        <w:rPr>
          <w:rFonts w:ascii="Times New Roman" w:hAnsi="Times New Roman"/>
          <w:sz w:val="28"/>
          <w:szCs w:val="28"/>
        </w:rPr>
        <w:t xml:space="preserve"> Финансовую устойчивость СПК колхоз «Заря» представим в таблице 14.</w:t>
      </w:r>
    </w:p>
    <w:p w:rsidR="00C92DCA" w:rsidRPr="00C92DCA" w:rsidRDefault="00C92DCA" w:rsidP="00391F6A">
      <w:pPr>
        <w:spacing w:after="0" w:line="360" w:lineRule="auto"/>
        <w:ind w:firstLine="851"/>
        <w:jc w:val="both"/>
        <w:rPr>
          <w:rFonts w:ascii="Times New Roman" w:hAnsi="Times New Roman"/>
          <w:sz w:val="28"/>
          <w:szCs w:val="28"/>
        </w:rPr>
      </w:pPr>
      <w:r w:rsidRPr="00C92DCA">
        <w:rPr>
          <w:rFonts w:ascii="Times New Roman" w:hAnsi="Times New Roman"/>
          <w:sz w:val="28"/>
          <w:szCs w:val="28"/>
        </w:rPr>
        <w:t>Все показатели финансовой устойчивости соответствуют рекомендуемым значениям, что свидетельствует о финансовой устойчивости, стабильном и более независимом от внешних кредиторов предприятии.</w:t>
      </w:r>
    </w:p>
    <w:p w:rsidR="00C00D13" w:rsidRDefault="00C00D13" w:rsidP="00391F6A">
      <w:pPr>
        <w:spacing w:after="0" w:line="360" w:lineRule="auto"/>
        <w:jc w:val="both"/>
        <w:rPr>
          <w:rFonts w:ascii="Times New Roman" w:hAnsi="Times New Roman"/>
          <w:sz w:val="28"/>
          <w:szCs w:val="28"/>
        </w:rPr>
      </w:pPr>
    </w:p>
    <w:p w:rsidR="00C00D13" w:rsidRDefault="00C00D13" w:rsidP="00391F6A">
      <w:pPr>
        <w:spacing w:after="0" w:line="360" w:lineRule="auto"/>
        <w:jc w:val="both"/>
        <w:rPr>
          <w:rFonts w:ascii="Times New Roman" w:hAnsi="Times New Roman"/>
          <w:sz w:val="28"/>
          <w:szCs w:val="28"/>
        </w:rPr>
      </w:pPr>
    </w:p>
    <w:p w:rsidR="00C00D13" w:rsidRPr="00D64758" w:rsidRDefault="00C00D13" w:rsidP="00391F6A">
      <w:pPr>
        <w:spacing w:after="0" w:line="360" w:lineRule="auto"/>
        <w:jc w:val="both"/>
        <w:rPr>
          <w:rFonts w:ascii="Times New Roman" w:hAnsi="Times New Roman"/>
          <w:sz w:val="28"/>
          <w:szCs w:val="28"/>
        </w:rPr>
      </w:pPr>
    </w:p>
    <w:p w:rsidR="00C92DCA" w:rsidRPr="00D64758" w:rsidRDefault="00C92DCA" w:rsidP="00391F6A">
      <w:pPr>
        <w:spacing w:after="0" w:line="360" w:lineRule="auto"/>
        <w:jc w:val="both"/>
        <w:rPr>
          <w:rFonts w:ascii="Times New Roman" w:hAnsi="Times New Roman"/>
          <w:sz w:val="28"/>
          <w:szCs w:val="28"/>
        </w:rPr>
      </w:pPr>
    </w:p>
    <w:p w:rsidR="00C00D13" w:rsidRPr="00BC3CE8" w:rsidRDefault="00C00D13" w:rsidP="00391F6A">
      <w:pPr>
        <w:spacing w:after="0" w:line="360" w:lineRule="auto"/>
        <w:jc w:val="both"/>
        <w:rPr>
          <w:rFonts w:ascii="Times New Roman" w:hAnsi="Times New Roman"/>
          <w:sz w:val="28"/>
          <w:szCs w:val="28"/>
        </w:rPr>
      </w:pPr>
      <w:r w:rsidRPr="00BC3CE8">
        <w:rPr>
          <w:rFonts w:ascii="Times New Roman" w:hAnsi="Times New Roman"/>
          <w:sz w:val="28"/>
          <w:szCs w:val="28"/>
        </w:rPr>
        <w:lastRenderedPageBreak/>
        <w:t>Таблица 14 - Показатели финансовой устойчивости СПК колхоз «Заря»</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1"/>
        <w:gridCol w:w="2444"/>
        <w:gridCol w:w="1457"/>
      </w:tblGrid>
      <w:tr w:rsidR="00C00D13" w:rsidTr="00F450FA">
        <w:tc>
          <w:tcPr>
            <w:tcW w:w="5421" w:type="dxa"/>
            <w:vAlign w:val="center"/>
          </w:tcPr>
          <w:p w:rsidR="00C00D13" w:rsidRPr="00F450FA" w:rsidRDefault="00C00D13" w:rsidP="00F450FA">
            <w:pPr>
              <w:pStyle w:val="a8"/>
              <w:spacing w:before="144" w:beforeAutospacing="0" w:after="144" w:afterAutospacing="0"/>
              <w:ind w:left="-426"/>
              <w:jc w:val="center"/>
              <w:rPr>
                <w:sz w:val="28"/>
                <w:szCs w:val="28"/>
              </w:rPr>
            </w:pPr>
            <w:r w:rsidRPr="00F450FA">
              <w:rPr>
                <w:sz w:val="28"/>
                <w:szCs w:val="28"/>
              </w:rPr>
              <w:t>Показатель</w:t>
            </w:r>
          </w:p>
        </w:tc>
        <w:tc>
          <w:tcPr>
            <w:tcW w:w="2444" w:type="dxa"/>
            <w:vAlign w:val="center"/>
          </w:tcPr>
          <w:p w:rsidR="00C00D13" w:rsidRPr="00F450FA" w:rsidRDefault="00C00D13" w:rsidP="00F450FA">
            <w:pPr>
              <w:pStyle w:val="a8"/>
              <w:spacing w:before="144" w:beforeAutospacing="0" w:after="144" w:afterAutospacing="0"/>
              <w:jc w:val="center"/>
              <w:rPr>
                <w:sz w:val="28"/>
                <w:szCs w:val="28"/>
              </w:rPr>
            </w:pPr>
            <w:r w:rsidRPr="00F450FA">
              <w:rPr>
                <w:sz w:val="28"/>
                <w:szCs w:val="28"/>
              </w:rPr>
              <w:t>Рекомендуемое значение</w:t>
            </w:r>
          </w:p>
        </w:tc>
        <w:tc>
          <w:tcPr>
            <w:tcW w:w="1457" w:type="dxa"/>
            <w:vAlign w:val="center"/>
          </w:tcPr>
          <w:p w:rsidR="00C00D13" w:rsidRPr="00F450FA" w:rsidRDefault="00C00D13" w:rsidP="00F450FA">
            <w:pPr>
              <w:pStyle w:val="a8"/>
              <w:spacing w:before="144" w:beforeAutospacing="0" w:after="144" w:afterAutospacing="0"/>
              <w:jc w:val="center"/>
              <w:rPr>
                <w:sz w:val="28"/>
                <w:szCs w:val="28"/>
              </w:rPr>
            </w:pPr>
            <w:r w:rsidRPr="00F450FA">
              <w:rPr>
                <w:sz w:val="28"/>
                <w:szCs w:val="28"/>
              </w:rPr>
              <w:t>На конец 2016 года</w:t>
            </w:r>
          </w:p>
        </w:tc>
      </w:tr>
      <w:tr w:rsidR="00C00D13" w:rsidTr="00F450FA">
        <w:tc>
          <w:tcPr>
            <w:tcW w:w="5421"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 xml:space="preserve">Коэффициент независимости </w:t>
            </w:r>
          </w:p>
        </w:tc>
        <w:tc>
          <w:tcPr>
            <w:tcW w:w="2444"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больше 0,5, но не более 0,7</w:t>
            </w:r>
          </w:p>
        </w:tc>
        <w:tc>
          <w:tcPr>
            <w:tcW w:w="1457"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0,8</w:t>
            </w:r>
          </w:p>
        </w:tc>
      </w:tr>
      <w:tr w:rsidR="00C00D13" w:rsidTr="00F450FA">
        <w:tc>
          <w:tcPr>
            <w:tcW w:w="5421"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Коэффициент финансовой зависимости</w:t>
            </w:r>
          </w:p>
        </w:tc>
        <w:tc>
          <w:tcPr>
            <w:tcW w:w="2444"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менее 0,8</w:t>
            </w:r>
          </w:p>
        </w:tc>
        <w:tc>
          <w:tcPr>
            <w:tcW w:w="1457"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0,1</w:t>
            </w:r>
          </w:p>
        </w:tc>
      </w:tr>
      <w:tr w:rsidR="00C00D13" w:rsidTr="00F450FA">
        <w:tc>
          <w:tcPr>
            <w:tcW w:w="5421"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Коэффициент соотношение заемного и собственного капитала</w:t>
            </w:r>
          </w:p>
        </w:tc>
        <w:tc>
          <w:tcPr>
            <w:tcW w:w="2444"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менее 0,7</w:t>
            </w:r>
          </w:p>
        </w:tc>
        <w:tc>
          <w:tcPr>
            <w:tcW w:w="1457"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0,1</w:t>
            </w:r>
          </w:p>
        </w:tc>
      </w:tr>
      <w:tr w:rsidR="00C00D13" w:rsidTr="00F450FA">
        <w:tc>
          <w:tcPr>
            <w:tcW w:w="5421" w:type="dxa"/>
          </w:tcPr>
          <w:p w:rsidR="00C00D13" w:rsidRPr="00F450FA" w:rsidRDefault="00C00D13" w:rsidP="00F450FA">
            <w:pPr>
              <w:pStyle w:val="2"/>
              <w:shd w:val="clear" w:color="auto" w:fill="FFFFFF"/>
              <w:spacing w:before="0" w:line="240" w:lineRule="auto"/>
              <w:rPr>
                <w:rFonts w:ascii="Times New Roman" w:hAnsi="Times New Roman"/>
                <w:b w:val="0"/>
                <w:color w:val="000000"/>
                <w:sz w:val="28"/>
                <w:szCs w:val="28"/>
              </w:rPr>
            </w:pPr>
            <w:r w:rsidRPr="00F450FA">
              <w:rPr>
                <w:rFonts w:ascii="Times New Roman" w:hAnsi="Times New Roman"/>
                <w:b w:val="0"/>
                <w:color w:val="000000"/>
                <w:sz w:val="28"/>
                <w:szCs w:val="28"/>
              </w:rPr>
              <w:t>Коэффициент обеспеченности собственными средствами</w:t>
            </w:r>
          </w:p>
        </w:tc>
        <w:tc>
          <w:tcPr>
            <w:tcW w:w="2444"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не менее 0,1</w:t>
            </w:r>
          </w:p>
        </w:tc>
        <w:tc>
          <w:tcPr>
            <w:tcW w:w="1457"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0,8</w:t>
            </w:r>
          </w:p>
        </w:tc>
      </w:tr>
      <w:tr w:rsidR="00C00D13" w:rsidTr="00F450FA">
        <w:tc>
          <w:tcPr>
            <w:tcW w:w="5421" w:type="dxa"/>
          </w:tcPr>
          <w:p w:rsidR="00C00D13" w:rsidRPr="00F450FA" w:rsidRDefault="00C00D13" w:rsidP="00F450FA">
            <w:pPr>
              <w:pStyle w:val="2"/>
              <w:shd w:val="clear" w:color="auto" w:fill="FFFFFF"/>
              <w:spacing w:before="0" w:line="240" w:lineRule="auto"/>
              <w:rPr>
                <w:rFonts w:ascii="Times New Roman" w:hAnsi="Times New Roman"/>
                <w:b w:val="0"/>
                <w:color w:val="000000"/>
                <w:sz w:val="28"/>
                <w:szCs w:val="28"/>
              </w:rPr>
            </w:pPr>
            <w:r w:rsidRPr="00F450FA">
              <w:rPr>
                <w:rFonts w:ascii="Times New Roman" w:hAnsi="Times New Roman"/>
                <w:b w:val="0"/>
                <w:color w:val="000000"/>
                <w:sz w:val="28"/>
                <w:szCs w:val="28"/>
              </w:rPr>
              <w:t>Коэффициент обеспеченности запасов собственными средствами</w:t>
            </w:r>
          </w:p>
        </w:tc>
        <w:tc>
          <w:tcPr>
            <w:tcW w:w="2444"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от 0,6 до 0,8</w:t>
            </w:r>
          </w:p>
        </w:tc>
        <w:tc>
          <w:tcPr>
            <w:tcW w:w="1457" w:type="dxa"/>
          </w:tcPr>
          <w:p w:rsidR="00C00D13" w:rsidRPr="00F450FA" w:rsidRDefault="00C00D13" w:rsidP="00F450FA">
            <w:pPr>
              <w:pStyle w:val="a8"/>
              <w:spacing w:before="0" w:beforeAutospacing="0" w:after="0" w:afterAutospacing="0"/>
              <w:jc w:val="both"/>
              <w:rPr>
                <w:sz w:val="28"/>
                <w:szCs w:val="28"/>
              </w:rPr>
            </w:pPr>
            <w:r w:rsidRPr="00F450FA">
              <w:rPr>
                <w:sz w:val="28"/>
                <w:szCs w:val="28"/>
              </w:rPr>
              <w:t>0,9</w:t>
            </w:r>
          </w:p>
        </w:tc>
      </w:tr>
    </w:tbl>
    <w:p w:rsidR="00C00D13" w:rsidRDefault="00C00D13" w:rsidP="000827AC">
      <w:pPr>
        <w:pStyle w:val="a8"/>
        <w:shd w:val="clear" w:color="auto" w:fill="FFFFFF"/>
        <w:spacing w:before="0" w:beforeAutospacing="0" w:after="0" w:afterAutospacing="0"/>
        <w:jc w:val="both"/>
        <w:rPr>
          <w:color w:val="FF0000"/>
          <w:sz w:val="28"/>
          <w:szCs w:val="28"/>
        </w:rPr>
      </w:pPr>
    </w:p>
    <w:p w:rsidR="00C00D13" w:rsidRDefault="00C00D13" w:rsidP="00391F6A">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рассмотрев организационно-экономическую и финансовую характеристику предприятия, можно сделать вывод: СПК колхоз «Заря» - одно из перспективных и конкурентоспособных хозяйств Афанасьевского района Кировской области, его местоположение удобно для производства и сбыта продукции. Специализация предприятия – молочно-мясное скотоводство. При этом в наличии богатый ресурсный потенциал, позволяющий ему вести эффективную деятельность.</w:t>
      </w: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Pr="00D64758" w:rsidRDefault="00C00D13" w:rsidP="00E066DF">
      <w:pPr>
        <w:spacing w:after="0" w:line="360" w:lineRule="auto"/>
        <w:ind w:firstLine="851"/>
        <w:jc w:val="both"/>
        <w:rPr>
          <w:rFonts w:ascii="Times New Roman" w:hAnsi="Times New Roman"/>
          <w:sz w:val="28"/>
          <w:szCs w:val="28"/>
        </w:rPr>
      </w:pPr>
    </w:p>
    <w:p w:rsidR="00C92DCA" w:rsidRPr="00D64758" w:rsidRDefault="00C92DCA" w:rsidP="00E066DF">
      <w:pPr>
        <w:spacing w:after="0" w:line="360" w:lineRule="auto"/>
        <w:ind w:firstLine="851"/>
        <w:jc w:val="both"/>
        <w:rPr>
          <w:rFonts w:ascii="Times New Roman" w:hAnsi="Times New Roman"/>
          <w:sz w:val="28"/>
          <w:szCs w:val="28"/>
        </w:rPr>
      </w:pPr>
    </w:p>
    <w:p w:rsidR="00C92DCA" w:rsidRPr="00D64758" w:rsidRDefault="00C92DCA" w:rsidP="00E066DF">
      <w:pPr>
        <w:spacing w:after="0" w:line="360" w:lineRule="auto"/>
        <w:ind w:firstLine="851"/>
        <w:jc w:val="both"/>
        <w:rPr>
          <w:rFonts w:ascii="Times New Roman" w:hAnsi="Times New Roman"/>
          <w:sz w:val="28"/>
          <w:szCs w:val="28"/>
        </w:rPr>
      </w:pPr>
    </w:p>
    <w:p w:rsidR="00C92DCA" w:rsidRPr="00D64758" w:rsidRDefault="00C92DCA" w:rsidP="00E066DF">
      <w:pPr>
        <w:spacing w:after="0" w:line="360" w:lineRule="auto"/>
        <w:ind w:firstLine="851"/>
        <w:jc w:val="both"/>
        <w:rPr>
          <w:rFonts w:ascii="Times New Roman" w:hAnsi="Times New Roman"/>
          <w:sz w:val="28"/>
          <w:szCs w:val="28"/>
        </w:rPr>
      </w:pPr>
    </w:p>
    <w:p w:rsidR="00C92DCA" w:rsidRPr="00D64758" w:rsidRDefault="00C92DCA"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Default="00C00D13" w:rsidP="00E066DF">
      <w:pPr>
        <w:spacing w:after="0" w:line="360" w:lineRule="auto"/>
        <w:ind w:firstLine="851"/>
        <w:jc w:val="both"/>
        <w:rPr>
          <w:rFonts w:ascii="Times New Roman" w:hAnsi="Times New Roman"/>
          <w:sz w:val="28"/>
          <w:szCs w:val="28"/>
        </w:rPr>
      </w:pPr>
    </w:p>
    <w:p w:rsidR="00C00D13" w:rsidRPr="009A4DE3" w:rsidRDefault="00C00D13" w:rsidP="009A4DE3">
      <w:pPr>
        <w:spacing w:line="360" w:lineRule="auto"/>
        <w:jc w:val="both"/>
        <w:rPr>
          <w:rFonts w:ascii="Times New Roman" w:hAnsi="Times New Roman"/>
          <w:sz w:val="28"/>
          <w:szCs w:val="28"/>
        </w:rPr>
      </w:pPr>
      <w:r w:rsidRPr="009A4DE3">
        <w:rPr>
          <w:rFonts w:ascii="Times New Roman" w:hAnsi="Times New Roman"/>
          <w:sz w:val="28"/>
          <w:szCs w:val="28"/>
        </w:rPr>
        <w:lastRenderedPageBreak/>
        <w:t xml:space="preserve"> 3</w:t>
      </w:r>
      <w:r>
        <w:rPr>
          <w:rFonts w:ascii="Times New Roman" w:hAnsi="Times New Roman"/>
          <w:sz w:val="28"/>
          <w:szCs w:val="28"/>
        </w:rPr>
        <w:t xml:space="preserve">.  </w:t>
      </w:r>
      <w:r w:rsidRPr="009A4DE3">
        <w:rPr>
          <w:rFonts w:ascii="Times New Roman" w:hAnsi="Times New Roman"/>
          <w:sz w:val="28"/>
          <w:szCs w:val="28"/>
        </w:rPr>
        <w:t>Экономическая эффективность производства молока в СПК – колхоз «Заря»</w:t>
      </w:r>
    </w:p>
    <w:p w:rsidR="00C00D13" w:rsidRDefault="00C00D13" w:rsidP="009A4DE3">
      <w:pPr>
        <w:pStyle w:val="a3"/>
        <w:numPr>
          <w:ilvl w:val="1"/>
          <w:numId w:val="12"/>
        </w:numPr>
        <w:spacing w:line="360" w:lineRule="auto"/>
        <w:jc w:val="both"/>
        <w:rPr>
          <w:rFonts w:ascii="Times New Roman" w:hAnsi="Times New Roman"/>
          <w:sz w:val="28"/>
          <w:szCs w:val="28"/>
        </w:rPr>
      </w:pPr>
      <w:r w:rsidRPr="009A4DE3">
        <w:rPr>
          <w:rFonts w:ascii="Times New Roman" w:hAnsi="Times New Roman"/>
          <w:sz w:val="28"/>
          <w:szCs w:val="28"/>
        </w:rPr>
        <w:t>Современное состояние молочного скотоводства в СПК – колхоз «Заря»</w:t>
      </w:r>
    </w:p>
    <w:p w:rsidR="00C00D13" w:rsidRPr="00297BA2" w:rsidRDefault="00C00D13" w:rsidP="00297BA2">
      <w:pPr>
        <w:spacing w:after="0" w:line="360" w:lineRule="auto"/>
        <w:ind w:firstLine="851"/>
        <w:jc w:val="both"/>
        <w:rPr>
          <w:rFonts w:ascii="Times New Roman" w:hAnsi="Times New Roman"/>
          <w:sz w:val="28"/>
          <w:szCs w:val="28"/>
        </w:rPr>
      </w:pPr>
      <w:bookmarkStart w:id="1" w:name="621"/>
      <w:bookmarkEnd w:id="1"/>
      <w:r w:rsidRPr="00297BA2">
        <w:rPr>
          <w:rFonts w:ascii="Times New Roman" w:hAnsi="Times New Roman"/>
          <w:sz w:val="28"/>
          <w:szCs w:val="28"/>
        </w:rPr>
        <w:t xml:space="preserve">Молочное животноводство – это одна из ведущих отраслей в сельском хозяйстве. Устойчивое развитие молочного скотоводства как </w:t>
      </w:r>
      <w:r>
        <w:rPr>
          <w:rFonts w:ascii="Times New Roman" w:hAnsi="Times New Roman"/>
          <w:sz w:val="28"/>
          <w:szCs w:val="28"/>
        </w:rPr>
        <w:t>под</w:t>
      </w:r>
      <w:r w:rsidRPr="00297BA2">
        <w:rPr>
          <w:rFonts w:ascii="Times New Roman" w:hAnsi="Times New Roman"/>
          <w:sz w:val="28"/>
          <w:szCs w:val="28"/>
        </w:rPr>
        <w:t>отрасли сельского хозяйства имеет важное значение в обеспечении населения продуктами питания, продовольственной независимости страны. В связи с этим актуально будет провести анализ деятельности по производству молока на сельскохозяйственном предприятии.</w:t>
      </w:r>
    </w:p>
    <w:p w:rsidR="00C00D13" w:rsidRDefault="00C00D13" w:rsidP="00297BA2">
      <w:pPr>
        <w:spacing w:after="0" w:line="360" w:lineRule="auto"/>
        <w:ind w:firstLine="851"/>
        <w:jc w:val="both"/>
        <w:rPr>
          <w:rFonts w:ascii="Times New Roman" w:hAnsi="Times New Roman"/>
          <w:sz w:val="28"/>
          <w:szCs w:val="28"/>
        </w:rPr>
      </w:pPr>
      <w:r w:rsidRPr="00297BA2">
        <w:rPr>
          <w:rFonts w:ascii="Times New Roman" w:hAnsi="Times New Roman"/>
          <w:sz w:val="28"/>
          <w:szCs w:val="28"/>
        </w:rPr>
        <w:t>Изучая вопросы организации производст</w:t>
      </w:r>
      <w:r>
        <w:rPr>
          <w:rFonts w:ascii="Times New Roman" w:hAnsi="Times New Roman"/>
          <w:sz w:val="28"/>
          <w:szCs w:val="28"/>
        </w:rPr>
        <w:t>ва молока в СПК-колхоз «Заря</w:t>
      </w:r>
      <w:r w:rsidRPr="00297BA2">
        <w:rPr>
          <w:rFonts w:ascii="Times New Roman" w:hAnsi="Times New Roman"/>
          <w:sz w:val="28"/>
          <w:szCs w:val="28"/>
        </w:rPr>
        <w:t>», в первую очередь необходимо рассмотреть наличие поголовья скота и его динамику за ряд анализируемых лет. В процессе воспроизводства стада происходят количественные изменения в его составе и структуре в связи с поступлением и выращиванием приплода, переводом молодняка из младших групп в старшие, реализации молодняка и части взрослых животных.</w:t>
      </w:r>
    </w:p>
    <w:p w:rsidR="00C00D13" w:rsidRDefault="00C00D13" w:rsidP="00C92E1F">
      <w:pPr>
        <w:spacing w:after="0" w:line="360" w:lineRule="auto"/>
        <w:ind w:firstLine="851"/>
        <w:jc w:val="both"/>
        <w:rPr>
          <w:rFonts w:ascii="Times New Roman" w:hAnsi="Times New Roman"/>
          <w:sz w:val="28"/>
          <w:szCs w:val="28"/>
        </w:rPr>
      </w:pPr>
      <w:r>
        <w:rPr>
          <w:rFonts w:ascii="Times New Roman" w:hAnsi="Times New Roman"/>
          <w:sz w:val="28"/>
          <w:szCs w:val="28"/>
        </w:rPr>
        <w:t>Анализируя структуру стада можно сделать вывод, что основную долю в поголовье занимает молодняк всех возрастов от 58,1% в 2012 г. до 64,6% в 2016 г.</w:t>
      </w:r>
    </w:p>
    <w:p w:rsidR="00C00D13" w:rsidRDefault="00C00D13" w:rsidP="005424F2">
      <w:pPr>
        <w:spacing w:after="0" w:line="360" w:lineRule="auto"/>
        <w:jc w:val="both"/>
        <w:rPr>
          <w:rFonts w:ascii="Times New Roman" w:hAnsi="Times New Roman"/>
          <w:sz w:val="28"/>
          <w:szCs w:val="28"/>
        </w:rPr>
      </w:pPr>
      <w:r>
        <w:rPr>
          <w:rFonts w:ascii="Times New Roman" w:hAnsi="Times New Roman"/>
          <w:sz w:val="28"/>
          <w:szCs w:val="28"/>
        </w:rPr>
        <w:t>Таблица 15 – Состав и структура стада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8"/>
        <w:gridCol w:w="794"/>
        <w:gridCol w:w="721"/>
        <w:gridCol w:w="795"/>
        <w:gridCol w:w="722"/>
        <w:gridCol w:w="795"/>
        <w:gridCol w:w="722"/>
        <w:gridCol w:w="795"/>
        <w:gridCol w:w="722"/>
        <w:gridCol w:w="775"/>
        <w:gridCol w:w="722"/>
      </w:tblGrid>
      <w:tr w:rsidR="00C00D13" w:rsidTr="00F450FA">
        <w:tc>
          <w:tcPr>
            <w:tcW w:w="2008" w:type="dxa"/>
            <w:vMerge w:val="restart"/>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Группы скота</w:t>
            </w:r>
          </w:p>
        </w:tc>
        <w:tc>
          <w:tcPr>
            <w:tcW w:w="1515" w:type="dxa"/>
            <w:gridSpan w:val="2"/>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2012 г.</w:t>
            </w:r>
          </w:p>
        </w:tc>
        <w:tc>
          <w:tcPr>
            <w:tcW w:w="1517" w:type="dxa"/>
            <w:gridSpan w:val="2"/>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2013 г.</w:t>
            </w:r>
          </w:p>
        </w:tc>
        <w:tc>
          <w:tcPr>
            <w:tcW w:w="1517" w:type="dxa"/>
            <w:gridSpan w:val="2"/>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2014 г.</w:t>
            </w:r>
          </w:p>
        </w:tc>
        <w:tc>
          <w:tcPr>
            <w:tcW w:w="1517" w:type="dxa"/>
            <w:gridSpan w:val="2"/>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2015 г.</w:t>
            </w:r>
          </w:p>
        </w:tc>
        <w:tc>
          <w:tcPr>
            <w:tcW w:w="1497" w:type="dxa"/>
            <w:gridSpan w:val="2"/>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2016 г.</w:t>
            </w:r>
          </w:p>
        </w:tc>
      </w:tr>
      <w:tr w:rsidR="00C00D13" w:rsidTr="00F450FA">
        <w:tc>
          <w:tcPr>
            <w:tcW w:w="2008" w:type="dxa"/>
            <w:vMerge/>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p>
        </w:tc>
        <w:tc>
          <w:tcPr>
            <w:tcW w:w="794"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гол.</w:t>
            </w:r>
          </w:p>
        </w:tc>
        <w:tc>
          <w:tcPr>
            <w:tcW w:w="721"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гол.</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гол.</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гол.</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w:t>
            </w:r>
          </w:p>
        </w:tc>
        <w:tc>
          <w:tcPr>
            <w:tcW w:w="77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гол</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w:t>
            </w:r>
          </w:p>
        </w:tc>
      </w:tr>
      <w:tr w:rsidR="00C00D13" w:rsidTr="00F450FA">
        <w:tc>
          <w:tcPr>
            <w:tcW w:w="2008"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Коровы</w:t>
            </w:r>
          </w:p>
        </w:tc>
        <w:tc>
          <w:tcPr>
            <w:tcW w:w="794"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56</w:t>
            </w:r>
          </w:p>
        </w:tc>
        <w:tc>
          <w:tcPr>
            <w:tcW w:w="721"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41,2</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59</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41</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59</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33,3</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59</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33,1</w:t>
            </w:r>
          </w:p>
        </w:tc>
        <w:tc>
          <w:tcPr>
            <w:tcW w:w="77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62</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34,8</w:t>
            </w:r>
          </w:p>
        </w:tc>
      </w:tr>
      <w:tr w:rsidR="00C00D13" w:rsidTr="00F450FA">
        <w:tc>
          <w:tcPr>
            <w:tcW w:w="2008"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Быки – производители</w:t>
            </w:r>
          </w:p>
        </w:tc>
        <w:tc>
          <w:tcPr>
            <w:tcW w:w="794"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w:t>
            </w:r>
          </w:p>
        </w:tc>
        <w:tc>
          <w:tcPr>
            <w:tcW w:w="721"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0,7</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0,7</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0,6</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0,6</w:t>
            </w:r>
          </w:p>
        </w:tc>
        <w:tc>
          <w:tcPr>
            <w:tcW w:w="77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0,6</w:t>
            </w:r>
          </w:p>
        </w:tc>
      </w:tr>
      <w:tr w:rsidR="00C00D13" w:rsidTr="00F450FA">
        <w:tc>
          <w:tcPr>
            <w:tcW w:w="2008"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Молодняк всех возрастов</w:t>
            </w:r>
          </w:p>
        </w:tc>
        <w:tc>
          <w:tcPr>
            <w:tcW w:w="794"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79</w:t>
            </w:r>
          </w:p>
        </w:tc>
        <w:tc>
          <w:tcPr>
            <w:tcW w:w="721"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58,1</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84</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58,3</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117</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66,1</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118</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66,3</w:t>
            </w:r>
          </w:p>
        </w:tc>
        <w:tc>
          <w:tcPr>
            <w:tcW w:w="77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115</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64,6</w:t>
            </w:r>
          </w:p>
        </w:tc>
      </w:tr>
      <w:tr w:rsidR="00C00D13" w:rsidTr="00F450FA">
        <w:tc>
          <w:tcPr>
            <w:tcW w:w="2008"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 xml:space="preserve">КРС, всего </w:t>
            </w:r>
          </w:p>
        </w:tc>
        <w:tc>
          <w:tcPr>
            <w:tcW w:w="794"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136</w:t>
            </w:r>
          </w:p>
        </w:tc>
        <w:tc>
          <w:tcPr>
            <w:tcW w:w="721"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100</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144</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100</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177</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100</w:t>
            </w:r>
          </w:p>
        </w:tc>
        <w:tc>
          <w:tcPr>
            <w:tcW w:w="79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178</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100</w:t>
            </w:r>
          </w:p>
        </w:tc>
        <w:tc>
          <w:tcPr>
            <w:tcW w:w="775"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178</w:t>
            </w:r>
          </w:p>
        </w:tc>
        <w:tc>
          <w:tcPr>
            <w:tcW w:w="722" w:type="dxa"/>
          </w:tcPr>
          <w:p w:rsidR="00C00D13" w:rsidRPr="00F450FA" w:rsidRDefault="00C00D13" w:rsidP="00F450FA">
            <w:pPr>
              <w:pStyle w:val="a8"/>
              <w:spacing w:before="0" w:beforeAutospacing="0" w:after="0" w:afterAutospacing="0" w:line="360" w:lineRule="auto"/>
              <w:jc w:val="both"/>
              <w:rPr>
                <w:color w:val="000000"/>
                <w:sz w:val="28"/>
                <w:szCs w:val="28"/>
                <w:shd w:val="clear" w:color="auto" w:fill="FFFFFF"/>
              </w:rPr>
            </w:pPr>
            <w:r w:rsidRPr="00F450FA">
              <w:rPr>
                <w:color w:val="000000"/>
                <w:sz w:val="28"/>
                <w:szCs w:val="28"/>
                <w:shd w:val="clear" w:color="auto" w:fill="FFFFFF"/>
              </w:rPr>
              <w:t>100</w:t>
            </w:r>
          </w:p>
        </w:tc>
      </w:tr>
    </w:tbl>
    <w:p w:rsidR="00C00D13" w:rsidRDefault="00C00D13" w:rsidP="001E7483">
      <w:pPr>
        <w:pStyle w:val="a8"/>
        <w:spacing w:before="0" w:beforeAutospacing="0" w:after="0" w:afterAutospacing="0" w:line="360" w:lineRule="auto"/>
        <w:ind w:firstLine="709"/>
        <w:jc w:val="both"/>
        <w:rPr>
          <w:color w:val="FF0000"/>
          <w:sz w:val="28"/>
          <w:szCs w:val="28"/>
          <w:shd w:val="clear" w:color="auto" w:fill="FFFFFF"/>
        </w:rPr>
      </w:pPr>
    </w:p>
    <w:p w:rsidR="00C00D13" w:rsidRDefault="00C00D13" w:rsidP="00802AA7">
      <w:pPr>
        <w:pStyle w:val="a8"/>
        <w:spacing w:before="0" w:beforeAutospacing="0" w:after="0" w:afterAutospacing="0" w:line="360" w:lineRule="auto"/>
        <w:ind w:firstLine="709"/>
        <w:jc w:val="both"/>
        <w:rPr>
          <w:sz w:val="28"/>
          <w:szCs w:val="28"/>
          <w:shd w:val="clear" w:color="auto" w:fill="FFFFFF"/>
        </w:rPr>
      </w:pPr>
      <w:r w:rsidRPr="00297BA2">
        <w:rPr>
          <w:sz w:val="28"/>
          <w:szCs w:val="28"/>
          <w:shd w:val="clear" w:color="auto" w:fill="FFFFFF"/>
        </w:rPr>
        <w:lastRenderedPageBreak/>
        <w:t>Для имеющегося поголовья коров молочного направления применяется стойловая привязная система содержания, функционир</w:t>
      </w:r>
      <w:r>
        <w:rPr>
          <w:sz w:val="28"/>
          <w:szCs w:val="28"/>
          <w:shd w:val="clear" w:color="auto" w:fill="FFFFFF"/>
        </w:rPr>
        <w:t>ует одна ферма в деревне Жарковы</w:t>
      </w:r>
      <w:r w:rsidRPr="00297BA2">
        <w:rPr>
          <w:sz w:val="28"/>
          <w:szCs w:val="28"/>
          <w:shd w:val="clear" w:color="auto" w:fill="FFFFFF"/>
        </w:rPr>
        <w:t>. Каждая корова стоит на привязи у своего стойла, которое закреплено за каждой отдельной корово</w:t>
      </w:r>
      <w:r>
        <w:rPr>
          <w:sz w:val="28"/>
          <w:szCs w:val="28"/>
          <w:shd w:val="clear" w:color="auto" w:fill="FFFFFF"/>
        </w:rPr>
        <w:t>й на весь период ее содержания.</w:t>
      </w:r>
    </w:p>
    <w:p w:rsidR="00C00D13" w:rsidRPr="00297BA2" w:rsidRDefault="00C00D13" w:rsidP="00802AA7">
      <w:pPr>
        <w:pStyle w:val="a8"/>
        <w:spacing w:before="0" w:beforeAutospacing="0" w:after="0" w:afterAutospacing="0" w:line="360" w:lineRule="auto"/>
        <w:ind w:firstLine="709"/>
        <w:jc w:val="both"/>
        <w:rPr>
          <w:sz w:val="28"/>
          <w:szCs w:val="28"/>
          <w:shd w:val="clear" w:color="auto" w:fill="FFFFFF"/>
        </w:rPr>
      </w:pPr>
      <w:r w:rsidRPr="00297BA2">
        <w:rPr>
          <w:sz w:val="28"/>
          <w:szCs w:val="28"/>
          <w:shd w:val="clear" w:color="auto" w:fill="FFFFFF"/>
        </w:rPr>
        <w:t>В России менее 10% производителей молока используют беспривязной способ содержания крупного рогатого скота, хотя такая система имеет множество положительных моментов: не ограничивает движение животных, обеспечивая тем самым более легкое навозоудаление, уменьшает развитие различных заболеваний, обеспечивает высокую производительность труда. Но вводить такую систему на небольших предприятиях довольно сложно по причине высоких цен на оборудование и отсутствия квалифицированных кадров.</w:t>
      </w:r>
    </w:p>
    <w:p w:rsidR="00C00D13" w:rsidRPr="00297BA2" w:rsidRDefault="00C00D13" w:rsidP="00802AA7">
      <w:pPr>
        <w:pStyle w:val="a8"/>
        <w:spacing w:before="0" w:beforeAutospacing="0" w:after="0" w:afterAutospacing="0" w:line="360" w:lineRule="auto"/>
        <w:ind w:firstLine="709"/>
        <w:jc w:val="both"/>
        <w:rPr>
          <w:sz w:val="28"/>
          <w:szCs w:val="28"/>
          <w:shd w:val="clear" w:color="auto" w:fill="FFFFFF"/>
        </w:rPr>
      </w:pPr>
      <w:r>
        <w:rPr>
          <w:sz w:val="28"/>
          <w:szCs w:val="28"/>
          <w:shd w:val="clear" w:color="auto" w:fill="FFFFFF"/>
        </w:rPr>
        <w:t>В СПК-колхоз «Заря</w:t>
      </w:r>
      <w:r w:rsidRPr="00297BA2">
        <w:rPr>
          <w:sz w:val="28"/>
          <w:szCs w:val="28"/>
          <w:shd w:val="clear" w:color="auto" w:fill="FFFFFF"/>
        </w:rPr>
        <w:t>» используют чистопородный метод разведения КРС, то есть основная задача племенной работы в данном хозяйстве – сохранить и усовершенс</w:t>
      </w:r>
      <w:r>
        <w:rPr>
          <w:sz w:val="28"/>
          <w:szCs w:val="28"/>
          <w:shd w:val="clear" w:color="auto" w:fill="FFFFFF"/>
        </w:rPr>
        <w:t>твовать качество породы. Все 62</w:t>
      </w:r>
      <w:r w:rsidRPr="00297BA2">
        <w:rPr>
          <w:sz w:val="28"/>
          <w:szCs w:val="28"/>
          <w:shd w:val="clear" w:color="auto" w:fill="FFFFFF"/>
        </w:rPr>
        <w:t xml:space="preserve"> голов</w:t>
      </w:r>
      <w:r>
        <w:rPr>
          <w:sz w:val="28"/>
          <w:szCs w:val="28"/>
          <w:shd w:val="clear" w:color="auto" w:fill="FFFFFF"/>
        </w:rPr>
        <w:t>ы</w:t>
      </w:r>
      <w:r w:rsidRPr="00297BA2">
        <w:rPr>
          <w:sz w:val="28"/>
          <w:szCs w:val="28"/>
          <w:shd w:val="clear" w:color="auto" w:fill="FFFFFF"/>
        </w:rPr>
        <w:t xml:space="preserve"> молочного стада предприятия – коровы чёрно-пестрой породы. ОАО «Кировплем» производит подбор быков-производителей чёрно-пестрой породы, предоставляет нужное количество доз семени. </w:t>
      </w:r>
    </w:p>
    <w:p w:rsidR="00C00D13" w:rsidRDefault="00C00D13" w:rsidP="00802AA7">
      <w:pPr>
        <w:pStyle w:val="a8"/>
        <w:spacing w:before="0" w:beforeAutospacing="0" w:after="0" w:afterAutospacing="0" w:line="360" w:lineRule="auto"/>
        <w:ind w:firstLine="709"/>
        <w:jc w:val="both"/>
        <w:rPr>
          <w:sz w:val="28"/>
          <w:szCs w:val="28"/>
          <w:shd w:val="clear" w:color="auto" w:fill="FFFFFF"/>
        </w:rPr>
      </w:pPr>
      <w:r w:rsidRPr="00297BA2">
        <w:rPr>
          <w:sz w:val="28"/>
          <w:szCs w:val="28"/>
          <w:shd w:val="clear" w:color="auto" w:fill="FFFFFF"/>
        </w:rPr>
        <w:t>Так как производство молока является важнейшим источником получени</w:t>
      </w:r>
      <w:r>
        <w:rPr>
          <w:sz w:val="28"/>
          <w:szCs w:val="28"/>
          <w:shd w:val="clear" w:color="auto" w:fill="FFFFFF"/>
        </w:rPr>
        <w:t>я прибыли в СПК-колхоз «Заря</w:t>
      </w:r>
      <w:r w:rsidRPr="00297BA2">
        <w:rPr>
          <w:sz w:val="28"/>
          <w:szCs w:val="28"/>
          <w:shd w:val="clear" w:color="auto" w:fill="FFFFFF"/>
        </w:rPr>
        <w:t>», то эффективность стада крупного рогатого скота во многом определяет эффективность деятельности всего предприятия. В связи с этим рассмотрим таблицу 1</w:t>
      </w:r>
      <w:r>
        <w:rPr>
          <w:sz w:val="28"/>
          <w:szCs w:val="28"/>
          <w:shd w:val="clear" w:color="auto" w:fill="FFFFFF"/>
        </w:rPr>
        <w:t>6</w:t>
      </w:r>
      <w:r w:rsidRPr="00297BA2">
        <w:rPr>
          <w:sz w:val="28"/>
          <w:szCs w:val="28"/>
          <w:shd w:val="clear" w:color="auto" w:fill="FFFFFF"/>
        </w:rPr>
        <w:t>.</w:t>
      </w:r>
    </w:p>
    <w:p w:rsidR="00C00D13" w:rsidRPr="00E111D8" w:rsidRDefault="00C00D13" w:rsidP="00E111D8">
      <w:pPr>
        <w:pStyle w:val="a8"/>
        <w:spacing w:before="0" w:beforeAutospacing="0" w:after="0" w:afterAutospacing="0" w:line="360" w:lineRule="auto"/>
        <w:ind w:firstLine="709"/>
        <w:jc w:val="both"/>
        <w:rPr>
          <w:color w:val="000000"/>
          <w:sz w:val="28"/>
          <w:szCs w:val="28"/>
          <w:shd w:val="clear" w:color="auto" w:fill="FFFFFF"/>
        </w:rPr>
      </w:pPr>
      <w:r w:rsidRPr="00E111D8">
        <w:rPr>
          <w:color w:val="000000"/>
          <w:sz w:val="28"/>
          <w:szCs w:val="28"/>
          <w:shd w:val="clear" w:color="auto" w:fill="FFFFFF"/>
        </w:rPr>
        <w:t>Как уже было отмечено, количество голов КРС за 5 лет увеличилось, но доля коров уменьшилась на 7 п.п. Существенно увеличилось производство молока, как в общем, так и на одну корову. В 2016 году на одну корову приходится 50,1 центнера произведенного молока.</w:t>
      </w:r>
    </w:p>
    <w:p w:rsidR="00C00D13" w:rsidRDefault="00C00D13" w:rsidP="00802AA7">
      <w:pPr>
        <w:pStyle w:val="a8"/>
        <w:spacing w:before="0" w:beforeAutospacing="0" w:after="0" w:afterAutospacing="0" w:line="360" w:lineRule="auto"/>
        <w:ind w:firstLine="709"/>
        <w:jc w:val="both"/>
        <w:rPr>
          <w:sz w:val="28"/>
          <w:szCs w:val="28"/>
          <w:shd w:val="clear" w:color="auto" w:fill="FFFFFF"/>
        </w:rPr>
      </w:pPr>
    </w:p>
    <w:p w:rsidR="00C00D13" w:rsidRDefault="00C00D13" w:rsidP="00802AA7">
      <w:pPr>
        <w:pStyle w:val="a8"/>
        <w:spacing w:before="0" w:beforeAutospacing="0" w:after="0" w:afterAutospacing="0" w:line="360" w:lineRule="auto"/>
        <w:ind w:firstLine="709"/>
        <w:jc w:val="both"/>
        <w:rPr>
          <w:sz w:val="28"/>
          <w:szCs w:val="28"/>
          <w:shd w:val="clear" w:color="auto" w:fill="FFFFFF"/>
        </w:rPr>
      </w:pPr>
    </w:p>
    <w:p w:rsidR="00C00D13" w:rsidRDefault="00C00D13" w:rsidP="00802AA7">
      <w:pPr>
        <w:pStyle w:val="a8"/>
        <w:spacing w:before="0" w:beforeAutospacing="0" w:after="0" w:afterAutospacing="0" w:line="360" w:lineRule="auto"/>
        <w:ind w:firstLine="709"/>
        <w:jc w:val="both"/>
        <w:rPr>
          <w:sz w:val="28"/>
          <w:szCs w:val="28"/>
          <w:shd w:val="clear" w:color="auto" w:fill="FFFFFF"/>
        </w:rPr>
      </w:pPr>
    </w:p>
    <w:p w:rsidR="00C00D13" w:rsidRDefault="00C00D13" w:rsidP="00802AA7">
      <w:pPr>
        <w:pStyle w:val="a8"/>
        <w:spacing w:before="0" w:beforeAutospacing="0" w:after="0" w:afterAutospacing="0" w:line="360" w:lineRule="auto"/>
        <w:ind w:firstLine="709"/>
        <w:jc w:val="both"/>
        <w:rPr>
          <w:sz w:val="28"/>
          <w:szCs w:val="28"/>
          <w:shd w:val="clear" w:color="auto" w:fill="FFFFFF"/>
        </w:rPr>
      </w:pPr>
    </w:p>
    <w:p w:rsidR="00C00D13" w:rsidRPr="003C3D58" w:rsidRDefault="00C00D13" w:rsidP="0099112B">
      <w:pPr>
        <w:pStyle w:val="a8"/>
        <w:spacing w:before="0" w:beforeAutospacing="0" w:after="0" w:afterAutospacing="0" w:line="360" w:lineRule="auto"/>
        <w:rPr>
          <w:color w:val="000000"/>
          <w:sz w:val="28"/>
          <w:szCs w:val="28"/>
        </w:rPr>
      </w:pPr>
      <w:r w:rsidRPr="003C3D58">
        <w:rPr>
          <w:color w:val="000000"/>
          <w:sz w:val="28"/>
          <w:szCs w:val="28"/>
        </w:rPr>
        <w:lastRenderedPageBreak/>
        <w:t>Таблица 16 - Структура стада и ее эффективность</w:t>
      </w:r>
    </w:p>
    <w:tbl>
      <w:tblPr>
        <w:tblW w:w="9462" w:type="dxa"/>
        <w:tblInd w:w="108" w:type="dxa"/>
        <w:tblLook w:val="0000"/>
      </w:tblPr>
      <w:tblGrid>
        <w:gridCol w:w="3490"/>
        <w:gridCol w:w="787"/>
        <w:gridCol w:w="787"/>
        <w:gridCol w:w="787"/>
        <w:gridCol w:w="789"/>
        <w:gridCol w:w="840"/>
        <w:gridCol w:w="1982"/>
      </w:tblGrid>
      <w:tr w:rsidR="00C00D13" w:rsidRPr="003C3D58" w:rsidTr="00465C88">
        <w:trPr>
          <w:trHeight w:val="630"/>
        </w:trPr>
        <w:tc>
          <w:tcPr>
            <w:tcW w:w="3490" w:type="dxa"/>
            <w:tcBorders>
              <w:top w:val="single" w:sz="4" w:space="0" w:color="auto"/>
              <w:left w:val="single" w:sz="4" w:space="0" w:color="auto"/>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Показатель</w:t>
            </w:r>
          </w:p>
        </w:tc>
        <w:tc>
          <w:tcPr>
            <w:tcW w:w="787" w:type="dxa"/>
            <w:tcBorders>
              <w:top w:val="single" w:sz="4" w:space="0" w:color="auto"/>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 xml:space="preserve">2012 г. </w:t>
            </w:r>
          </w:p>
        </w:tc>
        <w:tc>
          <w:tcPr>
            <w:tcW w:w="787" w:type="dxa"/>
            <w:tcBorders>
              <w:top w:val="single" w:sz="4" w:space="0" w:color="auto"/>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 xml:space="preserve">2013 г. </w:t>
            </w:r>
          </w:p>
        </w:tc>
        <w:tc>
          <w:tcPr>
            <w:tcW w:w="787" w:type="dxa"/>
            <w:tcBorders>
              <w:top w:val="single" w:sz="4" w:space="0" w:color="auto"/>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 xml:space="preserve">2014 г. </w:t>
            </w:r>
          </w:p>
        </w:tc>
        <w:tc>
          <w:tcPr>
            <w:tcW w:w="789" w:type="dxa"/>
            <w:tcBorders>
              <w:top w:val="single" w:sz="4" w:space="0" w:color="auto"/>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 xml:space="preserve">2015 г. </w:t>
            </w:r>
          </w:p>
        </w:tc>
        <w:tc>
          <w:tcPr>
            <w:tcW w:w="837" w:type="dxa"/>
            <w:tcBorders>
              <w:top w:val="single" w:sz="4" w:space="0" w:color="auto"/>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 xml:space="preserve">2016 г. </w:t>
            </w:r>
          </w:p>
        </w:tc>
        <w:tc>
          <w:tcPr>
            <w:tcW w:w="1985" w:type="dxa"/>
            <w:tcBorders>
              <w:top w:val="single" w:sz="4" w:space="0" w:color="auto"/>
              <w:left w:val="nil"/>
              <w:bottom w:val="single" w:sz="4" w:space="0" w:color="auto"/>
              <w:right w:val="single" w:sz="4" w:space="0" w:color="auto"/>
            </w:tcBorders>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2012 г. в % к 2016</w:t>
            </w:r>
          </w:p>
        </w:tc>
      </w:tr>
      <w:tr w:rsidR="00C00D13" w:rsidRPr="003C3D58" w:rsidTr="00465C88">
        <w:trPr>
          <w:trHeight w:val="315"/>
        </w:trPr>
        <w:tc>
          <w:tcPr>
            <w:tcW w:w="3490" w:type="dxa"/>
            <w:tcBorders>
              <w:top w:val="nil"/>
              <w:left w:val="single" w:sz="4" w:space="0" w:color="auto"/>
              <w:bottom w:val="single" w:sz="4" w:space="0" w:color="auto"/>
              <w:right w:val="single" w:sz="4" w:space="0" w:color="auto"/>
            </w:tcBorders>
            <w:noWrap/>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Всего КРС на конец года</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136</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144</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177</w:t>
            </w:r>
          </w:p>
        </w:tc>
        <w:tc>
          <w:tcPr>
            <w:tcW w:w="789"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178</w:t>
            </w:r>
          </w:p>
        </w:tc>
        <w:tc>
          <w:tcPr>
            <w:tcW w:w="840"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178</w:t>
            </w:r>
          </w:p>
        </w:tc>
        <w:tc>
          <w:tcPr>
            <w:tcW w:w="1982" w:type="dxa"/>
            <w:tcBorders>
              <w:top w:val="nil"/>
              <w:left w:val="nil"/>
              <w:bottom w:val="single" w:sz="4" w:space="0" w:color="auto"/>
              <w:right w:val="single" w:sz="4" w:space="0" w:color="auto"/>
            </w:tcBorders>
            <w:noWrap/>
            <w:vAlign w:val="center"/>
          </w:tcPr>
          <w:p w:rsidR="00C00D13" w:rsidRPr="003C3D58" w:rsidRDefault="00C00D13" w:rsidP="003C3D5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130,88</w:t>
            </w:r>
          </w:p>
        </w:tc>
      </w:tr>
      <w:tr w:rsidR="00C00D13" w:rsidRPr="003C3D58" w:rsidTr="00465C88">
        <w:trPr>
          <w:trHeight w:val="315"/>
        </w:trPr>
        <w:tc>
          <w:tcPr>
            <w:tcW w:w="3490" w:type="dxa"/>
            <w:tcBorders>
              <w:top w:val="nil"/>
              <w:left w:val="single" w:sz="4" w:space="0" w:color="auto"/>
              <w:bottom w:val="single" w:sz="4" w:space="0" w:color="auto"/>
              <w:right w:val="single" w:sz="4" w:space="0" w:color="auto"/>
            </w:tcBorders>
            <w:noWrap/>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 xml:space="preserve">   в т.ч. коров, гол </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56</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59</w:t>
            </w:r>
          </w:p>
        </w:tc>
        <w:tc>
          <w:tcPr>
            <w:tcW w:w="787"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59</w:t>
            </w:r>
          </w:p>
        </w:tc>
        <w:tc>
          <w:tcPr>
            <w:tcW w:w="789"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59</w:t>
            </w:r>
          </w:p>
        </w:tc>
        <w:tc>
          <w:tcPr>
            <w:tcW w:w="840" w:type="dxa"/>
            <w:tcBorders>
              <w:top w:val="nil"/>
              <w:left w:val="nil"/>
              <w:bottom w:val="single" w:sz="4" w:space="0" w:color="auto"/>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62</w:t>
            </w:r>
          </w:p>
        </w:tc>
        <w:tc>
          <w:tcPr>
            <w:tcW w:w="1982" w:type="dxa"/>
            <w:tcBorders>
              <w:top w:val="nil"/>
              <w:left w:val="nil"/>
              <w:bottom w:val="single" w:sz="4" w:space="0" w:color="auto"/>
              <w:right w:val="single" w:sz="4" w:space="0" w:color="auto"/>
            </w:tcBorders>
            <w:noWrap/>
            <w:vAlign w:val="center"/>
          </w:tcPr>
          <w:p w:rsidR="00C00D13" w:rsidRPr="003C3D58" w:rsidRDefault="00C00D13" w:rsidP="003C3D5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110,71</w:t>
            </w:r>
          </w:p>
        </w:tc>
      </w:tr>
      <w:tr w:rsidR="00C00D13" w:rsidRPr="003C3D58" w:rsidTr="00465C88">
        <w:trPr>
          <w:trHeight w:val="315"/>
        </w:trPr>
        <w:tc>
          <w:tcPr>
            <w:tcW w:w="3490" w:type="dxa"/>
            <w:tcBorders>
              <w:top w:val="nil"/>
              <w:left w:val="single" w:sz="4" w:space="0" w:color="auto"/>
              <w:bottom w:val="nil"/>
              <w:right w:val="single" w:sz="4" w:space="0" w:color="auto"/>
            </w:tcBorders>
            <w:noWrap/>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Удельный вес коров в стаде, %</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41%</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40%</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33%</w:t>
            </w:r>
          </w:p>
        </w:tc>
        <w:tc>
          <w:tcPr>
            <w:tcW w:w="789"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33%</w:t>
            </w:r>
          </w:p>
        </w:tc>
        <w:tc>
          <w:tcPr>
            <w:tcW w:w="840"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34%</w:t>
            </w:r>
          </w:p>
        </w:tc>
        <w:tc>
          <w:tcPr>
            <w:tcW w:w="1982"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-7 п.п.</w:t>
            </w:r>
          </w:p>
        </w:tc>
      </w:tr>
      <w:tr w:rsidR="00C00D13" w:rsidRPr="000C4BB8" w:rsidTr="00465C88">
        <w:trPr>
          <w:trHeight w:val="315"/>
        </w:trPr>
        <w:tc>
          <w:tcPr>
            <w:tcW w:w="3490" w:type="dxa"/>
            <w:tcBorders>
              <w:top w:val="single" w:sz="4" w:space="0" w:color="auto"/>
              <w:left w:val="single" w:sz="4" w:space="0" w:color="auto"/>
              <w:bottom w:val="nil"/>
              <w:right w:val="nil"/>
            </w:tcBorders>
            <w:noWrap/>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Произведено продукции всего</w:t>
            </w:r>
          </w:p>
        </w:tc>
        <w:tc>
          <w:tcPr>
            <w:tcW w:w="787" w:type="dxa"/>
            <w:tcBorders>
              <w:top w:val="single" w:sz="4" w:space="0" w:color="auto"/>
              <w:left w:val="single" w:sz="4" w:space="0" w:color="auto"/>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c>
          <w:tcPr>
            <w:tcW w:w="787" w:type="dxa"/>
            <w:tcBorders>
              <w:top w:val="single" w:sz="4" w:space="0" w:color="auto"/>
              <w:left w:val="nil"/>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c>
          <w:tcPr>
            <w:tcW w:w="787" w:type="dxa"/>
            <w:tcBorders>
              <w:top w:val="single" w:sz="4" w:space="0" w:color="auto"/>
              <w:left w:val="nil"/>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c>
          <w:tcPr>
            <w:tcW w:w="789" w:type="dxa"/>
            <w:tcBorders>
              <w:top w:val="single" w:sz="4" w:space="0" w:color="auto"/>
              <w:left w:val="nil"/>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c>
          <w:tcPr>
            <w:tcW w:w="840" w:type="dxa"/>
            <w:tcBorders>
              <w:top w:val="single" w:sz="4" w:space="0" w:color="auto"/>
              <w:left w:val="nil"/>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c>
          <w:tcPr>
            <w:tcW w:w="1982" w:type="dxa"/>
            <w:tcBorders>
              <w:top w:val="single" w:sz="4" w:space="0" w:color="auto"/>
              <w:left w:val="nil"/>
              <w:bottom w:val="nil"/>
              <w:right w:val="single" w:sz="4" w:space="0" w:color="auto"/>
            </w:tcBorders>
            <w:noWrap/>
            <w:vAlign w:val="center"/>
          </w:tcPr>
          <w:p w:rsidR="00C00D13" w:rsidRPr="000C4BB8" w:rsidRDefault="00C00D13" w:rsidP="00465C88">
            <w:pPr>
              <w:spacing w:after="0" w:line="240" w:lineRule="auto"/>
              <w:jc w:val="center"/>
              <w:rPr>
                <w:rFonts w:ascii="Times New Roman" w:hAnsi="Times New Roman"/>
                <w:color w:val="FF0000"/>
                <w:sz w:val="28"/>
                <w:szCs w:val="28"/>
              </w:rPr>
            </w:pPr>
            <w:r w:rsidRPr="000C4BB8">
              <w:rPr>
                <w:rFonts w:ascii="Times New Roman" w:hAnsi="Times New Roman"/>
                <w:color w:val="FF0000"/>
                <w:sz w:val="28"/>
                <w:szCs w:val="28"/>
              </w:rPr>
              <w:t> </w:t>
            </w:r>
          </w:p>
        </w:tc>
      </w:tr>
      <w:tr w:rsidR="00C00D13" w:rsidRPr="000C4BB8" w:rsidTr="00465C88">
        <w:trPr>
          <w:trHeight w:val="315"/>
        </w:trPr>
        <w:tc>
          <w:tcPr>
            <w:tcW w:w="3490" w:type="dxa"/>
            <w:tcBorders>
              <w:top w:val="nil"/>
              <w:left w:val="single" w:sz="4" w:space="0" w:color="auto"/>
              <w:bottom w:val="nil"/>
              <w:right w:val="nil"/>
            </w:tcBorders>
            <w:noWrap/>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 xml:space="preserve">   - молоко, ц</w:t>
            </w:r>
          </w:p>
        </w:tc>
        <w:tc>
          <w:tcPr>
            <w:tcW w:w="787" w:type="dxa"/>
            <w:tcBorders>
              <w:top w:val="nil"/>
              <w:left w:val="single" w:sz="4" w:space="0" w:color="auto"/>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1528</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1412</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1675</w:t>
            </w:r>
          </w:p>
        </w:tc>
        <w:tc>
          <w:tcPr>
            <w:tcW w:w="789"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2239</w:t>
            </w:r>
          </w:p>
        </w:tc>
        <w:tc>
          <w:tcPr>
            <w:tcW w:w="840"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3109</w:t>
            </w:r>
          </w:p>
        </w:tc>
        <w:tc>
          <w:tcPr>
            <w:tcW w:w="1982"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203,46</w:t>
            </w:r>
          </w:p>
        </w:tc>
      </w:tr>
      <w:tr w:rsidR="00C00D13" w:rsidRPr="000C4BB8" w:rsidTr="00465C88">
        <w:trPr>
          <w:trHeight w:val="315"/>
        </w:trPr>
        <w:tc>
          <w:tcPr>
            <w:tcW w:w="3490" w:type="dxa"/>
            <w:tcBorders>
              <w:top w:val="nil"/>
              <w:left w:val="single" w:sz="4" w:space="0" w:color="auto"/>
              <w:bottom w:val="nil"/>
              <w:right w:val="nil"/>
            </w:tcBorders>
            <w:vAlign w:val="center"/>
          </w:tcPr>
          <w:p w:rsidR="00C00D13" w:rsidRPr="003C3D58" w:rsidRDefault="00C00D13" w:rsidP="00465C88">
            <w:pPr>
              <w:spacing w:after="0" w:line="240" w:lineRule="auto"/>
              <w:rPr>
                <w:rFonts w:ascii="Times New Roman" w:hAnsi="Times New Roman"/>
                <w:color w:val="000000"/>
                <w:sz w:val="28"/>
                <w:szCs w:val="28"/>
              </w:rPr>
            </w:pPr>
            <w:r w:rsidRPr="003C3D58">
              <w:rPr>
                <w:rFonts w:ascii="Times New Roman" w:hAnsi="Times New Roman"/>
                <w:color w:val="000000"/>
                <w:sz w:val="28"/>
                <w:szCs w:val="28"/>
              </w:rPr>
              <w:t xml:space="preserve">   - приплод, гол</w:t>
            </w:r>
          </w:p>
        </w:tc>
        <w:tc>
          <w:tcPr>
            <w:tcW w:w="787" w:type="dxa"/>
            <w:tcBorders>
              <w:top w:val="nil"/>
              <w:left w:val="single" w:sz="4" w:space="0" w:color="auto"/>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73</w:t>
            </w:r>
          </w:p>
        </w:tc>
        <w:tc>
          <w:tcPr>
            <w:tcW w:w="787" w:type="dxa"/>
            <w:tcBorders>
              <w:top w:val="nil"/>
              <w:left w:val="nil"/>
              <w:bottom w:val="nil"/>
              <w:right w:val="single" w:sz="4" w:space="0" w:color="auto"/>
            </w:tcBorders>
            <w:noWrap/>
            <w:vAlign w:val="center"/>
          </w:tcPr>
          <w:p w:rsidR="00C00D13" w:rsidRPr="003C3D58" w:rsidRDefault="00C00D13" w:rsidP="003C3D5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84</w:t>
            </w:r>
          </w:p>
        </w:tc>
        <w:tc>
          <w:tcPr>
            <w:tcW w:w="787"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79</w:t>
            </w:r>
          </w:p>
        </w:tc>
        <w:tc>
          <w:tcPr>
            <w:tcW w:w="789"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sidRPr="003C3D58">
              <w:rPr>
                <w:rFonts w:ascii="Times New Roman" w:hAnsi="Times New Roman"/>
                <w:color w:val="000000"/>
                <w:sz w:val="28"/>
                <w:szCs w:val="28"/>
              </w:rPr>
              <w:t>83</w:t>
            </w:r>
          </w:p>
        </w:tc>
        <w:tc>
          <w:tcPr>
            <w:tcW w:w="840" w:type="dxa"/>
            <w:tcBorders>
              <w:top w:val="nil"/>
              <w:left w:val="nil"/>
              <w:bottom w:val="nil"/>
              <w:right w:val="single" w:sz="4" w:space="0" w:color="auto"/>
            </w:tcBorders>
            <w:noWrap/>
            <w:vAlign w:val="center"/>
          </w:tcPr>
          <w:p w:rsidR="00C00D13" w:rsidRPr="003C3D5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80</w:t>
            </w:r>
          </w:p>
        </w:tc>
        <w:tc>
          <w:tcPr>
            <w:tcW w:w="1982"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109,6</w:t>
            </w:r>
          </w:p>
        </w:tc>
      </w:tr>
      <w:tr w:rsidR="00C00D13" w:rsidRPr="000C4BB8" w:rsidTr="00465C88">
        <w:trPr>
          <w:trHeight w:val="630"/>
        </w:trPr>
        <w:tc>
          <w:tcPr>
            <w:tcW w:w="3490" w:type="dxa"/>
            <w:tcBorders>
              <w:top w:val="single" w:sz="4" w:space="0" w:color="auto"/>
              <w:left w:val="single" w:sz="4" w:space="0" w:color="auto"/>
              <w:bottom w:val="nil"/>
              <w:right w:val="nil"/>
            </w:tcBorders>
            <w:vAlign w:val="center"/>
          </w:tcPr>
          <w:p w:rsidR="00C00D13" w:rsidRPr="00E111D8" w:rsidRDefault="00C00D13" w:rsidP="00465C88">
            <w:pPr>
              <w:spacing w:after="0" w:line="240" w:lineRule="auto"/>
              <w:rPr>
                <w:rFonts w:ascii="Times New Roman" w:hAnsi="Times New Roman"/>
                <w:color w:val="000000"/>
                <w:sz w:val="28"/>
                <w:szCs w:val="28"/>
              </w:rPr>
            </w:pPr>
            <w:r w:rsidRPr="00E111D8">
              <w:rPr>
                <w:rFonts w:ascii="Times New Roman" w:hAnsi="Times New Roman"/>
                <w:color w:val="000000"/>
                <w:sz w:val="28"/>
                <w:szCs w:val="28"/>
              </w:rPr>
              <w:t>Произведено продукции на 1 корову</w:t>
            </w:r>
          </w:p>
        </w:tc>
        <w:tc>
          <w:tcPr>
            <w:tcW w:w="787" w:type="dxa"/>
            <w:tcBorders>
              <w:top w:val="single" w:sz="4" w:space="0" w:color="auto"/>
              <w:left w:val="single" w:sz="4" w:space="0" w:color="auto"/>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c>
          <w:tcPr>
            <w:tcW w:w="787" w:type="dxa"/>
            <w:tcBorders>
              <w:top w:val="single" w:sz="4" w:space="0" w:color="auto"/>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c>
          <w:tcPr>
            <w:tcW w:w="787" w:type="dxa"/>
            <w:tcBorders>
              <w:top w:val="single" w:sz="4" w:space="0" w:color="auto"/>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c>
          <w:tcPr>
            <w:tcW w:w="789" w:type="dxa"/>
            <w:tcBorders>
              <w:top w:val="single" w:sz="4" w:space="0" w:color="auto"/>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c>
          <w:tcPr>
            <w:tcW w:w="840" w:type="dxa"/>
            <w:tcBorders>
              <w:top w:val="single" w:sz="4" w:space="0" w:color="auto"/>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c>
          <w:tcPr>
            <w:tcW w:w="1982" w:type="dxa"/>
            <w:tcBorders>
              <w:top w:val="single" w:sz="4" w:space="0" w:color="auto"/>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sidRPr="00E111D8">
              <w:rPr>
                <w:rFonts w:ascii="Times New Roman" w:hAnsi="Times New Roman"/>
                <w:color w:val="000000"/>
                <w:sz w:val="28"/>
                <w:szCs w:val="28"/>
              </w:rPr>
              <w:t> </w:t>
            </w:r>
          </w:p>
        </w:tc>
      </w:tr>
      <w:tr w:rsidR="00C00D13" w:rsidRPr="000C4BB8" w:rsidTr="00465C88">
        <w:trPr>
          <w:trHeight w:val="315"/>
        </w:trPr>
        <w:tc>
          <w:tcPr>
            <w:tcW w:w="3490" w:type="dxa"/>
            <w:tcBorders>
              <w:top w:val="nil"/>
              <w:left w:val="single" w:sz="4" w:space="0" w:color="auto"/>
              <w:bottom w:val="nil"/>
              <w:right w:val="nil"/>
            </w:tcBorders>
            <w:noWrap/>
            <w:vAlign w:val="center"/>
          </w:tcPr>
          <w:p w:rsidR="00C00D13" w:rsidRPr="00E111D8" w:rsidRDefault="00C00D13" w:rsidP="00465C88">
            <w:pPr>
              <w:spacing w:after="0" w:line="240" w:lineRule="auto"/>
              <w:rPr>
                <w:rFonts w:ascii="Times New Roman" w:hAnsi="Times New Roman"/>
                <w:color w:val="000000"/>
                <w:sz w:val="28"/>
                <w:szCs w:val="28"/>
              </w:rPr>
            </w:pPr>
            <w:r w:rsidRPr="00E111D8">
              <w:rPr>
                <w:rFonts w:ascii="Times New Roman" w:hAnsi="Times New Roman"/>
                <w:color w:val="000000"/>
                <w:sz w:val="28"/>
                <w:szCs w:val="28"/>
              </w:rPr>
              <w:t xml:space="preserve">   - молоко, ц</w:t>
            </w:r>
          </w:p>
        </w:tc>
        <w:tc>
          <w:tcPr>
            <w:tcW w:w="787" w:type="dxa"/>
            <w:tcBorders>
              <w:top w:val="nil"/>
              <w:left w:val="single" w:sz="4" w:space="0" w:color="auto"/>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27,3</w:t>
            </w:r>
          </w:p>
        </w:tc>
        <w:tc>
          <w:tcPr>
            <w:tcW w:w="787"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23,9</w:t>
            </w:r>
          </w:p>
        </w:tc>
        <w:tc>
          <w:tcPr>
            <w:tcW w:w="787"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28,4</w:t>
            </w:r>
          </w:p>
        </w:tc>
        <w:tc>
          <w:tcPr>
            <w:tcW w:w="789"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37,9</w:t>
            </w:r>
          </w:p>
        </w:tc>
        <w:tc>
          <w:tcPr>
            <w:tcW w:w="840"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50,1</w:t>
            </w:r>
          </w:p>
        </w:tc>
        <w:tc>
          <w:tcPr>
            <w:tcW w:w="1982" w:type="dxa"/>
            <w:tcBorders>
              <w:top w:val="nil"/>
              <w:left w:val="nil"/>
              <w:bottom w:val="nil"/>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183,52</w:t>
            </w:r>
          </w:p>
        </w:tc>
      </w:tr>
      <w:tr w:rsidR="00C00D13" w:rsidRPr="000C4BB8" w:rsidTr="00465C88">
        <w:trPr>
          <w:trHeight w:val="315"/>
        </w:trPr>
        <w:tc>
          <w:tcPr>
            <w:tcW w:w="3490" w:type="dxa"/>
            <w:tcBorders>
              <w:top w:val="nil"/>
              <w:left w:val="single" w:sz="4" w:space="0" w:color="auto"/>
              <w:bottom w:val="single" w:sz="4" w:space="0" w:color="auto"/>
              <w:right w:val="nil"/>
            </w:tcBorders>
            <w:vAlign w:val="center"/>
          </w:tcPr>
          <w:p w:rsidR="00C00D13" w:rsidRPr="00E111D8" w:rsidRDefault="00C00D13" w:rsidP="00465C88">
            <w:pPr>
              <w:spacing w:after="0" w:line="240" w:lineRule="auto"/>
              <w:rPr>
                <w:rFonts w:ascii="Times New Roman" w:hAnsi="Times New Roman"/>
                <w:color w:val="000000"/>
                <w:sz w:val="28"/>
                <w:szCs w:val="28"/>
              </w:rPr>
            </w:pPr>
            <w:r w:rsidRPr="00E111D8">
              <w:rPr>
                <w:rFonts w:ascii="Times New Roman" w:hAnsi="Times New Roman"/>
                <w:color w:val="000000"/>
                <w:sz w:val="28"/>
                <w:szCs w:val="28"/>
              </w:rPr>
              <w:t xml:space="preserve">   - приплод, гол</w:t>
            </w:r>
          </w:p>
        </w:tc>
        <w:tc>
          <w:tcPr>
            <w:tcW w:w="787" w:type="dxa"/>
            <w:tcBorders>
              <w:top w:val="nil"/>
              <w:left w:val="single" w:sz="4" w:space="0" w:color="auto"/>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787" w:type="dxa"/>
            <w:tcBorders>
              <w:top w:val="nil"/>
              <w:left w:val="nil"/>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p>
        </w:tc>
        <w:tc>
          <w:tcPr>
            <w:tcW w:w="787" w:type="dxa"/>
            <w:tcBorders>
              <w:top w:val="nil"/>
              <w:left w:val="nil"/>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789" w:type="dxa"/>
            <w:tcBorders>
              <w:top w:val="nil"/>
              <w:left w:val="nil"/>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p>
        </w:tc>
        <w:tc>
          <w:tcPr>
            <w:tcW w:w="840" w:type="dxa"/>
            <w:tcBorders>
              <w:top w:val="nil"/>
              <w:left w:val="nil"/>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c>
          <w:tcPr>
            <w:tcW w:w="1982" w:type="dxa"/>
            <w:tcBorders>
              <w:top w:val="nil"/>
              <w:left w:val="nil"/>
              <w:bottom w:val="single" w:sz="4" w:space="0" w:color="auto"/>
              <w:right w:val="single" w:sz="4" w:space="0" w:color="auto"/>
            </w:tcBorders>
            <w:noWrap/>
            <w:vAlign w:val="center"/>
          </w:tcPr>
          <w:p w:rsidR="00C00D13" w:rsidRPr="00E111D8"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115,38</w:t>
            </w:r>
          </w:p>
        </w:tc>
      </w:tr>
    </w:tbl>
    <w:p w:rsidR="00C00D13" w:rsidRPr="00317C29" w:rsidRDefault="00C00D13" w:rsidP="000C4BB8">
      <w:pPr>
        <w:spacing w:after="0" w:line="360" w:lineRule="auto"/>
        <w:ind w:firstLine="709"/>
        <w:jc w:val="both"/>
        <w:rPr>
          <w:rFonts w:ascii="Times New Roman" w:hAnsi="Times New Roman"/>
          <w:sz w:val="28"/>
          <w:szCs w:val="28"/>
        </w:rPr>
      </w:pPr>
      <w:r w:rsidRPr="00317C29">
        <w:rPr>
          <w:rFonts w:ascii="Times New Roman" w:hAnsi="Times New Roman"/>
          <w:sz w:val="28"/>
          <w:szCs w:val="28"/>
        </w:rPr>
        <w:t>На рост валовой продукции при производстве молока оказывает влияние поголовье коров и продуктивность. Объем производства молока за последние 2 года увеличился на 870 центнеров. Это связано нее только с ростом продуктивности животных, но и м ростом среднегодового поголовья коров (таблица 17).</w:t>
      </w:r>
    </w:p>
    <w:tbl>
      <w:tblPr>
        <w:tblW w:w="9462" w:type="dxa"/>
        <w:tblInd w:w="108" w:type="dxa"/>
        <w:tblLook w:val="0000"/>
      </w:tblPr>
      <w:tblGrid>
        <w:gridCol w:w="3046"/>
        <w:gridCol w:w="1039"/>
        <w:gridCol w:w="1039"/>
        <w:gridCol w:w="1856"/>
        <w:gridCol w:w="2482"/>
      </w:tblGrid>
      <w:tr w:rsidR="00C00D13" w:rsidRPr="00317C29" w:rsidTr="00465C88">
        <w:trPr>
          <w:trHeight w:val="375"/>
        </w:trPr>
        <w:tc>
          <w:tcPr>
            <w:tcW w:w="9462" w:type="dxa"/>
            <w:gridSpan w:val="5"/>
            <w:tcBorders>
              <w:top w:val="nil"/>
              <w:left w:val="nil"/>
              <w:bottom w:val="nil"/>
              <w:right w:val="nil"/>
            </w:tcBorders>
            <w:noWrap/>
            <w:vAlign w:val="bottom"/>
          </w:tcPr>
          <w:p w:rsidR="00C00D13" w:rsidRPr="00317C29" w:rsidRDefault="00C00D13" w:rsidP="0099112B">
            <w:pPr>
              <w:spacing w:after="0" w:line="240" w:lineRule="auto"/>
              <w:ind w:left="-108"/>
              <w:rPr>
                <w:sz w:val="28"/>
                <w:szCs w:val="28"/>
              </w:rPr>
            </w:pPr>
            <w:r w:rsidRPr="00317C29">
              <w:rPr>
                <w:rFonts w:ascii="Times New Roman" w:hAnsi="Times New Roman"/>
                <w:sz w:val="28"/>
                <w:szCs w:val="28"/>
              </w:rPr>
              <w:t>Таблица 17 - Факторный анализ производства молока</w:t>
            </w:r>
          </w:p>
        </w:tc>
      </w:tr>
      <w:tr w:rsidR="00C00D13" w:rsidRPr="000C4BB8" w:rsidTr="00465C88">
        <w:trPr>
          <w:trHeight w:val="300"/>
        </w:trPr>
        <w:tc>
          <w:tcPr>
            <w:tcW w:w="3046"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1039"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1039"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1856"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2482"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r>
      <w:tr w:rsidR="00C00D13" w:rsidRPr="000C4BB8" w:rsidTr="00465C88">
        <w:trPr>
          <w:trHeight w:val="630"/>
        </w:trPr>
        <w:tc>
          <w:tcPr>
            <w:tcW w:w="3046" w:type="dxa"/>
            <w:tcBorders>
              <w:top w:val="single" w:sz="4" w:space="0" w:color="auto"/>
              <w:left w:val="single" w:sz="4" w:space="0" w:color="auto"/>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Показатель</w:t>
            </w:r>
          </w:p>
        </w:tc>
        <w:tc>
          <w:tcPr>
            <w:tcW w:w="1039" w:type="dxa"/>
            <w:tcBorders>
              <w:top w:val="single" w:sz="4" w:space="0" w:color="auto"/>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2015 г.</w:t>
            </w:r>
          </w:p>
        </w:tc>
        <w:tc>
          <w:tcPr>
            <w:tcW w:w="1039" w:type="dxa"/>
            <w:tcBorders>
              <w:top w:val="single" w:sz="4" w:space="0" w:color="auto"/>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2016 г.</w:t>
            </w:r>
          </w:p>
        </w:tc>
        <w:tc>
          <w:tcPr>
            <w:tcW w:w="1856" w:type="dxa"/>
            <w:tcBorders>
              <w:top w:val="single" w:sz="4" w:space="0" w:color="auto"/>
              <w:left w:val="nil"/>
              <w:bottom w:val="single" w:sz="4" w:space="0" w:color="auto"/>
              <w:right w:val="single" w:sz="4" w:space="0" w:color="auto"/>
            </w:tcBorders>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Отклонение</w:t>
            </w:r>
          </w:p>
        </w:tc>
        <w:tc>
          <w:tcPr>
            <w:tcW w:w="2482" w:type="dxa"/>
            <w:tcBorders>
              <w:top w:val="single" w:sz="4" w:space="0" w:color="auto"/>
              <w:left w:val="nil"/>
              <w:bottom w:val="single" w:sz="4" w:space="0" w:color="auto"/>
              <w:right w:val="single" w:sz="4" w:space="0" w:color="auto"/>
            </w:tcBorders>
            <w:vAlign w:val="center"/>
          </w:tcPr>
          <w:p w:rsidR="00C00D13" w:rsidRPr="00317C29" w:rsidRDefault="00C00D13" w:rsidP="00465C88">
            <w:pPr>
              <w:spacing w:after="0" w:line="240" w:lineRule="auto"/>
              <w:jc w:val="center"/>
              <w:rPr>
                <w:rFonts w:ascii="Times New Roman" w:hAnsi="Times New Roman"/>
                <w:sz w:val="28"/>
                <w:szCs w:val="28"/>
              </w:rPr>
            </w:pPr>
            <w:r w:rsidRPr="00317C29">
              <w:rPr>
                <w:rFonts w:ascii="Times New Roman" w:hAnsi="Times New Roman"/>
                <w:sz w:val="28"/>
                <w:szCs w:val="28"/>
              </w:rPr>
              <w:t>Влияние факторов</w:t>
            </w:r>
          </w:p>
        </w:tc>
      </w:tr>
      <w:tr w:rsidR="00C00D13" w:rsidRPr="000C4BB8" w:rsidTr="00465C88">
        <w:trPr>
          <w:trHeight w:val="630"/>
        </w:trPr>
        <w:tc>
          <w:tcPr>
            <w:tcW w:w="3046" w:type="dxa"/>
            <w:tcBorders>
              <w:top w:val="nil"/>
              <w:left w:val="single" w:sz="4" w:space="0" w:color="auto"/>
              <w:bottom w:val="single" w:sz="4" w:space="0" w:color="auto"/>
              <w:right w:val="single" w:sz="4" w:space="0" w:color="auto"/>
            </w:tcBorders>
            <w:vAlign w:val="center"/>
          </w:tcPr>
          <w:p w:rsidR="00C00D13" w:rsidRPr="0099112B" w:rsidRDefault="00C00D13" w:rsidP="00465C88">
            <w:pPr>
              <w:spacing w:after="0" w:line="240" w:lineRule="auto"/>
              <w:rPr>
                <w:rFonts w:ascii="Times New Roman" w:hAnsi="Times New Roman"/>
                <w:color w:val="000000"/>
                <w:sz w:val="28"/>
                <w:szCs w:val="28"/>
              </w:rPr>
            </w:pPr>
            <w:r w:rsidRPr="0099112B">
              <w:rPr>
                <w:rFonts w:ascii="Times New Roman" w:hAnsi="Times New Roman"/>
                <w:color w:val="000000"/>
                <w:sz w:val="28"/>
                <w:szCs w:val="28"/>
              </w:rPr>
              <w:t>Среднегодовое поголовье коров, гол</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59</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sidRPr="0099112B">
              <w:rPr>
                <w:rFonts w:ascii="Times New Roman" w:hAnsi="Times New Roman"/>
                <w:color w:val="000000"/>
                <w:sz w:val="28"/>
                <w:szCs w:val="28"/>
              </w:rPr>
              <w:t>62</w:t>
            </w:r>
          </w:p>
        </w:tc>
        <w:tc>
          <w:tcPr>
            <w:tcW w:w="1856"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2482" w:type="dxa"/>
            <w:tcBorders>
              <w:top w:val="nil"/>
              <w:left w:val="nil"/>
              <w:bottom w:val="single" w:sz="4" w:space="0" w:color="auto"/>
              <w:right w:val="single" w:sz="4" w:space="0" w:color="auto"/>
            </w:tcBorders>
            <w:noWrap/>
            <w:vAlign w:val="center"/>
          </w:tcPr>
          <w:p w:rsidR="00C00D13" w:rsidRPr="00317C29" w:rsidRDefault="00C00D13" w:rsidP="00465C88">
            <w:pPr>
              <w:spacing w:after="0" w:line="240" w:lineRule="auto"/>
              <w:jc w:val="center"/>
              <w:rPr>
                <w:rFonts w:ascii="Times New Roman" w:hAnsi="Times New Roman"/>
                <w:sz w:val="28"/>
                <w:szCs w:val="28"/>
              </w:rPr>
            </w:pPr>
            <w:r w:rsidRPr="00317C29">
              <w:rPr>
                <w:rFonts w:ascii="Times New Roman" w:hAnsi="Times New Roman"/>
                <w:sz w:val="28"/>
                <w:szCs w:val="28"/>
              </w:rPr>
              <w:t>3</w:t>
            </w:r>
          </w:p>
        </w:tc>
      </w:tr>
      <w:tr w:rsidR="00C00D13" w:rsidRPr="000C4BB8" w:rsidTr="00465C88">
        <w:trPr>
          <w:trHeight w:val="630"/>
        </w:trPr>
        <w:tc>
          <w:tcPr>
            <w:tcW w:w="3046" w:type="dxa"/>
            <w:tcBorders>
              <w:top w:val="nil"/>
              <w:left w:val="single" w:sz="4" w:space="0" w:color="auto"/>
              <w:bottom w:val="single" w:sz="4" w:space="0" w:color="auto"/>
              <w:right w:val="single" w:sz="4" w:space="0" w:color="auto"/>
            </w:tcBorders>
            <w:vAlign w:val="center"/>
          </w:tcPr>
          <w:p w:rsidR="00C00D13" w:rsidRPr="0099112B" w:rsidRDefault="00C00D13" w:rsidP="00465C88">
            <w:pPr>
              <w:spacing w:after="0" w:line="240" w:lineRule="auto"/>
              <w:rPr>
                <w:rFonts w:ascii="Times New Roman" w:hAnsi="Times New Roman"/>
                <w:color w:val="000000"/>
                <w:sz w:val="28"/>
                <w:szCs w:val="28"/>
              </w:rPr>
            </w:pPr>
            <w:r w:rsidRPr="0099112B">
              <w:rPr>
                <w:rFonts w:ascii="Times New Roman" w:hAnsi="Times New Roman"/>
                <w:color w:val="000000"/>
                <w:sz w:val="28"/>
                <w:szCs w:val="28"/>
              </w:rPr>
              <w:t>Среднегодовой надой молока от фуражной коровы, ц</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37,9</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50,1</w:t>
            </w:r>
          </w:p>
        </w:tc>
        <w:tc>
          <w:tcPr>
            <w:tcW w:w="1856" w:type="dxa"/>
            <w:tcBorders>
              <w:top w:val="nil"/>
              <w:left w:val="nil"/>
              <w:bottom w:val="single" w:sz="4" w:space="0" w:color="auto"/>
              <w:right w:val="single" w:sz="4" w:space="0" w:color="auto"/>
            </w:tcBorders>
            <w:noWrap/>
            <w:vAlign w:val="center"/>
          </w:tcPr>
          <w:p w:rsidR="00C00D13" w:rsidRPr="0099112B" w:rsidRDefault="00C00D13" w:rsidP="0099112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12,2</w:t>
            </w:r>
          </w:p>
        </w:tc>
        <w:tc>
          <w:tcPr>
            <w:tcW w:w="2482" w:type="dxa"/>
            <w:tcBorders>
              <w:top w:val="nil"/>
              <w:left w:val="nil"/>
              <w:bottom w:val="single" w:sz="4" w:space="0" w:color="auto"/>
              <w:right w:val="single" w:sz="4" w:space="0" w:color="auto"/>
            </w:tcBorders>
            <w:noWrap/>
            <w:vAlign w:val="center"/>
          </w:tcPr>
          <w:p w:rsidR="00C00D13" w:rsidRPr="00317C29" w:rsidRDefault="00C00D13" w:rsidP="00465C88">
            <w:pPr>
              <w:spacing w:after="0" w:line="240" w:lineRule="auto"/>
              <w:jc w:val="center"/>
              <w:rPr>
                <w:rFonts w:ascii="Times New Roman" w:hAnsi="Times New Roman"/>
                <w:sz w:val="28"/>
                <w:szCs w:val="28"/>
              </w:rPr>
            </w:pPr>
            <w:r w:rsidRPr="00317C29">
              <w:rPr>
                <w:rFonts w:ascii="Times New Roman" w:hAnsi="Times New Roman"/>
                <w:sz w:val="28"/>
                <w:szCs w:val="28"/>
              </w:rPr>
              <w:t>870</w:t>
            </w:r>
          </w:p>
        </w:tc>
      </w:tr>
      <w:tr w:rsidR="00C00D13" w:rsidRPr="000C4BB8" w:rsidTr="00465C88">
        <w:trPr>
          <w:trHeight w:val="315"/>
        </w:trPr>
        <w:tc>
          <w:tcPr>
            <w:tcW w:w="3046" w:type="dxa"/>
            <w:tcBorders>
              <w:top w:val="nil"/>
              <w:left w:val="single" w:sz="4" w:space="0" w:color="auto"/>
              <w:bottom w:val="single" w:sz="4" w:space="0" w:color="auto"/>
              <w:right w:val="single" w:sz="4" w:space="0" w:color="auto"/>
            </w:tcBorders>
            <w:vAlign w:val="center"/>
          </w:tcPr>
          <w:p w:rsidR="00C00D13" w:rsidRPr="0099112B" w:rsidRDefault="00C00D13" w:rsidP="00465C88">
            <w:pPr>
              <w:spacing w:after="0" w:line="240" w:lineRule="auto"/>
              <w:rPr>
                <w:rFonts w:ascii="Times New Roman" w:hAnsi="Times New Roman"/>
                <w:color w:val="000000"/>
                <w:sz w:val="28"/>
                <w:szCs w:val="28"/>
              </w:rPr>
            </w:pPr>
            <w:r w:rsidRPr="0099112B">
              <w:rPr>
                <w:rFonts w:ascii="Times New Roman" w:hAnsi="Times New Roman"/>
                <w:color w:val="000000"/>
                <w:sz w:val="28"/>
                <w:szCs w:val="28"/>
              </w:rPr>
              <w:t>Выход продукции, ц</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2239</w:t>
            </w:r>
          </w:p>
        </w:tc>
        <w:tc>
          <w:tcPr>
            <w:tcW w:w="1039"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3109</w:t>
            </w:r>
          </w:p>
        </w:tc>
        <w:tc>
          <w:tcPr>
            <w:tcW w:w="1856" w:type="dxa"/>
            <w:tcBorders>
              <w:top w:val="nil"/>
              <w:left w:val="nil"/>
              <w:bottom w:val="single" w:sz="4" w:space="0" w:color="auto"/>
              <w:right w:val="single" w:sz="4" w:space="0" w:color="auto"/>
            </w:tcBorders>
            <w:noWrap/>
            <w:vAlign w:val="center"/>
          </w:tcPr>
          <w:p w:rsidR="00C00D13" w:rsidRPr="0099112B" w:rsidRDefault="00C00D13" w:rsidP="00465C8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870</w:t>
            </w:r>
          </w:p>
        </w:tc>
        <w:tc>
          <w:tcPr>
            <w:tcW w:w="2482" w:type="dxa"/>
            <w:tcBorders>
              <w:top w:val="nil"/>
              <w:left w:val="nil"/>
              <w:bottom w:val="single" w:sz="4" w:space="0" w:color="auto"/>
              <w:right w:val="single" w:sz="4" w:space="0" w:color="auto"/>
            </w:tcBorders>
            <w:noWrap/>
            <w:vAlign w:val="center"/>
          </w:tcPr>
          <w:p w:rsidR="00C00D13" w:rsidRPr="00317C29" w:rsidRDefault="00C00D13" w:rsidP="00465C88">
            <w:pPr>
              <w:spacing w:after="0" w:line="240" w:lineRule="auto"/>
              <w:jc w:val="center"/>
              <w:rPr>
                <w:rFonts w:ascii="Times New Roman" w:hAnsi="Times New Roman"/>
                <w:sz w:val="28"/>
                <w:szCs w:val="28"/>
              </w:rPr>
            </w:pPr>
            <w:r w:rsidRPr="00317C29">
              <w:rPr>
                <w:rFonts w:ascii="Times New Roman" w:hAnsi="Times New Roman"/>
                <w:sz w:val="28"/>
                <w:szCs w:val="28"/>
              </w:rPr>
              <w:t> </w:t>
            </w:r>
          </w:p>
        </w:tc>
      </w:tr>
    </w:tbl>
    <w:p w:rsidR="00C00D13" w:rsidRPr="00317C29" w:rsidRDefault="00C00D13" w:rsidP="000C4BB8">
      <w:pPr>
        <w:spacing w:after="0" w:line="360" w:lineRule="auto"/>
        <w:ind w:firstLine="709"/>
        <w:jc w:val="both"/>
        <w:rPr>
          <w:rFonts w:ascii="Times New Roman" w:hAnsi="Times New Roman"/>
          <w:sz w:val="28"/>
          <w:szCs w:val="28"/>
        </w:rPr>
      </w:pPr>
      <w:r w:rsidRPr="00317C29">
        <w:rPr>
          <w:rFonts w:ascii="Times New Roman" w:hAnsi="Times New Roman"/>
          <w:sz w:val="28"/>
          <w:szCs w:val="28"/>
        </w:rPr>
        <w:t>Рост среднегодового удоя молока на 112,2 центнера от фуражной коровы привел к увеличению производства молока на 870 центнеров. Причинами являются улучшение условий кормления, содержания, ухода за животными.</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 xml:space="preserve">Привязное содержание коров является наиболее распространенным в настоящее время способом. Содержат животных в стойлах, оборудованных механическими групповыми устройствами для фиксации (привязями). При </w:t>
      </w:r>
      <w:r w:rsidRPr="00215B62">
        <w:rPr>
          <w:rFonts w:ascii="Times New Roman" w:hAnsi="Times New Roman"/>
          <w:sz w:val="28"/>
          <w:szCs w:val="28"/>
        </w:rPr>
        <w:lastRenderedPageBreak/>
        <w:t>этом почти все операции по обслуживанию животных осуществляют на месте, в стойлах. Корма доставляют в помещение и раскладывают по кормушкам в зависимости от молочной продуктивности каждой коровы, воду подводят к каждому стойлу, сюда же настилают свежую подстилку, а старую вместе с навозом систематически удаляют за пределы помещения. Доят коров при помощи переносных доильных аппаратов.</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Немалое внимание при производстве молока уделяется воспроизводству стада. Большое значение для увеличения поголовья и повышения его продуктивности имеет правильная организация воспроизводства стада, под которой понимается систематическая замена выбракованных животных другими, более продуктивными и ценными, того же значения, а также увеличения поголовья. Правильная организация воспроизводства стада предполагает совершенствование его породного состава, более интенсивное использование маток, широкое применение искусственного осеменения, сохранение и равномерное выращивание молодняка, улучшение кормления и содержания.</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Рост поголовья скота в хозяйстве зависит от получения делового приплода, являющегося основным источником пополнения стада. По крупному рогатому скоту деловой приплод выражается количеством телят, полученных за год и сохранившихся к концу года.</w:t>
      </w:r>
    </w:p>
    <w:p w:rsidR="00C00D13" w:rsidRPr="00215B62" w:rsidRDefault="00C00D13" w:rsidP="000C4BB8">
      <w:pPr>
        <w:spacing w:after="0" w:line="360" w:lineRule="auto"/>
        <w:ind w:firstLine="709"/>
        <w:jc w:val="both"/>
        <w:rPr>
          <w:rFonts w:ascii="Times New Roman" w:hAnsi="Times New Roman"/>
          <w:sz w:val="28"/>
          <w:szCs w:val="28"/>
          <w:vertAlign w:val="subscript"/>
        </w:rPr>
      </w:pPr>
      <w:r w:rsidRPr="00215B62">
        <w:rPr>
          <w:rFonts w:ascii="Times New Roman" w:hAnsi="Times New Roman"/>
          <w:sz w:val="28"/>
          <w:szCs w:val="28"/>
        </w:rPr>
        <w:t>Расчет коэффициента яловости К</w:t>
      </w:r>
      <w:r w:rsidRPr="00215B62">
        <w:rPr>
          <w:rFonts w:ascii="Times New Roman" w:hAnsi="Times New Roman"/>
          <w:sz w:val="28"/>
          <w:szCs w:val="28"/>
          <w:vertAlign w:val="subscript"/>
        </w:rPr>
        <w:t>я</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К</w:t>
      </w:r>
      <w:r w:rsidRPr="00215B62">
        <w:rPr>
          <w:rFonts w:ascii="Times New Roman" w:hAnsi="Times New Roman"/>
          <w:sz w:val="28"/>
          <w:szCs w:val="28"/>
          <w:vertAlign w:val="subscript"/>
        </w:rPr>
        <w:t xml:space="preserve">я </w:t>
      </w:r>
      <w:r w:rsidRPr="00215B62">
        <w:rPr>
          <w:rFonts w:ascii="Times New Roman" w:hAnsi="Times New Roman"/>
          <w:sz w:val="28"/>
          <w:szCs w:val="28"/>
        </w:rPr>
        <w:t>= 1- (В</w:t>
      </w:r>
      <w:r w:rsidRPr="00215B62">
        <w:rPr>
          <w:rFonts w:ascii="Times New Roman" w:hAnsi="Times New Roman"/>
          <w:sz w:val="28"/>
          <w:szCs w:val="28"/>
          <w:vertAlign w:val="subscript"/>
        </w:rPr>
        <w:t>т</w:t>
      </w:r>
      <w:r w:rsidRPr="00215B62">
        <w:rPr>
          <w:rFonts w:ascii="Times New Roman" w:hAnsi="Times New Roman"/>
          <w:sz w:val="28"/>
          <w:szCs w:val="28"/>
        </w:rPr>
        <w:t>/365*(285+</w:t>
      </w:r>
      <w:r w:rsidRPr="00215B62">
        <w:rPr>
          <w:rFonts w:ascii="Times New Roman" w:hAnsi="Times New Roman"/>
          <w:sz w:val="28"/>
          <w:szCs w:val="28"/>
          <w:lang w:val="en-US"/>
        </w:rPr>
        <w:t>t</w:t>
      </w:r>
      <w:r w:rsidRPr="00215B62">
        <w:rPr>
          <w:rFonts w:ascii="Times New Roman" w:hAnsi="Times New Roman"/>
          <w:sz w:val="28"/>
          <w:szCs w:val="28"/>
          <w:vertAlign w:val="subscript"/>
        </w:rPr>
        <w:t>с.п.</w:t>
      </w:r>
      <w:r w:rsidRPr="00215B62">
        <w:rPr>
          <w:rFonts w:ascii="Times New Roman" w:hAnsi="Times New Roman"/>
          <w:sz w:val="28"/>
          <w:szCs w:val="28"/>
        </w:rPr>
        <w:t>)*100)</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В</w:t>
      </w:r>
      <w:r w:rsidRPr="00215B62">
        <w:rPr>
          <w:rFonts w:ascii="Times New Roman" w:hAnsi="Times New Roman"/>
          <w:sz w:val="28"/>
          <w:szCs w:val="28"/>
          <w:vertAlign w:val="subscript"/>
        </w:rPr>
        <w:t xml:space="preserve">т </w:t>
      </w:r>
      <w:r w:rsidRPr="00215B62">
        <w:rPr>
          <w:rFonts w:ascii="Times New Roman" w:hAnsi="Times New Roman"/>
          <w:sz w:val="28"/>
          <w:szCs w:val="28"/>
        </w:rPr>
        <w:t>– выход телят на 100 голов;</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lang w:val="en-US"/>
        </w:rPr>
        <w:t>t</w:t>
      </w:r>
      <w:r w:rsidRPr="00215B62">
        <w:rPr>
          <w:rFonts w:ascii="Times New Roman" w:hAnsi="Times New Roman"/>
          <w:sz w:val="28"/>
          <w:szCs w:val="28"/>
          <w:vertAlign w:val="subscript"/>
        </w:rPr>
        <w:t>с.п.</w:t>
      </w:r>
      <w:r w:rsidRPr="00215B62">
        <w:rPr>
          <w:rFonts w:ascii="Times New Roman" w:hAnsi="Times New Roman"/>
          <w:sz w:val="28"/>
          <w:szCs w:val="28"/>
        </w:rPr>
        <w:t xml:space="preserve"> – средняя продолжительность сервис-периода;</w:t>
      </w:r>
    </w:p>
    <w:p w:rsidR="00C00D13" w:rsidRPr="00215B62" w:rsidRDefault="00C00D13" w:rsidP="000C4BB8">
      <w:pPr>
        <w:spacing w:after="0" w:line="360" w:lineRule="auto"/>
        <w:ind w:firstLine="709"/>
        <w:jc w:val="both"/>
        <w:rPr>
          <w:rFonts w:ascii="Times New Roman" w:hAnsi="Times New Roman"/>
          <w:sz w:val="28"/>
          <w:szCs w:val="28"/>
        </w:rPr>
      </w:pPr>
      <w:r w:rsidRPr="00215B62">
        <w:rPr>
          <w:rFonts w:ascii="Times New Roman" w:hAnsi="Times New Roman"/>
          <w:sz w:val="28"/>
          <w:szCs w:val="28"/>
        </w:rPr>
        <w:t>285 – продолжительность стельности.</w:t>
      </w:r>
    </w:p>
    <w:p w:rsidR="00C00D13" w:rsidRPr="00CF5E9A" w:rsidRDefault="00C00D13" w:rsidP="000C4BB8">
      <w:pPr>
        <w:spacing w:after="0" w:line="360" w:lineRule="auto"/>
        <w:ind w:firstLine="709"/>
        <w:jc w:val="both"/>
        <w:rPr>
          <w:rFonts w:ascii="Times New Roman" w:hAnsi="Times New Roman"/>
          <w:sz w:val="28"/>
          <w:szCs w:val="28"/>
        </w:rPr>
      </w:pPr>
      <w:r w:rsidRPr="00CF5E9A">
        <w:rPr>
          <w:rFonts w:ascii="Times New Roman" w:hAnsi="Times New Roman"/>
          <w:sz w:val="28"/>
          <w:szCs w:val="28"/>
        </w:rPr>
        <w:t>Рассчитав коэффициент яловости, можно сделать вывод о том, что по итогам 20</w:t>
      </w:r>
      <w:r>
        <w:rPr>
          <w:rFonts w:ascii="Times New Roman" w:hAnsi="Times New Roman"/>
          <w:sz w:val="28"/>
          <w:szCs w:val="28"/>
        </w:rPr>
        <w:t>16 года процент яловости равен 4</w:t>
      </w:r>
      <w:r w:rsidRPr="00CF5E9A">
        <w:rPr>
          <w:rFonts w:ascii="Times New Roman" w:hAnsi="Times New Roman"/>
          <w:sz w:val="28"/>
          <w:szCs w:val="28"/>
        </w:rPr>
        <w:t>%, за предыдущие годы он имел незначительные колебания.</w:t>
      </w:r>
    </w:p>
    <w:p w:rsidR="00C00D13" w:rsidRPr="00264D50" w:rsidRDefault="00C00D13" w:rsidP="000C4BB8">
      <w:pPr>
        <w:spacing w:after="0" w:line="360" w:lineRule="auto"/>
        <w:ind w:firstLine="709"/>
        <w:jc w:val="both"/>
        <w:rPr>
          <w:rFonts w:ascii="Times New Roman" w:hAnsi="Times New Roman"/>
          <w:sz w:val="28"/>
          <w:szCs w:val="28"/>
        </w:rPr>
      </w:pPr>
      <w:r w:rsidRPr="00264D50">
        <w:rPr>
          <w:rFonts w:ascii="Times New Roman" w:hAnsi="Times New Roman"/>
          <w:sz w:val="28"/>
          <w:szCs w:val="28"/>
        </w:rPr>
        <w:t xml:space="preserve">Исходя из таблицы 18, где просчитаны потери от яловости на предприятии за 2016 год, можно сделать вывод, что СПК-колхоз «Заря» </w:t>
      </w:r>
      <w:r w:rsidRPr="00264D50">
        <w:rPr>
          <w:rFonts w:ascii="Times New Roman" w:hAnsi="Times New Roman"/>
          <w:sz w:val="28"/>
          <w:szCs w:val="28"/>
        </w:rPr>
        <w:lastRenderedPageBreak/>
        <w:t>несет значительные потери от яловых коров. Чтобы увеличить выручку практически на 200 тысяч рублей, хозяйству требуется улучшить племенную работу, работу по воспроизводству стада.</w:t>
      </w:r>
    </w:p>
    <w:tbl>
      <w:tblPr>
        <w:tblW w:w="9356" w:type="dxa"/>
        <w:tblInd w:w="108" w:type="dxa"/>
        <w:tblLook w:val="0000"/>
      </w:tblPr>
      <w:tblGrid>
        <w:gridCol w:w="1467"/>
        <w:gridCol w:w="1466"/>
        <w:gridCol w:w="1466"/>
        <w:gridCol w:w="2122"/>
        <w:gridCol w:w="2835"/>
      </w:tblGrid>
      <w:tr w:rsidR="00C00D13" w:rsidRPr="00264D50" w:rsidTr="00465C88">
        <w:trPr>
          <w:trHeight w:val="375"/>
        </w:trPr>
        <w:tc>
          <w:tcPr>
            <w:tcW w:w="9356" w:type="dxa"/>
            <w:gridSpan w:val="5"/>
            <w:tcBorders>
              <w:top w:val="nil"/>
              <w:left w:val="nil"/>
              <w:bottom w:val="nil"/>
              <w:right w:val="nil"/>
            </w:tcBorders>
            <w:noWrap/>
            <w:vAlign w:val="bottom"/>
          </w:tcPr>
          <w:p w:rsidR="00C00D13" w:rsidRPr="00F15B64" w:rsidRDefault="00C00D13" w:rsidP="00E50C4E">
            <w:pPr>
              <w:spacing w:after="0" w:line="240" w:lineRule="auto"/>
              <w:ind w:left="-108"/>
              <w:rPr>
                <w:rFonts w:ascii="Times New Roman" w:hAnsi="Times New Roman"/>
                <w:sz w:val="28"/>
                <w:szCs w:val="28"/>
              </w:rPr>
            </w:pPr>
            <w:r w:rsidRPr="00F15B64">
              <w:rPr>
                <w:rFonts w:ascii="Times New Roman" w:hAnsi="Times New Roman"/>
                <w:sz w:val="28"/>
                <w:szCs w:val="28"/>
              </w:rPr>
              <w:t>Таблица 18 - Расчет потерь от яловости в 2016</w:t>
            </w:r>
          </w:p>
        </w:tc>
      </w:tr>
      <w:tr w:rsidR="00C00D13" w:rsidRPr="000C4BB8" w:rsidTr="00465C88">
        <w:trPr>
          <w:trHeight w:val="300"/>
        </w:trPr>
        <w:tc>
          <w:tcPr>
            <w:tcW w:w="1467"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1466"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1466"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2122"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c>
          <w:tcPr>
            <w:tcW w:w="2835" w:type="dxa"/>
            <w:tcBorders>
              <w:top w:val="nil"/>
              <w:left w:val="nil"/>
              <w:bottom w:val="nil"/>
              <w:right w:val="nil"/>
            </w:tcBorders>
            <w:noWrap/>
            <w:vAlign w:val="bottom"/>
          </w:tcPr>
          <w:p w:rsidR="00C00D13" w:rsidRPr="000C4BB8" w:rsidRDefault="00C00D13" w:rsidP="00465C88">
            <w:pPr>
              <w:spacing w:after="0" w:line="240" w:lineRule="auto"/>
              <w:rPr>
                <w:color w:val="FF0000"/>
                <w:sz w:val="28"/>
                <w:szCs w:val="28"/>
              </w:rPr>
            </w:pP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7771BE" w:rsidRDefault="00C00D13" w:rsidP="00465C88">
            <w:pPr>
              <w:spacing w:after="0" w:line="240" w:lineRule="auto"/>
              <w:jc w:val="center"/>
              <w:rPr>
                <w:rFonts w:ascii="Times New Roman" w:hAnsi="Times New Roman"/>
                <w:sz w:val="28"/>
                <w:szCs w:val="28"/>
              </w:rPr>
            </w:pPr>
            <w:r w:rsidRPr="007771BE">
              <w:rPr>
                <w:rFonts w:ascii="Times New Roman" w:hAnsi="Times New Roman"/>
                <w:sz w:val="28"/>
                <w:szCs w:val="28"/>
              </w:rPr>
              <w:t>Показатель</w:t>
            </w:r>
          </w:p>
        </w:tc>
        <w:tc>
          <w:tcPr>
            <w:tcW w:w="2835" w:type="dxa"/>
            <w:tcBorders>
              <w:top w:val="single" w:sz="4" w:space="0" w:color="auto"/>
              <w:left w:val="nil"/>
              <w:bottom w:val="single" w:sz="4" w:space="0" w:color="auto"/>
              <w:right w:val="single" w:sz="4" w:space="0" w:color="auto"/>
            </w:tcBorders>
            <w:noWrap/>
            <w:vAlign w:val="bottom"/>
          </w:tcPr>
          <w:p w:rsidR="00C00D13" w:rsidRPr="007771BE" w:rsidRDefault="00C00D13" w:rsidP="00465C88">
            <w:pPr>
              <w:spacing w:after="0" w:line="240" w:lineRule="auto"/>
              <w:jc w:val="center"/>
              <w:rPr>
                <w:rFonts w:ascii="Times New Roman" w:hAnsi="Times New Roman"/>
                <w:sz w:val="28"/>
                <w:szCs w:val="28"/>
              </w:rPr>
            </w:pPr>
            <w:r w:rsidRPr="007771BE">
              <w:rPr>
                <w:rFonts w:ascii="Times New Roman" w:hAnsi="Times New Roman"/>
                <w:sz w:val="28"/>
                <w:szCs w:val="28"/>
              </w:rPr>
              <w:t>Значение</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1810E1" w:rsidRDefault="00C00D13" w:rsidP="00465C88">
            <w:pPr>
              <w:spacing w:after="0" w:line="240" w:lineRule="auto"/>
              <w:rPr>
                <w:rFonts w:ascii="Times New Roman" w:hAnsi="Times New Roman"/>
                <w:sz w:val="28"/>
                <w:szCs w:val="28"/>
              </w:rPr>
            </w:pPr>
            <w:r w:rsidRPr="001810E1">
              <w:rPr>
                <w:rFonts w:ascii="Times New Roman" w:hAnsi="Times New Roman"/>
                <w:sz w:val="28"/>
                <w:szCs w:val="28"/>
              </w:rPr>
              <w:t>Процент яловости</w:t>
            </w:r>
          </w:p>
        </w:tc>
        <w:tc>
          <w:tcPr>
            <w:tcW w:w="2835" w:type="dxa"/>
            <w:tcBorders>
              <w:top w:val="nil"/>
              <w:left w:val="nil"/>
              <w:bottom w:val="single" w:sz="4" w:space="0" w:color="auto"/>
              <w:right w:val="single" w:sz="4" w:space="0" w:color="auto"/>
            </w:tcBorders>
            <w:noWrap/>
            <w:vAlign w:val="bottom"/>
          </w:tcPr>
          <w:p w:rsidR="00C00D13" w:rsidRPr="001810E1" w:rsidRDefault="00C00D13" w:rsidP="00465C88">
            <w:pPr>
              <w:spacing w:after="0" w:line="240" w:lineRule="auto"/>
              <w:jc w:val="center"/>
              <w:rPr>
                <w:rFonts w:ascii="Times New Roman" w:hAnsi="Times New Roman"/>
                <w:sz w:val="28"/>
                <w:szCs w:val="28"/>
              </w:rPr>
            </w:pPr>
            <w:r w:rsidRPr="001810E1">
              <w:rPr>
                <w:rFonts w:ascii="Times New Roman" w:hAnsi="Times New Roman"/>
                <w:sz w:val="28"/>
                <w:szCs w:val="28"/>
              </w:rPr>
              <w:t>4</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CF6C36" w:rsidRDefault="00C00D13" w:rsidP="00465C88">
            <w:pPr>
              <w:spacing w:after="0" w:line="240" w:lineRule="auto"/>
              <w:rPr>
                <w:rFonts w:ascii="Times New Roman" w:hAnsi="Times New Roman"/>
                <w:sz w:val="28"/>
                <w:szCs w:val="28"/>
              </w:rPr>
            </w:pPr>
            <w:r w:rsidRPr="00CF6C36">
              <w:rPr>
                <w:rFonts w:ascii="Times New Roman" w:hAnsi="Times New Roman"/>
                <w:sz w:val="28"/>
                <w:szCs w:val="28"/>
              </w:rPr>
              <w:t>Продуктивность коров, кг</w:t>
            </w:r>
          </w:p>
        </w:tc>
        <w:tc>
          <w:tcPr>
            <w:tcW w:w="2835" w:type="dxa"/>
            <w:tcBorders>
              <w:top w:val="nil"/>
              <w:left w:val="nil"/>
              <w:bottom w:val="single" w:sz="4" w:space="0" w:color="auto"/>
              <w:right w:val="single" w:sz="4" w:space="0" w:color="auto"/>
            </w:tcBorders>
            <w:noWrap/>
            <w:vAlign w:val="bottom"/>
          </w:tcPr>
          <w:p w:rsidR="00C00D13" w:rsidRPr="00CF577F" w:rsidRDefault="00CF577F" w:rsidP="00465C88">
            <w:pPr>
              <w:spacing w:after="0" w:line="240" w:lineRule="auto"/>
              <w:jc w:val="center"/>
              <w:rPr>
                <w:rFonts w:ascii="Times New Roman" w:hAnsi="Times New Roman"/>
                <w:sz w:val="28"/>
                <w:szCs w:val="28"/>
                <w:lang w:val="en-US"/>
              </w:rPr>
            </w:pPr>
            <w:r>
              <w:rPr>
                <w:rFonts w:ascii="Times New Roman" w:hAnsi="Times New Roman"/>
                <w:sz w:val="28"/>
                <w:szCs w:val="28"/>
              </w:rPr>
              <w:t>501</w:t>
            </w:r>
            <w:r>
              <w:rPr>
                <w:rFonts w:ascii="Times New Roman" w:hAnsi="Times New Roman"/>
                <w:sz w:val="28"/>
                <w:szCs w:val="28"/>
                <w:lang w:val="en-US"/>
              </w:rPr>
              <w:t>0</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630B25" w:rsidRDefault="00C00D13" w:rsidP="00465C88">
            <w:pPr>
              <w:spacing w:after="0" w:line="240" w:lineRule="auto"/>
              <w:rPr>
                <w:rFonts w:ascii="Times New Roman" w:hAnsi="Times New Roman"/>
                <w:sz w:val="28"/>
                <w:szCs w:val="28"/>
              </w:rPr>
            </w:pPr>
            <w:r w:rsidRPr="00630B25">
              <w:rPr>
                <w:rFonts w:ascii="Times New Roman" w:hAnsi="Times New Roman"/>
                <w:sz w:val="28"/>
                <w:szCs w:val="28"/>
              </w:rPr>
              <w:t>Средняя цена реализации, руб.</w:t>
            </w:r>
          </w:p>
        </w:tc>
        <w:tc>
          <w:tcPr>
            <w:tcW w:w="2835" w:type="dxa"/>
            <w:tcBorders>
              <w:top w:val="nil"/>
              <w:left w:val="nil"/>
              <w:bottom w:val="single" w:sz="4" w:space="0" w:color="auto"/>
              <w:right w:val="single" w:sz="4" w:space="0" w:color="auto"/>
            </w:tcBorders>
            <w:noWrap/>
            <w:vAlign w:val="bottom"/>
          </w:tcPr>
          <w:p w:rsidR="00C00D13" w:rsidRPr="00630B25" w:rsidRDefault="00C00D13" w:rsidP="00465C88">
            <w:pPr>
              <w:spacing w:after="0" w:line="240" w:lineRule="auto"/>
              <w:jc w:val="center"/>
              <w:rPr>
                <w:rFonts w:ascii="Times New Roman" w:hAnsi="Times New Roman"/>
                <w:sz w:val="28"/>
                <w:szCs w:val="28"/>
              </w:rPr>
            </w:pPr>
            <w:r w:rsidRPr="00630B25">
              <w:rPr>
                <w:rFonts w:ascii="Times New Roman" w:hAnsi="Times New Roman"/>
                <w:sz w:val="28"/>
                <w:szCs w:val="28"/>
              </w:rPr>
              <w:t> </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7771BE" w:rsidRDefault="00C00D13" w:rsidP="00465C88">
            <w:pPr>
              <w:spacing w:after="0" w:line="240" w:lineRule="auto"/>
              <w:rPr>
                <w:rFonts w:ascii="Times New Roman" w:hAnsi="Times New Roman"/>
                <w:sz w:val="28"/>
                <w:szCs w:val="28"/>
              </w:rPr>
            </w:pPr>
            <w:r w:rsidRPr="007771BE">
              <w:rPr>
                <w:rFonts w:ascii="Times New Roman" w:hAnsi="Times New Roman"/>
                <w:sz w:val="28"/>
                <w:szCs w:val="28"/>
              </w:rPr>
              <w:t xml:space="preserve">     - 1 ц молока</w:t>
            </w:r>
          </w:p>
        </w:tc>
        <w:tc>
          <w:tcPr>
            <w:tcW w:w="2835" w:type="dxa"/>
            <w:tcBorders>
              <w:top w:val="nil"/>
              <w:left w:val="nil"/>
              <w:bottom w:val="single" w:sz="4" w:space="0" w:color="auto"/>
              <w:right w:val="single" w:sz="4" w:space="0" w:color="auto"/>
            </w:tcBorders>
            <w:noWrap/>
            <w:vAlign w:val="bottom"/>
          </w:tcPr>
          <w:p w:rsidR="00C00D13" w:rsidRPr="00CF577F" w:rsidRDefault="00CF577F" w:rsidP="00465C88">
            <w:pPr>
              <w:spacing w:after="0" w:line="240" w:lineRule="auto"/>
              <w:jc w:val="center"/>
              <w:rPr>
                <w:rFonts w:ascii="Times New Roman" w:hAnsi="Times New Roman"/>
                <w:sz w:val="28"/>
                <w:szCs w:val="28"/>
                <w:lang w:val="en-US"/>
              </w:rPr>
            </w:pPr>
            <w:r>
              <w:rPr>
                <w:rFonts w:ascii="Times New Roman" w:hAnsi="Times New Roman"/>
                <w:sz w:val="28"/>
                <w:szCs w:val="28"/>
                <w:lang w:val="en-US"/>
              </w:rPr>
              <w:t>2018</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7771BE" w:rsidRDefault="00C00D13" w:rsidP="00465C88">
            <w:pPr>
              <w:spacing w:after="0" w:line="240" w:lineRule="auto"/>
              <w:rPr>
                <w:rFonts w:ascii="Times New Roman" w:hAnsi="Times New Roman"/>
                <w:sz w:val="28"/>
                <w:szCs w:val="28"/>
              </w:rPr>
            </w:pPr>
            <w:r w:rsidRPr="007771BE">
              <w:rPr>
                <w:rFonts w:ascii="Times New Roman" w:hAnsi="Times New Roman"/>
                <w:sz w:val="28"/>
                <w:szCs w:val="28"/>
              </w:rPr>
              <w:t xml:space="preserve">     -живой массы приплода</w:t>
            </w:r>
          </w:p>
        </w:tc>
        <w:tc>
          <w:tcPr>
            <w:tcW w:w="2835" w:type="dxa"/>
            <w:tcBorders>
              <w:top w:val="nil"/>
              <w:left w:val="nil"/>
              <w:bottom w:val="single" w:sz="4" w:space="0" w:color="auto"/>
              <w:right w:val="single" w:sz="4" w:space="0" w:color="auto"/>
            </w:tcBorders>
            <w:noWrap/>
            <w:vAlign w:val="bottom"/>
          </w:tcPr>
          <w:p w:rsidR="00C00D13" w:rsidRPr="007771BE" w:rsidRDefault="00C00D13" w:rsidP="00465C88">
            <w:pPr>
              <w:spacing w:after="0" w:line="240" w:lineRule="auto"/>
              <w:jc w:val="center"/>
              <w:rPr>
                <w:rFonts w:ascii="Times New Roman" w:hAnsi="Times New Roman"/>
                <w:sz w:val="28"/>
                <w:szCs w:val="28"/>
              </w:rPr>
            </w:pPr>
            <w:r w:rsidRPr="007771BE">
              <w:rPr>
                <w:rFonts w:ascii="Times New Roman" w:hAnsi="Times New Roman"/>
                <w:sz w:val="28"/>
                <w:szCs w:val="28"/>
              </w:rPr>
              <w:t>13750</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1810E1" w:rsidRDefault="00C00D13" w:rsidP="00465C88">
            <w:pPr>
              <w:spacing w:after="0" w:line="240" w:lineRule="auto"/>
              <w:rPr>
                <w:rFonts w:ascii="Times New Roman" w:hAnsi="Times New Roman"/>
                <w:sz w:val="28"/>
                <w:szCs w:val="28"/>
              </w:rPr>
            </w:pPr>
            <w:r w:rsidRPr="001810E1">
              <w:rPr>
                <w:rFonts w:ascii="Times New Roman" w:hAnsi="Times New Roman"/>
                <w:sz w:val="28"/>
                <w:szCs w:val="28"/>
              </w:rPr>
              <w:t>Поголовье коров, гол.</w:t>
            </w:r>
          </w:p>
        </w:tc>
        <w:tc>
          <w:tcPr>
            <w:tcW w:w="2835" w:type="dxa"/>
            <w:tcBorders>
              <w:top w:val="nil"/>
              <w:left w:val="nil"/>
              <w:bottom w:val="single" w:sz="4" w:space="0" w:color="auto"/>
              <w:right w:val="single" w:sz="4" w:space="0" w:color="auto"/>
            </w:tcBorders>
            <w:noWrap/>
            <w:vAlign w:val="bottom"/>
          </w:tcPr>
          <w:p w:rsidR="00C00D13" w:rsidRPr="001810E1" w:rsidRDefault="00C00D13" w:rsidP="00465C88">
            <w:pPr>
              <w:spacing w:after="0" w:line="240" w:lineRule="auto"/>
              <w:jc w:val="center"/>
              <w:rPr>
                <w:rFonts w:ascii="Times New Roman" w:hAnsi="Times New Roman"/>
                <w:sz w:val="28"/>
                <w:szCs w:val="28"/>
              </w:rPr>
            </w:pPr>
            <w:r w:rsidRPr="001810E1">
              <w:rPr>
                <w:rFonts w:ascii="Times New Roman" w:hAnsi="Times New Roman"/>
                <w:sz w:val="28"/>
                <w:szCs w:val="28"/>
              </w:rPr>
              <w:t>62</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7771BE" w:rsidRDefault="00C00D13" w:rsidP="00465C88">
            <w:pPr>
              <w:spacing w:after="0" w:line="240" w:lineRule="auto"/>
              <w:rPr>
                <w:rFonts w:ascii="Times New Roman" w:hAnsi="Times New Roman"/>
                <w:sz w:val="28"/>
                <w:szCs w:val="28"/>
              </w:rPr>
            </w:pPr>
            <w:r w:rsidRPr="007771BE">
              <w:rPr>
                <w:rFonts w:ascii="Times New Roman" w:hAnsi="Times New Roman"/>
                <w:sz w:val="28"/>
                <w:szCs w:val="28"/>
              </w:rPr>
              <w:t>В среднем на каждую корову получают живой массы (взрослые телята), ц</w:t>
            </w:r>
          </w:p>
        </w:tc>
        <w:tc>
          <w:tcPr>
            <w:tcW w:w="2835" w:type="dxa"/>
            <w:tcBorders>
              <w:top w:val="nil"/>
              <w:left w:val="nil"/>
              <w:bottom w:val="single" w:sz="4" w:space="0" w:color="auto"/>
              <w:right w:val="single" w:sz="4" w:space="0" w:color="auto"/>
            </w:tcBorders>
            <w:noWrap/>
            <w:vAlign w:val="bottom"/>
          </w:tcPr>
          <w:p w:rsidR="00C00D13" w:rsidRPr="007771BE" w:rsidRDefault="00C00D13" w:rsidP="00465C88">
            <w:pPr>
              <w:spacing w:after="0" w:line="240" w:lineRule="auto"/>
              <w:jc w:val="center"/>
              <w:rPr>
                <w:rFonts w:ascii="Times New Roman" w:hAnsi="Times New Roman"/>
                <w:sz w:val="28"/>
                <w:szCs w:val="28"/>
              </w:rPr>
            </w:pPr>
            <w:r w:rsidRPr="007771BE">
              <w:rPr>
                <w:rFonts w:ascii="Times New Roman" w:hAnsi="Times New Roman"/>
                <w:sz w:val="28"/>
                <w:szCs w:val="28"/>
              </w:rPr>
              <w:t>2,3</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9B2C41" w:rsidRDefault="00C00D13" w:rsidP="00465C88">
            <w:pPr>
              <w:spacing w:after="0" w:line="240" w:lineRule="auto"/>
              <w:rPr>
                <w:rFonts w:ascii="Times New Roman" w:hAnsi="Times New Roman"/>
                <w:sz w:val="28"/>
                <w:szCs w:val="28"/>
              </w:rPr>
            </w:pPr>
            <w:r w:rsidRPr="009B2C41">
              <w:rPr>
                <w:rFonts w:ascii="Times New Roman" w:hAnsi="Times New Roman"/>
                <w:sz w:val="28"/>
                <w:szCs w:val="28"/>
              </w:rPr>
              <w:t>Снижение удоя яловых коров, %</w:t>
            </w:r>
          </w:p>
        </w:tc>
        <w:tc>
          <w:tcPr>
            <w:tcW w:w="2835" w:type="dxa"/>
            <w:tcBorders>
              <w:top w:val="nil"/>
              <w:left w:val="nil"/>
              <w:bottom w:val="single" w:sz="4" w:space="0" w:color="auto"/>
              <w:right w:val="single" w:sz="4" w:space="0" w:color="auto"/>
            </w:tcBorders>
            <w:noWrap/>
            <w:vAlign w:val="bottom"/>
          </w:tcPr>
          <w:p w:rsidR="00C00D13" w:rsidRPr="009B2C41" w:rsidRDefault="00C00D13" w:rsidP="00465C88">
            <w:pPr>
              <w:spacing w:after="0" w:line="240" w:lineRule="auto"/>
              <w:jc w:val="center"/>
              <w:rPr>
                <w:rFonts w:ascii="Times New Roman" w:hAnsi="Times New Roman"/>
                <w:sz w:val="28"/>
                <w:szCs w:val="28"/>
              </w:rPr>
            </w:pPr>
            <w:r w:rsidRPr="009B2C41">
              <w:rPr>
                <w:rFonts w:ascii="Times New Roman" w:hAnsi="Times New Roman"/>
                <w:sz w:val="28"/>
                <w:szCs w:val="28"/>
              </w:rPr>
              <w:t>15</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E269BC" w:rsidRDefault="00C00D13" w:rsidP="00465C88">
            <w:pPr>
              <w:spacing w:after="0" w:line="240" w:lineRule="auto"/>
              <w:rPr>
                <w:rFonts w:ascii="Times New Roman" w:hAnsi="Times New Roman"/>
                <w:sz w:val="28"/>
                <w:szCs w:val="28"/>
              </w:rPr>
            </w:pPr>
            <w:r w:rsidRPr="00E269BC">
              <w:rPr>
                <w:rFonts w:ascii="Times New Roman" w:hAnsi="Times New Roman"/>
                <w:sz w:val="28"/>
                <w:szCs w:val="28"/>
              </w:rPr>
              <w:t>Поголовье яловых коров, гол.</w:t>
            </w:r>
          </w:p>
        </w:tc>
        <w:tc>
          <w:tcPr>
            <w:tcW w:w="2835" w:type="dxa"/>
            <w:tcBorders>
              <w:top w:val="nil"/>
              <w:left w:val="nil"/>
              <w:bottom w:val="single" w:sz="4" w:space="0" w:color="auto"/>
              <w:right w:val="single" w:sz="4" w:space="0" w:color="auto"/>
            </w:tcBorders>
            <w:noWrap/>
            <w:vAlign w:val="bottom"/>
          </w:tcPr>
          <w:p w:rsidR="00C00D13" w:rsidRPr="00E269BC" w:rsidRDefault="00C00D13" w:rsidP="00465C88">
            <w:pPr>
              <w:spacing w:after="0" w:line="240" w:lineRule="auto"/>
              <w:jc w:val="center"/>
              <w:rPr>
                <w:rFonts w:ascii="Times New Roman" w:hAnsi="Times New Roman"/>
                <w:sz w:val="28"/>
                <w:szCs w:val="28"/>
              </w:rPr>
            </w:pPr>
            <w:r w:rsidRPr="00E269BC">
              <w:rPr>
                <w:rFonts w:ascii="Times New Roman" w:hAnsi="Times New Roman"/>
                <w:sz w:val="28"/>
                <w:szCs w:val="28"/>
              </w:rPr>
              <w:t>3</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9B2C41" w:rsidRDefault="00C00D13" w:rsidP="00465C88">
            <w:pPr>
              <w:spacing w:after="0" w:line="240" w:lineRule="auto"/>
              <w:rPr>
                <w:rFonts w:ascii="Times New Roman" w:hAnsi="Times New Roman"/>
                <w:sz w:val="28"/>
                <w:szCs w:val="28"/>
              </w:rPr>
            </w:pPr>
            <w:r w:rsidRPr="009B2C41">
              <w:rPr>
                <w:rFonts w:ascii="Times New Roman" w:hAnsi="Times New Roman"/>
                <w:sz w:val="28"/>
                <w:szCs w:val="28"/>
              </w:rPr>
              <w:t>Среднегодовой удой яловых коров, кг</w:t>
            </w:r>
          </w:p>
        </w:tc>
        <w:tc>
          <w:tcPr>
            <w:tcW w:w="2835" w:type="dxa"/>
            <w:tcBorders>
              <w:top w:val="nil"/>
              <w:left w:val="nil"/>
              <w:bottom w:val="single" w:sz="4" w:space="0" w:color="auto"/>
              <w:right w:val="single" w:sz="4" w:space="0" w:color="auto"/>
            </w:tcBorders>
            <w:noWrap/>
            <w:vAlign w:val="bottom"/>
          </w:tcPr>
          <w:p w:rsidR="00C00D13" w:rsidRPr="009B2C41" w:rsidRDefault="00C00D13" w:rsidP="00465C88">
            <w:pPr>
              <w:spacing w:after="0" w:line="240" w:lineRule="auto"/>
              <w:jc w:val="center"/>
              <w:rPr>
                <w:rFonts w:ascii="Times New Roman" w:hAnsi="Times New Roman"/>
                <w:sz w:val="28"/>
                <w:szCs w:val="28"/>
              </w:rPr>
            </w:pPr>
            <w:r w:rsidRPr="009B2C41">
              <w:rPr>
                <w:rFonts w:ascii="Times New Roman" w:hAnsi="Times New Roman"/>
                <w:sz w:val="28"/>
                <w:szCs w:val="28"/>
              </w:rPr>
              <w:t>4180</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400298" w:rsidRDefault="00C00D13" w:rsidP="00465C88">
            <w:pPr>
              <w:spacing w:after="0" w:line="240" w:lineRule="auto"/>
              <w:rPr>
                <w:rFonts w:ascii="Times New Roman" w:hAnsi="Times New Roman"/>
                <w:sz w:val="28"/>
                <w:szCs w:val="28"/>
              </w:rPr>
            </w:pPr>
            <w:r w:rsidRPr="00400298">
              <w:rPr>
                <w:rFonts w:ascii="Times New Roman" w:hAnsi="Times New Roman"/>
                <w:sz w:val="28"/>
                <w:szCs w:val="28"/>
              </w:rPr>
              <w:t>Потери в натуральном выражении</w:t>
            </w:r>
          </w:p>
        </w:tc>
        <w:tc>
          <w:tcPr>
            <w:tcW w:w="2835" w:type="dxa"/>
            <w:tcBorders>
              <w:top w:val="nil"/>
              <w:left w:val="nil"/>
              <w:bottom w:val="single" w:sz="4" w:space="0" w:color="auto"/>
              <w:right w:val="single" w:sz="4" w:space="0" w:color="auto"/>
            </w:tcBorders>
            <w:noWrap/>
            <w:vAlign w:val="bottom"/>
          </w:tcPr>
          <w:p w:rsidR="00C00D13" w:rsidRPr="00400298" w:rsidRDefault="00C00D13" w:rsidP="00465C88">
            <w:pPr>
              <w:spacing w:after="0" w:line="240" w:lineRule="auto"/>
              <w:jc w:val="center"/>
              <w:rPr>
                <w:rFonts w:ascii="Times New Roman" w:hAnsi="Times New Roman"/>
                <w:sz w:val="28"/>
                <w:szCs w:val="28"/>
              </w:rPr>
            </w:pPr>
            <w:r w:rsidRPr="00400298">
              <w:rPr>
                <w:rFonts w:ascii="Times New Roman" w:hAnsi="Times New Roman"/>
                <w:sz w:val="28"/>
                <w:szCs w:val="28"/>
              </w:rPr>
              <w:t> </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400298" w:rsidRDefault="00C00D13" w:rsidP="00465C88">
            <w:pPr>
              <w:spacing w:after="0" w:line="240" w:lineRule="auto"/>
              <w:rPr>
                <w:rFonts w:ascii="Times New Roman" w:hAnsi="Times New Roman"/>
                <w:sz w:val="28"/>
                <w:szCs w:val="28"/>
              </w:rPr>
            </w:pPr>
            <w:r w:rsidRPr="00400298">
              <w:rPr>
                <w:rFonts w:ascii="Times New Roman" w:hAnsi="Times New Roman"/>
                <w:sz w:val="28"/>
                <w:szCs w:val="28"/>
              </w:rPr>
              <w:t xml:space="preserve">     - молока, ц</w:t>
            </w:r>
          </w:p>
        </w:tc>
        <w:tc>
          <w:tcPr>
            <w:tcW w:w="2835" w:type="dxa"/>
            <w:tcBorders>
              <w:top w:val="nil"/>
              <w:left w:val="nil"/>
              <w:bottom w:val="single" w:sz="4" w:space="0" w:color="auto"/>
              <w:right w:val="single" w:sz="4" w:space="0" w:color="auto"/>
            </w:tcBorders>
            <w:noWrap/>
            <w:vAlign w:val="bottom"/>
          </w:tcPr>
          <w:p w:rsidR="00C00D13" w:rsidRPr="00400298" w:rsidRDefault="00764519" w:rsidP="00764519">
            <w:pPr>
              <w:spacing w:after="0" w:line="240" w:lineRule="auto"/>
              <w:jc w:val="center"/>
              <w:rPr>
                <w:rFonts w:ascii="Times New Roman" w:hAnsi="Times New Roman"/>
                <w:sz w:val="28"/>
                <w:szCs w:val="28"/>
              </w:rPr>
            </w:pPr>
            <w:r>
              <w:rPr>
                <w:rFonts w:ascii="Times New Roman" w:hAnsi="Times New Roman"/>
                <w:sz w:val="28"/>
                <w:szCs w:val="28"/>
              </w:rPr>
              <w:t>24</w:t>
            </w:r>
            <w:r w:rsidR="00C00D13" w:rsidRPr="00400298">
              <w:rPr>
                <w:rFonts w:ascii="Times New Roman" w:hAnsi="Times New Roman"/>
                <w:sz w:val="28"/>
                <w:szCs w:val="28"/>
              </w:rPr>
              <w:t>,</w:t>
            </w:r>
            <w:r>
              <w:rPr>
                <w:rFonts w:ascii="Times New Roman" w:hAnsi="Times New Roman"/>
                <w:sz w:val="28"/>
                <w:szCs w:val="28"/>
              </w:rPr>
              <w:t>9</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400298" w:rsidRDefault="00C00D13" w:rsidP="00465C88">
            <w:pPr>
              <w:spacing w:after="0" w:line="240" w:lineRule="auto"/>
              <w:rPr>
                <w:rFonts w:ascii="Times New Roman" w:hAnsi="Times New Roman"/>
                <w:sz w:val="28"/>
                <w:szCs w:val="28"/>
              </w:rPr>
            </w:pPr>
            <w:r w:rsidRPr="00400298">
              <w:rPr>
                <w:rFonts w:ascii="Times New Roman" w:hAnsi="Times New Roman"/>
                <w:sz w:val="28"/>
                <w:szCs w:val="28"/>
              </w:rPr>
              <w:t xml:space="preserve">     - живой массы приплода, ц</w:t>
            </w:r>
          </w:p>
        </w:tc>
        <w:tc>
          <w:tcPr>
            <w:tcW w:w="2835" w:type="dxa"/>
            <w:tcBorders>
              <w:top w:val="nil"/>
              <w:left w:val="nil"/>
              <w:bottom w:val="single" w:sz="4" w:space="0" w:color="auto"/>
              <w:right w:val="single" w:sz="4" w:space="0" w:color="auto"/>
            </w:tcBorders>
            <w:noWrap/>
            <w:vAlign w:val="bottom"/>
          </w:tcPr>
          <w:p w:rsidR="00C00D13" w:rsidRPr="00400298" w:rsidRDefault="00C00D13" w:rsidP="00465C88">
            <w:pPr>
              <w:spacing w:after="0" w:line="240" w:lineRule="auto"/>
              <w:jc w:val="center"/>
              <w:rPr>
                <w:rFonts w:ascii="Times New Roman" w:hAnsi="Times New Roman"/>
                <w:sz w:val="28"/>
                <w:szCs w:val="28"/>
              </w:rPr>
            </w:pPr>
            <w:r w:rsidRPr="00400298">
              <w:rPr>
                <w:rFonts w:ascii="Times New Roman" w:hAnsi="Times New Roman"/>
                <w:sz w:val="28"/>
                <w:szCs w:val="28"/>
              </w:rPr>
              <w:t>5,4</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B44765" w:rsidRDefault="00C00D13" w:rsidP="00465C88">
            <w:pPr>
              <w:spacing w:after="0" w:line="240" w:lineRule="auto"/>
              <w:rPr>
                <w:rFonts w:ascii="Times New Roman" w:hAnsi="Times New Roman"/>
                <w:sz w:val="28"/>
                <w:szCs w:val="28"/>
              </w:rPr>
            </w:pPr>
            <w:r w:rsidRPr="00B44765">
              <w:rPr>
                <w:rFonts w:ascii="Times New Roman" w:hAnsi="Times New Roman"/>
                <w:sz w:val="28"/>
                <w:szCs w:val="28"/>
              </w:rPr>
              <w:t>Потери в стоимостном выражении, руб.</w:t>
            </w:r>
          </w:p>
        </w:tc>
        <w:tc>
          <w:tcPr>
            <w:tcW w:w="2835" w:type="dxa"/>
            <w:tcBorders>
              <w:top w:val="nil"/>
              <w:left w:val="nil"/>
              <w:bottom w:val="single" w:sz="4" w:space="0" w:color="auto"/>
              <w:right w:val="single" w:sz="4" w:space="0" w:color="auto"/>
            </w:tcBorders>
            <w:noWrap/>
            <w:vAlign w:val="bottom"/>
          </w:tcPr>
          <w:p w:rsidR="00C00D13" w:rsidRPr="00B44765" w:rsidRDefault="00C00D13" w:rsidP="00465C88">
            <w:pPr>
              <w:spacing w:after="0" w:line="240" w:lineRule="auto"/>
              <w:jc w:val="center"/>
              <w:rPr>
                <w:rFonts w:ascii="Times New Roman" w:hAnsi="Times New Roman"/>
                <w:sz w:val="28"/>
                <w:szCs w:val="28"/>
              </w:rPr>
            </w:pPr>
            <w:r w:rsidRPr="00B44765">
              <w:rPr>
                <w:rFonts w:ascii="Times New Roman" w:hAnsi="Times New Roman"/>
                <w:sz w:val="28"/>
                <w:szCs w:val="28"/>
              </w:rPr>
              <w:t> </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B44765" w:rsidRDefault="00C00D13" w:rsidP="00465C88">
            <w:pPr>
              <w:spacing w:after="0" w:line="240" w:lineRule="auto"/>
              <w:rPr>
                <w:rFonts w:ascii="Times New Roman" w:hAnsi="Times New Roman"/>
                <w:sz w:val="28"/>
                <w:szCs w:val="28"/>
              </w:rPr>
            </w:pPr>
            <w:r w:rsidRPr="00B44765">
              <w:rPr>
                <w:rFonts w:ascii="Times New Roman" w:hAnsi="Times New Roman"/>
                <w:sz w:val="28"/>
                <w:szCs w:val="28"/>
              </w:rPr>
              <w:t xml:space="preserve">     - молока</w:t>
            </w:r>
          </w:p>
        </w:tc>
        <w:tc>
          <w:tcPr>
            <w:tcW w:w="2835" w:type="dxa"/>
            <w:tcBorders>
              <w:top w:val="nil"/>
              <w:left w:val="nil"/>
              <w:bottom w:val="single" w:sz="4" w:space="0" w:color="auto"/>
              <w:right w:val="single" w:sz="4" w:space="0" w:color="auto"/>
            </w:tcBorders>
            <w:noWrap/>
            <w:vAlign w:val="bottom"/>
          </w:tcPr>
          <w:p w:rsidR="00C00D13" w:rsidRPr="00B44765" w:rsidRDefault="00764519" w:rsidP="00465C88">
            <w:pPr>
              <w:spacing w:after="0" w:line="240" w:lineRule="auto"/>
              <w:jc w:val="center"/>
              <w:rPr>
                <w:rFonts w:ascii="Times New Roman" w:hAnsi="Times New Roman"/>
                <w:sz w:val="28"/>
                <w:szCs w:val="28"/>
              </w:rPr>
            </w:pPr>
            <w:r>
              <w:rPr>
                <w:rFonts w:ascii="Times New Roman" w:hAnsi="Times New Roman"/>
                <w:sz w:val="28"/>
                <w:szCs w:val="28"/>
              </w:rPr>
              <w:t>50248</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B44765" w:rsidRDefault="00C00D13" w:rsidP="00465C88">
            <w:pPr>
              <w:spacing w:after="0" w:line="240" w:lineRule="auto"/>
              <w:rPr>
                <w:rFonts w:ascii="Times New Roman" w:hAnsi="Times New Roman"/>
                <w:sz w:val="28"/>
                <w:szCs w:val="28"/>
              </w:rPr>
            </w:pPr>
            <w:r w:rsidRPr="00B44765">
              <w:rPr>
                <w:rFonts w:ascii="Times New Roman" w:hAnsi="Times New Roman"/>
                <w:sz w:val="28"/>
                <w:szCs w:val="28"/>
              </w:rPr>
              <w:t xml:space="preserve">     - живой массы приплода</w:t>
            </w:r>
          </w:p>
        </w:tc>
        <w:tc>
          <w:tcPr>
            <w:tcW w:w="2835" w:type="dxa"/>
            <w:tcBorders>
              <w:top w:val="nil"/>
              <w:left w:val="nil"/>
              <w:bottom w:val="single" w:sz="4" w:space="0" w:color="auto"/>
              <w:right w:val="single" w:sz="4" w:space="0" w:color="auto"/>
            </w:tcBorders>
            <w:noWrap/>
            <w:vAlign w:val="bottom"/>
          </w:tcPr>
          <w:p w:rsidR="00C00D13" w:rsidRPr="00B44765" w:rsidRDefault="00C00D13" w:rsidP="00465C88">
            <w:pPr>
              <w:spacing w:after="0" w:line="240" w:lineRule="auto"/>
              <w:jc w:val="center"/>
              <w:rPr>
                <w:rFonts w:ascii="Times New Roman" w:hAnsi="Times New Roman"/>
                <w:sz w:val="28"/>
                <w:szCs w:val="28"/>
              </w:rPr>
            </w:pPr>
            <w:r w:rsidRPr="00B44765">
              <w:rPr>
                <w:rFonts w:ascii="Times New Roman" w:hAnsi="Times New Roman"/>
                <w:sz w:val="28"/>
                <w:szCs w:val="28"/>
              </w:rPr>
              <w:t>77089</w:t>
            </w:r>
          </w:p>
        </w:tc>
      </w:tr>
      <w:tr w:rsidR="00C00D13" w:rsidRPr="000C4BB8" w:rsidTr="00465C88">
        <w:trPr>
          <w:trHeight w:val="285"/>
        </w:trPr>
        <w:tc>
          <w:tcPr>
            <w:tcW w:w="6521" w:type="dxa"/>
            <w:gridSpan w:val="4"/>
            <w:tcBorders>
              <w:top w:val="single" w:sz="4" w:space="0" w:color="auto"/>
              <w:left w:val="single" w:sz="4" w:space="0" w:color="auto"/>
              <w:bottom w:val="single" w:sz="4" w:space="0" w:color="auto"/>
              <w:right w:val="single" w:sz="4" w:space="0" w:color="000000"/>
            </w:tcBorders>
            <w:noWrap/>
            <w:vAlign w:val="bottom"/>
          </w:tcPr>
          <w:p w:rsidR="00C00D13" w:rsidRPr="00264D50" w:rsidRDefault="00C00D13" w:rsidP="00465C88">
            <w:pPr>
              <w:spacing w:after="0" w:line="240" w:lineRule="auto"/>
              <w:rPr>
                <w:rFonts w:ascii="Times New Roman" w:hAnsi="Times New Roman"/>
                <w:sz w:val="28"/>
                <w:szCs w:val="28"/>
              </w:rPr>
            </w:pPr>
            <w:r w:rsidRPr="00264D50">
              <w:rPr>
                <w:rFonts w:ascii="Times New Roman" w:hAnsi="Times New Roman"/>
                <w:sz w:val="28"/>
                <w:szCs w:val="28"/>
              </w:rPr>
              <w:t>Итого потерь, руб.</w:t>
            </w:r>
          </w:p>
        </w:tc>
        <w:tc>
          <w:tcPr>
            <w:tcW w:w="2835" w:type="dxa"/>
            <w:tcBorders>
              <w:top w:val="nil"/>
              <w:left w:val="nil"/>
              <w:bottom w:val="single" w:sz="4" w:space="0" w:color="auto"/>
              <w:right w:val="single" w:sz="4" w:space="0" w:color="auto"/>
            </w:tcBorders>
            <w:noWrap/>
            <w:vAlign w:val="bottom"/>
          </w:tcPr>
          <w:p w:rsidR="00C00D13" w:rsidRPr="00264D50" w:rsidRDefault="00764519" w:rsidP="00465C88">
            <w:pPr>
              <w:spacing w:after="0" w:line="240" w:lineRule="auto"/>
              <w:jc w:val="center"/>
              <w:rPr>
                <w:rFonts w:ascii="Times New Roman" w:hAnsi="Times New Roman"/>
                <w:sz w:val="28"/>
                <w:szCs w:val="28"/>
              </w:rPr>
            </w:pPr>
            <w:r>
              <w:rPr>
                <w:rFonts w:ascii="Times New Roman" w:hAnsi="Times New Roman"/>
                <w:sz w:val="28"/>
                <w:szCs w:val="28"/>
              </w:rPr>
              <w:t>127337</w:t>
            </w:r>
          </w:p>
        </w:tc>
      </w:tr>
    </w:tbl>
    <w:p w:rsidR="00C00D13" w:rsidRPr="000C4BB8" w:rsidRDefault="00C00D13" w:rsidP="000C4BB8">
      <w:pPr>
        <w:spacing w:after="0" w:line="360" w:lineRule="auto"/>
        <w:ind w:firstLine="709"/>
        <w:jc w:val="both"/>
        <w:rPr>
          <w:rFonts w:ascii="Times New Roman" w:hAnsi="Times New Roman"/>
          <w:color w:val="FF0000"/>
          <w:sz w:val="28"/>
          <w:szCs w:val="28"/>
        </w:rPr>
      </w:pPr>
    </w:p>
    <w:p w:rsidR="00C00D13" w:rsidRPr="00E50C4E" w:rsidRDefault="00C00D13" w:rsidP="000C4BB8">
      <w:pPr>
        <w:spacing w:after="0" w:line="360" w:lineRule="auto"/>
        <w:ind w:firstLine="709"/>
        <w:jc w:val="both"/>
        <w:rPr>
          <w:rFonts w:ascii="Times New Roman" w:hAnsi="Times New Roman"/>
          <w:sz w:val="28"/>
          <w:szCs w:val="28"/>
        </w:rPr>
      </w:pPr>
      <w:r w:rsidRPr="00E50C4E">
        <w:rPr>
          <w:rFonts w:ascii="Times New Roman" w:hAnsi="Times New Roman"/>
          <w:sz w:val="28"/>
          <w:szCs w:val="28"/>
        </w:rPr>
        <w:t xml:space="preserve">Оптимальное функционирование отраслей животноводства возможно только при рациональной оснащенности хозяйства всеми основными элементами его материально-производственной базы, в числе которых первостепенное значение имеют корма, их количество, состав и качества. Сельскохозяйственное кормопроизводство как отрасль включает полевое и луговое кормопроизводство. Его основной функцией является производство кормовой продукции растительного происхождения: зернофуража, сена, сенажа, силоса, корнеплодов, зеленых и пастбищных кормов. Корма и кормовые добавки, поступающие в животноводство, являются одним из основных элементов его материально-технической базы и (как структурный ее элемент) представляют собой кормовую базу животноводства. Чем выше </w:t>
      </w:r>
      <w:r w:rsidRPr="00E50C4E">
        <w:rPr>
          <w:rFonts w:ascii="Times New Roman" w:hAnsi="Times New Roman"/>
          <w:sz w:val="28"/>
          <w:szCs w:val="28"/>
        </w:rPr>
        <w:lastRenderedPageBreak/>
        <w:t>качество, ниже стоимость и оптимальнее структура кормов и кормовых добавок, тем крепче кормовая база животноводства.</w:t>
      </w:r>
    </w:p>
    <w:p w:rsidR="00C00D13" w:rsidRPr="00E50C4E" w:rsidRDefault="00C00D13" w:rsidP="00E50C4E">
      <w:pPr>
        <w:spacing w:after="0" w:line="360" w:lineRule="auto"/>
        <w:rPr>
          <w:rFonts w:ascii="Times New Roman" w:hAnsi="Times New Roman"/>
          <w:sz w:val="28"/>
          <w:szCs w:val="28"/>
        </w:rPr>
      </w:pPr>
      <w:r w:rsidRPr="00E50C4E">
        <w:rPr>
          <w:rFonts w:ascii="Times New Roman" w:hAnsi="Times New Roman"/>
          <w:sz w:val="28"/>
          <w:szCs w:val="28"/>
        </w:rPr>
        <w:t>Таблица 19– Расход кормов на молочное стадо</w:t>
      </w:r>
    </w:p>
    <w:tbl>
      <w:tblPr>
        <w:tblW w:w="9463" w:type="dxa"/>
        <w:tblInd w:w="108" w:type="dxa"/>
        <w:tblLayout w:type="fixed"/>
        <w:tblLook w:val="0000"/>
      </w:tblPr>
      <w:tblGrid>
        <w:gridCol w:w="1418"/>
        <w:gridCol w:w="691"/>
        <w:gridCol w:w="744"/>
        <w:gridCol w:w="578"/>
        <w:gridCol w:w="680"/>
        <w:gridCol w:w="682"/>
        <w:gridCol w:w="797"/>
        <w:gridCol w:w="747"/>
        <w:gridCol w:w="797"/>
        <w:gridCol w:w="793"/>
        <w:gridCol w:w="797"/>
        <w:gridCol w:w="739"/>
      </w:tblGrid>
      <w:tr w:rsidR="00C00D13" w:rsidRPr="000C4BB8" w:rsidTr="00652DDA">
        <w:trPr>
          <w:trHeight w:val="315"/>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Вид кормов</w:t>
            </w:r>
          </w:p>
        </w:tc>
        <w:tc>
          <w:tcPr>
            <w:tcW w:w="1435" w:type="dxa"/>
            <w:gridSpan w:val="2"/>
            <w:tcBorders>
              <w:top w:val="single" w:sz="4" w:space="0" w:color="auto"/>
              <w:left w:val="nil"/>
              <w:bottom w:val="single" w:sz="4" w:space="0" w:color="auto"/>
              <w:right w:val="single" w:sz="4" w:space="0" w:color="000000"/>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2012 г.</w:t>
            </w:r>
          </w:p>
        </w:tc>
        <w:tc>
          <w:tcPr>
            <w:tcW w:w="1258" w:type="dxa"/>
            <w:gridSpan w:val="2"/>
            <w:tcBorders>
              <w:top w:val="single" w:sz="4" w:space="0" w:color="auto"/>
              <w:left w:val="nil"/>
              <w:bottom w:val="single" w:sz="4" w:space="0" w:color="auto"/>
              <w:right w:val="single" w:sz="4" w:space="0" w:color="000000"/>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2013 г.</w:t>
            </w:r>
          </w:p>
        </w:tc>
        <w:tc>
          <w:tcPr>
            <w:tcW w:w="1479" w:type="dxa"/>
            <w:gridSpan w:val="2"/>
            <w:tcBorders>
              <w:top w:val="single" w:sz="4" w:space="0" w:color="auto"/>
              <w:left w:val="nil"/>
              <w:bottom w:val="single" w:sz="4" w:space="0" w:color="auto"/>
              <w:right w:val="single" w:sz="4" w:space="0" w:color="000000"/>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2014 г.</w:t>
            </w:r>
          </w:p>
        </w:tc>
        <w:tc>
          <w:tcPr>
            <w:tcW w:w="1544" w:type="dxa"/>
            <w:gridSpan w:val="2"/>
            <w:tcBorders>
              <w:top w:val="single" w:sz="4" w:space="0" w:color="auto"/>
              <w:left w:val="nil"/>
              <w:bottom w:val="single" w:sz="4" w:space="0" w:color="auto"/>
              <w:right w:val="single" w:sz="4" w:space="0" w:color="000000"/>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2015 г.</w:t>
            </w:r>
          </w:p>
        </w:tc>
        <w:tc>
          <w:tcPr>
            <w:tcW w:w="1590" w:type="dxa"/>
            <w:gridSpan w:val="2"/>
            <w:tcBorders>
              <w:top w:val="single" w:sz="4" w:space="0" w:color="auto"/>
              <w:left w:val="nil"/>
              <w:bottom w:val="single" w:sz="4" w:space="0" w:color="auto"/>
              <w:right w:val="single" w:sz="4" w:space="0" w:color="000000"/>
            </w:tcBorders>
            <w:noWrap/>
            <w:vAlign w:val="center"/>
          </w:tcPr>
          <w:p w:rsidR="00C00D13" w:rsidRPr="00E50C4E" w:rsidRDefault="00C00D13" w:rsidP="00465C88">
            <w:pPr>
              <w:spacing w:after="0" w:line="240" w:lineRule="auto"/>
              <w:jc w:val="center"/>
              <w:rPr>
                <w:rFonts w:ascii="Times New Roman" w:hAnsi="Times New Roman"/>
                <w:sz w:val="24"/>
                <w:szCs w:val="24"/>
              </w:rPr>
            </w:pPr>
            <w:r w:rsidRPr="00E50C4E">
              <w:rPr>
                <w:rFonts w:ascii="Times New Roman" w:hAnsi="Times New Roman"/>
                <w:sz w:val="24"/>
                <w:szCs w:val="24"/>
              </w:rPr>
              <w:t>2016 г.</w:t>
            </w:r>
          </w:p>
        </w:tc>
        <w:tc>
          <w:tcPr>
            <w:tcW w:w="739" w:type="dxa"/>
            <w:vMerge w:val="restart"/>
            <w:tcBorders>
              <w:top w:val="single" w:sz="4" w:space="0" w:color="auto"/>
              <w:left w:val="single" w:sz="4" w:space="0" w:color="auto"/>
              <w:bottom w:val="single" w:sz="4" w:space="0" w:color="000000"/>
              <w:right w:val="single" w:sz="4" w:space="0" w:color="auto"/>
            </w:tcBorders>
            <w:vAlign w:val="bottom"/>
          </w:tcPr>
          <w:p w:rsidR="00C00D13" w:rsidRPr="00E50C4E" w:rsidRDefault="00C00D13" w:rsidP="00465C88">
            <w:pPr>
              <w:spacing w:after="0" w:line="240" w:lineRule="auto"/>
              <w:jc w:val="center"/>
              <w:rPr>
                <w:rFonts w:ascii="Times New Roman" w:hAnsi="Times New Roman"/>
                <w:sz w:val="20"/>
                <w:szCs w:val="20"/>
              </w:rPr>
            </w:pPr>
            <w:r w:rsidRPr="00E50C4E">
              <w:rPr>
                <w:rFonts w:ascii="Times New Roman" w:hAnsi="Times New Roman"/>
                <w:sz w:val="20"/>
                <w:szCs w:val="20"/>
              </w:rPr>
              <w:t>2016 г. в % к 2012</w:t>
            </w:r>
          </w:p>
        </w:tc>
      </w:tr>
      <w:tr w:rsidR="00C00D13" w:rsidRPr="000C4BB8" w:rsidTr="00652DDA">
        <w:trPr>
          <w:trHeight w:val="315"/>
        </w:trPr>
        <w:tc>
          <w:tcPr>
            <w:tcW w:w="1418" w:type="dxa"/>
            <w:vMerge/>
            <w:tcBorders>
              <w:top w:val="single" w:sz="4" w:space="0" w:color="auto"/>
              <w:left w:val="single" w:sz="4" w:space="0" w:color="auto"/>
              <w:bottom w:val="single" w:sz="4" w:space="0" w:color="auto"/>
              <w:right w:val="single" w:sz="4" w:space="0" w:color="auto"/>
            </w:tcBorders>
            <w:vAlign w:val="center"/>
          </w:tcPr>
          <w:p w:rsidR="00C00D13" w:rsidRPr="000C4BB8" w:rsidRDefault="00C00D13" w:rsidP="00465C88">
            <w:pPr>
              <w:spacing w:after="0" w:line="240" w:lineRule="auto"/>
              <w:rPr>
                <w:rFonts w:ascii="Times New Roman" w:hAnsi="Times New Roman"/>
                <w:color w:val="FF0000"/>
                <w:sz w:val="24"/>
                <w:szCs w:val="24"/>
              </w:rPr>
            </w:pPr>
          </w:p>
        </w:tc>
        <w:tc>
          <w:tcPr>
            <w:tcW w:w="691"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sz w:val="24"/>
                <w:szCs w:val="24"/>
              </w:rPr>
            </w:pPr>
            <w:r w:rsidRPr="00652DDA">
              <w:rPr>
                <w:rFonts w:ascii="Times New Roman" w:hAnsi="Times New Roman"/>
                <w:sz w:val="24"/>
                <w:szCs w:val="24"/>
              </w:rPr>
              <w:t>ц</w:t>
            </w:r>
          </w:p>
        </w:tc>
        <w:tc>
          <w:tcPr>
            <w:tcW w:w="744" w:type="dxa"/>
            <w:tcBorders>
              <w:top w:val="nil"/>
              <w:left w:val="nil"/>
              <w:bottom w:val="single" w:sz="4" w:space="0" w:color="auto"/>
              <w:right w:val="single" w:sz="4" w:space="0" w:color="auto"/>
            </w:tcBorders>
            <w:noWrap/>
            <w:vAlign w:val="center"/>
          </w:tcPr>
          <w:p w:rsidR="00C00D13" w:rsidRPr="00652DDA" w:rsidRDefault="00C00D13" w:rsidP="00E50C4E">
            <w:pPr>
              <w:spacing w:after="0" w:line="240" w:lineRule="auto"/>
              <w:jc w:val="center"/>
              <w:rPr>
                <w:rFonts w:ascii="Times New Roman" w:hAnsi="Times New Roman"/>
              </w:rPr>
            </w:pPr>
            <w:r w:rsidRPr="00652DDA">
              <w:rPr>
                <w:rFonts w:ascii="Times New Roman" w:hAnsi="Times New Roman"/>
              </w:rPr>
              <w:t>ц.к.ед</w:t>
            </w:r>
          </w:p>
        </w:tc>
        <w:tc>
          <w:tcPr>
            <w:tcW w:w="578" w:type="dxa"/>
            <w:tcBorders>
              <w:top w:val="nil"/>
              <w:left w:val="nil"/>
              <w:bottom w:val="single" w:sz="4" w:space="0" w:color="auto"/>
              <w:right w:val="single" w:sz="4" w:space="0" w:color="auto"/>
            </w:tcBorders>
            <w:noWrap/>
            <w:vAlign w:val="center"/>
          </w:tcPr>
          <w:p w:rsidR="00C00D13" w:rsidRPr="00652DDA" w:rsidRDefault="008C264E" w:rsidP="00465C88">
            <w:pPr>
              <w:spacing w:after="0" w:line="240" w:lineRule="auto"/>
              <w:jc w:val="center"/>
              <w:rPr>
                <w:rFonts w:ascii="Times New Roman" w:hAnsi="Times New Roman"/>
                <w:sz w:val="24"/>
                <w:szCs w:val="24"/>
              </w:rPr>
            </w:pPr>
            <w:r w:rsidRPr="00652DDA">
              <w:rPr>
                <w:rFonts w:ascii="Times New Roman" w:hAnsi="Times New Roman"/>
                <w:sz w:val="24"/>
                <w:szCs w:val="24"/>
              </w:rPr>
              <w:t>Ц</w:t>
            </w:r>
          </w:p>
        </w:tc>
        <w:tc>
          <w:tcPr>
            <w:tcW w:w="680"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rPr>
            </w:pPr>
            <w:r w:rsidRPr="00652DDA">
              <w:rPr>
                <w:rFonts w:ascii="Times New Roman" w:hAnsi="Times New Roman"/>
              </w:rPr>
              <w:t>ц.к.ед.</w:t>
            </w:r>
          </w:p>
        </w:tc>
        <w:tc>
          <w:tcPr>
            <w:tcW w:w="682"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sz w:val="24"/>
                <w:szCs w:val="24"/>
              </w:rPr>
            </w:pPr>
            <w:r w:rsidRPr="00652DDA">
              <w:rPr>
                <w:rFonts w:ascii="Times New Roman" w:hAnsi="Times New Roman"/>
                <w:sz w:val="24"/>
                <w:szCs w:val="24"/>
              </w:rPr>
              <w:t>ц</w:t>
            </w:r>
          </w:p>
        </w:tc>
        <w:tc>
          <w:tcPr>
            <w:tcW w:w="797"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rPr>
            </w:pPr>
            <w:r w:rsidRPr="00652DDA">
              <w:rPr>
                <w:rFonts w:ascii="Times New Roman" w:hAnsi="Times New Roman"/>
              </w:rPr>
              <w:t>ц.к.ед.</w:t>
            </w:r>
          </w:p>
        </w:tc>
        <w:tc>
          <w:tcPr>
            <w:tcW w:w="747"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sz w:val="24"/>
                <w:szCs w:val="24"/>
              </w:rPr>
            </w:pPr>
            <w:r w:rsidRPr="00652DDA">
              <w:rPr>
                <w:rFonts w:ascii="Times New Roman" w:hAnsi="Times New Roman"/>
                <w:sz w:val="24"/>
                <w:szCs w:val="24"/>
              </w:rPr>
              <w:t>ц</w:t>
            </w:r>
          </w:p>
        </w:tc>
        <w:tc>
          <w:tcPr>
            <w:tcW w:w="797"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rPr>
            </w:pPr>
            <w:r w:rsidRPr="00652DDA">
              <w:rPr>
                <w:rFonts w:ascii="Times New Roman" w:hAnsi="Times New Roman"/>
              </w:rPr>
              <w:t>ц.к.ед.</w:t>
            </w:r>
          </w:p>
        </w:tc>
        <w:tc>
          <w:tcPr>
            <w:tcW w:w="793"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sz w:val="24"/>
                <w:szCs w:val="24"/>
              </w:rPr>
            </w:pPr>
            <w:r w:rsidRPr="00652DDA">
              <w:rPr>
                <w:rFonts w:ascii="Times New Roman" w:hAnsi="Times New Roman"/>
                <w:sz w:val="24"/>
                <w:szCs w:val="24"/>
              </w:rPr>
              <w:t>ц</w:t>
            </w:r>
          </w:p>
        </w:tc>
        <w:tc>
          <w:tcPr>
            <w:tcW w:w="797" w:type="dxa"/>
            <w:tcBorders>
              <w:top w:val="nil"/>
              <w:left w:val="nil"/>
              <w:bottom w:val="single" w:sz="4" w:space="0" w:color="auto"/>
              <w:right w:val="single" w:sz="4" w:space="0" w:color="auto"/>
            </w:tcBorders>
            <w:noWrap/>
            <w:vAlign w:val="center"/>
          </w:tcPr>
          <w:p w:rsidR="00C00D13" w:rsidRPr="00652DDA" w:rsidRDefault="00C00D13" w:rsidP="00465C88">
            <w:pPr>
              <w:spacing w:after="0" w:line="240" w:lineRule="auto"/>
              <w:jc w:val="center"/>
              <w:rPr>
                <w:rFonts w:ascii="Times New Roman" w:hAnsi="Times New Roman"/>
              </w:rPr>
            </w:pPr>
            <w:r w:rsidRPr="00652DDA">
              <w:rPr>
                <w:rFonts w:ascii="Times New Roman" w:hAnsi="Times New Roman"/>
              </w:rPr>
              <w:t>ц.к.ед.</w:t>
            </w:r>
          </w:p>
        </w:tc>
        <w:tc>
          <w:tcPr>
            <w:tcW w:w="739" w:type="dxa"/>
            <w:vMerge/>
            <w:tcBorders>
              <w:top w:val="single" w:sz="4" w:space="0" w:color="auto"/>
              <w:left w:val="single" w:sz="4" w:space="0" w:color="auto"/>
              <w:bottom w:val="single" w:sz="4" w:space="0" w:color="000000"/>
              <w:right w:val="single" w:sz="4" w:space="0" w:color="auto"/>
            </w:tcBorders>
            <w:vAlign w:val="center"/>
          </w:tcPr>
          <w:p w:rsidR="00C00D13" w:rsidRPr="000C4BB8" w:rsidRDefault="00C00D13" w:rsidP="00465C88">
            <w:pPr>
              <w:spacing w:after="0" w:line="240" w:lineRule="auto"/>
              <w:rPr>
                <w:rFonts w:ascii="Times New Roman" w:hAnsi="Times New Roman"/>
                <w:color w:val="FF0000"/>
                <w:sz w:val="20"/>
                <w:szCs w:val="20"/>
              </w:rPr>
            </w:pP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Грубые</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3860</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1621</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3420</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1436</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11520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4007</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8620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2917</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7770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2843</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201,3</w:t>
            </w: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 xml:space="preserve">      - сено</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3860</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1621</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3420</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1436</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3210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1348</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1590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668</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3570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1499</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92,48</w:t>
            </w: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 xml:space="preserve">      - сенаж</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8310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2659</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7030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2249</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4200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1344</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Сочные</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3380</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541</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 xml:space="preserve">      - силос</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3380</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541</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w:t>
            </w:r>
          </w:p>
        </w:tc>
      </w:tr>
      <w:tr w:rsidR="00C00D13" w:rsidRPr="000C4BB8" w:rsidTr="00652DDA">
        <w:trPr>
          <w:trHeight w:val="31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Зеленая масса</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7565</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1437</w:t>
            </w:r>
          </w:p>
        </w:tc>
        <w:tc>
          <w:tcPr>
            <w:tcW w:w="578"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7788</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1479</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5010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952</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18150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3448</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10500</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bCs/>
                <w:sz w:val="18"/>
                <w:szCs w:val="18"/>
              </w:rPr>
            </w:pPr>
            <w:r w:rsidRPr="00CF577F">
              <w:rPr>
                <w:rFonts w:ascii="Times New Roman" w:hAnsi="Times New Roman"/>
                <w:bCs/>
                <w:sz w:val="18"/>
                <w:szCs w:val="18"/>
              </w:rPr>
              <w:t>1995</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138,79</w:t>
            </w:r>
          </w:p>
        </w:tc>
      </w:tr>
      <w:tr w:rsidR="00C00D13" w:rsidRPr="000C4BB8" w:rsidTr="00652DDA">
        <w:trPr>
          <w:trHeight w:val="285"/>
        </w:trPr>
        <w:tc>
          <w:tcPr>
            <w:tcW w:w="1418" w:type="dxa"/>
            <w:tcBorders>
              <w:top w:val="nil"/>
              <w:left w:val="single" w:sz="4" w:space="0" w:color="auto"/>
              <w:bottom w:val="single" w:sz="4" w:space="0" w:color="auto"/>
              <w:right w:val="single" w:sz="4" w:space="0" w:color="auto"/>
            </w:tcBorders>
            <w:vAlign w:val="center"/>
          </w:tcPr>
          <w:p w:rsidR="00C00D13" w:rsidRPr="00652DDA" w:rsidRDefault="00C00D13" w:rsidP="00465C88">
            <w:pPr>
              <w:spacing w:after="0" w:line="240" w:lineRule="auto"/>
              <w:rPr>
                <w:rFonts w:ascii="Times New Roman" w:hAnsi="Times New Roman"/>
                <w:sz w:val="24"/>
                <w:szCs w:val="24"/>
              </w:rPr>
            </w:pPr>
            <w:r w:rsidRPr="00652DDA">
              <w:rPr>
                <w:rFonts w:ascii="Times New Roman" w:hAnsi="Times New Roman"/>
                <w:sz w:val="24"/>
                <w:szCs w:val="24"/>
              </w:rPr>
              <w:t>Всего</w:t>
            </w:r>
          </w:p>
        </w:tc>
        <w:tc>
          <w:tcPr>
            <w:tcW w:w="691"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х</w:t>
            </w:r>
          </w:p>
        </w:tc>
        <w:tc>
          <w:tcPr>
            <w:tcW w:w="744"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3599</w:t>
            </w:r>
          </w:p>
        </w:tc>
        <w:tc>
          <w:tcPr>
            <w:tcW w:w="578" w:type="dxa"/>
            <w:tcBorders>
              <w:top w:val="nil"/>
              <w:left w:val="nil"/>
              <w:bottom w:val="single" w:sz="4" w:space="0" w:color="auto"/>
              <w:right w:val="single" w:sz="4" w:space="0" w:color="auto"/>
            </w:tcBorders>
            <w:noWrap/>
            <w:vAlign w:val="center"/>
          </w:tcPr>
          <w:p w:rsidR="00C00D13" w:rsidRPr="00CF577F" w:rsidRDefault="008C264E" w:rsidP="00465C88">
            <w:pPr>
              <w:spacing w:after="0" w:line="240" w:lineRule="auto"/>
              <w:jc w:val="center"/>
              <w:rPr>
                <w:rFonts w:ascii="Times New Roman" w:hAnsi="Times New Roman"/>
                <w:sz w:val="18"/>
                <w:szCs w:val="18"/>
              </w:rPr>
            </w:pPr>
            <w:r w:rsidRPr="00CF577F">
              <w:rPr>
                <w:rFonts w:ascii="Times New Roman" w:hAnsi="Times New Roman"/>
                <w:sz w:val="18"/>
                <w:szCs w:val="18"/>
              </w:rPr>
              <w:t>Х</w:t>
            </w:r>
          </w:p>
        </w:tc>
        <w:tc>
          <w:tcPr>
            <w:tcW w:w="680"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2915</w:t>
            </w:r>
          </w:p>
        </w:tc>
        <w:tc>
          <w:tcPr>
            <w:tcW w:w="682"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х</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4959</w:t>
            </w:r>
          </w:p>
        </w:tc>
        <w:tc>
          <w:tcPr>
            <w:tcW w:w="74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х</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6365</w:t>
            </w:r>
          </w:p>
        </w:tc>
        <w:tc>
          <w:tcPr>
            <w:tcW w:w="793"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х</w:t>
            </w:r>
          </w:p>
        </w:tc>
        <w:tc>
          <w:tcPr>
            <w:tcW w:w="797"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r w:rsidRPr="00CF577F">
              <w:rPr>
                <w:rFonts w:ascii="Times New Roman" w:hAnsi="Times New Roman"/>
                <w:sz w:val="18"/>
                <w:szCs w:val="18"/>
              </w:rPr>
              <w:t>4838</w:t>
            </w:r>
          </w:p>
        </w:tc>
        <w:tc>
          <w:tcPr>
            <w:tcW w:w="739" w:type="dxa"/>
            <w:tcBorders>
              <w:top w:val="nil"/>
              <w:left w:val="nil"/>
              <w:bottom w:val="single" w:sz="4" w:space="0" w:color="auto"/>
              <w:right w:val="single" w:sz="4" w:space="0" w:color="auto"/>
            </w:tcBorders>
            <w:noWrap/>
            <w:vAlign w:val="center"/>
          </w:tcPr>
          <w:p w:rsidR="00C00D13" w:rsidRPr="00CF577F" w:rsidRDefault="00C00D13" w:rsidP="00465C88">
            <w:pPr>
              <w:spacing w:after="0" w:line="240" w:lineRule="auto"/>
              <w:jc w:val="center"/>
              <w:rPr>
                <w:rFonts w:ascii="Times New Roman" w:hAnsi="Times New Roman"/>
                <w:sz w:val="18"/>
                <w:szCs w:val="18"/>
              </w:rPr>
            </w:pPr>
          </w:p>
        </w:tc>
      </w:tr>
    </w:tbl>
    <w:p w:rsidR="00C00D13" w:rsidRDefault="00C00D13" w:rsidP="000C4BB8">
      <w:pPr>
        <w:spacing w:after="0" w:line="360" w:lineRule="auto"/>
        <w:ind w:firstLine="709"/>
        <w:jc w:val="both"/>
        <w:rPr>
          <w:rFonts w:ascii="Times New Roman" w:hAnsi="Times New Roman"/>
          <w:color w:val="FF0000"/>
          <w:sz w:val="28"/>
          <w:szCs w:val="28"/>
        </w:rPr>
      </w:pPr>
    </w:p>
    <w:p w:rsidR="00C00D13" w:rsidRPr="002F459A" w:rsidRDefault="00C00D13" w:rsidP="000C4BB8">
      <w:pPr>
        <w:spacing w:after="0" w:line="360" w:lineRule="auto"/>
        <w:ind w:firstLine="709"/>
        <w:jc w:val="both"/>
        <w:rPr>
          <w:rFonts w:ascii="Times New Roman" w:hAnsi="Times New Roman"/>
          <w:sz w:val="28"/>
          <w:szCs w:val="28"/>
        </w:rPr>
      </w:pPr>
      <w:r w:rsidRPr="002F459A">
        <w:rPr>
          <w:rFonts w:ascii="Times New Roman" w:hAnsi="Times New Roman"/>
          <w:sz w:val="28"/>
          <w:szCs w:val="28"/>
        </w:rPr>
        <w:t>За рассматриваемый период поголовье молочного стада увеличилось на 6 голов, настолько же увеличился расход кормов. Всего за 2016 год требуется 4838 центнеров кормовых единиц на 62  коров</w:t>
      </w:r>
      <w:r>
        <w:rPr>
          <w:rFonts w:ascii="Times New Roman" w:hAnsi="Times New Roman"/>
          <w:sz w:val="28"/>
          <w:szCs w:val="28"/>
        </w:rPr>
        <w:t xml:space="preserve">ы, т.е. 21,4 </w:t>
      </w:r>
      <w:r w:rsidRPr="002F459A">
        <w:rPr>
          <w:rFonts w:ascii="Times New Roman" w:hAnsi="Times New Roman"/>
          <w:sz w:val="28"/>
          <w:szCs w:val="28"/>
        </w:rPr>
        <w:t xml:space="preserve">кормовых единиц в день на 1 корову. </w:t>
      </w:r>
    </w:p>
    <w:p w:rsidR="00C00D13" w:rsidRPr="009F79E0" w:rsidRDefault="00C00D13" w:rsidP="000C4BB8">
      <w:pPr>
        <w:spacing w:after="0" w:line="360" w:lineRule="auto"/>
        <w:ind w:firstLine="709"/>
        <w:jc w:val="both"/>
        <w:rPr>
          <w:rFonts w:ascii="Times New Roman" w:hAnsi="Times New Roman"/>
          <w:sz w:val="28"/>
          <w:szCs w:val="28"/>
        </w:rPr>
      </w:pPr>
      <w:r w:rsidRPr="009F79E0">
        <w:rPr>
          <w:rFonts w:ascii="Times New Roman" w:hAnsi="Times New Roman"/>
          <w:sz w:val="28"/>
          <w:szCs w:val="28"/>
        </w:rPr>
        <w:t>Питательность рациона в кормовых единицах – одна из важнейших его характеристик. За кормовую единицу принята питательность одного килограмма зерна овса среднего качества. Кормовая единица используется для того, чтобы соотнести между собой питательность различных кормов.</w:t>
      </w:r>
    </w:p>
    <w:p w:rsidR="00C00D13" w:rsidRPr="009F79E0" w:rsidRDefault="00C00D13" w:rsidP="000C4BB8">
      <w:pPr>
        <w:spacing w:after="0" w:line="360" w:lineRule="auto"/>
        <w:ind w:firstLine="709"/>
        <w:jc w:val="both"/>
        <w:rPr>
          <w:rFonts w:ascii="Times New Roman" w:hAnsi="Times New Roman"/>
          <w:sz w:val="28"/>
          <w:szCs w:val="28"/>
        </w:rPr>
      </w:pPr>
      <w:r w:rsidRPr="009F79E0">
        <w:rPr>
          <w:rFonts w:ascii="Times New Roman" w:hAnsi="Times New Roman"/>
          <w:sz w:val="28"/>
          <w:szCs w:val="28"/>
        </w:rPr>
        <w:t>Под полноценным кормлением коров понимается такое кормление, при котором животные получают все необходимые питательные вещества в наиболее доступной форме, в правильных между собой соотношениях, обеспечивающих высокую продуктивность животных при сохранении их нормального физиологического состояния и воспроизводительной функции.</w:t>
      </w:r>
    </w:p>
    <w:p w:rsidR="00C00D13" w:rsidRPr="009F79E0" w:rsidRDefault="00C00D13" w:rsidP="000C4BB8">
      <w:pPr>
        <w:spacing w:after="0" w:line="360" w:lineRule="auto"/>
        <w:ind w:firstLine="709"/>
        <w:jc w:val="both"/>
        <w:rPr>
          <w:rFonts w:ascii="Times New Roman" w:hAnsi="Times New Roman"/>
          <w:sz w:val="28"/>
          <w:szCs w:val="28"/>
        </w:rPr>
      </w:pPr>
      <w:r w:rsidRPr="009F79E0">
        <w:rPr>
          <w:rFonts w:ascii="Times New Roman" w:hAnsi="Times New Roman"/>
          <w:sz w:val="28"/>
          <w:szCs w:val="28"/>
        </w:rPr>
        <w:t xml:space="preserve">Кормовая норма для молочной коровы определяется на основании учета живого веса, суточного удоя, содержания жира в молоке, возраста коровы и упитанности. Наиболее важными показателями для определения кормовой нормы являются количество молока и процент жира в нем. Состав молока, в том числе и содержание жира, в значительной мере зависит от кормления. При недостатке в рационе протеина, а также при нарушении </w:t>
      </w:r>
      <w:r w:rsidRPr="009F79E0">
        <w:rPr>
          <w:rFonts w:ascii="Times New Roman" w:hAnsi="Times New Roman"/>
          <w:sz w:val="28"/>
          <w:szCs w:val="28"/>
        </w:rPr>
        <w:lastRenderedPageBreak/>
        <w:t>бродильных процессов в рубце, вызванных неправильным соотношением питательных веществ в кормах, снижаются процент жира в молоке и удой.</w:t>
      </w:r>
    </w:p>
    <w:p w:rsidR="00C00D13" w:rsidRPr="004275EC" w:rsidRDefault="00C00D13" w:rsidP="004B136A">
      <w:pPr>
        <w:spacing w:after="0" w:line="360" w:lineRule="auto"/>
        <w:ind w:firstLine="709"/>
        <w:jc w:val="both"/>
        <w:rPr>
          <w:rFonts w:ascii="Times New Roman" w:hAnsi="Times New Roman"/>
          <w:sz w:val="28"/>
          <w:szCs w:val="28"/>
        </w:rPr>
      </w:pPr>
      <w:r w:rsidRPr="004275EC">
        <w:rPr>
          <w:rFonts w:ascii="Times New Roman" w:hAnsi="Times New Roman"/>
          <w:sz w:val="28"/>
          <w:szCs w:val="28"/>
        </w:rPr>
        <w:t>При содержании коров в стойлах на привязи кратность кормления коров устанавливается в зависимости от их продуктивности. При высокой продуктивности коров увеличивается кратность доения, а, следовательно, и кратность кормления. В СПК-колхоз «Заря» применяется двукратное кормление, чередуемое через равные промежутки времени.</w:t>
      </w:r>
    </w:p>
    <w:tbl>
      <w:tblPr>
        <w:tblpPr w:leftFromText="180" w:rightFromText="180" w:vertAnchor="text" w:horzAnchor="margin" w:tblpY="212"/>
        <w:tblW w:w="9180" w:type="dxa"/>
        <w:tblLook w:val="0000"/>
      </w:tblPr>
      <w:tblGrid>
        <w:gridCol w:w="2518"/>
        <w:gridCol w:w="956"/>
        <w:gridCol w:w="1043"/>
        <w:gridCol w:w="1043"/>
        <w:gridCol w:w="1043"/>
        <w:gridCol w:w="1044"/>
        <w:gridCol w:w="1533"/>
      </w:tblGrid>
      <w:tr w:rsidR="00C00D13" w:rsidRPr="000C4BB8" w:rsidTr="00465C88">
        <w:trPr>
          <w:trHeight w:val="375"/>
        </w:trPr>
        <w:tc>
          <w:tcPr>
            <w:tcW w:w="7647" w:type="dxa"/>
            <w:gridSpan w:val="6"/>
            <w:tcBorders>
              <w:top w:val="nil"/>
              <w:left w:val="nil"/>
              <w:bottom w:val="nil"/>
              <w:right w:val="nil"/>
            </w:tcBorders>
            <w:noWrap/>
            <w:vAlign w:val="bottom"/>
          </w:tcPr>
          <w:p w:rsidR="00C00D13" w:rsidRPr="003E4EE7" w:rsidRDefault="00C00D13" w:rsidP="004275EC">
            <w:pPr>
              <w:tabs>
                <w:tab w:val="left" w:pos="585"/>
              </w:tabs>
              <w:spacing w:after="0" w:line="240" w:lineRule="auto"/>
              <w:rPr>
                <w:rFonts w:ascii="Times New Roman" w:hAnsi="Times New Roman"/>
                <w:sz w:val="28"/>
                <w:szCs w:val="28"/>
              </w:rPr>
            </w:pPr>
            <w:r w:rsidRPr="003E4EE7">
              <w:rPr>
                <w:rFonts w:ascii="Times New Roman" w:hAnsi="Times New Roman"/>
                <w:sz w:val="28"/>
                <w:szCs w:val="28"/>
              </w:rPr>
              <w:t>Таблица 20 - Годовая структура рациона кормов, %</w:t>
            </w:r>
          </w:p>
        </w:tc>
        <w:tc>
          <w:tcPr>
            <w:tcW w:w="1533"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r>
      <w:tr w:rsidR="00C00D13" w:rsidRPr="000C4BB8" w:rsidTr="00465C88">
        <w:trPr>
          <w:trHeight w:val="315"/>
        </w:trPr>
        <w:tc>
          <w:tcPr>
            <w:tcW w:w="2518"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956"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1043"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1043"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1043"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1044"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c>
          <w:tcPr>
            <w:tcW w:w="1533" w:type="dxa"/>
            <w:tcBorders>
              <w:top w:val="nil"/>
              <w:left w:val="nil"/>
              <w:bottom w:val="nil"/>
              <w:right w:val="nil"/>
            </w:tcBorders>
            <w:noWrap/>
            <w:vAlign w:val="bottom"/>
          </w:tcPr>
          <w:p w:rsidR="00C00D13" w:rsidRPr="000C4BB8" w:rsidRDefault="00C00D13" w:rsidP="00465C88">
            <w:pPr>
              <w:spacing w:after="0" w:line="240" w:lineRule="auto"/>
              <w:rPr>
                <w:color w:val="FF0000"/>
              </w:rPr>
            </w:pPr>
          </w:p>
        </w:tc>
      </w:tr>
      <w:tr w:rsidR="00C00D13" w:rsidRPr="000C4BB8" w:rsidTr="00465C88">
        <w:trPr>
          <w:trHeight w:val="600"/>
        </w:trPr>
        <w:tc>
          <w:tcPr>
            <w:tcW w:w="2518" w:type="dxa"/>
            <w:tcBorders>
              <w:top w:val="single" w:sz="4" w:space="0" w:color="auto"/>
              <w:left w:val="single" w:sz="4" w:space="0" w:color="auto"/>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Показатель</w:t>
            </w:r>
          </w:p>
        </w:tc>
        <w:tc>
          <w:tcPr>
            <w:tcW w:w="956" w:type="dxa"/>
            <w:tcBorders>
              <w:top w:val="single" w:sz="4" w:space="0" w:color="auto"/>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xml:space="preserve">2012 г. </w:t>
            </w:r>
          </w:p>
        </w:tc>
        <w:tc>
          <w:tcPr>
            <w:tcW w:w="1043" w:type="dxa"/>
            <w:tcBorders>
              <w:top w:val="single" w:sz="4" w:space="0" w:color="auto"/>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xml:space="preserve">2013 г. </w:t>
            </w:r>
          </w:p>
        </w:tc>
        <w:tc>
          <w:tcPr>
            <w:tcW w:w="1043" w:type="dxa"/>
            <w:tcBorders>
              <w:top w:val="single" w:sz="4" w:space="0" w:color="auto"/>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xml:space="preserve">2014 г. </w:t>
            </w:r>
          </w:p>
        </w:tc>
        <w:tc>
          <w:tcPr>
            <w:tcW w:w="1043" w:type="dxa"/>
            <w:tcBorders>
              <w:top w:val="single" w:sz="4" w:space="0" w:color="auto"/>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xml:space="preserve">2015 г. </w:t>
            </w:r>
          </w:p>
        </w:tc>
        <w:tc>
          <w:tcPr>
            <w:tcW w:w="1044" w:type="dxa"/>
            <w:tcBorders>
              <w:top w:val="single" w:sz="4" w:space="0" w:color="auto"/>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xml:space="preserve">2016 г. </w:t>
            </w:r>
          </w:p>
        </w:tc>
        <w:tc>
          <w:tcPr>
            <w:tcW w:w="1533" w:type="dxa"/>
            <w:tcBorders>
              <w:top w:val="single" w:sz="4" w:space="0" w:color="auto"/>
              <w:left w:val="nil"/>
              <w:bottom w:val="single" w:sz="4" w:space="0" w:color="auto"/>
              <w:right w:val="single" w:sz="4" w:space="0" w:color="auto"/>
            </w:tcBorders>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2016 г. в п.п. к 2012 г.</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Грубые</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45,04</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49,26</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80,80</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45,83</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58,76</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13,72</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 xml:space="preserve">      - сено</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45,04</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49,26</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27,18</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10,50</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30,98</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-14,06</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 xml:space="preserve">      - сенаж</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53,62</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35,33</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27,78</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Сочные</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15,03</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 xml:space="preserve">      - силос</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15,03</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Зеленая масса</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39,93</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50,74</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19,20</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54,17</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41,24</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1,31</w:t>
            </w:r>
          </w:p>
        </w:tc>
      </w:tr>
      <w:tr w:rsidR="00C00D13" w:rsidRPr="000C4BB8" w:rsidTr="00465C88">
        <w:trPr>
          <w:trHeight w:val="315"/>
        </w:trPr>
        <w:tc>
          <w:tcPr>
            <w:tcW w:w="2518" w:type="dxa"/>
            <w:tcBorders>
              <w:top w:val="nil"/>
              <w:left w:val="single" w:sz="4" w:space="0" w:color="auto"/>
              <w:bottom w:val="single" w:sz="4" w:space="0" w:color="auto"/>
              <w:right w:val="single" w:sz="4" w:space="0" w:color="auto"/>
            </w:tcBorders>
            <w:vAlign w:val="center"/>
          </w:tcPr>
          <w:p w:rsidR="00C00D13" w:rsidRPr="003E4EE7" w:rsidRDefault="00C00D13" w:rsidP="00465C88">
            <w:pPr>
              <w:spacing w:after="0" w:line="240" w:lineRule="auto"/>
              <w:rPr>
                <w:rFonts w:ascii="Times New Roman" w:hAnsi="Times New Roman"/>
                <w:sz w:val="24"/>
                <w:szCs w:val="24"/>
              </w:rPr>
            </w:pPr>
            <w:r w:rsidRPr="003E4EE7">
              <w:rPr>
                <w:rFonts w:ascii="Times New Roman" w:hAnsi="Times New Roman"/>
                <w:sz w:val="24"/>
                <w:szCs w:val="24"/>
              </w:rPr>
              <w:t>Скормлено всего</w:t>
            </w:r>
          </w:p>
        </w:tc>
        <w:tc>
          <w:tcPr>
            <w:tcW w:w="956"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100%</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100%</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100%</w:t>
            </w:r>
          </w:p>
        </w:tc>
        <w:tc>
          <w:tcPr>
            <w:tcW w:w="104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100%</w:t>
            </w:r>
          </w:p>
        </w:tc>
        <w:tc>
          <w:tcPr>
            <w:tcW w:w="1044"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100%</w:t>
            </w:r>
          </w:p>
        </w:tc>
        <w:tc>
          <w:tcPr>
            <w:tcW w:w="1533" w:type="dxa"/>
            <w:tcBorders>
              <w:top w:val="nil"/>
              <w:left w:val="nil"/>
              <w:bottom w:val="single" w:sz="4" w:space="0" w:color="auto"/>
              <w:right w:val="single" w:sz="4" w:space="0" w:color="auto"/>
            </w:tcBorders>
            <w:noWrap/>
            <w:vAlign w:val="center"/>
          </w:tcPr>
          <w:p w:rsidR="00C00D13" w:rsidRPr="003E4EE7" w:rsidRDefault="00C00D13" w:rsidP="00465C88">
            <w:pPr>
              <w:spacing w:after="0" w:line="240" w:lineRule="auto"/>
              <w:jc w:val="center"/>
              <w:rPr>
                <w:rFonts w:ascii="Times New Roman" w:hAnsi="Times New Roman"/>
                <w:sz w:val="24"/>
                <w:szCs w:val="24"/>
              </w:rPr>
            </w:pPr>
            <w:r w:rsidRPr="003E4EE7">
              <w:rPr>
                <w:rFonts w:ascii="Times New Roman" w:hAnsi="Times New Roman"/>
                <w:sz w:val="24"/>
                <w:szCs w:val="24"/>
              </w:rPr>
              <w:t> </w:t>
            </w:r>
          </w:p>
        </w:tc>
      </w:tr>
    </w:tbl>
    <w:p w:rsidR="00C00D13" w:rsidRDefault="00C00D13" w:rsidP="000C4BB8">
      <w:pPr>
        <w:spacing w:after="0" w:line="360" w:lineRule="auto"/>
        <w:ind w:firstLine="709"/>
        <w:jc w:val="both"/>
        <w:rPr>
          <w:rFonts w:ascii="Times New Roman" w:hAnsi="Times New Roman"/>
          <w:color w:val="FF0000"/>
          <w:sz w:val="28"/>
          <w:szCs w:val="28"/>
        </w:rPr>
      </w:pPr>
    </w:p>
    <w:p w:rsidR="00C00D13" w:rsidRPr="00691C13" w:rsidRDefault="00C00D13" w:rsidP="000C4BB8">
      <w:pPr>
        <w:spacing w:after="0" w:line="360" w:lineRule="auto"/>
        <w:ind w:firstLine="709"/>
        <w:jc w:val="both"/>
        <w:rPr>
          <w:rFonts w:ascii="Times New Roman" w:hAnsi="Times New Roman"/>
          <w:sz w:val="28"/>
          <w:szCs w:val="28"/>
        </w:rPr>
      </w:pPr>
      <w:r w:rsidRPr="00691C13">
        <w:rPr>
          <w:rFonts w:ascii="Times New Roman" w:hAnsi="Times New Roman"/>
          <w:sz w:val="28"/>
          <w:szCs w:val="28"/>
        </w:rPr>
        <w:t>Высокопродуктивные коровы должны получать все виды кормов (сено, большое количество сочных кормов, комбикорм), минеральные и витаминные подкормки (поваренная соль, костная мука, кормовой фосфат, хвойные ветки, травяная мука и др.). Летом основу рациона составляет пастбищная трава. Наибольший удельный вес в структуре к</w:t>
      </w:r>
      <w:r>
        <w:rPr>
          <w:rFonts w:ascii="Times New Roman" w:hAnsi="Times New Roman"/>
          <w:sz w:val="28"/>
          <w:szCs w:val="28"/>
        </w:rPr>
        <w:t>ормов занимает зеленая масса (50%) и сенаж (35</w:t>
      </w:r>
      <w:r w:rsidRPr="00691C13">
        <w:rPr>
          <w:rFonts w:ascii="Times New Roman" w:hAnsi="Times New Roman"/>
          <w:sz w:val="28"/>
          <w:szCs w:val="28"/>
        </w:rPr>
        <w:t xml:space="preserve">%). </w:t>
      </w:r>
    </w:p>
    <w:p w:rsidR="00C00D13" w:rsidRPr="00D64758" w:rsidRDefault="00C00D13" w:rsidP="000C4BB8">
      <w:pPr>
        <w:spacing w:after="0" w:line="360" w:lineRule="auto"/>
        <w:ind w:firstLine="709"/>
        <w:jc w:val="both"/>
        <w:rPr>
          <w:rFonts w:ascii="Times New Roman" w:hAnsi="Times New Roman"/>
          <w:sz w:val="28"/>
          <w:szCs w:val="28"/>
        </w:rPr>
      </w:pPr>
      <w:r w:rsidRPr="009F79E0">
        <w:rPr>
          <w:rFonts w:ascii="Times New Roman" w:hAnsi="Times New Roman"/>
          <w:sz w:val="28"/>
          <w:szCs w:val="28"/>
        </w:rPr>
        <w:t>Нехватка кормов – одна из главных проблем сельскохозяйственных предприятий. Для расчета потребности в кормах определяют уровень кормообеспеченности. Он дает возможность подсчитать, сколько необходимо кормов на годовое содержание одной коровы. Его уровень колеблется в зависимости от продуктивности коров: чем выше удой коровы, тем больше кормов требуется на его содержани</w:t>
      </w:r>
      <w:r>
        <w:rPr>
          <w:rFonts w:ascii="Times New Roman" w:hAnsi="Times New Roman"/>
          <w:sz w:val="28"/>
          <w:szCs w:val="28"/>
        </w:rPr>
        <w:t>е (таблица 21</w:t>
      </w:r>
      <w:r w:rsidRPr="009F79E0">
        <w:rPr>
          <w:rFonts w:ascii="Times New Roman" w:hAnsi="Times New Roman"/>
          <w:sz w:val="28"/>
          <w:szCs w:val="28"/>
        </w:rPr>
        <w:t>).</w:t>
      </w:r>
    </w:p>
    <w:p w:rsidR="00CF577F" w:rsidRDefault="00CF577F" w:rsidP="00CF577F">
      <w:pPr>
        <w:spacing w:after="0" w:line="360" w:lineRule="auto"/>
        <w:rPr>
          <w:rFonts w:ascii="Times New Roman" w:hAnsi="Times New Roman"/>
          <w:sz w:val="28"/>
          <w:szCs w:val="28"/>
        </w:rPr>
      </w:pPr>
    </w:p>
    <w:p w:rsidR="00CF577F" w:rsidRPr="00F15B64" w:rsidRDefault="00CF577F" w:rsidP="00CF577F">
      <w:pPr>
        <w:spacing w:after="0" w:line="360" w:lineRule="auto"/>
        <w:rPr>
          <w:rFonts w:ascii="Times New Roman" w:hAnsi="Times New Roman"/>
          <w:sz w:val="28"/>
          <w:szCs w:val="28"/>
        </w:rPr>
      </w:pPr>
      <w:r w:rsidRPr="00F15B64">
        <w:rPr>
          <w:rFonts w:ascii="Times New Roman" w:hAnsi="Times New Roman"/>
          <w:sz w:val="28"/>
          <w:szCs w:val="28"/>
        </w:rPr>
        <w:lastRenderedPageBreak/>
        <w:t>Таблица 21 – Уровень кормообеспеченности и эффективность использования кормов</w:t>
      </w:r>
    </w:p>
    <w:tbl>
      <w:tblPr>
        <w:tblW w:w="9356" w:type="dxa"/>
        <w:tblInd w:w="108" w:type="dxa"/>
        <w:tblLook w:val="00A0"/>
      </w:tblPr>
      <w:tblGrid>
        <w:gridCol w:w="2979"/>
        <w:gridCol w:w="1080"/>
        <w:gridCol w:w="1080"/>
        <w:gridCol w:w="1080"/>
        <w:gridCol w:w="1080"/>
        <w:gridCol w:w="1080"/>
        <w:gridCol w:w="977"/>
      </w:tblGrid>
      <w:tr w:rsidR="00C00D13" w:rsidRPr="00987014" w:rsidTr="00465C88">
        <w:trPr>
          <w:trHeight w:val="383"/>
        </w:trPr>
        <w:tc>
          <w:tcPr>
            <w:tcW w:w="2979" w:type="dxa"/>
            <w:tcBorders>
              <w:top w:val="single" w:sz="4" w:space="0" w:color="auto"/>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Показатель</w:t>
            </w:r>
          </w:p>
        </w:tc>
        <w:tc>
          <w:tcPr>
            <w:tcW w:w="1080" w:type="dxa"/>
            <w:tcBorders>
              <w:top w:val="single" w:sz="4" w:space="0" w:color="auto"/>
              <w:left w:val="nil"/>
              <w:bottom w:val="single" w:sz="4" w:space="0" w:color="auto"/>
              <w:right w:val="single" w:sz="4" w:space="0" w:color="auto"/>
            </w:tcBorders>
            <w:noWrap/>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 xml:space="preserve">2012 г. </w:t>
            </w:r>
          </w:p>
        </w:tc>
        <w:tc>
          <w:tcPr>
            <w:tcW w:w="1080" w:type="dxa"/>
            <w:tcBorders>
              <w:top w:val="single" w:sz="4" w:space="0" w:color="auto"/>
              <w:left w:val="nil"/>
              <w:bottom w:val="single" w:sz="4" w:space="0" w:color="auto"/>
              <w:right w:val="single" w:sz="4" w:space="0" w:color="auto"/>
            </w:tcBorders>
            <w:noWrap/>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 xml:space="preserve">2013 г. </w:t>
            </w:r>
          </w:p>
        </w:tc>
        <w:tc>
          <w:tcPr>
            <w:tcW w:w="1080" w:type="dxa"/>
            <w:tcBorders>
              <w:top w:val="single" w:sz="4" w:space="0" w:color="auto"/>
              <w:left w:val="nil"/>
              <w:bottom w:val="single" w:sz="4" w:space="0" w:color="auto"/>
              <w:right w:val="single" w:sz="4" w:space="0" w:color="auto"/>
            </w:tcBorders>
            <w:noWrap/>
            <w:vAlign w:val="bottom"/>
          </w:tcPr>
          <w:p w:rsidR="00C00D13" w:rsidRPr="00A45068" w:rsidRDefault="00C00D13" w:rsidP="004F3C40">
            <w:pPr>
              <w:spacing w:after="0" w:line="240" w:lineRule="auto"/>
              <w:rPr>
                <w:rFonts w:ascii="Times New Roman" w:hAnsi="Times New Roman"/>
                <w:sz w:val="24"/>
              </w:rPr>
            </w:pPr>
            <w:r w:rsidRPr="00A45068">
              <w:rPr>
                <w:rFonts w:ascii="Times New Roman" w:hAnsi="Times New Roman"/>
                <w:sz w:val="24"/>
              </w:rPr>
              <w:t xml:space="preserve">2014 г. </w:t>
            </w:r>
          </w:p>
        </w:tc>
        <w:tc>
          <w:tcPr>
            <w:tcW w:w="1080" w:type="dxa"/>
            <w:tcBorders>
              <w:top w:val="single" w:sz="4" w:space="0" w:color="auto"/>
              <w:left w:val="nil"/>
              <w:bottom w:val="single" w:sz="4" w:space="0" w:color="auto"/>
              <w:right w:val="single" w:sz="4" w:space="0" w:color="auto"/>
            </w:tcBorders>
            <w:noWrap/>
            <w:vAlign w:val="bottom"/>
          </w:tcPr>
          <w:p w:rsidR="00C00D13" w:rsidRPr="00A45068" w:rsidRDefault="00C00D13" w:rsidP="004F3C40">
            <w:pPr>
              <w:spacing w:after="0" w:line="240" w:lineRule="auto"/>
              <w:rPr>
                <w:rFonts w:ascii="Times New Roman" w:hAnsi="Times New Roman"/>
                <w:sz w:val="24"/>
              </w:rPr>
            </w:pPr>
            <w:r w:rsidRPr="00A45068">
              <w:rPr>
                <w:rFonts w:ascii="Times New Roman" w:hAnsi="Times New Roman"/>
                <w:sz w:val="24"/>
              </w:rPr>
              <w:t xml:space="preserve">2015 г. </w:t>
            </w:r>
          </w:p>
        </w:tc>
        <w:tc>
          <w:tcPr>
            <w:tcW w:w="1080" w:type="dxa"/>
            <w:tcBorders>
              <w:top w:val="single" w:sz="4" w:space="0" w:color="auto"/>
              <w:left w:val="nil"/>
              <w:bottom w:val="single" w:sz="4" w:space="0" w:color="auto"/>
              <w:right w:val="single" w:sz="4" w:space="0" w:color="auto"/>
            </w:tcBorders>
            <w:noWrap/>
            <w:vAlign w:val="bottom"/>
          </w:tcPr>
          <w:p w:rsidR="00C00D13" w:rsidRPr="00A45068" w:rsidRDefault="00C00D13" w:rsidP="004F3C40">
            <w:pPr>
              <w:spacing w:after="0" w:line="240" w:lineRule="auto"/>
              <w:rPr>
                <w:rFonts w:ascii="Times New Roman" w:hAnsi="Times New Roman"/>
                <w:sz w:val="24"/>
              </w:rPr>
            </w:pPr>
            <w:r w:rsidRPr="00A45068">
              <w:rPr>
                <w:rFonts w:ascii="Times New Roman" w:hAnsi="Times New Roman"/>
                <w:sz w:val="24"/>
              </w:rPr>
              <w:t xml:space="preserve">2016 г. </w:t>
            </w:r>
          </w:p>
        </w:tc>
        <w:tc>
          <w:tcPr>
            <w:tcW w:w="977" w:type="dxa"/>
            <w:tcBorders>
              <w:top w:val="single" w:sz="4" w:space="0" w:color="auto"/>
              <w:left w:val="nil"/>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0"/>
              </w:rPr>
              <w:t>2016 г. в % к 2012г.</w:t>
            </w:r>
          </w:p>
        </w:tc>
      </w:tr>
      <w:tr w:rsidR="00C00D13" w:rsidRPr="00987014" w:rsidTr="00465C88">
        <w:trPr>
          <w:trHeight w:val="484"/>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Среднегодовой удой на 1 корову, кг</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2730</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2390</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2840</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3790</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5010</w:t>
            </w:r>
          </w:p>
        </w:tc>
        <w:tc>
          <w:tcPr>
            <w:tcW w:w="977"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sidRPr="00A45068">
              <w:rPr>
                <w:rFonts w:ascii="Times New Roman" w:hAnsi="Times New Roman"/>
                <w:sz w:val="24"/>
              </w:rPr>
              <w:t>183,52</w:t>
            </w:r>
          </w:p>
        </w:tc>
      </w:tr>
      <w:tr w:rsidR="00C00D13" w:rsidRPr="00987014" w:rsidTr="00465C88">
        <w:trPr>
          <w:trHeight w:val="462"/>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Норма расхода корма в год на 1 кг молока, к.ед.</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1,31</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1,36</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1,30</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1,17</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1,08</w:t>
            </w:r>
          </w:p>
        </w:tc>
        <w:tc>
          <w:tcPr>
            <w:tcW w:w="977"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82,4</w:t>
            </w:r>
          </w:p>
        </w:tc>
      </w:tr>
      <w:tr w:rsidR="00C00D13" w:rsidRPr="00987014" w:rsidTr="00465C88">
        <w:trPr>
          <w:trHeight w:val="611"/>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Потребность корма в год на 1 корову по норме кормления, ц.к.ед.</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35,8</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32,5</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36,9</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44,3</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54,1</w:t>
            </w:r>
          </w:p>
        </w:tc>
        <w:tc>
          <w:tcPr>
            <w:tcW w:w="977"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151,1</w:t>
            </w:r>
          </w:p>
        </w:tc>
      </w:tr>
      <w:tr w:rsidR="00C00D13" w:rsidRPr="00987014" w:rsidTr="00465C88">
        <w:trPr>
          <w:trHeight w:val="509"/>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Фактически скормлено на 1 корову, ц.к.ед.</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64,26</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49,4</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84,05</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107,8</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78,03</w:t>
            </w:r>
          </w:p>
        </w:tc>
        <w:tc>
          <w:tcPr>
            <w:tcW w:w="977"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121,42</w:t>
            </w:r>
          </w:p>
        </w:tc>
      </w:tr>
      <w:tr w:rsidR="00C00D13" w:rsidRPr="00987014" w:rsidTr="00465C88">
        <w:trPr>
          <w:trHeight w:val="531"/>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Фактический расход корма на 1 кг молока, к.ед.</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2,3</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2,1</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3,5</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2,8</w:t>
            </w:r>
          </w:p>
        </w:tc>
        <w:tc>
          <w:tcPr>
            <w:tcW w:w="1080"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1,5</w:t>
            </w:r>
          </w:p>
        </w:tc>
        <w:tc>
          <w:tcPr>
            <w:tcW w:w="977" w:type="dxa"/>
            <w:tcBorders>
              <w:top w:val="nil"/>
              <w:left w:val="nil"/>
              <w:bottom w:val="single" w:sz="4" w:space="0" w:color="auto"/>
              <w:right w:val="single" w:sz="4" w:space="0" w:color="auto"/>
            </w:tcBorders>
            <w:noWrap/>
            <w:vAlign w:val="center"/>
          </w:tcPr>
          <w:p w:rsidR="00C00D13" w:rsidRPr="00A45068" w:rsidRDefault="00C00D13" w:rsidP="00465C88">
            <w:pPr>
              <w:spacing w:after="0" w:line="240" w:lineRule="auto"/>
              <w:jc w:val="center"/>
              <w:rPr>
                <w:rFonts w:ascii="Times New Roman" w:hAnsi="Times New Roman"/>
                <w:sz w:val="24"/>
              </w:rPr>
            </w:pPr>
            <w:r>
              <w:rPr>
                <w:rFonts w:ascii="Times New Roman" w:hAnsi="Times New Roman"/>
                <w:sz w:val="24"/>
              </w:rPr>
              <w:t>65,2</w:t>
            </w:r>
          </w:p>
        </w:tc>
      </w:tr>
      <w:tr w:rsidR="00C00D13" w:rsidRPr="00987014" w:rsidTr="00465C88">
        <w:trPr>
          <w:trHeight w:val="77"/>
        </w:trPr>
        <w:tc>
          <w:tcPr>
            <w:tcW w:w="2979" w:type="dxa"/>
            <w:tcBorders>
              <w:top w:val="nil"/>
              <w:left w:val="single" w:sz="4" w:space="0" w:color="auto"/>
              <w:bottom w:val="single" w:sz="4" w:space="0" w:color="auto"/>
              <w:right w:val="single" w:sz="4" w:space="0" w:color="auto"/>
            </w:tcBorders>
            <w:vAlign w:val="bottom"/>
          </w:tcPr>
          <w:p w:rsidR="00C00D13" w:rsidRPr="00A45068" w:rsidRDefault="00C00D13" w:rsidP="00465C88">
            <w:pPr>
              <w:spacing w:after="0" w:line="240" w:lineRule="auto"/>
              <w:rPr>
                <w:rFonts w:ascii="Times New Roman" w:hAnsi="Times New Roman"/>
                <w:sz w:val="24"/>
              </w:rPr>
            </w:pPr>
            <w:r w:rsidRPr="00A45068">
              <w:rPr>
                <w:rFonts w:ascii="Times New Roman" w:hAnsi="Times New Roman"/>
                <w:sz w:val="24"/>
              </w:rPr>
              <w:t>Уровень обеспеченности кормами, %</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179,5</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152,0</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227,8</w:t>
            </w:r>
          </w:p>
        </w:tc>
        <w:tc>
          <w:tcPr>
            <w:tcW w:w="1080"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243,3</w:t>
            </w:r>
          </w:p>
        </w:tc>
        <w:tc>
          <w:tcPr>
            <w:tcW w:w="1080" w:type="dxa"/>
            <w:tcBorders>
              <w:top w:val="nil"/>
              <w:left w:val="nil"/>
              <w:bottom w:val="single" w:sz="4" w:space="0" w:color="auto"/>
              <w:right w:val="single" w:sz="4" w:space="0" w:color="auto"/>
            </w:tcBorders>
            <w:noWrap/>
            <w:vAlign w:val="center"/>
          </w:tcPr>
          <w:p w:rsidR="00C00D13" w:rsidRPr="00A45068" w:rsidRDefault="00F15B64" w:rsidP="00F15B64">
            <w:pPr>
              <w:spacing w:after="0" w:line="240" w:lineRule="auto"/>
              <w:jc w:val="center"/>
              <w:rPr>
                <w:rFonts w:ascii="Times New Roman" w:hAnsi="Times New Roman"/>
                <w:sz w:val="24"/>
              </w:rPr>
            </w:pPr>
            <w:r>
              <w:rPr>
                <w:rFonts w:ascii="Times New Roman" w:hAnsi="Times New Roman"/>
                <w:sz w:val="24"/>
              </w:rPr>
              <w:t>144,2</w:t>
            </w:r>
          </w:p>
        </w:tc>
        <w:tc>
          <w:tcPr>
            <w:tcW w:w="977" w:type="dxa"/>
            <w:tcBorders>
              <w:top w:val="nil"/>
              <w:left w:val="nil"/>
              <w:bottom w:val="single" w:sz="4" w:space="0" w:color="auto"/>
              <w:right w:val="single" w:sz="4" w:space="0" w:color="auto"/>
            </w:tcBorders>
            <w:noWrap/>
            <w:vAlign w:val="center"/>
          </w:tcPr>
          <w:p w:rsidR="00C00D13" w:rsidRPr="00A45068" w:rsidRDefault="00F15B64" w:rsidP="00465C88">
            <w:pPr>
              <w:spacing w:after="0" w:line="240" w:lineRule="auto"/>
              <w:jc w:val="center"/>
              <w:rPr>
                <w:rFonts w:ascii="Times New Roman" w:hAnsi="Times New Roman"/>
                <w:sz w:val="24"/>
              </w:rPr>
            </w:pPr>
            <w:r>
              <w:rPr>
                <w:rFonts w:ascii="Times New Roman" w:hAnsi="Times New Roman"/>
                <w:sz w:val="24"/>
              </w:rPr>
              <w:t>-35,5пп</w:t>
            </w:r>
          </w:p>
        </w:tc>
      </w:tr>
    </w:tbl>
    <w:p w:rsidR="00C00D13" w:rsidRPr="004A106A" w:rsidRDefault="00C00D13" w:rsidP="000C4BB8">
      <w:pPr>
        <w:spacing w:before="240" w:after="0" w:line="360" w:lineRule="auto"/>
        <w:ind w:firstLine="709"/>
        <w:jc w:val="both"/>
        <w:rPr>
          <w:rFonts w:ascii="Times New Roman" w:hAnsi="Times New Roman"/>
          <w:sz w:val="28"/>
          <w:szCs w:val="28"/>
        </w:rPr>
      </w:pPr>
      <w:r w:rsidRPr="00987014">
        <w:rPr>
          <w:rFonts w:ascii="Times New Roman" w:hAnsi="Times New Roman"/>
          <w:color w:val="000000"/>
          <w:sz w:val="28"/>
          <w:szCs w:val="28"/>
        </w:rPr>
        <w:t>В рыночных условиях хозяйствования предприятиям предоставлена</w:t>
      </w:r>
      <w:r w:rsidRPr="004A106A">
        <w:rPr>
          <w:rFonts w:ascii="Times New Roman" w:hAnsi="Times New Roman"/>
          <w:sz w:val="28"/>
          <w:szCs w:val="28"/>
        </w:rPr>
        <w:t xml:space="preserve"> большая свобода в использовании трудовых ресурсов и определении форм и размеров оплаты труда сотрудников. Сотрудники же, в свою очередь, достаточно свободно могут выбирать предприятие, на котором им будут предложены наиболее привлекательные условия, причем едва ли не во всех случаях на первом месте при принятии ими решения о трудоустройстве будет стоять размер оплаты труда.</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Тарифная система позволяет соизмерять разнообразные конкретные виды труда, учитывая их сложность и условия выполнения, т.е. учитывать качества труда, и является самой распространенной на российских предприятиях. Она состоит из следующих основных элементов:</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тарифные сетки, устанавливающие дифференциацию в оплате труда с учетом разряда работы и отраслевой принадлежности предприятия;</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lastRenderedPageBreak/>
        <w:t>- тарифные ставки, определяющие абсолютный размер оплаты простого труда (1-го разряда) в единицу времени (день, час);</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тарифно-квалификационные справочники, подразделяющие различные виды работ на группы в зависимости от их сложности;</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районные коэффициенты к заработной плате, компенсирующие различия в стоимости жизни в различных природно-климатических условиях (региона);</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доплатой к тарифным ставкам и надбавки за совмещение профессий, расширение зон обслуживания, сверхурочные работы, работу в праздничные и выходные дни, вредность, работу во вторую и третью смены и др.</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В С</w:t>
      </w:r>
      <w:r>
        <w:rPr>
          <w:rFonts w:ascii="Times New Roman" w:hAnsi="Times New Roman"/>
          <w:sz w:val="28"/>
          <w:szCs w:val="28"/>
        </w:rPr>
        <w:t>ПК-колхоз «Заря</w:t>
      </w:r>
      <w:r w:rsidRPr="0062067A">
        <w:rPr>
          <w:rFonts w:ascii="Times New Roman" w:hAnsi="Times New Roman"/>
          <w:sz w:val="28"/>
          <w:szCs w:val="28"/>
        </w:rPr>
        <w:t>» основной целью деятельности является увеличение объемов производства и продажи молока, мяса КРС, поэтому оплата труда работников животноводства производится по сдельным расценкам за полученную продукцию.</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Оплата труда работников, обслуживающих дойное стадо, производится по присвоенным разрядам согласно тарифной сетке.</w:t>
      </w:r>
    </w:p>
    <w:p w:rsidR="00C00D13" w:rsidRDefault="00C00D13" w:rsidP="000C4BB8">
      <w:pPr>
        <w:spacing w:after="0" w:line="360" w:lineRule="auto"/>
        <w:ind w:firstLine="709"/>
        <w:jc w:val="both"/>
        <w:rPr>
          <w:rFonts w:ascii="Times New Roman" w:hAnsi="Times New Roman"/>
          <w:sz w:val="28"/>
          <w:szCs w:val="28"/>
        </w:rPr>
      </w:pPr>
      <w:r w:rsidRPr="004B136A">
        <w:rPr>
          <w:rFonts w:ascii="Times New Roman" w:hAnsi="Times New Roman"/>
          <w:sz w:val="28"/>
          <w:szCs w:val="28"/>
        </w:rPr>
        <w:t>Выплачиваются премиальные до 40% за выполнение плана производства молока, при выполнении работ без нарушения трудовой и производственной дисциплины. У доярок на молочно-товарной ферме оплата производится за надоенное молоко по группе по расценке за 1 ц. – 55,75 рублей.</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В целях материального стимулирования и увеличения производства молока установлено премирование доярок молочного стада по молочно-товарной ферме:</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за качество молока (учитывается отсутствие маститов, санитарные дни, сдаивание первой струи);</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соблюдение зооветеринарных требований;</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чистота рабочего места и коров;</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 сортность молока.</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lastRenderedPageBreak/>
        <w:t>Премирование производится по подведению итогов за месяц начальником цеха животноводства согласно проведенных санитарных дней и отчетов по животноводству и молоку.</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Также осуществляется натуральное премирование животноводов.</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За нарушение трудовой дисциплины премии не выдаются.</w:t>
      </w:r>
    </w:p>
    <w:p w:rsidR="00C00D13" w:rsidRPr="0062067A" w:rsidRDefault="00C00D13" w:rsidP="000C4BB8">
      <w:pPr>
        <w:spacing w:after="0" w:line="360" w:lineRule="auto"/>
        <w:ind w:firstLine="709"/>
        <w:jc w:val="both"/>
        <w:rPr>
          <w:rFonts w:ascii="Times New Roman" w:hAnsi="Times New Roman"/>
          <w:sz w:val="28"/>
          <w:szCs w:val="28"/>
        </w:rPr>
      </w:pPr>
      <w:r w:rsidRPr="0062067A">
        <w:rPr>
          <w:rFonts w:ascii="Times New Roman" w:hAnsi="Times New Roman"/>
          <w:sz w:val="28"/>
          <w:szCs w:val="28"/>
        </w:rPr>
        <w:t>Оплата труда работников по обслуживанию крупного рогатого скота (дневных и ночных скотников-сторожей) производится по повременной системе оплаты труда. За работу в ночное время оплата 140% тарифной ставки. За добросовестное исполнение своих обязанностей предусмотрено премирование в размере до 40% к фактически начисленной заработной плате.</w:t>
      </w:r>
    </w:p>
    <w:p w:rsidR="00C00D13" w:rsidRPr="00297BA2" w:rsidRDefault="00C00D13" w:rsidP="005F06B9">
      <w:pPr>
        <w:spacing w:after="0" w:line="360" w:lineRule="auto"/>
        <w:jc w:val="both"/>
        <w:rPr>
          <w:rFonts w:ascii="Times New Roman" w:hAnsi="Times New Roman"/>
          <w:color w:val="FF0000"/>
          <w:sz w:val="28"/>
          <w:szCs w:val="28"/>
        </w:rPr>
      </w:pPr>
    </w:p>
    <w:p w:rsidR="00C00D13" w:rsidRPr="0062067A" w:rsidRDefault="00C00D13" w:rsidP="002D6500">
      <w:pPr>
        <w:pStyle w:val="a3"/>
        <w:numPr>
          <w:ilvl w:val="1"/>
          <w:numId w:val="12"/>
        </w:numPr>
        <w:spacing w:after="0" w:line="360" w:lineRule="auto"/>
        <w:jc w:val="both"/>
        <w:rPr>
          <w:rFonts w:ascii="Times New Roman" w:hAnsi="Times New Roman"/>
          <w:sz w:val="28"/>
          <w:szCs w:val="28"/>
        </w:rPr>
      </w:pPr>
      <w:r w:rsidRPr="0062067A">
        <w:rPr>
          <w:rFonts w:ascii="Times New Roman" w:hAnsi="Times New Roman"/>
          <w:sz w:val="28"/>
          <w:szCs w:val="28"/>
        </w:rPr>
        <w:t xml:space="preserve">Экономическая эффективность производства молока </w:t>
      </w:r>
    </w:p>
    <w:p w:rsidR="00C00D13" w:rsidRPr="00297BA2" w:rsidRDefault="00C00D13" w:rsidP="005B31E8">
      <w:pPr>
        <w:spacing w:after="0" w:line="360" w:lineRule="auto"/>
        <w:ind w:firstLine="709"/>
        <w:jc w:val="both"/>
        <w:rPr>
          <w:rFonts w:ascii="Times New Roman" w:hAnsi="Times New Roman"/>
          <w:color w:val="FF0000"/>
          <w:sz w:val="28"/>
          <w:szCs w:val="28"/>
        </w:rPr>
      </w:pPr>
    </w:p>
    <w:p w:rsidR="00C00D13" w:rsidRPr="00DA46DB"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 xml:space="preserve">Эффективность выступает как индикатор развития, она же – его важнейший стимул. Стремясь повысить эффективность конкретного вида деятельности и их совокупности, руководители определяют конкретные меры, способствующие процессу развития, и отсекают те из них, что ведут к регрессу. Эффективность становится целевым ориентиром управленческой деятельности, направляет эту деятельность в русло обоснованности, необходимости, оправданности и достаточности. </w:t>
      </w:r>
    </w:p>
    <w:p w:rsidR="00C00D13" w:rsidRPr="00DA46DB"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 xml:space="preserve">При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технических, организационных и социально-экономических мер, на основе которых достигается экономия живого труда, затрат и ресурсов, повышение качества и конкурентоспособности продукции. </w:t>
      </w:r>
    </w:p>
    <w:tbl>
      <w:tblPr>
        <w:tblpPr w:leftFromText="180" w:rightFromText="180" w:vertAnchor="text" w:horzAnchor="margin" w:tblpY="281"/>
        <w:tblW w:w="9492" w:type="dxa"/>
        <w:tblLook w:val="0000"/>
      </w:tblPr>
      <w:tblGrid>
        <w:gridCol w:w="3085"/>
        <w:gridCol w:w="946"/>
        <w:gridCol w:w="1097"/>
        <w:gridCol w:w="1097"/>
        <w:gridCol w:w="1097"/>
        <w:gridCol w:w="1097"/>
        <w:gridCol w:w="1073"/>
      </w:tblGrid>
      <w:tr w:rsidR="00C00D13" w:rsidRPr="0062067A" w:rsidTr="00465C88">
        <w:trPr>
          <w:trHeight w:val="375"/>
        </w:trPr>
        <w:tc>
          <w:tcPr>
            <w:tcW w:w="9492" w:type="dxa"/>
            <w:gridSpan w:val="7"/>
            <w:tcBorders>
              <w:top w:val="nil"/>
              <w:left w:val="nil"/>
              <w:bottom w:val="nil"/>
              <w:right w:val="nil"/>
            </w:tcBorders>
            <w:noWrap/>
            <w:vAlign w:val="bottom"/>
          </w:tcPr>
          <w:p w:rsidR="00C00D13" w:rsidRPr="00CF577F" w:rsidRDefault="00C00D13" w:rsidP="00465C88">
            <w:pPr>
              <w:spacing w:after="0" w:line="240" w:lineRule="auto"/>
              <w:ind w:firstLine="709"/>
              <w:rPr>
                <w:rFonts w:ascii="Times New Roman" w:hAnsi="Times New Roman"/>
                <w:color w:val="FF0000"/>
                <w:sz w:val="28"/>
                <w:szCs w:val="28"/>
              </w:rPr>
            </w:pPr>
          </w:p>
          <w:p w:rsidR="00C00D13" w:rsidRPr="00CF577F" w:rsidRDefault="00C00D13" w:rsidP="00465C88">
            <w:pPr>
              <w:spacing w:after="0" w:line="240" w:lineRule="auto"/>
              <w:ind w:firstLine="709"/>
              <w:rPr>
                <w:rFonts w:ascii="Times New Roman" w:hAnsi="Times New Roman"/>
                <w:color w:val="FF0000"/>
                <w:sz w:val="28"/>
                <w:szCs w:val="28"/>
              </w:rPr>
            </w:pPr>
          </w:p>
          <w:p w:rsidR="00C00D13" w:rsidRPr="00CF577F" w:rsidRDefault="00C00D13" w:rsidP="00465C88">
            <w:pPr>
              <w:spacing w:after="0" w:line="240" w:lineRule="auto"/>
              <w:ind w:firstLine="709"/>
              <w:rPr>
                <w:rFonts w:ascii="Times New Roman" w:hAnsi="Times New Roman"/>
                <w:color w:val="FF0000"/>
                <w:sz w:val="28"/>
                <w:szCs w:val="28"/>
              </w:rPr>
            </w:pPr>
          </w:p>
          <w:p w:rsidR="00C00D13" w:rsidRPr="006353D0" w:rsidRDefault="00C00D13" w:rsidP="00DA46DB">
            <w:pPr>
              <w:spacing w:after="0" w:line="240" w:lineRule="auto"/>
            </w:pPr>
            <w:r w:rsidRPr="006353D0">
              <w:rPr>
                <w:rFonts w:ascii="Times New Roman" w:hAnsi="Times New Roman"/>
                <w:sz w:val="28"/>
                <w:szCs w:val="28"/>
              </w:rPr>
              <w:lastRenderedPageBreak/>
              <w:t>Таблица 22 - Производительность труда в молочном скотоводстве</w:t>
            </w:r>
          </w:p>
        </w:tc>
      </w:tr>
      <w:tr w:rsidR="00C00D13" w:rsidRPr="0062067A" w:rsidTr="00465C88">
        <w:trPr>
          <w:trHeight w:val="165"/>
        </w:trPr>
        <w:tc>
          <w:tcPr>
            <w:tcW w:w="3085"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94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1097"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1097"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1097"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1097"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c>
          <w:tcPr>
            <w:tcW w:w="1073"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495"/>
        </w:trPr>
        <w:tc>
          <w:tcPr>
            <w:tcW w:w="3085" w:type="dxa"/>
            <w:tcBorders>
              <w:top w:val="single" w:sz="4" w:space="0" w:color="auto"/>
              <w:left w:val="single" w:sz="4" w:space="0" w:color="auto"/>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Показатель</w:t>
            </w:r>
          </w:p>
        </w:tc>
        <w:tc>
          <w:tcPr>
            <w:tcW w:w="946" w:type="dxa"/>
            <w:tcBorders>
              <w:top w:val="single" w:sz="4" w:space="0" w:color="auto"/>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 xml:space="preserve">2012 г. </w:t>
            </w:r>
          </w:p>
        </w:tc>
        <w:tc>
          <w:tcPr>
            <w:tcW w:w="1097" w:type="dxa"/>
            <w:tcBorders>
              <w:top w:val="single" w:sz="4" w:space="0" w:color="auto"/>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 xml:space="preserve">2013 г. </w:t>
            </w:r>
          </w:p>
        </w:tc>
        <w:tc>
          <w:tcPr>
            <w:tcW w:w="1097" w:type="dxa"/>
            <w:tcBorders>
              <w:top w:val="single" w:sz="4" w:space="0" w:color="auto"/>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 xml:space="preserve">2014 г. </w:t>
            </w:r>
          </w:p>
        </w:tc>
        <w:tc>
          <w:tcPr>
            <w:tcW w:w="1097" w:type="dxa"/>
            <w:tcBorders>
              <w:top w:val="single" w:sz="4" w:space="0" w:color="auto"/>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 xml:space="preserve">2015 г. </w:t>
            </w:r>
          </w:p>
        </w:tc>
        <w:tc>
          <w:tcPr>
            <w:tcW w:w="1097" w:type="dxa"/>
            <w:tcBorders>
              <w:top w:val="single" w:sz="4" w:space="0" w:color="auto"/>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 xml:space="preserve">2016 г. </w:t>
            </w:r>
          </w:p>
        </w:tc>
        <w:tc>
          <w:tcPr>
            <w:tcW w:w="1073" w:type="dxa"/>
            <w:tcBorders>
              <w:top w:val="single" w:sz="4" w:space="0" w:color="auto"/>
              <w:left w:val="nil"/>
              <w:bottom w:val="single" w:sz="4" w:space="0" w:color="auto"/>
              <w:right w:val="single" w:sz="4" w:space="0" w:color="auto"/>
            </w:tcBorders>
            <w:vAlign w:val="center"/>
          </w:tcPr>
          <w:p w:rsidR="00C00D13" w:rsidRPr="00FE0E6B" w:rsidRDefault="00C00D13" w:rsidP="00465C88">
            <w:pPr>
              <w:spacing w:after="0" w:line="240" w:lineRule="auto"/>
              <w:jc w:val="center"/>
              <w:rPr>
                <w:rFonts w:ascii="Times New Roman" w:hAnsi="Times New Roman"/>
              </w:rPr>
            </w:pPr>
            <w:r w:rsidRPr="00FE0E6B">
              <w:rPr>
                <w:rFonts w:ascii="Times New Roman" w:hAnsi="Times New Roman"/>
              </w:rPr>
              <w:t>2016 г. в % к 2012</w:t>
            </w:r>
          </w:p>
        </w:tc>
      </w:tr>
      <w:tr w:rsidR="00C00D13" w:rsidRPr="0062067A" w:rsidTr="00465C88">
        <w:trPr>
          <w:trHeight w:val="315"/>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Затраты труда всего, тыс. чел.-ч</w:t>
            </w:r>
          </w:p>
        </w:tc>
        <w:tc>
          <w:tcPr>
            <w:tcW w:w="946"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sidRPr="00FB5967">
              <w:rPr>
                <w:rFonts w:ascii="Times New Roman" w:hAnsi="Times New Roman"/>
                <w:sz w:val="24"/>
                <w:szCs w:val="24"/>
              </w:rPr>
              <w:t>43</w:t>
            </w:r>
          </w:p>
        </w:tc>
        <w:tc>
          <w:tcPr>
            <w:tcW w:w="1097"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sidRPr="00FB5967">
              <w:rPr>
                <w:rFonts w:ascii="Times New Roman" w:hAnsi="Times New Roman"/>
                <w:sz w:val="24"/>
                <w:szCs w:val="24"/>
              </w:rPr>
              <w:t>43</w:t>
            </w:r>
          </w:p>
        </w:tc>
        <w:tc>
          <w:tcPr>
            <w:tcW w:w="1097"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38</w:t>
            </w:r>
          </w:p>
        </w:tc>
        <w:tc>
          <w:tcPr>
            <w:tcW w:w="1097"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39</w:t>
            </w:r>
          </w:p>
        </w:tc>
        <w:tc>
          <w:tcPr>
            <w:tcW w:w="1097"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32</w:t>
            </w:r>
          </w:p>
        </w:tc>
        <w:tc>
          <w:tcPr>
            <w:tcW w:w="1073" w:type="dxa"/>
            <w:tcBorders>
              <w:top w:val="nil"/>
              <w:left w:val="nil"/>
              <w:bottom w:val="single" w:sz="4" w:space="0" w:color="auto"/>
              <w:right w:val="single" w:sz="4" w:space="0" w:color="auto"/>
            </w:tcBorders>
            <w:noWrap/>
            <w:vAlign w:val="center"/>
          </w:tcPr>
          <w:p w:rsidR="00C00D13" w:rsidRPr="00FB5967"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74,41</w:t>
            </w:r>
          </w:p>
        </w:tc>
      </w:tr>
      <w:tr w:rsidR="00C00D13" w:rsidRPr="0062067A" w:rsidTr="00465C88">
        <w:trPr>
          <w:trHeight w:val="630"/>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 xml:space="preserve">  - из них в животноводстве молочного направления</w:t>
            </w:r>
          </w:p>
        </w:tc>
        <w:tc>
          <w:tcPr>
            <w:tcW w:w="946" w:type="dxa"/>
            <w:tcBorders>
              <w:top w:val="nil"/>
              <w:left w:val="nil"/>
              <w:bottom w:val="single" w:sz="4" w:space="0" w:color="auto"/>
              <w:right w:val="single" w:sz="4" w:space="0" w:color="auto"/>
            </w:tcBorders>
            <w:noWrap/>
            <w:vAlign w:val="center"/>
          </w:tcPr>
          <w:p w:rsidR="00C00D13" w:rsidRPr="00FB5967" w:rsidRDefault="00F15B64" w:rsidP="00465C88">
            <w:pPr>
              <w:spacing w:after="0" w:line="240" w:lineRule="auto"/>
              <w:jc w:val="center"/>
              <w:rPr>
                <w:rFonts w:ascii="Times New Roman" w:hAnsi="Times New Roman"/>
                <w:sz w:val="24"/>
                <w:szCs w:val="24"/>
              </w:rPr>
            </w:pPr>
            <w:r>
              <w:rPr>
                <w:rFonts w:ascii="Times New Roman" w:hAnsi="Times New Roman"/>
                <w:sz w:val="24"/>
                <w:szCs w:val="24"/>
              </w:rPr>
              <w:t>7,2</w:t>
            </w:r>
          </w:p>
        </w:tc>
        <w:tc>
          <w:tcPr>
            <w:tcW w:w="1097" w:type="dxa"/>
            <w:tcBorders>
              <w:top w:val="nil"/>
              <w:left w:val="nil"/>
              <w:bottom w:val="single" w:sz="4" w:space="0" w:color="auto"/>
              <w:right w:val="single" w:sz="4" w:space="0" w:color="auto"/>
            </w:tcBorders>
            <w:noWrap/>
            <w:vAlign w:val="center"/>
          </w:tcPr>
          <w:p w:rsidR="00C00D13" w:rsidRPr="00FB5967" w:rsidRDefault="00F15B64" w:rsidP="00465C88">
            <w:pPr>
              <w:spacing w:after="0" w:line="240" w:lineRule="auto"/>
              <w:jc w:val="center"/>
              <w:rPr>
                <w:rFonts w:ascii="Times New Roman" w:hAnsi="Times New Roman"/>
                <w:sz w:val="24"/>
                <w:szCs w:val="24"/>
              </w:rPr>
            </w:pPr>
            <w:r>
              <w:rPr>
                <w:rFonts w:ascii="Times New Roman" w:hAnsi="Times New Roman"/>
                <w:sz w:val="24"/>
                <w:szCs w:val="24"/>
              </w:rPr>
              <w:t>9,0</w:t>
            </w:r>
          </w:p>
        </w:tc>
        <w:tc>
          <w:tcPr>
            <w:tcW w:w="1097" w:type="dxa"/>
            <w:tcBorders>
              <w:top w:val="nil"/>
              <w:left w:val="nil"/>
              <w:bottom w:val="single" w:sz="4" w:space="0" w:color="auto"/>
              <w:right w:val="single" w:sz="4" w:space="0" w:color="auto"/>
            </w:tcBorders>
            <w:noWrap/>
            <w:vAlign w:val="center"/>
          </w:tcPr>
          <w:p w:rsidR="00C00D13" w:rsidRPr="00FB5967" w:rsidRDefault="00F15B64" w:rsidP="00465C88">
            <w:pPr>
              <w:spacing w:after="0" w:line="240" w:lineRule="auto"/>
              <w:jc w:val="center"/>
              <w:rPr>
                <w:rFonts w:ascii="Times New Roman" w:hAnsi="Times New Roman"/>
                <w:sz w:val="24"/>
                <w:szCs w:val="24"/>
              </w:rPr>
            </w:pPr>
            <w:r>
              <w:rPr>
                <w:rFonts w:ascii="Times New Roman" w:hAnsi="Times New Roman"/>
                <w:sz w:val="24"/>
                <w:szCs w:val="24"/>
              </w:rPr>
              <w:t>8,0</w:t>
            </w:r>
          </w:p>
        </w:tc>
        <w:tc>
          <w:tcPr>
            <w:tcW w:w="1097" w:type="dxa"/>
            <w:tcBorders>
              <w:top w:val="nil"/>
              <w:left w:val="nil"/>
              <w:bottom w:val="single" w:sz="4" w:space="0" w:color="auto"/>
              <w:right w:val="single" w:sz="4" w:space="0" w:color="auto"/>
            </w:tcBorders>
            <w:noWrap/>
            <w:vAlign w:val="center"/>
          </w:tcPr>
          <w:p w:rsidR="00C00D13" w:rsidRPr="00FB5967" w:rsidRDefault="00F15B64" w:rsidP="00465C88">
            <w:pPr>
              <w:spacing w:after="0" w:line="240" w:lineRule="auto"/>
              <w:jc w:val="center"/>
              <w:rPr>
                <w:rFonts w:ascii="Times New Roman" w:hAnsi="Times New Roman"/>
                <w:sz w:val="24"/>
                <w:szCs w:val="24"/>
              </w:rPr>
            </w:pPr>
            <w:r>
              <w:rPr>
                <w:rFonts w:ascii="Times New Roman" w:hAnsi="Times New Roman"/>
                <w:sz w:val="24"/>
                <w:szCs w:val="24"/>
              </w:rPr>
              <w:t>4</w:t>
            </w:r>
          </w:p>
        </w:tc>
        <w:tc>
          <w:tcPr>
            <w:tcW w:w="1097" w:type="dxa"/>
            <w:tcBorders>
              <w:top w:val="nil"/>
              <w:left w:val="nil"/>
              <w:bottom w:val="single" w:sz="4" w:space="0" w:color="auto"/>
              <w:right w:val="single" w:sz="4" w:space="0" w:color="auto"/>
            </w:tcBorders>
            <w:noWrap/>
            <w:vAlign w:val="center"/>
          </w:tcPr>
          <w:p w:rsidR="00C00D13" w:rsidRPr="00FB5967"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5</w:t>
            </w:r>
          </w:p>
        </w:tc>
        <w:tc>
          <w:tcPr>
            <w:tcW w:w="1073" w:type="dxa"/>
            <w:tcBorders>
              <w:top w:val="nil"/>
              <w:left w:val="nil"/>
              <w:bottom w:val="single" w:sz="4" w:space="0" w:color="auto"/>
              <w:right w:val="single" w:sz="4" w:space="0" w:color="auto"/>
            </w:tcBorders>
            <w:noWrap/>
            <w:vAlign w:val="center"/>
          </w:tcPr>
          <w:p w:rsidR="00C00D13" w:rsidRPr="00FB5967"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69,4</w:t>
            </w:r>
          </w:p>
        </w:tc>
      </w:tr>
      <w:tr w:rsidR="00C00D13" w:rsidRPr="0062067A" w:rsidTr="00465C88">
        <w:trPr>
          <w:trHeight w:val="315"/>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764519">
            <w:pPr>
              <w:spacing w:after="0" w:line="240" w:lineRule="auto"/>
              <w:rPr>
                <w:rFonts w:ascii="Times New Roman" w:hAnsi="Times New Roman"/>
                <w:sz w:val="24"/>
                <w:szCs w:val="24"/>
              </w:rPr>
            </w:pPr>
            <w:r w:rsidRPr="00FE0E6B">
              <w:rPr>
                <w:rFonts w:ascii="Times New Roman" w:hAnsi="Times New Roman"/>
                <w:sz w:val="24"/>
                <w:szCs w:val="24"/>
              </w:rPr>
              <w:t>Валовое пр</w:t>
            </w:r>
            <w:r w:rsidR="00764519">
              <w:rPr>
                <w:rFonts w:ascii="Times New Roman" w:hAnsi="Times New Roman"/>
                <w:sz w:val="24"/>
                <w:szCs w:val="24"/>
              </w:rPr>
              <w:t>оизводст</w:t>
            </w:r>
            <w:r w:rsidRPr="00FE0E6B">
              <w:rPr>
                <w:rFonts w:ascii="Times New Roman" w:hAnsi="Times New Roman"/>
                <w:sz w:val="24"/>
                <w:szCs w:val="24"/>
              </w:rPr>
              <w:t>во молока, ц</w:t>
            </w:r>
          </w:p>
        </w:tc>
        <w:tc>
          <w:tcPr>
            <w:tcW w:w="946" w:type="dxa"/>
            <w:tcBorders>
              <w:top w:val="nil"/>
              <w:left w:val="nil"/>
              <w:bottom w:val="nil"/>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1528</w:t>
            </w:r>
          </w:p>
        </w:tc>
        <w:tc>
          <w:tcPr>
            <w:tcW w:w="1097" w:type="dxa"/>
            <w:tcBorders>
              <w:top w:val="nil"/>
              <w:left w:val="nil"/>
              <w:bottom w:val="nil"/>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1412</w:t>
            </w:r>
          </w:p>
        </w:tc>
        <w:tc>
          <w:tcPr>
            <w:tcW w:w="1097" w:type="dxa"/>
            <w:tcBorders>
              <w:top w:val="nil"/>
              <w:left w:val="nil"/>
              <w:bottom w:val="nil"/>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1675</w:t>
            </w:r>
          </w:p>
        </w:tc>
        <w:tc>
          <w:tcPr>
            <w:tcW w:w="1097" w:type="dxa"/>
            <w:tcBorders>
              <w:top w:val="nil"/>
              <w:left w:val="nil"/>
              <w:bottom w:val="nil"/>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2239</w:t>
            </w:r>
          </w:p>
        </w:tc>
        <w:tc>
          <w:tcPr>
            <w:tcW w:w="1097" w:type="dxa"/>
            <w:tcBorders>
              <w:top w:val="nil"/>
              <w:left w:val="nil"/>
              <w:bottom w:val="nil"/>
              <w:right w:val="single" w:sz="4" w:space="0" w:color="auto"/>
            </w:tcBorders>
            <w:noWrap/>
            <w:vAlign w:val="center"/>
          </w:tcPr>
          <w:p w:rsidR="00C00D13" w:rsidRPr="00FE0E6B"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3106</w:t>
            </w:r>
          </w:p>
        </w:tc>
        <w:tc>
          <w:tcPr>
            <w:tcW w:w="1073" w:type="dxa"/>
            <w:tcBorders>
              <w:top w:val="nil"/>
              <w:left w:val="nil"/>
              <w:bottom w:val="single" w:sz="4" w:space="0" w:color="auto"/>
              <w:right w:val="single" w:sz="4" w:space="0" w:color="auto"/>
            </w:tcBorders>
            <w:noWrap/>
            <w:vAlign w:val="center"/>
          </w:tcPr>
          <w:p w:rsidR="00C00D13" w:rsidRPr="00FE0E6B" w:rsidRDefault="00C00D13" w:rsidP="00465C88">
            <w:pPr>
              <w:spacing w:after="0" w:line="240" w:lineRule="auto"/>
              <w:jc w:val="center"/>
              <w:rPr>
                <w:rFonts w:ascii="Times New Roman" w:hAnsi="Times New Roman"/>
                <w:sz w:val="24"/>
                <w:szCs w:val="24"/>
              </w:rPr>
            </w:pPr>
            <w:r w:rsidRPr="00FE0E6B">
              <w:rPr>
                <w:rFonts w:ascii="Times New Roman" w:hAnsi="Times New Roman"/>
                <w:sz w:val="24"/>
                <w:szCs w:val="24"/>
              </w:rPr>
              <w:t>203,5</w:t>
            </w:r>
          </w:p>
        </w:tc>
      </w:tr>
      <w:tr w:rsidR="00C00D13" w:rsidRPr="0062067A" w:rsidTr="00465C88">
        <w:trPr>
          <w:trHeight w:val="300"/>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Поголовье коров на конец года, гол</w:t>
            </w:r>
          </w:p>
        </w:tc>
        <w:tc>
          <w:tcPr>
            <w:tcW w:w="946" w:type="dxa"/>
            <w:tcBorders>
              <w:top w:val="single" w:sz="4" w:space="0" w:color="auto"/>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sidRPr="00EB430C">
              <w:rPr>
                <w:rFonts w:ascii="Times New Roman" w:hAnsi="Times New Roman"/>
                <w:sz w:val="24"/>
                <w:szCs w:val="24"/>
              </w:rPr>
              <w:t>56</w:t>
            </w:r>
          </w:p>
        </w:tc>
        <w:tc>
          <w:tcPr>
            <w:tcW w:w="1097" w:type="dxa"/>
            <w:tcBorders>
              <w:top w:val="single" w:sz="4" w:space="0" w:color="auto"/>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sidRPr="00EB430C">
              <w:rPr>
                <w:rFonts w:ascii="Times New Roman" w:hAnsi="Times New Roman"/>
                <w:sz w:val="24"/>
                <w:szCs w:val="24"/>
              </w:rPr>
              <w:t>59</w:t>
            </w:r>
          </w:p>
        </w:tc>
        <w:tc>
          <w:tcPr>
            <w:tcW w:w="1097" w:type="dxa"/>
            <w:tcBorders>
              <w:top w:val="single" w:sz="4" w:space="0" w:color="auto"/>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sidRPr="00EB430C">
              <w:rPr>
                <w:rFonts w:ascii="Times New Roman" w:hAnsi="Times New Roman"/>
                <w:sz w:val="24"/>
                <w:szCs w:val="24"/>
              </w:rPr>
              <w:t>59</w:t>
            </w:r>
          </w:p>
        </w:tc>
        <w:tc>
          <w:tcPr>
            <w:tcW w:w="1097" w:type="dxa"/>
            <w:tcBorders>
              <w:top w:val="single" w:sz="4" w:space="0" w:color="auto"/>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sidRPr="00EB430C">
              <w:rPr>
                <w:rFonts w:ascii="Times New Roman" w:hAnsi="Times New Roman"/>
                <w:sz w:val="24"/>
                <w:szCs w:val="24"/>
              </w:rPr>
              <w:t>59</w:t>
            </w:r>
          </w:p>
        </w:tc>
        <w:tc>
          <w:tcPr>
            <w:tcW w:w="1097" w:type="dxa"/>
            <w:tcBorders>
              <w:top w:val="single" w:sz="4" w:space="0" w:color="auto"/>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sidRPr="00EB430C">
              <w:rPr>
                <w:rFonts w:ascii="Times New Roman" w:hAnsi="Times New Roman"/>
                <w:sz w:val="24"/>
                <w:szCs w:val="24"/>
              </w:rPr>
              <w:t>62</w:t>
            </w:r>
          </w:p>
        </w:tc>
        <w:tc>
          <w:tcPr>
            <w:tcW w:w="1073" w:type="dxa"/>
            <w:tcBorders>
              <w:top w:val="nil"/>
              <w:left w:val="nil"/>
              <w:bottom w:val="single" w:sz="4" w:space="0" w:color="auto"/>
              <w:right w:val="single" w:sz="4" w:space="0" w:color="auto"/>
            </w:tcBorders>
            <w:noWrap/>
            <w:vAlign w:val="center"/>
          </w:tcPr>
          <w:p w:rsidR="00C00D13" w:rsidRPr="00EB430C"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110,71</w:t>
            </w:r>
          </w:p>
        </w:tc>
      </w:tr>
      <w:tr w:rsidR="00C00D13" w:rsidRPr="0062067A" w:rsidTr="00465C88">
        <w:trPr>
          <w:trHeight w:val="315"/>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 xml:space="preserve">Затраты труда, чел.-ч    </w:t>
            </w:r>
          </w:p>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 xml:space="preserve">    - на 1 корову</w:t>
            </w:r>
          </w:p>
        </w:tc>
        <w:tc>
          <w:tcPr>
            <w:tcW w:w="946" w:type="dxa"/>
            <w:tcBorders>
              <w:top w:val="nil"/>
              <w:left w:val="nil"/>
              <w:bottom w:val="single" w:sz="4" w:space="0" w:color="auto"/>
              <w:right w:val="single" w:sz="4" w:space="0" w:color="auto"/>
            </w:tcBorders>
            <w:noWrap/>
            <w:vAlign w:val="center"/>
          </w:tcPr>
          <w:p w:rsidR="00C00D13" w:rsidRPr="00395A2D"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128,6</w:t>
            </w:r>
          </w:p>
        </w:tc>
        <w:tc>
          <w:tcPr>
            <w:tcW w:w="1097" w:type="dxa"/>
            <w:tcBorders>
              <w:top w:val="nil"/>
              <w:left w:val="nil"/>
              <w:bottom w:val="single" w:sz="4" w:space="0" w:color="auto"/>
              <w:right w:val="single" w:sz="4" w:space="0" w:color="auto"/>
            </w:tcBorders>
            <w:noWrap/>
            <w:vAlign w:val="center"/>
          </w:tcPr>
          <w:p w:rsidR="00C00D13" w:rsidRPr="00395A2D"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152,5</w:t>
            </w:r>
          </w:p>
        </w:tc>
        <w:tc>
          <w:tcPr>
            <w:tcW w:w="1097" w:type="dxa"/>
            <w:tcBorders>
              <w:top w:val="nil"/>
              <w:left w:val="nil"/>
              <w:bottom w:val="single" w:sz="4" w:space="0" w:color="auto"/>
              <w:right w:val="single" w:sz="4" w:space="0" w:color="auto"/>
            </w:tcBorders>
            <w:noWrap/>
            <w:vAlign w:val="center"/>
          </w:tcPr>
          <w:p w:rsidR="00C00D13" w:rsidRPr="00395A2D"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135,6</w:t>
            </w:r>
          </w:p>
        </w:tc>
        <w:tc>
          <w:tcPr>
            <w:tcW w:w="1097" w:type="dxa"/>
            <w:tcBorders>
              <w:top w:val="nil"/>
              <w:left w:val="nil"/>
              <w:bottom w:val="single" w:sz="4" w:space="0" w:color="auto"/>
              <w:right w:val="single" w:sz="4" w:space="0" w:color="auto"/>
            </w:tcBorders>
            <w:noWrap/>
            <w:vAlign w:val="center"/>
          </w:tcPr>
          <w:p w:rsidR="00C00D13" w:rsidRPr="00395A2D"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67,8</w:t>
            </w:r>
          </w:p>
        </w:tc>
        <w:tc>
          <w:tcPr>
            <w:tcW w:w="1097" w:type="dxa"/>
            <w:tcBorders>
              <w:top w:val="nil"/>
              <w:left w:val="nil"/>
              <w:bottom w:val="single" w:sz="4" w:space="0" w:color="auto"/>
              <w:right w:val="single" w:sz="4" w:space="0" w:color="auto"/>
            </w:tcBorders>
            <w:noWrap/>
            <w:vAlign w:val="center"/>
          </w:tcPr>
          <w:p w:rsidR="00C00D13" w:rsidRPr="00395A2D"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80,6</w:t>
            </w:r>
          </w:p>
        </w:tc>
        <w:tc>
          <w:tcPr>
            <w:tcW w:w="1073" w:type="dxa"/>
            <w:tcBorders>
              <w:top w:val="nil"/>
              <w:left w:val="nil"/>
              <w:bottom w:val="single" w:sz="4" w:space="0" w:color="auto"/>
              <w:right w:val="single" w:sz="4" w:space="0" w:color="auto"/>
            </w:tcBorders>
            <w:noWrap/>
            <w:vAlign w:val="center"/>
          </w:tcPr>
          <w:p w:rsidR="00C00D13" w:rsidRPr="00395A2D"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62,6</w:t>
            </w:r>
          </w:p>
        </w:tc>
      </w:tr>
      <w:tr w:rsidR="00C00D13" w:rsidRPr="0062067A" w:rsidTr="00465C88">
        <w:trPr>
          <w:trHeight w:val="315"/>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 xml:space="preserve">    - на 1 ц молока</w:t>
            </w:r>
          </w:p>
        </w:tc>
        <w:tc>
          <w:tcPr>
            <w:tcW w:w="946"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4,21</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6,37</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4,77</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1,78</w:t>
            </w:r>
          </w:p>
        </w:tc>
        <w:tc>
          <w:tcPr>
            <w:tcW w:w="1097" w:type="dxa"/>
            <w:tcBorders>
              <w:top w:val="nil"/>
              <w:left w:val="nil"/>
              <w:bottom w:val="single" w:sz="4" w:space="0" w:color="auto"/>
              <w:right w:val="single" w:sz="4" w:space="0" w:color="auto"/>
            </w:tcBorders>
            <w:noWrap/>
            <w:vAlign w:val="center"/>
          </w:tcPr>
          <w:p w:rsidR="00C00D13" w:rsidRPr="005B37E1"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1,6</w:t>
            </w:r>
          </w:p>
        </w:tc>
        <w:tc>
          <w:tcPr>
            <w:tcW w:w="1073" w:type="dxa"/>
            <w:tcBorders>
              <w:top w:val="nil"/>
              <w:left w:val="nil"/>
              <w:bottom w:val="single" w:sz="4" w:space="0" w:color="auto"/>
              <w:right w:val="single" w:sz="4" w:space="0" w:color="auto"/>
            </w:tcBorders>
            <w:noWrap/>
            <w:vAlign w:val="center"/>
          </w:tcPr>
          <w:p w:rsidR="00C00D13" w:rsidRPr="005B37E1"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38,0</w:t>
            </w:r>
          </w:p>
        </w:tc>
      </w:tr>
      <w:tr w:rsidR="00C00D13" w:rsidRPr="0062067A" w:rsidTr="00465C88">
        <w:trPr>
          <w:trHeight w:val="315"/>
        </w:trPr>
        <w:tc>
          <w:tcPr>
            <w:tcW w:w="3085" w:type="dxa"/>
            <w:tcBorders>
              <w:top w:val="nil"/>
              <w:left w:val="single" w:sz="4" w:space="0" w:color="auto"/>
              <w:bottom w:val="single" w:sz="4" w:space="0" w:color="auto"/>
              <w:right w:val="single" w:sz="4" w:space="0" w:color="auto"/>
            </w:tcBorders>
            <w:vAlign w:val="center"/>
          </w:tcPr>
          <w:p w:rsidR="00C00D13" w:rsidRPr="00FE0E6B" w:rsidRDefault="00C00D13" w:rsidP="00465C88">
            <w:pPr>
              <w:spacing w:after="0" w:line="240" w:lineRule="auto"/>
              <w:rPr>
                <w:rFonts w:ascii="Times New Roman" w:hAnsi="Times New Roman"/>
                <w:sz w:val="24"/>
                <w:szCs w:val="24"/>
              </w:rPr>
            </w:pPr>
            <w:r w:rsidRPr="00FE0E6B">
              <w:rPr>
                <w:rFonts w:ascii="Times New Roman" w:hAnsi="Times New Roman"/>
                <w:sz w:val="24"/>
                <w:szCs w:val="24"/>
              </w:rPr>
              <w:t>Выработка молока за 1 чел.-ч, ц</w:t>
            </w:r>
          </w:p>
        </w:tc>
        <w:tc>
          <w:tcPr>
            <w:tcW w:w="946"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0,21</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0,16</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0,21</w:t>
            </w:r>
          </w:p>
        </w:tc>
        <w:tc>
          <w:tcPr>
            <w:tcW w:w="1097" w:type="dxa"/>
            <w:tcBorders>
              <w:top w:val="nil"/>
              <w:left w:val="nil"/>
              <w:bottom w:val="single" w:sz="4" w:space="0" w:color="auto"/>
              <w:right w:val="single" w:sz="4" w:space="0" w:color="auto"/>
            </w:tcBorders>
            <w:noWrap/>
            <w:vAlign w:val="center"/>
          </w:tcPr>
          <w:p w:rsidR="00C00D13" w:rsidRPr="005B37E1" w:rsidRDefault="00B40C32" w:rsidP="00465C88">
            <w:pPr>
              <w:spacing w:after="0" w:line="240" w:lineRule="auto"/>
              <w:jc w:val="center"/>
              <w:rPr>
                <w:rFonts w:ascii="Times New Roman" w:hAnsi="Times New Roman"/>
                <w:sz w:val="24"/>
                <w:szCs w:val="24"/>
              </w:rPr>
            </w:pPr>
            <w:r>
              <w:rPr>
                <w:rFonts w:ascii="Times New Roman" w:hAnsi="Times New Roman"/>
                <w:sz w:val="24"/>
                <w:szCs w:val="24"/>
              </w:rPr>
              <w:t>0,56</w:t>
            </w:r>
          </w:p>
        </w:tc>
        <w:tc>
          <w:tcPr>
            <w:tcW w:w="1097" w:type="dxa"/>
            <w:tcBorders>
              <w:top w:val="nil"/>
              <w:left w:val="nil"/>
              <w:bottom w:val="single" w:sz="4" w:space="0" w:color="auto"/>
              <w:right w:val="single" w:sz="4" w:space="0" w:color="auto"/>
            </w:tcBorders>
            <w:noWrap/>
            <w:vAlign w:val="center"/>
          </w:tcPr>
          <w:p w:rsidR="00C00D13" w:rsidRPr="005B37E1"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0,62</w:t>
            </w:r>
          </w:p>
        </w:tc>
        <w:tc>
          <w:tcPr>
            <w:tcW w:w="1073" w:type="dxa"/>
            <w:tcBorders>
              <w:top w:val="nil"/>
              <w:left w:val="nil"/>
              <w:bottom w:val="single" w:sz="4" w:space="0" w:color="auto"/>
              <w:right w:val="single" w:sz="4" w:space="0" w:color="auto"/>
            </w:tcBorders>
            <w:noWrap/>
            <w:vAlign w:val="center"/>
          </w:tcPr>
          <w:p w:rsidR="00C00D13" w:rsidRPr="005B37E1"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295,2</w:t>
            </w:r>
          </w:p>
        </w:tc>
      </w:tr>
    </w:tbl>
    <w:p w:rsidR="00C00D13" w:rsidRPr="00A56ECB" w:rsidRDefault="00C00D13" w:rsidP="0062067A">
      <w:pPr>
        <w:spacing w:after="0" w:line="360" w:lineRule="auto"/>
        <w:ind w:firstLine="709"/>
        <w:jc w:val="both"/>
        <w:rPr>
          <w:rFonts w:ascii="Times New Roman" w:hAnsi="Times New Roman"/>
          <w:sz w:val="28"/>
          <w:szCs w:val="28"/>
        </w:rPr>
      </w:pPr>
      <w:r w:rsidRPr="00A56ECB">
        <w:rPr>
          <w:rFonts w:ascii="Times New Roman" w:hAnsi="Times New Roman"/>
          <w:sz w:val="28"/>
          <w:szCs w:val="28"/>
        </w:rPr>
        <w:t>Экономическая эффективность производства молока во многом зависит от производительности труда (таблица 22).</w:t>
      </w:r>
    </w:p>
    <w:p w:rsidR="00C00D13" w:rsidRPr="00A56ECB" w:rsidRDefault="00C00D13" w:rsidP="0062067A">
      <w:pPr>
        <w:spacing w:after="0" w:line="360" w:lineRule="auto"/>
        <w:ind w:firstLine="709"/>
        <w:jc w:val="both"/>
        <w:rPr>
          <w:rFonts w:ascii="Times New Roman" w:hAnsi="Times New Roman"/>
          <w:sz w:val="28"/>
          <w:szCs w:val="28"/>
        </w:rPr>
      </w:pPr>
      <w:r w:rsidRPr="00A56ECB">
        <w:rPr>
          <w:rFonts w:ascii="Times New Roman" w:hAnsi="Times New Roman"/>
          <w:sz w:val="28"/>
          <w:szCs w:val="28"/>
        </w:rPr>
        <w:t>За анализируемый период затраты труда в животноводстве молочного направления были практически неизменны. Снизились затраты труда на одн</w:t>
      </w:r>
      <w:r w:rsidR="00B40C32">
        <w:rPr>
          <w:rFonts w:ascii="Times New Roman" w:hAnsi="Times New Roman"/>
          <w:sz w:val="28"/>
          <w:szCs w:val="28"/>
        </w:rPr>
        <w:t xml:space="preserve">у корову, в 2016 они составили </w:t>
      </w:r>
      <w:r w:rsidR="006353D0">
        <w:rPr>
          <w:rFonts w:ascii="Times New Roman" w:hAnsi="Times New Roman"/>
          <w:sz w:val="28"/>
          <w:szCs w:val="28"/>
        </w:rPr>
        <w:t>80,6</w:t>
      </w:r>
      <w:r w:rsidRPr="00A56ECB">
        <w:rPr>
          <w:rFonts w:ascii="Times New Roman" w:hAnsi="Times New Roman"/>
          <w:sz w:val="28"/>
          <w:szCs w:val="28"/>
        </w:rPr>
        <w:t xml:space="preserve"> человеко-часов. Затраты труда на 1 це</w:t>
      </w:r>
      <w:r w:rsidR="00B40C32">
        <w:rPr>
          <w:rFonts w:ascii="Times New Roman" w:hAnsi="Times New Roman"/>
          <w:sz w:val="28"/>
          <w:szCs w:val="28"/>
        </w:rPr>
        <w:t xml:space="preserve">нтнер молока сократились на </w:t>
      </w:r>
      <w:r w:rsidR="006353D0">
        <w:rPr>
          <w:rFonts w:ascii="Times New Roman" w:hAnsi="Times New Roman"/>
          <w:sz w:val="28"/>
          <w:szCs w:val="28"/>
        </w:rPr>
        <w:t>62</w:t>
      </w:r>
      <w:r w:rsidRPr="00A56ECB">
        <w:rPr>
          <w:rFonts w:ascii="Times New Roman" w:hAnsi="Times New Roman"/>
          <w:sz w:val="28"/>
          <w:szCs w:val="28"/>
        </w:rPr>
        <w:t>%. В результате выработка мо</w:t>
      </w:r>
      <w:r w:rsidR="006353D0">
        <w:rPr>
          <w:rFonts w:ascii="Times New Roman" w:hAnsi="Times New Roman"/>
          <w:sz w:val="28"/>
          <w:szCs w:val="28"/>
        </w:rPr>
        <w:t>лока за 1 чел.-ч. выросла на 195,2</w:t>
      </w:r>
      <w:r w:rsidRPr="00A56ECB">
        <w:rPr>
          <w:rFonts w:ascii="Times New Roman" w:hAnsi="Times New Roman"/>
          <w:sz w:val="28"/>
          <w:szCs w:val="28"/>
        </w:rPr>
        <w:t xml:space="preserve"> п.п., чему способствовало повышение механизации работ.</w:t>
      </w:r>
    </w:p>
    <w:p w:rsidR="00C00D13" w:rsidRPr="00DA46DB"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Влияние трудовых ресурсов на изменение объема производимого молока можно установить способом абсолютных разниц (таблица 23).</w:t>
      </w:r>
    </w:p>
    <w:tbl>
      <w:tblPr>
        <w:tblW w:w="9380" w:type="dxa"/>
        <w:tblInd w:w="108" w:type="dxa"/>
        <w:tblLook w:val="0000"/>
      </w:tblPr>
      <w:tblGrid>
        <w:gridCol w:w="4515"/>
        <w:gridCol w:w="1440"/>
        <w:gridCol w:w="1620"/>
        <w:gridCol w:w="1569"/>
        <w:gridCol w:w="236"/>
      </w:tblGrid>
      <w:tr w:rsidR="00C00D13" w:rsidRPr="00DA46DB" w:rsidTr="00465C88">
        <w:trPr>
          <w:trHeight w:val="675"/>
        </w:trPr>
        <w:tc>
          <w:tcPr>
            <w:tcW w:w="9380" w:type="dxa"/>
            <w:gridSpan w:val="5"/>
            <w:tcBorders>
              <w:top w:val="nil"/>
              <w:left w:val="nil"/>
              <w:bottom w:val="nil"/>
              <w:right w:val="nil"/>
            </w:tcBorders>
            <w:vAlign w:val="bottom"/>
          </w:tcPr>
          <w:p w:rsidR="00C00D13" w:rsidRPr="002F5173" w:rsidRDefault="00C00D13" w:rsidP="002C073C">
            <w:pPr>
              <w:spacing w:after="0" w:line="360" w:lineRule="auto"/>
              <w:ind w:firstLine="34"/>
              <w:rPr>
                <w:rFonts w:ascii="Times New Roman" w:hAnsi="Times New Roman"/>
                <w:sz w:val="28"/>
                <w:szCs w:val="28"/>
              </w:rPr>
            </w:pPr>
            <w:r w:rsidRPr="002F5173">
              <w:rPr>
                <w:rFonts w:ascii="Times New Roman" w:hAnsi="Times New Roman"/>
                <w:sz w:val="28"/>
                <w:szCs w:val="28"/>
              </w:rPr>
              <w:t>Таблица 23 - Расчет влияния факторов на изменение объема производства молока</w:t>
            </w:r>
          </w:p>
        </w:tc>
      </w:tr>
      <w:tr w:rsidR="00C00D13" w:rsidRPr="0062067A" w:rsidTr="00465C88">
        <w:trPr>
          <w:trHeight w:val="315"/>
        </w:trPr>
        <w:tc>
          <w:tcPr>
            <w:tcW w:w="4515" w:type="dxa"/>
            <w:tcBorders>
              <w:top w:val="single" w:sz="4" w:space="0" w:color="auto"/>
              <w:left w:val="single" w:sz="4" w:space="0" w:color="auto"/>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Показатель</w:t>
            </w:r>
          </w:p>
        </w:tc>
        <w:tc>
          <w:tcPr>
            <w:tcW w:w="1440" w:type="dxa"/>
            <w:tcBorders>
              <w:top w:val="single" w:sz="4" w:space="0" w:color="auto"/>
              <w:left w:val="nil"/>
              <w:bottom w:val="single" w:sz="4" w:space="0" w:color="auto"/>
              <w:right w:val="single" w:sz="4" w:space="0" w:color="auto"/>
            </w:tcBorders>
            <w:noWrap/>
            <w:vAlign w:val="center"/>
          </w:tcPr>
          <w:p w:rsidR="00C00D13" w:rsidRPr="00A56ECB" w:rsidRDefault="00C00D13" w:rsidP="00A56ECB">
            <w:pPr>
              <w:spacing w:after="0" w:line="240" w:lineRule="auto"/>
              <w:jc w:val="center"/>
              <w:rPr>
                <w:rFonts w:ascii="Times New Roman" w:hAnsi="Times New Roman"/>
                <w:sz w:val="24"/>
                <w:szCs w:val="24"/>
              </w:rPr>
            </w:pPr>
            <w:r w:rsidRPr="00A56ECB">
              <w:rPr>
                <w:rFonts w:ascii="Times New Roman" w:hAnsi="Times New Roman"/>
                <w:sz w:val="24"/>
                <w:szCs w:val="24"/>
              </w:rPr>
              <w:t>2015 г.</w:t>
            </w:r>
          </w:p>
        </w:tc>
        <w:tc>
          <w:tcPr>
            <w:tcW w:w="1620" w:type="dxa"/>
            <w:tcBorders>
              <w:top w:val="single" w:sz="4" w:space="0" w:color="auto"/>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2016 г.</w:t>
            </w:r>
          </w:p>
        </w:tc>
        <w:tc>
          <w:tcPr>
            <w:tcW w:w="1569" w:type="dxa"/>
            <w:tcBorders>
              <w:top w:val="single" w:sz="4" w:space="0" w:color="auto"/>
              <w:left w:val="nil"/>
              <w:bottom w:val="single" w:sz="4" w:space="0" w:color="auto"/>
              <w:right w:val="single" w:sz="4" w:space="0" w:color="auto"/>
            </w:tcBorders>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Отклонение</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630"/>
        </w:trPr>
        <w:tc>
          <w:tcPr>
            <w:tcW w:w="4515" w:type="dxa"/>
            <w:tcBorders>
              <w:top w:val="nil"/>
              <w:left w:val="single" w:sz="4" w:space="0" w:color="auto"/>
              <w:bottom w:val="single" w:sz="4" w:space="0" w:color="auto"/>
              <w:right w:val="single" w:sz="4" w:space="0" w:color="auto"/>
            </w:tcBorders>
            <w:vAlign w:val="center"/>
          </w:tcPr>
          <w:p w:rsidR="00C00D13" w:rsidRPr="00A56ECB" w:rsidRDefault="00C00D13" w:rsidP="00465C88">
            <w:pPr>
              <w:spacing w:after="0" w:line="240" w:lineRule="auto"/>
              <w:rPr>
                <w:rFonts w:ascii="Times New Roman" w:hAnsi="Times New Roman"/>
                <w:sz w:val="24"/>
                <w:szCs w:val="24"/>
              </w:rPr>
            </w:pPr>
            <w:r w:rsidRPr="00A56ECB">
              <w:rPr>
                <w:rFonts w:ascii="Times New Roman" w:hAnsi="Times New Roman"/>
                <w:sz w:val="24"/>
                <w:szCs w:val="24"/>
              </w:rPr>
              <w:t>Прямые затраты труда в животноводстве молочного направления, чел.-ч (ЗТ)</w:t>
            </w:r>
          </w:p>
        </w:tc>
        <w:tc>
          <w:tcPr>
            <w:tcW w:w="1440" w:type="dxa"/>
            <w:tcBorders>
              <w:top w:val="nil"/>
              <w:left w:val="nil"/>
              <w:bottom w:val="single" w:sz="4" w:space="0" w:color="auto"/>
              <w:right w:val="single" w:sz="4" w:space="0" w:color="auto"/>
            </w:tcBorders>
            <w:noWrap/>
            <w:vAlign w:val="center"/>
          </w:tcPr>
          <w:p w:rsidR="00C00D13" w:rsidRPr="00A56ECB"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4000</w:t>
            </w:r>
          </w:p>
        </w:tc>
        <w:tc>
          <w:tcPr>
            <w:tcW w:w="1620" w:type="dxa"/>
            <w:tcBorders>
              <w:top w:val="nil"/>
              <w:left w:val="nil"/>
              <w:bottom w:val="single" w:sz="4" w:space="0" w:color="auto"/>
              <w:right w:val="single" w:sz="4" w:space="0" w:color="auto"/>
            </w:tcBorders>
            <w:noWrap/>
            <w:vAlign w:val="center"/>
          </w:tcPr>
          <w:p w:rsidR="00C00D13" w:rsidRPr="00A56ECB" w:rsidRDefault="006353D0" w:rsidP="00465C88">
            <w:pPr>
              <w:spacing w:after="0" w:line="240" w:lineRule="auto"/>
              <w:jc w:val="center"/>
              <w:rPr>
                <w:rFonts w:ascii="Times New Roman" w:hAnsi="Times New Roman"/>
                <w:sz w:val="24"/>
                <w:szCs w:val="24"/>
              </w:rPr>
            </w:pPr>
            <w:r>
              <w:rPr>
                <w:rFonts w:ascii="Times New Roman" w:hAnsi="Times New Roman"/>
                <w:sz w:val="24"/>
                <w:szCs w:val="24"/>
              </w:rPr>
              <w:t>5000</w:t>
            </w:r>
          </w:p>
        </w:tc>
        <w:tc>
          <w:tcPr>
            <w:tcW w:w="1569" w:type="dxa"/>
            <w:tcBorders>
              <w:top w:val="nil"/>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1000</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315"/>
        </w:trPr>
        <w:tc>
          <w:tcPr>
            <w:tcW w:w="4515" w:type="dxa"/>
            <w:tcBorders>
              <w:top w:val="nil"/>
              <w:left w:val="single" w:sz="4" w:space="0" w:color="auto"/>
              <w:bottom w:val="single" w:sz="4" w:space="0" w:color="auto"/>
              <w:right w:val="single" w:sz="4" w:space="0" w:color="auto"/>
            </w:tcBorders>
            <w:vAlign w:val="center"/>
          </w:tcPr>
          <w:p w:rsidR="00C00D13" w:rsidRPr="00A56ECB" w:rsidRDefault="00C00D13" w:rsidP="00465C88">
            <w:pPr>
              <w:spacing w:after="0" w:line="240" w:lineRule="auto"/>
              <w:rPr>
                <w:rFonts w:ascii="Times New Roman" w:hAnsi="Times New Roman"/>
                <w:sz w:val="24"/>
                <w:szCs w:val="24"/>
              </w:rPr>
            </w:pPr>
            <w:r w:rsidRPr="00A56ECB">
              <w:rPr>
                <w:rFonts w:ascii="Times New Roman" w:hAnsi="Times New Roman"/>
                <w:sz w:val="24"/>
                <w:szCs w:val="24"/>
              </w:rPr>
              <w:t>Выработка молока за 1 чел.-ч (В)</w:t>
            </w:r>
          </w:p>
        </w:tc>
        <w:tc>
          <w:tcPr>
            <w:tcW w:w="1440"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0,5</w:t>
            </w:r>
          </w:p>
        </w:tc>
        <w:tc>
          <w:tcPr>
            <w:tcW w:w="1620"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0,6</w:t>
            </w:r>
          </w:p>
        </w:tc>
        <w:tc>
          <w:tcPr>
            <w:tcW w:w="1569"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0,1</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630"/>
        </w:trPr>
        <w:tc>
          <w:tcPr>
            <w:tcW w:w="4515" w:type="dxa"/>
            <w:tcBorders>
              <w:top w:val="nil"/>
              <w:left w:val="single" w:sz="4" w:space="0" w:color="auto"/>
              <w:bottom w:val="single" w:sz="4" w:space="0" w:color="auto"/>
              <w:right w:val="single" w:sz="4" w:space="0" w:color="auto"/>
            </w:tcBorders>
            <w:vAlign w:val="center"/>
          </w:tcPr>
          <w:p w:rsidR="00C00D13" w:rsidRPr="00A56ECB" w:rsidRDefault="00C00D13" w:rsidP="00465C88">
            <w:pPr>
              <w:spacing w:after="0" w:line="240" w:lineRule="auto"/>
              <w:rPr>
                <w:rFonts w:ascii="Times New Roman" w:hAnsi="Times New Roman"/>
                <w:sz w:val="24"/>
                <w:szCs w:val="24"/>
              </w:rPr>
            </w:pPr>
            <w:r w:rsidRPr="00A56ECB">
              <w:rPr>
                <w:rFonts w:ascii="Times New Roman" w:hAnsi="Times New Roman"/>
                <w:sz w:val="24"/>
                <w:szCs w:val="24"/>
              </w:rPr>
              <w:t xml:space="preserve">Валовое производство молока, ц (ВП)        в т.ч.за счет </w:t>
            </w:r>
            <w:r w:rsidRPr="00A56ECB">
              <w:rPr>
                <w:rFonts w:ascii="Times New Roman" w:hAnsi="Times New Roman"/>
                <w:b/>
                <w:bCs/>
                <w:sz w:val="24"/>
                <w:szCs w:val="24"/>
              </w:rPr>
              <w:t>изменения:</w:t>
            </w:r>
          </w:p>
        </w:tc>
        <w:tc>
          <w:tcPr>
            <w:tcW w:w="1440"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2000</w:t>
            </w:r>
          </w:p>
        </w:tc>
        <w:tc>
          <w:tcPr>
            <w:tcW w:w="1620"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3000</w:t>
            </w:r>
          </w:p>
        </w:tc>
        <w:tc>
          <w:tcPr>
            <w:tcW w:w="1569"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1000</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630"/>
        </w:trPr>
        <w:tc>
          <w:tcPr>
            <w:tcW w:w="4515" w:type="dxa"/>
            <w:tcBorders>
              <w:top w:val="nil"/>
              <w:left w:val="single" w:sz="4" w:space="0" w:color="auto"/>
              <w:bottom w:val="single" w:sz="4" w:space="0" w:color="auto"/>
              <w:right w:val="single" w:sz="4" w:space="0" w:color="auto"/>
            </w:tcBorders>
            <w:vAlign w:val="center"/>
          </w:tcPr>
          <w:p w:rsidR="00C00D13" w:rsidRPr="00A56ECB" w:rsidRDefault="00C00D13" w:rsidP="00465C88">
            <w:pPr>
              <w:spacing w:after="0" w:line="240" w:lineRule="auto"/>
              <w:rPr>
                <w:rFonts w:ascii="Times New Roman" w:hAnsi="Times New Roman"/>
                <w:sz w:val="24"/>
                <w:szCs w:val="24"/>
              </w:rPr>
            </w:pPr>
            <w:r w:rsidRPr="00A56ECB">
              <w:rPr>
                <w:rFonts w:ascii="Times New Roman" w:hAnsi="Times New Roman"/>
                <w:sz w:val="24"/>
                <w:szCs w:val="24"/>
              </w:rPr>
              <w:t xml:space="preserve">     а) прямых затрат труда в животноводстве молочного направления</w:t>
            </w:r>
          </w:p>
        </w:tc>
        <w:tc>
          <w:tcPr>
            <w:tcW w:w="1440" w:type="dxa"/>
            <w:tcBorders>
              <w:top w:val="nil"/>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х</w:t>
            </w:r>
          </w:p>
        </w:tc>
        <w:tc>
          <w:tcPr>
            <w:tcW w:w="1620" w:type="dxa"/>
            <w:tcBorders>
              <w:top w:val="nil"/>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х</w:t>
            </w:r>
          </w:p>
        </w:tc>
        <w:tc>
          <w:tcPr>
            <w:tcW w:w="1569"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500</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315"/>
        </w:trPr>
        <w:tc>
          <w:tcPr>
            <w:tcW w:w="4515" w:type="dxa"/>
            <w:tcBorders>
              <w:top w:val="nil"/>
              <w:left w:val="single" w:sz="4" w:space="0" w:color="auto"/>
              <w:bottom w:val="single" w:sz="4" w:space="0" w:color="auto"/>
              <w:right w:val="single" w:sz="4" w:space="0" w:color="auto"/>
            </w:tcBorders>
            <w:vAlign w:val="center"/>
          </w:tcPr>
          <w:p w:rsidR="00C00D13" w:rsidRPr="00A56ECB" w:rsidRDefault="00C00D13" w:rsidP="00465C88">
            <w:pPr>
              <w:spacing w:after="0" w:line="240" w:lineRule="auto"/>
              <w:rPr>
                <w:rFonts w:ascii="Times New Roman" w:hAnsi="Times New Roman"/>
                <w:sz w:val="24"/>
                <w:szCs w:val="24"/>
              </w:rPr>
            </w:pPr>
            <w:r w:rsidRPr="00A56ECB">
              <w:rPr>
                <w:rFonts w:ascii="Times New Roman" w:hAnsi="Times New Roman"/>
                <w:sz w:val="24"/>
                <w:szCs w:val="24"/>
              </w:rPr>
              <w:t xml:space="preserve">     б) выработки молока за 1 чел.-ч</w:t>
            </w:r>
          </w:p>
        </w:tc>
        <w:tc>
          <w:tcPr>
            <w:tcW w:w="1440" w:type="dxa"/>
            <w:tcBorders>
              <w:top w:val="nil"/>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х</w:t>
            </w:r>
          </w:p>
        </w:tc>
        <w:tc>
          <w:tcPr>
            <w:tcW w:w="1620" w:type="dxa"/>
            <w:tcBorders>
              <w:top w:val="nil"/>
              <w:left w:val="nil"/>
              <w:bottom w:val="single" w:sz="4" w:space="0" w:color="auto"/>
              <w:right w:val="single" w:sz="4" w:space="0" w:color="auto"/>
            </w:tcBorders>
            <w:noWrap/>
            <w:vAlign w:val="center"/>
          </w:tcPr>
          <w:p w:rsidR="00C00D13" w:rsidRPr="00A56ECB" w:rsidRDefault="00C00D13" w:rsidP="00465C88">
            <w:pPr>
              <w:spacing w:after="0" w:line="240" w:lineRule="auto"/>
              <w:jc w:val="center"/>
              <w:rPr>
                <w:rFonts w:ascii="Times New Roman" w:hAnsi="Times New Roman"/>
                <w:sz w:val="24"/>
                <w:szCs w:val="24"/>
              </w:rPr>
            </w:pPr>
            <w:r w:rsidRPr="00A56ECB">
              <w:rPr>
                <w:rFonts w:ascii="Times New Roman" w:hAnsi="Times New Roman"/>
                <w:sz w:val="24"/>
                <w:szCs w:val="24"/>
              </w:rPr>
              <w:t>х</w:t>
            </w:r>
          </w:p>
        </w:tc>
        <w:tc>
          <w:tcPr>
            <w:tcW w:w="1569" w:type="dxa"/>
            <w:tcBorders>
              <w:top w:val="nil"/>
              <w:left w:val="nil"/>
              <w:bottom w:val="single" w:sz="4" w:space="0" w:color="auto"/>
              <w:right w:val="single" w:sz="4" w:space="0" w:color="auto"/>
            </w:tcBorders>
            <w:noWrap/>
            <w:vAlign w:val="center"/>
          </w:tcPr>
          <w:p w:rsidR="00C00D13" w:rsidRPr="00A56ECB" w:rsidRDefault="002F5173" w:rsidP="00465C88">
            <w:pPr>
              <w:spacing w:after="0" w:line="240" w:lineRule="auto"/>
              <w:jc w:val="center"/>
              <w:rPr>
                <w:rFonts w:ascii="Times New Roman" w:hAnsi="Times New Roman"/>
                <w:sz w:val="24"/>
                <w:szCs w:val="24"/>
              </w:rPr>
            </w:pPr>
            <w:r>
              <w:rPr>
                <w:rFonts w:ascii="Times New Roman" w:hAnsi="Times New Roman"/>
                <w:sz w:val="24"/>
                <w:szCs w:val="24"/>
              </w:rPr>
              <w:t>500</w:t>
            </w:r>
          </w:p>
        </w:tc>
        <w:tc>
          <w:tcPr>
            <w:tcW w:w="236"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bl>
    <w:p w:rsidR="00C00D13" w:rsidRDefault="00C00D13" w:rsidP="0062067A">
      <w:pPr>
        <w:spacing w:after="0" w:line="360" w:lineRule="auto"/>
        <w:jc w:val="both"/>
        <w:rPr>
          <w:rFonts w:ascii="Times New Roman" w:hAnsi="Times New Roman"/>
          <w:color w:val="FF0000"/>
          <w:sz w:val="28"/>
          <w:szCs w:val="28"/>
        </w:rPr>
      </w:pPr>
    </w:p>
    <w:p w:rsidR="00CF577F" w:rsidRPr="0062067A" w:rsidRDefault="00CF577F" w:rsidP="0062067A">
      <w:pPr>
        <w:spacing w:after="0" w:line="360" w:lineRule="auto"/>
        <w:jc w:val="both"/>
        <w:rPr>
          <w:rFonts w:ascii="Times New Roman" w:hAnsi="Times New Roman"/>
          <w:color w:val="FF0000"/>
          <w:sz w:val="28"/>
          <w:szCs w:val="28"/>
        </w:rPr>
      </w:pPr>
    </w:p>
    <w:p w:rsidR="00C00D13" w:rsidRPr="00A56ECB" w:rsidRDefault="00C00D13" w:rsidP="0062067A">
      <w:pPr>
        <w:spacing w:after="0" w:line="360" w:lineRule="auto"/>
        <w:ind w:firstLine="709"/>
        <w:jc w:val="both"/>
        <w:rPr>
          <w:rFonts w:ascii="Times New Roman" w:hAnsi="Times New Roman"/>
          <w:sz w:val="28"/>
          <w:szCs w:val="28"/>
        </w:rPr>
      </w:pPr>
      <w:r w:rsidRPr="00A56ECB">
        <w:rPr>
          <w:rFonts w:ascii="Times New Roman" w:hAnsi="Times New Roman"/>
          <w:sz w:val="28"/>
          <w:szCs w:val="28"/>
        </w:rPr>
        <w:lastRenderedPageBreak/>
        <w:t>ВП</w:t>
      </w:r>
      <w:r w:rsidRPr="00A56ECB">
        <w:rPr>
          <w:rFonts w:ascii="Times New Roman" w:hAnsi="Times New Roman"/>
          <w:sz w:val="28"/>
          <w:szCs w:val="28"/>
          <w:vertAlign w:val="subscript"/>
        </w:rPr>
        <w:t>0</w:t>
      </w:r>
      <w:r w:rsidRPr="00A56ECB">
        <w:rPr>
          <w:rFonts w:ascii="Times New Roman" w:hAnsi="Times New Roman"/>
          <w:sz w:val="28"/>
          <w:szCs w:val="28"/>
        </w:rPr>
        <w:t>=ЗТ</w:t>
      </w:r>
      <w:r w:rsidRPr="00A56ECB">
        <w:rPr>
          <w:rFonts w:ascii="Times New Roman" w:hAnsi="Times New Roman"/>
          <w:sz w:val="28"/>
          <w:szCs w:val="28"/>
          <w:vertAlign w:val="subscript"/>
        </w:rPr>
        <w:t>0</w:t>
      </w:r>
      <w:r w:rsidRPr="00A56ECB">
        <w:rPr>
          <w:rFonts w:ascii="Times New Roman" w:hAnsi="Times New Roman"/>
          <w:sz w:val="28"/>
          <w:szCs w:val="28"/>
        </w:rPr>
        <w:t>*В</w:t>
      </w:r>
      <w:r w:rsidRPr="00A56ECB">
        <w:rPr>
          <w:rFonts w:ascii="Times New Roman" w:hAnsi="Times New Roman"/>
          <w:sz w:val="28"/>
          <w:szCs w:val="28"/>
          <w:vertAlign w:val="subscript"/>
        </w:rPr>
        <w:t>0</w:t>
      </w:r>
      <w:r w:rsidR="002F5173">
        <w:rPr>
          <w:rFonts w:ascii="Times New Roman" w:hAnsi="Times New Roman"/>
          <w:sz w:val="28"/>
          <w:szCs w:val="28"/>
        </w:rPr>
        <w:t>=4000*0,5=20</w:t>
      </w:r>
      <w:r>
        <w:rPr>
          <w:rFonts w:ascii="Times New Roman" w:hAnsi="Times New Roman"/>
          <w:sz w:val="28"/>
          <w:szCs w:val="28"/>
        </w:rPr>
        <w:t>00</w:t>
      </w:r>
    </w:p>
    <w:p w:rsidR="00C00D13" w:rsidRPr="00A56ECB" w:rsidRDefault="00C00D13" w:rsidP="0062067A">
      <w:pPr>
        <w:spacing w:after="0" w:line="360" w:lineRule="auto"/>
        <w:ind w:firstLine="709"/>
        <w:jc w:val="both"/>
        <w:rPr>
          <w:rFonts w:ascii="Times New Roman" w:hAnsi="Times New Roman"/>
          <w:sz w:val="28"/>
          <w:szCs w:val="28"/>
        </w:rPr>
      </w:pPr>
      <w:r w:rsidRPr="00A56ECB">
        <w:rPr>
          <w:rFonts w:ascii="Times New Roman" w:hAnsi="Times New Roman"/>
          <w:sz w:val="28"/>
          <w:szCs w:val="28"/>
        </w:rPr>
        <w:t>ВП</w:t>
      </w:r>
      <w:r w:rsidRPr="00A56ECB">
        <w:rPr>
          <w:rFonts w:ascii="Times New Roman" w:hAnsi="Times New Roman"/>
          <w:sz w:val="28"/>
          <w:szCs w:val="28"/>
          <w:vertAlign w:val="subscript"/>
        </w:rPr>
        <w:t>1</w:t>
      </w:r>
      <w:r w:rsidRPr="00A56ECB">
        <w:rPr>
          <w:rFonts w:ascii="Times New Roman" w:hAnsi="Times New Roman"/>
          <w:sz w:val="28"/>
          <w:szCs w:val="28"/>
        </w:rPr>
        <w:t>=ЗТ</w:t>
      </w:r>
      <w:r w:rsidRPr="00A56ECB">
        <w:rPr>
          <w:rFonts w:ascii="Times New Roman" w:hAnsi="Times New Roman"/>
          <w:sz w:val="28"/>
          <w:szCs w:val="28"/>
          <w:vertAlign w:val="subscript"/>
        </w:rPr>
        <w:t>1</w:t>
      </w:r>
      <w:r w:rsidRPr="00A56ECB">
        <w:rPr>
          <w:rFonts w:ascii="Times New Roman" w:hAnsi="Times New Roman"/>
          <w:sz w:val="28"/>
          <w:szCs w:val="28"/>
        </w:rPr>
        <w:t>*В</w:t>
      </w:r>
      <w:r w:rsidRPr="00A56ECB">
        <w:rPr>
          <w:rFonts w:ascii="Times New Roman" w:hAnsi="Times New Roman"/>
          <w:sz w:val="28"/>
          <w:szCs w:val="28"/>
          <w:vertAlign w:val="subscript"/>
        </w:rPr>
        <w:t>1</w:t>
      </w:r>
      <w:r w:rsidR="002F5173">
        <w:rPr>
          <w:rFonts w:ascii="Times New Roman" w:hAnsi="Times New Roman"/>
          <w:sz w:val="28"/>
          <w:szCs w:val="28"/>
        </w:rPr>
        <w:t>=5000*0,6=3000</w:t>
      </w:r>
    </w:p>
    <w:p w:rsidR="00C00D13" w:rsidRPr="00A56ECB" w:rsidRDefault="00C00D13" w:rsidP="0062067A">
      <w:pPr>
        <w:spacing w:after="0" w:line="360" w:lineRule="auto"/>
        <w:ind w:firstLine="709"/>
        <w:jc w:val="both"/>
        <w:rPr>
          <w:rFonts w:ascii="Times New Roman" w:hAnsi="Times New Roman"/>
          <w:sz w:val="28"/>
          <w:szCs w:val="28"/>
        </w:rPr>
      </w:pPr>
      <w:r w:rsidRPr="00A56ECB">
        <w:rPr>
          <w:rFonts w:ascii="Times New Roman" w:hAnsi="Times New Roman"/>
          <w:sz w:val="28"/>
          <w:szCs w:val="28"/>
        </w:rPr>
        <w:t>∆ВП=ВП</w:t>
      </w:r>
      <w:r w:rsidRPr="00A56ECB">
        <w:rPr>
          <w:rFonts w:ascii="Times New Roman" w:hAnsi="Times New Roman"/>
          <w:sz w:val="28"/>
          <w:szCs w:val="28"/>
          <w:vertAlign w:val="subscript"/>
        </w:rPr>
        <w:t>1</w:t>
      </w:r>
      <w:r w:rsidRPr="00A56ECB">
        <w:rPr>
          <w:rFonts w:ascii="Times New Roman" w:hAnsi="Times New Roman"/>
          <w:sz w:val="28"/>
          <w:szCs w:val="28"/>
        </w:rPr>
        <w:t>-ВП</w:t>
      </w:r>
      <w:r w:rsidRPr="00A56ECB">
        <w:rPr>
          <w:rFonts w:ascii="Times New Roman" w:hAnsi="Times New Roman"/>
          <w:sz w:val="28"/>
          <w:szCs w:val="28"/>
          <w:vertAlign w:val="subscript"/>
        </w:rPr>
        <w:t>0</w:t>
      </w:r>
      <w:r w:rsidR="002F5173">
        <w:rPr>
          <w:rFonts w:ascii="Times New Roman" w:hAnsi="Times New Roman"/>
          <w:sz w:val="28"/>
          <w:szCs w:val="28"/>
        </w:rPr>
        <w:t>=3000-2000=100</w:t>
      </w:r>
      <w:r w:rsidRPr="00A56ECB">
        <w:rPr>
          <w:rFonts w:ascii="Times New Roman" w:hAnsi="Times New Roman"/>
          <w:sz w:val="28"/>
          <w:szCs w:val="28"/>
        </w:rPr>
        <w:t>0</w:t>
      </w:r>
    </w:p>
    <w:p w:rsidR="00C00D13" w:rsidRPr="002C073C" w:rsidRDefault="00C00D13" w:rsidP="0062067A">
      <w:pPr>
        <w:spacing w:after="0" w:line="360" w:lineRule="auto"/>
        <w:ind w:firstLine="709"/>
        <w:jc w:val="both"/>
        <w:rPr>
          <w:rFonts w:ascii="Times New Roman" w:hAnsi="Times New Roman"/>
          <w:sz w:val="28"/>
          <w:szCs w:val="28"/>
        </w:rPr>
      </w:pPr>
      <w:r w:rsidRPr="002C073C">
        <w:rPr>
          <w:rFonts w:ascii="Times New Roman" w:hAnsi="Times New Roman"/>
          <w:sz w:val="28"/>
          <w:szCs w:val="28"/>
        </w:rPr>
        <w:t>∆ВП</w:t>
      </w:r>
      <w:r w:rsidRPr="002C073C">
        <w:rPr>
          <w:rFonts w:ascii="Times New Roman" w:hAnsi="Times New Roman"/>
          <w:sz w:val="28"/>
          <w:szCs w:val="28"/>
          <w:vertAlign w:val="subscript"/>
        </w:rPr>
        <w:t>зт</w:t>
      </w:r>
      <w:r w:rsidRPr="002C073C">
        <w:rPr>
          <w:rFonts w:ascii="Times New Roman" w:hAnsi="Times New Roman"/>
          <w:sz w:val="28"/>
          <w:szCs w:val="28"/>
        </w:rPr>
        <w:t>=∆ЗТ*В</w:t>
      </w:r>
      <w:r w:rsidRPr="002C073C">
        <w:rPr>
          <w:rFonts w:ascii="Times New Roman" w:hAnsi="Times New Roman"/>
          <w:sz w:val="28"/>
          <w:szCs w:val="28"/>
          <w:vertAlign w:val="subscript"/>
        </w:rPr>
        <w:t>0</w:t>
      </w:r>
      <w:r w:rsidR="002F5173">
        <w:rPr>
          <w:rFonts w:ascii="Times New Roman" w:hAnsi="Times New Roman"/>
          <w:sz w:val="28"/>
          <w:szCs w:val="28"/>
        </w:rPr>
        <w:t>=1000*0,5=500</w:t>
      </w:r>
    </w:p>
    <w:p w:rsidR="00C00D13" w:rsidRPr="002C073C" w:rsidRDefault="00C00D13" w:rsidP="0062067A">
      <w:pPr>
        <w:spacing w:after="0" w:line="360" w:lineRule="auto"/>
        <w:ind w:firstLine="709"/>
        <w:jc w:val="both"/>
        <w:rPr>
          <w:rFonts w:ascii="Times New Roman" w:hAnsi="Times New Roman"/>
          <w:sz w:val="28"/>
          <w:szCs w:val="28"/>
        </w:rPr>
      </w:pPr>
      <w:r w:rsidRPr="002C073C">
        <w:rPr>
          <w:rFonts w:ascii="Times New Roman" w:hAnsi="Times New Roman"/>
          <w:sz w:val="28"/>
          <w:szCs w:val="28"/>
        </w:rPr>
        <w:t>∆ВП</w:t>
      </w:r>
      <w:r w:rsidRPr="002C073C">
        <w:rPr>
          <w:rFonts w:ascii="Times New Roman" w:hAnsi="Times New Roman"/>
          <w:sz w:val="28"/>
          <w:szCs w:val="28"/>
          <w:vertAlign w:val="subscript"/>
        </w:rPr>
        <w:t>В</w:t>
      </w:r>
      <w:r w:rsidRPr="002C073C">
        <w:rPr>
          <w:rFonts w:ascii="Times New Roman" w:hAnsi="Times New Roman"/>
          <w:sz w:val="28"/>
          <w:szCs w:val="28"/>
        </w:rPr>
        <w:t>=ЗТ</w:t>
      </w:r>
      <w:r w:rsidRPr="002C073C">
        <w:rPr>
          <w:rFonts w:ascii="Times New Roman" w:hAnsi="Times New Roman"/>
          <w:sz w:val="28"/>
          <w:szCs w:val="28"/>
          <w:vertAlign w:val="subscript"/>
        </w:rPr>
        <w:t>1</w:t>
      </w:r>
      <w:r w:rsidR="002F5173">
        <w:rPr>
          <w:rFonts w:ascii="Times New Roman" w:hAnsi="Times New Roman"/>
          <w:sz w:val="28"/>
          <w:szCs w:val="28"/>
        </w:rPr>
        <w:t>*∆В=5000*0,1=50</w:t>
      </w:r>
      <w:r w:rsidRPr="002C073C">
        <w:rPr>
          <w:rFonts w:ascii="Times New Roman" w:hAnsi="Times New Roman"/>
          <w:sz w:val="28"/>
          <w:szCs w:val="28"/>
        </w:rPr>
        <w:t>0</w:t>
      </w:r>
    </w:p>
    <w:p w:rsidR="00C00D13" w:rsidRPr="002C073C" w:rsidRDefault="00C00D13" w:rsidP="0062067A">
      <w:pPr>
        <w:spacing w:after="0" w:line="360" w:lineRule="auto"/>
        <w:ind w:firstLine="709"/>
        <w:jc w:val="both"/>
        <w:rPr>
          <w:rFonts w:ascii="Times New Roman" w:hAnsi="Times New Roman"/>
          <w:sz w:val="28"/>
          <w:szCs w:val="28"/>
        </w:rPr>
      </w:pPr>
      <w:r w:rsidRPr="002C073C">
        <w:rPr>
          <w:rFonts w:ascii="Times New Roman" w:hAnsi="Times New Roman"/>
          <w:sz w:val="28"/>
          <w:szCs w:val="28"/>
        </w:rPr>
        <w:t>∆ВП=∆ВП</w:t>
      </w:r>
      <w:r w:rsidRPr="002C073C">
        <w:rPr>
          <w:rFonts w:ascii="Times New Roman" w:hAnsi="Times New Roman"/>
          <w:sz w:val="28"/>
          <w:szCs w:val="28"/>
          <w:vertAlign w:val="subscript"/>
        </w:rPr>
        <w:t>зт</w:t>
      </w:r>
      <w:r w:rsidRPr="002C073C">
        <w:rPr>
          <w:rFonts w:ascii="Times New Roman" w:hAnsi="Times New Roman"/>
          <w:sz w:val="28"/>
          <w:szCs w:val="28"/>
        </w:rPr>
        <w:t>+∆ВП</w:t>
      </w:r>
      <w:r w:rsidRPr="002C073C">
        <w:rPr>
          <w:rFonts w:ascii="Times New Roman" w:hAnsi="Times New Roman"/>
          <w:sz w:val="28"/>
          <w:szCs w:val="28"/>
          <w:vertAlign w:val="subscript"/>
        </w:rPr>
        <w:t>в</w:t>
      </w:r>
      <w:r w:rsidR="002F5173">
        <w:rPr>
          <w:rFonts w:ascii="Times New Roman" w:hAnsi="Times New Roman"/>
          <w:sz w:val="28"/>
          <w:szCs w:val="28"/>
        </w:rPr>
        <w:t>=500+500=1000</w:t>
      </w:r>
    </w:p>
    <w:p w:rsidR="00C00D13" w:rsidRPr="00A06658" w:rsidRDefault="00C00D13" w:rsidP="0062067A">
      <w:pPr>
        <w:spacing w:after="0" w:line="360" w:lineRule="auto"/>
        <w:ind w:firstLine="709"/>
        <w:jc w:val="both"/>
        <w:rPr>
          <w:rFonts w:ascii="Times New Roman" w:hAnsi="Times New Roman"/>
          <w:sz w:val="28"/>
          <w:szCs w:val="28"/>
        </w:rPr>
      </w:pPr>
      <w:r w:rsidRPr="00A06658">
        <w:rPr>
          <w:rFonts w:ascii="Times New Roman" w:hAnsi="Times New Roman"/>
          <w:sz w:val="28"/>
          <w:szCs w:val="28"/>
        </w:rPr>
        <w:t>Факторный анализ позволил выявить влияние изменения каждого фактора на общее изменение объема производства молока: за счет увеличения прямых затрат труда в животноводстве валовое произв</w:t>
      </w:r>
      <w:r w:rsidR="002F5173">
        <w:rPr>
          <w:rFonts w:ascii="Times New Roman" w:hAnsi="Times New Roman"/>
          <w:sz w:val="28"/>
          <w:szCs w:val="28"/>
        </w:rPr>
        <w:t>одство молока увеличилось на 500 центнеров, и</w:t>
      </w:r>
      <w:r w:rsidRPr="00A06658">
        <w:rPr>
          <w:rFonts w:ascii="Times New Roman" w:hAnsi="Times New Roman"/>
          <w:sz w:val="28"/>
          <w:szCs w:val="28"/>
        </w:rPr>
        <w:t xml:space="preserve"> за счет увеличен</w:t>
      </w:r>
      <w:r w:rsidR="002F5173">
        <w:rPr>
          <w:rFonts w:ascii="Times New Roman" w:hAnsi="Times New Roman"/>
          <w:sz w:val="28"/>
          <w:szCs w:val="28"/>
        </w:rPr>
        <w:t>ия выработки – увеличилось на 50</w:t>
      </w:r>
      <w:r w:rsidRPr="00A06658">
        <w:rPr>
          <w:rFonts w:ascii="Times New Roman" w:hAnsi="Times New Roman"/>
          <w:sz w:val="28"/>
          <w:szCs w:val="28"/>
        </w:rPr>
        <w:t xml:space="preserve">0 центнеров. Все это находит отражение в себестоимости продукции. </w:t>
      </w:r>
    </w:p>
    <w:p w:rsidR="00C00D13" w:rsidRPr="00DA46DB"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 xml:space="preserve">Себестоимость молока является частью его стоимости и показывает, во сколько обошлось его производство. </w:t>
      </w:r>
    </w:p>
    <w:p w:rsidR="00C00D13"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 xml:space="preserve">Каждому предприятию необходимо знать, во что обошлась им произведенная продукция, чтобы сопоставить затраты с выручкой от реализации, определить массу прибыли, уровень рентабельности. Структура себестоимости </w:t>
      </w:r>
      <w:r>
        <w:rPr>
          <w:rFonts w:ascii="Times New Roman" w:hAnsi="Times New Roman"/>
          <w:sz w:val="28"/>
          <w:szCs w:val="28"/>
        </w:rPr>
        <w:t>1 ц. молока СПК-колхоз «Заря</w:t>
      </w:r>
      <w:r w:rsidRPr="00DA46DB">
        <w:rPr>
          <w:rFonts w:ascii="Times New Roman" w:hAnsi="Times New Roman"/>
          <w:sz w:val="28"/>
          <w:szCs w:val="28"/>
        </w:rPr>
        <w:t>» представлена в таблице 2</w:t>
      </w:r>
      <w:r>
        <w:rPr>
          <w:rFonts w:ascii="Times New Roman" w:hAnsi="Times New Roman"/>
          <w:sz w:val="28"/>
          <w:szCs w:val="28"/>
        </w:rPr>
        <w:t>4</w:t>
      </w:r>
      <w:r w:rsidRPr="00DA46DB">
        <w:rPr>
          <w:rFonts w:ascii="Times New Roman" w:hAnsi="Times New Roman"/>
          <w:sz w:val="28"/>
          <w:szCs w:val="28"/>
        </w:rPr>
        <w:t>. Данная таблица помогает выявить направления, гдеимели место упущения, или где наоборот предприятие сработало эффективно.</w:t>
      </w:r>
    </w:p>
    <w:p w:rsidR="00CF577F" w:rsidRDefault="00CF577F" w:rsidP="0062067A">
      <w:pPr>
        <w:spacing w:after="0" w:line="360" w:lineRule="auto"/>
        <w:ind w:firstLine="709"/>
        <w:jc w:val="both"/>
        <w:rPr>
          <w:rFonts w:ascii="Times New Roman" w:hAnsi="Times New Roman"/>
          <w:sz w:val="28"/>
          <w:szCs w:val="28"/>
        </w:rPr>
      </w:pPr>
      <w:r w:rsidRPr="00CF577F">
        <w:rPr>
          <w:rFonts w:ascii="Times New Roman" w:hAnsi="Times New Roman"/>
          <w:sz w:val="28"/>
          <w:szCs w:val="28"/>
        </w:rPr>
        <w:t>Анализируя состав и структуру затрат на 1 ц. молока можно сделать вывод, что в целом затраты в 20</w:t>
      </w:r>
      <w:r w:rsidR="00E04F19">
        <w:rPr>
          <w:rFonts w:ascii="Times New Roman" w:hAnsi="Times New Roman"/>
          <w:sz w:val="28"/>
          <w:szCs w:val="28"/>
        </w:rPr>
        <w:t>16 г. на 261 руб. или на 40</w:t>
      </w:r>
      <w:r w:rsidRPr="00CF577F">
        <w:rPr>
          <w:rFonts w:ascii="Times New Roman" w:hAnsi="Times New Roman"/>
          <w:sz w:val="28"/>
          <w:szCs w:val="28"/>
        </w:rPr>
        <w:t xml:space="preserve">% выше, чем были в 2012 г. На протяжении рассматриваемого периода </w:t>
      </w:r>
      <w:r w:rsidR="00E04F19">
        <w:rPr>
          <w:rFonts w:ascii="Times New Roman" w:hAnsi="Times New Roman"/>
          <w:sz w:val="28"/>
          <w:szCs w:val="28"/>
        </w:rPr>
        <w:t>наибольший удельный вес от 23% до 42,6</w:t>
      </w:r>
      <w:r w:rsidRPr="00CF577F">
        <w:rPr>
          <w:rFonts w:ascii="Times New Roman" w:hAnsi="Times New Roman"/>
          <w:sz w:val="28"/>
          <w:szCs w:val="28"/>
        </w:rPr>
        <w:t>% занимают затраты на</w:t>
      </w:r>
      <w:r w:rsidR="00E04F19">
        <w:rPr>
          <w:rFonts w:ascii="Times New Roman" w:hAnsi="Times New Roman"/>
          <w:sz w:val="28"/>
          <w:szCs w:val="28"/>
        </w:rPr>
        <w:t xml:space="preserve"> оплату труда с отчислениями, а наименьший – от 9,3% до 10,1</w:t>
      </w:r>
      <w:r w:rsidRPr="00CF577F">
        <w:rPr>
          <w:rFonts w:ascii="Times New Roman" w:hAnsi="Times New Roman"/>
          <w:sz w:val="28"/>
          <w:szCs w:val="28"/>
        </w:rPr>
        <w:t xml:space="preserve">% - в структуре затрат занимают </w:t>
      </w:r>
      <w:r w:rsidR="00E04F19">
        <w:rPr>
          <w:rFonts w:ascii="Times New Roman" w:hAnsi="Times New Roman"/>
          <w:sz w:val="28"/>
          <w:szCs w:val="28"/>
        </w:rPr>
        <w:t>затраты на содержание основных средств</w:t>
      </w:r>
      <w:r w:rsidRPr="00CF577F">
        <w:rPr>
          <w:rFonts w:ascii="Times New Roman" w:hAnsi="Times New Roman"/>
          <w:sz w:val="28"/>
          <w:szCs w:val="28"/>
        </w:rPr>
        <w:t>. В целом структура себестоимости молока в СПК-колхоз «Заря» типична для сельскохозяйственного предприятия.</w:t>
      </w:r>
    </w:p>
    <w:p w:rsidR="00CF577F" w:rsidRDefault="00CF577F" w:rsidP="0062067A">
      <w:pPr>
        <w:spacing w:after="0" w:line="360" w:lineRule="auto"/>
        <w:ind w:firstLine="709"/>
        <w:jc w:val="both"/>
        <w:rPr>
          <w:rFonts w:ascii="Times New Roman" w:hAnsi="Times New Roman"/>
          <w:sz w:val="28"/>
          <w:szCs w:val="28"/>
        </w:rPr>
      </w:pPr>
    </w:p>
    <w:p w:rsidR="00E04F19" w:rsidRDefault="00E04F19" w:rsidP="0062067A">
      <w:pPr>
        <w:spacing w:after="0" w:line="360" w:lineRule="auto"/>
        <w:ind w:firstLine="709"/>
        <w:jc w:val="both"/>
        <w:rPr>
          <w:rFonts w:ascii="Times New Roman" w:hAnsi="Times New Roman"/>
          <w:sz w:val="28"/>
          <w:szCs w:val="28"/>
        </w:rPr>
      </w:pPr>
    </w:p>
    <w:p w:rsidR="00CF577F" w:rsidRDefault="00CF577F" w:rsidP="0062067A">
      <w:pPr>
        <w:spacing w:after="0" w:line="360" w:lineRule="auto"/>
        <w:ind w:firstLine="709"/>
        <w:jc w:val="both"/>
        <w:rPr>
          <w:rFonts w:ascii="Times New Roman" w:hAnsi="Times New Roman"/>
          <w:sz w:val="28"/>
          <w:szCs w:val="28"/>
        </w:rPr>
      </w:pPr>
    </w:p>
    <w:p w:rsidR="00C00D13" w:rsidRPr="00E04F19" w:rsidRDefault="00C00D13" w:rsidP="00DA46DB">
      <w:pPr>
        <w:spacing w:after="0" w:line="360" w:lineRule="auto"/>
        <w:ind w:left="-142"/>
        <w:rPr>
          <w:rFonts w:ascii="Times New Roman" w:hAnsi="Times New Roman"/>
          <w:sz w:val="28"/>
          <w:szCs w:val="28"/>
        </w:rPr>
      </w:pPr>
      <w:r w:rsidRPr="00E04F19">
        <w:rPr>
          <w:rFonts w:ascii="Times New Roman" w:hAnsi="Times New Roman"/>
          <w:sz w:val="28"/>
          <w:szCs w:val="28"/>
        </w:rPr>
        <w:lastRenderedPageBreak/>
        <w:t>Таблица 24 – Состав и структура себестоимости 1 ц.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3"/>
        <w:gridCol w:w="732"/>
        <w:gridCol w:w="799"/>
        <w:gridCol w:w="732"/>
        <w:gridCol w:w="756"/>
        <w:gridCol w:w="736"/>
        <w:gridCol w:w="756"/>
        <w:gridCol w:w="762"/>
        <w:gridCol w:w="756"/>
        <w:gridCol w:w="833"/>
        <w:gridCol w:w="756"/>
      </w:tblGrid>
      <w:tr w:rsidR="00C00D13" w:rsidRPr="00DA46DB" w:rsidTr="00F450FA">
        <w:tc>
          <w:tcPr>
            <w:tcW w:w="1953" w:type="dxa"/>
            <w:vMerge w:val="restart"/>
            <w:vAlign w:val="center"/>
          </w:tcPr>
          <w:p w:rsidR="00C00D13" w:rsidRPr="00F450FA" w:rsidRDefault="00C00D13" w:rsidP="00F450FA">
            <w:pPr>
              <w:spacing w:before="100" w:beforeAutospacing="1" w:after="100" w:afterAutospacing="1" w:line="240" w:lineRule="auto"/>
              <w:jc w:val="center"/>
              <w:rPr>
                <w:rFonts w:ascii="Times New Roman" w:hAnsi="Times New Roman"/>
              </w:rPr>
            </w:pPr>
            <w:r w:rsidRPr="00F450FA">
              <w:rPr>
                <w:rFonts w:ascii="Times New Roman" w:hAnsi="Times New Roman"/>
              </w:rPr>
              <w:t>Статьи затрат</w:t>
            </w:r>
          </w:p>
        </w:tc>
        <w:tc>
          <w:tcPr>
            <w:tcW w:w="1531" w:type="dxa"/>
            <w:gridSpan w:val="2"/>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2012</w:t>
            </w:r>
          </w:p>
        </w:tc>
        <w:tc>
          <w:tcPr>
            <w:tcW w:w="1488" w:type="dxa"/>
            <w:gridSpan w:val="2"/>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2013</w:t>
            </w:r>
          </w:p>
        </w:tc>
        <w:tc>
          <w:tcPr>
            <w:tcW w:w="1492" w:type="dxa"/>
            <w:gridSpan w:val="2"/>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2014</w:t>
            </w:r>
          </w:p>
        </w:tc>
        <w:tc>
          <w:tcPr>
            <w:tcW w:w="1518" w:type="dxa"/>
            <w:gridSpan w:val="2"/>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E04F19">
              <w:rPr>
                <w:rFonts w:ascii="Times New Roman" w:hAnsi="Times New Roman"/>
              </w:rPr>
              <w:t>2015</w:t>
            </w:r>
          </w:p>
        </w:tc>
        <w:tc>
          <w:tcPr>
            <w:tcW w:w="1589" w:type="dxa"/>
            <w:gridSpan w:val="2"/>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2016</w:t>
            </w:r>
          </w:p>
        </w:tc>
      </w:tr>
      <w:tr w:rsidR="00C00D13" w:rsidRPr="00DA46DB" w:rsidTr="00F450FA">
        <w:tc>
          <w:tcPr>
            <w:tcW w:w="1953" w:type="dxa"/>
            <w:vMerge/>
          </w:tcPr>
          <w:p w:rsidR="00C00D13" w:rsidRPr="00F450FA" w:rsidRDefault="00C00D13" w:rsidP="00F450FA">
            <w:pPr>
              <w:spacing w:before="100" w:beforeAutospacing="1" w:after="100" w:afterAutospacing="1" w:line="240" w:lineRule="auto"/>
              <w:jc w:val="both"/>
              <w:rPr>
                <w:rFonts w:ascii="Times New Roman" w:hAnsi="Times New Roman"/>
              </w:rPr>
            </w:pPr>
          </w:p>
        </w:tc>
        <w:tc>
          <w:tcPr>
            <w:tcW w:w="732"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руб.</w:t>
            </w:r>
          </w:p>
        </w:tc>
        <w:tc>
          <w:tcPr>
            <w:tcW w:w="799"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w:t>
            </w:r>
          </w:p>
        </w:tc>
        <w:tc>
          <w:tcPr>
            <w:tcW w:w="732"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руб.</w:t>
            </w:r>
          </w:p>
        </w:tc>
        <w:tc>
          <w:tcPr>
            <w:tcW w:w="756" w:type="dxa"/>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w:t>
            </w:r>
          </w:p>
        </w:tc>
        <w:tc>
          <w:tcPr>
            <w:tcW w:w="736"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руб.</w:t>
            </w:r>
          </w:p>
        </w:tc>
        <w:tc>
          <w:tcPr>
            <w:tcW w:w="756" w:type="dxa"/>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w:t>
            </w:r>
          </w:p>
        </w:tc>
        <w:tc>
          <w:tcPr>
            <w:tcW w:w="762"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руб.</w:t>
            </w:r>
          </w:p>
        </w:tc>
        <w:tc>
          <w:tcPr>
            <w:tcW w:w="756" w:type="dxa"/>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w:t>
            </w:r>
          </w:p>
        </w:tc>
        <w:tc>
          <w:tcPr>
            <w:tcW w:w="833" w:type="dxa"/>
            <w:vAlign w:val="center"/>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руб.</w:t>
            </w:r>
          </w:p>
        </w:tc>
        <w:tc>
          <w:tcPr>
            <w:tcW w:w="756" w:type="dxa"/>
          </w:tcPr>
          <w:p w:rsidR="00C00D13" w:rsidRPr="00F450FA" w:rsidRDefault="00C00D13" w:rsidP="00F450FA">
            <w:pPr>
              <w:spacing w:before="100" w:beforeAutospacing="1" w:after="100" w:afterAutospacing="1" w:line="360" w:lineRule="auto"/>
              <w:jc w:val="center"/>
              <w:rPr>
                <w:rFonts w:ascii="Times New Roman" w:hAnsi="Times New Roman"/>
              </w:rPr>
            </w:pPr>
            <w:r w:rsidRPr="00F450FA">
              <w:rPr>
                <w:rFonts w:ascii="Times New Roman" w:hAnsi="Times New Roman"/>
              </w:rPr>
              <w:t>%</w:t>
            </w:r>
          </w:p>
        </w:tc>
      </w:tr>
      <w:tr w:rsidR="00C00D13" w:rsidRPr="00DA46DB" w:rsidTr="00F450FA">
        <w:tc>
          <w:tcPr>
            <w:tcW w:w="1953" w:type="dxa"/>
          </w:tcPr>
          <w:p w:rsidR="00C00D13" w:rsidRPr="00F450FA" w:rsidRDefault="00C00D13" w:rsidP="00F450FA">
            <w:pPr>
              <w:spacing w:before="100" w:beforeAutospacing="1" w:after="100" w:afterAutospacing="1" w:line="240" w:lineRule="auto"/>
              <w:jc w:val="both"/>
              <w:rPr>
                <w:rFonts w:ascii="Times New Roman" w:hAnsi="Times New Roman"/>
              </w:rPr>
            </w:pPr>
            <w:r w:rsidRPr="00F450FA">
              <w:rPr>
                <w:rFonts w:ascii="Times New Roman" w:hAnsi="Times New Roman"/>
              </w:rPr>
              <w:t>Оплата труда с отчислениями</w:t>
            </w:r>
          </w:p>
        </w:tc>
        <w:tc>
          <w:tcPr>
            <w:tcW w:w="732" w:type="dxa"/>
          </w:tcPr>
          <w:p w:rsidR="00C00D13" w:rsidRPr="00F450FA" w:rsidRDefault="00E21DAA" w:rsidP="00F450FA">
            <w:pPr>
              <w:spacing w:before="100" w:beforeAutospacing="1" w:after="100" w:afterAutospacing="1" w:line="360" w:lineRule="auto"/>
              <w:jc w:val="both"/>
              <w:rPr>
                <w:rFonts w:ascii="Times New Roman" w:hAnsi="Times New Roman"/>
              </w:rPr>
            </w:pPr>
            <w:r>
              <w:rPr>
                <w:rFonts w:ascii="Times New Roman" w:hAnsi="Times New Roman"/>
              </w:rPr>
              <w:t>293</w:t>
            </w:r>
          </w:p>
        </w:tc>
        <w:tc>
          <w:tcPr>
            <w:tcW w:w="799"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42,6</w:t>
            </w:r>
          </w:p>
        </w:tc>
        <w:tc>
          <w:tcPr>
            <w:tcW w:w="732"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452</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40,0</w:t>
            </w:r>
          </w:p>
        </w:tc>
        <w:tc>
          <w:tcPr>
            <w:tcW w:w="73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345</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3</w:t>
            </w:r>
            <w:r w:rsidR="00453F2D">
              <w:rPr>
                <w:rFonts w:ascii="Times New Roman" w:hAnsi="Times New Roman"/>
              </w:rPr>
              <w:t>8,7</w:t>
            </w:r>
          </w:p>
        </w:tc>
        <w:tc>
          <w:tcPr>
            <w:tcW w:w="762"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291</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37</w:t>
            </w:r>
          </w:p>
        </w:tc>
        <w:tc>
          <w:tcPr>
            <w:tcW w:w="833"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217</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23</w:t>
            </w:r>
          </w:p>
        </w:tc>
      </w:tr>
      <w:tr w:rsidR="00C00D13" w:rsidRPr="00DA46DB" w:rsidTr="00F450FA">
        <w:tc>
          <w:tcPr>
            <w:tcW w:w="1953" w:type="dxa"/>
          </w:tcPr>
          <w:p w:rsidR="00C00D13" w:rsidRPr="00F450FA" w:rsidRDefault="00C00D13" w:rsidP="00F450FA">
            <w:pPr>
              <w:spacing w:before="100" w:beforeAutospacing="1" w:after="100" w:afterAutospacing="1" w:line="240" w:lineRule="auto"/>
              <w:jc w:val="both"/>
              <w:rPr>
                <w:rFonts w:ascii="Times New Roman" w:hAnsi="Times New Roman"/>
              </w:rPr>
            </w:pPr>
            <w:r w:rsidRPr="00F450FA">
              <w:rPr>
                <w:rFonts w:ascii="Times New Roman" w:hAnsi="Times New Roman"/>
              </w:rPr>
              <w:t>Корма всего</w:t>
            </w:r>
          </w:p>
        </w:tc>
        <w:tc>
          <w:tcPr>
            <w:tcW w:w="732" w:type="dxa"/>
          </w:tcPr>
          <w:p w:rsidR="00C00D13" w:rsidRPr="00F450FA" w:rsidRDefault="00E21DAA" w:rsidP="00F450FA">
            <w:pPr>
              <w:spacing w:before="100" w:beforeAutospacing="1" w:after="100" w:afterAutospacing="1" w:line="360" w:lineRule="auto"/>
              <w:jc w:val="both"/>
              <w:rPr>
                <w:rFonts w:ascii="Times New Roman" w:hAnsi="Times New Roman"/>
              </w:rPr>
            </w:pPr>
            <w:r>
              <w:rPr>
                <w:rFonts w:ascii="Times New Roman" w:hAnsi="Times New Roman"/>
              </w:rPr>
              <w:t>52</w:t>
            </w:r>
          </w:p>
        </w:tc>
        <w:tc>
          <w:tcPr>
            <w:tcW w:w="799"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7,6</w:t>
            </w:r>
          </w:p>
        </w:tc>
        <w:tc>
          <w:tcPr>
            <w:tcW w:w="732"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486</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42,9</w:t>
            </w:r>
          </w:p>
        </w:tc>
        <w:tc>
          <w:tcPr>
            <w:tcW w:w="73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175</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19,6</w:t>
            </w:r>
          </w:p>
        </w:tc>
        <w:tc>
          <w:tcPr>
            <w:tcW w:w="762"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269</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34,2</w:t>
            </w:r>
          </w:p>
        </w:tc>
        <w:tc>
          <w:tcPr>
            <w:tcW w:w="833"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428</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45,1</w:t>
            </w:r>
          </w:p>
        </w:tc>
      </w:tr>
      <w:tr w:rsidR="00C00D13" w:rsidRPr="00DA46DB" w:rsidTr="00F450FA">
        <w:tc>
          <w:tcPr>
            <w:tcW w:w="1953" w:type="dxa"/>
          </w:tcPr>
          <w:p w:rsidR="00C00D13" w:rsidRPr="00F450FA" w:rsidRDefault="00C00D13" w:rsidP="00F450FA">
            <w:pPr>
              <w:spacing w:before="100" w:beforeAutospacing="1" w:after="100" w:afterAutospacing="1" w:line="240" w:lineRule="auto"/>
              <w:jc w:val="both"/>
              <w:rPr>
                <w:rFonts w:ascii="Times New Roman" w:hAnsi="Times New Roman"/>
              </w:rPr>
            </w:pPr>
            <w:r w:rsidRPr="00F450FA">
              <w:rPr>
                <w:rFonts w:ascii="Times New Roman" w:hAnsi="Times New Roman"/>
              </w:rPr>
              <w:t>Затраты на содержание основных средств</w:t>
            </w:r>
          </w:p>
        </w:tc>
        <w:tc>
          <w:tcPr>
            <w:tcW w:w="732" w:type="dxa"/>
          </w:tcPr>
          <w:p w:rsidR="00C00D13" w:rsidRPr="00F450FA" w:rsidRDefault="00E21DAA" w:rsidP="00F450FA">
            <w:pPr>
              <w:spacing w:before="100" w:beforeAutospacing="1" w:after="100" w:afterAutospacing="1" w:line="360" w:lineRule="auto"/>
              <w:jc w:val="both"/>
              <w:rPr>
                <w:rFonts w:ascii="Times New Roman" w:hAnsi="Times New Roman"/>
              </w:rPr>
            </w:pPr>
            <w:r>
              <w:rPr>
                <w:rFonts w:ascii="Times New Roman" w:hAnsi="Times New Roman"/>
              </w:rPr>
              <w:t>69</w:t>
            </w:r>
          </w:p>
        </w:tc>
        <w:tc>
          <w:tcPr>
            <w:tcW w:w="799"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10,1</w:t>
            </w:r>
          </w:p>
        </w:tc>
        <w:tc>
          <w:tcPr>
            <w:tcW w:w="732"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87,8</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7,8</w:t>
            </w:r>
          </w:p>
        </w:tc>
        <w:tc>
          <w:tcPr>
            <w:tcW w:w="73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61</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6,8</w:t>
            </w:r>
          </w:p>
        </w:tc>
        <w:tc>
          <w:tcPr>
            <w:tcW w:w="762"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44</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5,6</w:t>
            </w:r>
          </w:p>
        </w:tc>
        <w:tc>
          <w:tcPr>
            <w:tcW w:w="833"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89</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9,3</w:t>
            </w:r>
          </w:p>
        </w:tc>
      </w:tr>
      <w:tr w:rsidR="00C00D13" w:rsidRPr="00DA46DB" w:rsidTr="00F450FA">
        <w:tc>
          <w:tcPr>
            <w:tcW w:w="1953" w:type="dxa"/>
          </w:tcPr>
          <w:p w:rsidR="00C00D13" w:rsidRPr="00F450FA" w:rsidRDefault="00C00D13" w:rsidP="00F450FA">
            <w:pPr>
              <w:spacing w:before="100" w:beforeAutospacing="1" w:after="100" w:afterAutospacing="1" w:line="240" w:lineRule="auto"/>
              <w:jc w:val="both"/>
              <w:rPr>
                <w:rFonts w:ascii="Times New Roman" w:hAnsi="Times New Roman"/>
              </w:rPr>
            </w:pPr>
            <w:r w:rsidRPr="00F450FA">
              <w:rPr>
                <w:rFonts w:ascii="Times New Roman" w:hAnsi="Times New Roman"/>
              </w:rPr>
              <w:t>Прочие затраты</w:t>
            </w:r>
          </w:p>
        </w:tc>
        <w:tc>
          <w:tcPr>
            <w:tcW w:w="732" w:type="dxa"/>
          </w:tcPr>
          <w:p w:rsidR="00C00D13" w:rsidRPr="00F450FA" w:rsidRDefault="00E21DAA" w:rsidP="00F450FA">
            <w:pPr>
              <w:spacing w:before="100" w:beforeAutospacing="1" w:after="100" w:afterAutospacing="1" w:line="360" w:lineRule="auto"/>
              <w:jc w:val="both"/>
              <w:rPr>
                <w:rFonts w:ascii="Times New Roman" w:hAnsi="Times New Roman"/>
              </w:rPr>
            </w:pPr>
            <w:r>
              <w:rPr>
                <w:rFonts w:ascii="Times New Roman" w:hAnsi="Times New Roman"/>
              </w:rPr>
              <w:t>273</w:t>
            </w:r>
          </w:p>
        </w:tc>
        <w:tc>
          <w:tcPr>
            <w:tcW w:w="799" w:type="dxa"/>
          </w:tcPr>
          <w:p w:rsidR="00C00D13" w:rsidRPr="00F450FA" w:rsidRDefault="009A7378" w:rsidP="00F450FA">
            <w:pPr>
              <w:spacing w:before="100" w:beforeAutospacing="1" w:after="100" w:afterAutospacing="1" w:line="360" w:lineRule="auto"/>
              <w:jc w:val="both"/>
              <w:rPr>
                <w:rFonts w:ascii="Times New Roman" w:hAnsi="Times New Roman"/>
              </w:rPr>
            </w:pPr>
            <w:r>
              <w:rPr>
                <w:rFonts w:ascii="Times New Roman" w:hAnsi="Times New Roman"/>
              </w:rPr>
              <w:t>39,7</w:t>
            </w:r>
          </w:p>
        </w:tc>
        <w:tc>
          <w:tcPr>
            <w:tcW w:w="732"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105,2</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9,3</w:t>
            </w:r>
          </w:p>
        </w:tc>
        <w:tc>
          <w:tcPr>
            <w:tcW w:w="73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310</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34,9</w:t>
            </w:r>
          </w:p>
        </w:tc>
        <w:tc>
          <w:tcPr>
            <w:tcW w:w="762"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182</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23,2</w:t>
            </w:r>
          </w:p>
        </w:tc>
        <w:tc>
          <w:tcPr>
            <w:tcW w:w="833"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214</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22,6</w:t>
            </w:r>
          </w:p>
        </w:tc>
      </w:tr>
      <w:tr w:rsidR="00C00D13" w:rsidRPr="00DA46DB" w:rsidTr="00F450FA">
        <w:tc>
          <w:tcPr>
            <w:tcW w:w="1953" w:type="dxa"/>
          </w:tcPr>
          <w:p w:rsidR="00C00D13" w:rsidRPr="00F450FA" w:rsidRDefault="00C00D13" w:rsidP="00F450FA">
            <w:pPr>
              <w:spacing w:before="100" w:beforeAutospacing="1" w:after="100" w:afterAutospacing="1" w:line="240" w:lineRule="auto"/>
              <w:jc w:val="both"/>
              <w:rPr>
                <w:rFonts w:ascii="Times New Roman" w:hAnsi="Times New Roman"/>
              </w:rPr>
            </w:pPr>
            <w:r w:rsidRPr="00F450FA">
              <w:rPr>
                <w:rFonts w:ascii="Times New Roman" w:hAnsi="Times New Roman"/>
              </w:rPr>
              <w:t>Всего затрат</w:t>
            </w:r>
          </w:p>
        </w:tc>
        <w:tc>
          <w:tcPr>
            <w:tcW w:w="732" w:type="dxa"/>
          </w:tcPr>
          <w:p w:rsidR="00C00D13" w:rsidRPr="00F450FA" w:rsidRDefault="00E21DAA" w:rsidP="00F450FA">
            <w:pPr>
              <w:spacing w:before="100" w:beforeAutospacing="1" w:after="100" w:afterAutospacing="1" w:line="360" w:lineRule="auto"/>
              <w:jc w:val="both"/>
              <w:rPr>
                <w:rFonts w:ascii="Times New Roman" w:hAnsi="Times New Roman"/>
              </w:rPr>
            </w:pPr>
            <w:r>
              <w:rPr>
                <w:rFonts w:ascii="Times New Roman" w:hAnsi="Times New Roman"/>
              </w:rPr>
              <w:t>687</w:t>
            </w:r>
          </w:p>
        </w:tc>
        <w:tc>
          <w:tcPr>
            <w:tcW w:w="799" w:type="dxa"/>
          </w:tcPr>
          <w:p w:rsidR="00C00D13" w:rsidRPr="00F450FA" w:rsidRDefault="00C00D13" w:rsidP="00F450FA">
            <w:pPr>
              <w:spacing w:before="100" w:beforeAutospacing="1" w:after="100" w:afterAutospacing="1" w:line="360" w:lineRule="auto"/>
              <w:jc w:val="both"/>
              <w:rPr>
                <w:rFonts w:ascii="Times New Roman" w:hAnsi="Times New Roman"/>
              </w:rPr>
            </w:pPr>
            <w:r w:rsidRPr="00F450FA">
              <w:rPr>
                <w:rFonts w:ascii="Times New Roman" w:hAnsi="Times New Roman"/>
              </w:rPr>
              <w:t>100</w:t>
            </w:r>
          </w:p>
        </w:tc>
        <w:tc>
          <w:tcPr>
            <w:tcW w:w="732"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1131</w:t>
            </w:r>
          </w:p>
        </w:tc>
        <w:tc>
          <w:tcPr>
            <w:tcW w:w="75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100</w:t>
            </w:r>
          </w:p>
        </w:tc>
        <w:tc>
          <w:tcPr>
            <w:tcW w:w="736" w:type="dxa"/>
          </w:tcPr>
          <w:p w:rsidR="00C00D13" w:rsidRPr="00F450FA" w:rsidRDefault="005E2E36" w:rsidP="00F450FA">
            <w:pPr>
              <w:spacing w:before="100" w:beforeAutospacing="1" w:after="100" w:afterAutospacing="1" w:line="360" w:lineRule="auto"/>
              <w:jc w:val="both"/>
              <w:rPr>
                <w:rFonts w:ascii="Times New Roman" w:hAnsi="Times New Roman"/>
              </w:rPr>
            </w:pPr>
            <w:r>
              <w:rPr>
                <w:rFonts w:ascii="Times New Roman" w:hAnsi="Times New Roman"/>
              </w:rPr>
              <w:t>891</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100</w:t>
            </w:r>
          </w:p>
        </w:tc>
        <w:tc>
          <w:tcPr>
            <w:tcW w:w="762"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786</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100</w:t>
            </w:r>
          </w:p>
        </w:tc>
        <w:tc>
          <w:tcPr>
            <w:tcW w:w="833"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948</w:t>
            </w:r>
          </w:p>
        </w:tc>
        <w:tc>
          <w:tcPr>
            <w:tcW w:w="756" w:type="dxa"/>
          </w:tcPr>
          <w:p w:rsidR="00C00D13" w:rsidRPr="00F450FA" w:rsidRDefault="00453F2D" w:rsidP="00F450FA">
            <w:pPr>
              <w:spacing w:before="100" w:beforeAutospacing="1" w:after="100" w:afterAutospacing="1" w:line="360" w:lineRule="auto"/>
              <w:jc w:val="both"/>
              <w:rPr>
                <w:rFonts w:ascii="Times New Roman" w:hAnsi="Times New Roman"/>
              </w:rPr>
            </w:pPr>
            <w:r>
              <w:rPr>
                <w:rFonts w:ascii="Times New Roman" w:hAnsi="Times New Roman"/>
              </w:rPr>
              <w:t>100</w:t>
            </w:r>
          </w:p>
        </w:tc>
      </w:tr>
    </w:tbl>
    <w:p w:rsidR="00C00D13" w:rsidRDefault="00C00D13" w:rsidP="00DA46DB">
      <w:pPr>
        <w:spacing w:after="0" w:line="360" w:lineRule="auto"/>
        <w:ind w:firstLine="709"/>
        <w:jc w:val="both"/>
        <w:rPr>
          <w:rFonts w:ascii="Times New Roman" w:hAnsi="Times New Roman"/>
          <w:sz w:val="28"/>
          <w:szCs w:val="28"/>
        </w:rPr>
      </w:pPr>
    </w:p>
    <w:p w:rsidR="00C00D13" w:rsidRDefault="00C00D13" w:rsidP="0062067A">
      <w:pPr>
        <w:spacing w:after="0" w:line="360" w:lineRule="auto"/>
        <w:ind w:firstLine="709"/>
        <w:jc w:val="both"/>
        <w:rPr>
          <w:rFonts w:ascii="Times New Roman" w:hAnsi="Times New Roman"/>
          <w:sz w:val="28"/>
          <w:szCs w:val="28"/>
        </w:rPr>
      </w:pPr>
      <w:r w:rsidRPr="00DA46DB">
        <w:rPr>
          <w:rFonts w:ascii="Times New Roman" w:hAnsi="Times New Roman"/>
          <w:sz w:val="28"/>
          <w:szCs w:val="28"/>
        </w:rPr>
        <w:t>О рентабельности молока можно судить по полученным прибылям и убыткам, денежной выручке и себестоимости продукции.</w:t>
      </w:r>
    </w:p>
    <w:p w:rsidR="00C00D13" w:rsidRPr="004663A7" w:rsidRDefault="00C00D13" w:rsidP="00465C88">
      <w:pPr>
        <w:spacing w:after="0" w:line="360" w:lineRule="auto"/>
        <w:ind w:firstLine="709"/>
        <w:jc w:val="both"/>
        <w:rPr>
          <w:rFonts w:ascii="Times New Roman" w:hAnsi="Times New Roman"/>
          <w:sz w:val="28"/>
          <w:szCs w:val="28"/>
        </w:rPr>
      </w:pPr>
      <w:r w:rsidRPr="004663A7">
        <w:rPr>
          <w:rFonts w:ascii="Times New Roman" w:hAnsi="Times New Roman"/>
          <w:sz w:val="28"/>
          <w:szCs w:val="28"/>
        </w:rPr>
        <w:t>Из таблицы 25 видно, что наибольшая эффективность производства молока была в 2015 году. Наиболее низкий показатель рентабельности, наблюдался в 2013г. и имел значение 2,93%. Себестоимость молока возросла в 1,4 раза, но цена реализации растет не такими быстрыми темпами – только в 1,6 раз. Рост объема реализованного молока за 5 лет составил 98,81%.</w:t>
      </w:r>
    </w:p>
    <w:tbl>
      <w:tblPr>
        <w:tblW w:w="9200" w:type="dxa"/>
        <w:tblInd w:w="108" w:type="dxa"/>
        <w:tblLook w:val="0000"/>
      </w:tblPr>
      <w:tblGrid>
        <w:gridCol w:w="3001"/>
        <w:gridCol w:w="1007"/>
        <w:gridCol w:w="1007"/>
        <w:gridCol w:w="1007"/>
        <w:gridCol w:w="1007"/>
        <w:gridCol w:w="1007"/>
        <w:gridCol w:w="1164"/>
      </w:tblGrid>
      <w:tr w:rsidR="00C00D13" w:rsidRPr="0062067A" w:rsidTr="00465C88">
        <w:trPr>
          <w:trHeight w:val="375"/>
        </w:trPr>
        <w:tc>
          <w:tcPr>
            <w:tcW w:w="9200" w:type="dxa"/>
            <w:gridSpan w:val="7"/>
            <w:tcBorders>
              <w:top w:val="nil"/>
              <w:left w:val="nil"/>
              <w:bottom w:val="nil"/>
              <w:right w:val="nil"/>
            </w:tcBorders>
            <w:noWrap/>
            <w:vAlign w:val="bottom"/>
          </w:tcPr>
          <w:p w:rsidR="00C00D13" w:rsidRPr="00283BEC" w:rsidRDefault="00C00D13" w:rsidP="00316C7E">
            <w:pPr>
              <w:spacing w:after="0" w:line="240" w:lineRule="auto"/>
              <w:rPr>
                <w:rFonts w:ascii="Times New Roman" w:hAnsi="Times New Roman"/>
                <w:sz w:val="28"/>
                <w:szCs w:val="28"/>
              </w:rPr>
            </w:pPr>
            <w:r w:rsidRPr="00283BEC">
              <w:rPr>
                <w:rFonts w:ascii="Times New Roman" w:hAnsi="Times New Roman"/>
                <w:sz w:val="28"/>
                <w:szCs w:val="28"/>
              </w:rPr>
              <w:t>Таблица 25 - Экономическая эффективность производства молока</w:t>
            </w:r>
          </w:p>
        </w:tc>
      </w:tr>
      <w:tr w:rsidR="00C00D13" w:rsidRPr="0062067A" w:rsidTr="00465C88">
        <w:trPr>
          <w:trHeight w:val="300"/>
        </w:trPr>
        <w:tc>
          <w:tcPr>
            <w:tcW w:w="3001" w:type="dxa"/>
            <w:tcBorders>
              <w:top w:val="nil"/>
              <w:left w:val="nil"/>
              <w:bottom w:val="nil"/>
              <w:right w:val="nil"/>
            </w:tcBorders>
            <w:noWrap/>
            <w:vAlign w:val="bottom"/>
          </w:tcPr>
          <w:p w:rsidR="00C00D13" w:rsidRPr="00283BEC" w:rsidRDefault="00C00D13" w:rsidP="00465C88">
            <w:pPr>
              <w:spacing w:after="0" w:line="240" w:lineRule="auto"/>
            </w:pPr>
          </w:p>
        </w:tc>
        <w:tc>
          <w:tcPr>
            <w:tcW w:w="1007" w:type="dxa"/>
            <w:tcBorders>
              <w:top w:val="nil"/>
              <w:left w:val="nil"/>
              <w:bottom w:val="nil"/>
              <w:right w:val="nil"/>
            </w:tcBorders>
            <w:noWrap/>
            <w:vAlign w:val="bottom"/>
          </w:tcPr>
          <w:p w:rsidR="00C00D13" w:rsidRPr="00283BEC" w:rsidRDefault="00C00D13" w:rsidP="00465C88">
            <w:pPr>
              <w:spacing w:after="0" w:line="240" w:lineRule="auto"/>
            </w:pPr>
          </w:p>
        </w:tc>
        <w:tc>
          <w:tcPr>
            <w:tcW w:w="1007" w:type="dxa"/>
            <w:tcBorders>
              <w:top w:val="nil"/>
              <w:left w:val="nil"/>
              <w:bottom w:val="nil"/>
              <w:right w:val="nil"/>
            </w:tcBorders>
            <w:noWrap/>
            <w:vAlign w:val="bottom"/>
          </w:tcPr>
          <w:p w:rsidR="00C00D13" w:rsidRPr="00283BEC" w:rsidRDefault="00C00D13" w:rsidP="00465C88">
            <w:pPr>
              <w:spacing w:after="0" w:line="240" w:lineRule="auto"/>
            </w:pPr>
          </w:p>
        </w:tc>
        <w:tc>
          <w:tcPr>
            <w:tcW w:w="1007" w:type="dxa"/>
            <w:tcBorders>
              <w:top w:val="nil"/>
              <w:left w:val="nil"/>
              <w:bottom w:val="nil"/>
              <w:right w:val="nil"/>
            </w:tcBorders>
            <w:noWrap/>
            <w:vAlign w:val="bottom"/>
          </w:tcPr>
          <w:p w:rsidR="00C00D13" w:rsidRPr="00283BEC" w:rsidRDefault="00C00D13" w:rsidP="00465C88">
            <w:pPr>
              <w:spacing w:after="0" w:line="240" w:lineRule="auto"/>
            </w:pPr>
          </w:p>
        </w:tc>
        <w:tc>
          <w:tcPr>
            <w:tcW w:w="1007" w:type="dxa"/>
            <w:tcBorders>
              <w:top w:val="nil"/>
              <w:left w:val="nil"/>
              <w:bottom w:val="nil"/>
              <w:right w:val="nil"/>
            </w:tcBorders>
            <w:noWrap/>
            <w:vAlign w:val="bottom"/>
          </w:tcPr>
          <w:p w:rsidR="00C00D13" w:rsidRPr="00283BEC" w:rsidRDefault="00C00D13" w:rsidP="00465C88">
            <w:pPr>
              <w:spacing w:after="0" w:line="240" w:lineRule="auto"/>
            </w:pPr>
          </w:p>
        </w:tc>
        <w:tc>
          <w:tcPr>
            <w:tcW w:w="1007" w:type="dxa"/>
            <w:tcBorders>
              <w:top w:val="nil"/>
              <w:left w:val="nil"/>
              <w:bottom w:val="nil"/>
              <w:right w:val="nil"/>
            </w:tcBorders>
            <w:noWrap/>
            <w:vAlign w:val="bottom"/>
          </w:tcPr>
          <w:p w:rsidR="00C00D13" w:rsidRPr="00283BEC" w:rsidRDefault="00C00D13" w:rsidP="00465C88">
            <w:pPr>
              <w:spacing w:after="0" w:line="240" w:lineRule="auto"/>
            </w:pPr>
          </w:p>
        </w:tc>
        <w:tc>
          <w:tcPr>
            <w:tcW w:w="1164" w:type="dxa"/>
            <w:tcBorders>
              <w:top w:val="nil"/>
              <w:left w:val="nil"/>
              <w:bottom w:val="nil"/>
              <w:right w:val="nil"/>
            </w:tcBorders>
            <w:noWrap/>
            <w:vAlign w:val="bottom"/>
          </w:tcPr>
          <w:p w:rsidR="00C00D13" w:rsidRPr="00283BEC" w:rsidRDefault="00C00D13" w:rsidP="00465C88">
            <w:pPr>
              <w:spacing w:after="0" w:line="240" w:lineRule="auto"/>
            </w:pPr>
          </w:p>
        </w:tc>
      </w:tr>
      <w:tr w:rsidR="00C00D13" w:rsidRPr="0062067A" w:rsidTr="00465C88">
        <w:trPr>
          <w:trHeight w:val="630"/>
        </w:trPr>
        <w:tc>
          <w:tcPr>
            <w:tcW w:w="3001" w:type="dxa"/>
            <w:tcBorders>
              <w:top w:val="single" w:sz="4" w:space="0" w:color="auto"/>
              <w:left w:val="single" w:sz="4" w:space="0" w:color="auto"/>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Показатель</w:t>
            </w:r>
          </w:p>
        </w:tc>
        <w:tc>
          <w:tcPr>
            <w:tcW w:w="1007" w:type="dxa"/>
            <w:tcBorders>
              <w:top w:val="single" w:sz="4" w:space="0" w:color="auto"/>
              <w:left w:val="nil"/>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 xml:space="preserve">2012 г. </w:t>
            </w:r>
          </w:p>
        </w:tc>
        <w:tc>
          <w:tcPr>
            <w:tcW w:w="1007" w:type="dxa"/>
            <w:tcBorders>
              <w:top w:val="single" w:sz="4" w:space="0" w:color="auto"/>
              <w:left w:val="nil"/>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 xml:space="preserve">2013 г. </w:t>
            </w:r>
          </w:p>
        </w:tc>
        <w:tc>
          <w:tcPr>
            <w:tcW w:w="1007" w:type="dxa"/>
            <w:tcBorders>
              <w:top w:val="single" w:sz="4" w:space="0" w:color="auto"/>
              <w:left w:val="nil"/>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 xml:space="preserve">2014 г. </w:t>
            </w:r>
          </w:p>
        </w:tc>
        <w:tc>
          <w:tcPr>
            <w:tcW w:w="1007" w:type="dxa"/>
            <w:tcBorders>
              <w:top w:val="single" w:sz="4" w:space="0" w:color="auto"/>
              <w:left w:val="nil"/>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 xml:space="preserve">2015 г. </w:t>
            </w:r>
          </w:p>
        </w:tc>
        <w:tc>
          <w:tcPr>
            <w:tcW w:w="1007" w:type="dxa"/>
            <w:tcBorders>
              <w:top w:val="single" w:sz="4" w:space="0" w:color="auto"/>
              <w:left w:val="nil"/>
              <w:bottom w:val="single" w:sz="4" w:space="0" w:color="auto"/>
              <w:right w:val="single" w:sz="4" w:space="0" w:color="auto"/>
            </w:tcBorders>
            <w:noWrap/>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 xml:space="preserve">2016 г. </w:t>
            </w:r>
          </w:p>
        </w:tc>
        <w:tc>
          <w:tcPr>
            <w:tcW w:w="1164" w:type="dxa"/>
            <w:tcBorders>
              <w:top w:val="single" w:sz="4" w:space="0" w:color="auto"/>
              <w:left w:val="nil"/>
              <w:bottom w:val="single" w:sz="4" w:space="0" w:color="auto"/>
              <w:right w:val="single" w:sz="4" w:space="0" w:color="auto"/>
            </w:tcBorders>
            <w:vAlign w:val="center"/>
          </w:tcPr>
          <w:p w:rsidR="00C00D13" w:rsidRPr="00283BEC" w:rsidRDefault="00C00D13" w:rsidP="00465C88">
            <w:pPr>
              <w:spacing w:after="0" w:line="240" w:lineRule="auto"/>
              <w:jc w:val="center"/>
              <w:rPr>
                <w:rFonts w:ascii="Times New Roman" w:hAnsi="Times New Roman"/>
                <w:sz w:val="24"/>
                <w:szCs w:val="24"/>
              </w:rPr>
            </w:pPr>
            <w:r w:rsidRPr="00283BEC">
              <w:rPr>
                <w:rFonts w:ascii="Times New Roman" w:hAnsi="Times New Roman"/>
                <w:sz w:val="24"/>
                <w:szCs w:val="24"/>
              </w:rPr>
              <w:t>2016 г. в % к 2012 г.</w:t>
            </w:r>
          </w:p>
        </w:tc>
      </w:tr>
      <w:tr w:rsidR="00C00D13" w:rsidRPr="0062067A" w:rsidTr="00465C88">
        <w:trPr>
          <w:trHeight w:val="630"/>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Средняя цена реализации 1 ц. молока, руб.</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1260</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1166</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1618</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1795</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2018</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160,16</w:t>
            </w:r>
          </w:p>
        </w:tc>
      </w:tr>
      <w:tr w:rsidR="00C00D13" w:rsidRPr="0062067A" w:rsidTr="00465C88">
        <w:trPr>
          <w:trHeight w:val="315"/>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Себестоимость 1 ц. молока, руб.</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687</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1131</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891</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786</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948</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137,99</w:t>
            </w:r>
          </w:p>
        </w:tc>
      </w:tr>
      <w:tr w:rsidR="00C00D13" w:rsidRPr="0062067A" w:rsidTr="00465C88">
        <w:trPr>
          <w:trHeight w:val="315"/>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Реализовано молока, ц.</w:t>
            </w:r>
          </w:p>
        </w:tc>
        <w:tc>
          <w:tcPr>
            <w:tcW w:w="1007" w:type="dxa"/>
            <w:tcBorders>
              <w:top w:val="nil"/>
              <w:left w:val="nil"/>
              <w:bottom w:val="nil"/>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1341</w:t>
            </w:r>
          </w:p>
        </w:tc>
        <w:tc>
          <w:tcPr>
            <w:tcW w:w="1007" w:type="dxa"/>
            <w:tcBorders>
              <w:top w:val="nil"/>
              <w:left w:val="nil"/>
              <w:bottom w:val="nil"/>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1167</w:t>
            </w:r>
          </w:p>
        </w:tc>
        <w:tc>
          <w:tcPr>
            <w:tcW w:w="1007" w:type="dxa"/>
            <w:tcBorders>
              <w:top w:val="nil"/>
              <w:left w:val="nil"/>
              <w:bottom w:val="nil"/>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1454</w:t>
            </w:r>
          </w:p>
        </w:tc>
        <w:tc>
          <w:tcPr>
            <w:tcW w:w="1007" w:type="dxa"/>
            <w:tcBorders>
              <w:top w:val="nil"/>
              <w:left w:val="nil"/>
              <w:bottom w:val="nil"/>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1900</w:t>
            </w:r>
          </w:p>
        </w:tc>
        <w:tc>
          <w:tcPr>
            <w:tcW w:w="1007" w:type="dxa"/>
            <w:tcBorders>
              <w:top w:val="nil"/>
              <w:left w:val="nil"/>
              <w:bottom w:val="nil"/>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2666</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198,81</w:t>
            </w:r>
          </w:p>
        </w:tc>
      </w:tr>
      <w:tr w:rsidR="00C00D13" w:rsidRPr="0062067A" w:rsidTr="00465C88">
        <w:trPr>
          <w:trHeight w:val="630"/>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Денежная выручка от реализации молока, тыс. руб.</w:t>
            </w:r>
          </w:p>
        </w:tc>
        <w:tc>
          <w:tcPr>
            <w:tcW w:w="1007" w:type="dxa"/>
            <w:tcBorders>
              <w:top w:val="single" w:sz="4" w:space="0" w:color="auto"/>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1691</w:t>
            </w:r>
          </w:p>
        </w:tc>
        <w:tc>
          <w:tcPr>
            <w:tcW w:w="1007" w:type="dxa"/>
            <w:tcBorders>
              <w:top w:val="single" w:sz="4" w:space="0" w:color="auto"/>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1361</w:t>
            </w:r>
          </w:p>
        </w:tc>
        <w:tc>
          <w:tcPr>
            <w:tcW w:w="1007" w:type="dxa"/>
            <w:tcBorders>
              <w:top w:val="single" w:sz="4" w:space="0" w:color="auto"/>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2353</w:t>
            </w:r>
          </w:p>
        </w:tc>
        <w:tc>
          <w:tcPr>
            <w:tcW w:w="1007" w:type="dxa"/>
            <w:tcBorders>
              <w:top w:val="single" w:sz="4" w:space="0" w:color="auto"/>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3411</w:t>
            </w:r>
          </w:p>
        </w:tc>
        <w:tc>
          <w:tcPr>
            <w:tcW w:w="1007" w:type="dxa"/>
            <w:tcBorders>
              <w:top w:val="single" w:sz="4" w:space="0" w:color="auto"/>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5380</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318,15</w:t>
            </w:r>
          </w:p>
        </w:tc>
      </w:tr>
      <w:tr w:rsidR="00C00D13" w:rsidRPr="0062067A" w:rsidTr="00465C88">
        <w:trPr>
          <w:trHeight w:val="630"/>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Полная себестоимость реализованного молока, тыс. руб.</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922</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1321</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1296</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1494</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2528</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sidRPr="005E5F29">
              <w:rPr>
                <w:rFonts w:ascii="Times New Roman" w:hAnsi="Times New Roman"/>
                <w:sz w:val="24"/>
                <w:szCs w:val="24"/>
              </w:rPr>
              <w:t>274,19</w:t>
            </w:r>
          </w:p>
        </w:tc>
      </w:tr>
      <w:tr w:rsidR="00C00D13" w:rsidRPr="0062067A" w:rsidTr="00465C88">
        <w:trPr>
          <w:trHeight w:val="630"/>
        </w:trPr>
        <w:tc>
          <w:tcPr>
            <w:tcW w:w="3001" w:type="dxa"/>
            <w:tcBorders>
              <w:top w:val="nil"/>
              <w:left w:val="single" w:sz="4" w:space="0" w:color="auto"/>
              <w:bottom w:val="single" w:sz="4" w:space="0" w:color="auto"/>
              <w:right w:val="single" w:sz="4" w:space="0" w:color="auto"/>
            </w:tcBorders>
            <w:vAlign w:val="center"/>
          </w:tcPr>
          <w:p w:rsidR="00C00D13" w:rsidRPr="005E5F29" w:rsidRDefault="00C00D13" w:rsidP="00465C88">
            <w:pPr>
              <w:spacing w:after="0" w:line="240" w:lineRule="auto"/>
              <w:rPr>
                <w:rFonts w:ascii="Times New Roman" w:hAnsi="Times New Roman"/>
                <w:sz w:val="24"/>
                <w:szCs w:val="24"/>
              </w:rPr>
            </w:pPr>
            <w:r w:rsidRPr="005E5F29">
              <w:rPr>
                <w:rFonts w:ascii="Times New Roman" w:hAnsi="Times New Roman"/>
                <w:sz w:val="24"/>
                <w:szCs w:val="24"/>
              </w:rPr>
              <w:t>Прибыль (убыток) от реализации молока, тыс. руб.</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769</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40</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1057</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1917</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2852</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370,87</w:t>
            </w:r>
          </w:p>
        </w:tc>
      </w:tr>
      <w:tr w:rsidR="00C00D13" w:rsidRPr="0062067A" w:rsidTr="00465C88">
        <w:trPr>
          <w:trHeight w:val="630"/>
        </w:trPr>
        <w:tc>
          <w:tcPr>
            <w:tcW w:w="3001" w:type="dxa"/>
            <w:tcBorders>
              <w:top w:val="nil"/>
              <w:left w:val="single" w:sz="4" w:space="0" w:color="auto"/>
              <w:bottom w:val="single" w:sz="4" w:space="0" w:color="auto"/>
              <w:right w:val="single" w:sz="4" w:space="0" w:color="auto"/>
            </w:tcBorders>
            <w:vAlign w:val="center"/>
          </w:tcPr>
          <w:p w:rsidR="00C00D13" w:rsidRPr="00465C88" w:rsidRDefault="00C00D13" w:rsidP="00465C88">
            <w:pPr>
              <w:spacing w:after="0" w:line="240" w:lineRule="auto"/>
              <w:rPr>
                <w:rFonts w:ascii="Times New Roman" w:hAnsi="Times New Roman"/>
                <w:sz w:val="24"/>
                <w:szCs w:val="24"/>
              </w:rPr>
            </w:pPr>
            <w:r w:rsidRPr="00465C88">
              <w:rPr>
                <w:rFonts w:ascii="Times New Roman" w:hAnsi="Times New Roman"/>
                <w:sz w:val="24"/>
                <w:szCs w:val="24"/>
              </w:rPr>
              <w:t>Рентабельность (убыточность) продаж, %</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45,47</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2,93</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4,92</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56,20</w:t>
            </w:r>
          </w:p>
        </w:tc>
        <w:tc>
          <w:tcPr>
            <w:tcW w:w="1007"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53,01</w:t>
            </w:r>
          </w:p>
        </w:tc>
        <w:tc>
          <w:tcPr>
            <w:tcW w:w="1164" w:type="dxa"/>
            <w:tcBorders>
              <w:top w:val="nil"/>
              <w:left w:val="nil"/>
              <w:bottom w:val="single" w:sz="4" w:space="0" w:color="auto"/>
              <w:right w:val="single" w:sz="4" w:space="0" w:color="auto"/>
            </w:tcBorders>
            <w:noWrap/>
            <w:vAlign w:val="center"/>
          </w:tcPr>
          <w:p w:rsidR="00C00D13" w:rsidRPr="005E5F29"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7,54</w:t>
            </w:r>
          </w:p>
        </w:tc>
      </w:tr>
    </w:tbl>
    <w:p w:rsidR="00C00D13" w:rsidRDefault="00C00D13" w:rsidP="0062067A">
      <w:pPr>
        <w:spacing w:after="0" w:line="360" w:lineRule="auto"/>
        <w:ind w:firstLine="709"/>
        <w:jc w:val="both"/>
        <w:rPr>
          <w:rFonts w:ascii="Times New Roman" w:hAnsi="Times New Roman"/>
          <w:color w:val="FF0000"/>
          <w:sz w:val="28"/>
          <w:szCs w:val="28"/>
        </w:rPr>
      </w:pPr>
    </w:p>
    <w:p w:rsidR="00C00D13" w:rsidRPr="004B37D8" w:rsidRDefault="00C00D13" w:rsidP="0062067A">
      <w:pPr>
        <w:spacing w:after="0" w:line="360" w:lineRule="auto"/>
        <w:ind w:firstLine="709"/>
        <w:jc w:val="both"/>
        <w:rPr>
          <w:rFonts w:ascii="Times New Roman" w:hAnsi="Times New Roman"/>
          <w:sz w:val="28"/>
          <w:szCs w:val="28"/>
        </w:rPr>
      </w:pPr>
      <w:r w:rsidRPr="004B37D8">
        <w:rPr>
          <w:rFonts w:ascii="Times New Roman" w:hAnsi="Times New Roman"/>
          <w:sz w:val="28"/>
          <w:szCs w:val="28"/>
        </w:rPr>
        <w:lastRenderedPageBreak/>
        <w:t>В Кировской области, как и в соседних регионах, ситуация с низкими закупочными ценами на молоко не позволяет получать большую прибыль производителям молока. Государство пытается вмешиваться и регулировать цены, но пока они все так же малы по сравнению с себестоимостью молока. СПК-колхоз «Заря» работает с ООО «Вемол» Пермского края, ОАО «Милком» Удмуртской республики.</w:t>
      </w:r>
    </w:p>
    <w:p w:rsidR="00C00D13" w:rsidRPr="00A67F9F" w:rsidRDefault="00C00D13" w:rsidP="0062067A">
      <w:pPr>
        <w:spacing w:after="0" w:line="360" w:lineRule="auto"/>
        <w:ind w:firstLine="709"/>
        <w:jc w:val="both"/>
        <w:rPr>
          <w:rFonts w:ascii="Times New Roman" w:hAnsi="Times New Roman"/>
          <w:sz w:val="28"/>
          <w:szCs w:val="28"/>
        </w:rPr>
      </w:pPr>
      <w:r w:rsidRPr="00A67F9F">
        <w:rPr>
          <w:rFonts w:ascii="Times New Roman" w:hAnsi="Times New Roman"/>
          <w:sz w:val="28"/>
          <w:szCs w:val="28"/>
        </w:rPr>
        <w:t>Уровень товарности – это отношение объема реализованной продукции к объему ее производства. Уровень товарности на данном предприятии за 5 лет изменился незначительно, ниже 80% не снижался. Самый высокий урове</w:t>
      </w:r>
      <w:r w:rsidR="0049701C">
        <w:rPr>
          <w:rFonts w:ascii="Times New Roman" w:hAnsi="Times New Roman"/>
          <w:sz w:val="28"/>
          <w:szCs w:val="28"/>
        </w:rPr>
        <w:t xml:space="preserve">нь товарности наблюдался в 2012 </w:t>
      </w:r>
      <w:r w:rsidRPr="00A67F9F">
        <w:rPr>
          <w:rFonts w:ascii="Times New Roman" w:hAnsi="Times New Roman"/>
          <w:sz w:val="28"/>
          <w:szCs w:val="28"/>
        </w:rPr>
        <w:t xml:space="preserve">году – </w:t>
      </w:r>
      <w:r w:rsidR="0049701C">
        <w:rPr>
          <w:rFonts w:ascii="Times New Roman" w:hAnsi="Times New Roman"/>
          <w:sz w:val="28"/>
          <w:szCs w:val="28"/>
        </w:rPr>
        <w:t>87,76</w:t>
      </w:r>
      <w:r w:rsidRPr="00A67F9F">
        <w:rPr>
          <w:rFonts w:ascii="Times New Roman" w:hAnsi="Times New Roman"/>
          <w:sz w:val="28"/>
          <w:szCs w:val="28"/>
        </w:rPr>
        <w:t>%. Остальная часть молока идет на внутрихозяйственные нужды. (Таблица 26).</w:t>
      </w:r>
    </w:p>
    <w:tbl>
      <w:tblPr>
        <w:tblW w:w="9498" w:type="dxa"/>
        <w:tblInd w:w="108" w:type="dxa"/>
        <w:tblLook w:val="0000"/>
      </w:tblPr>
      <w:tblGrid>
        <w:gridCol w:w="3566"/>
        <w:gridCol w:w="995"/>
        <w:gridCol w:w="995"/>
        <w:gridCol w:w="995"/>
        <w:gridCol w:w="995"/>
        <w:gridCol w:w="995"/>
        <w:gridCol w:w="957"/>
      </w:tblGrid>
      <w:tr w:rsidR="00C00D13" w:rsidRPr="0062067A" w:rsidTr="00465C88">
        <w:trPr>
          <w:trHeight w:val="375"/>
        </w:trPr>
        <w:tc>
          <w:tcPr>
            <w:tcW w:w="9498" w:type="dxa"/>
            <w:gridSpan w:val="7"/>
            <w:tcBorders>
              <w:top w:val="nil"/>
              <w:left w:val="nil"/>
              <w:bottom w:val="nil"/>
              <w:right w:val="nil"/>
            </w:tcBorders>
            <w:noWrap/>
            <w:vAlign w:val="bottom"/>
          </w:tcPr>
          <w:p w:rsidR="00C00D13" w:rsidRPr="0049701C" w:rsidRDefault="00C00D13" w:rsidP="00316C7E">
            <w:pPr>
              <w:spacing w:after="0" w:line="240" w:lineRule="auto"/>
            </w:pPr>
            <w:r w:rsidRPr="0049701C">
              <w:rPr>
                <w:rFonts w:ascii="Times New Roman" w:hAnsi="Times New Roman"/>
                <w:sz w:val="28"/>
                <w:szCs w:val="28"/>
              </w:rPr>
              <w:t>Таблица 26 - Объем реализации и уровень товарности молока, ц</w:t>
            </w:r>
          </w:p>
        </w:tc>
      </w:tr>
      <w:tr w:rsidR="00C00D13" w:rsidRPr="0062067A" w:rsidTr="00465C88">
        <w:trPr>
          <w:trHeight w:val="300"/>
        </w:trPr>
        <w:tc>
          <w:tcPr>
            <w:tcW w:w="3566" w:type="dxa"/>
            <w:tcBorders>
              <w:top w:val="nil"/>
              <w:left w:val="nil"/>
              <w:bottom w:val="nil"/>
              <w:right w:val="nil"/>
            </w:tcBorders>
            <w:noWrap/>
            <w:vAlign w:val="bottom"/>
          </w:tcPr>
          <w:p w:rsidR="00C00D13" w:rsidRPr="007B0DCA" w:rsidRDefault="00C00D13" w:rsidP="00465C88">
            <w:pPr>
              <w:spacing w:after="0" w:line="240" w:lineRule="auto"/>
            </w:pPr>
          </w:p>
        </w:tc>
        <w:tc>
          <w:tcPr>
            <w:tcW w:w="995" w:type="dxa"/>
            <w:tcBorders>
              <w:top w:val="nil"/>
              <w:left w:val="nil"/>
              <w:bottom w:val="nil"/>
              <w:right w:val="nil"/>
            </w:tcBorders>
            <w:noWrap/>
            <w:vAlign w:val="bottom"/>
          </w:tcPr>
          <w:p w:rsidR="00C00D13" w:rsidRPr="007B0DCA" w:rsidRDefault="00C00D13" w:rsidP="00465C88">
            <w:pPr>
              <w:spacing w:after="0" w:line="240" w:lineRule="auto"/>
            </w:pPr>
          </w:p>
        </w:tc>
        <w:tc>
          <w:tcPr>
            <w:tcW w:w="995" w:type="dxa"/>
            <w:tcBorders>
              <w:top w:val="nil"/>
              <w:left w:val="nil"/>
              <w:bottom w:val="nil"/>
              <w:right w:val="nil"/>
            </w:tcBorders>
            <w:noWrap/>
            <w:vAlign w:val="bottom"/>
          </w:tcPr>
          <w:p w:rsidR="00C00D13" w:rsidRPr="007B0DCA" w:rsidRDefault="00C00D13" w:rsidP="00465C88">
            <w:pPr>
              <w:spacing w:after="0" w:line="240" w:lineRule="auto"/>
            </w:pPr>
          </w:p>
        </w:tc>
        <w:tc>
          <w:tcPr>
            <w:tcW w:w="995" w:type="dxa"/>
            <w:tcBorders>
              <w:top w:val="nil"/>
              <w:left w:val="nil"/>
              <w:bottom w:val="nil"/>
              <w:right w:val="nil"/>
            </w:tcBorders>
            <w:noWrap/>
            <w:vAlign w:val="bottom"/>
          </w:tcPr>
          <w:p w:rsidR="00C00D13" w:rsidRPr="007B0DCA" w:rsidRDefault="00C00D13" w:rsidP="00465C88">
            <w:pPr>
              <w:spacing w:after="0" w:line="240" w:lineRule="auto"/>
            </w:pPr>
          </w:p>
        </w:tc>
        <w:tc>
          <w:tcPr>
            <w:tcW w:w="995" w:type="dxa"/>
            <w:tcBorders>
              <w:top w:val="nil"/>
              <w:left w:val="nil"/>
              <w:bottom w:val="nil"/>
              <w:right w:val="nil"/>
            </w:tcBorders>
            <w:noWrap/>
            <w:vAlign w:val="bottom"/>
          </w:tcPr>
          <w:p w:rsidR="00C00D13" w:rsidRPr="007B0DCA" w:rsidRDefault="00C00D13" w:rsidP="00465C88">
            <w:pPr>
              <w:spacing w:after="0" w:line="240" w:lineRule="auto"/>
            </w:pPr>
          </w:p>
        </w:tc>
        <w:tc>
          <w:tcPr>
            <w:tcW w:w="995" w:type="dxa"/>
            <w:tcBorders>
              <w:top w:val="nil"/>
              <w:left w:val="nil"/>
              <w:bottom w:val="nil"/>
              <w:right w:val="nil"/>
            </w:tcBorders>
            <w:noWrap/>
            <w:vAlign w:val="bottom"/>
          </w:tcPr>
          <w:p w:rsidR="00C00D13" w:rsidRPr="007B0DCA" w:rsidRDefault="00C00D13" w:rsidP="00465C88">
            <w:pPr>
              <w:spacing w:after="0" w:line="240" w:lineRule="auto"/>
            </w:pPr>
          </w:p>
        </w:tc>
        <w:tc>
          <w:tcPr>
            <w:tcW w:w="957" w:type="dxa"/>
            <w:tcBorders>
              <w:top w:val="nil"/>
              <w:left w:val="nil"/>
              <w:bottom w:val="nil"/>
              <w:right w:val="nil"/>
            </w:tcBorders>
            <w:noWrap/>
            <w:vAlign w:val="bottom"/>
          </w:tcPr>
          <w:p w:rsidR="00C00D13" w:rsidRPr="007B0DCA" w:rsidRDefault="00C00D13" w:rsidP="00465C88">
            <w:pPr>
              <w:spacing w:after="0" w:line="240" w:lineRule="auto"/>
            </w:pPr>
          </w:p>
        </w:tc>
      </w:tr>
      <w:tr w:rsidR="00C00D13" w:rsidRPr="0062067A" w:rsidTr="00465C88">
        <w:trPr>
          <w:trHeight w:val="315"/>
        </w:trPr>
        <w:tc>
          <w:tcPr>
            <w:tcW w:w="3566" w:type="dxa"/>
            <w:vMerge w:val="restart"/>
            <w:tcBorders>
              <w:top w:val="single" w:sz="4" w:space="0" w:color="auto"/>
              <w:left w:val="single" w:sz="4" w:space="0" w:color="auto"/>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sidRPr="007B0DCA">
              <w:rPr>
                <w:rFonts w:ascii="Times New Roman" w:hAnsi="Times New Roman"/>
                <w:sz w:val="24"/>
                <w:szCs w:val="24"/>
              </w:rPr>
              <w:t>Показатель</w:t>
            </w:r>
          </w:p>
        </w:tc>
        <w:tc>
          <w:tcPr>
            <w:tcW w:w="5932" w:type="dxa"/>
            <w:gridSpan w:val="6"/>
            <w:tcBorders>
              <w:top w:val="single" w:sz="4" w:space="0" w:color="auto"/>
              <w:left w:val="nil"/>
              <w:bottom w:val="single" w:sz="4" w:space="0" w:color="auto"/>
              <w:right w:val="single" w:sz="4" w:space="0" w:color="auto"/>
            </w:tcBorders>
            <w:noWrap/>
            <w:vAlign w:val="bottom"/>
          </w:tcPr>
          <w:p w:rsidR="00C00D13" w:rsidRPr="007B0DCA" w:rsidRDefault="00C00D13" w:rsidP="00465C88">
            <w:pPr>
              <w:spacing w:after="0" w:line="240" w:lineRule="auto"/>
              <w:jc w:val="center"/>
              <w:rPr>
                <w:rFonts w:ascii="Times New Roman" w:hAnsi="Times New Roman"/>
                <w:sz w:val="24"/>
                <w:szCs w:val="24"/>
              </w:rPr>
            </w:pPr>
            <w:r w:rsidRPr="007B0DCA">
              <w:rPr>
                <w:rFonts w:ascii="Times New Roman" w:hAnsi="Times New Roman"/>
                <w:sz w:val="24"/>
                <w:szCs w:val="24"/>
              </w:rPr>
              <w:t>Объемы реализации</w:t>
            </w:r>
          </w:p>
        </w:tc>
      </w:tr>
      <w:tr w:rsidR="00C00D13" w:rsidRPr="0062067A" w:rsidTr="00465C88">
        <w:trPr>
          <w:trHeight w:val="630"/>
        </w:trPr>
        <w:tc>
          <w:tcPr>
            <w:tcW w:w="3566" w:type="dxa"/>
            <w:vMerge/>
            <w:tcBorders>
              <w:top w:val="single" w:sz="4" w:space="0" w:color="auto"/>
              <w:left w:val="single" w:sz="4" w:space="0" w:color="auto"/>
              <w:bottom w:val="single" w:sz="4" w:space="0" w:color="auto"/>
              <w:right w:val="single" w:sz="4" w:space="0" w:color="auto"/>
            </w:tcBorders>
            <w:vAlign w:val="center"/>
          </w:tcPr>
          <w:p w:rsidR="00C00D13" w:rsidRPr="007B0DCA" w:rsidRDefault="00C00D13" w:rsidP="00465C88">
            <w:pPr>
              <w:spacing w:after="0" w:line="240" w:lineRule="auto"/>
              <w:rPr>
                <w:rFonts w:ascii="Times New Roman" w:hAnsi="Times New Roman"/>
                <w:sz w:val="24"/>
                <w:szCs w:val="24"/>
              </w:rPr>
            </w:pP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2012</w:t>
            </w:r>
            <w:r w:rsidRPr="007B0DCA">
              <w:rPr>
                <w:rFonts w:ascii="Times New Roman" w:hAnsi="Times New Roman"/>
                <w:sz w:val="24"/>
                <w:szCs w:val="24"/>
              </w:rPr>
              <w:t xml:space="preserve"> г. </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2013</w:t>
            </w:r>
            <w:r w:rsidRPr="007B0DCA">
              <w:rPr>
                <w:rFonts w:ascii="Times New Roman" w:hAnsi="Times New Roman"/>
                <w:sz w:val="24"/>
                <w:szCs w:val="24"/>
              </w:rPr>
              <w:t xml:space="preserve"> г. </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2014</w:t>
            </w:r>
            <w:r w:rsidRPr="007B0DCA">
              <w:rPr>
                <w:rFonts w:ascii="Times New Roman" w:hAnsi="Times New Roman"/>
                <w:sz w:val="24"/>
                <w:szCs w:val="24"/>
              </w:rPr>
              <w:t xml:space="preserve"> г. </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2015</w:t>
            </w:r>
            <w:r w:rsidRPr="007B0DCA">
              <w:rPr>
                <w:rFonts w:ascii="Times New Roman" w:hAnsi="Times New Roman"/>
                <w:sz w:val="24"/>
                <w:szCs w:val="24"/>
              </w:rPr>
              <w:t xml:space="preserve"> г. </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2016</w:t>
            </w:r>
            <w:r w:rsidRPr="007B0DCA">
              <w:rPr>
                <w:rFonts w:ascii="Times New Roman" w:hAnsi="Times New Roman"/>
                <w:sz w:val="24"/>
                <w:szCs w:val="24"/>
              </w:rPr>
              <w:t xml:space="preserve"> г. </w:t>
            </w:r>
          </w:p>
        </w:tc>
        <w:tc>
          <w:tcPr>
            <w:tcW w:w="957" w:type="dxa"/>
            <w:tcBorders>
              <w:top w:val="nil"/>
              <w:left w:val="nil"/>
              <w:bottom w:val="single" w:sz="4" w:space="0" w:color="auto"/>
              <w:right w:val="single" w:sz="4" w:space="0" w:color="auto"/>
            </w:tcBorders>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2016 г. в % к 2012</w:t>
            </w:r>
            <w:r w:rsidRPr="007B0DCA">
              <w:rPr>
                <w:rFonts w:ascii="Times New Roman" w:hAnsi="Times New Roman"/>
                <w:sz w:val="24"/>
                <w:szCs w:val="24"/>
              </w:rPr>
              <w:t xml:space="preserve"> г.</w:t>
            </w:r>
          </w:p>
        </w:tc>
      </w:tr>
      <w:tr w:rsidR="00C00D13" w:rsidRPr="0062067A" w:rsidTr="00465C88">
        <w:trPr>
          <w:trHeight w:val="300"/>
        </w:trPr>
        <w:tc>
          <w:tcPr>
            <w:tcW w:w="3566" w:type="dxa"/>
            <w:tcBorders>
              <w:top w:val="nil"/>
              <w:left w:val="single" w:sz="4" w:space="0" w:color="auto"/>
              <w:bottom w:val="single" w:sz="4" w:space="0" w:color="auto"/>
              <w:right w:val="single" w:sz="4" w:space="0" w:color="auto"/>
            </w:tcBorders>
            <w:vAlign w:val="center"/>
          </w:tcPr>
          <w:p w:rsidR="00C00D13" w:rsidRPr="007B0DCA" w:rsidRDefault="00C00D13" w:rsidP="00465C88">
            <w:pPr>
              <w:spacing w:after="0" w:line="240" w:lineRule="auto"/>
              <w:rPr>
                <w:rFonts w:ascii="Times New Roman" w:hAnsi="Times New Roman"/>
                <w:sz w:val="24"/>
                <w:szCs w:val="24"/>
              </w:rPr>
            </w:pPr>
            <w:r w:rsidRPr="007B0DCA">
              <w:rPr>
                <w:rFonts w:ascii="Times New Roman" w:hAnsi="Times New Roman"/>
                <w:sz w:val="24"/>
                <w:szCs w:val="24"/>
              </w:rPr>
              <w:t>На внутрихозяйственные нужды</w:t>
            </w:r>
          </w:p>
        </w:tc>
        <w:tc>
          <w:tcPr>
            <w:tcW w:w="995"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187</w:t>
            </w:r>
          </w:p>
        </w:tc>
        <w:tc>
          <w:tcPr>
            <w:tcW w:w="995"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245</w:t>
            </w:r>
          </w:p>
        </w:tc>
        <w:tc>
          <w:tcPr>
            <w:tcW w:w="995"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221</w:t>
            </w:r>
          </w:p>
        </w:tc>
        <w:tc>
          <w:tcPr>
            <w:tcW w:w="995"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339</w:t>
            </w:r>
          </w:p>
        </w:tc>
        <w:tc>
          <w:tcPr>
            <w:tcW w:w="995"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440</w:t>
            </w:r>
          </w:p>
        </w:tc>
        <w:tc>
          <w:tcPr>
            <w:tcW w:w="957"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235,29</w:t>
            </w:r>
          </w:p>
        </w:tc>
      </w:tr>
      <w:tr w:rsidR="00C00D13" w:rsidRPr="0062067A" w:rsidTr="00465C88">
        <w:trPr>
          <w:trHeight w:val="315"/>
        </w:trPr>
        <w:tc>
          <w:tcPr>
            <w:tcW w:w="3566" w:type="dxa"/>
            <w:tcBorders>
              <w:top w:val="nil"/>
              <w:left w:val="single" w:sz="4" w:space="0" w:color="auto"/>
              <w:bottom w:val="single" w:sz="4" w:space="0" w:color="auto"/>
              <w:right w:val="single" w:sz="4" w:space="0" w:color="auto"/>
            </w:tcBorders>
            <w:vAlign w:val="center"/>
          </w:tcPr>
          <w:p w:rsidR="00C00D13" w:rsidRPr="007B0DCA" w:rsidRDefault="00C00D13" w:rsidP="00465C88">
            <w:pPr>
              <w:spacing w:after="0" w:line="240" w:lineRule="auto"/>
              <w:rPr>
                <w:rFonts w:ascii="Times New Roman" w:hAnsi="Times New Roman"/>
                <w:sz w:val="24"/>
                <w:szCs w:val="24"/>
              </w:rPr>
            </w:pPr>
            <w:r w:rsidRPr="007B0DCA">
              <w:rPr>
                <w:rFonts w:ascii="Times New Roman" w:hAnsi="Times New Roman"/>
                <w:sz w:val="24"/>
                <w:szCs w:val="24"/>
              </w:rPr>
              <w:t>На реализацию</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1341</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1167</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1454</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1900</w:t>
            </w:r>
          </w:p>
        </w:tc>
        <w:tc>
          <w:tcPr>
            <w:tcW w:w="995"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2666</w:t>
            </w:r>
          </w:p>
        </w:tc>
        <w:tc>
          <w:tcPr>
            <w:tcW w:w="957" w:type="dxa"/>
            <w:tcBorders>
              <w:top w:val="nil"/>
              <w:left w:val="nil"/>
              <w:bottom w:val="single" w:sz="4" w:space="0" w:color="auto"/>
              <w:right w:val="single" w:sz="4" w:space="0" w:color="auto"/>
            </w:tcBorders>
            <w:noWrap/>
            <w:vAlign w:val="center"/>
          </w:tcPr>
          <w:p w:rsidR="00C00D13" w:rsidRPr="007B0DCA" w:rsidRDefault="00C00D13" w:rsidP="00465C88">
            <w:pPr>
              <w:spacing w:after="0" w:line="240" w:lineRule="auto"/>
              <w:jc w:val="center"/>
              <w:rPr>
                <w:rFonts w:ascii="Times New Roman" w:hAnsi="Times New Roman"/>
                <w:sz w:val="24"/>
                <w:szCs w:val="24"/>
              </w:rPr>
            </w:pPr>
            <w:r>
              <w:rPr>
                <w:rFonts w:ascii="Times New Roman" w:hAnsi="Times New Roman"/>
                <w:sz w:val="24"/>
                <w:szCs w:val="24"/>
              </w:rPr>
              <w:t>198,81</w:t>
            </w:r>
          </w:p>
        </w:tc>
      </w:tr>
      <w:tr w:rsidR="00C00D13" w:rsidRPr="0062067A" w:rsidTr="00465C88">
        <w:trPr>
          <w:trHeight w:val="315"/>
        </w:trPr>
        <w:tc>
          <w:tcPr>
            <w:tcW w:w="3566" w:type="dxa"/>
            <w:tcBorders>
              <w:top w:val="nil"/>
              <w:left w:val="single" w:sz="4" w:space="0" w:color="auto"/>
              <w:bottom w:val="single" w:sz="4" w:space="0" w:color="auto"/>
              <w:right w:val="single" w:sz="4" w:space="0" w:color="auto"/>
            </w:tcBorders>
            <w:vAlign w:val="center"/>
          </w:tcPr>
          <w:p w:rsidR="00C00D13" w:rsidRPr="007B0DCA" w:rsidRDefault="00C00D13" w:rsidP="00465C88">
            <w:pPr>
              <w:spacing w:after="0" w:line="240" w:lineRule="auto"/>
              <w:rPr>
                <w:rFonts w:ascii="Times New Roman" w:hAnsi="Times New Roman"/>
                <w:sz w:val="24"/>
                <w:szCs w:val="24"/>
              </w:rPr>
            </w:pPr>
            <w:r w:rsidRPr="007B0DCA">
              <w:rPr>
                <w:rFonts w:ascii="Times New Roman" w:hAnsi="Times New Roman"/>
                <w:sz w:val="24"/>
                <w:szCs w:val="24"/>
              </w:rPr>
              <w:t>Итого</w:t>
            </w:r>
          </w:p>
        </w:tc>
        <w:tc>
          <w:tcPr>
            <w:tcW w:w="995" w:type="dxa"/>
            <w:tcBorders>
              <w:top w:val="nil"/>
              <w:left w:val="nil"/>
              <w:bottom w:val="nil"/>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1528</w:t>
            </w:r>
          </w:p>
        </w:tc>
        <w:tc>
          <w:tcPr>
            <w:tcW w:w="995" w:type="dxa"/>
            <w:tcBorders>
              <w:top w:val="nil"/>
              <w:left w:val="nil"/>
              <w:bottom w:val="nil"/>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1412</w:t>
            </w:r>
          </w:p>
        </w:tc>
        <w:tc>
          <w:tcPr>
            <w:tcW w:w="995" w:type="dxa"/>
            <w:tcBorders>
              <w:top w:val="nil"/>
              <w:left w:val="nil"/>
              <w:bottom w:val="nil"/>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1675</w:t>
            </w:r>
          </w:p>
        </w:tc>
        <w:tc>
          <w:tcPr>
            <w:tcW w:w="995" w:type="dxa"/>
            <w:tcBorders>
              <w:top w:val="nil"/>
              <w:left w:val="nil"/>
              <w:bottom w:val="nil"/>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2239</w:t>
            </w:r>
          </w:p>
        </w:tc>
        <w:tc>
          <w:tcPr>
            <w:tcW w:w="995" w:type="dxa"/>
            <w:tcBorders>
              <w:top w:val="nil"/>
              <w:left w:val="nil"/>
              <w:bottom w:val="nil"/>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3106</w:t>
            </w:r>
          </w:p>
        </w:tc>
        <w:tc>
          <w:tcPr>
            <w:tcW w:w="957"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203,27</w:t>
            </w:r>
          </w:p>
        </w:tc>
      </w:tr>
      <w:tr w:rsidR="00C00D13" w:rsidRPr="0062067A" w:rsidTr="00465C88">
        <w:trPr>
          <w:trHeight w:val="315"/>
        </w:trPr>
        <w:tc>
          <w:tcPr>
            <w:tcW w:w="3566" w:type="dxa"/>
            <w:tcBorders>
              <w:top w:val="nil"/>
              <w:left w:val="single" w:sz="4" w:space="0" w:color="auto"/>
              <w:bottom w:val="single" w:sz="4" w:space="0" w:color="auto"/>
              <w:right w:val="single" w:sz="4" w:space="0" w:color="auto"/>
            </w:tcBorders>
            <w:vAlign w:val="center"/>
          </w:tcPr>
          <w:p w:rsidR="00C00D13" w:rsidRPr="007B0DCA" w:rsidRDefault="00C00D13" w:rsidP="00465C88">
            <w:pPr>
              <w:spacing w:after="0" w:line="240" w:lineRule="auto"/>
              <w:rPr>
                <w:rFonts w:ascii="Times New Roman" w:hAnsi="Times New Roman"/>
                <w:sz w:val="24"/>
                <w:szCs w:val="24"/>
              </w:rPr>
            </w:pPr>
            <w:r w:rsidRPr="007B0DCA">
              <w:rPr>
                <w:rFonts w:ascii="Times New Roman" w:hAnsi="Times New Roman"/>
                <w:sz w:val="24"/>
                <w:szCs w:val="24"/>
              </w:rPr>
              <w:t>Уровень товарности, %</w:t>
            </w:r>
          </w:p>
        </w:tc>
        <w:tc>
          <w:tcPr>
            <w:tcW w:w="995" w:type="dxa"/>
            <w:tcBorders>
              <w:top w:val="single" w:sz="4" w:space="0" w:color="auto"/>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87,76</w:t>
            </w:r>
          </w:p>
        </w:tc>
        <w:tc>
          <w:tcPr>
            <w:tcW w:w="995" w:type="dxa"/>
            <w:tcBorders>
              <w:top w:val="single" w:sz="4" w:space="0" w:color="auto"/>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82,64</w:t>
            </w:r>
          </w:p>
        </w:tc>
        <w:tc>
          <w:tcPr>
            <w:tcW w:w="995" w:type="dxa"/>
            <w:tcBorders>
              <w:top w:val="single" w:sz="4" w:space="0" w:color="auto"/>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86,81</w:t>
            </w:r>
          </w:p>
        </w:tc>
        <w:tc>
          <w:tcPr>
            <w:tcW w:w="995" w:type="dxa"/>
            <w:tcBorders>
              <w:top w:val="single" w:sz="4" w:space="0" w:color="auto"/>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84,86</w:t>
            </w:r>
          </w:p>
        </w:tc>
        <w:tc>
          <w:tcPr>
            <w:tcW w:w="995" w:type="dxa"/>
            <w:tcBorders>
              <w:top w:val="single" w:sz="4" w:space="0" w:color="auto"/>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85,83</w:t>
            </w:r>
          </w:p>
        </w:tc>
        <w:tc>
          <w:tcPr>
            <w:tcW w:w="957" w:type="dxa"/>
            <w:tcBorders>
              <w:top w:val="nil"/>
              <w:left w:val="nil"/>
              <w:bottom w:val="single" w:sz="4" w:space="0" w:color="auto"/>
              <w:right w:val="single" w:sz="4" w:space="0" w:color="auto"/>
            </w:tcBorders>
            <w:noWrap/>
            <w:vAlign w:val="center"/>
          </w:tcPr>
          <w:p w:rsidR="00C00D13" w:rsidRPr="007B0DCA" w:rsidRDefault="0049701C" w:rsidP="00465C88">
            <w:pPr>
              <w:spacing w:after="0" w:line="240" w:lineRule="auto"/>
              <w:jc w:val="center"/>
              <w:rPr>
                <w:rFonts w:ascii="Times New Roman" w:hAnsi="Times New Roman"/>
                <w:sz w:val="24"/>
                <w:szCs w:val="24"/>
              </w:rPr>
            </w:pPr>
            <w:r>
              <w:rPr>
                <w:rFonts w:ascii="Times New Roman" w:hAnsi="Times New Roman"/>
                <w:sz w:val="24"/>
                <w:szCs w:val="24"/>
              </w:rPr>
              <w:t>-1,93</w:t>
            </w:r>
          </w:p>
        </w:tc>
      </w:tr>
    </w:tbl>
    <w:p w:rsidR="00C00D13" w:rsidRDefault="00C00D13" w:rsidP="0062067A">
      <w:pPr>
        <w:spacing w:after="0" w:line="360" w:lineRule="auto"/>
        <w:ind w:firstLine="709"/>
        <w:jc w:val="both"/>
        <w:rPr>
          <w:rFonts w:ascii="Times New Roman" w:hAnsi="Times New Roman"/>
          <w:sz w:val="28"/>
          <w:szCs w:val="28"/>
        </w:rPr>
      </w:pPr>
    </w:p>
    <w:p w:rsidR="00C00D13" w:rsidRDefault="00C00D13" w:rsidP="0062067A">
      <w:pPr>
        <w:spacing w:after="0" w:line="360" w:lineRule="auto"/>
        <w:ind w:firstLine="709"/>
        <w:jc w:val="both"/>
        <w:rPr>
          <w:rFonts w:ascii="Times New Roman" w:hAnsi="Times New Roman"/>
          <w:sz w:val="28"/>
          <w:szCs w:val="28"/>
        </w:rPr>
      </w:pPr>
      <w:r w:rsidRPr="00316C7E">
        <w:rPr>
          <w:rFonts w:ascii="Times New Roman" w:hAnsi="Times New Roman"/>
          <w:sz w:val="28"/>
          <w:szCs w:val="28"/>
        </w:rPr>
        <w:t xml:space="preserve">Важнейшим показателем при производстве молока является его качество. Оплата при купле-продаже молока осуществляется на основе цен, установленных на молоко базисной жирности. </w:t>
      </w:r>
    </w:p>
    <w:p w:rsidR="00CF577F" w:rsidRDefault="00CF577F" w:rsidP="0062067A">
      <w:pPr>
        <w:spacing w:after="0" w:line="360" w:lineRule="auto"/>
        <w:ind w:firstLine="709"/>
        <w:jc w:val="both"/>
        <w:rPr>
          <w:rFonts w:ascii="Times New Roman" w:hAnsi="Times New Roman"/>
          <w:sz w:val="28"/>
          <w:szCs w:val="28"/>
        </w:rPr>
      </w:pPr>
      <w:r w:rsidRPr="00CF577F">
        <w:rPr>
          <w:rFonts w:ascii="Times New Roman" w:hAnsi="Times New Roman"/>
          <w:sz w:val="28"/>
          <w:szCs w:val="28"/>
        </w:rPr>
        <w:t>Одним из показателей, характеризующим качество, является комплексный показатель, который отражает несколько свойств продукта. Для молока – это сортность, которая устанавливается с учетом кислотности, механической засоренности и бактериальной обсемененности. Различают высший, первый, второй сорта молока, несортовое молоко.</w:t>
      </w:r>
    </w:p>
    <w:p w:rsidR="00CF577F" w:rsidRPr="00316C7E" w:rsidRDefault="00CF577F" w:rsidP="0062067A">
      <w:pPr>
        <w:spacing w:after="0" w:line="360" w:lineRule="auto"/>
        <w:ind w:firstLine="709"/>
        <w:jc w:val="both"/>
        <w:rPr>
          <w:rFonts w:ascii="Times New Roman" w:hAnsi="Times New Roman"/>
          <w:sz w:val="28"/>
          <w:szCs w:val="28"/>
        </w:rPr>
      </w:pPr>
      <w:r w:rsidRPr="00CF577F">
        <w:rPr>
          <w:rFonts w:ascii="Times New Roman" w:hAnsi="Times New Roman"/>
          <w:sz w:val="28"/>
          <w:szCs w:val="28"/>
        </w:rPr>
        <w:t xml:space="preserve">Средний процент жирности за пять лет не изменялся – 3,7, что выше базисной жирности, и тем самым увеличивал зачетный вес молока и денежную выручку. Объем реализации вырос на 90%. В 2012 году 84% </w:t>
      </w:r>
      <w:r w:rsidRPr="00CF577F">
        <w:rPr>
          <w:rFonts w:ascii="Times New Roman" w:hAnsi="Times New Roman"/>
          <w:sz w:val="28"/>
          <w:szCs w:val="28"/>
        </w:rPr>
        <w:lastRenderedPageBreak/>
        <w:t>реализованного молока прошло первым сортом. В 2016 году –  87,3%, но 12,9 центнер оказался несортовым.</w:t>
      </w:r>
    </w:p>
    <w:tbl>
      <w:tblPr>
        <w:tblpPr w:leftFromText="180" w:rightFromText="180" w:vertAnchor="text" w:horzAnchor="margin" w:tblpY="182"/>
        <w:tblW w:w="9648" w:type="dxa"/>
        <w:tblLook w:val="0000"/>
      </w:tblPr>
      <w:tblGrid>
        <w:gridCol w:w="1219"/>
        <w:gridCol w:w="590"/>
        <w:gridCol w:w="922"/>
        <w:gridCol w:w="876"/>
        <w:gridCol w:w="636"/>
        <w:gridCol w:w="876"/>
        <w:gridCol w:w="636"/>
        <w:gridCol w:w="876"/>
        <w:gridCol w:w="636"/>
        <w:gridCol w:w="876"/>
        <w:gridCol w:w="636"/>
        <w:gridCol w:w="869"/>
      </w:tblGrid>
      <w:tr w:rsidR="00C00D13" w:rsidRPr="0062067A" w:rsidTr="00465C88">
        <w:trPr>
          <w:trHeight w:val="375"/>
        </w:trPr>
        <w:tc>
          <w:tcPr>
            <w:tcW w:w="8779" w:type="dxa"/>
            <w:gridSpan w:val="11"/>
            <w:tcBorders>
              <w:top w:val="nil"/>
              <w:left w:val="nil"/>
              <w:bottom w:val="nil"/>
              <w:right w:val="nil"/>
            </w:tcBorders>
            <w:noWrap/>
            <w:vAlign w:val="bottom"/>
          </w:tcPr>
          <w:p w:rsidR="00C00D13" w:rsidRPr="00315A30" w:rsidRDefault="00C00D13" w:rsidP="00316C7E">
            <w:pPr>
              <w:spacing w:after="0" w:line="360" w:lineRule="auto"/>
              <w:rPr>
                <w:rFonts w:ascii="Times New Roman" w:hAnsi="Times New Roman"/>
                <w:sz w:val="28"/>
                <w:szCs w:val="28"/>
              </w:rPr>
            </w:pPr>
            <w:r w:rsidRPr="00315A30">
              <w:rPr>
                <w:rFonts w:ascii="Times New Roman" w:hAnsi="Times New Roman"/>
                <w:sz w:val="28"/>
                <w:szCs w:val="28"/>
              </w:rPr>
              <w:t xml:space="preserve">Таблица 27 - Объемы, структура реализации и качество молока </w:t>
            </w:r>
          </w:p>
        </w:tc>
        <w:tc>
          <w:tcPr>
            <w:tcW w:w="869" w:type="dxa"/>
            <w:tcBorders>
              <w:top w:val="nil"/>
              <w:left w:val="nil"/>
              <w:bottom w:val="nil"/>
              <w:right w:val="nil"/>
            </w:tcBorders>
            <w:noWrap/>
            <w:vAlign w:val="bottom"/>
          </w:tcPr>
          <w:p w:rsidR="00C00D13" w:rsidRPr="0062067A" w:rsidRDefault="00C00D13" w:rsidP="00465C88">
            <w:pPr>
              <w:spacing w:after="0" w:line="240" w:lineRule="auto"/>
              <w:rPr>
                <w:color w:val="FF0000"/>
              </w:rPr>
            </w:pPr>
          </w:p>
        </w:tc>
      </w:tr>
      <w:tr w:rsidR="00C00D13" w:rsidRPr="0062067A" w:rsidTr="00465C88">
        <w:trPr>
          <w:trHeight w:val="315"/>
        </w:trPr>
        <w:tc>
          <w:tcPr>
            <w:tcW w:w="1219" w:type="dxa"/>
            <w:vMerge w:val="restart"/>
            <w:tcBorders>
              <w:top w:val="single" w:sz="4" w:space="0" w:color="auto"/>
              <w:left w:val="single" w:sz="4" w:space="0" w:color="auto"/>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Сорт</w:t>
            </w:r>
          </w:p>
        </w:tc>
        <w:tc>
          <w:tcPr>
            <w:tcW w:w="1512" w:type="dxa"/>
            <w:gridSpan w:val="2"/>
            <w:tcBorders>
              <w:top w:val="single" w:sz="4" w:space="0" w:color="auto"/>
              <w:left w:val="nil"/>
              <w:bottom w:val="single" w:sz="4" w:space="0" w:color="auto"/>
              <w:right w:val="single" w:sz="4" w:space="0" w:color="000000"/>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2012 г.</w:t>
            </w:r>
          </w:p>
        </w:tc>
        <w:tc>
          <w:tcPr>
            <w:tcW w:w="1512" w:type="dxa"/>
            <w:gridSpan w:val="2"/>
            <w:tcBorders>
              <w:top w:val="single" w:sz="4" w:space="0" w:color="auto"/>
              <w:left w:val="nil"/>
              <w:bottom w:val="single" w:sz="4" w:space="0" w:color="auto"/>
              <w:right w:val="single" w:sz="4" w:space="0" w:color="000000"/>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2013 г.</w:t>
            </w:r>
          </w:p>
        </w:tc>
        <w:tc>
          <w:tcPr>
            <w:tcW w:w="1512" w:type="dxa"/>
            <w:gridSpan w:val="2"/>
            <w:tcBorders>
              <w:top w:val="single" w:sz="4" w:space="0" w:color="auto"/>
              <w:left w:val="nil"/>
              <w:bottom w:val="single" w:sz="4" w:space="0" w:color="auto"/>
              <w:right w:val="single" w:sz="4" w:space="0" w:color="000000"/>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2014 г.</w:t>
            </w:r>
          </w:p>
        </w:tc>
        <w:tc>
          <w:tcPr>
            <w:tcW w:w="1512" w:type="dxa"/>
            <w:gridSpan w:val="2"/>
            <w:tcBorders>
              <w:top w:val="single" w:sz="4" w:space="0" w:color="auto"/>
              <w:left w:val="nil"/>
              <w:bottom w:val="single" w:sz="4" w:space="0" w:color="auto"/>
              <w:right w:val="single" w:sz="4" w:space="0" w:color="000000"/>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2015 г.</w:t>
            </w:r>
          </w:p>
        </w:tc>
        <w:tc>
          <w:tcPr>
            <w:tcW w:w="1512" w:type="dxa"/>
            <w:gridSpan w:val="2"/>
            <w:tcBorders>
              <w:top w:val="single" w:sz="4" w:space="0" w:color="auto"/>
              <w:left w:val="nil"/>
              <w:bottom w:val="single" w:sz="4" w:space="0" w:color="auto"/>
              <w:right w:val="single" w:sz="4" w:space="0" w:color="000000"/>
            </w:tcBorders>
            <w:noWrap/>
            <w:vAlign w:val="center"/>
          </w:tcPr>
          <w:p w:rsidR="00C00D13" w:rsidRPr="00315A30" w:rsidRDefault="00C00D13" w:rsidP="00465C88">
            <w:pPr>
              <w:spacing w:after="0" w:line="240" w:lineRule="auto"/>
              <w:jc w:val="center"/>
              <w:rPr>
                <w:rFonts w:ascii="Times New Roman" w:hAnsi="Times New Roman"/>
                <w:sz w:val="24"/>
                <w:szCs w:val="24"/>
              </w:rPr>
            </w:pPr>
            <w:r w:rsidRPr="00315A30">
              <w:rPr>
                <w:rFonts w:ascii="Times New Roman" w:hAnsi="Times New Roman"/>
                <w:sz w:val="24"/>
                <w:szCs w:val="24"/>
              </w:rPr>
              <w:t>2016 г.</w:t>
            </w:r>
          </w:p>
        </w:tc>
        <w:tc>
          <w:tcPr>
            <w:tcW w:w="869" w:type="dxa"/>
            <w:vMerge w:val="restart"/>
            <w:tcBorders>
              <w:top w:val="single" w:sz="4" w:space="0" w:color="auto"/>
              <w:left w:val="single" w:sz="4" w:space="0" w:color="auto"/>
              <w:bottom w:val="single" w:sz="4" w:space="0" w:color="000000"/>
              <w:right w:val="single" w:sz="4" w:space="0" w:color="auto"/>
            </w:tcBorders>
            <w:vAlign w:val="bottom"/>
          </w:tcPr>
          <w:p w:rsidR="00C00D13" w:rsidRPr="001639B4" w:rsidRDefault="00C00D13" w:rsidP="00465C88">
            <w:pPr>
              <w:spacing w:after="0" w:line="240" w:lineRule="auto"/>
              <w:jc w:val="center"/>
              <w:rPr>
                <w:rFonts w:ascii="Times New Roman" w:hAnsi="Times New Roman"/>
              </w:rPr>
            </w:pPr>
            <w:r w:rsidRPr="001639B4">
              <w:rPr>
                <w:rFonts w:ascii="Times New Roman" w:hAnsi="Times New Roman"/>
              </w:rPr>
              <w:t>2012 г. в % к 2016</w:t>
            </w:r>
          </w:p>
        </w:tc>
      </w:tr>
      <w:tr w:rsidR="00C00D13" w:rsidRPr="0062067A" w:rsidTr="000D0127">
        <w:trPr>
          <w:trHeight w:val="315"/>
        </w:trPr>
        <w:tc>
          <w:tcPr>
            <w:tcW w:w="1219" w:type="dxa"/>
            <w:vMerge/>
            <w:tcBorders>
              <w:top w:val="single" w:sz="4" w:space="0" w:color="auto"/>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p>
        </w:tc>
        <w:tc>
          <w:tcPr>
            <w:tcW w:w="590"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ц</w:t>
            </w:r>
          </w:p>
        </w:tc>
        <w:tc>
          <w:tcPr>
            <w:tcW w:w="922"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w:t>
            </w:r>
          </w:p>
        </w:tc>
        <w:tc>
          <w:tcPr>
            <w:tcW w:w="876" w:type="dxa"/>
            <w:tcBorders>
              <w:top w:val="nil"/>
              <w:left w:val="nil"/>
              <w:bottom w:val="single" w:sz="4" w:space="0" w:color="auto"/>
              <w:right w:val="single" w:sz="4" w:space="0" w:color="auto"/>
            </w:tcBorders>
            <w:noWrap/>
            <w:vAlign w:val="center"/>
          </w:tcPr>
          <w:p w:rsidR="00C00D13" w:rsidRPr="001639B4" w:rsidRDefault="008C264E" w:rsidP="00465C88">
            <w:pPr>
              <w:spacing w:after="0" w:line="240" w:lineRule="auto"/>
              <w:jc w:val="center"/>
              <w:rPr>
                <w:rFonts w:ascii="Times New Roman" w:hAnsi="Times New Roman"/>
                <w:sz w:val="24"/>
                <w:szCs w:val="24"/>
              </w:rPr>
            </w:pPr>
            <w:r w:rsidRPr="001639B4">
              <w:rPr>
                <w:rFonts w:ascii="Times New Roman" w:hAnsi="Times New Roman"/>
                <w:sz w:val="24"/>
                <w:szCs w:val="24"/>
              </w:rPr>
              <w:t>Ц</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ц</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ц</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w:t>
            </w:r>
          </w:p>
        </w:tc>
        <w:tc>
          <w:tcPr>
            <w:tcW w:w="876" w:type="dxa"/>
            <w:tcBorders>
              <w:top w:val="nil"/>
              <w:left w:val="nil"/>
              <w:bottom w:val="single" w:sz="4" w:space="0" w:color="auto"/>
              <w:right w:val="single" w:sz="4" w:space="0" w:color="auto"/>
            </w:tcBorders>
            <w:noWrap/>
            <w:vAlign w:val="center"/>
          </w:tcPr>
          <w:p w:rsidR="00C00D13" w:rsidRPr="001639B4" w:rsidRDefault="0036050D" w:rsidP="00465C88">
            <w:pPr>
              <w:spacing w:after="0" w:line="240" w:lineRule="auto"/>
              <w:jc w:val="center"/>
              <w:rPr>
                <w:rFonts w:ascii="Times New Roman" w:hAnsi="Times New Roman"/>
                <w:sz w:val="24"/>
                <w:szCs w:val="24"/>
              </w:rPr>
            </w:pPr>
            <w:r w:rsidRPr="001639B4">
              <w:rPr>
                <w:rFonts w:ascii="Times New Roman" w:hAnsi="Times New Roman"/>
                <w:sz w:val="24"/>
                <w:szCs w:val="24"/>
              </w:rPr>
              <w:t>Ц</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w:t>
            </w:r>
          </w:p>
        </w:tc>
        <w:tc>
          <w:tcPr>
            <w:tcW w:w="869" w:type="dxa"/>
            <w:vMerge/>
            <w:tcBorders>
              <w:top w:val="single" w:sz="4" w:space="0" w:color="auto"/>
              <w:left w:val="single" w:sz="4" w:space="0" w:color="auto"/>
              <w:bottom w:val="single" w:sz="4" w:space="0" w:color="000000"/>
              <w:right w:val="single" w:sz="4" w:space="0" w:color="auto"/>
            </w:tcBorders>
            <w:vAlign w:val="center"/>
          </w:tcPr>
          <w:p w:rsidR="00C00D13" w:rsidRPr="001639B4" w:rsidRDefault="00C00D13" w:rsidP="00465C88">
            <w:pPr>
              <w:spacing w:after="0" w:line="240" w:lineRule="auto"/>
              <w:rPr>
                <w:rFonts w:ascii="Times New Roman" w:hAnsi="Times New Roman"/>
              </w:rPr>
            </w:pPr>
          </w:p>
        </w:tc>
      </w:tr>
      <w:tr w:rsidR="00C00D13" w:rsidRPr="0062067A" w:rsidTr="000D0127">
        <w:trPr>
          <w:trHeight w:val="315"/>
        </w:trPr>
        <w:tc>
          <w:tcPr>
            <w:tcW w:w="1219" w:type="dxa"/>
            <w:tcBorders>
              <w:top w:val="nil"/>
              <w:left w:val="single" w:sz="4" w:space="0" w:color="auto"/>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Высший сорт</w:t>
            </w:r>
          </w:p>
        </w:tc>
        <w:tc>
          <w:tcPr>
            <w:tcW w:w="590"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922"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42,19</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1,58</w:t>
            </w:r>
          </w:p>
        </w:tc>
        <w:tc>
          <w:tcPr>
            <w:tcW w:w="869" w:type="dxa"/>
            <w:tcBorders>
              <w:top w:val="nil"/>
              <w:left w:val="nil"/>
              <w:bottom w:val="single" w:sz="4" w:space="0" w:color="auto"/>
              <w:right w:val="single" w:sz="4" w:space="0" w:color="auto"/>
            </w:tcBorders>
            <w:vAlign w:val="bottom"/>
          </w:tcPr>
          <w:p w:rsidR="00C00D13" w:rsidRPr="002A6769" w:rsidRDefault="00C00D13" w:rsidP="00465C88">
            <w:pPr>
              <w:spacing w:after="0" w:line="240" w:lineRule="auto"/>
              <w:jc w:val="center"/>
              <w:rPr>
                <w:rFonts w:ascii="Times New Roman" w:hAnsi="Times New Roman"/>
                <w:sz w:val="18"/>
                <w:szCs w:val="18"/>
              </w:rPr>
            </w:pPr>
          </w:p>
        </w:tc>
      </w:tr>
      <w:tr w:rsidR="00C00D13" w:rsidRPr="0062067A" w:rsidTr="000D0127">
        <w:trPr>
          <w:trHeight w:val="315"/>
        </w:trPr>
        <w:tc>
          <w:tcPr>
            <w:tcW w:w="1219" w:type="dxa"/>
            <w:tcBorders>
              <w:top w:val="nil"/>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r w:rsidRPr="001639B4">
              <w:rPr>
                <w:rFonts w:ascii="Times New Roman" w:hAnsi="Times New Roman"/>
                <w:sz w:val="24"/>
                <w:szCs w:val="24"/>
              </w:rPr>
              <w:t>1 с</w:t>
            </w:r>
          </w:p>
        </w:tc>
        <w:tc>
          <w:tcPr>
            <w:tcW w:w="590"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1134</w:t>
            </w:r>
          </w:p>
        </w:tc>
        <w:tc>
          <w:tcPr>
            <w:tcW w:w="922"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84,56</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930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79,69</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1379</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89,60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1627,53</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85,66</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2327,24</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87,30</w:t>
            </w:r>
          </w:p>
        </w:tc>
        <w:tc>
          <w:tcPr>
            <w:tcW w:w="869"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205,22</w:t>
            </w:r>
          </w:p>
        </w:tc>
      </w:tr>
      <w:tr w:rsidR="00C00D13" w:rsidRPr="0062067A" w:rsidTr="000D0127">
        <w:trPr>
          <w:trHeight w:val="315"/>
        </w:trPr>
        <w:tc>
          <w:tcPr>
            <w:tcW w:w="1219" w:type="dxa"/>
            <w:tcBorders>
              <w:top w:val="nil"/>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r w:rsidRPr="001639B4">
              <w:rPr>
                <w:rFonts w:ascii="Times New Roman" w:hAnsi="Times New Roman"/>
                <w:sz w:val="24"/>
                <w:szCs w:val="24"/>
              </w:rPr>
              <w:t>2 с</w:t>
            </w:r>
          </w:p>
        </w:tc>
        <w:tc>
          <w:tcPr>
            <w:tcW w:w="590"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207</w:t>
            </w:r>
          </w:p>
        </w:tc>
        <w:tc>
          <w:tcPr>
            <w:tcW w:w="922"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15,44</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237</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20,31</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160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10,40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256,87</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13,52</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283,67</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10,64</w:t>
            </w:r>
          </w:p>
        </w:tc>
        <w:tc>
          <w:tcPr>
            <w:tcW w:w="869"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137,03</w:t>
            </w:r>
          </w:p>
        </w:tc>
      </w:tr>
      <w:tr w:rsidR="00C00D13" w:rsidRPr="0062067A" w:rsidTr="000D0127">
        <w:trPr>
          <w:trHeight w:val="315"/>
        </w:trPr>
        <w:tc>
          <w:tcPr>
            <w:tcW w:w="1219" w:type="dxa"/>
            <w:tcBorders>
              <w:top w:val="nil"/>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r w:rsidRPr="001639B4">
              <w:rPr>
                <w:rFonts w:ascii="Times New Roman" w:hAnsi="Times New Roman"/>
                <w:sz w:val="24"/>
                <w:szCs w:val="24"/>
              </w:rPr>
              <w:t>Н/с</w:t>
            </w:r>
          </w:p>
        </w:tc>
        <w:tc>
          <w:tcPr>
            <w:tcW w:w="590"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922"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15,6</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0,82</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12,9</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0,48</w:t>
            </w:r>
          </w:p>
        </w:tc>
        <w:tc>
          <w:tcPr>
            <w:tcW w:w="869"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p>
        </w:tc>
      </w:tr>
      <w:tr w:rsidR="00C00D13" w:rsidRPr="0062067A" w:rsidTr="000D0127">
        <w:trPr>
          <w:trHeight w:val="315"/>
        </w:trPr>
        <w:tc>
          <w:tcPr>
            <w:tcW w:w="1219" w:type="dxa"/>
            <w:tcBorders>
              <w:top w:val="nil"/>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r w:rsidRPr="001639B4">
              <w:rPr>
                <w:rFonts w:ascii="Times New Roman" w:hAnsi="Times New Roman"/>
                <w:sz w:val="24"/>
                <w:szCs w:val="24"/>
              </w:rPr>
              <w:t>Итого</w:t>
            </w:r>
          </w:p>
        </w:tc>
        <w:tc>
          <w:tcPr>
            <w:tcW w:w="590"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1341</w:t>
            </w:r>
          </w:p>
        </w:tc>
        <w:tc>
          <w:tcPr>
            <w:tcW w:w="922"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100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1167</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100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1539</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100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1900</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100</w:t>
            </w:r>
          </w:p>
        </w:tc>
        <w:tc>
          <w:tcPr>
            <w:tcW w:w="87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2666</w:t>
            </w:r>
          </w:p>
        </w:tc>
        <w:tc>
          <w:tcPr>
            <w:tcW w:w="636"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Pr>
                <w:rFonts w:ascii="Times New Roman" w:hAnsi="Times New Roman"/>
                <w:sz w:val="18"/>
                <w:szCs w:val="18"/>
              </w:rPr>
              <w:t>100</w:t>
            </w:r>
          </w:p>
        </w:tc>
        <w:tc>
          <w:tcPr>
            <w:tcW w:w="869" w:type="dxa"/>
            <w:tcBorders>
              <w:top w:val="nil"/>
              <w:left w:val="nil"/>
              <w:bottom w:val="single" w:sz="4" w:space="0" w:color="auto"/>
              <w:right w:val="single" w:sz="4" w:space="0" w:color="auto"/>
            </w:tcBorders>
            <w:noWrap/>
            <w:vAlign w:val="center"/>
          </w:tcPr>
          <w:p w:rsidR="00C00D13" w:rsidRPr="002A6769" w:rsidRDefault="00C00D13" w:rsidP="00465C88">
            <w:pPr>
              <w:spacing w:after="0" w:line="240" w:lineRule="auto"/>
              <w:jc w:val="center"/>
              <w:rPr>
                <w:rFonts w:ascii="Times New Roman" w:hAnsi="Times New Roman"/>
                <w:sz w:val="18"/>
                <w:szCs w:val="18"/>
              </w:rPr>
            </w:pPr>
            <w:r w:rsidRPr="002A6769">
              <w:rPr>
                <w:rFonts w:ascii="Times New Roman" w:hAnsi="Times New Roman"/>
                <w:sz w:val="18"/>
                <w:szCs w:val="18"/>
              </w:rPr>
              <w:t>198,8</w:t>
            </w:r>
          </w:p>
        </w:tc>
      </w:tr>
      <w:tr w:rsidR="00C00D13" w:rsidRPr="0062067A" w:rsidTr="000D0127">
        <w:trPr>
          <w:trHeight w:val="630"/>
        </w:trPr>
        <w:tc>
          <w:tcPr>
            <w:tcW w:w="1219" w:type="dxa"/>
            <w:tcBorders>
              <w:top w:val="nil"/>
              <w:left w:val="single" w:sz="4" w:space="0" w:color="auto"/>
              <w:bottom w:val="single" w:sz="4" w:space="0" w:color="auto"/>
              <w:right w:val="single" w:sz="4" w:space="0" w:color="auto"/>
            </w:tcBorders>
            <w:vAlign w:val="center"/>
          </w:tcPr>
          <w:p w:rsidR="00C00D13" w:rsidRPr="001639B4" w:rsidRDefault="00C00D13" w:rsidP="00465C88">
            <w:pPr>
              <w:spacing w:after="0" w:line="240" w:lineRule="auto"/>
              <w:rPr>
                <w:rFonts w:ascii="Times New Roman" w:hAnsi="Times New Roman"/>
                <w:sz w:val="24"/>
                <w:szCs w:val="24"/>
              </w:rPr>
            </w:pPr>
            <w:r w:rsidRPr="001639B4">
              <w:rPr>
                <w:rFonts w:ascii="Times New Roman" w:hAnsi="Times New Roman"/>
                <w:sz w:val="24"/>
                <w:szCs w:val="24"/>
              </w:rPr>
              <w:t>Средний % жирности</w:t>
            </w:r>
          </w:p>
        </w:tc>
        <w:tc>
          <w:tcPr>
            <w:tcW w:w="590"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3,7</w:t>
            </w:r>
          </w:p>
        </w:tc>
        <w:tc>
          <w:tcPr>
            <w:tcW w:w="922"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3,7</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3,7</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3,7</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c>
          <w:tcPr>
            <w:tcW w:w="87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3,7</w:t>
            </w:r>
          </w:p>
        </w:tc>
        <w:tc>
          <w:tcPr>
            <w:tcW w:w="636"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c>
          <w:tcPr>
            <w:tcW w:w="869" w:type="dxa"/>
            <w:tcBorders>
              <w:top w:val="nil"/>
              <w:left w:val="nil"/>
              <w:bottom w:val="single" w:sz="4" w:space="0" w:color="auto"/>
              <w:right w:val="single" w:sz="4" w:space="0" w:color="auto"/>
            </w:tcBorders>
            <w:noWrap/>
            <w:vAlign w:val="center"/>
          </w:tcPr>
          <w:p w:rsidR="00C00D13" w:rsidRPr="001639B4" w:rsidRDefault="00C00D13" w:rsidP="00465C88">
            <w:pPr>
              <w:spacing w:after="0" w:line="240" w:lineRule="auto"/>
              <w:jc w:val="center"/>
              <w:rPr>
                <w:rFonts w:ascii="Times New Roman" w:hAnsi="Times New Roman"/>
                <w:sz w:val="24"/>
                <w:szCs w:val="24"/>
              </w:rPr>
            </w:pPr>
            <w:r w:rsidRPr="001639B4">
              <w:rPr>
                <w:rFonts w:ascii="Times New Roman" w:hAnsi="Times New Roman"/>
                <w:sz w:val="24"/>
                <w:szCs w:val="24"/>
              </w:rPr>
              <w:t> </w:t>
            </w:r>
          </w:p>
        </w:tc>
      </w:tr>
    </w:tbl>
    <w:p w:rsidR="00C00D13" w:rsidRPr="00A97864" w:rsidRDefault="00C00D13" w:rsidP="0062067A">
      <w:pPr>
        <w:spacing w:after="0" w:line="360" w:lineRule="auto"/>
        <w:ind w:firstLine="709"/>
        <w:jc w:val="both"/>
        <w:rPr>
          <w:rFonts w:ascii="Times New Roman" w:hAnsi="Times New Roman"/>
          <w:sz w:val="28"/>
          <w:szCs w:val="28"/>
        </w:rPr>
      </w:pPr>
    </w:p>
    <w:p w:rsidR="00C00D13" w:rsidRPr="00316C7E" w:rsidRDefault="00C00D13" w:rsidP="0062067A">
      <w:pPr>
        <w:spacing w:after="0" w:line="360" w:lineRule="auto"/>
        <w:ind w:firstLine="709"/>
        <w:jc w:val="both"/>
        <w:rPr>
          <w:rFonts w:ascii="Times New Roman" w:hAnsi="Times New Roman"/>
          <w:sz w:val="28"/>
          <w:szCs w:val="28"/>
        </w:rPr>
      </w:pPr>
      <w:r w:rsidRPr="00316C7E">
        <w:rPr>
          <w:rFonts w:ascii="Times New Roman" w:hAnsi="Times New Roman"/>
          <w:sz w:val="28"/>
          <w:szCs w:val="28"/>
        </w:rPr>
        <w:t xml:space="preserve">Качество молока зависит от уровня кормления и обеспеченности животных кормами. При сбалансированном кормлении и хорошей обеспеченности кормами возросли удои. На предприятии ведется профилактика заболеваний животных маститом, специалисты ищут пути повышения качества молока и выхода на высшую сортность. </w:t>
      </w:r>
    </w:p>
    <w:p w:rsidR="00C00D13" w:rsidRPr="00316C7E" w:rsidRDefault="00C00D13" w:rsidP="0062067A">
      <w:pPr>
        <w:spacing w:after="0" w:line="360" w:lineRule="auto"/>
        <w:ind w:firstLine="709"/>
        <w:jc w:val="both"/>
        <w:rPr>
          <w:rFonts w:ascii="Times New Roman" w:hAnsi="Times New Roman"/>
          <w:sz w:val="28"/>
          <w:szCs w:val="28"/>
        </w:rPr>
      </w:pPr>
      <w:r w:rsidRPr="00316C7E">
        <w:rPr>
          <w:rFonts w:ascii="Times New Roman" w:hAnsi="Times New Roman"/>
          <w:sz w:val="28"/>
          <w:szCs w:val="28"/>
        </w:rPr>
        <w:t>В заключении проведенного анализа можно отметить следующие недостатки в эффективности производства молока:</w:t>
      </w:r>
    </w:p>
    <w:p w:rsidR="00C00D13" w:rsidRPr="00316C7E" w:rsidRDefault="00C00D13" w:rsidP="0062067A">
      <w:pPr>
        <w:numPr>
          <w:ilvl w:val="0"/>
          <w:numId w:val="14"/>
        </w:numPr>
        <w:spacing w:after="0" w:line="360" w:lineRule="auto"/>
        <w:jc w:val="both"/>
        <w:rPr>
          <w:rFonts w:ascii="Times New Roman" w:hAnsi="Times New Roman"/>
          <w:sz w:val="28"/>
          <w:szCs w:val="28"/>
        </w:rPr>
      </w:pPr>
      <w:r w:rsidRPr="00316C7E">
        <w:rPr>
          <w:rFonts w:ascii="Times New Roman" w:hAnsi="Times New Roman"/>
          <w:sz w:val="28"/>
          <w:szCs w:val="28"/>
        </w:rPr>
        <w:t>Низкое качество кормов, приводящее к росту себестоимости.</w:t>
      </w:r>
    </w:p>
    <w:p w:rsidR="00C00D13" w:rsidRDefault="00C00D13" w:rsidP="0062067A">
      <w:pPr>
        <w:numPr>
          <w:ilvl w:val="0"/>
          <w:numId w:val="14"/>
        </w:numPr>
        <w:spacing w:after="0" w:line="360" w:lineRule="auto"/>
        <w:jc w:val="both"/>
        <w:rPr>
          <w:rFonts w:ascii="Times New Roman" w:hAnsi="Times New Roman"/>
          <w:sz w:val="28"/>
          <w:szCs w:val="28"/>
        </w:rPr>
      </w:pPr>
      <w:r w:rsidRPr="00316C7E">
        <w:rPr>
          <w:rFonts w:ascii="Times New Roman" w:hAnsi="Times New Roman"/>
          <w:sz w:val="28"/>
          <w:szCs w:val="28"/>
        </w:rPr>
        <w:t>Неудовлетворительное ведение работы по воспроизводству стада.</w:t>
      </w:r>
    </w:p>
    <w:p w:rsidR="00C00D13" w:rsidRDefault="00C00D13" w:rsidP="00316C7E">
      <w:pPr>
        <w:spacing w:after="0" w:line="360" w:lineRule="auto"/>
        <w:ind w:firstLine="709"/>
        <w:jc w:val="both"/>
        <w:rPr>
          <w:rFonts w:ascii="Times New Roman" w:hAnsi="Times New Roman"/>
          <w:sz w:val="28"/>
          <w:szCs w:val="28"/>
        </w:rPr>
      </w:pPr>
      <w:r w:rsidRPr="00316C7E">
        <w:rPr>
          <w:rFonts w:ascii="Times New Roman" w:hAnsi="Times New Roman"/>
          <w:sz w:val="28"/>
          <w:szCs w:val="28"/>
        </w:rPr>
        <w:t>Таким образом, у СПК колхоз «Заря» есть значительные резервы повышения эффективности производства молока.</w:t>
      </w:r>
    </w:p>
    <w:p w:rsidR="00C00D13" w:rsidRPr="00316C7E" w:rsidRDefault="00C00D13" w:rsidP="00316C7E">
      <w:pPr>
        <w:spacing w:after="0" w:line="360" w:lineRule="auto"/>
        <w:ind w:firstLine="709"/>
        <w:jc w:val="both"/>
        <w:rPr>
          <w:rFonts w:ascii="Times New Roman" w:hAnsi="Times New Roman"/>
          <w:sz w:val="28"/>
          <w:szCs w:val="28"/>
        </w:rPr>
      </w:pPr>
    </w:p>
    <w:p w:rsidR="00C00D13" w:rsidRPr="0062067A" w:rsidRDefault="00C00D13" w:rsidP="009A4DE3">
      <w:pPr>
        <w:pStyle w:val="a3"/>
        <w:numPr>
          <w:ilvl w:val="1"/>
          <w:numId w:val="12"/>
        </w:numPr>
        <w:spacing w:line="360" w:lineRule="auto"/>
        <w:jc w:val="both"/>
        <w:rPr>
          <w:rFonts w:ascii="Times New Roman" w:hAnsi="Times New Roman"/>
          <w:sz w:val="28"/>
          <w:szCs w:val="28"/>
        </w:rPr>
      </w:pPr>
      <w:r w:rsidRPr="0062067A">
        <w:rPr>
          <w:rFonts w:ascii="Times New Roman" w:hAnsi="Times New Roman"/>
          <w:sz w:val="28"/>
          <w:szCs w:val="28"/>
        </w:rPr>
        <w:t>Пути повышения эффективности производства молока</w:t>
      </w:r>
    </w:p>
    <w:p w:rsidR="00C00D13" w:rsidRPr="000B5B71" w:rsidRDefault="00C00D13" w:rsidP="00E066DF">
      <w:pPr>
        <w:spacing w:after="0" w:line="360" w:lineRule="auto"/>
        <w:ind w:firstLine="851"/>
        <w:jc w:val="both"/>
        <w:rPr>
          <w:rFonts w:ascii="Times New Roman" w:hAnsi="Times New Roman"/>
          <w:color w:val="FF0000"/>
          <w:sz w:val="28"/>
          <w:szCs w:val="28"/>
        </w:rPr>
      </w:pPr>
    </w:p>
    <w:p w:rsidR="00C00D13" w:rsidRPr="00C5684F" w:rsidRDefault="00C00D13" w:rsidP="00E066DF">
      <w:pPr>
        <w:spacing w:after="0" w:line="360" w:lineRule="auto"/>
        <w:ind w:firstLine="851"/>
        <w:jc w:val="both"/>
        <w:rPr>
          <w:rFonts w:ascii="Times New Roman" w:hAnsi="Times New Roman"/>
          <w:sz w:val="28"/>
          <w:szCs w:val="28"/>
        </w:rPr>
      </w:pPr>
      <w:r w:rsidRPr="00C5684F">
        <w:rPr>
          <w:rFonts w:ascii="Times New Roman" w:hAnsi="Times New Roman"/>
          <w:sz w:val="28"/>
          <w:szCs w:val="28"/>
        </w:rPr>
        <w:t>При работе сельскохозяйственных предприятий в условиях рыночных отношений следует тщательно проводить анализ всех сторон деятельности, при этом все большее значение приобретает принцип экономии ресурсов на всех участках хозяйствования.</w:t>
      </w:r>
    </w:p>
    <w:p w:rsidR="00C00D13" w:rsidRPr="00C5684F" w:rsidRDefault="00C00D13" w:rsidP="00E066DF">
      <w:pPr>
        <w:spacing w:after="0" w:line="360" w:lineRule="auto"/>
        <w:ind w:firstLine="851"/>
        <w:jc w:val="both"/>
        <w:rPr>
          <w:rFonts w:ascii="Times New Roman" w:hAnsi="Times New Roman"/>
          <w:sz w:val="28"/>
          <w:szCs w:val="28"/>
        </w:rPr>
      </w:pPr>
      <w:r w:rsidRPr="00C5684F">
        <w:rPr>
          <w:rFonts w:ascii="Times New Roman" w:hAnsi="Times New Roman"/>
          <w:sz w:val="28"/>
          <w:szCs w:val="28"/>
        </w:rPr>
        <w:lastRenderedPageBreak/>
        <w:t>Как показывает практика во всех хозяйствах имеют место быть резервы, т.е. неиспользованные внутрихозяйственные возможности, обусловленные явными потерями или не использованием возможностей научно-технического прогресса. В первую очередь необходимо повысить интенсивность производства молока за счет более рационального использования ресурсов. Как трудовых, та и материальных, и других финансовых ресурсов.</w:t>
      </w:r>
    </w:p>
    <w:p w:rsidR="00C00D13" w:rsidRPr="000A463B" w:rsidRDefault="00C00D13" w:rsidP="00E066DF">
      <w:pPr>
        <w:spacing w:after="0" w:line="360" w:lineRule="auto"/>
        <w:ind w:firstLine="851"/>
        <w:jc w:val="both"/>
        <w:rPr>
          <w:rFonts w:ascii="Times New Roman" w:hAnsi="Times New Roman"/>
          <w:sz w:val="28"/>
          <w:szCs w:val="28"/>
        </w:rPr>
      </w:pPr>
      <w:r w:rsidRPr="000A463B">
        <w:rPr>
          <w:rFonts w:ascii="Times New Roman" w:hAnsi="Times New Roman"/>
          <w:sz w:val="28"/>
          <w:szCs w:val="28"/>
        </w:rPr>
        <w:t>Определим резервы по повышению объемов производства молока в СПК колхоз «Заря». Увеличение объемов производства молока будет достигнуто за счет повышения продуктивности животных.</w:t>
      </w:r>
    </w:p>
    <w:p w:rsidR="00C00D13" w:rsidRPr="006F7402" w:rsidRDefault="0036050D" w:rsidP="0036050D">
      <w:pPr>
        <w:spacing w:after="0" w:line="360" w:lineRule="auto"/>
        <w:ind w:firstLine="851"/>
        <w:jc w:val="both"/>
        <w:rPr>
          <w:rFonts w:ascii="Times New Roman" w:hAnsi="Times New Roman"/>
          <w:sz w:val="28"/>
          <w:szCs w:val="28"/>
        </w:rPr>
      </w:pPr>
      <w:r w:rsidRPr="006F7402">
        <w:rPr>
          <w:rFonts w:ascii="Times New Roman" w:hAnsi="Times New Roman"/>
          <w:sz w:val="28"/>
          <w:szCs w:val="28"/>
        </w:rPr>
        <w:t>Для прогнозирования</w:t>
      </w:r>
      <w:r w:rsidR="00C00D13" w:rsidRPr="006F7402">
        <w:rPr>
          <w:rFonts w:ascii="Times New Roman" w:hAnsi="Times New Roman"/>
          <w:sz w:val="28"/>
          <w:szCs w:val="28"/>
        </w:rPr>
        <w:t xml:space="preserve"> удоя на 1 корову воспользуемся </w:t>
      </w:r>
      <w:r w:rsidR="006F7402" w:rsidRPr="006F7402">
        <w:rPr>
          <w:rFonts w:ascii="Times New Roman" w:hAnsi="Times New Roman"/>
          <w:sz w:val="28"/>
          <w:szCs w:val="28"/>
        </w:rPr>
        <w:t>расчетом</w:t>
      </w:r>
      <w:r w:rsidR="00C00D13" w:rsidRPr="006F7402">
        <w:rPr>
          <w:rFonts w:ascii="Times New Roman" w:hAnsi="Times New Roman"/>
          <w:sz w:val="28"/>
          <w:szCs w:val="28"/>
        </w:rPr>
        <w:t xml:space="preserve"> среднегодового темпа прироста </w:t>
      </w:r>
      <w:r w:rsidR="006F7402" w:rsidRPr="006F7402">
        <w:rPr>
          <w:rFonts w:ascii="Times New Roman" w:hAnsi="Times New Roman"/>
          <w:sz w:val="28"/>
          <w:szCs w:val="28"/>
        </w:rPr>
        <w:t>(</w:t>
      </w:r>
      <w:r w:rsidR="00C00D13" w:rsidRPr="006F7402">
        <w:rPr>
          <w:rFonts w:ascii="Times New Roman" w:hAnsi="Times New Roman"/>
          <w:sz w:val="28"/>
          <w:szCs w:val="28"/>
        </w:rPr>
        <w:t>Приложении</w:t>
      </w:r>
      <w:r w:rsidR="002F5526">
        <w:rPr>
          <w:rFonts w:ascii="Times New Roman" w:hAnsi="Times New Roman"/>
          <w:sz w:val="28"/>
          <w:szCs w:val="28"/>
        </w:rPr>
        <w:t xml:space="preserve"> Е</w:t>
      </w:r>
      <w:r w:rsidR="006F7402" w:rsidRPr="006F7402">
        <w:rPr>
          <w:rFonts w:ascii="Times New Roman" w:hAnsi="Times New Roman"/>
          <w:sz w:val="28"/>
          <w:szCs w:val="28"/>
        </w:rPr>
        <w:t>)</w:t>
      </w:r>
      <w:r w:rsidR="00C00D13" w:rsidRPr="006F7402">
        <w:rPr>
          <w:rFonts w:ascii="Times New Roman" w:hAnsi="Times New Roman"/>
          <w:sz w:val="28"/>
          <w:szCs w:val="28"/>
        </w:rPr>
        <w:t>. Прогнозное значение продуктив</w:t>
      </w:r>
      <w:r w:rsidR="006F7402" w:rsidRPr="006F7402">
        <w:rPr>
          <w:rFonts w:ascii="Times New Roman" w:hAnsi="Times New Roman"/>
          <w:sz w:val="28"/>
          <w:szCs w:val="28"/>
        </w:rPr>
        <w:t>ности на 2018 год составило 5611</w:t>
      </w:r>
      <w:r w:rsidR="00C00D13" w:rsidRPr="006F7402">
        <w:rPr>
          <w:rFonts w:ascii="Times New Roman" w:hAnsi="Times New Roman"/>
          <w:sz w:val="28"/>
          <w:szCs w:val="28"/>
        </w:rPr>
        <w:t xml:space="preserve"> кг.</w:t>
      </w:r>
    </w:p>
    <w:p w:rsidR="00C00D13" w:rsidRPr="006F7402" w:rsidRDefault="00C00D13" w:rsidP="000B5B71">
      <w:pPr>
        <w:spacing w:after="0" w:line="360" w:lineRule="auto"/>
        <w:ind w:firstLine="709"/>
        <w:jc w:val="both"/>
        <w:rPr>
          <w:rFonts w:ascii="Times New Roman" w:hAnsi="Times New Roman"/>
          <w:sz w:val="28"/>
          <w:szCs w:val="28"/>
        </w:rPr>
      </w:pPr>
      <w:r w:rsidRPr="006F7402">
        <w:rPr>
          <w:rFonts w:ascii="Times New Roman" w:hAnsi="Times New Roman"/>
          <w:sz w:val="28"/>
          <w:szCs w:val="28"/>
        </w:rPr>
        <w:t>Таким образом, при сохранении на предприятии выявленных тенденций продуктивности можно прогнозировать удо</w:t>
      </w:r>
      <w:r w:rsidR="006F7402" w:rsidRPr="006F7402">
        <w:rPr>
          <w:rFonts w:ascii="Times New Roman" w:hAnsi="Times New Roman"/>
          <w:sz w:val="28"/>
          <w:szCs w:val="28"/>
        </w:rPr>
        <w:t>й от одной коровы на уровне 5611</w:t>
      </w:r>
      <w:r w:rsidRPr="006F7402">
        <w:rPr>
          <w:rFonts w:ascii="Times New Roman" w:hAnsi="Times New Roman"/>
          <w:sz w:val="28"/>
          <w:szCs w:val="28"/>
        </w:rPr>
        <w:t xml:space="preserve"> кг.</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На эффективность производства молока влияет множество факторов. Для повышения эффективности возможно применение следующих мер:</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1) Улучшение селекционно-племенной работы, интенсификации воспроизводства стада.</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2) Улучшение условий содержания животных.</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3) Рациональная организация кормовой базы и полноценное кормление молочного скота.</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4) Внедрение новых прогрессивных технологий.</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5) Повышение качества ветеринарного обслуживания.</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6) Снижение яловости, падежа скота.</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7) Поиск и выбор оптимальных каналов сбыта молока.</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 xml:space="preserve">Для сокращения затрат на корма необходимо снизить себестоимость производства кормов, увеличить урожайность культур. А для этого </w:t>
      </w:r>
      <w:r w:rsidRPr="00C5684F">
        <w:rPr>
          <w:rFonts w:ascii="Times New Roman" w:hAnsi="Times New Roman"/>
          <w:sz w:val="28"/>
          <w:szCs w:val="28"/>
        </w:rPr>
        <w:lastRenderedPageBreak/>
        <w:t>необходимо совершенствование структуры посевных площадей, улучшение сенокосных и пастбищных участков, своевременное их скашивание.</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Полноценное питание служит основой плодовитости и продуктивности коров, а это способствует повышению эффективности ведения молочного скотоводства. Рациональное использование кормов является одним из основных резервов увеличения производства молока, уменьшения его себестоимости.</w:t>
      </w:r>
    </w:p>
    <w:p w:rsidR="00C00D13" w:rsidRPr="00080154" w:rsidRDefault="00C00D13" w:rsidP="000B5B71">
      <w:pPr>
        <w:spacing w:after="0" w:line="360" w:lineRule="auto"/>
        <w:ind w:firstLine="709"/>
        <w:jc w:val="both"/>
        <w:rPr>
          <w:rFonts w:ascii="Times New Roman" w:hAnsi="Times New Roman"/>
          <w:sz w:val="28"/>
          <w:szCs w:val="28"/>
        </w:rPr>
      </w:pPr>
      <w:r w:rsidRPr="00080154">
        <w:rPr>
          <w:rFonts w:ascii="Times New Roman" w:hAnsi="Times New Roman"/>
          <w:sz w:val="28"/>
          <w:szCs w:val="28"/>
        </w:rPr>
        <w:t>Увеличение объема производства молока за счет эффективного использования кормов:</w:t>
      </w:r>
    </w:p>
    <w:p w:rsidR="00C00D13" w:rsidRPr="00080154" w:rsidRDefault="00C00D13" w:rsidP="000B5B71">
      <w:pPr>
        <w:spacing w:after="0" w:line="360" w:lineRule="auto"/>
        <w:ind w:firstLine="709"/>
        <w:jc w:val="both"/>
        <w:rPr>
          <w:rFonts w:ascii="Times New Roman" w:hAnsi="Times New Roman"/>
          <w:sz w:val="28"/>
          <w:szCs w:val="28"/>
        </w:rPr>
      </w:pPr>
      <w:r w:rsidRPr="00080154">
        <w:rPr>
          <w:rFonts w:ascii="Times New Roman" w:hAnsi="Times New Roman"/>
          <w:sz w:val="28"/>
          <w:szCs w:val="28"/>
        </w:rPr>
        <w:t>- фактический расход кормов на производ</w:t>
      </w:r>
      <w:r w:rsidR="00CF577F">
        <w:rPr>
          <w:rFonts w:ascii="Times New Roman" w:hAnsi="Times New Roman"/>
          <w:sz w:val="28"/>
          <w:szCs w:val="28"/>
        </w:rPr>
        <w:t>ство 1 ц. молока -  1,</w:t>
      </w:r>
      <w:r w:rsidRPr="00080154">
        <w:rPr>
          <w:rFonts w:ascii="Times New Roman" w:hAnsi="Times New Roman"/>
          <w:sz w:val="28"/>
          <w:szCs w:val="28"/>
        </w:rPr>
        <w:t>5 ц.к.е.</w:t>
      </w:r>
    </w:p>
    <w:p w:rsidR="00C00D13" w:rsidRPr="00080154" w:rsidRDefault="00C00D13" w:rsidP="000B5B71">
      <w:pPr>
        <w:spacing w:after="0" w:line="360" w:lineRule="auto"/>
        <w:ind w:firstLine="709"/>
        <w:jc w:val="both"/>
        <w:rPr>
          <w:rFonts w:ascii="Times New Roman" w:hAnsi="Times New Roman"/>
          <w:sz w:val="28"/>
          <w:szCs w:val="28"/>
        </w:rPr>
      </w:pPr>
      <w:r w:rsidRPr="00080154">
        <w:rPr>
          <w:rFonts w:ascii="Times New Roman" w:hAnsi="Times New Roman"/>
          <w:sz w:val="28"/>
          <w:szCs w:val="28"/>
        </w:rPr>
        <w:t>- расход кормов на производ</w:t>
      </w:r>
      <w:r w:rsidR="00CF577F">
        <w:rPr>
          <w:rFonts w:ascii="Times New Roman" w:hAnsi="Times New Roman"/>
          <w:sz w:val="28"/>
          <w:szCs w:val="28"/>
        </w:rPr>
        <w:t>ство 1 ц. молока по норме – 1,08</w:t>
      </w:r>
      <w:r w:rsidRPr="00080154">
        <w:rPr>
          <w:rFonts w:ascii="Times New Roman" w:hAnsi="Times New Roman"/>
          <w:sz w:val="28"/>
          <w:szCs w:val="28"/>
        </w:rPr>
        <w:t xml:space="preserve"> ц.к.е.</w:t>
      </w:r>
    </w:p>
    <w:p w:rsidR="00C00D13" w:rsidRPr="00080154" w:rsidRDefault="00C00D13" w:rsidP="000B5B71">
      <w:pPr>
        <w:spacing w:after="0" w:line="360" w:lineRule="auto"/>
        <w:ind w:firstLine="709"/>
        <w:jc w:val="both"/>
        <w:rPr>
          <w:rFonts w:ascii="Times New Roman" w:hAnsi="Times New Roman"/>
          <w:sz w:val="28"/>
          <w:szCs w:val="28"/>
        </w:rPr>
      </w:pPr>
      <w:r w:rsidRPr="00080154">
        <w:rPr>
          <w:rFonts w:ascii="Times New Roman" w:hAnsi="Times New Roman"/>
          <w:sz w:val="28"/>
          <w:szCs w:val="28"/>
        </w:rPr>
        <w:t xml:space="preserve">- перерасход кормов </w:t>
      </w:r>
      <w:r w:rsidR="00CF577F">
        <w:rPr>
          <w:rFonts w:ascii="Times New Roman" w:hAnsi="Times New Roman"/>
          <w:sz w:val="28"/>
          <w:szCs w:val="28"/>
        </w:rPr>
        <w:t>на 1 ц. молока по норме – 0,42</w:t>
      </w:r>
      <w:r w:rsidRPr="00080154">
        <w:rPr>
          <w:rFonts w:ascii="Times New Roman" w:hAnsi="Times New Roman"/>
          <w:sz w:val="28"/>
          <w:szCs w:val="28"/>
        </w:rPr>
        <w:t>ц.к.е.</w:t>
      </w:r>
    </w:p>
    <w:p w:rsidR="00C00D13" w:rsidRPr="001937F5" w:rsidRDefault="00C00D13" w:rsidP="000B5B71">
      <w:pPr>
        <w:spacing w:after="0" w:line="360" w:lineRule="auto"/>
        <w:ind w:firstLine="709"/>
        <w:jc w:val="both"/>
        <w:rPr>
          <w:rFonts w:ascii="Times New Roman" w:hAnsi="Times New Roman"/>
          <w:sz w:val="28"/>
          <w:szCs w:val="28"/>
        </w:rPr>
      </w:pPr>
      <w:r w:rsidRPr="001937F5">
        <w:rPr>
          <w:rFonts w:ascii="Times New Roman" w:hAnsi="Times New Roman"/>
          <w:sz w:val="28"/>
          <w:szCs w:val="28"/>
        </w:rPr>
        <w:t xml:space="preserve">- объем производства молока в 2016 году </w:t>
      </w:r>
      <w:r w:rsidR="008158CD">
        <w:rPr>
          <w:rFonts w:ascii="Times New Roman" w:hAnsi="Times New Roman"/>
          <w:sz w:val="28"/>
          <w:szCs w:val="28"/>
        </w:rPr>
        <w:t>–</w:t>
      </w:r>
      <w:r w:rsidR="00214A0F">
        <w:rPr>
          <w:rFonts w:ascii="Times New Roman" w:hAnsi="Times New Roman"/>
          <w:sz w:val="28"/>
          <w:szCs w:val="28"/>
        </w:rPr>
        <w:t xml:space="preserve"> 3106</w:t>
      </w:r>
      <w:r w:rsidR="008158CD">
        <w:rPr>
          <w:rFonts w:ascii="Times New Roman" w:hAnsi="Times New Roman"/>
          <w:sz w:val="28"/>
          <w:szCs w:val="28"/>
        </w:rPr>
        <w:t xml:space="preserve"> ц.</w:t>
      </w:r>
    </w:p>
    <w:p w:rsidR="00C00D13" w:rsidRPr="001937F5" w:rsidRDefault="008158CD" w:rsidP="000B5B71">
      <w:pPr>
        <w:spacing w:after="0" w:line="360" w:lineRule="auto"/>
        <w:ind w:firstLine="709"/>
        <w:jc w:val="both"/>
        <w:rPr>
          <w:rFonts w:ascii="Times New Roman" w:hAnsi="Times New Roman"/>
          <w:sz w:val="28"/>
          <w:szCs w:val="28"/>
        </w:rPr>
      </w:pPr>
      <w:r>
        <w:rPr>
          <w:rFonts w:ascii="Times New Roman" w:hAnsi="Times New Roman"/>
          <w:sz w:val="28"/>
          <w:szCs w:val="28"/>
        </w:rPr>
        <w:t>- перерасход кормов всего – 1305,8</w:t>
      </w:r>
    </w:p>
    <w:p w:rsidR="00C00D13" w:rsidRPr="001937F5" w:rsidRDefault="00C00D13" w:rsidP="000B5B71">
      <w:pPr>
        <w:spacing w:after="0" w:line="360" w:lineRule="auto"/>
        <w:ind w:firstLine="709"/>
        <w:jc w:val="both"/>
        <w:rPr>
          <w:rFonts w:ascii="Times New Roman" w:hAnsi="Times New Roman"/>
          <w:sz w:val="28"/>
          <w:szCs w:val="28"/>
        </w:rPr>
      </w:pPr>
      <w:r w:rsidRPr="001937F5">
        <w:rPr>
          <w:rFonts w:ascii="Times New Roman" w:hAnsi="Times New Roman"/>
          <w:sz w:val="28"/>
          <w:szCs w:val="28"/>
        </w:rPr>
        <w:t>Резерв увеличения</w:t>
      </w:r>
      <w:r w:rsidR="008158CD">
        <w:rPr>
          <w:rFonts w:ascii="Times New Roman" w:hAnsi="Times New Roman"/>
          <w:sz w:val="28"/>
          <w:szCs w:val="28"/>
        </w:rPr>
        <w:t xml:space="preserve"> производства молока – 1305,8</w:t>
      </w:r>
      <w:r w:rsidRPr="001937F5">
        <w:rPr>
          <w:rFonts w:ascii="Times New Roman" w:hAnsi="Times New Roman"/>
          <w:sz w:val="28"/>
          <w:szCs w:val="28"/>
        </w:rPr>
        <w:t>/1,0</w:t>
      </w:r>
      <w:r w:rsidR="008158CD">
        <w:rPr>
          <w:rFonts w:ascii="Times New Roman" w:hAnsi="Times New Roman"/>
          <w:sz w:val="28"/>
          <w:szCs w:val="28"/>
        </w:rPr>
        <w:t>8=1209</w:t>
      </w:r>
      <w:r w:rsidRPr="001937F5">
        <w:rPr>
          <w:rFonts w:ascii="Times New Roman" w:hAnsi="Times New Roman"/>
          <w:sz w:val="28"/>
          <w:szCs w:val="28"/>
        </w:rPr>
        <w:t xml:space="preserve"> ц.</w:t>
      </w:r>
    </w:p>
    <w:p w:rsidR="00C00D13" w:rsidRPr="001937F5" w:rsidRDefault="00C00D13" w:rsidP="000B5B71">
      <w:pPr>
        <w:spacing w:after="0" w:line="360" w:lineRule="auto"/>
        <w:ind w:firstLine="709"/>
        <w:jc w:val="both"/>
        <w:rPr>
          <w:rFonts w:ascii="Times New Roman" w:hAnsi="Times New Roman"/>
          <w:sz w:val="28"/>
          <w:szCs w:val="28"/>
        </w:rPr>
      </w:pPr>
      <w:r w:rsidRPr="001937F5">
        <w:rPr>
          <w:rFonts w:ascii="Times New Roman" w:hAnsi="Times New Roman"/>
          <w:sz w:val="28"/>
          <w:szCs w:val="28"/>
        </w:rPr>
        <w:t>На основании данного расчета выявлен резерв увеличения объема производства молока без увеличения затрат, рационально используя корма.</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Качество заготавливаемых кормов является немаловажным фактором эффективности молочного скотоводства. Качественно заготовленный корм позволяет снизить расходы предприятия на дорогостоящие комбикорма. При соблюдении технологии заготовки корма и правильном применении химических и биологических препаратов для консервирования качество силоса и сенажа будет высоким, а содержание питательных веществ в них – максимальным. Также имеет значение полноценность кормления, разнообразие кормов, достаточный рацион грубых и сочных кормов. При отсутствии всех этих элементов значительно перерасходуются концентраты при кормлении животных.</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Сено является одним из наиболее ценных видов грубого корма для скота. Оно богато витаминами, минеральными веществами и протеином.</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lastRenderedPageBreak/>
        <w:t xml:space="preserve">Сенаж – высокопитательный корм, приготовленный из трав, провяленный после скашивания до влажности 50-55%. По своим физико-химическим свойствам и содержанию питательных веществ он занимает среднее положение между сеном и силосом. Производство сенажа — самый рациональный способ использования трав при их заготовке для кормления сельскохозяйственных животных. В рационах коров сенажом можно заменить сено, силос и частично корнеплоды без снижения продуктивности животных и качества получаемой продукции. </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Силос – сочный корм, приготовленный консервированием без доступа воздуха. Высококачественный силос оказывает большое влияние на продуктивность коров, особенно в зимнее время. Его качество начинается с хороших травостоев. Еще один очень важный фактор – своевременность заготовки.</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Силос закладывают в траншеях. Перед загрузкой дно траншеи выстилают слоем соломы толщиной 30—40 см. Во время закладки силосную массу постоянно уплотняют тракторами гусеничного типа. Основные условия успешного силосования — быстрая и тщательная изоляция зеленой массы от воздуха, содержание в ней сахара, ее влажность. Если влажность растительной массы ниже 70%, то корм хорошо сохраняется независимо от содержания в нем сахара и потери питательных веществ не превышают 10%. При влажности массы 70% и выше в ней должно быть столько сахара, чтобы обеспечить подкисление массы до рН 4,2, иначе ее надо силосовать с добавкой химических препаратов.</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При силосовании кормов неизбежно появляются те или иные потери питательных веществ. Но есть и устранимые потери – вторичное брожение, аэробное при хранении и др. Устранить их или минимизировать можно, точно соблюдая технологию силосования, сроки, условия в силосохранилище.</w:t>
      </w:r>
    </w:p>
    <w:p w:rsidR="00C00D13" w:rsidRPr="00C5684F" w:rsidRDefault="00C00D13" w:rsidP="000B5B71">
      <w:pPr>
        <w:spacing w:after="0" w:line="360" w:lineRule="auto"/>
        <w:ind w:firstLine="709"/>
        <w:jc w:val="both"/>
        <w:rPr>
          <w:rFonts w:ascii="Times New Roman" w:hAnsi="Times New Roman"/>
          <w:sz w:val="28"/>
          <w:szCs w:val="28"/>
        </w:rPr>
      </w:pPr>
      <w:r w:rsidRPr="00C5684F">
        <w:rPr>
          <w:rFonts w:ascii="Times New Roman" w:hAnsi="Times New Roman"/>
          <w:sz w:val="28"/>
          <w:szCs w:val="28"/>
        </w:rPr>
        <w:t xml:space="preserve">Корове требуется много питательных веществ для интенсивного молокообразования. Высокопродуктивных коров не удовлетворяет </w:t>
      </w:r>
      <w:r w:rsidRPr="00C5684F">
        <w:rPr>
          <w:rFonts w:ascii="Times New Roman" w:hAnsi="Times New Roman"/>
          <w:sz w:val="28"/>
          <w:szCs w:val="28"/>
        </w:rPr>
        <w:lastRenderedPageBreak/>
        <w:t xml:space="preserve">поступление их только с кормом.  Недостающие вещества поступают из резервов, которые накапливаются в организме. Для накопления таких веществ коровы за некоторое время до отела прекращают доить. Продолжительность данного сухостойного периода зависит от возраста и состояния животного, от ожидаемой последующей продуктивности, качества кормления. Средняя продолжительность сухостойного периода – 45-60 дней, но в каждом конкретном случае ее уточняют. Удлинение сухостойного периода приводит к существенным потерям молока. </w:t>
      </w:r>
    </w:p>
    <w:p w:rsidR="00C00D13" w:rsidRDefault="00C00D13" w:rsidP="000B5B71">
      <w:pPr>
        <w:spacing w:after="0" w:line="360" w:lineRule="auto"/>
        <w:ind w:firstLine="709"/>
        <w:jc w:val="both"/>
        <w:rPr>
          <w:rFonts w:ascii="Times New Roman" w:hAnsi="Times New Roman"/>
          <w:color w:val="FF0000"/>
          <w:sz w:val="28"/>
          <w:szCs w:val="28"/>
        </w:rPr>
      </w:pPr>
      <w:r w:rsidRPr="00E70634">
        <w:rPr>
          <w:rFonts w:ascii="Times New Roman" w:hAnsi="Times New Roman"/>
          <w:sz w:val="28"/>
          <w:szCs w:val="28"/>
        </w:rPr>
        <w:t>В СПК-колхоз «Заря» фактический период – 70 дней вместо нормы, шестидесяти дней.</w:t>
      </w:r>
      <w:r w:rsidRPr="00991F64">
        <w:rPr>
          <w:rFonts w:ascii="Times New Roman" w:hAnsi="Times New Roman"/>
          <w:sz w:val="28"/>
          <w:szCs w:val="28"/>
        </w:rPr>
        <w:t>Такая разниц</w:t>
      </w:r>
      <w:r w:rsidR="008158CD">
        <w:rPr>
          <w:rFonts w:ascii="Times New Roman" w:hAnsi="Times New Roman"/>
          <w:sz w:val="28"/>
          <w:szCs w:val="28"/>
        </w:rPr>
        <w:t>а приводит  к недополучению 85,1</w:t>
      </w:r>
      <w:r w:rsidRPr="00991F64">
        <w:rPr>
          <w:rFonts w:ascii="Times New Roman" w:hAnsi="Times New Roman"/>
          <w:sz w:val="28"/>
          <w:szCs w:val="28"/>
        </w:rPr>
        <w:t xml:space="preserve"> центнера молока в расч</w:t>
      </w:r>
      <w:r>
        <w:rPr>
          <w:rFonts w:ascii="Times New Roman" w:hAnsi="Times New Roman"/>
          <w:sz w:val="28"/>
          <w:szCs w:val="28"/>
        </w:rPr>
        <w:t>ете на все поголовье (Таблица 29</w:t>
      </w:r>
      <w:r w:rsidRPr="00991F64">
        <w:rPr>
          <w:rFonts w:ascii="Times New Roman" w:hAnsi="Times New Roman"/>
          <w:sz w:val="28"/>
          <w:szCs w:val="28"/>
        </w:rPr>
        <w:t>). Такие потери получаются из-за нехватки высококвалифицированного персонала зоотехнической службы, которая должна следить за сроками запуска каждой коровы.</w:t>
      </w:r>
    </w:p>
    <w:p w:rsidR="008158CD" w:rsidRPr="008158CD" w:rsidRDefault="008158CD" w:rsidP="008158CD">
      <w:pPr>
        <w:spacing w:after="0" w:line="360" w:lineRule="auto"/>
        <w:jc w:val="both"/>
        <w:rPr>
          <w:rFonts w:ascii="Times New Roman" w:hAnsi="Times New Roman"/>
          <w:sz w:val="28"/>
          <w:szCs w:val="28"/>
        </w:rPr>
      </w:pPr>
      <w:r w:rsidRPr="008158CD">
        <w:rPr>
          <w:rFonts w:ascii="Times New Roman" w:hAnsi="Times New Roman"/>
          <w:sz w:val="28"/>
          <w:szCs w:val="28"/>
        </w:rPr>
        <w:t>Таблица 29 – Резервы увеличения производства молока за счет сокращения сухостойного периода</w:t>
      </w:r>
    </w:p>
    <w:tbl>
      <w:tblPr>
        <w:tblW w:w="9548" w:type="dxa"/>
        <w:tblInd w:w="108" w:type="dxa"/>
        <w:tblLook w:val="0000"/>
      </w:tblPr>
      <w:tblGrid>
        <w:gridCol w:w="6059"/>
        <w:gridCol w:w="3207"/>
        <w:gridCol w:w="282"/>
      </w:tblGrid>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Показатель</w:t>
            </w:r>
          </w:p>
        </w:tc>
        <w:tc>
          <w:tcPr>
            <w:tcW w:w="3207" w:type="dxa"/>
            <w:tcBorders>
              <w:top w:val="single" w:sz="4" w:space="0" w:color="auto"/>
              <w:left w:val="nil"/>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Значение</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Продолжительность сухостойного периода, дней</w:t>
            </w:r>
          </w:p>
        </w:tc>
        <w:tc>
          <w:tcPr>
            <w:tcW w:w="3207" w:type="dxa"/>
            <w:tcBorders>
              <w:top w:val="nil"/>
              <w:left w:val="nil"/>
              <w:bottom w:val="single" w:sz="4" w:space="0" w:color="auto"/>
              <w:right w:val="single" w:sz="4" w:space="0" w:color="auto"/>
            </w:tcBorders>
            <w:noWrap/>
            <w:vAlign w:val="bottom"/>
          </w:tcPr>
          <w:p w:rsidR="00C00D13" w:rsidRPr="005B742E" w:rsidRDefault="00C00D13" w:rsidP="00465C88">
            <w:pPr>
              <w:spacing w:after="0" w:line="240" w:lineRule="auto"/>
              <w:jc w:val="center"/>
              <w:rPr>
                <w:rFonts w:ascii="Times New Roman" w:hAnsi="Times New Roman"/>
                <w:sz w:val="28"/>
                <w:szCs w:val="28"/>
              </w:rPr>
            </w:pPr>
            <w:r w:rsidRPr="005B742E">
              <w:rPr>
                <w:rFonts w:ascii="Times New Roman" w:hAnsi="Times New Roman"/>
                <w:sz w:val="28"/>
                <w:szCs w:val="28"/>
              </w:rPr>
              <w:t> </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 xml:space="preserve">     а) фактически</w:t>
            </w:r>
          </w:p>
        </w:tc>
        <w:tc>
          <w:tcPr>
            <w:tcW w:w="3207" w:type="dxa"/>
            <w:tcBorders>
              <w:top w:val="nil"/>
              <w:left w:val="nil"/>
              <w:bottom w:val="single" w:sz="4" w:space="0" w:color="auto"/>
              <w:right w:val="single" w:sz="4" w:space="0" w:color="auto"/>
            </w:tcBorders>
            <w:noWrap/>
            <w:vAlign w:val="bottom"/>
          </w:tcPr>
          <w:p w:rsidR="00C00D13" w:rsidRPr="005B742E" w:rsidRDefault="00C00D13" w:rsidP="00465C88">
            <w:pPr>
              <w:spacing w:after="0" w:line="240" w:lineRule="auto"/>
              <w:jc w:val="center"/>
              <w:rPr>
                <w:rFonts w:ascii="Times New Roman" w:hAnsi="Times New Roman"/>
                <w:sz w:val="28"/>
                <w:szCs w:val="28"/>
              </w:rPr>
            </w:pPr>
            <w:r w:rsidRPr="005B742E">
              <w:rPr>
                <w:rFonts w:ascii="Times New Roman" w:hAnsi="Times New Roman"/>
                <w:sz w:val="28"/>
                <w:szCs w:val="28"/>
              </w:rPr>
              <w:t>70</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 xml:space="preserve">     б) оптимальное значение</w:t>
            </w:r>
          </w:p>
        </w:tc>
        <w:tc>
          <w:tcPr>
            <w:tcW w:w="3207" w:type="dxa"/>
            <w:tcBorders>
              <w:top w:val="nil"/>
              <w:left w:val="nil"/>
              <w:bottom w:val="single" w:sz="4" w:space="0" w:color="auto"/>
              <w:right w:val="single" w:sz="4" w:space="0" w:color="auto"/>
            </w:tcBorders>
            <w:noWrap/>
            <w:vAlign w:val="bottom"/>
          </w:tcPr>
          <w:p w:rsidR="00C00D13" w:rsidRPr="005B742E" w:rsidRDefault="00C00D13" w:rsidP="00465C88">
            <w:pPr>
              <w:spacing w:after="0" w:line="240" w:lineRule="auto"/>
              <w:jc w:val="center"/>
              <w:rPr>
                <w:rFonts w:ascii="Times New Roman" w:hAnsi="Times New Roman"/>
                <w:sz w:val="28"/>
                <w:szCs w:val="28"/>
              </w:rPr>
            </w:pPr>
            <w:r w:rsidRPr="005B742E">
              <w:rPr>
                <w:rFonts w:ascii="Times New Roman" w:hAnsi="Times New Roman"/>
                <w:sz w:val="28"/>
                <w:szCs w:val="28"/>
              </w:rPr>
              <w:t>60</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5B742E" w:rsidRDefault="00C00D13" w:rsidP="00465C88">
            <w:pPr>
              <w:spacing w:after="0" w:line="240" w:lineRule="auto"/>
              <w:rPr>
                <w:rFonts w:ascii="Times New Roman" w:hAnsi="Times New Roman"/>
                <w:sz w:val="28"/>
                <w:szCs w:val="28"/>
              </w:rPr>
            </w:pPr>
            <w:r w:rsidRPr="005B742E">
              <w:rPr>
                <w:rFonts w:ascii="Times New Roman" w:hAnsi="Times New Roman"/>
                <w:sz w:val="28"/>
                <w:szCs w:val="28"/>
              </w:rPr>
              <w:t>Среднегодовой надой на 1 корову, кг</w:t>
            </w:r>
          </w:p>
        </w:tc>
        <w:tc>
          <w:tcPr>
            <w:tcW w:w="3207" w:type="dxa"/>
            <w:tcBorders>
              <w:top w:val="nil"/>
              <w:left w:val="nil"/>
              <w:bottom w:val="single" w:sz="4" w:space="0" w:color="auto"/>
              <w:right w:val="single" w:sz="4" w:space="0" w:color="auto"/>
            </w:tcBorders>
            <w:noWrap/>
            <w:vAlign w:val="bottom"/>
          </w:tcPr>
          <w:p w:rsidR="00C00D13" w:rsidRPr="005B742E" w:rsidRDefault="008158CD" w:rsidP="00465C88">
            <w:pPr>
              <w:spacing w:after="0" w:line="240" w:lineRule="auto"/>
              <w:jc w:val="center"/>
              <w:rPr>
                <w:rFonts w:ascii="Times New Roman" w:hAnsi="Times New Roman"/>
                <w:sz w:val="28"/>
                <w:szCs w:val="28"/>
              </w:rPr>
            </w:pPr>
            <w:r>
              <w:rPr>
                <w:rFonts w:ascii="Times New Roman" w:hAnsi="Times New Roman"/>
                <w:sz w:val="28"/>
                <w:szCs w:val="28"/>
              </w:rPr>
              <w:t>5010</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F13E76" w:rsidRDefault="00C00D13" w:rsidP="00465C88">
            <w:pPr>
              <w:spacing w:after="0" w:line="240" w:lineRule="auto"/>
              <w:rPr>
                <w:rFonts w:ascii="Times New Roman" w:hAnsi="Times New Roman"/>
                <w:sz w:val="28"/>
                <w:szCs w:val="28"/>
              </w:rPr>
            </w:pPr>
            <w:r w:rsidRPr="00F13E76">
              <w:rPr>
                <w:rFonts w:ascii="Times New Roman" w:hAnsi="Times New Roman"/>
                <w:sz w:val="28"/>
                <w:szCs w:val="28"/>
              </w:rPr>
              <w:t>Потери молока на 1 корову, кг</w:t>
            </w:r>
          </w:p>
        </w:tc>
        <w:tc>
          <w:tcPr>
            <w:tcW w:w="3207" w:type="dxa"/>
            <w:tcBorders>
              <w:top w:val="nil"/>
              <w:left w:val="nil"/>
              <w:bottom w:val="single" w:sz="4" w:space="0" w:color="auto"/>
              <w:right w:val="single" w:sz="4" w:space="0" w:color="auto"/>
            </w:tcBorders>
            <w:noWrap/>
            <w:vAlign w:val="bottom"/>
          </w:tcPr>
          <w:p w:rsidR="00C00D13" w:rsidRPr="00F13E76" w:rsidRDefault="008158CD" w:rsidP="00465C88">
            <w:pPr>
              <w:spacing w:after="0" w:line="240" w:lineRule="auto"/>
              <w:jc w:val="center"/>
              <w:rPr>
                <w:rFonts w:ascii="Times New Roman" w:hAnsi="Times New Roman"/>
                <w:sz w:val="28"/>
                <w:szCs w:val="28"/>
              </w:rPr>
            </w:pPr>
            <w:r>
              <w:rPr>
                <w:rFonts w:ascii="Times New Roman" w:hAnsi="Times New Roman"/>
                <w:sz w:val="28"/>
                <w:szCs w:val="28"/>
              </w:rPr>
              <w:t>137,3</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F924B2" w:rsidRDefault="00C00D13" w:rsidP="00465C88">
            <w:pPr>
              <w:spacing w:after="0" w:line="240" w:lineRule="auto"/>
              <w:rPr>
                <w:rFonts w:ascii="Times New Roman" w:hAnsi="Times New Roman"/>
                <w:sz w:val="28"/>
                <w:szCs w:val="28"/>
              </w:rPr>
            </w:pPr>
            <w:r w:rsidRPr="00F924B2">
              <w:rPr>
                <w:rFonts w:ascii="Times New Roman" w:hAnsi="Times New Roman"/>
                <w:sz w:val="28"/>
                <w:szCs w:val="28"/>
              </w:rPr>
              <w:t>Поголовье коров, гол</w:t>
            </w:r>
          </w:p>
        </w:tc>
        <w:tc>
          <w:tcPr>
            <w:tcW w:w="3207" w:type="dxa"/>
            <w:tcBorders>
              <w:top w:val="nil"/>
              <w:left w:val="nil"/>
              <w:bottom w:val="single" w:sz="4" w:space="0" w:color="auto"/>
              <w:right w:val="single" w:sz="4" w:space="0" w:color="auto"/>
            </w:tcBorders>
            <w:noWrap/>
            <w:vAlign w:val="bottom"/>
          </w:tcPr>
          <w:p w:rsidR="00C00D13" w:rsidRPr="00F924B2" w:rsidRDefault="00C00D13" w:rsidP="00465C88">
            <w:pPr>
              <w:spacing w:after="0" w:line="240" w:lineRule="auto"/>
              <w:jc w:val="center"/>
              <w:rPr>
                <w:rFonts w:ascii="Times New Roman" w:hAnsi="Times New Roman"/>
                <w:sz w:val="28"/>
                <w:szCs w:val="28"/>
              </w:rPr>
            </w:pPr>
            <w:r w:rsidRPr="00F924B2">
              <w:rPr>
                <w:rFonts w:ascii="Times New Roman" w:hAnsi="Times New Roman"/>
                <w:sz w:val="28"/>
                <w:szCs w:val="28"/>
              </w:rPr>
              <w:t>62</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26"/>
        </w:trPr>
        <w:tc>
          <w:tcPr>
            <w:tcW w:w="6059" w:type="dxa"/>
            <w:tcBorders>
              <w:top w:val="single" w:sz="4" w:space="0" w:color="auto"/>
              <w:left w:val="single" w:sz="4" w:space="0" w:color="auto"/>
              <w:bottom w:val="single" w:sz="4" w:space="0" w:color="auto"/>
              <w:right w:val="single" w:sz="4" w:space="0" w:color="auto"/>
            </w:tcBorders>
            <w:noWrap/>
            <w:vAlign w:val="bottom"/>
          </w:tcPr>
          <w:p w:rsidR="00C00D13" w:rsidRPr="00F13E76" w:rsidRDefault="00C00D13" w:rsidP="00465C88">
            <w:pPr>
              <w:spacing w:after="0" w:line="240" w:lineRule="auto"/>
              <w:rPr>
                <w:rFonts w:ascii="Times New Roman" w:hAnsi="Times New Roman"/>
                <w:sz w:val="28"/>
                <w:szCs w:val="28"/>
              </w:rPr>
            </w:pPr>
            <w:r w:rsidRPr="00F13E76">
              <w:rPr>
                <w:rFonts w:ascii="Times New Roman" w:hAnsi="Times New Roman"/>
                <w:sz w:val="28"/>
                <w:szCs w:val="28"/>
              </w:rPr>
              <w:t>Потери молока в расчете на все поголовье, ц</w:t>
            </w:r>
          </w:p>
        </w:tc>
        <w:tc>
          <w:tcPr>
            <w:tcW w:w="3207" w:type="dxa"/>
            <w:tcBorders>
              <w:top w:val="nil"/>
              <w:left w:val="nil"/>
              <w:bottom w:val="single" w:sz="4" w:space="0" w:color="auto"/>
              <w:right w:val="single" w:sz="4" w:space="0" w:color="auto"/>
            </w:tcBorders>
            <w:noWrap/>
            <w:vAlign w:val="bottom"/>
          </w:tcPr>
          <w:p w:rsidR="00C00D13" w:rsidRPr="00F13E76" w:rsidRDefault="008158CD" w:rsidP="00465C88">
            <w:pPr>
              <w:spacing w:after="0" w:line="240" w:lineRule="auto"/>
              <w:jc w:val="center"/>
              <w:rPr>
                <w:rFonts w:ascii="Times New Roman" w:hAnsi="Times New Roman"/>
                <w:sz w:val="28"/>
                <w:szCs w:val="28"/>
              </w:rPr>
            </w:pPr>
            <w:r>
              <w:rPr>
                <w:rFonts w:ascii="Times New Roman" w:hAnsi="Times New Roman"/>
                <w:sz w:val="28"/>
                <w:szCs w:val="28"/>
              </w:rPr>
              <w:t>85,1</w:t>
            </w:r>
          </w:p>
        </w:tc>
        <w:tc>
          <w:tcPr>
            <w:tcW w:w="28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bl>
    <w:p w:rsidR="00C00D13" w:rsidRPr="000B5B71" w:rsidRDefault="00C00D13" w:rsidP="000B5B71">
      <w:pPr>
        <w:spacing w:after="0" w:line="360" w:lineRule="auto"/>
        <w:ind w:firstLine="709"/>
        <w:jc w:val="both"/>
        <w:rPr>
          <w:rFonts w:ascii="Times New Roman" w:hAnsi="Times New Roman"/>
          <w:color w:val="FF0000"/>
          <w:sz w:val="28"/>
          <w:szCs w:val="28"/>
        </w:rPr>
      </w:pPr>
    </w:p>
    <w:p w:rsidR="00C00D13" w:rsidRPr="00991F64" w:rsidRDefault="00C00D13" w:rsidP="000B5B71">
      <w:pPr>
        <w:spacing w:after="0" w:line="360" w:lineRule="auto"/>
        <w:ind w:firstLine="709"/>
        <w:jc w:val="both"/>
        <w:rPr>
          <w:rFonts w:ascii="Times New Roman" w:hAnsi="Times New Roman"/>
          <w:sz w:val="28"/>
          <w:szCs w:val="28"/>
        </w:rPr>
      </w:pPr>
      <w:r w:rsidRPr="00991F64">
        <w:rPr>
          <w:rFonts w:ascii="Times New Roman" w:hAnsi="Times New Roman"/>
          <w:sz w:val="28"/>
          <w:szCs w:val="28"/>
        </w:rPr>
        <w:t>Большие потери продукции предприятие несет в результате яловости коров, продуктивность которых намного ниже нормы. Для определения резервов увеличения производства молока устанавливаются потери молока в среднем на одну яловую корову, умножается на сверхплановое количество или возможное сок</w:t>
      </w:r>
      <w:r>
        <w:rPr>
          <w:rFonts w:ascii="Times New Roman" w:hAnsi="Times New Roman"/>
          <w:sz w:val="28"/>
          <w:szCs w:val="28"/>
        </w:rPr>
        <w:t>ращение яловых коров (Таблица 30</w:t>
      </w:r>
      <w:r w:rsidRPr="00991F64">
        <w:rPr>
          <w:rFonts w:ascii="Times New Roman" w:hAnsi="Times New Roman"/>
          <w:sz w:val="28"/>
          <w:szCs w:val="28"/>
        </w:rPr>
        <w:t>).</w:t>
      </w:r>
    </w:p>
    <w:tbl>
      <w:tblPr>
        <w:tblW w:w="9371" w:type="dxa"/>
        <w:tblInd w:w="108" w:type="dxa"/>
        <w:tblLook w:val="0000"/>
      </w:tblPr>
      <w:tblGrid>
        <w:gridCol w:w="4680"/>
        <w:gridCol w:w="1440"/>
        <w:gridCol w:w="1620"/>
        <w:gridCol w:w="1631"/>
      </w:tblGrid>
      <w:tr w:rsidR="00C00D13" w:rsidRPr="00991F64" w:rsidTr="00465C88">
        <w:trPr>
          <w:trHeight w:val="385"/>
        </w:trPr>
        <w:tc>
          <w:tcPr>
            <w:tcW w:w="6120" w:type="dxa"/>
            <w:gridSpan w:val="2"/>
            <w:tcBorders>
              <w:top w:val="nil"/>
              <w:left w:val="nil"/>
              <w:bottom w:val="nil"/>
              <w:right w:val="nil"/>
            </w:tcBorders>
            <w:noWrap/>
            <w:vAlign w:val="bottom"/>
          </w:tcPr>
          <w:p w:rsidR="001C7D54" w:rsidRDefault="001C7D54" w:rsidP="00991F64">
            <w:pPr>
              <w:spacing w:before="240" w:after="0" w:line="240" w:lineRule="auto"/>
              <w:ind w:hanging="108"/>
              <w:rPr>
                <w:rFonts w:ascii="Times New Roman" w:hAnsi="Times New Roman"/>
                <w:sz w:val="28"/>
                <w:szCs w:val="28"/>
              </w:rPr>
            </w:pPr>
          </w:p>
          <w:p w:rsidR="001C7D54" w:rsidRDefault="001C7D54" w:rsidP="00991F64">
            <w:pPr>
              <w:spacing w:before="240" w:after="0" w:line="240" w:lineRule="auto"/>
              <w:ind w:hanging="108"/>
              <w:rPr>
                <w:rFonts w:ascii="Times New Roman" w:hAnsi="Times New Roman"/>
                <w:sz w:val="28"/>
                <w:szCs w:val="28"/>
              </w:rPr>
            </w:pPr>
          </w:p>
          <w:p w:rsidR="00C00D13" w:rsidRPr="001C7D54" w:rsidRDefault="00C00D13" w:rsidP="00991F64">
            <w:pPr>
              <w:spacing w:before="240" w:after="0" w:line="240" w:lineRule="auto"/>
              <w:ind w:hanging="108"/>
              <w:rPr>
                <w:rFonts w:ascii="Times New Roman" w:hAnsi="Times New Roman"/>
                <w:sz w:val="28"/>
                <w:szCs w:val="28"/>
              </w:rPr>
            </w:pPr>
            <w:r w:rsidRPr="001C7D54">
              <w:rPr>
                <w:rFonts w:ascii="Times New Roman" w:hAnsi="Times New Roman"/>
                <w:sz w:val="28"/>
                <w:szCs w:val="28"/>
              </w:rPr>
              <w:lastRenderedPageBreak/>
              <w:t>Таблица 30 - Расчет потерь от яловости</w:t>
            </w:r>
          </w:p>
        </w:tc>
        <w:tc>
          <w:tcPr>
            <w:tcW w:w="1620"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c>
          <w:tcPr>
            <w:tcW w:w="1631"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r>
      <w:tr w:rsidR="00C00D13" w:rsidRPr="00991F64" w:rsidTr="00465C88">
        <w:trPr>
          <w:trHeight w:val="188"/>
        </w:trPr>
        <w:tc>
          <w:tcPr>
            <w:tcW w:w="4680"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c>
          <w:tcPr>
            <w:tcW w:w="1440"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c>
          <w:tcPr>
            <w:tcW w:w="1620"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c>
          <w:tcPr>
            <w:tcW w:w="1631" w:type="dxa"/>
            <w:tcBorders>
              <w:top w:val="nil"/>
              <w:left w:val="nil"/>
              <w:bottom w:val="nil"/>
              <w:right w:val="nil"/>
            </w:tcBorders>
            <w:noWrap/>
            <w:vAlign w:val="bottom"/>
          </w:tcPr>
          <w:p w:rsidR="00C00D13" w:rsidRPr="00991F64" w:rsidRDefault="00C00D13" w:rsidP="00465C88">
            <w:pPr>
              <w:spacing w:after="0" w:line="240" w:lineRule="auto"/>
              <w:rPr>
                <w:sz w:val="28"/>
                <w:szCs w:val="28"/>
              </w:rPr>
            </w:pPr>
          </w:p>
        </w:tc>
      </w:tr>
      <w:tr w:rsidR="00C00D13" w:rsidRPr="00991F64" w:rsidTr="00465C88">
        <w:trPr>
          <w:trHeight w:val="323"/>
        </w:trPr>
        <w:tc>
          <w:tcPr>
            <w:tcW w:w="4680" w:type="dxa"/>
            <w:tcBorders>
              <w:top w:val="single" w:sz="4" w:space="0" w:color="auto"/>
              <w:left w:val="single" w:sz="4" w:space="0" w:color="auto"/>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Показатель</w:t>
            </w:r>
          </w:p>
        </w:tc>
        <w:tc>
          <w:tcPr>
            <w:tcW w:w="1440" w:type="dxa"/>
            <w:tcBorders>
              <w:top w:val="single" w:sz="4" w:space="0" w:color="auto"/>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rPr>
            </w:pPr>
            <w:r>
              <w:rPr>
                <w:rFonts w:ascii="Times New Roman" w:hAnsi="Times New Roman"/>
              </w:rPr>
              <w:t>2016</w:t>
            </w:r>
            <w:r w:rsidRPr="00991F64">
              <w:rPr>
                <w:rFonts w:ascii="Times New Roman" w:hAnsi="Times New Roman"/>
              </w:rPr>
              <w:t xml:space="preserve"> (факт)</w:t>
            </w:r>
          </w:p>
        </w:tc>
        <w:tc>
          <w:tcPr>
            <w:tcW w:w="1620" w:type="dxa"/>
            <w:tcBorders>
              <w:top w:val="single" w:sz="4" w:space="0" w:color="auto"/>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rPr>
            </w:pPr>
            <w:r>
              <w:rPr>
                <w:rFonts w:ascii="Times New Roman" w:hAnsi="Times New Roman"/>
              </w:rPr>
              <w:t>2018</w:t>
            </w:r>
            <w:r w:rsidRPr="00991F64">
              <w:rPr>
                <w:rFonts w:ascii="Times New Roman" w:hAnsi="Times New Roman"/>
              </w:rPr>
              <w:t xml:space="preserve"> (прогноз)</w:t>
            </w:r>
          </w:p>
        </w:tc>
        <w:tc>
          <w:tcPr>
            <w:tcW w:w="1631" w:type="dxa"/>
            <w:tcBorders>
              <w:top w:val="single" w:sz="4" w:space="0" w:color="auto"/>
              <w:left w:val="nil"/>
              <w:bottom w:val="single" w:sz="4" w:space="0" w:color="auto"/>
              <w:right w:val="single" w:sz="4" w:space="0" w:color="auto"/>
            </w:tcBorders>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4"/>
                <w:szCs w:val="24"/>
              </w:rPr>
              <w:t>Отклонение</w:t>
            </w:r>
          </w:p>
        </w:tc>
      </w:tr>
      <w:tr w:rsidR="00C00D13" w:rsidRPr="00991F64" w:rsidTr="00465C88">
        <w:trPr>
          <w:trHeight w:val="323"/>
        </w:trPr>
        <w:tc>
          <w:tcPr>
            <w:tcW w:w="4680" w:type="dxa"/>
            <w:tcBorders>
              <w:top w:val="nil"/>
              <w:left w:val="single" w:sz="4" w:space="0" w:color="auto"/>
              <w:bottom w:val="single" w:sz="4" w:space="0" w:color="auto"/>
              <w:right w:val="single" w:sz="4" w:space="0" w:color="auto"/>
            </w:tcBorders>
            <w:vAlign w:val="center"/>
          </w:tcPr>
          <w:p w:rsidR="00C00D13" w:rsidRPr="00991F64" w:rsidRDefault="00C00D13" w:rsidP="00465C88">
            <w:pPr>
              <w:spacing w:after="0" w:line="240" w:lineRule="auto"/>
              <w:rPr>
                <w:rFonts w:ascii="Times New Roman" w:hAnsi="Times New Roman"/>
                <w:sz w:val="28"/>
                <w:szCs w:val="28"/>
              </w:rPr>
            </w:pPr>
            <w:r w:rsidRPr="00991F64">
              <w:rPr>
                <w:rFonts w:ascii="Times New Roman" w:hAnsi="Times New Roman"/>
                <w:sz w:val="28"/>
                <w:szCs w:val="28"/>
              </w:rPr>
              <w:t>Процент яловости, %</w:t>
            </w:r>
          </w:p>
        </w:tc>
        <w:tc>
          <w:tcPr>
            <w:tcW w:w="1440"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4</w:t>
            </w:r>
          </w:p>
        </w:tc>
        <w:tc>
          <w:tcPr>
            <w:tcW w:w="1620"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2</w:t>
            </w:r>
          </w:p>
        </w:tc>
        <w:tc>
          <w:tcPr>
            <w:tcW w:w="1631"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-2</w:t>
            </w:r>
          </w:p>
        </w:tc>
      </w:tr>
      <w:tr w:rsidR="00C00D13" w:rsidRPr="00991F64" w:rsidTr="00465C88">
        <w:trPr>
          <w:trHeight w:val="323"/>
        </w:trPr>
        <w:tc>
          <w:tcPr>
            <w:tcW w:w="4680" w:type="dxa"/>
            <w:tcBorders>
              <w:top w:val="nil"/>
              <w:left w:val="single" w:sz="4" w:space="0" w:color="auto"/>
              <w:bottom w:val="single" w:sz="4" w:space="0" w:color="auto"/>
              <w:right w:val="single" w:sz="4" w:space="0" w:color="auto"/>
            </w:tcBorders>
            <w:vAlign w:val="center"/>
          </w:tcPr>
          <w:p w:rsidR="00C00D13" w:rsidRPr="00991F64" w:rsidRDefault="00C00D13" w:rsidP="00465C88">
            <w:pPr>
              <w:spacing w:after="0" w:line="240" w:lineRule="auto"/>
              <w:rPr>
                <w:rFonts w:ascii="Times New Roman" w:hAnsi="Times New Roman"/>
                <w:sz w:val="28"/>
                <w:szCs w:val="28"/>
              </w:rPr>
            </w:pPr>
            <w:r w:rsidRPr="00991F64">
              <w:rPr>
                <w:rFonts w:ascii="Times New Roman" w:hAnsi="Times New Roman"/>
                <w:sz w:val="28"/>
                <w:szCs w:val="28"/>
              </w:rPr>
              <w:t>Поголовье коров, гол</w:t>
            </w:r>
          </w:p>
        </w:tc>
        <w:tc>
          <w:tcPr>
            <w:tcW w:w="1440"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62</w:t>
            </w:r>
          </w:p>
        </w:tc>
        <w:tc>
          <w:tcPr>
            <w:tcW w:w="1620"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62</w:t>
            </w:r>
          </w:p>
        </w:tc>
        <w:tc>
          <w:tcPr>
            <w:tcW w:w="1631" w:type="dxa"/>
            <w:tcBorders>
              <w:top w:val="nil"/>
              <w:left w:val="nil"/>
              <w:bottom w:val="single" w:sz="4" w:space="0" w:color="auto"/>
              <w:right w:val="single" w:sz="4" w:space="0" w:color="auto"/>
            </w:tcBorders>
            <w:noWrap/>
            <w:vAlign w:val="center"/>
          </w:tcPr>
          <w:p w:rsidR="00C00D13" w:rsidRPr="00991F64" w:rsidRDefault="00C00D13" w:rsidP="00465C88">
            <w:pPr>
              <w:spacing w:after="0" w:line="240" w:lineRule="auto"/>
              <w:jc w:val="center"/>
              <w:rPr>
                <w:rFonts w:ascii="Times New Roman" w:hAnsi="Times New Roman"/>
                <w:sz w:val="28"/>
                <w:szCs w:val="28"/>
              </w:rPr>
            </w:pPr>
            <w:r w:rsidRPr="00991F64">
              <w:rPr>
                <w:rFonts w:ascii="Times New Roman" w:hAnsi="Times New Roman"/>
                <w:sz w:val="28"/>
                <w:szCs w:val="28"/>
              </w:rPr>
              <w:t>0</w:t>
            </w:r>
          </w:p>
        </w:tc>
      </w:tr>
      <w:tr w:rsidR="00C00D13" w:rsidRPr="00991F64" w:rsidTr="00465C88">
        <w:trPr>
          <w:trHeight w:val="323"/>
        </w:trPr>
        <w:tc>
          <w:tcPr>
            <w:tcW w:w="4680" w:type="dxa"/>
            <w:tcBorders>
              <w:top w:val="nil"/>
              <w:left w:val="single" w:sz="4" w:space="0" w:color="auto"/>
              <w:bottom w:val="single" w:sz="4" w:space="0" w:color="auto"/>
              <w:right w:val="single" w:sz="4" w:space="0" w:color="auto"/>
            </w:tcBorders>
            <w:vAlign w:val="center"/>
          </w:tcPr>
          <w:p w:rsidR="00C00D13" w:rsidRPr="008C4C58" w:rsidRDefault="00C00D13" w:rsidP="00465C88">
            <w:pPr>
              <w:spacing w:after="0" w:line="240" w:lineRule="auto"/>
              <w:rPr>
                <w:rFonts w:ascii="Times New Roman" w:hAnsi="Times New Roman"/>
                <w:sz w:val="28"/>
                <w:szCs w:val="28"/>
              </w:rPr>
            </w:pPr>
            <w:r w:rsidRPr="008C4C58">
              <w:rPr>
                <w:rFonts w:ascii="Times New Roman" w:hAnsi="Times New Roman"/>
                <w:sz w:val="28"/>
                <w:szCs w:val="28"/>
              </w:rPr>
              <w:t>Поголовье яловых коров, гол</w:t>
            </w:r>
          </w:p>
        </w:tc>
        <w:tc>
          <w:tcPr>
            <w:tcW w:w="1440" w:type="dxa"/>
            <w:tcBorders>
              <w:top w:val="nil"/>
              <w:left w:val="nil"/>
              <w:bottom w:val="single" w:sz="4" w:space="0" w:color="auto"/>
              <w:right w:val="single" w:sz="4" w:space="0" w:color="auto"/>
            </w:tcBorders>
            <w:noWrap/>
            <w:vAlign w:val="center"/>
          </w:tcPr>
          <w:p w:rsidR="00C00D13" w:rsidRPr="008C4C58" w:rsidRDefault="008158CD" w:rsidP="00465C88">
            <w:pPr>
              <w:spacing w:after="0" w:line="240" w:lineRule="auto"/>
              <w:jc w:val="center"/>
              <w:rPr>
                <w:rFonts w:ascii="Times New Roman" w:hAnsi="Times New Roman"/>
                <w:sz w:val="28"/>
                <w:szCs w:val="28"/>
              </w:rPr>
            </w:pPr>
            <w:r>
              <w:rPr>
                <w:rFonts w:ascii="Times New Roman" w:hAnsi="Times New Roman"/>
                <w:sz w:val="28"/>
                <w:szCs w:val="28"/>
              </w:rPr>
              <w:t>3</w:t>
            </w:r>
          </w:p>
        </w:tc>
        <w:tc>
          <w:tcPr>
            <w:tcW w:w="1620" w:type="dxa"/>
            <w:tcBorders>
              <w:top w:val="nil"/>
              <w:left w:val="nil"/>
              <w:bottom w:val="single" w:sz="4" w:space="0" w:color="auto"/>
              <w:right w:val="single" w:sz="4" w:space="0" w:color="auto"/>
            </w:tcBorders>
            <w:noWrap/>
            <w:vAlign w:val="center"/>
          </w:tcPr>
          <w:p w:rsidR="00C00D13" w:rsidRPr="008C4C58" w:rsidRDefault="00C00D13" w:rsidP="00465C88">
            <w:pPr>
              <w:spacing w:after="0" w:line="240" w:lineRule="auto"/>
              <w:jc w:val="center"/>
              <w:rPr>
                <w:rFonts w:ascii="Times New Roman" w:hAnsi="Times New Roman"/>
                <w:sz w:val="28"/>
                <w:szCs w:val="28"/>
              </w:rPr>
            </w:pPr>
            <w:r w:rsidRPr="008C4C58">
              <w:rPr>
                <w:rFonts w:ascii="Times New Roman" w:hAnsi="Times New Roman"/>
                <w:sz w:val="28"/>
                <w:szCs w:val="28"/>
              </w:rPr>
              <w:t>2</w:t>
            </w:r>
          </w:p>
        </w:tc>
        <w:tc>
          <w:tcPr>
            <w:tcW w:w="1631" w:type="dxa"/>
            <w:tcBorders>
              <w:top w:val="nil"/>
              <w:left w:val="nil"/>
              <w:bottom w:val="single" w:sz="4" w:space="0" w:color="auto"/>
              <w:right w:val="single" w:sz="4" w:space="0" w:color="auto"/>
            </w:tcBorders>
            <w:noWrap/>
            <w:vAlign w:val="center"/>
          </w:tcPr>
          <w:p w:rsidR="00C00D13" w:rsidRPr="008C4C58" w:rsidRDefault="00C00D13" w:rsidP="00465C88">
            <w:pPr>
              <w:spacing w:after="0" w:line="240" w:lineRule="auto"/>
              <w:jc w:val="center"/>
              <w:rPr>
                <w:rFonts w:ascii="Times New Roman" w:hAnsi="Times New Roman"/>
                <w:sz w:val="28"/>
                <w:szCs w:val="28"/>
              </w:rPr>
            </w:pPr>
            <w:r w:rsidRPr="008C4C58">
              <w:rPr>
                <w:rFonts w:ascii="Times New Roman" w:hAnsi="Times New Roman"/>
                <w:sz w:val="28"/>
                <w:szCs w:val="28"/>
              </w:rPr>
              <w:t>-2</w:t>
            </w:r>
          </w:p>
        </w:tc>
      </w:tr>
      <w:tr w:rsidR="00C00D13" w:rsidRPr="000B5B71" w:rsidTr="00465C88">
        <w:trPr>
          <w:trHeight w:val="323"/>
        </w:trPr>
        <w:tc>
          <w:tcPr>
            <w:tcW w:w="4680" w:type="dxa"/>
            <w:tcBorders>
              <w:top w:val="nil"/>
              <w:left w:val="single" w:sz="4" w:space="0" w:color="auto"/>
              <w:bottom w:val="single" w:sz="4" w:space="0" w:color="auto"/>
              <w:right w:val="single" w:sz="4" w:space="0" w:color="auto"/>
            </w:tcBorders>
            <w:vAlign w:val="center"/>
          </w:tcPr>
          <w:p w:rsidR="00C00D13" w:rsidRPr="00C07FD1" w:rsidRDefault="00C00D13" w:rsidP="00465C88">
            <w:pPr>
              <w:spacing w:after="0" w:line="240" w:lineRule="auto"/>
              <w:rPr>
                <w:rFonts w:ascii="Times New Roman" w:hAnsi="Times New Roman"/>
                <w:sz w:val="28"/>
                <w:szCs w:val="28"/>
              </w:rPr>
            </w:pPr>
            <w:r w:rsidRPr="00C07FD1">
              <w:rPr>
                <w:rFonts w:ascii="Times New Roman" w:hAnsi="Times New Roman"/>
                <w:sz w:val="28"/>
                <w:szCs w:val="28"/>
              </w:rPr>
              <w:t>Потери в натуральном выражении, ц</w:t>
            </w:r>
          </w:p>
        </w:tc>
        <w:tc>
          <w:tcPr>
            <w:tcW w:w="1440" w:type="dxa"/>
            <w:tcBorders>
              <w:top w:val="nil"/>
              <w:left w:val="nil"/>
              <w:bottom w:val="single" w:sz="4" w:space="0" w:color="auto"/>
              <w:right w:val="single" w:sz="4" w:space="0" w:color="auto"/>
            </w:tcBorders>
            <w:noWrap/>
            <w:vAlign w:val="center"/>
          </w:tcPr>
          <w:p w:rsidR="00C00D13" w:rsidRPr="00C07FD1" w:rsidRDefault="00764519" w:rsidP="00764519">
            <w:pPr>
              <w:spacing w:after="0" w:line="240" w:lineRule="auto"/>
              <w:jc w:val="center"/>
              <w:rPr>
                <w:rFonts w:ascii="Times New Roman" w:hAnsi="Times New Roman"/>
                <w:sz w:val="28"/>
                <w:szCs w:val="28"/>
              </w:rPr>
            </w:pPr>
            <w:r>
              <w:rPr>
                <w:rFonts w:ascii="Times New Roman" w:hAnsi="Times New Roman"/>
                <w:sz w:val="28"/>
                <w:szCs w:val="28"/>
              </w:rPr>
              <w:t>24</w:t>
            </w:r>
            <w:r w:rsidR="00C00D13" w:rsidRPr="00C07FD1">
              <w:rPr>
                <w:rFonts w:ascii="Times New Roman" w:hAnsi="Times New Roman"/>
                <w:sz w:val="28"/>
                <w:szCs w:val="28"/>
              </w:rPr>
              <w:t>,</w:t>
            </w:r>
            <w:r>
              <w:rPr>
                <w:rFonts w:ascii="Times New Roman" w:hAnsi="Times New Roman"/>
                <w:sz w:val="28"/>
                <w:szCs w:val="28"/>
              </w:rPr>
              <w:t>9</w:t>
            </w:r>
          </w:p>
        </w:tc>
        <w:tc>
          <w:tcPr>
            <w:tcW w:w="1620" w:type="dxa"/>
            <w:tcBorders>
              <w:top w:val="nil"/>
              <w:left w:val="nil"/>
              <w:bottom w:val="single" w:sz="4" w:space="0" w:color="auto"/>
              <w:right w:val="single" w:sz="4" w:space="0" w:color="auto"/>
            </w:tcBorders>
            <w:noWrap/>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16,6</w:t>
            </w:r>
          </w:p>
        </w:tc>
        <w:tc>
          <w:tcPr>
            <w:tcW w:w="1631" w:type="dxa"/>
            <w:tcBorders>
              <w:top w:val="nil"/>
              <w:left w:val="nil"/>
              <w:bottom w:val="single" w:sz="4" w:space="0" w:color="auto"/>
              <w:right w:val="single" w:sz="4" w:space="0" w:color="auto"/>
            </w:tcBorders>
            <w:noWrap/>
            <w:vAlign w:val="center"/>
          </w:tcPr>
          <w:p w:rsidR="00C00D13" w:rsidRPr="00C07FD1" w:rsidRDefault="00C00D13" w:rsidP="00764519">
            <w:pPr>
              <w:spacing w:after="0" w:line="240" w:lineRule="auto"/>
              <w:jc w:val="center"/>
              <w:rPr>
                <w:rFonts w:ascii="Times New Roman" w:hAnsi="Times New Roman"/>
                <w:sz w:val="28"/>
                <w:szCs w:val="28"/>
              </w:rPr>
            </w:pPr>
            <w:r w:rsidRPr="00C07FD1">
              <w:rPr>
                <w:rFonts w:ascii="Times New Roman" w:hAnsi="Times New Roman"/>
                <w:sz w:val="28"/>
                <w:szCs w:val="28"/>
              </w:rPr>
              <w:t>-</w:t>
            </w:r>
            <w:r w:rsidR="00764519">
              <w:rPr>
                <w:rFonts w:ascii="Times New Roman" w:hAnsi="Times New Roman"/>
                <w:sz w:val="28"/>
                <w:szCs w:val="28"/>
              </w:rPr>
              <w:t>8</w:t>
            </w:r>
            <w:r w:rsidRPr="00C07FD1">
              <w:rPr>
                <w:rFonts w:ascii="Times New Roman" w:hAnsi="Times New Roman"/>
                <w:sz w:val="28"/>
                <w:szCs w:val="28"/>
              </w:rPr>
              <w:t>,</w:t>
            </w:r>
            <w:r w:rsidR="00764519">
              <w:rPr>
                <w:rFonts w:ascii="Times New Roman" w:hAnsi="Times New Roman"/>
                <w:sz w:val="28"/>
                <w:szCs w:val="28"/>
              </w:rPr>
              <w:t>3</w:t>
            </w:r>
          </w:p>
        </w:tc>
      </w:tr>
      <w:tr w:rsidR="00C00D13" w:rsidRPr="000B5B71" w:rsidTr="00465C88">
        <w:trPr>
          <w:trHeight w:val="323"/>
        </w:trPr>
        <w:tc>
          <w:tcPr>
            <w:tcW w:w="4680" w:type="dxa"/>
            <w:tcBorders>
              <w:top w:val="nil"/>
              <w:left w:val="single" w:sz="4" w:space="0" w:color="auto"/>
              <w:bottom w:val="single" w:sz="4" w:space="0" w:color="auto"/>
              <w:right w:val="single" w:sz="4" w:space="0" w:color="auto"/>
            </w:tcBorders>
            <w:vAlign w:val="center"/>
          </w:tcPr>
          <w:p w:rsidR="00C00D13" w:rsidRPr="00C07FD1" w:rsidRDefault="00C00D13" w:rsidP="00465C88">
            <w:pPr>
              <w:spacing w:after="0" w:line="240" w:lineRule="auto"/>
              <w:rPr>
                <w:rFonts w:ascii="Times New Roman" w:hAnsi="Times New Roman"/>
                <w:sz w:val="26"/>
                <w:szCs w:val="26"/>
              </w:rPr>
            </w:pPr>
            <w:r w:rsidRPr="00C07FD1">
              <w:rPr>
                <w:rFonts w:ascii="Times New Roman" w:hAnsi="Times New Roman"/>
                <w:sz w:val="26"/>
                <w:szCs w:val="26"/>
              </w:rPr>
              <w:t>Потери в стоимостном выражении, руб.</w:t>
            </w:r>
          </w:p>
        </w:tc>
        <w:tc>
          <w:tcPr>
            <w:tcW w:w="1440" w:type="dxa"/>
            <w:tcBorders>
              <w:top w:val="nil"/>
              <w:left w:val="nil"/>
              <w:bottom w:val="single" w:sz="4" w:space="0" w:color="auto"/>
              <w:right w:val="single" w:sz="4" w:space="0" w:color="auto"/>
            </w:tcBorders>
            <w:noWrap/>
            <w:vAlign w:val="center"/>
          </w:tcPr>
          <w:p w:rsidR="00C00D13" w:rsidRPr="00C07FD1" w:rsidRDefault="00764519" w:rsidP="00465C88">
            <w:pPr>
              <w:spacing w:after="0" w:line="240" w:lineRule="auto"/>
              <w:jc w:val="center"/>
              <w:rPr>
                <w:rFonts w:ascii="Times New Roman" w:hAnsi="Times New Roman"/>
                <w:sz w:val="28"/>
                <w:szCs w:val="28"/>
              </w:rPr>
            </w:pPr>
            <w:r>
              <w:rPr>
                <w:rFonts w:ascii="Times New Roman" w:hAnsi="Times New Roman"/>
                <w:sz w:val="28"/>
                <w:szCs w:val="28"/>
              </w:rPr>
              <w:t>50248</w:t>
            </w:r>
          </w:p>
        </w:tc>
        <w:tc>
          <w:tcPr>
            <w:tcW w:w="1620" w:type="dxa"/>
            <w:tcBorders>
              <w:top w:val="nil"/>
              <w:left w:val="nil"/>
              <w:bottom w:val="single" w:sz="4" w:space="0" w:color="auto"/>
              <w:right w:val="single" w:sz="4" w:space="0" w:color="auto"/>
            </w:tcBorders>
            <w:noWrap/>
            <w:vAlign w:val="center"/>
          </w:tcPr>
          <w:p w:rsidR="00C00D13" w:rsidRPr="00C07FD1" w:rsidRDefault="00764519" w:rsidP="00465C88">
            <w:pPr>
              <w:spacing w:after="0" w:line="240" w:lineRule="auto"/>
              <w:jc w:val="center"/>
              <w:rPr>
                <w:rFonts w:ascii="Times New Roman" w:hAnsi="Times New Roman"/>
                <w:sz w:val="28"/>
                <w:szCs w:val="28"/>
              </w:rPr>
            </w:pPr>
            <w:r>
              <w:rPr>
                <w:rFonts w:ascii="Times New Roman" w:hAnsi="Times New Roman"/>
                <w:sz w:val="28"/>
                <w:szCs w:val="28"/>
              </w:rPr>
              <w:t>33499</w:t>
            </w:r>
          </w:p>
        </w:tc>
        <w:tc>
          <w:tcPr>
            <w:tcW w:w="1631" w:type="dxa"/>
            <w:tcBorders>
              <w:top w:val="nil"/>
              <w:left w:val="nil"/>
              <w:bottom w:val="single" w:sz="4" w:space="0" w:color="auto"/>
              <w:right w:val="single" w:sz="4" w:space="0" w:color="auto"/>
            </w:tcBorders>
            <w:noWrap/>
            <w:vAlign w:val="center"/>
          </w:tcPr>
          <w:p w:rsidR="00C00D13" w:rsidRPr="00C07FD1" w:rsidRDefault="00C00D13" w:rsidP="00764519">
            <w:pPr>
              <w:spacing w:after="0" w:line="240" w:lineRule="auto"/>
              <w:jc w:val="center"/>
              <w:rPr>
                <w:rFonts w:ascii="Times New Roman" w:hAnsi="Times New Roman"/>
                <w:sz w:val="28"/>
                <w:szCs w:val="28"/>
              </w:rPr>
            </w:pPr>
            <w:r w:rsidRPr="00C07FD1">
              <w:rPr>
                <w:rFonts w:ascii="Times New Roman" w:hAnsi="Times New Roman"/>
                <w:sz w:val="28"/>
                <w:szCs w:val="28"/>
              </w:rPr>
              <w:t>-</w:t>
            </w:r>
            <w:r w:rsidR="00764519">
              <w:rPr>
                <w:rFonts w:ascii="Times New Roman" w:hAnsi="Times New Roman"/>
                <w:sz w:val="28"/>
                <w:szCs w:val="28"/>
              </w:rPr>
              <w:t>16749</w:t>
            </w:r>
          </w:p>
        </w:tc>
      </w:tr>
    </w:tbl>
    <w:p w:rsidR="00C00D13" w:rsidRPr="00C07FD1" w:rsidRDefault="00C00D13" w:rsidP="000B5B71">
      <w:pPr>
        <w:spacing w:after="0" w:line="360" w:lineRule="auto"/>
        <w:ind w:firstLine="709"/>
        <w:jc w:val="both"/>
        <w:rPr>
          <w:rFonts w:ascii="Times New Roman" w:hAnsi="Times New Roman"/>
          <w:sz w:val="28"/>
          <w:szCs w:val="28"/>
        </w:rPr>
      </w:pPr>
      <w:r w:rsidRPr="00C07FD1">
        <w:rPr>
          <w:rFonts w:ascii="Times New Roman" w:hAnsi="Times New Roman"/>
          <w:sz w:val="28"/>
          <w:szCs w:val="28"/>
        </w:rPr>
        <w:t xml:space="preserve">Снижение яловости с 4 до 2% сократит размер недополученной выручки на 52356,5 руб. При таком же поголовье коров и при 2% яловых коров потери в натуральном выражении составят 16.6  центнеров, что на </w:t>
      </w:r>
      <w:r w:rsidR="00764519">
        <w:rPr>
          <w:rFonts w:ascii="Times New Roman" w:hAnsi="Times New Roman"/>
          <w:sz w:val="28"/>
          <w:szCs w:val="28"/>
        </w:rPr>
        <w:t>8</w:t>
      </w:r>
      <w:r w:rsidRPr="00C07FD1">
        <w:rPr>
          <w:rFonts w:ascii="Times New Roman" w:hAnsi="Times New Roman"/>
          <w:sz w:val="28"/>
          <w:szCs w:val="28"/>
        </w:rPr>
        <w:t>,</w:t>
      </w:r>
      <w:r w:rsidR="00764519">
        <w:rPr>
          <w:rFonts w:ascii="Times New Roman" w:hAnsi="Times New Roman"/>
          <w:sz w:val="28"/>
          <w:szCs w:val="28"/>
        </w:rPr>
        <w:t>3</w:t>
      </w:r>
      <w:r w:rsidRPr="00C07FD1">
        <w:rPr>
          <w:rFonts w:ascii="Times New Roman" w:hAnsi="Times New Roman"/>
          <w:sz w:val="28"/>
          <w:szCs w:val="28"/>
        </w:rPr>
        <w:t xml:space="preserve"> ц. меньше, чем по</w:t>
      </w:r>
      <w:r w:rsidR="00764519">
        <w:rPr>
          <w:rFonts w:ascii="Times New Roman" w:hAnsi="Times New Roman"/>
          <w:sz w:val="28"/>
          <w:szCs w:val="28"/>
        </w:rPr>
        <w:t>теряно</w:t>
      </w:r>
      <w:r w:rsidRPr="00C07FD1">
        <w:rPr>
          <w:rFonts w:ascii="Times New Roman" w:hAnsi="Times New Roman"/>
          <w:sz w:val="28"/>
          <w:szCs w:val="28"/>
        </w:rPr>
        <w:t xml:space="preserve"> в 2016 году.</w:t>
      </w:r>
    </w:p>
    <w:p w:rsidR="00C00D13" w:rsidRPr="00C07FD1" w:rsidRDefault="00C00D13" w:rsidP="000B5B71">
      <w:pPr>
        <w:spacing w:after="0" w:line="360" w:lineRule="auto"/>
        <w:ind w:firstLine="709"/>
        <w:jc w:val="both"/>
        <w:rPr>
          <w:rFonts w:ascii="Times New Roman" w:hAnsi="Times New Roman"/>
          <w:sz w:val="28"/>
          <w:szCs w:val="28"/>
        </w:rPr>
      </w:pPr>
      <w:r w:rsidRPr="00C07FD1">
        <w:rPr>
          <w:rFonts w:ascii="Times New Roman" w:hAnsi="Times New Roman"/>
          <w:sz w:val="28"/>
          <w:szCs w:val="28"/>
        </w:rPr>
        <w:t>Можно выделить несколько причин, которые вызывают этот негативный фактор:</w:t>
      </w:r>
    </w:p>
    <w:p w:rsidR="00C00D13" w:rsidRPr="00C07FD1" w:rsidRDefault="00C00D13" w:rsidP="000B5B71">
      <w:pPr>
        <w:numPr>
          <w:ilvl w:val="0"/>
          <w:numId w:val="15"/>
        </w:numPr>
        <w:spacing w:after="0" w:line="360" w:lineRule="auto"/>
        <w:jc w:val="both"/>
        <w:rPr>
          <w:rFonts w:ascii="Times New Roman" w:hAnsi="Times New Roman"/>
          <w:sz w:val="28"/>
          <w:szCs w:val="28"/>
        </w:rPr>
      </w:pPr>
      <w:r w:rsidRPr="00C07FD1">
        <w:rPr>
          <w:rFonts w:ascii="Times New Roman" w:hAnsi="Times New Roman"/>
          <w:sz w:val="28"/>
          <w:szCs w:val="28"/>
        </w:rPr>
        <w:t>несвоевременное и некачественное осеменение коров;</w:t>
      </w:r>
    </w:p>
    <w:p w:rsidR="00C00D13" w:rsidRPr="00C07FD1" w:rsidRDefault="00C00D13" w:rsidP="000B5B71">
      <w:pPr>
        <w:numPr>
          <w:ilvl w:val="0"/>
          <w:numId w:val="15"/>
        </w:numPr>
        <w:spacing w:after="0" w:line="360" w:lineRule="auto"/>
        <w:jc w:val="both"/>
        <w:rPr>
          <w:rFonts w:ascii="Times New Roman" w:hAnsi="Times New Roman"/>
          <w:sz w:val="28"/>
          <w:szCs w:val="28"/>
        </w:rPr>
      </w:pPr>
      <w:r w:rsidRPr="00C07FD1">
        <w:rPr>
          <w:rFonts w:ascii="Times New Roman" w:hAnsi="Times New Roman"/>
          <w:sz w:val="28"/>
          <w:szCs w:val="28"/>
        </w:rPr>
        <w:t>небрежное проведение искусственного осеменения;</w:t>
      </w:r>
    </w:p>
    <w:p w:rsidR="00C00D13" w:rsidRPr="00C07FD1" w:rsidRDefault="00C00D13" w:rsidP="000B5B71">
      <w:pPr>
        <w:numPr>
          <w:ilvl w:val="0"/>
          <w:numId w:val="15"/>
        </w:numPr>
        <w:spacing w:after="0" w:line="360" w:lineRule="auto"/>
        <w:jc w:val="both"/>
        <w:rPr>
          <w:rFonts w:ascii="Times New Roman" w:hAnsi="Times New Roman"/>
          <w:sz w:val="28"/>
          <w:szCs w:val="28"/>
        </w:rPr>
      </w:pPr>
      <w:r w:rsidRPr="00C07FD1">
        <w:rPr>
          <w:rFonts w:ascii="Times New Roman" w:hAnsi="Times New Roman"/>
          <w:sz w:val="28"/>
          <w:szCs w:val="28"/>
        </w:rPr>
        <w:t>плохое качество спермы;</w:t>
      </w:r>
    </w:p>
    <w:p w:rsidR="00C00D13" w:rsidRPr="00C07FD1" w:rsidRDefault="00C00D13" w:rsidP="000B5B71">
      <w:pPr>
        <w:numPr>
          <w:ilvl w:val="0"/>
          <w:numId w:val="15"/>
        </w:numPr>
        <w:spacing w:after="0" w:line="360" w:lineRule="auto"/>
        <w:jc w:val="both"/>
        <w:rPr>
          <w:rFonts w:ascii="Times New Roman" w:hAnsi="Times New Roman"/>
          <w:sz w:val="28"/>
          <w:szCs w:val="28"/>
        </w:rPr>
      </w:pPr>
      <w:r w:rsidRPr="00C07FD1">
        <w:rPr>
          <w:rFonts w:ascii="Times New Roman" w:hAnsi="Times New Roman"/>
          <w:sz w:val="28"/>
          <w:szCs w:val="28"/>
        </w:rPr>
        <w:t>перекармливание;</w:t>
      </w:r>
    </w:p>
    <w:p w:rsidR="00C00D13" w:rsidRPr="00C07FD1" w:rsidRDefault="00C00D13" w:rsidP="000B5B71">
      <w:pPr>
        <w:numPr>
          <w:ilvl w:val="0"/>
          <w:numId w:val="15"/>
        </w:numPr>
        <w:spacing w:after="0" w:line="360" w:lineRule="auto"/>
        <w:jc w:val="both"/>
        <w:rPr>
          <w:rFonts w:ascii="Times New Roman" w:hAnsi="Times New Roman"/>
          <w:sz w:val="28"/>
          <w:szCs w:val="28"/>
        </w:rPr>
      </w:pPr>
      <w:r w:rsidRPr="00C07FD1">
        <w:rPr>
          <w:rFonts w:ascii="Times New Roman" w:hAnsi="Times New Roman"/>
          <w:sz w:val="28"/>
          <w:szCs w:val="28"/>
        </w:rPr>
        <w:t>недостаток витаминов.</w:t>
      </w:r>
    </w:p>
    <w:p w:rsidR="00C00D13" w:rsidRPr="001937F5" w:rsidRDefault="00C00D13" w:rsidP="000B5B71">
      <w:pPr>
        <w:spacing w:after="0" w:line="360" w:lineRule="auto"/>
        <w:ind w:firstLine="709"/>
        <w:jc w:val="both"/>
        <w:rPr>
          <w:rFonts w:ascii="Times New Roman" w:hAnsi="Times New Roman"/>
          <w:sz w:val="28"/>
          <w:szCs w:val="28"/>
        </w:rPr>
      </w:pPr>
      <w:r w:rsidRPr="00C07FD1">
        <w:rPr>
          <w:rFonts w:ascii="Times New Roman" w:hAnsi="Times New Roman"/>
          <w:sz w:val="28"/>
          <w:szCs w:val="28"/>
        </w:rPr>
        <w:t xml:space="preserve">Более качественное и добросовестное осеменение коров, выявление недостатка витаминов, составление оптимального рациона – все это окажет </w:t>
      </w:r>
      <w:r w:rsidRPr="001937F5">
        <w:rPr>
          <w:rFonts w:ascii="Times New Roman" w:hAnsi="Times New Roman"/>
          <w:sz w:val="28"/>
          <w:szCs w:val="28"/>
        </w:rPr>
        <w:t>положительное влияние на устранение яловости коров.</w:t>
      </w:r>
    </w:p>
    <w:p w:rsidR="00C00D13" w:rsidRPr="001937F5" w:rsidRDefault="00C00D13" w:rsidP="000B5B71">
      <w:pPr>
        <w:spacing w:after="0" w:line="360" w:lineRule="auto"/>
        <w:ind w:firstLine="709"/>
        <w:jc w:val="both"/>
        <w:rPr>
          <w:rFonts w:ascii="Times New Roman" w:hAnsi="Times New Roman"/>
          <w:sz w:val="28"/>
          <w:szCs w:val="28"/>
        </w:rPr>
      </w:pPr>
      <w:r w:rsidRPr="001937F5">
        <w:rPr>
          <w:rFonts w:ascii="Times New Roman" w:hAnsi="Times New Roman"/>
          <w:sz w:val="28"/>
          <w:szCs w:val="28"/>
        </w:rPr>
        <w:t xml:space="preserve">Можно подвести итог: суммарный резерв увеличения </w:t>
      </w:r>
      <w:r w:rsidR="001C7D54">
        <w:rPr>
          <w:rFonts w:ascii="Times New Roman" w:hAnsi="Times New Roman"/>
          <w:sz w:val="28"/>
          <w:szCs w:val="28"/>
        </w:rPr>
        <w:t>производства молока составляет 1310,7</w:t>
      </w:r>
      <w:r w:rsidRPr="001937F5">
        <w:rPr>
          <w:rFonts w:ascii="Times New Roman" w:hAnsi="Times New Roman"/>
          <w:sz w:val="28"/>
          <w:szCs w:val="28"/>
        </w:rPr>
        <w:t xml:space="preserve"> центнеров, самый значимый резерв – сокращение сухостойного периода (таблица 31).</w:t>
      </w:r>
    </w:p>
    <w:tbl>
      <w:tblPr>
        <w:tblW w:w="9369" w:type="dxa"/>
        <w:tblInd w:w="108" w:type="dxa"/>
        <w:tblLook w:val="0000"/>
      </w:tblPr>
      <w:tblGrid>
        <w:gridCol w:w="7088"/>
        <w:gridCol w:w="2281"/>
      </w:tblGrid>
      <w:tr w:rsidR="00C00D13" w:rsidRPr="001937F5" w:rsidTr="00465C88">
        <w:trPr>
          <w:trHeight w:val="397"/>
        </w:trPr>
        <w:tc>
          <w:tcPr>
            <w:tcW w:w="9369" w:type="dxa"/>
            <w:gridSpan w:val="2"/>
            <w:tcBorders>
              <w:top w:val="nil"/>
              <w:left w:val="nil"/>
              <w:bottom w:val="nil"/>
              <w:right w:val="nil"/>
            </w:tcBorders>
            <w:noWrap/>
            <w:vAlign w:val="bottom"/>
          </w:tcPr>
          <w:p w:rsidR="00C00D13" w:rsidRPr="001C7D54" w:rsidRDefault="00C00D13" w:rsidP="00C07FD1">
            <w:pPr>
              <w:spacing w:before="240" w:after="0" w:line="240" w:lineRule="auto"/>
              <w:rPr>
                <w:rFonts w:ascii="Times New Roman" w:hAnsi="Times New Roman"/>
                <w:sz w:val="28"/>
                <w:szCs w:val="28"/>
              </w:rPr>
            </w:pPr>
            <w:r w:rsidRPr="001C7D54">
              <w:rPr>
                <w:rFonts w:ascii="Times New Roman" w:hAnsi="Times New Roman"/>
                <w:sz w:val="28"/>
                <w:szCs w:val="28"/>
              </w:rPr>
              <w:t>Таблица 31 - Резерв увеличения производства молока</w:t>
            </w:r>
          </w:p>
        </w:tc>
      </w:tr>
      <w:tr w:rsidR="00C00D13" w:rsidRPr="000B5B71" w:rsidTr="00465C88">
        <w:trPr>
          <w:trHeight w:val="318"/>
        </w:trPr>
        <w:tc>
          <w:tcPr>
            <w:tcW w:w="7088"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c>
          <w:tcPr>
            <w:tcW w:w="2280"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334"/>
        </w:trPr>
        <w:tc>
          <w:tcPr>
            <w:tcW w:w="7088" w:type="dxa"/>
            <w:tcBorders>
              <w:top w:val="single" w:sz="4" w:space="0" w:color="auto"/>
              <w:left w:val="single" w:sz="4" w:space="0" w:color="auto"/>
              <w:bottom w:val="single" w:sz="4" w:space="0" w:color="auto"/>
              <w:right w:val="single" w:sz="4" w:space="0" w:color="auto"/>
            </w:tcBorders>
            <w:noWrap/>
            <w:vAlign w:val="center"/>
          </w:tcPr>
          <w:p w:rsidR="00C00D13" w:rsidRPr="001937F5" w:rsidRDefault="00C00D13" w:rsidP="00465C88">
            <w:pPr>
              <w:spacing w:after="0" w:line="240" w:lineRule="auto"/>
              <w:jc w:val="center"/>
              <w:rPr>
                <w:rFonts w:ascii="Times New Roman" w:hAnsi="Times New Roman"/>
                <w:sz w:val="28"/>
                <w:szCs w:val="28"/>
              </w:rPr>
            </w:pPr>
            <w:r w:rsidRPr="001937F5">
              <w:rPr>
                <w:rFonts w:ascii="Times New Roman" w:hAnsi="Times New Roman"/>
                <w:sz w:val="28"/>
                <w:szCs w:val="28"/>
              </w:rPr>
              <w:t>Показатель</w:t>
            </w:r>
          </w:p>
        </w:tc>
        <w:tc>
          <w:tcPr>
            <w:tcW w:w="2280" w:type="dxa"/>
            <w:tcBorders>
              <w:top w:val="single" w:sz="4" w:space="0" w:color="auto"/>
              <w:left w:val="nil"/>
              <w:bottom w:val="single" w:sz="4" w:space="0" w:color="auto"/>
              <w:right w:val="single" w:sz="4" w:space="0" w:color="auto"/>
            </w:tcBorders>
            <w:noWrap/>
            <w:vAlign w:val="center"/>
          </w:tcPr>
          <w:p w:rsidR="00C00D13" w:rsidRPr="001937F5" w:rsidRDefault="00C00D13" w:rsidP="00465C88">
            <w:pPr>
              <w:spacing w:after="0" w:line="240" w:lineRule="auto"/>
              <w:jc w:val="center"/>
              <w:rPr>
                <w:rFonts w:ascii="Times New Roman" w:hAnsi="Times New Roman"/>
                <w:sz w:val="28"/>
                <w:szCs w:val="28"/>
              </w:rPr>
            </w:pPr>
            <w:r w:rsidRPr="001937F5">
              <w:rPr>
                <w:rFonts w:ascii="Times New Roman" w:hAnsi="Times New Roman"/>
                <w:sz w:val="28"/>
                <w:szCs w:val="28"/>
              </w:rPr>
              <w:t>Значение, ц</w:t>
            </w:r>
          </w:p>
        </w:tc>
      </w:tr>
      <w:tr w:rsidR="00C00D13" w:rsidRPr="000B5B71" w:rsidTr="00465C88">
        <w:trPr>
          <w:trHeight w:val="334"/>
        </w:trPr>
        <w:tc>
          <w:tcPr>
            <w:tcW w:w="7088" w:type="dxa"/>
            <w:tcBorders>
              <w:top w:val="nil"/>
              <w:left w:val="single" w:sz="4" w:space="0" w:color="auto"/>
              <w:bottom w:val="single" w:sz="4" w:space="0" w:color="auto"/>
              <w:right w:val="single" w:sz="4" w:space="0" w:color="auto"/>
            </w:tcBorders>
            <w:vAlign w:val="center"/>
          </w:tcPr>
          <w:p w:rsidR="00C00D13" w:rsidRPr="001937F5" w:rsidRDefault="00C00D13" w:rsidP="00465C88">
            <w:pPr>
              <w:spacing w:after="0" w:line="240" w:lineRule="auto"/>
              <w:rPr>
                <w:rFonts w:ascii="Times New Roman" w:hAnsi="Times New Roman"/>
                <w:sz w:val="28"/>
                <w:szCs w:val="28"/>
              </w:rPr>
            </w:pPr>
            <w:r w:rsidRPr="001937F5">
              <w:rPr>
                <w:rFonts w:ascii="Times New Roman" w:hAnsi="Times New Roman"/>
                <w:sz w:val="28"/>
                <w:szCs w:val="28"/>
              </w:rPr>
              <w:t>Эффективность использования кормов</w:t>
            </w:r>
          </w:p>
        </w:tc>
        <w:tc>
          <w:tcPr>
            <w:tcW w:w="2280" w:type="dxa"/>
            <w:tcBorders>
              <w:top w:val="nil"/>
              <w:left w:val="nil"/>
              <w:bottom w:val="single" w:sz="4" w:space="0" w:color="auto"/>
              <w:right w:val="single" w:sz="4" w:space="0" w:color="auto"/>
            </w:tcBorders>
            <w:noWrap/>
            <w:vAlign w:val="center"/>
          </w:tcPr>
          <w:p w:rsidR="00C00D13" w:rsidRPr="001937F5"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1209</w:t>
            </w:r>
          </w:p>
        </w:tc>
      </w:tr>
      <w:tr w:rsidR="00C00D13" w:rsidRPr="000B5B71" w:rsidTr="00465C88">
        <w:trPr>
          <w:trHeight w:val="334"/>
        </w:trPr>
        <w:tc>
          <w:tcPr>
            <w:tcW w:w="7088" w:type="dxa"/>
            <w:tcBorders>
              <w:top w:val="nil"/>
              <w:left w:val="single" w:sz="4" w:space="0" w:color="auto"/>
              <w:bottom w:val="single" w:sz="4" w:space="0" w:color="auto"/>
              <w:right w:val="single" w:sz="4" w:space="0" w:color="auto"/>
            </w:tcBorders>
            <w:vAlign w:val="center"/>
          </w:tcPr>
          <w:p w:rsidR="00C00D13" w:rsidRPr="00C07FD1" w:rsidRDefault="00C00D13" w:rsidP="00465C88">
            <w:pPr>
              <w:spacing w:after="0" w:line="240" w:lineRule="auto"/>
              <w:rPr>
                <w:rFonts w:ascii="Times New Roman" w:hAnsi="Times New Roman"/>
                <w:sz w:val="28"/>
                <w:szCs w:val="28"/>
              </w:rPr>
            </w:pPr>
            <w:r w:rsidRPr="00C07FD1">
              <w:rPr>
                <w:rFonts w:ascii="Times New Roman" w:hAnsi="Times New Roman"/>
                <w:sz w:val="28"/>
                <w:szCs w:val="28"/>
              </w:rPr>
              <w:t>Уменьшение яловости коров</w:t>
            </w:r>
          </w:p>
        </w:tc>
        <w:tc>
          <w:tcPr>
            <w:tcW w:w="2280" w:type="dxa"/>
            <w:tcBorders>
              <w:top w:val="nil"/>
              <w:left w:val="nil"/>
              <w:bottom w:val="single" w:sz="4" w:space="0" w:color="auto"/>
              <w:right w:val="single" w:sz="4" w:space="0" w:color="auto"/>
            </w:tcBorders>
            <w:noWrap/>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16,6</w:t>
            </w:r>
          </w:p>
        </w:tc>
      </w:tr>
      <w:tr w:rsidR="00C00D13" w:rsidRPr="000B5B71" w:rsidTr="00465C88">
        <w:trPr>
          <w:trHeight w:val="334"/>
        </w:trPr>
        <w:tc>
          <w:tcPr>
            <w:tcW w:w="7088" w:type="dxa"/>
            <w:tcBorders>
              <w:top w:val="nil"/>
              <w:left w:val="single" w:sz="4" w:space="0" w:color="auto"/>
              <w:bottom w:val="single" w:sz="4" w:space="0" w:color="auto"/>
              <w:right w:val="single" w:sz="4" w:space="0" w:color="auto"/>
            </w:tcBorders>
            <w:vAlign w:val="center"/>
          </w:tcPr>
          <w:p w:rsidR="00C00D13" w:rsidRPr="001937F5" w:rsidRDefault="00C00D13" w:rsidP="00465C88">
            <w:pPr>
              <w:spacing w:after="0" w:line="240" w:lineRule="auto"/>
              <w:rPr>
                <w:rFonts w:ascii="Times New Roman" w:hAnsi="Times New Roman"/>
                <w:sz w:val="28"/>
                <w:szCs w:val="28"/>
              </w:rPr>
            </w:pPr>
            <w:r w:rsidRPr="001937F5">
              <w:rPr>
                <w:rFonts w:ascii="Times New Roman" w:hAnsi="Times New Roman"/>
                <w:sz w:val="28"/>
                <w:szCs w:val="28"/>
              </w:rPr>
              <w:t>Сокращение сухостойного периода</w:t>
            </w:r>
          </w:p>
        </w:tc>
        <w:tc>
          <w:tcPr>
            <w:tcW w:w="2280" w:type="dxa"/>
            <w:tcBorders>
              <w:top w:val="nil"/>
              <w:left w:val="nil"/>
              <w:bottom w:val="single" w:sz="4" w:space="0" w:color="auto"/>
              <w:right w:val="single" w:sz="4" w:space="0" w:color="auto"/>
            </w:tcBorders>
            <w:noWrap/>
            <w:vAlign w:val="center"/>
          </w:tcPr>
          <w:p w:rsidR="00C00D13" w:rsidRPr="001937F5"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85,1</w:t>
            </w:r>
          </w:p>
        </w:tc>
      </w:tr>
      <w:tr w:rsidR="00C00D13" w:rsidRPr="000B5B71" w:rsidTr="00465C88">
        <w:trPr>
          <w:trHeight w:val="334"/>
        </w:trPr>
        <w:tc>
          <w:tcPr>
            <w:tcW w:w="7088" w:type="dxa"/>
            <w:tcBorders>
              <w:top w:val="nil"/>
              <w:left w:val="single" w:sz="4" w:space="0" w:color="auto"/>
              <w:bottom w:val="single" w:sz="4" w:space="0" w:color="auto"/>
              <w:right w:val="single" w:sz="4" w:space="0" w:color="auto"/>
            </w:tcBorders>
            <w:vAlign w:val="center"/>
          </w:tcPr>
          <w:p w:rsidR="00C00D13" w:rsidRPr="001937F5" w:rsidRDefault="00C00D13" w:rsidP="00465C88">
            <w:pPr>
              <w:spacing w:after="0" w:line="240" w:lineRule="auto"/>
              <w:rPr>
                <w:rFonts w:ascii="Times New Roman" w:hAnsi="Times New Roman"/>
                <w:sz w:val="28"/>
                <w:szCs w:val="28"/>
              </w:rPr>
            </w:pPr>
            <w:r w:rsidRPr="001937F5">
              <w:rPr>
                <w:rFonts w:ascii="Times New Roman" w:hAnsi="Times New Roman"/>
                <w:sz w:val="28"/>
                <w:szCs w:val="28"/>
              </w:rPr>
              <w:t>Итого</w:t>
            </w:r>
          </w:p>
        </w:tc>
        <w:tc>
          <w:tcPr>
            <w:tcW w:w="2280" w:type="dxa"/>
            <w:tcBorders>
              <w:top w:val="nil"/>
              <w:left w:val="nil"/>
              <w:bottom w:val="single" w:sz="4" w:space="0" w:color="auto"/>
              <w:right w:val="single" w:sz="4" w:space="0" w:color="auto"/>
            </w:tcBorders>
            <w:noWrap/>
            <w:vAlign w:val="center"/>
          </w:tcPr>
          <w:p w:rsidR="00C00D13" w:rsidRPr="001937F5"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1310,7</w:t>
            </w:r>
          </w:p>
        </w:tc>
      </w:tr>
    </w:tbl>
    <w:p w:rsidR="00C00D13" w:rsidRPr="000B5B71" w:rsidRDefault="00C00D13" w:rsidP="000B5B71">
      <w:pPr>
        <w:spacing w:after="0" w:line="360" w:lineRule="auto"/>
        <w:ind w:firstLine="709"/>
        <w:jc w:val="both"/>
        <w:rPr>
          <w:rFonts w:ascii="Times New Roman" w:hAnsi="Times New Roman"/>
          <w:color w:val="FF0000"/>
          <w:sz w:val="28"/>
          <w:szCs w:val="28"/>
        </w:rPr>
      </w:pPr>
    </w:p>
    <w:p w:rsidR="00C00D13" w:rsidRPr="001937F5" w:rsidRDefault="00C00D13" w:rsidP="000B5B71">
      <w:pPr>
        <w:spacing w:after="0" w:line="360" w:lineRule="auto"/>
        <w:ind w:firstLine="709"/>
        <w:jc w:val="both"/>
        <w:rPr>
          <w:rFonts w:ascii="Times New Roman" w:hAnsi="Times New Roman"/>
          <w:sz w:val="28"/>
          <w:szCs w:val="28"/>
        </w:rPr>
      </w:pPr>
      <w:r w:rsidRPr="001937F5">
        <w:rPr>
          <w:rFonts w:ascii="Times New Roman" w:hAnsi="Times New Roman"/>
          <w:sz w:val="28"/>
          <w:szCs w:val="28"/>
        </w:rPr>
        <w:lastRenderedPageBreak/>
        <w:t>В соответствии с выявленными резервами можно определить объем производства молока на 2018 год (таблица 32).</w:t>
      </w:r>
    </w:p>
    <w:p w:rsidR="00C00D13" w:rsidRPr="00D9663B" w:rsidRDefault="00C00D13" w:rsidP="000B5B71">
      <w:pPr>
        <w:spacing w:after="0" w:line="360" w:lineRule="auto"/>
        <w:ind w:firstLine="709"/>
        <w:jc w:val="both"/>
        <w:rPr>
          <w:rFonts w:ascii="Times New Roman" w:hAnsi="Times New Roman"/>
          <w:sz w:val="28"/>
          <w:szCs w:val="28"/>
        </w:rPr>
      </w:pPr>
      <w:r w:rsidRPr="00D9663B">
        <w:rPr>
          <w:rFonts w:ascii="Times New Roman" w:hAnsi="Times New Roman"/>
          <w:sz w:val="28"/>
          <w:szCs w:val="28"/>
        </w:rPr>
        <w:t>Таким образом, в 2018 году на предприятии план</w:t>
      </w:r>
      <w:r w:rsidR="00D9663B" w:rsidRPr="00D9663B">
        <w:rPr>
          <w:rFonts w:ascii="Times New Roman" w:hAnsi="Times New Roman"/>
          <w:sz w:val="28"/>
          <w:szCs w:val="28"/>
        </w:rPr>
        <w:t>ируется произвести не мене</w:t>
      </w:r>
      <w:r w:rsidR="001C7D54">
        <w:rPr>
          <w:rFonts w:ascii="Times New Roman" w:hAnsi="Times New Roman"/>
          <w:sz w:val="28"/>
          <w:szCs w:val="28"/>
        </w:rPr>
        <w:t>е 3482 центнеров молока, на 12,1</w:t>
      </w:r>
      <w:r w:rsidR="00D9663B" w:rsidRPr="00D9663B">
        <w:rPr>
          <w:rFonts w:ascii="Times New Roman" w:hAnsi="Times New Roman"/>
          <w:sz w:val="28"/>
          <w:szCs w:val="28"/>
        </w:rPr>
        <w:t>% больше чем в 2016</w:t>
      </w:r>
      <w:r w:rsidRPr="00D9663B">
        <w:rPr>
          <w:rFonts w:ascii="Times New Roman" w:hAnsi="Times New Roman"/>
          <w:sz w:val="28"/>
          <w:szCs w:val="28"/>
        </w:rPr>
        <w:t xml:space="preserve"> году. Абс</w:t>
      </w:r>
      <w:r w:rsidR="001C7D54">
        <w:rPr>
          <w:rFonts w:ascii="Times New Roman" w:hAnsi="Times New Roman"/>
          <w:sz w:val="28"/>
          <w:szCs w:val="28"/>
        </w:rPr>
        <w:t>олютное отклонение составило 376 ц, что значительно меньше</w:t>
      </w:r>
      <w:r w:rsidRPr="00D9663B">
        <w:rPr>
          <w:rFonts w:ascii="Times New Roman" w:hAnsi="Times New Roman"/>
          <w:sz w:val="28"/>
          <w:szCs w:val="28"/>
        </w:rPr>
        <w:t xml:space="preserve"> выявленного резерва увеличения производства молока.</w:t>
      </w:r>
    </w:p>
    <w:tbl>
      <w:tblPr>
        <w:tblW w:w="9372" w:type="dxa"/>
        <w:tblInd w:w="108" w:type="dxa"/>
        <w:tblLook w:val="0000"/>
      </w:tblPr>
      <w:tblGrid>
        <w:gridCol w:w="3154"/>
        <w:gridCol w:w="1732"/>
        <w:gridCol w:w="1449"/>
        <w:gridCol w:w="1737"/>
        <w:gridCol w:w="1300"/>
      </w:tblGrid>
      <w:tr w:rsidR="00C00D13" w:rsidRPr="000B5B71" w:rsidTr="00465C88">
        <w:trPr>
          <w:trHeight w:val="387"/>
        </w:trPr>
        <w:tc>
          <w:tcPr>
            <w:tcW w:w="8072" w:type="dxa"/>
            <w:gridSpan w:val="4"/>
            <w:tcBorders>
              <w:top w:val="nil"/>
              <w:left w:val="nil"/>
              <w:bottom w:val="nil"/>
              <w:right w:val="nil"/>
            </w:tcBorders>
            <w:noWrap/>
            <w:vAlign w:val="bottom"/>
          </w:tcPr>
          <w:p w:rsidR="00C00D13" w:rsidRPr="001C7D54" w:rsidRDefault="00C00D13" w:rsidP="00CF54FA">
            <w:pPr>
              <w:spacing w:before="240" w:after="0" w:line="240" w:lineRule="auto"/>
              <w:rPr>
                <w:rFonts w:ascii="Times New Roman" w:hAnsi="Times New Roman"/>
                <w:sz w:val="28"/>
                <w:szCs w:val="28"/>
              </w:rPr>
            </w:pPr>
            <w:r w:rsidRPr="001C7D54">
              <w:rPr>
                <w:rFonts w:ascii="Times New Roman" w:hAnsi="Times New Roman"/>
                <w:sz w:val="28"/>
                <w:szCs w:val="28"/>
              </w:rPr>
              <w:t>Таблица 32 - Объемы производства молока на 2016 г.</w:t>
            </w:r>
          </w:p>
        </w:tc>
        <w:tc>
          <w:tcPr>
            <w:tcW w:w="1300" w:type="dxa"/>
            <w:tcBorders>
              <w:top w:val="nil"/>
              <w:left w:val="nil"/>
              <w:bottom w:val="nil"/>
              <w:right w:val="nil"/>
            </w:tcBorders>
            <w:noWrap/>
            <w:vAlign w:val="bottom"/>
          </w:tcPr>
          <w:p w:rsidR="00C00D13" w:rsidRPr="000B5B71" w:rsidRDefault="00C00D13" w:rsidP="00465C88">
            <w:pPr>
              <w:spacing w:before="240" w:after="0" w:line="240" w:lineRule="auto"/>
              <w:rPr>
                <w:color w:val="FF0000"/>
                <w:sz w:val="28"/>
                <w:szCs w:val="28"/>
              </w:rPr>
            </w:pPr>
          </w:p>
        </w:tc>
      </w:tr>
      <w:tr w:rsidR="00C00D13" w:rsidRPr="000B5B71" w:rsidTr="00465C88">
        <w:trPr>
          <w:trHeight w:val="309"/>
        </w:trPr>
        <w:tc>
          <w:tcPr>
            <w:tcW w:w="3154"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c>
          <w:tcPr>
            <w:tcW w:w="1732"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c>
          <w:tcPr>
            <w:tcW w:w="1449"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c>
          <w:tcPr>
            <w:tcW w:w="1737"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c>
          <w:tcPr>
            <w:tcW w:w="1300" w:type="dxa"/>
            <w:tcBorders>
              <w:top w:val="nil"/>
              <w:left w:val="nil"/>
              <w:bottom w:val="nil"/>
              <w:right w:val="nil"/>
            </w:tcBorders>
            <w:noWrap/>
            <w:vAlign w:val="bottom"/>
          </w:tcPr>
          <w:p w:rsidR="00C00D13" w:rsidRPr="000B5B71" w:rsidRDefault="00C00D13" w:rsidP="00465C88">
            <w:pPr>
              <w:spacing w:after="0" w:line="240" w:lineRule="auto"/>
              <w:rPr>
                <w:color w:val="FF0000"/>
                <w:sz w:val="28"/>
                <w:szCs w:val="28"/>
              </w:rPr>
            </w:pPr>
          </w:p>
        </w:tc>
      </w:tr>
      <w:tr w:rsidR="00C00D13" w:rsidRPr="000B5B71" w:rsidTr="00465C88">
        <w:trPr>
          <w:trHeight w:val="650"/>
        </w:trPr>
        <w:tc>
          <w:tcPr>
            <w:tcW w:w="3154" w:type="dxa"/>
            <w:tcBorders>
              <w:top w:val="single" w:sz="4" w:space="0" w:color="auto"/>
              <w:left w:val="single" w:sz="4" w:space="0" w:color="auto"/>
              <w:bottom w:val="single" w:sz="4" w:space="0" w:color="auto"/>
              <w:right w:val="single" w:sz="4" w:space="0" w:color="auto"/>
            </w:tcBorders>
            <w:noWrap/>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Показатель</w:t>
            </w:r>
          </w:p>
        </w:tc>
        <w:tc>
          <w:tcPr>
            <w:tcW w:w="1732" w:type="dxa"/>
            <w:tcBorders>
              <w:top w:val="single" w:sz="4" w:space="0" w:color="auto"/>
              <w:left w:val="nil"/>
              <w:bottom w:val="single" w:sz="4" w:space="0" w:color="auto"/>
              <w:right w:val="single" w:sz="4" w:space="0" w:color="auto"/>
            </w:tcBorders>
            <w:noWrap/>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2016 (факт)</w:t>
            </w:r>
          </w:p>
        </w:tc>
        <w:tc>
          <w:tcPr>
            <w:tcW w:w="1449" w:type="dxa"/>
            <w:tcBorders>
              <w:top w:val="single" w:sz="4" w:space="0" w:color="auto"/>
              <w:left w:val="nil"/>
              <w:bottom w:val="single" w:sz="4" w:space="0" w:color="auto"/>
              <w:right w:val="single" w:sz="4" w:space="0" w:color="auto"/>
            </w:tcBorders>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2018 (прогноз)</w:t>
            </w:r>
          </w:p>
        </w:tc>
        <w:tc>
          <w:tcPr>
            <w:tcW w:w="1737" w:type="dxa"/>
            <w:tcBorders>
              <w:top w:val="single" w:sz="4" w:space="0" w:color="auto"/>
              <w:left w:val="nil"/>
              <w:bottom w:val="single" w:sz="4" w:space="0" w:color="auto"/>
              <w:right w:val="single" w:sz="4" w:space="0" w:color="auto"/>
            </w:tcBorders>
            <w:vAlign w:val="center"/>
          </w:tcPr>
          <w:p w:rsidR="00C00D13" w:rsidRPr="00C07FD1" w:rsidRDefault="00C00D13" w:rsidP="00465C88">
            <w:pPr>
              <w:spacing w:after="0" w:line="240" w:lineRule="auto"/>
              <w:jc w:val="center"/>
              <w:rPr>
                <w:rFonts w:ascii="Times New Roman" w:hAnsi="Times New Roman"/>
                <w:sz w:val="28"/>
                <w:szCs w:val="28"/>
              </w:rPr>
            </w:pPr>
            <w:r w:rsidRPr="00C07FD1">
              <w:rPr>
                <w:rFonts w:ascii="Times New Roman" w:hAnsi="Times New Roman"/>
                <w:sz w:val="28"/>
                <w:szCs w:val="28"/>
              </w:rPr>
              <w:t>Абс. отклонение</w:t>
            </w:r>
          </w:p>
        </w:tc>
        <w:tc>
          <w:tcPr>
            <w:tcW w:w="1300" w:type="dxa"/>
            <w:tcBorders>
              <w:top w:val="single" w:sz="4" w:space="0" w:color="auto"/>
              <w:left w:val="nil"/>
              <w:bottom w:val="single" w:sz="4" w:space="0" w:color="auto"/>
              <w:right w:val="single" w:sz="4" w:space="0" w:color="auto"/>
            </w:tcBorders>
            <w:vAlign w:val="center"/>
          </w:tcPr>
          <w:p w:rsidR="00C00D13" w:rsidRPr="00C07FD1" w:rsidRDefault="00C00D13" w:rsidP="00465C88">
            <w:pPr>
              <w:spacing w:after="0" w:line="240" w:lineRule="auto"/>
              <w:jc w:val="center"/>
              <w:rPr>
                <w:rFonts w:ascii="Times New Roman" w:hAnsi="Times New Roman"/>
                <w:sz w:val="28"/>
                <w:szCs w:val="28"/>
              </w:rPr>
            </w:pPr>
            <w:r>
              <w:rPr>
                <w:rFonts w:ascii="Times New Roman" w:hAnsi="Times New Roman"/>
                <w:sz w:val="28"/>
                <w:szCs w:val="28"/>
              </w:rPr>
              <w:t>2018 г. в % к 2016</w:t>
            </w:r>
            <w:r w:rsidRPr="00C07FD1">
              <w:rPr>
                <w:rFonts w:ascii="Times New Roman" w:hAnsi="Times New Roman"/>
                <w:sz w:val="28"/>
                <w:szCs w:val="28"/>
              </w:rPr>
              <w:t xml:space="preserve"> г.</w:t>
            </w:r>
          </w:p>
        </w:tc>
      </w:tr>
      <w:tr w:rsidR="00C00D13" w:rsidRPr="000B5B71" w:rsidTr="00465C88">
        <w:trPr>
          <w:trHeight w:val="650"/>
        </w:trPr>
        <w:tc>
          <w:tcPr>
            <w:tcW w:w="3154" w:type="dxa"/>
            <w:tcBorders>
              <w:top w:val="nil"/>
              <w:left w:val="single" w:sz="4" w:space="0" w:color="auto"/>
              <w:bottom w:val="single" w:sz="4" w:space="0" w:color="auto"/>
              <w:right w:val="single" w:sz="4" w:space="0" w:color="auto"/>
            </w:tcBorders>
            <w:vAlign w:val="center"/>
          </w:tcPr>
          <w:p w:rsidR="00C00D13" w:rsidRPr="00CD7A86" w:rsidRDefault="00C00D13" w:rsidP="00465C88">
            <w:pPr>
              <w:spacing w:after="0" w:line="240" w:lineRule="auto"/>
              <w:rPr>
                <w:rFonts w:ascii="Times New Roman" w:hAnsi="Times New Roman"/>
                <w:sz w:val="28"/>
                <w:szCs w:val="28"/>
              </w:rPr>
            </w:pPr>
            <w:r w:rsidRPr="00CD7A86">
              <w:rPr>
                <w:rFonts w:ascii="Times New Roman" w:hAnsi="Times New Roman"/>
                <w:sz w:val="28"/>
                <w:szCs w:val="28"/>
              </w:rPr>
              <w:t>Среднегодовое поголовье коров, гол.</w:t>
            </w:r>
          </w:p>
        </w:tc>
        <w:tc>
          <w:tcPr>
            <w:tcW w:w="1732" w:type="dxa"/>
            <w:tcBorders>
              <w:top w:val="nil"/>
              <w:left w:val="nil"/>
              <w:bottom w:val="single" w:sz="4" w:space="0" w:color="auto"/>
              <w:right w:val="single" w:sz="4" w:space="0" w:color="auto"/>
            </w:tcBorders>
            <w:noWrap/>
            <w:vAlign w:val="center"/>
          </w:tcPr>
          <w:p w:rsidR="00C00D13" w:rsidRPr="00CD7A86" w:rsidRDefault="00C00D13" w:rsidP="00465C88">
            <w:pPr>
              <w:spacing w:after="0" w:line="240" w:lineRule="auto"/>
              <w:jc w:val="center"/>
              <w:rPr>
                <w:rFonts w:ascii="Times New Roman" w:hAnsi="Times New Roman"/>
                <w:sz w:val="28"/>
                <w:szCs w:val="28"/>
              </w:rPr>
            </w:pPr>
            <w:r w:rsidRPr="00CD7A86">
              <w:rPr>
                <w:rFonts w:ascii="Times New Roman" w:hAnsi="Times New Roman"/>
                <w:sz w:val="28"/>
                <w:szCs w:val="28"/>
              </w:rPr>
              <w:t>62</w:t>
            </w:r>
          </w:p>
        </w:tc>
        <w:tc>
          <w:tcPr>
            <w:tcW w:w="1449" w:type="dxa"/>
            <w:tcBorders>
              <w:top w:val="nil"/>
              <w:left w:val="nil"/>
              <w:bottom w:val="single" w:sz="4" w:space="0" w:color="auto"/>
              <w:right w:val="single" w:sz="4" w:space="0" w:color="auto"/>
            </w:tcBorders>
            <w:noWrap/>
            <w:vAlign w:val="center"/>
          </w:tcPr>
          <w:p w:rsidR="00C00D13" w:rsidRPr="00CD7A86" w:rsidRDefault="00C00D13" w:rsidP="00465C88">
            <w:pPr>
              <w:spacing w:after="0" w:line="240" w:lineRule="auto"/>
              <w:jc w:val="center"/>
              <w:rPr>
                <w:rFonts w:ascii="Times New Roman" w:hAnsi="Times New Roman"/>
                <w:sz w:val="28"/>
                <w:szCs w:val="28"/>
              </w:rPr>
            </w:pPr>
            <w:r w:rsidRPr="00CD7A86">
              <w:rPr>
                <w:rFonts w:ascii="Times New Roman" w:hAnsi="Times New Roman"/>
                <w:sz w:val="28"/>
                <w:szCs w:val="28"/>
              </w:rPr>
              <w:t>62</w:t>
            </w:r>
          </w:p>
        </w:tc>
        <w:tc>
          <w:tcPr>
            <w:tcW w:w="1737" w:type="dxa"/>
            <w:tcBorders>
              <w:top w:val="nil"/>
              <w:left w:val="nil"/>
              <w:bottom w:val="single" w:sz="4" w:space="0" w:color="auto"/>
              <w:right w:val="single" w:sz="4" w:space="0" w:color="auto"/>
            </w:tcBorders>
            <w:noWrap/>
            <w:vAlign w:val="center"/>
          </w:tcPr>
          <w:p w:rsidR="00C00D13" w:rsidRPr="00CD7A86" w:rsidRDefault="00C00D13" w:rsidP="00465C88">
            <w:pPr>
              <w:spacing w:after="0" w:line="240" w:lineRule="auto"/>
              <w:jc w:val="center"/>
              <w:rPr>
                <w:rFonts w:ascii="Times New Roman" w:hAnsi="Times New Roman"/>
                <w:sz w:val="28"/>
                <w:szCs w:val="28"/>
              </w:rPr>
            </w:pPr>
            <w:r w:rsidRPr="00CD7A86">
              <w:rPr>
                <w:rFonts w:ascii="Times New Roman" w:hAnsi="Times New Roman"/>
                <w:sz w:val="28"/>
                <w:szCs w:val="28"/>
              </w:rPr>
              <w:t>0</w:t>
            </w:r>
          </w:p>
        </w:tc>
        <w:tc>
          <w:tcPr>
            <w:tcW w:w="1300" w:type="dxa"/>
            <w:tcBorders>
              <w:top w:val="nil"/>
              <w:left w:val="nil"/>
              <w:bottom w:val="single" w:sz="4" w:space="0" w:color="auto"/>
              <w:right w:val="single" w:sz="4" w:space="0" w:color="auto"/>
            </w:tcBorders>
            <w:noWrap/>
            <w:vAlign w:val="center"/>
          </w:tcPr>
          <w:p w:rsidR="00C00D13" w:rsidRPr="00CD7A86" w:rsidRDefault="00C00D13" w:rsidP="00465C88">
            <w:pPr>
              <w:spacing w:after="0" w:line="240" w:lineRule="auto"/>
              <w:jc w:val="center"/>
              <w:rPr>
                <w:rFonts w:ascii="Times New Roman" w:hAnsi="Times New Roman"/>
                <w:sz w:val="28"/>
                <w:szCs w:val="28"/>
              </w:rPr>
            </w:pPr>
            <w:r w:rsidRPr="00CD7A86">
              <w:rPr>
                <w:rFonts w:ascii="Times New Roman" w:hAnsi="Times New Roman"/>
                <w:sz w:val="28"/>
                <w:szCs w:val="28"/>
              </w:rPr>
              <w:t>100</w:t>
            </w:r>
          </w:p>
        </w:tc>
      </w:tr>
      <w:tr w:rsidR="00C00D13" w:rsidRPr="000B5B71" w:rsidTr="00465C88">
        <w:trPr>
          <w:trHeight w:val="325"/>
        </w:trPr>
        <w:tc>
          <w:tcPr>
            <w:tcW w:w="3154" w:type="dxa"/>
            <w:tcBorders>
              <w:top w:val="nil"/>
              <w:left w:val="single" w:sz="4" w:space="0" w:color="auto"/>
              <w:bottom w:val="single" w:sz="4" w:space="0" w:color="auto"/>
              <w:right w:val="single" w:sz="4" w:space="0" w:color="auto"/>
            </w:tcBorders>
            <w:vAlign w:val="center"/>
          </w:tcPr>
          <w:p w:rsidR="00C00D13" w:rsidRPr="00CD7A86" w:rsidRDefault="00C00D13" w:rsidP="00465C88">
            <w:pPr>
              <w:spacing w:after="0" w:line="240" w:lineRule="auto"/>
              <w:rPr>
                <w:rFonts w:ascii="Times New Roman" w:hAnsi="Times New Roman"/>
                <w:sz w:val="28"/>
                <w:szCs w:val="28"/>
              </w:rPr>
            </w:pPr>
            <w:r w:rsidRPr="00CD7A86">
              <w:rPr>
                <w:rFonts w:ascii="Times New Roman" w:hAnsi="Times New Roman"/>
                <w:sz w:val="28"/>
                <w:szCs w:val="28"/>
              </w:rPr>
              <w:t>Удой на 1 корову, кг</w:t>
            </w:r>
          </w:p>
        </w:tc>
        <w:tc>
          <w:tcPr>
            <w:tcW w:w="1732" w:type="dxa"/>
            <w:tcBorders>
              <w:top w:val="nil"/>
              <w:left w:val="nil"/>
              <w:bottom w:val="single" w:sz="4" w:space="0" w:color="auto"/>
              <w:right w:val="single" w:sz="4" w:space="0" w:color="auto"/>
            </w:tcBorders>
            <w:noWrap/>
            <w:vAlign w:val="center"/>
          </w:tcPr>
          <w:p w:rsidR="00C00D13" w:rsidRPr="00CD7A86" w:rsidRDefault="00C00D13" w:rsidP="00465C88">
            <w:pPr>
              <w:spacing w:after="0" w:line="240" w:lineRule="auto"/>
              <w:jc w:val="center"/>
              <w:rPr>
                <w:rFonts w:ascii="Times New Roman" w:hAnsi="Times New Roman"/>
                <w:sz w:val="28"/>
                <w:szCs w:val="28"/>
              </w:rPr>
            </w:pPr>
            <w:r w:rsidRPr="00CD7A86">
              <w:rPr>
                <w:rFonts w:ascii="Times New Roman" w:hAnsi="Times New Roman"/>
                <w:sz w:val="28"/>
                <w:szCs w:val="28"/>
              </w:rPr>
              <w:t>5010</w:t>
            </w:r>
          </w:p>
        </w:tc>
        <w:tc>
          <w:tcPr>
            <w:tcW w:w="1449" w:type="dxa"/>
            <w:tcBorders>
              <w:top w:val="nil"/>
              <w:left w:val="nil"/>
              <w:bottom w:val="single" w:sz="4" w:space="0" w:color="auto"/>
              <w:right w:val="single" w:sz="4" w:space="0" w:color="auto"/>
            </w:tcBorders>
            <w:noWrap/>
            <w:vAlign w:val="bottom"/>
          </w:tcPr>
          <w:p w:rsidR="00C00D13" w:rsidRPr="00CD7A86" w:rsidRDefault="002B0E36" w:rsidP="00465C88">
            <w:pPr>
              <w:spacing w:after="0" w:line="240" w:lineRule="auto"/>
              <w:jc w:val="center"/>
              <w:rPr>
                <w:rFonts w:ascii="Times New Roman" w:hAnsi="Times New Roman"/>
                <w:sz w:val="28"/>
                <w:szCs w:val="28"/>
              </w:rPr>
            </w:pPr>
            <w:r>
              <w:rPr>
                <w:rFonts w:ascii="Times New Roman" w:hAnsi="Times New Roman"/>
                <w:sz w:val="28"/>
                <w:szCs w:val="28"/>
              </w:rPr>
              <w:t>5611</w:t>
            </w:r>
          </w:p>
        </w:tc>
        <w:tc>
          <w:tcPr>
            <w:tcW w:w="1737" w:type="dxa"/>
            <w:tcBorders>
              <w:top w:val="nil"/>
              <w:left w:val="nil"/>
              <w:bottom w:val="single" w:sz="4" w:space="0" w:color="auto"/>
              <w:right w:val="single" w:sz="4" w:space="0" w:color="auto"/>
            </w:tcBorders>
            <w:noWrap/>
            <w:vAlign w:val="center"/>
          </w:tcPr>
          <w:p w:rsidR="00C00D13" w:rsidRPr="00CD7A86" w:rsidRDefault="00CD7A86" w:rsidP="00465C88">
            <w:pPr>
              <w:spacing w:after="0" w:line="240" w:lineRule="auto"/>
              <w:jc w:val="center"/>
              <w:rPr>
                <w:rFonts w:ascii="Times New Roman" w:hAnsi="Times New Roman"/>
                <w:sz w:val="28"/>
                <w:szCs w:val="28"/>
              </w:rPr>
            </w:pPr>
            <w:r w:rsidRPr="00CD7A86">
              <w:rPr>
                <w:rFonts w:ascii="Times New Roman" w:hAnsi="Times New Roman"/>
                <w:sz w:val="28"/>
                <w:szCs w:val="28"/>
              </w:rPr>
              <w:t>6</w:t>
            </w:r>
            <w:r w:rsidR="002B0E36">
              <w:rPr>
                <w:rFonts w:ascii="Times New Roman" w:hAnsi="Times New Roman"/>
                <w:sz w:val="28"/>
                <w:szCs w:val="28"/>
              </w:rPr>
              <w:t>01</w:t>
            </w:r>
          </w:p>
        </w:tc>
        <w:tc>
          <w:tcPr>
            <w:tcW w:w="1300" w:type="dxa"/>
            <w:tcBorders>
              <w:top w:val="nil"/>
              <w:left w:val="nil"/>
              <w:bottom w:val="single" w:sz="4" w:space="0" w:color="auto"/>
              <w:right w:val="single" w:sz="4" w:space="0" w:color="auto"/>
            </w:tcBorders>
            <w:noWrap/>
            <w:vAlign w:val="center"/>
          </w:tcPr>
          <w:p w:rsidR="00C00D13" w:rsidRPr="00CD7A86" w:rsidRDefault="00CD7A86" w:rsidP="00465C88">
            <w:pPr>
              <w:spacing w:after="0" w:line="240" w:lineRule="auto"/>
              <w:jc w:val="center"/>
              <w:rPr>
                <w:rFonts w:ascii="Times New Roman" w:hAnsi="Times New Roman"/>
                <w:sz w:val="28"/>
                <w:szCs w:val="28"/>
              </w:rPr>
            </w:pPr>
            <w:r w:rsidRPr="00CD7A86">
              <w:rPr>
                <w:rFonts w:ascii="Times New Roman" w:hAnsi="Times New Roman"/>
                <w:sz w:val="28"/>
                <w:szCs w:val="28"/>
              </w:rPr>
              <w:t>11</w:t>
            </w:r>
            <w:r w:rsidR="001C7D54">
              <w:rPr>
                <w:rFonts w:ascii="Times New Roman" w:hAnsi="Times New Roman"/>
                <w:sz w:val="28"/>
                <w:szCs w:val="28"/>
              </w:rPr>
              <w:t>2,0</w:t>
            </w:r>
          </w:p>
        </w:tc>
      </w:tr>
      <w:tr w:rsidR="00C00D13" w:rsidRPr="000B5B71" w:rsidTr="00465C88">
        <w:trPr>
          <w:trHeight w:val="325"/>
        </w:trPr>
        <w:tc>
          <w:tcPr>
            <w:tcW w:w="3154" w:type="dxa"/>
            <w:tcBorders>
              <w:top w:val="nil"/>
              <w:left w:val="single" w:sz="4" w:space="0" w:color="auto"/>
              <w:bottom w:val="single" w:sz="4" w:space="0" w:color="auto"/>
              <w:right w:val="single" w:sz="4" w:space="0" w:color="auto"/>
            </w:tcBorders>
            <w:vAlign w:val="center"/>
          </w:tcPr>
          <w:p w:rsidR="00C00D13" w:rsidRPr="002156CE" w:rsidRDefault="00C00D13" w:rsidP="00465C88">
            <w:pPr>
              <w:spacing w:after="0" w:line="240" w:lineRule="auto"/>
              <w:rPr>
                <w:rFonts w:ascii="Times New Roman" w:hAnsi="Times New Roman"/>
                <w:sz w:val="28"/>
                <w:szCs w:val="28"/>
              </w:rPr>
            </w:pPr>
            <w:r w:rsidRPr="002156CE">
              <w:rPr>
                <w:rFonts w:ascii="Times New Roman" w:hAnsi="Times New Roman"/>
                <w:sz w:val="28"/>
                <w:szCs w:val="28"/>
              </w:rPr>
              <w:t>Валовый надой, ц</w:t>
            </w:r>
          </w:p>
        </w:tc>
        <w:tc>
          <w:tcPr>
            <w:tcW w:w="1732" w:type="dxa"/>
            <w:tcBorders>
              <w:top w:val="nil"/>
              <w:left w:val="nil"/>
              <w:bottom w:val="single" w:sz="4" w:space="0" w:color="auto"/>
              <w:right w:val="single" w:sz="4" w:space="0" w:color="auto"/>
            </w:tcBorders>
            <w:noWrap/>
            <w:vAlign w:val="center"/>
          </w:tcPr>
          <w:p w:rsidR="00C00D13" w:rsidRPr="002156CE"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3106</w:t>
            </w:r>
          </w:p>
        </w:tc>
        <w:tc>
          <w:tcPr>
            <w:tcW w:w="1449" w:type="dxa"/>
            <w:tcBorders>
              <w:top w:val="nil"/>
              <w:left w:val="nil"/>
              <w:bottom w:val="single" w:sz="4" w:space="0" w:color="auto"/>
              <w:right w:val="single" w:sz="4" w:space="0" w:color="auto"/>
            </w:tcBorders>
            <w:noWrap/>
            <w:vAlign w:val="bottom"/>
          </w:tcPr>
          <w:p w:rsidR="00C00D13" w:rsidRPr="00E74803" w:rsidRDefault="00E74803" w:rsidP="00465C88">
            <w:pPr>
              <w:spacing w:after="0" w:line="240" w:lineRule="auto"/>
              <w:jc w:val="center"/>
              <w:rPr>
                <w:rFonts w:ascii="Times New Roman" w:hAnsi="Times New Roman"/>
                <w:sz w:val="28"/>
                <w:szCs w:val="28"/>
              </w:rPr>
            </w:pPr>
            <w:r w:rsidRPr="00E74803">
              <w:rPr>
                <w:rFonts w:ascii="Times New Roman" w:hAnsi="Times New Roman"/>
                <w:sz w:val="28"/>
                <w:szCs w:val="28"/>
              </w:rPr>
              <w:t>3482</w:t>
            </w:r>
          </w:p>
        </w:tc>
        <w:tc>
          <w:tcPr>
            <w:tcW w:w="1737" w:type="dxa"/>
            <w:tcBorders>
              <w:top w:val="nil"/>
              <w:left w:val="nil"/>
              <w:bottom w:val="single" w:sz="4" w:space="0" w:color="auto"/>
              <w:right w:val="single" w:sz="4" w:space="0" w:color="auto"/>
            </w:tcBorders>
            <w:noWrap/>
            <w:vAlign w:val="center"/>
          </w:tcPr>
          <w:p w:rsidR="00C00D13" w:rsidRPr="00E74803"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376</w:t>
            </w:r>
          </w:p>
        </w:tc>
        <w:tc>
          <w:tcPr>
            <w:tcW w:w="1300" w:type="dxa"/>
            <w:tcBorders>
              <w:top w:val="nil"/>
              <w:left w:val="nil"/>
              <w:bottom w:val="single" w:sz="4" w:space="0" w:color="auto"/>
              <w:right w:val="single" w:sz="4" w:space="0" w:color="auto"/>
            </w:tcBorders>
            <w:noWrap/>
            <w:vAlign w:val="center"/>
          </w:tcPr>
          <w:p w:rsidR="00C00D13" w:rsidRPr="00E74803" w:rsidRDefault="001C7D54" w:rsidP="00465C88">
            <w:pPr>
              <w:spacing w:after="0" w:line="240" w:lineRule="auto"/>
              <w:jc w:val="center"/>
              <w:rPr>
                <w:rFonts w:ascii="Times New Roman" w:hAnsi="Times New Roman"/>
                <w:sz w:val="28"/>
                <w:szCs w:val="28"/>
              </w:rPr>
            </w:pPr>
            <w:r>
              <w:rPr>
                <w:rFonts w:ascii="Times New Roman" w:hAnsi="Times New Roman"/>
                <w:sz w:val="28"/>
                <w:szCs w:val="28"/>
              </w:rPr>
              <w:t>112,1</w:t>
            </w:r>
          </w:p>
        </w:tc>
      </w:tr>
    </w:tbl>
    <w:p w:rsidR="00C00D13" w:rsidRPr="000B5B71" w:rsidRDefault="00C00D13" w:rsidP="000B5B71">
      <w:pPr>
        <w:spacing w:after="0" w:line="360" w:lineRule="auto"/>
        <w:ind w:firstLine="709"/>
        <w:jc w:val="both"/>
        <w:rPr>
          <w:rFonts w:ascii="Times New Roman" w:hAnsi="Times New Roman"/>
          <w:color w:val="FF0000"/>
          <w:sz w:val="28"/>
          <w:szCs w:val="28"/>
        </w:rPr>
      </w:pPr>
    </w:p>
    <w:p w:rsidR="00C00D13" w:rsidRPr="008C26DD" w:rsidRDefault="00C00D13" w:rsidP="000B5B71">
      <w:pPr>
        <w:spacing w:after="0" w:line="360" w:lineRule="auto"/>
        <w:ind w:firstLine="709"/>
        <w:jc w:val="both"/>
        <w:rPr>
          <w:rFonts w:ascii="Times New Roman" w:hAnsi="Times New Roman"/>
          <w:sz w:val="28"/>
          <w:szCs w:val="28"/>
        </w:rPr>
      </w:pPr>
      <w:r w:rsidRPr="008C26DD">
        <w:rPr>
          <w:rFonts w:ascii="Times New Roman" w:hAnsi="Times New Roman"/>
          <w:sz w:val="28"/>
          <w:szCs w:val="28"/>
        </w:rPr>
        <w:t>Важнейшее направление повышения эффективности производства молока – увеличение его качества. Как уже было сказано, в 2016 году 1,6% молока прошло высшим сортом, 87,3% составило реализованное первым сортом молоко. 0,48% молока прошло как несортовое, 10,6% – 2 сорт. Это может быть связано с устаревшим оборудованием, недостаточной очисткой молока, плохой промывкой молокопровода.Причин плохого качества молока очень много. Чтобы точно узнать причину, нужно сделать полный анализ молока, узнать по какому конкретно показателю молоко не соответствует высшему сорту и какие факторы повлияли на этот показатель.</w:t>
      </w:r>
    </w:p>
    <w:p w:rsidR="00C00D13" w:rsidRPr="00E428E6" w:rsidRDefault="00C00D13" w:rsidP="000B5B71">
      <w:pPr>
        <w:spacing w:after="0" w:line="360" w:lineRule="auto"/>
        <w:ind w:firstLine="709"/>
        <w:jc w:val="both"/>
        <w:rPr>
          <w:rFonts w:ascii="Times New Roman" w:hAnsi="Times New Roman"/>
          <w:sz w:val="28"/>
          <w:szCs w:val="28"/>
        </w:rPr>
      </w:pPr>
      <w:r w:rsidRPr="00E428E6">
        <w:rPr>
          <w:rFonts w:ascii="Times New Roman" w:hAnsi="Times New Roman"/>
          <w:sz w:val="28"/>
          <w:szCs w:val="28"/>
        </w:rPr>
        <w:t>На предприятии СПК-колхоз «Заря» идет работа с персоналом.</w:t>
      </w:r>
    </w:p>
    <w:p w:rsidR="00C00D13" w:rsidRPr="00E428E6" w:rsidRDefault="00C00D13" w:rsidP="000B5B71">
      <w:pPr>
        <w:spacing w:after="0" w:line="360" w:lineRule="auto"/>
        <w:ind w:firstLine="709"/>
        <w:jc w:val="both"/>
        <w:rPr>
          <w:rFonts w:ascii="Times New Roman" w:hAnsi="Times New Roman"/>
          <w:sz w:val="28"/>
          <w:szCs w:val="28"/>
        </w:rPr>
      </w:pPr>
      <w:r w:rsidRPr="00E428E6">
        <w:rPr>
          <w:rFonts w:ascii="Times New Roman" w:hAnsi="Times New Roman"/>
          <w:sz w:val="28"/>
          <w:szCs w:val="28"/>
        </w:rPr>
        <w:t>Проблема обеспечения качества молока – одна из наиболее сложно решаемых задач. Улучшение качества молока-сырья – задача сельскохозяйственных организаций – производителей сырого молока.</w:t>
      </w:r>
    </w:p>
    <w:p w:rsidR="00C00D13" w:rsidRPr="000B5B71" w:rsidRDefault="00C00D13" w:rsidP="000B5B71">
      <w:pPr>
        <w:spacing w:after="0" w:line="360" w:lineRule="auto"/>
        <w:ind w:firstLine="709"/>
        <w:jc w:val="both"/>
        <w:rPr>
          <w:rFonts w:ascii="Times New Roman" w:hAnsi="Times New Roman"/>
          <w:color w:val="FF0000"/>
          <w:sz w:val="28"/>
          <w:szCs w:val="28"/>
        </w:rPr>
      </w:pPr>
      <w:r w:rsidRPr="00E428E6">
        <w:rPr>
          <w:rFonts w:ascii="Times New Roman" w:hAnsi="Times New Roman"/>
          <w:sz w:val="28"/>
          <w:szCs w:val="28"/>
        </w:rPr>
        <w:t>Основная составляющая качества сырого молока – соотношение в его составе жира, белка и воды. Безопасность сырого молока определяется общей бактериальной загрязненностью, показатели которой зависят от санитарно-</w:t>
      </w:r>
      <w:r w:rsidRPr="00E428E6">
        <w:rPr>
          <w:rFonts w:ascii="Times New Roman" w:hAnsi="Times New Roman"/>
          <w:sz w:val="28"/>
          <w:szCs w:val="28"/>
        </w:rPr>
        <w:lastRenderedPageBreak/>
        <w:t>гигиенического состояния производства, технической оснащенности предприятия, культуры и дисциплины производства. Борьба за качество молока началась с введения ГОСТ 13264-88 («Молоко коровье. Требования при закупках»), в который были включены более жесткие требования по показателям бактериальной обсемененности, приближенные к европейским. Однако его применение показало, что хозяйства не готовы к его реализации. При этом одной из главных причин, приводящих к снижению качества молочной продукции, был высокий показатель общей бактериальной обсемененности.</w:t>
      </w:r>
    </w:p>
    <w:p w:rsidR="00C00D13" w:rsidRPr="00E428E6" w:rsidRDefault="00C00D13" w:rsidP="000B5B71">
      <w:pPr>
        <w:spacing w:after="0" w:line="360" w:lineRule="auto"/>
        <w:ind w:firstLine="709"/>
        <w:jc w:val="both"/>
        <w:rPr>
          <w:rFonts w:ascii="Times New Roman" w:hAnsi="Times New Roman"/>
          <w:sz w:val="28"/>
          <w:szCs w:val="28"/>
        </w:rPr>
      </w:pPr>
      <w:r w:rsidRPr="00E428E6">
        <w:rPr>
          <w:rFonts w:ascii="Times New Roman" w:hAnsi="Times New Roman"/>
          <w:sz w:val="28"/>
          <w:szCs w:val="28"/>
        </w:rPr>
        <w:t>Таким образом, главным направлением повышения качества молока является строгое соблюдение санитарно-гигиенических норм при доении, первичной обработке молока, соблюдение технологических требований при подготовке коров к доению.</w:t>
      </w:r>
    </w:p>
    <w:p w:rsidR="00C00D13" w:rsidRDefault="00C00D13" w:rsidP="00A146B6">
      <w:pPr>
        <w:spacing w:after="0" w:line="360" w:lineRule="auto"/>
        <w:ind w:firstLine="709"/>
        <w:jc w:val="both"/>
        <w:rPr>
          <w:rFonts w:ascii="Times New Roman" w:hAnsi="Times New Roman"/>
          <w:sz w:val="28"/>
          <w:szCs w:val="28"/>
        </w:rPr>
      </w:pPr>
      <w:r w:rsidRPr="00A146B6">
        <w:rPr>
          <w:rFonts w:ascii="Times New Roman" w:hAnsi="Times New Roman"/>
          <w:sz w:val="28"/>
          <w:szCs w:val="28"/>
        </w:rPr>
        <w:t>В СПК-колхоз «Заря» ежегодно проводится бонитировка коров. Производится оценка животных по молочной продуктивности, проценту жира и белка, по экстерьеру, живой массе, количеству отелов, возрасту и другим показателям. Полученные цифры сопоставляются с данными прошлых лет, анализируются, затем планируются мероприятия по повышению продуктивности животных с учетом селекционных и технологических факторов. Таким образом, бонитировка крупного рогатого скота необходима при разработке планов и поиске решений для повышения эффективности производства молока</w:t>
      </w:r>
      <w:r>
        <w:rPr>
          <w:rFonts w:ascii="Times New Roman" w:hAnsi="Times New Roman"/>
          <w:sz w:val="28"/>
          <w:szCs w:val="28"/>
        </w:rPr>
        <w:t>.</w:t>
      </w:r>
    </w:p>
    <w:p w:rsidR="00C00D13" w:rsidRPr="00A146B6" w:rsidRDefault="00C00D13" w:rsidP="00A146B6">
      <w:pPr>
        <w:spacing w:after="0" w:line="360" w:lineRule="auto"/>
        <w:ind w:firstLine="709"/>
        <w:jc w:val="both"/>
        <w:rPr>
          <w:rFonts w:ascii="Times New Roman" w:hAnsi="Times New Roman"/>
          <w:bCs/>
          <w:sz w:val="28"/>
          <w:szCs w:val="28"/>
        </w:rPr>
      </w:pPr>
      <w:r w:rsidRPr="00A146B6">
        <w:rPr>
          <w:rFonts w:ascii="Times New Roman" w:hAnsi="Times New Roman"/>
          <w:bCs/>
          <w:sz w:val="28"/>
          <w:szCs w:val="28"/>
        </w:rPr>
        <w:t>Мероприятия по внедрению предложенных результатов приведут к изменению производственной себестоимости молока. При этом на изменение себестоимости повлияют статьи затрат, представленные в таблице 33. Они были вызваны ростом объемов производства молока.</w:t>
      </w:r>
    </w:p>
    <w:p w:rsidR="00C00D13" w:rsidRPr="00124305" w:rsidRDefault="00C00D13" w:rsidP="000B5B71">
      <w:pPr>
        <w:spacing w:after="0" w:line="360" w:lineRule="auto"/>
        <w:ind w:firstLine="709"/>
        <w:jc w:val="both"/>
        <w:rPr>
          <w:rFonts w:ascii="Times New Roman" w:hAnsi="Times New Roman"/>
          <w:sz w:val="28"/>
          <w:szCs w:val="28"/>
        </w:rPr>
      </w:pPr>
      <w:r w:rsidRPr="00124305">
        <w:rPr>
          <w:rFonts w:ascii="Times New Roman" w:hAnsi="Times New Roman"/>
          <w:sz w:val="28"/>
          <w:szCs w:val="28"/>
        </w:rPr>
        <w:t xml:space="preserve">При </w:t>
      </w:r>
      <w:r w:rsidR="00764519">
        <w:rPr>
          <w:rFonts w:ascii="Times New Roman" w:hAnsi="Times New Roman"/>
          <w:sz w:val="28"/>
          <w:szCs w:val="28"/>
        </w:rPr>
        <w:t>снижении</w:t>
      </w:r>
      <w:r w:rsidR="00952F9F" w:rsidRPr="00124305">
        <w:rPr>
          <w:rFonts w:ascii="Times New Roman" w:hAnsi="Times New Roman"/>
          <w:sz w:val="28"/>
          <w:szCs w:val="28"/>
        </w:rPr>
        <w:t xml:space="preserve"> себестоимости </w:t>
      </w:r>
      <w:r w:rsidR="00764519">
        <w:rPr>
          <w:rFonts w:ascii="Times New Roman" w:hAnsi="Times New Roman"/>
          <w:sz w:val="28"/>
          <w:szCs w:val="28"/>
        </w:rPr>
        <w:t xml:space="preserve">1 ц </w:t>
      </w:r>
      <w:r w:rsidR="00952F9F" w:rsidRPr="00124305">
        <w:rPr>
          <w:rFonts w:ascii="Times New Roman" w:hAnsi="Times New Roman"/>
          <w:sz w:val="28"/>
          <w:szCs w:val="28"/>
        </w:rPr>
        <w:t xml:space="preserve">молока на </w:t>
      </w:r>
      <w:r w:rsidR="00764519">
        <w:rPr>
          <w:rFonts w:ascii="Times New Roman" w:hAnsi="Times New Roman"/>
          <w:sz w:val="28"/>
          <w:szCs w:val="28"/>
        </w:rPr>
        <w:t>3</w:t>
      </w:r>
      <w:r w:rsidR="00952F9F" w:rsidRPr="00124305">
        <w:rPr>
          <w:rFonts w:ascii="Times New Roman" w:hAnsi="Times New Roman"/>
          <w:sz w:val="28"/>
          <w:szCs w:val="28"/>
        </w:rPr>
        <w:t>,</w:t>
      </w:r>
      <w:r w:rsidR="00764519">
        <w:rPr>
          <w:rFonts w:ascii="Times New Roman" w:hAnsi="Times New Roman"/>
          <w:sz w:val="28"/>
          <w:szCs w:val="28"/>
        </w:rPr>
        <w:t>5</w:t>
      </w:r>
      <w:r w:rsidRPr="00124305">
        <w:rPr>
          <w:rFonts w:ascii="Times New Roman" w:hAnsi="Times New Roman"/>
          <w:sz w:val="28"/>
          <w:szCs w:val="28"/>
        </w:rPr>
        <w:t>% экономическая эффективность производства увеличится. Себестоим</w:t>
      </w:r>
      <w:r w:rsidR="00952F9F" w:rsidRPr="00124305">
        <w:rPr>
          <w:rFonts w:ascii="Times New Roman" w:hAnsi="Times New Roman"/>
          <w:sz w:val="28"/>
          <w:szCs w:val="28"/>
        </w:rPr>
        <w:t>ость 1 ц молока составит 915</w:t>
      </w:r>
      <w:r w:rsidRPr="00124305">
        <w:rPr>
          <w:rFonts w:ascii="Times New Roman" w:hAnsi="Times New Roman"/>
          <w:sz w:val="28"/>
          <w:szCs w:val="28"/>
        </w:rPr>
        <w:t xml:space="preserve"> руб. Выручка от реали</w:t>
      </w:r>
      <w:r w:rsidR="00952F9F" w:rsidRPr="00124305">
        <w:rPr>
          <w:rFonts w:ascii="Times New Roman" w:hAnsi="Times New Roman"/>
          <w:sz w:val="28"/>
          <w:szCs w:val="28"/>
        </w:rPr>
        <w:t>зации увеличится на 14</w:t>
      </w:r>
      <w:r w:rsidRPr="00124305">
        <w:rPr>
          <w:rFonts w:ascii="Times New Roman" w:hAnsi="Times New Roman"/>
          <w:sz w:val="28"/>
          <w:szCs w:val="28"/>
        </w:rPr>
        <w:t>% и в 2018</w:t>
      </w:r>
      <w:r w:rsidR="00124305" w:rsidRPr="00124305">
        <w:rPr>
          <w:rFonts w:ascii="Times New Roman" w:hAnsi="Times New Roman"/>
          <w:sz w:val="28"/>
          <w:szCs w:val="28"/>
        </w:rPr>
        <w:t xml:space="preserve"> году составит 6133</w:t>
      </w:r>
      <w:r w:rsidRPr="00124305">
        <w:rPr>
          <w:rFonts w:ascii="Times New Roman" w:hAnsi="Times New Roman"/>
          <w:sz w:val="28"/>
          <w:szCs w:val="28"/>
        </w:rPr>
        <w:t xml:space="preserve"> тыс. руб.</w:t>
      </w:r>
    </w:p>
    <w:tbl>
      <w:tblPr>
        <w:tblW w:w="9463" w:type="dxa"/>
        <w:tblInd w:w="108" w:type="dxa"/>
        <w:tblLook w:val="00A0"/>
      </w:tblPr>
      <w:tblGrid>
        <w:gridCol w:w="4306"/>
        <w:gridCol w:w="1133"/>
        <w:gridCol w:w="849"/>
        <w:gridCol w:w="958"/>
        <w:gridCol w:w="873"/>
        <w:gridCol w:w="1344"/>
      </w:tblGrid>
      <w:tr w:rsidR="00C00D13" w:rsidRPr="000B5B71" w:rsidTr="00465C88">
        <w:trPr>
          <w:trHeight w:val="322"/>
        </w:trPr>
        <w:tc>
          <w:tcPr>
            <w:tcW w:w="9463" w:type="dxa"/>
            <w:gridSpan w:val="6"/>
            <w:tcBorders>
              <w:top w:val="nil"/>
              <w:left w:val="nil"/>
              <w:bottom w:val="nil"/>
              <w:right w:val="nil"/>
            </w:tcBorders>
            <w:noWrap/>
            <w:vAlign w:val="bottom"/>
          </w:tcPr>
          <w:p w:rsidR="00C00D13" w:rsidRPr="00124305" w:rsidRDefault="00C00D13" w:rsidP="00A146B6">
            <w:pPr>
              <w:spacing w:after="0" w:line="240" w:lineRule="auto"/>
              <w:rPr>
                <w:rFonts w:ascii="Times New Roman" w:hAnsi="Times New Roman"/>
                <w:sz w:val="28"/>
                <w:szCs w:val="24"/>
              </w:rPr>
            </w:pPr>
            <w:r w:rsidRPr="00124305">
              <w:rPr>
                <w:rFonts w:ascii="Times New Roman" w:hAnsi="Times New Roman"/>
                <w:sz w:val="28"/>
                <w:szCs w:val="24"/>
              </w:rPr>
              <w:lastRenderedPageBreak/>
              <w:t>Таблица 33 - Состав и структ</w:t>
            </w:r>
            <w:r w:rsidR="00124305">
              <w:rPr>
                <w:rFonts w:ascii="Times New Roman" w:hAnsi="Times New Roman"/>
                <w:sz w:val="28"/>
                <w:szCs w:val="24"/>
              </w:rPr>
              <w:t>ура себестоимости</w:t>
            </w:r>
            <w:r w:rsidRPr="00124305">
              <w:rPr>
                <w:rFonts w:ascii="Times New Roman" w:hAnsi="Times New Roman"/>
                <w:sz w:val="28"/>
                <w:szCs w:val="24"/>
              </w:rPr>
              <w:t xml:space="preserve"> молока</w:t>
            </w:r>
          </w:p>
        </w:tc>
      </w:tr>
      <w:tr w:rsidR="00C00D13" w:rsidRPr="000B5B71" w:rsidTr="00465C88">
        <w:trPr>
          <w:trHeight w:val="322"/>
        </w:trPr>
        <w:tc>
          <w:tcPr>
            <w:tcW w:w="4306" w:type="dxa"/>
            <w:tcBorders>
              <w:top w:val="nil"/>
              <w:left w:val="nil"/>
              <w:bottom w:val="nil"/>
              <w:right w:val="nil"/>
            </w:tcBorders>
            <w:noWrap/>
            <w:vAlign w:val="bottom"/>
          </w:tcPr>
          <w:p w:rsidR="00C00D13" w:rsidRPr="000B5B71" w:rsidRDefault="00C00D13" w:rsidP="00465C88">
            <w:pPr>
              <w:spacing w:after="0" w:line="240" w:lineRule="auto"/>
              <w:rPr>
                <w:rFonts w:ascii="Times New Roman" w:hAnsi="Times New Roman"/>
                <w:color w:val="FF0000"/>
                <w:sz w:val="28"/>
                <w:szCs w:val="24"/>
              </w:rPr>
            </w:pPr>
          </w:p>
        </w:tc>
        <w:tc>
          <w:tcPr>
            <w:tcW w:w="1133" w:type="dxa"/>
            <w:tcBorders>
              <w:top w:val="nil"/>
              <w:left w:val="nil"/>
              <w:bottom w:val="nil"/>
              <w:right w:val="nil"/>
            </w:tcBorders>
            <w:noWrap/>
            <w:vAlign w:val="bottom"/>
          </w:tcPr>
          <w:p w:rsidR="00C00D13" w:rsidRPr="00124305" w:rsidRDefault="00C00D13" w:rsidP="00465C88">
            <w:pPr>
              <w:spacing w:after="0" w:line="240" w:lineRule="auto"/>
              <w:rPr>
                <w:rFonts w:ascii="Times New Roman" w:hAnsi="Times New Roman"/>
                <w:sz w:val="28"/>
                <w:szCs w:val="24"/>
              </w:rPr>
            </w:pPr>
          </w:p>
        </w:tc>
        <w:tc>
          <w:tcPr>
            <w:tcW w:w="849" w:type="dxa"/>
            <w:tcBorders>
              <w:top w:val="nil"/>
              <w:left w:val="nil"/>
              <w:bottom w:val="nil"/>
              <w:right w:val="nil"/>
            </w:tcBorders>
            <w:noWrap/>
            <w:vAlign w:val="bottom"/>
          </w:tcPr>
          <w:p w:rsidR="00C00D13" w:rsidRPr="00124305" w:rsidRDefault="00C00D13" w:rsidP="00465C88">
            <w:pPr>
              <w:spacing w:after="0" w:line="240" w:lineRule="auto"/>
              <w:rPr>
                <w:rFonts w:ascii="Times New Roman" w:hAnsi="Times New Roman"/>
                <w:sz w:val="28"/>
                <w:szCs w:val="24"/>
              </w:rPr>
            </w:pPr>
          </w:p>
        </w:tc>
        <w:tc>
          <w:tcPr>
            <w:tcW w:w="958" w:type="dxa"/>
            <w:tcBorders>
              <w:top w:val="nil"/>
              <w:left w:val="nil"/>
              <w:bottom w:val="nil"/>
              <w:right w:val="nil"/>
            </w:tcBorders>
            <w:noWrap/>
            <w:vAlign w:val="bottom"/>
          </w:tcPr>
          <w:p w:rsidR="00C00D13" w:rsidRPr="000B5B71" w:rsidRDefault="00C00D13" w:rsidP="00465C88">
            <w:pPr>
              <w:spacing w:after="0" w:line="240" w:lineRule="auto"/>
              <w:rPr>
                <w:rFonts w:ascii="Times New Roman" w:hAnsi="Times New Roman"/>
                <w:color w:val="FF0000"/>
                <w:sz w:val="28"/>
                <w:szCs w:val="24"/>
              </w:rPr>
            </w:pPr>
          </w:p>
        </w:tc>
        <w:tc>
          <w:tcPr>
            <w:tcW w:w="873" w:type="dxa"/>
            <w:tcBorders>
              <w:top w:val="nil"/>
              <w:left w:val="nil"/>
              <w:bottom w:val="nil"/>
              <w:right w:val="nil"/>
            </w:tcBorders>
            <w:noWrap/>
            <w:vAlign w:val="bottom"/>
          </w:tcPr>
          <w:p w:rsidR="00C00D13" w:rsidRPr="000B5B71" w:rsidRDefault="00C00D13" w:rsidP="00465C88">
            <w:pPr>
              <w:spacing w:after="0" w:line="240" w:lineRule="auto"/>
              <w:rPr>
                <w:rFonts w:ascii="Times New Roman" w:hAnsi="Times New Roman"/>
                <w:color w:val="FF0000"/>
                <w:sz w:val="28"/>
                <w:szCs w:val="24"/>
              </w:rPr>
            </w:pPr>
          </w:p>
        </w:tc>
        <w:tc>
          <w:tcPr>
            <w:tcW w:w="1344" w:type="dxa"/>
            <w:tcBorders>
              <w:top w:val="nil"/>
              <w:left w:val="nil"/>
              <w:bottom w:val="nil"/>
              <w:right w:val="nil"/>
            </w:tcBorders>
            <w:noWrap/>
            <w:vAlign w:val="bottom"/>
          </w:tcPr>
          <w:p w:rsidR="00C00D13" w:rsidRPr="000B5B71" w:rsidRDefault="00C00D13" w:rsidP="00465C88">
            <w:pPr>
              <w:spacing w:after="0" w:line="240" w:lineRule="auto"/>
              <w:rPr>
                <w:rFonts w:ascii="Times New Roman" w:hAnsi="Times New Roman"/>
                <w:color w:val="FF0000"/>
                <w:sz w:val="28"/>
                <w:szCs w:val="24"/>
              </w:rPr>
            </w:pPr>
          </w:p>
        </w:tc>
      </w:tr>
      <w:tr w:rsidR="00C00D13" w:rsidRPr="000B5B71" w:rsidTr="00465C88">
        <w:trPr>
          <w:trHeight w:val="322"/>
        </w:trPr>
        <w:tc>
          <w:tcPr>
            <w:tcW w:w="4306" w:type="dxa"/>
            <w:vMerge w:val="restart"/>
            <w:tcBorders>
              <w:top w:val="single" w:sz="4" w:space="0" w:color="auto"/>
              <w:left w:val="single" w:sz="4" w:space="0" w:color="auto"/>
              <w:bottom w:val="single" w:sz="4" w:space="0" w:color="000000"/>
              <w:right w:val="single" w:sz="4" w:space="0" w:color="auto"/>
            </w:tcBorders>
            <w:noWrap/>
            <w:vAlign w:val="center"/>
          </w:tcPr>
          <w:p w:rsidR="00C00D13" w:rsidRPr="0066765B" w:rsidRDefault="00C00D13" w:rsidP="00465C88">
            <w:pPr>
              <w:spacing w:after="0" w:line="240" w:lineRule="auto"/>
              <w:jc w:val="center"/>
              <w:rPr>
                <w:rFonts w:ascii="Times New Roman" w:hAnsi="Times New Roman"/>
                <w:sz w:val="28"/>
                <w:szCs w:val="24"/>
              </w:rPr>
            </w:pPr>
            <w:r w:rsidRPr="0066765B">
              <w:rPr>
                <w:rFonts w:ascii="Times New Roman" w:hAnsi="Times New Roman"/>
                <w:sz w:val="28"/>
                <w:szCs w:val="24"/>
              </w:rPr>
              <w:t>Статьи затрат</w:t>
            </w:r>
          </w:p>
        </w:tc>
        <w:tc>
          <w:tcPr>
            <w:tcW w:w="1982" w:type="dxa"/>
            <w:gridSpan w:val="2"/>
            <w:tcBorders>
              <w:top w:val="single" w:sz="4" w:space="0" w:color="auto"/>
              <w:left w:val="nil"/>
              <w:bottom w:val="single" w:sz="4" w:space="0" w:color="auto"/>
              <w:right w:val="single" w:sz="4" w:space="0" w:color="000000"/>
            </w:tcBorders>
            <w:noWrap/>
            <w:vAlign w:val="center"/>
          </w:tcPr>
          <w:p w:rsidR="00124305" w:rsidRDefault="00C00D13" w:rsidP="00124305">
            <w:pPr>
              <w:spacing w:after="0" w:line="240" w:lineRule="auto"/>
              <w:jc w:val="center"/>
              <w:rPr>
                <w:rFonts w:ascii="Times New Roman" w:hAnsi="Times New Roman"/>
                <w:sz w:val="28"/>
                <w:szCs w:val="24"/>
              </w:rPr>
            </w:pPr>
            <w:r w:rsidRPr="0066765B">
              <w:rPr>
                <w:rFonts w:ascii="Times New Roman" w:hAnsi="Times New Roman"/>
                <w:sz w:val="28"/>
                <w:szCs w:val="24"/>
              </w:rPr>
              <w:t xml:space="preserve">2016 г. </w:t>
            </w:r>
          </w:p>
          <w:p w:rsidR="00C00D13" w:rsidRPr="0066765B" w:rsidRDefault="00C00D13" w:rsidP="00124305">
            <w:pPr>
              <w:spacing w:after="0" w:line="240" w:lineRule="auto"/>
              <w:jc w:val="center"/>
              <w:rPr>
                <w:rFonts w:ascii="Times New Roman" w:hAnsi="Times New Roman"/>
                <w:sz w:val="28"/>
                <w:szCs w:val="24"/>
              </w:rPr>
            </w:pPr>
            <w:r w:rsidRPr="0066765B">
              <w:rPr>
                <w:rFonts w:ascii="Times New Roman" w:hAnsi="Times New Roman"/>
                <w:sz w:val="28"/>
                <w:szCs w:val="24"/>
              </w:rPr>
              <w:t>(факт)</w:t>
            </w:r>
          </w:p>
        </w:tc>
        <w:tc>
          <w:tcPr>
            <w:tcW w:w="1831" w:type="dxa"/>
            <w:gridSpan w:val="2"/>
            <w:tcBorders>
              <w:top w:val="single" w:sz="4" w:space="0" w:color="auto"/>
              <w:left w:val="nil"/>
              <w:bottom w:val="single" w:sz="4" w:space="0" w:color="auto"/>
              <w:right w:val="single" w:sz="4" w:space="0" w:color="000000"/>
            </w:tcBorders>
            <w:noWrap/>
            <w:vAlign w:val="center"/>
          </w:tcPr>
          <w:p w:rsidR="00C00D13" w:rsidRPr="001C7D54" w:rsidRDefault="00C00D13" w:rsidP="00124305">
            <w:pPr>
              <w:spacing w:after="0" w:line="240" w:lineRule="auto"/>
              <w:jc w:val="center"/>
              <w:rPr>
                <w:rFonts w:ascii="Times New Roman" w:hAnsi="Times New Roman"/>
                <w:sz w:val="28"/>
                <w:szCs w:val="24"/>
              </w:rPr>
            </w:pPr>
            <w:r w:rsidRPr="001C7D54">
              <w:rPr>
                <w:rFonts w:ascii="Times New Roman" w:hAnsi="Times New Roman"/>
                <w:sz w:val="28"/>
                <w:szCs w:val="24"/>
              </w:rPr>
              <w:t>2018 (прогноз)</w:t>
            </w:r>
          </w:p>
        </w:tc>
        <w:tc>
          <w:tcPr>
            <w:tcW w:w="1344" w:type="dxa"/>
            <w:vMerge w:val="restart"/>
            <w:tcBorders>
              <w:top w:val="single" w:sz="4" w:space="0" w:color="auto"/>
              <w:left w:val="single" w:sz="4" w:space="0" w:color="auto"/>
              <w:bottom w:val="single" w:sz="4" w:space="0" w:color="000000"/>
              <w:right w:val="single" w:sz="4" w:space="0" w:color="auto"/>
            </w:tcBorders>
            <w:vAlign w:val="center"/>
          </w:tcPr>
          <w:p w:rsidR="00C00D13" w:rsidRPr="001C7D54" w:rsidRDefault="00C00D13" w:rsidP="00465C88">
            <w:pPr>
              <w:spacing w:after="0" w:line="240" w:lineRule="auto"/>
              <w:jc w:val="center"/>
              <w:rPr>
                <w:rFonts w:ascii="Times New Roman" w:hAnsi="Times New Roman"/>
                <w:sz w:val="28"/>
                <w:szCs w:val="24"/>
              </w:rPr>
            </w:pPr>
            <w:r w:rsidRPr="001C7D54">
              <w:rPr>
                <w:rFonts w:ascii="Times New Roman" w:hAnsi="Times New Roman"/>
                <w:sz w:val="28"/>
                <w:szCs w:val="24"/>
              </w:rPr>
              <w:t>2018 г. в % к 2016</w:t>
            </w:r>
          </w:p>
        </w:tc>
      </w:tr>
      <w:tr w:rsidR="00C00D13" w:rsidRPr="000B5B71" w:rsidTr="005D4646">
        <w:trPr>
          <w:trHeight w:val="673"/>
        </w:trPr>
        <w:tc>
          <w:tcPr>
            <w:tcW w:w="4306" w:type="dxa"/>
            <w:vMerge/>
            <w:tcBorders>
              <w:top w:val="single" w:sz="4" w:space="0" w:color="auto"/>
              <w:left w:val="single" w:sz="4" w:space="0" w:color="auto"/>
              <w:bottom w:val="single" w:sz="4" w:space="0" w:color="000000"/>
              <w:right w:val="single" w:sz="4" w:space="0" w:color="auto"/>
            </w:tcBorders>
            <w:vAlign w:val="center"/>
          </w:tcPr>
          <w:p w:rsidR="00C00D13" w:rsidRPr="0066765B" w:rsidRDefault="00C00D13" w:rsidP="00465C88">
            <w:pPr>
              <w:spacing w:after="0" w:line="240" w:lineRule="auto"/>
              <w:rPr>
                <w:rFonts w:ascii="Times New Roman" w:hAnsi="Times New Roman"/>
                <w:sz w:val="28"/>
                <w:szCs w:val="24"/>
              </w:rPr>
            </w:pPr>
          </w:p>
        </w:tc>
        <w:tc>
          <w:tcPr>
            <w:tcW w:w="1133" w:type="dxa"/>
            <w:tcBorders>
              <w:top w:val="nil"/>
              <w:left w:val="nil"/>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тыс. руб.</w:t>
            </w:r>
          </w:p>
        </w:tc>
        <w:tc>
          <w:tcPr>
            <w:tcW w:w="849" w:type="dxa"/>
            <w:tcBorders>
              <w:top w:val="nil"/>
              <w:left w:val="nil"/>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w:t>
            </w:r>
          </w:p>
        </w:tc>
        <w:tc>
          <w:tcPr>
            <w:tcW w:w="958" w:type="dxa"/>
            <w:tcBorders>
              <w:top w:val="nil"/>
              <w:left w:val="nil"/>
              <w:bottom w:val="single" w:sz="4" w:space="0" w:color="auto"/>
              <w:right w:val="single" w:sz="4" w:space="0" w:color="auto"/>
            </w:tcBorders>
            <w:noWrap/>
            <w:vAlign w:val="center"/>
          </w:tcPr>
          <w:p w:rsidR="00C00D13" w:rsidRPr="001C7D54" w:rsidRDefault="00C00D13" w:rsidP="00465C88">
            <w:pPr>
              <w:spacing w:after="0" w:line="240" w:lineRule="auto"/>
              <w:rPr>
                <w:rFonts w:ascii="Times New Roman" w:hAnsi="Times New Roman"/>
                <w:sz w:val="28"/>
                <w:szCs w:val="24"/>
              </w:rPr>
            </w:pPr>
            <w:r w:rsidRPr="001C7D54">
              <w:rPr>
                <w:rFonts w:ascii="Times New Roman" w:hAnsi="Times New Roman"/>
                <w:sz w:val="28"/>
                <w:szCs w:val="24"/>
              </w:rPr>
              <w:t>тыс.</w:t>
            </w:r>
          </w:p>
          <w:p w:rsidR="00C00D13" w:rsidRPr="001C7D54" w:rsidRDefault="00C00D13" w:rsidP="00465C88">
            <w:pPr>
              <w:spacing w:after="0" w:line="240" w:lineRule="auto"/>
              <w:rPr>
                <w:rFonts w:ascii="Times New Roman" w:hAnsi="Times New Roman"/>
                <w:sz w:val="28"/>
                <w:szCs w:val="24"/>
              </w:rPr>
            </w:pPr>
            <w:r w:rsidRPr="001C7D54">
              <w:rPr>
                <w:rFonts w:ascii="Times New Roman" w:hAnsi="Times New Roman"/>
                <w:sz w:val="28"/>
                <w:szCs w:val="24"/>
              </w:rPr>
              <w:t>руб.</w:t>
            </w:r>
          </w:p>
        </w:tc>
        <w:tc>
          <w:tcPr>
            <w:tcW w:w="873" w:type="dxa"/>
            <w:tcBorders>
              <w:top w:val="nil"/>
              <w:left w:val="nil"/>
              <w:bottom w:val="single" w:sz="4" w:space="0" w:color="auto"/>
              <w:right w:val="single" w:sz="4" w:space="0" w:color="auto"/>
            </w:tcBorders>
            <w:noWrap/>
            <w:vAlign w:val="center"/>
          </w:tcPr>
          <w:p w:rsidR="00C00D13" w:rsidRPr="001C7D54" w:rsidRDefault="00C00D13" w:rsidP="00465C88">
            <w:pPr>
              <w:spacing w:after="0" w:line="240" w:lineRule="auto"/>
              <w:rPr>
                <w:rFonts w:ascii="Times New Roman" w:hAnsi="Times New Roman"/>
                <w:sz w:val="28"/>
                <w:szCs w:val="24"/>
              </w:rPr>
            </w:pPr>
            <w:r w:rsidRPr="001C7D54">
              <w:rPr>
                <w:rFonts w:ascii="Times New Roman" w:hAnsi="Times New Roman"/>
                <w:sz w:val="28"/>
                <w:szCs w:val="24"/>
              </w:rPr>
              <w:t>%</w:t>
            </w:r>
          </w:p>
        </w:tc>
        <w:tc>
          <w:tcPr>
            <w:tcW w:w="1344" w:type="dxa"/>
            <w:vMerge/>
            <w:tcBorders>
              <w:top w:val="single" w:sz="4" w:space="0" w:color="auto"/>
              <w:left w:val="single" w:sz="4" w:space="0" w:color="auto"/>
              <w:bottom w:val="single" w:sz="4" w:space="0" w:color="000000"/>
              <w:right w:val="single" w:sz="4" w:space="0" w:color="auto"/>
            </w:tcBorders>
            <w:vAlign w:val="center"/>
          </w:tcPr>
          <w:p w:rsidR="00C00D13" w:rsidRPr="001C7D54" w:rsidRDefault="00C00D13" w:rsidP="00465C88">
            <w:pPr>
              <w:spacing w:after="0" w:line="240" w:lineRule="auto"/>
              <w:rPr>
                <w:rFonts w:ascii="Times New Roman" w:hAnsi="Times New Roman"/>
                <w:sz w:val="28"/>
                <w:szCs w:val="24"/>
              </w:rPr>
            </w:pPr>
          </w:p>
        </w:tc>
      </w:tr>
      <w:tr w:rsidR="00C00D13" w:rsidRPr="000B5B71" w:rsidTr="00465C88">
        <w:trPr>
          <w:trHeight w:val="322"/>
        </w:trPr>
        <w:tc>
          <w:tcPr>
            <w:tcW w:w="4306" w:type="dxa"/>
            <w:tcBorders>
              <w:top w:val="nil"/>
              <w:left w:val="single" w:sz="4" w:space="0" w:color="auto"/>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Оплата труда с отчислениями</w:t>
            </w:r>
          </w:p>
        </w:tc>
        <w:tc>
          <w:tcPr>
            <w:tcW w:w="1133"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673</w:t>
            </w:r>
          </w:p>
        </w:tc>
        <w:tc>
          <w:tcPr>
            <w:tcW w:w="849"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21,</w:t>
            </w:r>
            <w:r w:rsidR="005D4646">
              <w:rPr>
                <w:rFonts w:ascii="Times New Roman" w:hAnsi="Times New Roman"/>
                <w:sz w:val="28"/>
                <w:szCs w:val="24"/>
              </w:rPr>
              <w:t>7</w:t>
            </w:r>
          </w:p>
        </w:tc>
        <w:tc>
          <w:tcPr>
            <w:tcW w:w="958" w:type="dxa"/>
            <w:tcBorders>
              <w:top w:val="nil"/>
              <w:left w:val="nil"/>
              <w:bottom w:val="single" w:sz="4" w:space="0" w:color="auto"/>
              <w:right w:val="single" w:sz="4" w:space="0" w:color="auto"/>
            </w:tcBorders>
            <w:noWrap/>
            <w:vAlign w:val="center"/>
          </w:tcPr>
          <w:p w:rsidR="00C00D13" w:rsidRPr="001C7D54"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756</w:t>
            </w:r>
          </w:p>
        </w:tc>
        <w:tc>
          <w:tcPr>
            <w:tcW w:w="873"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22,6</w:t>
            </w:r>
          </w:p>
        </w:tc>
        <w:tc>
          <w:tcPr>
            <w:tcW w:w="1344"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112,3</w:t>
            </w:r>
          </w:p>
        </w:tc>
      </w:tr>
      <w:tr w:rsidR="00C00D13" w:rsidRPr="000B5B71" w:rsidTr="00465C88">
        <w:trPr>
          <w:trHeight w:val="322"/>
        </w:trPr>
        <w:tc>
          <w:tcPr>
            <w:tcW w:w="4306" w:type="dxa"/>
            <w:tcBorders>
              <w:top w:val="nil"/>
              <w:left w:val="single" w:sz="4" w:space="0" w:color="auto"/>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Корма</w:t>
            </w:r>
          </w:p>
        </w:tc>
        <w:tc>
          <w:tcPr>
            <w:tcW w:w="1133"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1330</w:t>
            </w:r>
          </w:p>
        </w:tc>
        <w:tc>
          <w:tcPr>
            <w:tcW w:w="849"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42,8</w:t>
            </w:r>
          </w:p>
        </w:tc>
        <w:tc>
          <w:tcPr>
            <w:tcW w:w="958" w:type="dxa"/>
            <w:tcBorders>
              <w:top w:val="nil"/>
              <w:left w:val="nil"/>
              <w:bottom w:val="single" w:sz="4" w:space="0" w:color="auto"/>
              <w:right w:val="single" w:sz="4" w:space="0" w:color="auto"/>
            </w:tcBorders>
            <w:noWrap/>
            <w:vAlign w:val="center"/>
          </w:tcPr>
          <w:p w:rsidR="00C00D13" w:rsidRPr="001C7D54"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1490</w:t>
            </w:r>
          </w:p>
        </w:tc>
        <w:tc>
          <w:tcPr>
            <w:tcW w:w="873"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44,5</w:t>
            </w:r>
          </w:p>
        </w:tc>
        <w:tc>
          <w:tcPr>
            <w:tcW w:w="1344"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112,0</w:t>
            </w:r>
          </w:p>
        </w:tc>
      </w:tr>
      <w:tr w:rsidR="00C00D13" w:rsidRPr="000B5B71" w:rsidTr="00465C88">
        <w:trPr>
          <w:trHeight w:val="644"/>
        </w:trPr>
        <w:tc>
          <w:tcPr>
            <w:tcW w:w="4306" w:type="dxa"/>
            <w:tcBorders>
              <w:top w:val="nil"/>
              <w:left w:val="single" w:sz="4" w:space="0" w:color="auto"/>
              <w:bottom w:val="single" w:sz="4" w:space="0" w:color="auto"/>
              <w:right w:val="single" w:sz="4" w:space="0" w:color="auto"/>
            </w:tcBorders>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Затраты на содержание основных средств</w:t>
            </w:r>
          </w:p>
        </w:tc>
        <w:tc>
          <w:tcPr>
            <w:tcW w:w="1133"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277</w:t>
            </w:r>
          </w:p>
        </w:tc>
        <w:tc>
          <w:tcPr>
            <w:tcW w:w="849" w:type="dxa"/>
            <w:tcBorders>
              <w:top w:val="nil"/>
              <w:left w:val="nil"/>
              <w:bottom w:val="single" w:sz="4" w:space="0" w:color="auto"/>
              <w:right w:val="single" w:sz="4" w:space="0" w:color="auto"/>
            </w:tcBorders>
            <w:noWrap/>
            <w:vAlign w:val="center"/>
          </w:tcPr>
          <w:p w:rsidR="00C00D13" w:rsidRPr="0066765B"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8,9</w:t>
            </w:r>
          </w:p>
        </w:tc>
        <w:tc>
          <w:tcPr>
            <w:tcW w:w="958" w:type="dxa"/>
            <w:tcBorders>
              <w:top w:val="nil"/>
              <w:left w:val="nil"/>
              <w:bottom w:val="single" w:sz="4" w:space="0" w:color="auto"/>
              <w:right w:val="single" w:sz="4" w:space="0" w:color="auto"/>
            </w:tcBorders>
            <w:noWrap/>
            <w:vAlign w:val="center"/>
          </w:tcPr>
          <w:p w:rsidR="00C00D13" w:rsidRPr="001C7D54" w:rsidRDefault="00124305" w:rsidP="00124305">
            <w:pPr>
              <w:spacing w:after="0" w:line="240" w:lineRule="auto"/>
              <w:jc w:val="center"/>
              <w:rPr>
                <w:rFonts w:ascii="Times New Roman" w:hAnsi="Times New Roman"/>
                <w:sz w:val="28"/>
                <w:szCs w:val="24"/>
              </w:rPr>
            </w:pPr>
            <w:r>
              <w:rPr>
                <w:rFonts w:ascii="Times New Roman" w:hAnsi="Times New Roman"/>
                <w:sz w:val="28"/>
                <w:szCs w:val="24"/>
              </w:rPr>
              <w:t>277</w:t>
            </w:r>
          </w:p>
        </w:tc>
        <w:tc>
          <w:tcPr>
            <w:tcW w:w="873"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8,3</w:t>
            </w:r>
          </w:p>
        </w:tc>
        <w:tc>
          <w:tcPr>
            <w:tcW w:w="1344"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100</w:t>
            </w:r>
          </w:p>
        </w:tc>
      </w:tr>
      <w:tr w:rsidR="00C00D13" w:rsidRPr="000B5B71" w:rsidTr="00465C88">
        <w:trPr>
          <w:trHeight w:val="322"/>
        </w:trPr>
        <w:tc>
          <w:tcPr>
            <w:tcW w:w="4306" w:type="dxa"/>
            <w:tcBorders>
              <w:top w:val="nil"/>
              <w:left w:val="single" w:sz="4" w:space="0" w:color="auto"/>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Прочие затраты</w:t>
            </w:r>
          </w:p>
        </w:tc>
        <w:tc>
          <w:tcPr>
            <w:tcW w:w="1133" w:type="dxa"/>
            <w:tcBorders>
              <w:top w:val="nil"/>
              <w:left w:val="nil"/>
              <w:bottom w:val="single" w:sz="4" w:space="0" w:color="auto"/>
              <w:right w:val="single" w:sz="4" w:space="0" w:color="auto"/>
            </w:tcBorders>
            <w:noWrap/>
            <w:vAlign w:val="center"/>
          </w:tcPr>
          <w:p w:rsidR="00C00D13" w:rsidRPr="0066765B" w:rsidRDefault="00764519" w:rsidP="00124305">
            <w:pPr>
              <w:spacing w:after="0" w:line="240" w:lineRule="auto"/>
              <w:jc w:val="center"/>
              <w:rPr>
                <w:rFonts w:ascii="Times New Roman" w:hAnsi="Times New Roman"/>
                <w:sz w:val="28"/>
                <w:szCs w:val="24"/>
              </w:rPr>
            </w:pPr>
            <w:r>
              <w:rPr>
                <w:rFonts w:ascii="Times New Roman" w:hAnsi="Times New Roman"/>
                <w:sz w:val="28"/>
                <w:szCs w:val="24"/>
              </w:rPr>
              <w:t>665</w:t>
            </w:r>
          </w:p>
        </w:tc>
        <w:tc>
          <w:tcPr>
            <w:tcW w:w="849" w:type="dxa"/>
            <w:tcBorders>
              <w:top w:val="nil"/>
              <w:left w:val="nil"/>
              <w:bottom w:val="single" w:sz="4" w:space="0" w:color="auto"/>
              <w:right w:val="single" w:sz="4" w:space="0" w:color="auto"/>
            </w:tcBorders>
            <w:noWrap/>
            <w:vAlign w:val="center"/>
          </w:tcPr>
          <w:p w:rsidR="00C00D13" w:rsidRPr="0066765B"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26,6</w:t>
            </w:r>
          </w:p>
        </w:tc>
        <w:tc>
          <w:tcPr>
            <w:tcW w:w="958" w:type="dxa"/>
            <w:tcBorders>
              <w:top w:val="nil"/>
              <w:left w:val="nil"/>
              <w:bottom w:val="single" w:sz="4" w:space="0" w:color="auto"/>
              <w:right w:val="single" w:sz="4" w:space="0" w:color="auto"/>
            </w:tcBorders>
            <w:noWrap/>
            <w:vAlign w:val="center"/>
          </w:tcPr>
          <w:p w:rsidR="00C00D13" w:rsidRPr="001C7D54" w:rsidRDefault="00764519" w:rsidP="00124305">
            <w:pPr>
              <w:spacing w:after="0" w:line="240" w:lineRule="auto"/>
              <w:jc w:val="center"/>
              <w:rPr>
                <w:rFonts w:ascii="Times New Roman" w:hAnsi="Times New Roman"/>
                <w:sz w:val="28"/>
                <w:szCs w:val="24"/>
              </w:rPr>
            </w:pPr>
            <w:r>
              <w:rPr>
                <w:rFonts w:ascii="Times New Roman" w:hAnsi="Times New Roman"/>
                <w:sz w:val="28"/>
                <w:szCs w:val="24"/>
              </w:rPr>
              <w:t>665</w:t>
            </w:r>
          </w:p>
        </w:tc>
        <w:tc>
          <w:tcPr>
            <w:tcW w:w="873"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24,6</w:t>
            </w:r>
          </w:p>
        </w:tc>
        <w:tc>
          <w:tcPr>
            <w:tcW w:w="1344"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100</w:t>
            </w:r>
          </w:p>
        </w:tc>
      </w:tr>
      <w:tr w:rsidR="00C00D13" w:rsidRPr="000B5B71" w:rsidTr="00465C88">
        <w:trPr>
          <w:trHeight w:val="322"/>
        </w:trPr>
        <w:tc>
          <w:tcPr>
            <w:tcW w:w="4306" w:type="dxa"/>
            <w:tcBorders>
              <w:top w:val="nil"/>
              <w:left w:val="single" w:sz="4" w:space="0" w:color="auto"/>
              <w:bottom w:val="single" w:sz="4" w:space="0" w:color="auto"/>
              <w:right w:val="single" w:sz="4" w:space="0" w:color="auto"/>
            </w:tcBorders>
            <w:noWrap/>
            <w:vAlign w:val="center"/>
          </w:tcPr>
          <w:p w:rsidR="00C00D13" w:rsidRPr="0066765B" w:rsidRDefault="00C00D13" w:rsidP="00465C88">
            <w:pPr>
              <w:spacing w:after="0" w:line="240" w:lineRule="auto"/>
              <w:rPr>
                <w:rFonts w:ascii="Times New Roman" w:hAnsi="Times New Roman"/>
                <w:sz w:val="28"/>
                <w:szCs w:val="24"/>
              </w:rPr>
            </w:pPr>
            <w:r w:rsidRPr="0066765B">
              <w:rPr>
                <w:rFonts w:ascii="Times New Roman" w:hAnsi="Times New Roman"/>
                <w:sz w:val="28"/>
                <w:szCs w:val="24"/>
              </w:rPr>
              <w:t>Всего затрат</w:t>
            </w:r>
          </w:p>
        </w:tc>
        <w:tc>
          <w:tcPr>
            <w:tcW w:w="1133" w:type="dxa"/>
            <w:tcBorders>
              <w:top w:val="nil"/>
              <w:left w:val="nil"/>
              <w:bottom w:val="single" w:sz="4" w:space="0" w:color="auto"/>
              <w:right w:val="single" w:sz="4" w:space="0" w:color="auto"/>
            </w:tcBorders>
            <w:noWrap/>
            <w:vAlign w:val="center"/>
          </w:tcPr>
          <w:p w:rsidR="00C00D13" w:rsidRPr="0066765B" w:rsidRDefault="00764519" w:rsidP="00124305">
            <w:pPr>
              <w:spacing w:after="0" w:line="240" w:lineRule="auto"/>
              <w:jc w:val="center"/>
              <w:rPr>
                <w:rFonts w:ascii="Times New Roman" w:hAnsi="Times New Roman"/>
                <w:sz w:val="28"/>
                <w:szCs w:val="24"/>
              </w:rPr>
            </w:pPr>
            <w:r>
              <w:rPr>
                <w:rFonts w:ascii="Times New Roman" w:hAnsi="Times New Roman"/>
                <w:sz w:val="28"/>
                <w:szCs w:val="24"/>
              </w:rPr>
              <w:t>2945</w:t>
            </w:r>
          </w:p>
        </w:tc>
        <w:tc>
          <w:tcPr>
            <w:tcW w:w="849" w:type="dxa"/>
            <w:tcBorders>
              <w:top w:val="nil"/>
              <w:left w:val="nil"/>
              <w:bottom w:val="single" w:sz="4" w:space="0" w:color="auto"/>
              <w:right w:val="single" w:sz="4" w:space="0" w:color="auto"/>
            </w:tcBorders>
            <w:noWrap/>
            <w:vAlign w:val="center"/>
          </w:tcPr>
          <w:p w:rsidR="00C00D13" w:rsidRPr="0066765B"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100</w:t>
            </w:r>
          </w:p>
        </w:tc>
        <w:tc>
          <w:tcPr>
            <w:tcW w:w="958" w:type="dxa"/>
            <w:tcBorders>
              <w:top w:val="nil"/>
              <w:left w:val="nil"/>
              <w:bottom w:val="single" w:sz="4" w:space="0" w:color="auto"/>
              <w:right w:val="single" w:sz="4" w:space="0" w:color="auto"/>
            </w:tcBorders>
            <w:noWrap/>
            <w:vAlign w:val="center"/>
          </w:tcPr>
          <w:p w:rsidR="00C00D13" w:rsidRPr="001C7D54" w:rsidRDefault="005D4646" w:rsidP="00764519">
            <w:pPr>
              <w:spacing w:after="0" w:line="240" w:lineRule="auto"/>
              <w:jc w:val="center"/>
              <w:rPr>
                <w:rFonts w:ascii="Times New Roman" w:hAnsi="Times New Roman"/>
                <w:sz w:val="28"/>
                <w:szCs w:val="24"/>
              </w:rPr>
            </w:pPr>
            <w:r>
              <w:rPr>
                <w:rFonts w:ascii="Times New Roman" w:hAnsi="Times New Roman"/>
                <w:sz w:val="28"/>
                <w:szCs w:val="24"/>
              </w:rPr>
              <w:t>3</w:t>
            </w:r>
            <w:r w:rsidR="00764519">
              <w:rPr>
                <w:rFonts w:ascii="Times New Roman" w:hAnsi="Times New Roman"/>
                <w:sz w:val="28"/>
                <w:szCs w:val="24"/>
              </w:rPr>
              <w:t>188</w:t>
            </w:r>
          </w:p>
        </w:tc>
        <w:tc>
          <w:tcPr>
            <w:tcW w:w="873" w:type="dxa"/>
            <w:tcBorders>
              <w:top w:val="nil"/>
              <w:left w:val="nil"/>
              <w:bottom w:val="single" w:sz="4" w:space="0" w:color="auto"/>
              <w:right w:val="single" w:sz="4" w:space="0" w:color="auto"/>
            </w:tcBorders>
            <w:noWrap/>
            <w:vAlign w:val="center"/>
          </w:tcPr>
          <w:p w:rsidR="00C00D13" w:rsidRPr="001C7D54" w:rsidRDefault="005D4646" w:rsidP="00124305">
            <w:pPr>
              <w:spacing w:after="0" w:line="240" w:lineRule="auto"/>
              <w:jc w:val="center"/>
              <w:rPr>
                <w:rFonts w:ascii="Times New Roman" w:hAnsi="Times New Roman"/>
                <w:sz w:val="28"/>
                <w:szCs w:val="24"/>
              </w:rPr>
            </w:pPr>
            <w:r>
              <w:rPr>
                <w:rFonts w:ascii="Times New Roman" w:hAnsi="Times New Roman"/>
                <w:sz w:val="28"/>
                <w:szCs w:val="24"/>
              </w:rPr>
              <w:t>100</w:t>
            </w:r>
          </w:p>
        </w:tc>
        <w:tc>
          <w:tcPr>
            <w:tcW w:w="1344" w:type="dxa"/>
            <w:tcBorders>
              <w:top w:val="nil"/>
              <w:left w:val="nil"/>
              <w:bottom w:val="single" w:sz="4" w:space="0" w:color="auto"/>
              <w:right w:val="single" w:sz="4" w:space="0" w:color="auto"/>
            </w:tcBorders>
            <w:noWrap/>
            <w:vAlign w:val="center"/>
          </w:tcPr>
          <w:p w:rsidR="00C00D13" w:rsidRPr="001C7D54" w:rsidRDefault="005D4646" w:rsidP="00764519">
            <w:pPr>
              <w:spacing w:after="0" w:line="240" w:lineRule="auto"/>
              <w:jc w:val="center"/>
              <w:rPr>
                <w:rFonts w:ascii="Times New Roman" w:hAnsi="Times New Roman"/>
                <w:sz w:val="28"/>
                <w:szCs w:val="24"/>
              </w:rPr>
            </w:pPr>
            <w:r>
              <w:rPr>
                <w:rFonts w:ascii="Times New Roman" w:hAnsi="Times New Roman"/>
                <w:sz w:val="28"/>
                <w:szCs w:val="24"/>
              </w:rPr>
              <w:t>10</w:t>
            </w:r>
            <w:r w:rsidR="00764519">
              <w:rPr>
                <w:rFonts w:ascii="Times New Roman" w:hAnsi="Times New Roman"/>
                <w:sz w:val="28"/>
                <w:szCs w:val="24"/>
              </w:rPr>
              <w:t>8</w:t>
            </w:r>
            <w:r>
              <w:rPr>
                <w:rFonts w:ascii="Times New Roman" w:hAnsi="Times New Roman"/>
                <w:sz w:val="28"/>
                <w:szCs w:val="24"/>
              </w:rPr>
              <w:t>,</w:t>
            </w:r>
            <w:r w:rsidR="00764519">
              <w:rPr>
                <w:rFonts w:ascii="Times New Roman" w:hAnsi="Times New Roman"/>
                <w:sz w:val="28"/>
                <w:szCs w:val="24"/>
              </w:rPr>
              <w:t>2</w:t>
            </w:r>
          </w:p>
        </w:tc>
      </w:tr>
    </w:tbl>
    <w:p w:rsidR="00C00D13" w:rsidRPr="005D4646" w:rsidRDefault="005D4646" w:rsidP="000B5B71">
      <w:pPr>
        <w:spacing w:before="240" w:after="0" w:line="360" w:lineRule="auto"/>
        <w:ind w:firstLine="709"/>
        <w:jc w:val="both"/>
        <w:rPr>
          <w:rFonts w:ascii="Times New Roman" w:hAnsi="Times New Roman"/>
          <w:sz w:val="28"/>
          <w:szCs w:val="28"/>
        </w:rPr>
      </w:pPr>
      <w:r w:rsidRPr="005D4646">
        <w:rPr>
          <w:rFonts w:ascii="Times New Roman" w:hAnsi="Times New Roman"/>
          <w:sz w:val="28"/>
          <w:szCs w:val="28"/>
        </w:rPr>
        <w:t>Предприятие в прогнозном 2018</w:t>
      </w:r>
      <w:r w:rsidR="00C00D13" w:rsidRPr="005D4646">
        <w:rPr>
          <w:rFonts w:ascii="Times New Roman" w:hAnsi="Times New Roman"/>
          <w:sz w:val="28"/>
          <w:szCs w:val="28"/>
        </w:rPr>
        <w:t xml:space="preserve"> году получит прибыль в размере </w:t>
      </w:r>
      <w:r w:rsidRPr="005D4646">
        <w:rPr>
          <w:rFonts w:ascii="Times New Roman" w:hAnsi="Times New Roman"/>
          <w:sz w:val="28"/>
          <w:szCs w:val="28"/>
        </w:rPr>
        <w:t>3349</w:t>
      </w:r>
      <w:r w:rsidR="00C00D13" w:rsidRPr="005D4646">
        <w:rPr>
          <w:rFonts w:ascii="Times New Roman" w:hAnsi="Times New Roman"/>
          <w:sz w:val="28"/>
          <w:szCs w:val="28"/>
        </w:rPr>
        <w:t xml:space="preserve"> тыс. руб., в результате чего </w:t>
      </w:r>
      <w:r w:rsidRPr="005D4646">
        <w:rPr>
          <w:rFonts w:ascii="Times New Roman" w:hAnsi="Times New Roman"/>
          <w:sz w:val="28"/>
          <w:szCs w:val="28"/>
        </w:rPr>
        <w:t>рентабельность продаж возрастет на 1,6</w:t>
      </w:r>
      <w:r w:rsidR="00C00D13" w:rsidRPr="005D4646">
        <w:rPr>
          <w:rFonts w:ascii="Times New Roman" w:hAnsi="Times New Roman"/>
          <w:sz w:val="28"/>
          <w:szCs w:val="28"/>
        </w:rPr>
        <w:t xml:space="preserve"> п.п. </w:t>
      </w:r>
    </w:p>
    <w:tbl>
      <w:tblPr>
        <w:tblW w:w="9463" w:type="dxa"/>
        <w:tblInd w:w="108" w:type="dxa"/>
        <w:tblLook w:val="00A0"/>
      </w:tblPr>
      <w:tblGrid>
        <w:gridCol w:w="3960"/>
        <w:gridCol w:w="2120"/>
        <w:gridCol w:w="1871"/>
        <w:gridCol w:w="1512"/>
      </w:tblGrid>
      <w:tr w:rsidR="00C00D13" w:rsidRPr="000B5B71" w:rsidTr="00465C88">
        <w:trPr>
          <w:trHeight w:val="378"/>
        </w:trPr>
        <w:tc>
          <w:tcPr>
            <w:tcW w:w="9463" w:type="dxa"/>
            <w:gridSpan w:val="4"/>
            <w:tcBorders>
              <w:top w:val="nil"/>
              <w:left w:val="nil"/>
              <w:bottom w:val="nil"/>
              <w:right w:val="nil"/>
            </w:tcBorders>
            <w:noWrap/>
            <w:vAlign w:val="bottom"/>
          </w:tcPr>
          <w:p w:rsidR="00C00D13" w:rsidRPr="005D4646" w:rsidRDefault="00C00D13" w:rsidP="005D4646">
            <w:pPr>
              <w:spacing w:before="240" w:after="0" w:line="360" w:lineRule="auto"/>
              <w:rPr>
                <w:rFonts w:ascii="Times New Roman" w:hAnsi="Times New Roman"/>
                <w:sz w:val="28"/>
                <w:szCs w:val="28"/>
              </w:rPr>
            </w:pPr>
            <w:r w:rsidRPr="005D4646">
              <w:rPr>
                <w:rFonts w:ascii="Times New Roman" w:hAnsi="Times New Roman"/>
                <w:sz w:val="28"/>
                <w:szCs w:val="28"/>
              </w:rPr>
              <w:t>Таблица 34 - Экономическая эффективность производства молока с учетом выявленных резервов</w:t>
            </w:r>
          </w:p>
        </w:tc>
      </w:tr>
      <w:tr w:rsidR="00C00D13" w:rsidRPr="000B5B71" w:rsidTr="00465C88">
        <w:trPr>
          <w:gridAfter w:val="2"/>
          <w:wAfter w:w="3383" w:type="dxa"/>
          <w:trHeight w:val="87"/>
        </w:trPr>
        <w:tc>
          <w:tcPr>
            <w:tcW w:w="3960" w:type="dxa"/>
            <w:tcBorders>
              <w:top w:val="nil"/>
              <w:left w:val="nil"/>
              <w:bottom w:val="nil"/>
              <w:right w:val="nil"/>
            </w:tcBorders>
            <w:noWrap/>
            <w:vAlign w:val="bottom"/>
          </w:tcPr>
          <w:p w:rsidR="00C00D13" w:rsidRPr="000B5B71" w:rsidRDefault="00C00D13" w:rsidP="00465C88">
            <w:pPr>
              <w:spacing w:after="0" w:line="240" w:lineRule="auto"/>
              <w:rPr>
                <w:color w:val="FF0000"/>
              </w:rPr>
            </w:pPr>
          </w:p>
        </w:tc>
        <w:tc>
          <w:tcPr>
            <w:tcW w:w="2120" w:type="dxa"/>
            <w:tcBorders>
              <w:top w:val="nil"/>
              <w:left w:val="nil"/>
              <w:bottom w:val="nil"/>
              <w:right w:val="nil"/>
            </w:tcBorders>
            <w:noWrap/>
            <w:vAlign w:val="bottom"/>
          </w:tcPr>
          <w:p w:rsidR="00C00D13" w:rsidRPr="000B5B71" w:rsidRDefault="00C00D13" w:rsidP="00465C88">
            <w:pPr>
              <w:spacing w:after="0" w:line="240" w:lineRule="auto"/>
              <w:rPr>
                <w:color w:val="FF0000"/>
              </w:rPr>
            </w:pPr>
          </w:p>
        </w:tc>
      </w:tr>
      <w:tr w:rsidR="00C00D13" w:rsidRPr="000B5B71" w:rsidTr="00465C88">
        <w:trPr>
          <w:trHeight w:val="378"/>
        </w:trPr>
        <w:tc>
          <w:tcPr>
            <w:tcW w:w="3960" w:type="dxa"/>
            <w:tcBorders>
              <w:top w:val="single" w:sz="4" w:space="0" w:color="auto"/>
              <w:left w:val="single" w:sz="4" w:space="0" w:color="auto"/>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8"/>
              </w:rPr>
            </w:pPr>
            <w:r w:rsidRPr="00B57703">
              <w:rPr>
                <w:rFonts w:ascii="Times New Roman" w:hAnsi="Times New Roman"/>
                <w:sz w:val="28"/>
                <w:szCs w:val="28"/>
              </w:rPr>
              <w:t>Наименование</w:t>
            </w:r>
          </w:p>
        </w:tc>
        <w:tc>
          <w:tcPr>
            <w:tcW w:w="2120" w:type="dxa"/>
            <w:tcBorders>
              <w:top w:val="single" w:sz="4" w:space="0" w:color="auto"/>
              <w:left w:val="nil"/>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4"/>
              </w:rPr>
            </w:pPr>
            <w:r w:rsidRPr="00B57703">
              <w:rPr>
                <w:rFonts w:ascii="Times New Roman" w:hAnsi="Times New Roman"/>
                <w:sz w:val="28"/>
                <w:szCs w:val="24"/>
              </w:rPr>
              <w:t>2016 г. (фактический)</w:t>
            </w:r>
          </w:p>
        </w:tc>
        <w:tc>
          <w:tcPr>
            <w:tcW w:w="1871" w:type="dxa"/>
            <w:tcBorders>
              <w:top w:val="single" w:sz="4" w:space="0" w:color="auto"/>
              <w:left w:val="nil"/>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4"/>
              </w:rPr>
            </w:pPr>
            <w:r w:rsidRPr="00B57703">
              <w:rPr>
                <w:rFonts w:ascii="Times New Roman" w:hAnsi="Times New Roman"/>
                <w:sz w:val="28"/>
                <w:szCs w:val="24"/>
              </w:rPr>
              <w:t>2018 (прогнозный)</w:t>
            </w:r>
          </w:p>
        </w:tc>
        <w:tc>
          <w:tcPr>
            <w:tcW w:w="1512" w:type="dxa"/>
            <w:tcBorders>
              <w:top w:val="single" w:sz="4" w:space="0" w:color="auto"/>
              <w:left w:val="nil"/>
              <w:bottom w:val="single" w:sz="4" w:space="0" w:color="auto"/>
              <w:right w:val="single" w:sz="4" w:space="0" w:color="auto"/>
            </w:tcBorders>
            <w:vAlign w:val="center"/>
          </w:tcPr>
          <w:p w:rsidR="00C00D13" w:rsidRPr="00B57703" w:rsidRDefault="00C00D13" w:rsidP="00465C88">
            <w:pPr>
              <w:spacing w:after="0" w:line="240" w:lineRule="auto"/>
              <w:jc w:val="center"/>
              <w:rPr>
                <w:rFonts w:ascii="Times New Roman" w:hAnsi="Times New Roman"/>
                <w:sz w:val="28"/>
                <w:szCs w:val="24"/>
              </w:rPr>
            </w:pPr>
            <w:r w:rsidRPr="00B57703">
              <w:rPr>
                <w:rFonts w:ascii="Times New Roman" w:hAnsi="Times New Roman"/>
                <w:sz w:val="28"/>
                <w:szCs w:val="24"/>
              </w:rPr>
              <w:t>2018 г. в % к 2016</w:t>
            </w:r>
          </w:p>
        </w:tc>
      </w:tr>
      <w:tr w:rsidR="00C00D13" w:rsidRPr="000B5B71" w:rsidTr="00465C88">
        <w:trPr>
          <w:trHeight w:val="517"/>
        </w:trPr>
        <w:tc>
          <w:tcPr>
            <w:tcW w:w="3960" w:type="dxa"/>
            <w:tcBorders>
              <w:top w:val="nil"/>
              <w:left w:val="single" w:sz="4" w:space="0" w:color="auto"/>
              <w:bottom w:val="single" w:sz="4" w:space="0" w:color="auto"/>
              <w:right w:val="single" w:sz="4" w:space="0" w:color="auto"/>
            </w:tcBorders>
            <w:vAlign w:val="center"/>
          </w:tcPr>
          <w:p w:rsidR="00C00D13" w:rsidRPr="00B57703" w:rsidRDefault="00C00D13" w:rsidP="00465C88">
            <w:pPr>
              <w:spacing w:after="0" w:line="240" w:lineRule="auto"/>
              <w:rPr>
                <w:rFonts w:ascii="Times New Roman" w:hAnsi="Times New Roman"/>
                <w:sz w:val="28"/>
                <w:szCs w:val="28"/>
              </w:rPr>
            </w:pPr>
            <w:r w:rsidRPr="00B57703">
              <w:rPr>
                <w:rFonts w:ascii="Times New Roman" w:hAnsi="Times New Roman"/>
                <w:sz w:val="28"/>
                <w:szCs w:val="28"/>
              </w:rPr>
              <w:t>Среднегодовой удой на 1 корову, кг</w:t>
            </w:r>
          </w:p>
        </w:tc>
        <w:tc>
          <w:tcPr>
            <w:tcW w:w="2120" w:type="dxa"/>
            <w:tcBorders>
              <w:top w:val="nil"/>
              <w:left w:val="nil"/>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8"/>
              </w:rPr>
            </w:pPr>
            <w:r w:rsidRPr="00B57703">
              <w:rPr>
                <w:rFonts w:ascii="Times New Roman" w:hAnsi="Times New Roman"/>
                <w:sz w:val="28"/>
                <w:szCs w:val="28"/>
              </w:rPr>
              <w:t>5010</w:t>
            </w:r>
          </w:p>
        </w:tc>
        <w:tc>
          <w:tcPr>
            <w:tcW w:w="1871" w:type="dxa"/>
            <w:tcBorders>
              <w:top w:val="nil"/>
              <w:left w:val="nil"/>
              <w:bottom w:val="single" w:sz="4" w:space="0" w:color="auto"/>
              <w:right w:val="single" w:sz="4" w:space="0" w:color="auto"/>
            </w:tcBorders>
            <w:noWrap/>
            <w:vAlign w:val="center"/>
          </w:tcPr>
          <w:p w:rsidR="00C00D13" w:rsidRPr="00FD6325" w:rsidRDefault="00FD6325" w:rsidP="00465C88">
            <w:pPr>
              <w:spacing w:after="0" w:line="240" w:lineRule="auto"/>
              <w:jc w:val="center"/>
              <w:rPr>
                <w:rFonts w:ascii="Times New Roman" w:hAnsi="Times New Roman"/>
                <w:sz w:val="28"/>
                <w:szCs w:val="28"/>
              </w:rPr>
            </w:pPr>
            <w:r w:rsidRPr="00FD6325">
              <w:rPr>
                <w:rFonts w:ascii="Times New Roman" w:hAnsi="Times New Roman"/>
                <w:sz w:val="28"/>
                <w:szCs w:val="28"/>
              </w:rPr>
              <w:t>5611</w:t>
            </w:r>
          </w:p>
        </w:tc>
        <w:tc>
          <w:tcPr>
            <w:tcW w:w="1512" w:type="dxa"/>
            <w:tcBorders>
              <w:top w:val="nil"/>
              <w:left w:val="nil"/>
              <w:bottom w:val="single" w:sz="4" w:space="0" w:color="auto"/>
              <w:right w:val="single" w:sz="4" w:space="0" w:color="auto"/>
            </w:tcBorders>
            <w:vAlign w:val="center"/>
          </w:tcPr>
          <w:p w:rsidR="00C00D13" w:rsidRPr="00FD6325" w:rsidRDefault="00C00D13" w:rsidP="00465C88">
            <w:pPr>
              <w:spacing w:after="0" w:line="240" w:lineRule="auto"/>
              <w:jc w:val="center"/>
              <w:rPr>
                <w:rFonts w:ascii="Times New Roman" w:hAnsi="Times New Roman"/>
                <w:sz w:val="28"/>
                <w:szCs w:val="28"/>
              </w:rPr>
            </w:pPr>
            <w:r w:rsidRPr="00FD6325">
              <w:rPr>
                <w:rFonts w:ascii="Times New Roman" w:hAnsi="Times New Roman"/>
                <w:sz w:val="28"/>
                <w:szCs w:val="28"/>
                <w:lang w:val="en-US"/>
              </w:rPr>
              <w:t>11</w:t>
            </w:r>
            <w:r w:rsidR="00FD6325" w:rsidRPr="00FD6325">
              <w:rPr>
                <w:rFonts w:ascii="Times New Roman" w:hAnsi="Times New Roman"/>
                <w:sz w:val="28"/>
                <w:szCs w:val="28"/>
              </w:rPr>
              <w:t>1,9</w:t>
            </w:r>
          </w:p>
        </w:tc>
      </w:tr>
      <w:tr w:rsidR="00C00D13" w:rsidRPr="000B5B71" w:rsidTr="00465C88">
        <w:trPr>
          <w:trHeight w:val="317"/>
        </w:trPr>
        <w:tc>
          <w:tcPr>
            <w:tcW w:w="3960" w:type="dxa"/>
            <w:tcBorders>
              <w:top w:val="nil"/>
              <w:left w:val="single" w:sz="4" w:space="0" w:color="auto"/>
              <w:bottom w:val="single" w:sz="4" w:space="0" w:color="auto"/>
              <w:right w:val="single" w:sz="4" w:space="0" w:color="auto"/>
            </w:tcBorders>
            <w:noWrap/>
            <w:vAlign w:val="bottom"/>
          </w:tcPr>
          <w:p w:rsidR="00C00D13" w:rsidRPr="00301280" w:rsidRDefault="00C00D13" w:rsidP="00465C88">
            <w:pPr>
              <w:spacing w:after="0" w:line="240" w:lineRule="auto"/>
              <w:rPr>
                <w:rFonts w:ascii="Times New Roman" w:hAnsi="Times New Roman"/>
                <w:sz w:val="28"/>
                <w:szCs w:val="28"/>
              </w:rPr>
            </w:pPr>
            <w:r w:rsidRPr="00301280">
              <w:rPr>
                <w:rFonts w:ascii="Times New Roman" w:hAnsi="Times New Roman"/>
                <w:sz w:val="28"/>
                <w:szCs w:val="28"/>
              </w:rPr>
              <w:t>Поголовье коров, гол.</w:t>
            </w:r>
          </w:p>
        </w:tc>
        <w:tc>
          <w:tcPr>
            <w:tcW w:w="2120" w:type="dxa"/>
            <w:tcBorders>
              <w:top w:val="nil"/>
              <w:left w:val="nil"/>
              <w:bottom w:val="single" w:sz="4" w:space="0" w:color="auto"/>
              <w:right w:val="single" w:sz="4" w:space="0" w:color="auto"/>
            </w:tcBorders>
            <w:noWrap/>
            <w:vAlign w:val="center"/>
          </w:tcPr>
          <w:p w:rsidR="00C00D13" w:rsidRPr="00301280" w:rsidRDefault="00C00D13" w:rsidP="00465C88">
            <w:pPr>
              <w:spacing w:after="0" w:line="240" w:lineRule="auto"/>
              <w:jc w:val="center"/>
              <w:rPr>
                <w:rFonts w:ascii="Times New Roman" w:hAnsi="Times New Roman"/>
                <w:sz w:val="28"/>
                <w:szCs w:val="28"/>
              </w:rPr>
            </w:pPr>
            <w:r w:rsidRPr="00301280">
              <w:rPr>
                <w:rFonts w:ascii="Times New Roman" w:hAnsi="Times New Roman"/>
                <w:sz w:val="28"/>
                <w:szCs w:val="28"/>
              </w:rPr>
              <w:t>62</w:t>
            </w:r>
          </w:p>
        </w:tc>
        <w:tc>
          <w:tcPr>
            <w:tcW w:w="1871" w:type="dxa"/>
            <w:tcBorders>
              <w:top w:val="nil"/>
              <w:left w:val="nil"/>
              <w:bottom w:val="single" w:sz="4" w:space="0" w:color="auto"/>
              <w:right w:val="single" w:sz="4" w:space="0" w:color="auto"/>
            </w:tcBorders>
            <w:noWrap/>
            <w:vAlign w:val="center"/>
          </w:tcPr>
          <w:p w:rsidR="00C00D13" w:rsidRPr="00301280" w:rsidRDefault="00C00D13" w:rsidP="00465C88">
            <w:pPr>
              <w:spacing w:after="0" w:line="240" w:lineRule="auto"/>
              <w:jc w:val="center"/>
              <w:rPr>
                <w:rFonts w:ascii="Times New Roman" w:hAnsi="Times New Roman"/>
                <w:sz w:val="28"/>
                <w:szCs w:val="28"/>
              </w:rPr>
            </w:pPr>
            <w:r w:rsidRPr="00301280">
              <w:rPr>
                <w:rFonts w:ascii="Times New Roman" w:hAnsi="Times New Roman"/>
                <w:sz w:val="28"/>
                <w:szCs w:val="28"/>
              </w:rPr>
              <w:t>62</w:t>
            </w:r>
          </w:p>
        </w:tc>
        <w:tc>
          <w:tcPr>
            <w:tcW w:w="1512" w:type="dxa"/>
            <w:tcBorders>
              <w:top w:val="nil"/>
              <w:left w:val="nil"/>
              <w:bottom w:val="single" w:sz="4" w:space="0" w:color="auto"/>
              <w:right w:val="single" w:sz="4" w:space="0" w:color="auto"/>
            </w:tcBorders>
            <w:vAlign w:val="center"/>
          </w:tcPr>
          <w:p w:rsidR="00C00D13" w:rsidRPr="00FD6325" w:rsidRDefault="00C00D13" w:rsidP="00465C88">
            <w:pPr>
              <w:spacing w:after="0" w:line="240" w:lineRule="auto"/>
              <w:jc w:val="center"/>
              <w:rPr>
                <w:rFonts w:ascii="Times New Roman" w:hAnsi="Times New Roman"/>
                <w:sz w:val="28"/>
                <w:szCs w:val="28"/>
              </w:rPr>
            </w:pPr>
            <w:r w:rsidRPr="00FD6325">
              <w:rPr>
                <w:rFonts w:ascii="Times New Roman" w:hAnsi="Times New Roman"/>
                <w:sz w:val="28"/>
                <w:szCs w:val="28"/>
              </w:rPr>
              <w:t>100,0</w:t>
            </w:r>
          </w:p>
        </w:tc>
      </w:tr>
      <w:tr w:rsidR="00C00D13" w:rsidRPr="000B5B71" w:rsidTr="00465C88">
        <w:trPr>
          <w:trHeight w:val="404"/>
        </w:trPr>
        <w:tc>
          <w:tcPr>
            <w:tcW w:w="3960" w:type="dxa"/>
            <w:tcBorders>
              <w:top w:val="nil"/>
              <w:left w:val="single" w:sz="4" w:space="0" w:color="auto"/>
              <w:bottom w:val="single" w:sz="4" w:space="0" w:color="auto"/>
              <w:right w:val="single" w:sz="4" w:space="0" w:color="auto"/>
            </w:tcBorders>
            <w:noWrap/>
            <w:vAlign w:val="bottom"/>
          </w:tcPr>
          <w:p w:rsidR="00C00D13" w:rsidRPr="00B57703" w:rsidRDefault="00C00D13" w:rsidP="00465C88">
            <w:pPr>
              <w:spacing w:after="0" w:line="240" w:lineRule="auto"/>
              <w:rPr>
                <w:rFonts w:ascii="Times New Roman" w:hAnsi="Times New Roman"/>
                <w:sz w:val="26"/>
                <w:szCs w:val="26"/>
              </w:rPr>
            </w:pPr>
            <w:r w:rsidRPr="00B57703">
              <w:rPr>
                <w:rFonts w:ascii="Times New Roman" w:hAnsi="Times New Roman"/>
                <w:sz w:val="26"/>
                <w:szCs w:val="26"/>
              </w:rPr>
              <w:t>Валовое производство молока, ц</w:t>
            </w:r>
          </w:p>
        </w:tc>
        <w:tc>
          <w:tcPr>
            <w:tcW w:w="2120" w:type="dxa"/>
            <w:tcBorders>
              <w:top w:val="nil"/>
              <w:left w:val="nil"/>
              <w:bottom w:val="nil"/>
              <w:right w:val="single" w:sz="4" w:space="0" w:color="auto"/>
            </w:tcBorders>
            <w:noWrap/>
            <w:vAlign w:val="center"/>
          </w:tcPr>
          <w:p w:rsidR="00C00D13" w:rsidRPr="00B57703" w:rsidRDefault="005D4646" w:rsidP="00465C88">
            <w:pPr>
              <w:spacing w:after="0" w:line="240" w:lineRule="auto"/>
              <w:jc w:val="center"/>
              <w:rPr>
                <w:rFonts w:ascii="Times New Roman" w:hAnsi="Times New Roman"/>
                <w:sz w:val="28"/>
                <w:szCs w:val="28"/>
              </w:rPr>
            </w:pPr>
            <w:r>
              <w:rPr>
                <w:rFonts w:ascii="Times New Roman" w:hAnsi="Times New Roman"/>
                <w:sz w:val="28"/>
                <w:szCs w:val="28"/>
              </w:rPr>
              <w:t>3106</w:t>
            </w:r>
          </w:p>
        </w:tc>
        <w:tc>
          <w:tcPr>
            <w:tcW w:w="1871" w:type="dxa"/>
            <w:tcBorders>
              <w:top w:val="nil"/>
              <w:left w:val="nil"/>
              <w:bottom w:val="nil"/>
              <w:right w:val="single" w:sz="4" w:space="0" w:color="auto"/>
            </w:tcBorders>
            <w:noWrap/>
            <w:vAlign w:val="center"/>
          </w:tcPr>
          <w:p w:rsidR="00C00D13" w:rsidRPr="00FD6325" w:rsidRDefault="005D4646" w:rsidP="00465C88">
            <w:pPr>
              <w:spacing w:after="0" w:line="240" w:lineRule="auto"/>
              <w:jc w:val="center"/>
              <w:rPr>
                <w:rFonts w:ascii="Times New Roman" w:hAnsi="Times New Roman"/>
                <w:sz w:val="28"/>
                <w:szCs w:val="28"/>
              </w:rPr>
            </w:pPr>
            <w:r>
              <w:rPr>
                <w:rFonts w:ascii="Times New Roman" w:hAnsi="Times New Roman"/>
                <w:sz w:val="28"/>
                <w:szCs w:val="28"/>
              </w:rPr>
              <w:t>3479</w:t>
            </w:r>
          </w:p>
        </w:tc>
        <w:tc>
          <w:tcPr>
            <w:tcW w:w="1512" w:type="dxa"/>
            <w:tcBorders>
              <w:top w:val="nil"/>
              <w:left w:val="nil"/>
              <w:bottom w:val="nil"/>
              <w:right w:val="single" w:sz="4" w:space="0" w:color="auto"/>
            </w:tcBorders>
            <w:vAlign w:val="center"/>
          </w:tcPr>
          <w:p w:rsidR="00C00D13" w:rsidRPr="00FD6325" w:rsidRDefault="006F7402" w:rsidP="00465C88">
            <w:pPr>
              <w:spacing w:after="0" w:line="240" w:lineRule="auto"/>
              <w:jc w:val="center"/>
              <w:rPr>
                <w:rFonts w:ascii="Times New Roman" w:hAnsi="Times New Roman"/>
                <w:sz w:val="28"/>
                <w:szCs w:val="28"/>
              </w:rPr>
            </w:pPr>
            <w:r>
              <w:rPr>
                <w:rFonts w:ascii="Times New Roman" w:hAnsi="Times New Roman"/>
                <w:sz w:val="28"/>
                <w:szCs w:val="28"/>
              </w:rPr>
              <w:t>112,0</w:t>
            </w:r>
          </w:p>
        </w:tc>
      </w:tr>
      <w:tr w:rsidR="00C00D13" w:rsidRPr="000B5B71" w:rsidTr="00465C88">
        <w:trPr>
          <w:trHeight w:val="317"/>
        </w:trPr>
        <w:tc>
          <w:tcPr>
            <w:tcW w:w="3960" w:type="dxa"/>
            <w:tcBorders>
              <w:top w:val="nil"/>
              <w:left w:val="single" w:sz="4" w:space="0" w:color="auto"/>
              <w:bottom w:val="single" w:sz="4" w:space="0" w:color="auto"/>
              <w:right w:val="single" w:sz="4" w:space="0" w:color="auto"/>
            </w:tcBorders>
            <w:noWrap/>
            <w:vAlign w:val="bottom"/>
          </w:tcPr>
          <w:p w:rsidR="00C00D13" w:rsidRPr="00B57703" w:rsidRDefault="00C00D13" w:rsidP="00465C88">
            <w:pPr>
              <w:spacing w:after="0" w:line="240" w:lineRule="auto"/>
              <w:rPr>
                <w:rFonts w:ascii="Times New Roman" w:hAnsi="Times New Roman"/>
                <w:sz w:val="28"/>
                <w:szCs w:val="28"/>
              </w:rPr>
            </w:pPr>
            <w:r w:rsidRPr="00B57703">
              <w:rPr>
                <w:rFonts w:ascii="Times New Roman" w:hAnsi="Times New Roman"/>
                <w:sz w:val="28"/>
                <w:szCs w:val="28"/>
              </w:rPr>
              <w:t>Уровень товарности, %</w:t>
            </w:r>
          </w:p>
        </w:tc>
        <w:tc>
          <w:tcPr>
            <w:tcW w:w="2120" w:type="dxa"/>
            <w:tcBorders>
              <w:top w:val="single" w:sz="4" w:space="0" w:color="auto"/>
              <w:left w:val="nil"/>
              <w:bottom w:val="single" w:sz="4" w:space="0" w:color="auto"/>
              <w:right w:val="single" w:sz="4" w:space="0" w:color="auto"/>
            </w:tcBorders>
            <w:noWrap/>
            <w:vAlign w:val="center"/>
          </w:tcPr>
          <w:p w:rsidR="00C00D13" w:rsidRPr="00B57703" w:rsidRDefault="005D4646" w:rsidP="00465C88">
            <w:pPr>
              <w:spacing w:after="0" w:line="240" w:lineRule="auto"/>
              <w:jc w:val="center"/>
              <w:rPr>
                <w:rFonts w:ascii="Times New Roman" w:hAnsi="Times New Roman"/>
                <w:sz w:val="28"/>
                <w:szCs w:val="28"/>
              </w:rPr>
            </w:pPr>
            <w:r>
              <w:rPr>
                <w:rFonts w:ascii="Times New Roman" w:hAnsi="Times New Roman"/>
                <w:sz w:val="28"/>
                <w:szCs w:val="28"/>
              </w:rPr>
              <w:t>85,8</w:t>
            </w:r>
          </w:p>
        </w:tc>
        <w:tc>
          <w:tcPr>
            <w:tcW w:w="1871" w:type="dxa"/>
            <w:tcBorders>
              <w:top w:val="single" w:sz="4" w:space="0" w:color="auto"/>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87,3</w:t>
            </w:r>
          </w:p>
        </w:tc>
        <w:tc>
          <w:tcPr>
            <w:tcW w:w="1512" w:type="dxa"/>
            <w:tcBorders>
              <w:top w:val="single" w:sz="4" w:space="0" w:color="auto"/>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101,7</w:t>
            </w:r>
          </w:p>
        </w:tc>
      </w:tr>
      <w:tr w:rsidR="00C00D13" w:rsidRPr="000B5B71" w:rsidTr="00465C88">
        <w:trPr>
          <w:trHeight w:val="317"/>
        </w:trPr>
        <w:tc>
          <w:tcPr>
            <w:tcW w:w="3960" w:type="dxa"/>
            <w:tcBorders>
              <w:top w:val="nil"/>
              <w:left w:val="single" w:sz="4" w:space="0" w:color="auto"/>
              <w:bottom w:val="single" w:sz="4" w:space="0" w:color="auto"/>
              <w:right w:val="single" w:sz="4" w:space="0" w:color="auto"/>
            </w:tcBorders>
            <w:vAlign w:val="center"/>
          </w:tcPr>
          <w:p w:rsidR="00C00D13" w:rsidRPr="00B57703" w:rsidRDefault="00C00D13" w:rsidP="00465C88">
            <w:pPr>
              <w:spacing w:after="0" w:line="240" w:lineRule="auto"/>
              <w:rPr>
                <w:rFonts w:ascii="Times New Roman" w:hAnsi="Times New Roman"/>
                <w:sz w:val="28"/>
                <w:szCs w:val="28"/>
              </w:rPr>
            </w:pPr>
            <w:r w:rsidRPr="00B57703">
              <w:rPr>
                <w:rFonts w:ascii="Times New Roman" w:hAnsi="Times New Roman"/>
                <w:sz w:val="28"/>
                <w:szCs w:val="28"/>
              </w:rPr>
              <w:t>Объем реализации, ц</w:t>
            </w:r>
          </w:p>
        </w:tc>
        <w:tc>
          <w:tcPr>
            <w:tcW w:w="2120" w:type="dxa"/>
            <w:tcBorders>
              <w:top w:val="nil"/>
              <w:left w:val="nil"/>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8"/>
              </w:rPr>
            </w:pPr>
            <w:r w:rsidRPr="00B57703">
              <w:rPr>
                <w:rFonts w:ascii="Times New Roman" w:hAnsi="Times New Roman"/>
                <w:sz w:val="28"/>
                <w:szCs w:val="28"/>
              </w:rPr>
              <w:t>2666</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3039</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113,9</w:t>
            </w:r>
          </w:p>
        </w:tc>
      </w:tr>
      <w:tr w:rsidR="00C00D13" w:rsidRPr="000B5B71" w:rsidTr="00465C88">
        <w:trPr>
          <w:trHeight w:val="417"/>
        </w:trPr>
        <w:tc>
          <w:tcPr>
            <w:tcW w:w="3960" w:type="dxa"/>
            <w:tcBorders>
              <w:top w:val="nil"/>
              <w:left w:val="single" w:sz="4" w:space="0" w:color="auto"/>
              <w:bottom w:val="single" w:sz="4" w:space="0" w:color="auto"/>
              <w:right w:val="single" w:sz="4" w:space="0" w:color="auto"/>
            </w:tcBorders>
            <w:vAlign w:val="center"/>
          </w:tcPr>
          <w:p w:rsidR="00C00D13" w:rsidRPr="00B57703" w:rsidRDefault="00C00D13" w:rsidP="00465C88">
            <w:pPr>
              <w:spacing w:after="0" w:line="240" w:lineRule="auto"/>
              <w:rPr>
                <w:rFonts w:ascii="Times New Roman" w:hAnsi="Times New Roman"/>
                <w:sz w:val="28"/>
                <w:szCs w:val="28"/>
              </w:rPr>
            </w:pPr>
            <w:r w:rsidRPr="00B57703">
              <w:rPr>
                <w:rFonts w:ascii="Times New Roman" w:hAnsi="Times New Roman"/>
                <w:sz w:val="28"/>
                <w:szCs w:val="28"/>
              </w:rPr>
              <w:t>Себестоимость 1 ц реализованного молока, руб.</w:t>
            </w:r>
          </w:p>
        </w:tc>
        <w:tc>
          <w:tcPr>
            <w:tcW w:w="2120" w:type="dxa"/>
            <w:tcBorders>
              <w:top w:val="nil"/>
              <w:left w:val="nil"/>
              <w:bottom w:val="single" w:sz="4" w:space="0" w:color="auto"/>
              <w:right w:val="single" w:sz="4" w:space="0" w:color="auto"/>
            </w:tcBorders>
            <w:noWrap/>
            <w:vAlign w:val="center"/>
          </w:tcPr>
          <w:p w:rsidR="00C00D13" w:rsidRPr="00B57703" w:rsidRDefault="00C00D13" w:rsidP="00465C88">
            <w:pPr>
              <w:spacing w:after="0" w:line="240" w:lineRule="auto"/>
              <w:jc w:val="center"/>
              <w:rPr>
                <w:rFonts w:ascii="Times New Roman" w:hAnsi="Times New Roman"/>
                <w:sz w:val="28"/>
                <w:szCs w:val="28"/>
              </w:rPr>
            </w:pPr>
            <w:r w:rsidRPr="00B57703">
              <w:rPr>
                <w:rFonts w:ascii="Times New Roman" w:hAnsi="Times New Roman"/>
                <w:sz w:val="28"/>
                <w:szCs w:val="28"/>
              </w:rPr>
              <w:t>9</w:t>
            </w:r>
            <w:r>
              <w:rPr>
                <w:rFonts w:ascii="Times New Roman" w:hAnsi="Times New Roman"/>
                <w:sz w:val="28"/>
                <w:szCs w:val="28"/>
              </w:rPr>
              <w:t>4</w:t>
            </w:r>
            <w:r w:rsidRPr="00B57703">
              <w:rPr>
                <w:rFonts w:ascii="Times New Roman" w:hAnsi="Times New Roman"/>
                <w:sz w:val="28"/>
                <w:szCs w:val="28"/>
              </w:rPr>
              <w:t>8</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915</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96,5</w:t>
            </w:r>
          </w:p>
        </w:tc>
      </w:tr>
      <w:tr w:rsidR="00C00D13" w:rsidRPr="000B5B71" w:rsidTr="00465C88">
        <w:trPr>
          <w:trHeight w:val="415"/>
        </w:trPr>
        <w:tc>
          <w:tcPr>
            <w:tcW w:w="3960" w:type="dxa"/>
            <w:tcBorders>
              <w:top w:val="nil"/>
              <w:left w:val="single" w:sz="4" w:space="0" w:color="auto"/>
              <w:bottom w:val="single" w:sz="4" w:space="0" w:color="auto"/>
              <w:right w:val="single" w:sz="4" w:space="0" w:color="auto"/>
            </w:tcBorders>
            <w:vAlign w:val="center"/>
          </w:tcPr>
          <w:p w:rsidR="00C00D13" w:rsidRPr="0066765B" w:rsidRDefault="00C00D13" w:rsidP="00465C88">
            <w:pPr>
              <w:spacing w:after="0" w:line="240" w:lineRule="auto"/>
              <w:rPr>
                <w:rFonts w:ascii="Times New Roman" w:hAnsi="Times New Roman"/>
                <w:sz w:val="28"/>
                <w:szCs w:val="28"/>
              </w:rPr>
            </w:pPr>
            <w:r w:rsidRPr="0066765B">
              <w:rPr>
                <w:rFonts w:ascii="Times New Roman" w:hAnsi="Times New Roman"/>
                <w:sz w:val="28"/>
                <w:szCs w:val="28"/>
              </w:rPr>
              <w:t>Выручка от реализации молока, тыс.руб.</w:t>
            </w:r>
          </w:p>
        </w:tc>
        <w:tc>
          <w:tcPr>
            <w:tcW w:w="2120" w:type="dxa"/>
            <w:tcBorders>
              <w:top w:val="nil"/>
              <w:left w:val="nil"/>
              <w:bottom w:val="single" w:sz="4" w:space="0" w:color="auto"/>
              <w:right w:val="single" w:sz="4" w:space="0" w:color="auto"/>
            </w:tcBorders>
            <w:noWrap/>
            <w:vAlign w:val="center"/>
          </w:tcPr>
          <w:p w:rsidR="00C00D13" w:rsidRPr="0066765B" w:rsidRDefault="00C00D13" w:rsidP="00465C88">
            <w:pPr>
              <w:spacing w:after="0" w:line="240" w:lineRule="auto"/>
              <w:jc w:val="center"/>
              <w:rPr>
                <w:rFonts w:ascii="Times New Roman" w:hAnsi="Times New Roman"/>
                <w:sz w:val="28"/>
                <w:szCs w:val="28"/>
              </w:rPr>
            </w:pPr>
            <w:r w:rsidRPr="0066765B">
              <w:rPr>
                <w:rFonts w:ascii="Times New Roman" w:hAnsi="Times New Roman"/>
                <w:sz w:val="28"/>
                <w:szCs w:val="28"/>
              </w:rPr>
              <w:t>5380</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6133</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113,9</w:t>
            </w:r>
          </w:p>
        </w:tc>
      </w:tr>
      <w:tr w:rsidR="00C00D13" w:rsidRPr="000B5B71" w:rsidTr="00465C88">
        <w:trPr>
          <w:trHeight w:val="705"/>
        </w:trPr>
        <w:tc>
          <w:tcPr>
            <w:tcW w:w="3960" w:type="dxa"/>
            <w:tcBorders>
              <w:top w:val="nil"/>
              <w:left w:val="single" w:sz="4" w:space="0" w:color="auto"/>
              <w:bottom w:val="single" w:sz="4" w:space="0" w:color="auto"/>
              <w:right w:val="single" w:sz="4" w:space="0" w:color="auto"/>
            </w:tcBorders>
            <w:vAlign w:val="center"/>
          </w:tcPr>
          <w:p w:rsidR="00C00D13" w:rsidRPr="0066765B" w:rsidRDefault="00C00D13" w:rsidP="00465C88">
            <w:pPr>
              <w:spacing w:after="0" w:line="240" w:lineRule="auto"/>
              <w:rPr>
                <w:rFonts w:ascii="Times New Roman" w:hAnsi="Times New Roman"/>
                <w:sz w:val="28"/>
                <w:szCs w:val="28"/>
              </w:rPr>
            </w:pPr>
            <w:r w:rsidRPr="0066765B">
              <w:rPr>
                <w:rFonts w:ascii="Times New Roman" w:hAnsi="Times New Roman"/>
                <w:sz w:val="28"/>
                <w:szCs w:val="28"/>
              </w:rPr>
              <w:t>Полная себестоимость реализованной продукции, тыс. руб.</w:t>
            </w:r>
          </w:p>
        </w:tc>
        <w:tc>
          <w:tcPr>
            <w:tcW w:w="2120" w:type="dxa"/>
            <w:tcBorders>
              <w:top w:val="nil"/>
              <w:left w:val="nil"/>
              <w:bottom w:val="single" w:sz="4" w:space="0" w:color="auto"/>
              <w:right w:val="single" w:sz="4" w:space="0" w:color="auto"/>
            </w:tcBorders>
            <w:noWrap/>
            <w:vAlign w:val="center"/>
          </w:tcPr>
          <w:p w:rsidR="00C00D13" w:rsidRPr="0066765B" w:rsidRDefault="00C00D13" w:rsidP="00465C88">
            <w:pPr>
              <w:spacing w:after="0" w:line="240" w:lineRule="auto"/>
              <w:jc w:val="center"/>
              <w:rPr>
                <w:rFonts w:ascii="Times New Roman" w:hAnsi="Times New Roman"/>
                <w:sz w:val="28"/>
                <w:szCs w:val="28"/>
              </w:rPr>
            </w:pPr>
            <w:r w:rsidRPr="0066765B">
              <w:rPr>
                <w:rFonts w:ascii="Times New Roman" w:hAnsi="Times New Roman"/>
                <w:sz w:val="28"/>
                <w:szCs w:val="28"/>
              </w:rPr>
              <w:t>2528</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2784</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110,1</w:t>
            </w:r>
          </w:p>
        </w:tc>
      </w:tr>
      <w:tr w:rsidR="00C00D13" w:rsidRPr="000B5B71" w:rsidTr="00465C88">
        <w:trPr>
          <w:trHeight w:val="417"/>
        </w:trPr>
        <w:tc>
          <w:tcPr>
            <w:tcW w:w="3960" w:type="dxa"/>
            <w:tcBorders>
              <w:top w:val="nil"/>
              <w:left w:val="single" w:sz="4" w:space="0" w:color="auto"/>
              <w:bottom w:val="single" w:sz="4" w:space="0" w:color="auto"/>
              <w:right w:val="single" w:sz="4" w:space="0" w:color="auto"/>
            </w:tcBorders>
            <w:vAlign w:val="center"/>
          </w:tcPr>
          <w:p w:rsidR="00C00D13" w:rsidRPr="0066765B" w:rsidRDefault="00C00D13" w:rsidP="00465C88">
            <w:pPr>
              <w:spacing w:after="0" w:line="240" w:lineRule="auto"/>
              <w:rPr>
                <w:rFonts w:ascii="Times New Roman" w:hAnsi="Times New Roman"/>
                <w:sz w:val="28"/>
                <w:szCs w:val="28"/>
              </w:rPr>
            </w:pPr>
            <w:r w:rsidRPr="0066765B">
              <w:rPr>
                <w:rFonts w:ascii="Times New Roman" w:hAnsi="Times New Roman"/>
                <w:sz w:val="28"/>
                <w:szCs w:val="28"/>
              </w:rPr>
              <w:t>Прибыль от реализации молока, тыс. руб.</w:t>
            </w:r>
          </w:p>
        </w:tc>
        <w:tc>
          <w:tcPr>
            <w:tcW w:w="2120" w:type="dxa"/>
            <w:tcBorders>
              <w:top w:val="nil"/>
              <w:left w:val="nil"/>
              <w:bottom w:val="single" w:sz="4" w:space="0" w:color="auto"/>
              <w:right w:val="single" w:sz="4" w:space="0" w:color="auto"/>
            </w:tcBorders>
            <w:noWrap/>
            <w:vAlign w:val="center"/>
          </w:tcPr>
          <w:p w:rsidR="00C00D13" w:rsidRPr="0066765B" w:rsidRDefault="00C00D13" w:rsidP="00465C88">
            <w:pPr>
              <w:spacing w:after="0" w:line="240" w:lineRule="auto"/>
              <w:jc w:val="center"/>
              <w:rPr>
                <w:rFonts w:ascii="Times New Roman" w:hAnsi="Times New Roman"/>
                <w:sz w:val="28"/>
                <w:szCs w:val="28"/>
              </w:rPr>
            </w:pPr>
            <w:r w:rsidRPr="0066765B">
              <w:rPr>
                <w:rFonts w:ascii="Times New Roman" w:hAnsi="Times New Roman"/>
                <w:sz w:val="28"/>
                <w:szCs w:val="28"/>
              </w:rPr>
              <w:t>2852</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3349</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117,4</w:t>
            </w:r>
          </w:p>
        </w:tc>
      </w:tr>
      <w:tr w:rsidR="00C00D13" w:rsidRPr="000B5B71" w:rsidTr="00465C88">
        <w:trPr>
          <w:trHeight w:val="317"/>
        </w:trPr>
        <w:tc>
          <w:tcPr>
            <w:tcW w:w="3960" w:type="dxa"/>
            <w:tcBorders>
              <w:top w:val="nil"/>
              <w:left w:val="single" w:sz="4" w:space="0" w:color="auto"/>
              <w:bottom w:val="single" w:sz="4" w:space="0" w:color="auto"/>
              <w:right w:val="single" w:sz="4" w:space="0" w:color="auto"/>
            </w:tcBorders>
            <w:vAlign w:val="center"/>
          </w:tcPr>
          <w:p w:rsidR="00C00D13" w:rsidRPr="0066765B" w:rsidRDefault="00C00D13" w:rsidP="00465C88">
            <w:pPr>
              <w:spacing w:after="0" w:line="240" w:lineRule="auto"/>
              <w:rPr>
                <w:rFonts w:ascii="Times New Roman" w:hAnsi="Times New Roman"/>
                <w:sz w:val="28"/>
                <w:szCs w:val="28"/>
              </w:rPr>
            </w:pPr>
            <w:r w:rsidRPr="0066765B">
              <w:rPr>
                <w:rFonts w:ascii="Times New Roman" w:hAnsi="Times New Roman"/>
                <w:sz w:val="28"/>
                <w:szCs w:val="28"/>
              </w:rPr>
              <w:t>Рентабельность продаж, %</w:t>
            </w:r>
          </w:p>
        </w:tc>
        <w:tc>
          <w:tcPr>
            <w:tcW w:w="2120" w:type="dxa"/>
            <w:tcBorders>
              <w:top w:val="nil"/>
              <w:left w:val="nil"/>
              <w:bottom w:val="single" w:sz="4" w:space="0" w:color="auto"/>
              <w:right w:val="single" w:sz="4" w:space="0" w:color="auto"/>
            </w:tcBorders>
            <w:noWrap/>
            <w:vAlign w:val="center"/>
          </w:tcPr>
          <w:p w:rsidR="00C00D13" w:rsidRPr="0066765B" w:rsidRDefault="005D4646" w:rsidP="00465C88">
            <w:pPr>
              <w:spacing w:after="0" w:line="240" w:lineRule="auto"/>
              <w:jc w:val="center"/>
              <w:rPr>
                <w:rFonts w:ascii="Times New Roman" w:hAnsi="Times New Roman"/>
                <w:sz w:val="28"/>
                <w:szCs w:val="28"/>
              </w:rPr>
            </w:pPr>
            <w:r>
              <w:rPr>
                <w:rFonts w:ascii="Times New Roman" w:hAnsi="Times New Roman"/>
                <w:sz w:val="28"/>
                <w:szCs w:val="28"/>
              </w:rPr>
              <w:t>53,0</w:t>
            </w:r>
          </w:p>
        </w:tc>
        <w:tc>
          <w:tcPr>
            <w:tcW w:w="1871" w:type="dxa"/>
            <w:tcBorders>
              <w:top w:val="nil"/>
              <w:left w:val="nil"/>
              <w:bottom w:val="single" w:sz="4" w:space="0" w:color="auto"/>
              <w:right w:val="single" w:sz="4" w:space="0" w:color="auto"/>
            </w:tcBorders>
            <w:noWrap/>
            <w:vAlign w:val="center"/>
          </w:tcPr>
          <w:p w:rsidR="00C00D13" w:rsidRPr="006F7402" w:rsidRDefault="004206B4" w:rsidP="00465C88">
            <w:pPr>
              <w:spacing w:after="0" w:line="240" w:lineRule="auto"/>
              <w:jc w:val="center"/>
              <w:rPr>
                <w:rFonts w:ascii="Times New Roman" w:hAnsi="Times New Roman"/>
                <w:sz w:val="28"/>
                <w:szCs w:val="28"/>
              </w:rPr>
            </w:pPr>
            <w:r w:rsidRPr="006F7402">
              <w:rPr>
                <w:rFonts w:ascii="Times New Roman" w:hAnsi="Times New Roman"/>
                <w:sz w:val="28"/>
                <w:szCs w:val="28"/>
              </w:rPr>
              <w:t>54,6</w:t>
            </w:r>
          </w:p>
        </w:tc>
        <w:tc>
          <w:tcPr>
            <w:tcW w:w="1512" w:type="dxa"/>
            <w:tcBorders>
              <w:top w:val="nil"/>
              <w:left w:val="nil"/>
              <w:bottom w:val="single" w:sz="4" w:space="0" w:color="auto"/>
              <w:right w:val="single" w:sz="4" w:space="0" w:color="auto"/>
            </w:tcBorders>
            <w:vAlign w:val="center"/>
          </w:tcPr>
          <w:p w:rsidR="00C00D13" w:rsidRPr="006F7402" w:rsidRDefault="006F7402" w:rsidP="00465C88">
            <w:pPr>
              <w:spacing w:after="0" w:line="240" w:lineRule="auto"/>
              <w:jc w:val="center"/>
              <w:rPr>
                <w:rFonts w:ascii="Times New Roman" w:hAnsi="Times New Roman"/>
                <w:sz w:val="28"/>
                <w:szCs w:val="28"/>
              </w:rPr>
            </w:pPr>
            <w:r w:rsidRPr="006F7402">
              <w:rPr>
                <w:rFonts w:ascii="Times New Roman" w:hAnsi="Times New Roman"/>
                <w:sz w:val="28"/>
                <w:szCs w:val="28"/>
              </w:rPr>
              <w:t>+1,6 пп</w:t>
            </w:r>
          </w:p>
        </w:tc>
      </w:tr>
    </w:tbl>
    <w:p w:rsidR="00C00D13" w:rsidRDefault="00C00D13" w:rsidP="006E5FBD">
      <w:pPr>
        <w:jc w:val="center"/>
        <w:rPr>
          <w:rFonts w:ascii="Times New Roman" w:hAnsi="Times New Roman"/>
          <w:sz w:val="28"/>
          <w:szCs w:val="28"/>
        </w:rPr>
      </w:pPr>
      <w:r>
        <w:br w:type="page"/>
      </w:r>
      <w:r w:rsidR="006E5FBD">
        <w:rPr>
          <w:rFonts w:ascii="Times New Roman" w:hAnsi="Times New Roman"/>
          <w:sz w:val="28"/>
          <w:szCs w:val="28"/>
        </w:rPr>
        <w:lastRenderedPageBreak/>
        <w:t>Выводы и предложения</w:t>
      </w:r>
    </w:p>
    <w:p w:rsidR="006E5FBD" w:rsidRPr="006E5FBD" w:rsidRDefault="006E5FBD" w:rsidP="006E5FBD">
      <w:pPr>
        <w:ind w:firstLine="709"/>
        <w:jc w:val="both"/>
        <w:rPr>
          <w:rFonts w:ascii="Times New Roman" w:hAnsi="Times New Roman"/>
          <w:sz w:val="28"/>
          <w:szCs w:val="28"/>
        </w:rPr>
      </w:pPr>
    </w:p>
    <w:p w:rsidR="006E5FBD" w:rsidRDefault="006E5FBD" w:rsidP="00764519">
      <w:pPr>
        <w:spacing w:after="0" w:line="360" w:lineRule="auto"/>
        <w:ind w:firstLine="709"/>
        <w:jc w:val="both"/>
        <w:rPr>
          <w:rFonts w:ascii="Times New Roman" w:hAnsi="Times New Roman"/>
          <w:sz w:val="28"/>
          <w:szCs w:val="28"/>
        </w:rPr>
      </w:pPr>
      <w:r w:rsidRPr="006E5FBD">
        <w:rPr>
          <w:rFonts w:ascii="Times New Roman" w:hAnsi="Times New Roman"/>
          <w:sz w:val="28"/>
          <w:szCs w:val="28"/>
        </w:rPr>
        <w:t>Устойчивое развитие молочного скотоводства и молочной индустрии играет важную роль в обеспечении населения продуктами питания и продовольственной безопасности и независимости страны.</w:t>
      </w:r>
    </w:p>
    <w:p w:rsidR="006E5FBD" w:rsidRDefault="006E5FBD" w:rsidP="00764519">
      <w:pPr>
        <w:spacing w:after="0" w:line="360" w:lineRule="auto"/>
        <w:ind w:firstLine="709"/>
        <w:jc w:val="both"/>
        <w:rPr>
          <w:rFonts w:ascii="Times New Roman" w:hAnsi="Times New Roman"/>
          <w:sz w:val="28"/>
          <w:szCs w:val="28"/>
        </w:rPr>
      </w:pPr>
      <w:r>
        <w:rPr>
          <w:rFonts w:ascii="Times New Roman" w:hAnsi="Times New Roman"/>
          <w:sz w:val="28"/>
          <w:szCs w:val="28"/>
        </w:rPr>
        <w:t>Целью работы является выявление путей повышения эффективности производства молока.</w:t>
      </w:r>
    </w:p>
    <w:p w:rsidR="006E5FBD" w:rsidRDefault="006E5FBD" w:rsidP="00764519">
      <w:pPr>
        <w:spacing w:after="0" w:line="360" w:lineRule="auto"/>
        <w:ind w:firstLine="709"/>
        <w:jc w:val="both"/>
        <w:rPr>
          <w:rFonts w:ascii="Times New Roman" w:hAnsi="Times New Roman"/>
          <w:sz w:val="28"/>
          <w:szCs w:val="28"/>
        </w:rPr>
      </w:pPr>
      <w:r>
        <w:rPr>
          <w:rFonts w:ascii="Times New Roman" w:hAnsi="Times New Roman"/>
          <w:sz w:val="28"/>
          <w:szCs w:val="28"/>
        </w:rPr>
        <w:t>Объектом исследования является СПК-колхоз «Заря» Афанасьевского района Кировской области.</w:t>
      </w:r>
    </w:p>
    <w:p w:rsidR="006E5FBD" w:rsidRDefault="006E5FBD" w:rsidP="008C2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Хозяйство по своим размерам является </w:t>
      </w:r>
      <w:r w:rsidR="00755281">
        <w:rPr>
          <w:rFonts w:ascii="Times New Roman" w:hAnsi="Times New Roman"/>
          <w:sz w:val="28"/>
          <w:szCs w:val="28"/>
        </w:rPr>
        <w:t>малым</w:t>
      </w:r>
      <w:r>
        <w:rPr>
          <w:rFonts w:ascii="Times New Roman" w:hAnsi="Times New Roman"/>
          <w:sz w:val="28"/>
          <w:szCs w:val="28"/>
        </w:rPr>
        <w:t xml:space="preserve"> среди предприятий Кировской области. </w:t>
      </w:r>
      <w:r w:rsidR="008C264E">
        <w:rPr>
          <w:rFonts w:ascii="Times New Roman" w:hAnsi="Times New Roman"/>
          <w:sz w:val="28"/>
          <w:szCs w:val="28"/>
        </w:rPr>
        <w:t xml:space="preserve">Площадь сельскохозяйственных угодий составляет 641 га. </w:t>
      </w:r>
      <w:r w:rsidR="007148DD">
        <w:rPr>
          <w:rFonts w:ascii="Times New Roman" w:hAnsi="Times New Roman"/>
          <w:sz w:val="28"/>
          <w:szCs w:val="28"/>
        </w:rPr>
        <w:t>Стоимость основных средств снизилась а 190 тыс. руб. и на конец 2016 года составила 5212 тыс. руб., а величина оборотных активов значительно возросла. Численность персонала снизилась на 5 человек</w:t>
      </w:r>
      <w:r w:rsidR="006551DA">
        <w:rPr>
          <w:rFonts w:ascii="Times New Roman" w:hAnsi="Times New Roman"/>
          <w:sz w:val="28"/>
          <w:szCs w:val="28"/>
        </w:rPr>
        <w:t>, поголовье скота увеличилась и составила 42 головы.</w:t>
      </w:r>
    </w:p>
    <w:p w:rsidR="00DB6E9C" w:rsidRDefault="00DB6E9C" w:rsidP="008C264E">
      <w:pPr>
        <w:spacing w:after="0" w:line="360" w:lineRule="auto"/>
        <w:ind w:firstLine="709"/>
        <w:jc w:val="both"/>
        <w:rPr>
          <w:rFonts w:ascii="Times New Roman" w:hAnsi="Times New Roman"/>
          <w:sz w:val="28"/>
          <w:szCs w:val="28"/>
        </w:rPr>
      </w:pPr>
      <w:r>
        <w:rPr>
          <w:rFonts w:ascii="Times New Roman" w:hAnsi="Times New Roman"/>
          <w:sz w:val="28"/>
          <w:szCs w:val="28"/>
        </w:rPr>
        <w:t>Экономическая эффективность использования земли улучшается: производство молока, и выручка на 100 га увеличиваются.</w:t>
      </w:r>
    </w:p>
    <w:p w:rsidR="00402F2D" w:rsidRDefault="00402F2D" w:rsidP="008C2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Экономическая эффективность использования основных средств снижается: уменьшается фондоемкость с 283 коп. в 2012 г. до 99 коп. 2016 г., одновременно выросла фондоотдача с 41 коп. 2012 г. до 100 коп. в 2016г. Рентабельность основных средств снизилась на 0,8%. За этот же период наблюдается </w:t>
      </w:r>
      <w:r w:rsidRPr="00402F2D">
        <w:rPr>
          <w:rFonts w:ascii="Times New Roman" w:hAnsi="Times New Roman"/>
          <w:sz w:val="28"/>
          <w:szCs w:val="28"/>
        </w:rPr>
        <w:t xml:space="preserve"> снижение фондообеспеченности на 29,65 тыс. руб</w:t>
      </w:r>
      <w:r>
        <w:rPr>
          <w:rFonts w:ascii="Times New Roman" w:hAnsi="Times New Roman"/>
          <w:sz w:val="28"/>
          <w:szCs w:val="28"/>
        </w:rPr>
        <w:t>. в связи с</w:t>
      </w:r>
      <w:r w:rsidRPr="00402F2D">
        <w:rPr>
          <w:rFonts w:ascii="Times New Roman" w:hAnsi="Times New Roman"/>
          <w:sz w:val="28"/>
          <w:szCs w:val="28"/>
        </w:rPr>
        <w:t>умень</w:t>
      </w:r>
      <w:r>
        <w:rPr>
          <w:rFonts w:ascii="Times New Roman" w:hAnsi="Times New Roman"/>
          <w:sz w:val="28"/>
          <w:szCs w:val="28"/>
        </w:rPr>
        <w:t>шение стоимости основных фондов.</w:t>
      </w:r>
    </w:p>
    <w:p w:rsidR="00631CB6" w:rsidRDefault="00631CB6" w:rsidP="008C2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Снижение эффективности использования оборотных средств </w:t>
      </w:r>
      <w:r w:rsidR="00F25743">
        <w:rPr>
          <w:rFonts w:ascii="Times New Roman" w:hAnsi="Times New Roman"/>
          <w:sz w:val="28"/>
          <w:szCs w:val="28"/>
        </w:rPr>
        <w:t>подтверждает уменьшение рентабельности на 0,9пп.</w:t>
      </w:r>
    </w:p>
    <w:p w:rsidR="00F25743" w:rsidRDefault="00F25743" w:rsidP="008C264E">
      <w:pPr>
        <w:spacing w:after="0" w:line="360" w:lineRule="auto"/>
        <w:ind w:firstLine="709"/>
        <w:jc w:val="both"/>
        <w:rPr>
          <w:rFonts w:ascii="Times New Roman" w:hAnsi="Times New Roman"/>
          <w:sz w:val="28"/>
          <w:szCs w:val="28"/>
        </w:rPr>
      </w:pPr>
      <w:r>
        <w:rPr>
          <w:rFonts w:ascii="Times New Roman" w:hAnsi="Times New Roman"/>
          <w:sz w:val="28"/>
          <w:szCs w:val="28"/>
        </w:rPr>
        <w:t>Ко</w:t>
      </w:r>
      <w:r w:rsidR="00764519">
        <w:rPr>
          <w:rFonts w:ascii="Times New Roman" w:hAnsi="Times New Roman"/>
          <w:sz w:val="28"/>
          <w:szCs w:val="28"/>
        </w:rPr>
        <w:t>н</w:t>
      </w:r>
      <w:r>
        <w:rPr>
          <w:rFonts w:ascii="Times New Roman" w:hAnsi="Times New Roman"/>
          <w:sz w:val="28"/>
          <w:szCs w:val="28"/>
        </w:rPr>
        <w:t>ечной целью деятельности предприятия является прибыль. За рассматриваемый период увеличиваются такие показатели как прибыль от реализации продукции на 3093 тыс. руб. и прибыль до налогообложения на 232 тыс. руб.</w:t>
      </w:r>
    </w:p>
    <w:p w:rsidR="00F25743" w:rsidRDefault="00F25743" w:rsidP="008C26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Производство молока и его реализация являются основными направлениями деятельности СПК колхоз «Заря»</w:t>
      </w:r>
      <w:r w:rsidR="00BE4ED7">
        <w:rPr>
          <w:rFonts w:ascii="Times New Roman" w:hAnsi="Times New Roman"/>
          <w:sz w:val="28"/>
          <w:szCs w:val="28"/>
        </w:rPr>
        <w:t>.</w:t>
      </w:r>
    </w:p>
    <w:p w:rsidR="00402F2D" w:rsidRDefault="00BE4ED7" w:rsidP="008C2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 анализируемый период поголовье коров увеличилось на 6 голов. с 56 до 62, при этом продуктивность животных находится в диапазоне от 2730кг./гол. до 5010кг./гол. Валовое производство молока в 2016 году 3106 ц., что на </w:t>
      </w:r>
      <w:r w:rsidR="000E06E5">
        <w:rPr>
          <w:rFonts w:ascii="Times New Roman" w:hAnsi="Times New Roman"/>
          <w:sz w:val="28"/>
          <w:szCs w:val="28"/>
        </w:rPr>
        <w:t>1578 ц. больше чем в 2012 году.</w:t>
      </w:r>
    </w:p>
    <w:p w:rsidR="000E06E5" w:rsidRDefault="000E06E5" w:rsidP="008C264E">
      <w:pPr>
        <w:spacing w:after="0" w:line="360" w:lineRule="auto"/>
        <w:ind w:firstLine="709"/>
        <w:jc w:val="both"/>
        <w:rPr>
          <w:rFonts w:ascii="Times New Roman" w:hAnsi="Times New Roman"/>
          <w:sz w:val="28"/>
          <w:szCs w:val="28"/>
        </w:rPr>
      </w:pPr>
      <w:r>
        <w:rPr>
          <w:rFonts w:ascii="Times New Roman" w:hAnsi="Times New Roman"/>
          <w:sz w:val="28"/>
          <w:szCs w:val="28"/>
        </w:rPr>
        <w:t>В ходе исследования было выявлено, что на предприятии есть резервы по повышению объемов  производства молока. Во-первых, необходимо укрепление кормовой базы, так как на предприятии фактический расход кормов на 1 голову выше нормативного</w:t>
      </w:r>
      <w:r w:rsidR="00764519">
        <w:rPr>
          <w:rFonts w:ascii="Times New Roman" w:hAnsi="Times New Roman"/>
          <w:sz w:val="28"/>
          <w:szCs w:val="28"/>
        </w:rPr>
        <w:t>,</w:t>
      </w:r>
      <w:r>
        <w:rPr>
          <w:rFonts w:ascii="Times New Roman" w:hAnsi="Times New Roman"/>
          <w:sz w:val="28"/>
          <w:szCs w:val="28"/>
        </w:rPr>
        <w:t xml:space="preserve"> определяемого в зависимости от продуктивности животного. Во-вторых, средняя продолжительность сервис-периода составляет 70 дней, что превышает оптимальное значение 45-60 дней. </w:t>
      </w:r>
    </w:p>
    <w:p w:rsidR="00755281" w:rsidRDefault="00755281" w:rsidP="008C264E">
      <w:pPr>
        <w:spacing w:after="0" w:line="360" w:lineRule="auto"/>
        <w:ind w:firstLine="709"/>
        <w:jc w:val="both"/>
        <w:rPr>
          <w:rFonts w:ascii="Times New Roman" w:hAnsi="Times New Roman"/>
          <w:sz w:val="28"/>
          <w:szCs w:val="28"/>
        </w:rPr>
      </w:pPr>
      <w:r>
        <w:rPr>
          <w:rFonts w:ascii="Times New Roman" w:hAnsi="Times New Roman"/>
          <w:sz w:val="28"/>
          <w:szCs w:val="28"/>
        </w:rPr>
        <w:t>По прогнозу положительным моментом является снижение расхода кормов, что в свою очередь приведет к снижению затрат на корма в себестоимости продукции. В целом себестоимость 1 ц. молока составит 1209 ц. На снижение себестоимости окажет влияние эффект масштаба.</w:t>
      </w:r>
    </w:p>
    <w:p w:rsidR="00755281" w:rsidRDefault="00755281" w:rsidP="008C264E">
      <w:pPr>
        <w:spacing w:after="0" w:line="360" w:lineRule="auto"/>
        <w:ind w:firstLine="709"/>
        <w:jc w:val="both"/>
        <w:rPr>
          <w:rFonts w:ascii="Times New Roman" w:hAnsi="Times New Roman"/>
          <w:sz w:val="28"/>
          <w:szCs w:val="28"/>
        </w:rPr>
      </w:pPr>
      <w:r>
        <w:rPr>
          <w:rFonts w:ascii="Times New Roman" w:hAnsi="Times New Roman"/>
          <w:sz w:val="28"/>
          <w:szCs w:val="28"/>
        </w:rPr>
        <w:t>При продаже молока в 2018 г. планируется получить прибыль в размере 3349 тыс. руб., таким образом, ее рост составит 497 тыс. руб. уровень рентабельности продаж составит 54,6%.</w:t>
      </w:r>
    </w:p>
    <w:p w:rsidR="00755281" w:rsidRDefault="00755281" w:rsidP="008C2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СПК колхоз «Заря» для </w:t>
      </w:r>
      <w:r w:rsidR="002D4583">
        <w:rPr>
          <w:rFonts w:ascii="Times New Roman" w:hAnsi="Times New Roman"/>
          <w:sz w:val="28"/>
          <w:szCs w:val="28"/>
        </w:rPr>
        <w:t>увеличения производства молока следует снизит потери от яловости коров. Таким образом с</w:t>
      </w:r>
      <w:r w:rsidR="002D4583" w:rsidRPr="002D4583">
        <w:rPr>
          <w:rFonts w:ascii="Times New Roman" w:hAnsi="Times New Roman"/>
          <w:sz w:val="28"/>
          <w:szCs w:val="28"/>
        </w:rPr>
        <w:t xml:space="preserve">нижение яловости с 4 до 2% сократит размер недополученной выручки на </w:t>
      </w:r>
      <w:r w:rsidR="00764519">
        <w:rPr>
          <w:rFonts w:ascii="Times New Roman" w:hAnsi="Times New Roman"/>
          <w:sz w:val="28"/>
          <w:szCs w:val="28"/>
        </w:rPr>
        <w:t>16749</w:t>
      </w:r>
      <w:r w:rsidR="002D4583" w:rsidRPr="002D4583">
        <w:rPr>
          <w:rFonts w:ascii="Times New Roman" w:hAnsi="Times New Roman"/>
          <w:sz w:val="28"/>
          <w:szCs w:val="28"/>
        </w:rPr>
        <w:t xml:space="preserve"> руб. При таком же поголовье коров и при 2% яловых коров потери в натуральном выражении составят 16.6  центнеров, что на </w:t>
      </w:r>
      <w:r w:rsidR="00764519">
        <w:rPr>
          <w:rFonts w:ascii="Times New Roman" w:hAnsi="Times New Roman"/>
          <w:sz w:val="28"/>
          <w:szCs w:val="28"/>
        </w:rPr>
        <w:t>8</w:t>
      </w:r>
      <w:r w:rsidR="002D4583" w:rsidRPr="002D4583">
        <w:rPr>
          <w:rFonts w:ascii="Times New Roman" w:hAnsi="Times New Roman"/>
          <w:sz w:val="28"/>
          <w:szCs w:val="28"/>
        </w:rPr>
        <w:t>,</w:t>
      </w:r>
      <w:r w:rsidR="00764519">
        <w:rPr>
          <w:rFonts w:ascii="Times New Roman" w:hAnsi="Times New Roman"/>
          <w:sz w:val="28"/>
          <w:szCs w:val="28"/>
        </w:rPr>
        <w:t>3</w:t>
      </w:r>
      <w:r w:rsidR="002D4583" w:rsidRPr="002D4583">
        <w:rPr>
          <w:rFonts w:ascii="Times New Roman" w:hAnsi="Times New Roman"/>
          <w:sz w:val="28"/>
          <w:szCs w:val="28"/>
        </w:rPr>
        <w:t xml:space="preserve"> ц. меньше, чем получено в 2016 году.</w:t>
      </w:r>
    </w:p>
    <w:p w:rsidR="002D4583" w:rsidRDefault="002D4583" w:rsidP="008C264E">
      <w:pPr>
        <w:spacing w:after="0" w:line="360" w:lineRule="auto"/>
        <w:ind w:firstLine="709"/>
        <w:jc w:val="both"/>
        <w:rPr>
          <w:rFonts w:ascii="Times New Roman" w:hAnsi="Times New Roman"/>
          <w:sz w:val="28"/>
          <w:szCs w:val="28"/>
        </w:rPr>
      </w:pPr>
      <w:r>
        <w:rPr>
          <w:rFonts w:ascii="Times New Roman" w:hAnsi="Times New Roman"/>
          <w:sz w:val="28"/>
          <w:szCs w:val="28"/>
        </w:rPr>
        <w:t>Можно сделать вывод  о целесообразности принятия пред</w:t>
      </w:r>
      <w:r w:rsidR="00764519">
        <w:rPr>
          <w:rFonts w:ascii="Times New Roman" w:hAnsi="Times New Roman"/>
          <w:sz w:val="28"/>
          <w:szCs w:val="28"/>
        </w:rPr>
        <w:t>лагаемых</w:t>
      </w:r>
      <w:r>
        <w:rPr>
          <w:rFonts w:ascii="Times New Roman" w:hAnsi="Times New Roman"/>
          <w:sz w:val="28"/>
          <w:szCs w:val="28"/>
        </w:rPr>
        <w:t xml:space="preserve"> решений.</w:t>
      </w:r>
    </w:p>
    <w:p w:rsidR="00755281" w:rsidRDefault="00755281" w:rsidP="008C264E">
      <w:pPr>
        <w:spacing w:after="0" w:line="360" w:lineRule="auto"/>
        <w:ind w:firstLine="709"/>
        <w:jc w:val="both"/>
        <w:rPr>
          <w:rFonts w:ascii="Times New Roman" w:hAnsi="Times New Roman"/>
          <w:sz w:val="28"/>
          <w:szCs w:val="28"/>
        </w:rPr>
      </w:pPr>
    </w:p>
    <w:p w:rsidR="000E06E5" w:rsidRDefault="000E06E5" w:rsidP="008C264E">
      <w:pPr>
        <w:spacing w:after="0" w:line="360" w:lineRule="auto"/>
        <w:ind w:firstLine="709"/>
        <w:jc w:val="both"/>
        <w:rPr>
          <w:rFonts w:ascii="Times New Roman" w:hAnsi="Times New Roman"/>
          <w:sz w:val="28"/>
          <w:szCs w:val="28"/>
        </w:rPr>
      </w:pPr>
    </w:p>
    <w:p w:rsidR="00DB6E9C" w:rsidRDefault="00DB6E9C" w:rsidP="008C264E">
      <w:pPr>
        <w:spacing w:after="0" w:line="360" w:lineRule="auto"/>
        <w:ind w:firstLine="709"/>
        <w:jc w:val="both"/>
        <w:rPr>
          <w:rFonts w:ascii="Times New Roman" w:hAnsi="Times New Roman"/>
          <w:sz w:val="28"/>
          <w:szCs w:val="28"/>
        </w:rPr>
      </w:pPr>
    </w:p>
    <w:p w:rsidR="00C00D13" w:rsidRDefault="00C00D13" w:rsidP="00121C6D">
      <w:pPr>
        <w:spacing w:after="0" w:line="360" w:lineRule="auto"/>
        <w:ind w:firstLine="851"/>
        <w:jc w:val="center"/>
        <w:rPr>
          <w:rFonts w:ascii="Times New Roman" w:hAnsi="Times New Roman"/>
          <w:sz w:val="28"/>
          <w:szCs w:val="28"/>
        </w:rPr>
      </w:pPr>
      <w:r>
        <w:rPr>
          <w:rFonts w:ascii="Times New Roman" w:hAnsi="Times New Roman"/>
          <w:sz w:val="28"/>
          <w:szCs w:val="28"/>
        </w:rPr>
        <w:lastRenderedPageBreak/>
        <w:t>Список литературы</w:t>
      </w:r>
    </w:p>
    <w:p w:rsidR="00DE2A56" w:rsidRDefault="00DE2A56" w:rsidP="00121C6D">
      <w:pPr>
        <w:spacing w:after="0" w:line="360" w:lineRule="auto"/>
        <w:ind w:firstLine="851"/>
        <w:jc w:val="center"/>
        <w:rPr>
          <w:rFonts w:ascii="Times New Roman" w:hAnsi="Times New Roman"/>
          <w:sz w:val="28"/>
          <w:szCs w:val="28"/>
        </w:rPr>
      </w:pP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w:t>
      </w:r>
      <w:r w:rsidRPr="00DE2A56">
        <w:rPr>
          <w:rFonts w:ascii="Times New Roman" w:hAnsi="Times New Roman"/>
          <w:sz w:val="28"/>
          <w:szCs w:val="28"/>
        </w:rPr>
        <w:tab/>
        <w:t xml:space="preserve">Агропромышленный комплекс Кировской области  [Электронный ресурс]: - Режим доступа </w:t>
      </w:r>
      <w:hyperlink r:id="rId12" w:history="1">
        <w:r w:rsidR="00851CA7" w:rsidRPr="003774EC">
          <w:rPr>
            <w:rStyle w:val="a4"/>
            <w:rFonts w:ascii="Times New Roman" w:hAnsi="Times New Roman"/>
            <w:sz w:val="28"/>
            <w:szCs w:val="28"/>
          </w:rPr>
          <w:t>http://www.kirovreg.ru/econom/apk/?print=Y</w:t>
        </w:r>
      </w:hyperlink>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w:t>
      </w:r>
      <w:r w:rsidRPr="00DE2A56">
        <w:rPr>
          <w:rFonts w:ascii="Times New Roman" w:hAnsi="Times New Roman"/>
          <w:sz w:val="28"/>
          <w:szCs w:val="28"/>
        </w:rPr>
        <w:tab/>
        <w:t>Алейник, С.Н. Обеспечить устойчивый рост продуктивности молочного стада [Текст]  / С.Н. Алейник // Экономика сельского хозяйства России. – 2009. – №3. – С.10-16.</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3.</w:t>
      </w:r>
      <w:r w:rsidRPr="00DE2A56">
        <w:rPr>
          <w:rFonts w:ascii="Times New Roman" w:hAnsi="Times New Roman"/>
          <w:sz w:val="28"/>
          <w:szCs w:val="28"/>
        </w:rPr>
        <w:tab/>
        <w:t>Бабкина, А.В., Светлова, Г.Н. Эффективное кормопроизводство – залог успеха антикризисных мероприятий в молочном скотоводстве [Текст]  / А.В. Бабкина // Кормопроизводство. – 2015. - №5. – С. 39-45</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4.</w:t>
      </w:r>
      <w:r w:rsidRPr="00DE2A56">
        <w:rPr>
          <w:rFonts w:ascii="Times New Roman" w:hAnsi="Times New Roman"/>
          <w:sz w:val="28"/>
          <w:szCs w:val="28"/>
        </w:rPr>
        <w:tab/>
        <w:t>Бельченко, О.А., Кожевникова, Т.М. Основные критерии и показатели устойчивости сельскохозяйственного производства [Текст]  / О.А. Бельченко, Т.М. Кожевникова // Социально – экономические явления и процессы. – 2011. - №10 (032). – С. 26 – 30.</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5.</w:t>
      </w:r>
      <w:r w:rsidRPr="00DE2A56">
        <w:rPr>
          <w:rFonts w:ascii="Times New Roman" w:hAnsi="Times New Roman"/>
          <w:sz w:val="28"/>
          <w:szCs w:val="28"/>
        </w:rPr>
        <w:tab/>
        <w:t>Большая советская энциклопедия / гл. ред. А. М. Прохоров. – Москва : Советская Россия, 1974.-т.18.- 1336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6.</w:t>
      </w:r>
      <w:r w:rsidRPr="00DE2A56">
        <w:rPr>
          <w:rFonts w:ascii="Times New Roman" w:hAnsi="Times New Roman"/>
          <w:sz w:val="28"/>
          <w:szCs w:val="28"/>
        </w:rPr>
        <w:tab/>
        <w:t>Боташева, Л. Х. Повышение эффективности производства молока на основе совершенствования племенной работы в скотоводстве / Л. Х. Боташева. - Москва: ФГУ РЦСК, 2006. - 199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7.</w:t>
      </w:r>
      <w:r w:rsidRPr="00DE2A56">
        <w:rPr>
          <w:rFonts w:ascii="Times New Roman" w:hAnsi="Times New Roman"/>
          <w:sz w:val="28"/>
          <w:szCs w:val="28"/>
        </w:rPr>
        <w:tab/>
        <w:t>Войтко, А.М. Организационно-экономические механизмы повышения эффективности производства молока в сельскохозяйственных организациях / А.М. Войтко. – Москва: 2012. – 192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8.</w:t>
      </w:r>
      <w:r w:rsidRPr="00DE2A56">
        <w:rPr>
          <w:rFonts w:ascii="Times New Roman" w:hAnsi="Times New Roman"/>
          <w:sz w:val="28"/>
          <w:szCs w:val="28"/>
        </w:rPr>
        <w:tab/>
        <w:t>В.Ф. Красота Разведение сельскохозяйственных животных: Учебник. – 5-е изд. – М.: КолосС, 2005. - 424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9.</w:t>
      </w:r>
      <w:r w:rsidRPr="00DE2A56">
        <w:rPr>
          <w:rFonts w:ascii="Times New Roman" w:hAnsi="Times New Roman"/>
          <w:sz w:val="28"/>
          <w:szCs w:val="28"/>
        </w:rPr>
        <w:tab/>
        <w:t>Жиряков, А.М., Егоров, М.В. Животноводство России [Текст] / А.М. Жиряков, М.В. Егоров // Зоотехния. – 2003  - № 11. – С.23-28.</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10.</w:t>
      </w:r>
      <w:r w:rsidRPr="00DE2A56">
        <w:rPr>
          <w:rFonts w:ascii="Times New Roman" w:hAnsi="Times New Roman"/>
          <w:sz w:val="28"/>
          <w:szCs w:val="28"/>
        </w:rPr>
        <w:tab/>
        <w:t>Залепукин, В.С. Крупный рогатый скот. Справочник для скотовода / В.С. Залепукин. – Москва: Аквариум-Принт, 2006. – 461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lastRenderedPageBreak/>
        <w:t>11.</w:t>
      </w:r>
      <w:r w:rsidRPr="00DE2A56">
        <w:rPr>
          <w:rFonts w:ascii="Times New Roman" w:hAnsi="Times New Roman"/>
          <w:sz w:val="28"/>
          <w:szCs w:val="28"/>
        </w:rPr>
        <w:tab/>
        <w:t xml:space="preserve"> Каграманова, И.Ю. Повышение эффективности производства молока (на примере Смоленской области) [Текст] / И.Ю. Каграманова// Международный сельскохозяйственный журнал. – 2012. -  №2. – С. 55 – 57</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12.</w:t>
      </w:r>
      <w:r w:rsidRPr="00DE2A56">
        <w:rPr>
          <w:rFonts w:ascii="Times New Roman" w:hAnsi="Times New Roman"/>
          <w:sz w:val="28"/>
          <w:szCs w:val="28"/>
        </w:rPr>
        <w:tab/>
        <w:t>Касторнов, Н.В. Эффективность и конкурентоспособность молочного скотоводства [Текст]  / Н.В. Касторнов // Молочное и мясное скотоводство. – 2008. -№7. - С.2-4.</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13.</w:t>
      </w:r>
      <w:r w:rsidRPr="00DE2A56">
        <w:rPr>
          <w:rFonts w:ascii="Times New Roman" w:hAnsi="Times New Roman"/>
          <w:sz w:val="28"/>
          <w:szCs w:val="28"/>
        </w:rPr>
        <w:tab/>
        <w:t>Лисейкина, О.В. Основные организационно-экономические направления повышения эффективности производства молока [Текст]  / О.В. Лисейкина // Вестник Всеросийского научно-исследовательского института животноводства. – 2013.- №1. – С. 144 – 149</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14.</w:t>
      </w:r>
      <w:r w:rsidRPr="00DE2A56">
        <w:rPr>
          <w:rFonts w:ascii="Times New Roman" w:hAnsi="Times New Roman"/>
          <w:sz w:val="28"/>
          <w:szCs w:val="28"/>
        </w:rPr>
        <w:tab/>
        <w:t>Морозов,  Н.Б., Алиев, Р.А.,  Направления научно-технического прогресса в животноводстве [Текст]  / Морозов // АПК: экономика и управление. – 2001. - № 11. -  С. 23-29.</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15.</w:t>
      </w:r>
      <w:r w:rsidRPr="00DE2A56">
        <w:rPr>
          <w:rFonts w:ascii="Times New Roman" w:hAnsi="Times New Roman"/>
          <w:sz w:val="28"/>
          <w:szCs w:val="28"/>
        </w:rPr>
        <w:tab/>
        <w:t>Новосельцева, Е.Н. Пути повышения эффективности мясомолочного производства \ Е.Н. Новосельцева. – Москва: Экономика - 2012. -  261с.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16.</w:t>
      </w:r>
      <w:r w:rsidRPr="00DE2A56">
        <w:rPr>
          <w:rFonts w:ascii="Times New Roman" w:hAnsi="Times New Roman"/>
          <w:sz w:val="28"/>
          <w:szCs w:val="28"/>
        </w:rPr>
        <w:tab/>
        <w:t>Новикова, К.И. Молочное скотоводство в России: состояние и меры господдержки [Текст] / К.И. Новикова // Экономика и социум. – 2015. - № 1-4. – С. 79 – 82</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17.</w:t>
      </w:r>
      <w:r w:rsidRPr="00DE2A56">
        <w:rPr>
          <w:rFonts w:ascii="Times New Roman" w:hAnsi="Times New Roman"/>
          <w:sz w:val="28"/>
          <w:szCs w:val="28"/>
        </w:rPr>
        <w:tab/>
        <w:t>Организация и управление производством на сельскохозяйственных предприятиях / В.Т. Водянников [и др]. – Москва: Изд-во «КолосС», Изд-во СтГАУ «АГРУС», 2008. – 506с.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18.</w:t>
      </w:r>
      <w:r w:rsidRPr="00DE2A56">
        <w:rPr>
          <w:rFonts w:ascii="Times New Roman" w:hAnsi="Times New Roman"/>
          <w:sz w:val="28"/>
          <w:szCs w:val="28"/>
        </w:rPr>
        <w:tab/>
        <w:t>Парвицкий, С.И.  Инновационные решения в технологии и технике организации сельскохозяйственного производства России [Текст]  / С.И. Парвицкий  //  Международный сельскохозяйственный журнал. - 2010. - № 1. - С. 58-60.</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19.</w:t>
      </w:r>
      <w:r w:rsidRPr="00DE2A56">
        <w:rPr>
          <w:rFonts w:ascii="Times New Roman" w:hAnsi="Times New Roman"/>
          <w:sz w:val="28"/>
          <w:szCs w:val="28"/>
        </w:rPr>
        <w:tab/>
        <w:t>Петров, А. Н., Демишкевич Г.А. Развитие потребительской кооперации в молочном скотоводстве [Текст] / А.Н. Петров, Г.А. Демишкевич // Экономика сельского хозяйства Р.Ф. – 2013. - №11. - С. 42.</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lastRenderedPageBreak/>
        <w:t>20.</w:t>
      </w:r>
      <w:r w:rsidRPr="00DE2A56">
        <w:rPr>
          <w:rFonts w:ascii="Times New Roman" w:hAnsi="Times New Roman"/>
          <w:sz w:val="28"/>
          <w:szCs w:val="28"/>
        </w:rPr>
        <w:tab/>
        <w:t>Повышение эффективности производства зерна на основе научно-технического прогресса / Алтухов А.И [и др]. – Москва: АгриПресс, 2005. – 208с.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21.</w:t>
      </w:r>
      <w:r w:rsidRPr="00DE2A56">
        <w:rPr>
          <w:rFonts w:ascii="Times New Roman" w:hAnsi="Times New Roman"/>
          <w:sz w:val="28"/>
          <w:szCs w:val="28"/>
        </w:rPr>
        <w:tab/>
        <w:t>Покровская,  С.Ф. Информационные технологии в сельском хозяйстве /С.Ф.Покровская – Москва:  Центр информации и технико-экономических исследований АПК, 2010. – 78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22.</w:t>
      </w:r>
      <w:r w:rsidRPr="00DE2A56">
        <w:rPr>
          <w:rFonts w:ascii="Times New Roman" w:hAnsi="Times New Roman"/>
          <w:sz w:val="28"/>
          <w:szCs w:val="28"/>
        </w:rPr>
        <w:tab/>
        <w:t>Праведникова, Е.Ю. Повышение  эффективности молочного скотоводства как фактор стабильного развития экономики страны и повышения ее продовольственной безопасности / Е.Ю. Праведникова//  – 2015. - №1(7). – С. 7.</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23.</w:t>
      </w:r>
      <w:r w:rsidRPr="00DE2A56">
        <w:rPr>
          <w:rFonts w:ascii="Times New Roman" w:hAnsi="Times New Roman"/>
          <w:sz w:val="28"/>
          <w:szCs w:val="28"/>
        </w:rPr>
        <w:tab/>
        <w:t>Прохоренко, П.Н. Роль селекционно-технологических инноваций в повышении эффективности молочного скотоводства [Текст]  / П.Н. Прохоренко // Материалы Международной научно-практической конференции «Инновационная деятельность в АПК: опыт и проблемы. – 2005. - 13 января. - С. 105-109.</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24.</w:t>
      </w:r>
      <w:r w:rsidRPr="00DE2A56">
        <w:rPr>
          <w:rFonts w:ascii="Times New Roman" w:hAnsi="Times New Roman"/>
          <w:sz w:val="28"/>
          <w:szCs w:val="28"/>
        </w:rPr>
        <w:tab/>
        <w:t>Россия в цифрах. 2015: Краткий статистический сборник /Росстат – Москва, Р76 2015. – 543 с.</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25.</w:t>
      </w:r>
      <w:r w:rsidRPr="00DE2A56">
        <w:rPr>
          <w:rFonts w:ascii="Times New Roman" w:hAnsi="Times New Roman"/>
          <w:sz w:val="28"/>
          <w:szCs w:val="28"/>
        </w:rPr>
        <w:tab/>
        <w:t>Семенова, Н.В. Современное состояние молочного скотоводства Кировской области [Текст] / Н.В. Семенова // Вестник Вятская ГСХА. -  2016. - №1. - С. 111-112.</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26.</w:t>
      </w:r>
      <w:r w:rsidRPr="00DE2A56">
        <w:rPr>
          <w:rFonts w:ascii="Times New Roman" w:hAnsi="Times New Roman"/>
          <w:sz w:val="28"/>
          <w:szCs w:val="28"/>
        </w:rPr>
        <w:tab/>
        <w:t>Ставцев, А.Н., Яковлев, А.С. Развитие молочнопродуктового подкомплекса России в условиях импортозамещения [Текст] / А.Н. Ставцев // Аграрная Россия. – 2015. - №6 – С. 23-25</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27.</w:t>
      </w:r>
      <w:r w:rsidRPr="00DE2A56">
        <w:rPr>
          <w:rFonts w:ascii="Times New Roman" w:hAnsi="Times New Roman"/>
          <w:sz w:val="28"/>
          <w:szCs w:val="28"/>
        </w:rPr>
        <w:tab/>
        <w:t>Суровцев, В.Н., Никулина, Ю.Н., Бильков, В.А. Повышение эффективности труда в молочном скотоводстве на основе инновационных технологий  [Текст] / В.Н. Суровцев // Экономика сельского хозяйства в России. – 2015. - №6. – С.28-36</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28.</w:t>
      </w:r>
      <w:r w:rsidRPr="00DE2A56">
        <w:rPr>
          <w:rFonts w:ascii="Times New Roman" w:hAnsi="Times New Roman"/>
          <w:sz w:val="28"/>
          <w:szCs w:val="28"/>
        </w:rPr>
        <w:tab/>
        <w:t xml:space="preserve">Территориальный орган федеральной службы государственной статистики по Кировской области [Электронный ресурс]: - Режим доступа: </w:t>
      </w:r>
      <w:hyperlink r:id="rId13" w:anchor="1" w:history="1">
        <w:r w:rsidR="00711F86" w:rsidRPr="003774EC">
          <w:rPr>
            <w:rStyle w:val="a4"/>
            <w:rFonts w:ascii="Times New Roman" w:hAnsi="Times New Roman"/>
            <w:sz w:val="28"/>
            <w:szCs w:val="28"/>
          </w:rPr>
          <w:t>http://statkirov.ru/dg/dg7/dbinet.cgi#1</w:t>
        </w:r>
      </w:hyperlink>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lastRenderedPageBreak/>
        <w:t>29.</w:t>
      </w:r>
      <w:r w:rsidRPr="00DE2A56">
        <w:rPr>
          <w:rFonts w:ascii="Times New Roman" w:hAnsi="Times New Roman"/>
          <w:sz w:val="28"/>
          <w:szCs w:val="28"/>
        </w:rPr>
        <w:tab/>
        <w:t>Шелковников, С.А., Габдрахманов, М.М., Холодов П.П. Повышение экономической эффективности производства молока в сельскохозяйственных организациях и его государственной поддержки [Текст]  / С.А. Шелковников // Достижение Науки и Техники АПК. – 2013. – №11. – С. 5-7</w:t>
      </w:r>
    </w:p>
    <w:p w:rsidR="00DE2A56" w:rsidRPr="00DE2A56" w:rsidRDefault="00DE2A56" w:rsidP="00851CA7">
      <w:pPr>
        <w:spacing w:after="0" w:line="360" w:lineRule="auto"/>
        <w:ind w:left="284" w:hanging="284"/>
        <w:jc w:val="both"/>
        <w:rPr>
          <w:rFonts w:ascii="Times New Roman" w:hAnsi="Times New Roman"/>
          <w:sz w:val="28"/>
          <w:szCs w:val="28"/>
        </w:rPr>
      </w:pPr>
      <w:r w:rsidRPr="00DE2A56">
        <w:rPr>
          <w:rFonts w:ascii="Times New Roman" w:hAnsi="Times New Roman"/>
          <w:sz w:val="28"/>
          <w:szCs w:val="28"/>
        </w:rPr>
        <w:t>30.</w:t>
      </w:r>
      <w:r w:rsidRPr="00DE2A56">
        <w:rPr>
          <w:rFonts w:ascii="Times New Roman" w:hAnsi="Times New Roman"/>
          <w:sz w:val="28"/>
          <w:szCs w:val="28"/>
        </w:rPr>
        <w:tab/>
        <w:t>Эффективность сельскохозяйственного производства: методические рекомендации / Под ред. И.С. Санду, В.А. Свободина, В.И. Нечаева, М.В. Косолаповой, В.Ф. Федоренко. – Москва: ФГБНУ «Росинформагротех», 2013. – 228 с.</w:t>
      </w:r>
    </w:p>
    <w:p w:rsidR="00DE2A56" w:rsidRPr="00DE2A56" w:rsidRDefault="00DE2A56" w:rsidP="00DE2A56">
      <w:pPr>
        <w:spacing w:after="0" w:line="360" w:lineRule="auto"/>
        <w:ind w:firstLine="851"/>
        <w:jc w:val="center"/>
        <w:rPr>
          <w:rFonts w:ascii="Times New Roman" w:hAnsi="Times New Roman"/>
          <w:sz w:val="28"/>
          <w:szCs w:val="28"/>
        </w:rPr>
      </w:pPr>
    </w:p>
    <w:p w:rsidR="00DE2A56" w:rsidRDefault="00DE2A56" w:rsidP="00121C6D">
      <w:pPr>
        <w:spacing w:after="0" w:line="360" w:lineRule="auto"/>
        <w:ind w:firstLine="851"/>
        <w:jc w:val="center"/>
        <w:rPr>
          <w:rFonts w:ascii="Times New Roman" w:hAnsi="Times New Roman"/>
          <w:sz w:val="28"/>
          <w:szCs w:val="28"/>
        </w:rPr>
      </w:pPr>
    </w:p>
    <w:p w:rsidR="00C00D13" w:rsidRDefault="00C00D13" w:rsidP="00711F86">
      <w:pPr>
        <w:pStyle w:val="a3"/>
        <w:spacing w:after="0" w:line="360" w:lineRule="auto"/>
        <w:ind w:left="0"/>
        <w:jc w:val="both"/>
        <w:rPr>
          <w:rFonts w:ascii="Times New Roman" w:hAnsi="Times New Roman"/>
          <w:color w:val="FF0000"/>
          <w:sz w:val="28"/>
          <w:szCs w:val="28"/>
        </w:rPr>
      </w:pPr>
    </w:p>
    <w:p w:rsidR="00D64758" w:rsidRPr="005659DE" w:rsidRDefault="00D64758" w:rsidP="00711F86">
      <w:pPr>
        <w:pStyle w:val="a3"/>
        <w:spacing w:after="0" w:line="360" w:lineRule="auto"/>
        <w:ind w:left="0"/>
        <w:jc w:val="both"/>
        <w:rPr>
          <w:rFonts w:ascii="Times New Roman" w:hAnsi="Times New Roman"/>
          <w:color w:val="FF0000"/>
          <w:sz w:val="28"/>
          <w:szCs w:val="28"/>
        </w:rPr>
      </w:pPr>
    </w:p>
    <w:p w:rsidR="00C00D13" w:rsidRDefault="00C00D1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2D4583" w:rsidRDefault="002D4583" w:rsidP="00121C6D">
      <w:pPr>
        <w:pStyle w:val="a3"/>
        <w:spacing w:after="0" w:line="360" w:lineRule="auto"/>
        <w:ind w:left="0"/>
        <w:jc w:val="both"/>
        <w:rPr>
          <w:rFonts w:ascii="Times New Roman" w:hAnsi="Times New Roman"/>
          <w:sz w:val="28"/>
          <w:szCs w:val="28"/>
        </w:rPr>
      </w:pPr>
    </w:p>
    <w:p w:rsidR="00C00D13" w:rsidRDefault="00C00D13" w:rsidP="00121C6D">
      <w:pPr>
        <w:pStyle w:val="a3"/>
        <w:spacing w:after="0" w:line="360" w:lineRule="auto"/>
        <w:ind w:left="0"/>
        <w:jc w:val="both"/>
        <w:rPr>
          <w:rFonts w:ascii="Times New Roman" w:hAnsi="Times New Roman"/>
          <w:sz w:val="28"/>
          <w:szCs w:val="28"/>
        </w:rPr>
      </w:pPr>
    </w:p>
    <w:p w:rsidR="00C00D13" w:rsidRDefault="00C00D13" w:rsidP="00121C6D">
      <w:pPr>
        <w:pStyle w:val="a3"/>
        <w:spacing w:after="0" w:line="360" w:lineRule="auto"/>
        <w:ind w:left="0"/>
        <w:jc w:val="both"/>
        <w:rPr>
          <w:rFonts w:ascii="Times New Roman" w:hAnsi="Times New Roman"/>
          <w:sz w:val="28"/>
          <w:szCs w:val="28"/>
        </w:rPr>
      </w:pPr>
    </w:p>
    <w:p w:rsidR="00C00D13" w:rsidRDefault="00C00D13" w:rsidP="00121C6D">
      <w:pPr>
        <w:pStyle w:val="a3"/>
        <w:spacing w:after="0" w:line="360" w:lineRule="auto"/>
        <w:ind w:left="0"/>
        <w:jc w:val="both"/>
        <w:rPr>
          <w:rFonts w:ascii="Times New Roman" w:hAnsi="Times New Roman"/>
          <w:sz w:val="28"/>
          <w:szCs w:val="28"/>
        </w:rPr>
      </w:pPr>
    </w:p>
    <w:p w:rsidR="00452BED" w:rsidRDefault="00F20DA1"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А</w:t>
      </w:r>
    </w:p>
    <w:p w:rsidR="00452BED" w:rsidRDefault="007B3300" w:rsidP="000166AB">
      <w:pPr>
        <w:pStyle w:val="a3"/>
        <w:spacing w:after="0" w:line="360" w:lineRule="auto"/>
        <w:ind w:left="0"/>
        <w:rPr>
          <w:rFonts w:ascii="Times New Roman" w:hAnsi="Times New Roman"/>
          <w:sz w:val="28"/>
          <w:szCs w:val="28"/>
        </w:rPr>
      </w:pPr>
      <w:r>
        <w:pict>
          <v:shape id="_x0000_i1027" type="#_x0000_t75" style="width:467.25pt;height:638.25pt">
            <v:imagedata r:id="rId14" o:title=""/>
          </v:shape>
        </w:pict>
      </w:r>
    </w:p>
    <w:p w:rsidR="00452BED" w:rsidRDefault="00452BED" w:rsidP="0049016A">
      <w:pPr>
        <w:pStyle w:val="a3"/>
        <w:spacing w:after="0" w:line="360" w:lineRule="auto"/>
        <w:ind w:left="0"/>
        <w:jc w:val="right"/>
        <w:rPr>
          <w:rFonts w:ascii="Times New Roman" w:hAnsi="Times New Roman"/>
          <w:sz w:val="28"/>
          <w:szCs w:val="28"/>
        </w:rPr>
      </w:pPr>
    </w:p>
    <w:p w:rsidR="00452BED" w:rsidRDefault="00452BED"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Продолжение приложения А</w:t>
      </w:r>
    </w:p>
    <w:p w:rsidR="00F20DA1" w:rsidRPr="00F20DA1" w:rsidRDefault="007B3300" w:rsidP="00F20DA1">
      <w:pPr>
        <w:pStyle w:val="a3"/>
        <w:spacing w:after="0" w:line="360" w:lineRule="auto"/>
        <w:ind w:left="0"/>
      </w:pPr>
      <w:r>
        <w:pict>
          <v:shape id="_x0000_i1028" type="#_x0000_t75" style="width:459.75pt;height:582.75pt">
            <v:imagedata r:id="rId15" o:title=""/>
          </v:shape>
        </w:pict>
      </w:r>
    </w:p>
    <w:p w:rsidR="00F20DA1" w:rsidRDefault="00F20DA1" w:rsidP="00F20DA1">
      <w:pPr>
        <w:pStyle w:val="a3"/>
        <w:spacing w:after="0" w:line="360" w:lineRule="auto"/>
        <w:ind w:left="0"/>
        <w:rPr>
          <w:rFonts w:ascii="Times New Roman" w:hAnsi="Times New Roman"/>
          <w:sz w:val="28"/>
          <w:szCs w:val="28"/>
        </w:rPr>
      </w:pPr>
    </w:p>
    <w:p w:rsidR="00452BED" w:rsidRDefault="00452BED" w:rsidP="0049016A">
      <w:pPr>
        <w:pStyle w:val="a3"/>
        <w:spacing w:after="0" w:line="360" w:lineRule="auto"/>
        <w:ind w:left="0"/>
        <w:jc w:val="right"/>
        <w:rPr>
          <w:rFonts w:ascii="Times New Roman" w:hAnsi="Times New Roman"/>
          <w:sz w:val="28"/>
          <w:szCs w:val="28"/>
        </w:rPr>
      </w:pPr>
    </w:p>
    <w:p w:rsidR="00452BED" w:rsidRDefault="00452BED"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Б</w:t>
      </w:r>
    </w:p>
    <w:p w:rsidR="00F20DA1" w:rsidRDefault="007B3300" w:rsidP="00F20DA1">
      <w:pPr>
        <w:pStyle w:val="a3"/>
        <w:spacing w:after="0" w:line="360" w:lineRule="auto"/>
        <w:ind w:left="0"/>
        <w:rPr>
          <w:rFonts w:ascii="Times New Roman" w:hAnsi="Times New Roman"/>
          <w:sz w:val="28"/>
          <w:szCs w:val="28"/>
        </w:rPr>
      </w:pPr>
      <w:r>
        <w:pict>
          <v:shape id="_x0000_i1029" type="#_x0000_t75" style="width:468pt;height:675.75pt">
            <v:imagedata r:id="rId16" o:title=""/>
          </v:shape>
        </w:pict>
      </w:r>
    </w:p>
    <w:p w:rsidR="00F20DA1" w:rsidRDefault="00F20DA1"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Продолжение приложения Б</w:t>
      </w:r>
    </w:p>
    <w:p w:rsidR="00F20DA1" w:rsidRDefault="00F20DA1" w:rsidP="0049016A">
      <w:pPr>
        <w:pStyle w:val="a3"/>
        <w:spacing w:after="0" w:line="360" w:lineRule="auto"/>
        <w:ind w:left="0"/>
        <w:jc w:val="right"/>
        <w:rPr>
          <w:rFonts w:ascii="Times New Roman" w:hAnsi="Times New Roman"/>
          <w:sz w:val="28"/>
          <w:szCs w:val="28"/>
        </w:rPr>
      </w:pPr>
    </w:p>
    <w:p w:rsidR="00F20DA1" w:rsidRDefault="007B3300" w:rsidP="00F20DA1">
      <w:pPr>
        <w:pStyle w:val="a3"/>
        <w:spacing w:after="0" w:line="360" w:lineRule="auto"/>
        <w:ind w:left="0"/>
        <w:rPr>
          <w:rFonts w:ascii="Times New Roman" w:hAnsi="Times New Roman"/>
          <w:sz w:val="28"/>
          <w:szCs w:val="28"/>
        </w:rPr>
      </w:pPr>
      <w:r>
        <w:pict>
          <v:shape id="_x0000_i1030" type="#_x0000_t75" style="width:468pt;height:324pt">
            <v:imagedata r:id="rId17" o:title=""/>
          </v:shape>
        </w:pict>
      </w: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p>
    <w:p w:rsidR="00F20DA1" w:rsidRDefault="00F20DA1"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В</w:t>
      </w:r>
    </w:p>
    <w:p w:rsidR="00F20DA1" w:rsidRDefault="007B3300" w:rsidP="0049016A">
      <w:pPr>
        <w:pStyle w:val="a3"/>
        <w:spacing w:after="0" w:line="360" w:lineRule="auto"/>
        <w:ind w:left="0"/>
        <w:jc w:val="right"/>
        <w:rPr>
          <w:rFonts w:ascii="Times New Roman" w:hAnsi="Times New Roman"/>
          <w:sz w:val="28"/>
          <w:szCs w:val="28"/>
        </w:rPr>
      </w:pPr>
      <w:r>
        <w:pict>
          <v:shape id="_x0000_i1031" type="#_x0000_t75" style="width:467.25pt;height:630.75pt">
            <v:imagedata r:id="rId18" o:title=""/>
          </v:shape>
        </w:pict>
      </w:r>
    </w:p>
    <w:p w:rsidR="00F20DA1" w:rsidRDefault="00F20DA1" w:rsidP="00211CC4">
      <w:pPr>
        <w:pStyle w:val="a3"/>
        <w:spacing w:after="0" w:line="360" w:lineRule="auto"/>
        <w:ind w:left="0"/>
        <w:jc w:val="both"/>
        <w:rPr>
          <w:rFonts w:ascii="Times New Roman" w:hAnsi="Times New Roman"/>
          <w:sz w:val="28"/>
          <w:szCs w:val="28"/>
        </w:rPr>
      </w:pPr>
    </w:p>
    <w:p w:rsidR="00211CC4" w:rsidRDefault="00211CC4" w:rsidP="00211CC4">
      <w:pPr>
        <w:pStyle w:val="a3"/>
        <w:spacing w:after="0" w:line="360" w:lineRule="auto"/>
        <w:ind w:left="0"/>
        <w:jc w:val="both"/>
        <w:rPr>
          <w:rFonts w:ascii="Times New Roman" w:hAnsi="Times New Roman"/>
          <w:sz w:val="28"/>
          <w:szCs w:val="28"/>
        </w:rPr>
      </w:pPr>
    </w:p>
    <w:p w:rsidR="00211CC4" w:rsidRDefault="00211CC4" w:rsidP="00211CC4">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Продолжение приложения В</w:t>
      </w:r>
    </w:p>
    <w:p w:rsidR="00211CC4" w:rsidRDefault="007B3300" w:rsidP="00211CC4">
      <w:pPr>
        <w:pStyle w:val="a3"/>
        <w:spacing w:after="0" w:line="360" w:lineRule="auto"/>
        <w:ind w:left="0"/>
        <w:jc w:val="both"/>
        <w:rPr>
          <w:rFonts w:ascii="Times New Roman" w:hAnsi="Times New Roman"/>
          <w:sz w:val="28"/>
          <w:szCs w:val="28"/>
        </w:rPr>
      </w:pPr>
      <w:r>
        <w:pict>
          <v:shape id="_x0000_i1032" type="#_x0000_t75" style="width:406.5pt;height:690pt">
            <v:imagedata r:id="rId19" o:title=""/>
          </v:shape>
        </w:pict>
      </w:r>
    </w:p>
    <w:p w:rsidR="00211CC4" w:rsidRDefault="00211CC4"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Г</w:t>
      </w:r>
    </w:p>
    <w:p w:rsidR="00211CC4" w:rsidRDefault="00211CC4" w:rsidP="0049016A">
      <w:pPr>
        <w:pStyle w:val="a3"/>
        <w:spacing w:after="0" w:line="360" w:lineRule="auto"/>
        <w:ind w:left="0"/>
        <w:jc w:val="right"/>
        <w:rPr>
          <w:rFonts w:ascii="Times New Roman" w:hAnsi="Times New Roman"/>
          <w:sz w:val="28"/>
          <w:szCs w:val="28"/>
        </w:rPr>
      </w:pPr>
    </w:p>
    <w:p w:rsidR="00211CC4" w:rsidRDefault="007B3300" w:rsidP="00211CC4">
      <w:pPr>
        <w:pStyle w:val="a3"/>
        <w:spacing w:after="0" w:line="360" w:lineRule="auto"/>
        <w:ind w:left="0"/>
        <w:jc w:val="both"/>
        <w:rPr>
          <w:rFonts w:ascii="Times New Roman" w:hAnsi="Times New Roman"/>
          <w:sz w:val="28"/>
          <w:szCs w:val="28"/>
        </w:rPr>
      </w:pPr>
      <w:r w:rsidRPr="001324B8">
        <w:rPr>
          <w:sz w:val="24"/>
          <w:szCs w:val="24"/>
        </w:rPr>
        <w:pict>
          <v:shape id="_x0000_i1033" type="#_x0000_t75" style="width:503.25pt;height:437.25pt">
            <v:imagedata r:id="rId20" o:title=""/>
          </v:shape>
        </w:pict>
      </w: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p>
    <w:p w:rsidR="00211CC4" w:rsidRDefault="00211CC4"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Продолжение приложения Г</w:t>
      </w:r>
    </w:p>
    <w:p w:rsidR="00211CC4" w:rsidRDefault="007B3300" w:rsidP="00211CC4">
      <w:pPr>
        <w:pStyle w:val="a3"/>
        <w:spacing w:after="0" w:line="360" w:lineRule="auto"/>
        <w:ind w:left="0"/>
        <w:jc w:val="both"/>
      </w:pPr>
      <w:r>
        <w:pict>
          <v:shape id="_x0000_i1034" type="#_x0000_t75" style="width:467.25pt;height:300.75pt">
            <v:imagedata r:id="rId21" o:title=""/>
          </v:shape>
        </w:pict>
      </w: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11CC4" w:rsidRDefault="00211CC4" w:rsidP="00211CC4">
      <w:pPr>
        <w:pStyle w:val="a3"/>
        <w:spacing w:after="0" w:line="360" w:lineRule="auto"/>
        <w:ind w:left="0"/>
        <w:jc w:val="both"/>
      </w:pPr>
    </w:p>
    <w:p w:rsidR="002F5526" w:rsidRDefault="002F5526" w:rsidP="00211CC4">
      <w:pPr>
        <w:pStyle w:val="a3"/>
        <w:spacing w:after="0" w:line="360" w:lineRule="auto"/>
        <w:ind w:left="0"/>
        <w:jc w:val="both"/>
      </w:pPr>
    </w:p>
    <w:p w:rsidR="002F5526" w:rsidRDefault="002F5526" w:rsidP="00211CC4">
      <w:pPr>
        <w:pStyle w:val="a3"/>
        <w:spacing w:after="0" w:line="360" w:lineRule="auto"/>
        <w:ind w:left="0"/>
        <w:jc w:val="both"/>
      </w:pPr>
    </w:p>
    <w:p w:rsidR="002F5526" w:rsidRDefault="002F5526" w:rsidP="00211CC4">
      <w:pPr>
        <w:pStyle w:val="a3"/>
        <w:spacing w:after="0" w:line="360" w:lineRule="auto"/>
        <w:ind w:left="0"/>
        <w:jc w:val="both"/>
      </w:pPr>
    </w:p>
    <w:p w:rsidR="00C00D13" w:rsidRDefault="002F5526" w:rsidP="0049016A">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Д</w:t>
      </w:r>
    </w:p>
    <w:p w:rsidR="00C00D13" w:rsidRPr="0049016A" w:rsidRDefault="00C00D13" w:rsidP="0049016A">
      <w:pPr>
        <w:spacing w:after="0" w:line="360" w:lineRule="auto"/>
        <w:ind w:firstLine="709"/>
        <w:jc w:val="center"/>
        <w:rPr>
          <w:rFonts w:ascii="Times New Roman" w:hAnsi="Times New Roman"/>
          <w:sz w:val="28"/>
          <w:szCs w:val="28"/>
        </w:rPr>
      </w:pPr>
      <w:r w:rsidRPr="0049016A">
        <w:rPr>
          <w:rFonts w:ascii="Times New Roman" w:hAnsi="Times New Roman"/>
          <w:sz w:val="28"/>
          <w:szCs w:val="28"/>
        </w:rPr>
        <w:t>Состав и структура выручки</w:t>
      </w:r>
      <w:r>
        <w:rPr>
          <w:rFonts w:ascii="Times New Roman" w:hAnsi="Times New Roman"/>
          <w:sz w:val="28"/>
          <w:szCs w:val="28"/>
        </w:rPr>
        <w:t xml:space="preserve"> СПК колхоз «Заря»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776"/>
        <w:gridCol w:w="970"/>
        <w:gridCol w:w="776"/>
        <w:gridCol w:w="706"/>
        <w:gridCol w:w="776"/>
        <w:gridCol w:w="706"/>
        <w:gridCol w:w="776"/>
        <w:gridCol w:w="706"/>
        <w:gridCol w:w="776"/>
        <w:gridCol w:w="846"/>
      </w:tblGrid>
      <w:tr w:rsidR="00C00D13" w:rsidRPr="0049016A" w:rsidTr="0049016A">
        <w:tc>
          <w:tcPr>
            <w:tcW w:w="1974" w:type="dxa"/>
            <w:vMerge w:val="restart"/>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Вид продукции</w:t>
            </w:r>
          </w:p>
        </w:tc>
        <w:tc>
          <w:tcPr>
            <w:tcW w:w="1783" w:type="dxa"/>
            <w:gridSpan w:val="2"/>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2012г.</w:t>
            </w:r>
          </w:p>
        </w:tc>
        <w:tc>
          <w:tcPr>
            <w:tcW w:w="1463" w:type="dxa"/>
            <w:gridSpan w:val="2"/>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2013г.</w:t>
            </w:r>
          </w:p>
        </w:tc>
        <w:tc>
          <w:tcPr>
            <w:tcW w:w="1463" w:type="dxa"/>
            <w:gridSpan w:val="2"/>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2014г.</w:t>
            </w:r>
          </w:p>
        </w:tc>
        <w:tc>
          <w:tcPr>
            <w:tcW w:w="1463" w:type="dxa"/>
            <w:gridSpan w:val="2"/>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2015г.</w:t>
            </w:r>
          </w:p>
        </w:tc>
        <w:tc>
          <w:tcPr>
            <w:tcW w:w="1601" w:type="dxa"/>
            <w:gridSpan w:val="2"/>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2016г.</w:t>
            </w:r>
          </w:p>
        </w:tc>
      </w:tr>
      <w:tr w:rsidR="00C00D13" w:rsidRPr="0049016A" w:rsidTr="0049016A">
        <w:tc>
          <w:tcPr>
            <w:tcW w:w="1974" w:type="dxa"/>
            <w:vMerge/>
            <w:vAlign w:val="center"/>
          </w:tcPr>
          <w:p w:rsidR="00C00D13" w:rsidRPr="0049016A" w:rsidRDefault="00C00D13" w:rsidP="0049016A">
            <w:pPr>
              <w:spacing w:after="0" w:line="360" w:lineRule="auto"/>
              <w:jc w:val="center"/>
              <w:rPr>
                <w:rFonts w:ascii="Times New Roman" w:hAnsi="Times New Roman"/>
              </w:rPr>
            </w:pPr>
          </w:p>
        </w:tc>
        <w:tc>
          <w:tcPr>
            <w:tcW w:w="766" w:type="dxa"/>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тыс. руб.</w:t>
            </w:r>
          </w:p>
        </w:tc>
        <w:tc>
          <w:tcPr>
            <w:tcW w:w="1017" w:type="dxa"/>
            <w:vAlign w:val="center"/>
          </w:tcPr>
          <w:p w:rsidR="00C00D13" w:rsidRDefault="00C00D13" w:rsidP="0049016A">
            <w:pPr>
              <w:spacing w:after="0" w:line="360" w:lineRule="auto"/>
              <w:jc w:val="center"/>
              <w:rPr>
                <w:rFonts w:ascii="Times New Roman" w:hAnsi="Times New Roman"/>
              </w:rPr>
            </w:pPr>
            <w:r w:rsidRPr="0049016A">
              <w:rPr>
                <w:rFonts w:ascii="Times New Roman" w:hAnsi="Times New Roman"/>
              </w:rPr>
              <w:t>уд.вес,</w:t>
            </w:r>
          </w:p>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w:t>
            </w:r>
          </w:p>
        </w:tc>
        <w:tc>
          <w:tcPr>
            <w:tcW w:w="766" w:type="dxa"/>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тыс. руб.</w:t>
            </w:r>
          </w:p>
        </w:tc>
        <w:tc>
          <w:tcPr>
            <w:tcW w:w="697" w:type="dxa"/>
            <w:vAlign w:val="center"/>
          </w:tcPr>
          <w:p w:rsidR="00C00D13" w:rsidRPr="0049016A" w:rsidRDefault="00C00D13" w:rsidP="0049016A">
            <w:pPr>
              <w:spacing w:after="0" w:line="360" w:lineRule="auto"/>
              <w:jc w:val="center"/>
              <w:rPr>
                <w:rFonts w:ascii="Times New Roman" w:hAnsi="Times New Roman"/>
              </w:rPr>
            </w:pPr>
            <w:r>
              <w:rPr>
                <w:rFonts w:ascii="Times New Roman" w:hAnsi="Times New Roman"/>
              </w:rPr>
              <w:t xml:space="preserve">уд. вес, </w:t>
            </w:r>
            <w:r w:rsidRPr="0049016A">
              <w:rPr>
                <w:rFonts w:ascii="Times New Roman" w:hAnsi="Times New Roman"/>
              </w:rPr>
              <w:t>%</w:t>
            </w:r>
          </w:p>
        </w:tc>
        <w:tc>
          <w:tcPr>
            <w:tcW w:w="766" w:type="dxa"/>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тыс. руб.</w:t>
            </w:r>
          </w:p>
        </w:tc>
        <w:tc>
          <w:tcPr>
            <w:tcW w:w="697" w:type="dxa"/>
            <w:vAlign w:val="center"/>
          </w:tcPr>
          <w:p w:rsidR="00C00D13" w:rsidRPr="0049016A" w:rsidRDefault="00C00D13" w:rsidP="0049016A">
            <w:pPr>
              <w:spacing w:after="0" w:line="360" w:lineRule="auto"/>
              <w:jc w:val="center"/>
              <w:rPr>
                <w:rFonts w:ascii="Times New Roman" w:hAnsi="Times New Roman"/>
              </w:rPr>
            </w:pPr>
            <w:r>
              <w:rPr>
                <w:rFonts w:ascii="Times New Roman" w:hAnsi="Times New Roman"/>
              </w:rPr>
              <w:t xml:space="preserve">уд. вес, </w:t>
            </w:r>
            <w:r w:rsidRPr="0049016A">
              <w:rPr>
                <w:rFonts w:ascii="Times New Roman" w:hAnsi="Times New Roman"/>
              </w:rPr>
              <w:t>%</w:t>
            </w:r>
          </w:p>
        </w:tc>
        <w:tc>
          <w:tcPr>
            <w:tcW w:w="766" w:type="dxa"/>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тыс. руб.</w:t>
            </w:r>
          </w:p>
        </w:tc>
        <w:tc>
          <w:tcPr>
            <w:tcW w:w="697" w:type="dxa"/>
            <w:vAlign w:val="center"/>
          </w:tcPr>
          <w:p w:rsidR="00C00D13" w:rsidRPr="0049016A" w:rsidRDefault="00C00D13" w:rsidP="0049016A">
            <w:pPr>
              <w:spacing w:after="0" w:line="360" w:lineRule="auto"/>
              <w:jc w:val="center"/>
              <w:rPr>
                <w:rFonts w:ascii="Times New Roman" w:hAnsi="Times New Roman"/>
              </w:rPr>
            </w:pPr>
            <w:r>
              <w:rPr>
                <w:rFonts w:ascii="Times New Roman" w:hAnsi="Times New Roman"/>
              </w:rPr>
              <w:t xml:space="preserve">уд. вес, </w:t>
            </w:r>
            <w:r w:rsidRPr="0049016A">
              <w:rPr>
                <w:rFonts w:ascii="Times New Roman" w:hAnsi="Times New Roman"/>
              </w:rPr>
              <w:t>%</w:t>
            </w:r>
          </w:p>
        </w:tc>
        <w:tc>
          <w:tcPr>
            <w:tcW w:w="766" w:type="dxa"/>
            <w:vAlign w:val="center"/>
          </w:tcPr>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тыс. руб.</w:t>
            </w:r>
          </w:p>
        </w:tc>
        <w:tc>
          <w:tcPr>
            <w:tcW w:w="835" w:type="dxa"/>
            <w:vAlign w:val="center"/>
          </w:tcPr>
          <w:p w:rsidR="00C00D13" w:rsidRDefault="00C00D13" w:rsidP="0049016A">
            <w:pPr>
              <w:spacing w:after="0" w:line="360" w:lineRule="auto"/>
              <w:jc w:val="center"/>
              <w:rPr>
                <w:rFonts w:ascii="Times New Roman" w:hAnsi="Times New Roman"/>
              </w:rPr>
            </w:pPr>
            <w:r>
              <w:rPr>
                <w:rFonts w:ascii="Times New Roman" w:hAnsi="Times New Roman"/>
              </w:rPr>
              <w:t xml:space="preserve">уд. вес, </w:t>
            </w:r>
          </w:p>
          <w:p w:rsidR="00C00D13" w:rsidRPr="0049016A" w:rsidRDefault="00C00D13" w:rsidP="0049016A">
            <w:pPr>
              <w:spacing w:after="0" w:line="360" w:lineRule="auto"/>
              <w:jc w:val="center"/>
              <w:rPr>
                <w:rFonts w:ascii="Times New Roman" w:hAnsi="Times New Roman"/>
              </w:rPr>
            </w:pPr>
            <w:r w:rsidRPr="0049016A">
              <w:rPr>
                <w:rFonts w:ascii="Times New Roman" w:hAnsi="Times New Roman"/>
              </w:rPr>
              <w:t>%</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Продукция растениеводства, </w:t>
            </w:r>
          </w:p>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всего </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664</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403</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810</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96</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684</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Зерно     </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39</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5,9</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244</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60,5</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630</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77,8</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13</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13,5</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664</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97,08</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прочая продукция растениеводства</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625</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94,1</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159</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39.5</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180</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22,2</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83</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86,5</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20</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2,92</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Продукция животноводства, </w:t>
            </w:r>
          </w:p>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всего </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2670</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3112</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3099</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5032</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7308</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Молоко    </w:t>
            </w:r>
          </w:p>
          <w:p w:rsidR="00C00D13" w:rsidRPr="0049016A" w:rsidRDefault="00C00D13" w:rsidP="0049016A">
            <w:pPr>
              <w:spacing w:after="0" w:line="360" w:lineRule="auto"/>
              <w:rPr>
                <w:rFonts w:ascii="Times New Roman" w:hAnsi="Times New Roman"/>
              </w:rPr>
            </w:pP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1691</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63,3</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1321</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42,4</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2353</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75,9</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3411</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67,8</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5380</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73,62</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Мясо КРС                     </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979</w:t>
            </w: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36,7</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1791</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57,6</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746</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24,1</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1621</w:t>
            </w: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32,2</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1928</w:t>
            </w: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26,38</w:t>
            </w:r>
          </w:p>
        </w:tc>
      </w:tr>
      <w:tr w:rsidR="00C00D13" w:rsidRPr="0049016A" w:rsidTr="0049016A">
        <w:tc>
          <w:tcPr>
            <w:tcW w:w="1974" w:type="dxa"/>
          </w:tcPr>
          <w:p w:rsidR="00C00D13" w:rsidRPr="0049016A" w:rsidRDefault="00C00D13" w:rsidP="0049016A">
            <w:pPr>
              <w:spacing w:after="0" w:line="360" w:lineRule="auto"/>
              <w:rPr>
                <w:rFonts w:ascii="Times New Roman" w:hAnsi="Times New Roman"/>
              </w:rPr>
            </w:pPr>
            <w:r w:rsidRPr="0049016A">
              <w:rPr>
                <w:rFonts w:ascii="Times New Roman" w:hAnsi="Times New Roman"/>
              </w:rPr>
              <w:t xml:space="preserve">Всего </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p>
        </w:tc>
        <w:tc>
          <w:tcPr>
            <w:tcW w:w="101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p>
        </w:tc>
        <w:tc>
          <w:tcPr>
            <w:tcW w:w="697"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c>
          <w:tcPr>
            <w:tcW w:w="766" w:type="dxa"/>
            <w:vAlign w:val="center"/>
          </w:tcPr>
          <w:p w:rsidR="00C00D13" w:rsidRPr="0049016A" w:rsidRDefault="00C00D13" w:rsidP="0049016A">
            <w:pPr>
              <w:spacing w:after="0" w:line="360" w:lineRule="auto"/>
              <w:jc w:val="center"/>
              <w:rPr>
                <w:rFonts w:ascii="Times New Roman" w:hAnsi="Times New Roman"/>
                <w:sz w:val="28"/>
                <w:szCs w:val="28"/>
              </w:rPr>
            </w:pPr>
          </w:p>
        </w:tc>
        <w:tc>
          <w:tcPr>
            <w:tcW w:w="835" w:type="dxa"/>
            <w:vAlign w:val="center"/>
          </w:tcPr>
          <w:p w:rsidR="00C00D13" w:rsidRPr="0049016A" w:rsidRDefault="00C00D13" w:rsidP="0049016A">
            <w:pPr>
              <w:spacing w:after="0" w:line="360" w:lineRule="auto"/>
              <w:jc w:val="center"/>
              <w:rPr>
                <w:rFonts w:ascii="Times New Roman" w:hAnsi="Times New Roman"/>
                <w:sz w:val="28"/>
                <w:szCs w:val="28"/>
              </w:rPr>
            </w:pPr>
            <w:r w:rsidRPr="0049016A">
              <w:rPr>
                <w:rFonts w:ascii="Times New Roman" w:hAnsi="Times New Roman"/>
                <w:sz w:val="28"/>
                <w:szCs w:val="28"/>
              </w:rPr>
              <w:t>100</w:t>
            </w:r>
          </w:p>
        </w:tc>
      </w:tr>
    </w:tbl>
    <w:p w:rsidR="00C00D13" w:rsidRDefault="00C00D13"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49016A">
      <w:pPr>
        <w:pStyle w:val="a3"/>
        <w:spacing w:after="0" w:line="360" w:lineRule="auto"/>
        <w:ind w:left="0"/>
        <w:jc w:val="both"/>
        <w:rPr>
          <w:rFonts w:ascii="Times New Roman" w:hAnsi="Times New Roman"/>
          <w:sz w:val="28"/>
          <w:szCs w:val="28"/>
        </w:rPr>
      </w:pPr>
    </w:p>
    <w:p w:rsidR="002F5526" w:rsidRDefault="002F5526" w:rsidP="002F5526">
      <w:pPr>
        <w:pStyle w:val="a3"/>
        <w:spacing w:after="0" w:line="360" w:lineRule="auto"/>
        <w:ind w:left="0"/>
        <w:jc w:val="right"/>
        <w:rPr>
          <w:rFonts w:ascii="Times New Roman" w:hAnsi="Times New Roman"/>
          <w:sz w:val="28"/>
          <w:szCs w:val="28"/>
        </w:rPr>
      </w:pPr>
      <w:r>
        <w:rPr>
          <w:rFonts w:ascii="Times New Roman" w:hAnsi="Times New Roman"/>
          <w:sz w:val="28"/>
          <w:szCs w:val="28"/>
        </w:rPr>
        <w:lastRenderedPageBreak/>
        <w:t>Приложение Е</w:t>
      </w:r>
    </w:p>
    <w:tbl>
      <w:tblPr>
        <w:tblpPr w:leftFromText="180" w:rightFromText="180" w:horzAnchor="margin" w:tblpY="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963"/>
        <w:gridCol w:w="1161"/>
        <w:gridCol w:w="1374"/>
        <w:gridCol w:w="1161"/>
        <w:gridCol w:w="1374"/>
        <w:gridCol w:w="1161"/>
        <w:gridCol w:w="1374"/>
      </w:tblGrid>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Годы</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p>
        </w:tc>
        <w:tc>
          <w:tcPr>
            <w:tcW w:w="2535" w:type="dxa"/>
            <w:gridSpan w:val="2"/>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Абсолютный прирост (кг)</w:t>
            </w:r>
          </w:p>
        </w:tc>
        <w:tc>
          <w:tcPr>
            <w:tcW w:w="2535" w:type="dxa"/>
            <w:gridSpan w:val="2"/>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Темп роста (%)</w:t>
            </w:r>
          </w:p>
        </w:tc>
        <w:tc>
          <w:tcPr>
            <w:tcW w:w="2535" w:type="dxa"/>
            <w:gridSpan w:val="2"/>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Темп прироста (%)</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8"/>
                <w:szCs w:val="28"/>
                <w:lang w:eastAsia="en-US"/>
              </w:rPr>
            </w:pP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val="en-US" w:eastAsia="en-US"/>
              </w:rPr>
              <w:t>(</w:t>
            </w:r>
            <w:r w:rsidRPr="002F5526">
              <w:rPr>
                <w:rFonts w:ascii="Times New Roman" w:eastAsia="Calibri" w:hAnsi="Times New Roman"/>
                <w:sz w:val="28"/>
                <w:szCs w:val="28"/>
                <w:lang w:eastAsia="en-US"/>
              </w:rPr>
              <w:t>кг)</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Цепной</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Базисный</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Цепной</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Базисный</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Цепной</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Базисный</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4"/>
                <w:szCs w:val="24"/>
                <w:lang w:eastAsia="en-US"/>
              </w:rPr>
            </w:pPr>
            <w:smartTag w:uri="urn:schemas-microsoft-com:office:smarttags" w:element="metricconverter">
              <w:smartTagPr>
                <w:attr w:name="ProductID" w:val="2012 г"/>
              </w:smartTagPr>
              <w:r w:rsidRPr="002F5526">
                <w:rPr>
                  <w:rFonts w:ascii="Times New Roman" w:eastAsia="Calibri" w:hAnsi="Times New Roman"/>
                  <w:sz w:val="24"/>
                  <w:szCs w:val="24"/>
                  <w:lang w:eastAsia="en-US"/>
                </w:rPr>
                <w:t>2012 г</w:t>
              </w:r>
            </w:smartTag>
            <w:r w:rsidRPr="002F5526">
              <w:rPr>
                <w:rFonts w:ascii="Times New Roman" w:eastAsia="Calibri" w:hAnsi="Times New Roman"/>
                <w:sz w:val="24"/>
                <w:szCs w:val="24"/>
                <w:lang w:eastAsia="en-US"/>
              </w:rPr>
              <w:t>.</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2730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4"/>
                <w:szCs w:val="24"/>
                <w:lang w:eastAsia="en-US"/>
              </w:rPr>
            </w:pPr>
            <w:smartTag w:uri="urn:schemas-microsoft-com:office:smarttags" w:element="metricconverter">
              <w:smartTagPr>
                <w:attr w:name="ProductID" w:val="2013 г"/>
              </w:smartTagPr>
              <w:r w:rsidRPr="002F5526">
                <w:rPr>
                  <w:rFonts w:ascii="Times New Roman" w:eastAsia="Calibri" w:hAnsi="Times New Roman"/>
                  <w:sz w:val="24"/>
                  <w:szCs w:val="24"/>
                  <w:lang w:eastAsia="en-US"/>
                </w:rPr>
                <w:t>2013 г</w:t>
              </w:r>
            </w:smartTag>
            <w:r w:rsidRPr="002F5526">
              <w:rPr>
                <w:rFonts w:ascii="Times New Roman" w:eastAsia="Calibri" w:hAnsi="Times New Roman"/>
                <w:sz w:val="24"/>
                <w:szCs w:val="24"/>
                <w:lang w:eastAsia="en-US"/>
              </w:rPr>
              <w:t>.</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2390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-340</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-340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87,55</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87,55</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-7,5</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-7,5</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4"/>
                <w:szCs w:val="24"/>
                <w:lang w:eastAsia="en-US"/>
              </w:rPr>
            </w:pPr>
            <w:smartTag w:uri="urn:schemas-microsoft-com:office:smarttags" w:element="metricconverter">
              <w:smartTagPr>
                <w:attr w:name="ProductID" w:val="2014 г"/>
              </w:smartTagPr>
              <w:r w:rsidRPr="002F5526">
                <w:rPr>
                  <w:rFonts w:ascii="Times New Roman" w:eastAsia="Calibri" w:hAnsi="Times New Roman"/>
                  <w:sz w:val="24"/>
                  <w:szCs w:val="24"/>
                  <w:lang w:eastAsia="en-US"/>
                </w:rPr>
                <w:t>2014 г</w:t>
              </w:r>
            </w:smartTag>
            <w:r w:rsidRPr="002F5526">
              <w:rPr>
                <w:rFonts w:ascii="Times New Roman" w:eastAsia="Calibri" w:hAnsi="Times New Roman"/>
                <w:sz w:val="24"/>
                <w:szCs w:val="24"/>
                <w:lang w:eastAsia="en-US"/>
              </w:rPr>
              <w:t>.</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2840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450</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110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118,82</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109,11</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18,82</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9,11</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4"/>
                <w:szCs w:val="24"/>
                <w:lang w:eastAsia="en-US"/>
              </w:rPr>
            </w:pPr>
            <w:smartTag w:uri="urn:schemas-microsoft-com:office:smarttags" w:element="metricconverter">
              <w:smartTagPr>
                <w:attr w:name="ProductID" w:val="2015 г"/>
              </w:smartTagPr>
              <w:r w:rsidRPr="002F5526">
                <w:rPr>
                  <w:rFonts w:ascii="Times New Roman" w:eastAsia="Calibri" w:hAnsi="Times New Roman"/>
                  <w:sz w:val="24"/>
                  <w:szCs w:val="24"/>
                  <w:lang w:eastAsia="en-US"/>
                </w:rPr>
                <w:t>2015 г</w:t>
              </w:r>
            </w:smartTag>
            <w:r w:rsidRPr="002F5526">
              <w:rPr>
                <w:rFonts w:ascii="Times New Roman" w:eastAsia="Calibri" w:hAnsi="Times New Roman"/>
                <w:sz w:val="24"/>
                <w:szCs w:val="24"/>
                <w:lang w:eastAsia="en-US"/>
              </w:rPr>
              <w:t>.</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3790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950</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1060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133,45</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138,83</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33,45</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38,83</w:t>
            </w:r>
          </w:p>
        </w:tc>
      </w:tr>
      <w:tr w:rsidR="002F5526" w:rsidRPr="002F5526" w:rsidTr="00003773">
        <w:tc>
          <w:tcPr>
            <w:tcW w:w="1003" w:type="dxa"/>
          </w:tcPr>
          <w:p w:rsidR="002F5526" w:rsidRPr="002F5526" w:rsidRDefault="002F5526" w:rsidP="002F5526">
            <w:pPr>
              <w:spacing w:after="0" w:line="240" w:lineRule="auto"/>
              <w:jc w:val="center"/>
              <w:rPr>
                <w:rFonts w:ascii="Times New Roman" w:eastAsia="Calibri" w:hAnsi="Times New Roman"/>
                <w:sz w:val="24"/>
                <w:szCs w:val="24"/>
                <w:lang w:eastAsia="en-US"/>
              </w:rPr>
            </w:pPr>
            <w:smartTag w:uri="urn:schemas-microsoft-com:office:smarttags" w:element="metricconverter">
              <w:smartTagPr>
                <w:attr w:name="ProductID" w:val="2016 г"/>
              </w:smartTagPr>
              <w:r w:rsidRPr="002F5526">
                <w:rPr>
                  <w:rFonts w:ascii="Times New Roman" w:eastAsia="Calibri" w:hAnsi="Times New Roman"/>
                  <w:sz w:val="24"/>
                  <w:szCs w:val="24"/>
                  <w:lang w:eastAsia="en-US"/>
                </w:rPr>
                <w:t>2016 г</w:t>
              </w:r>
            </w:smartTag>
            <w:r w:rsidRPr="002F5526">
              <w:rPr>
                <w:rFonts w:ascii="Times New Roman" w:eastAsia="Calibri" w:hAnsi="Times New Roman"/>
                <w:sz w:val="24"/>
                <w:szCs w:val="24"/>
                <w:lang w:eastAsia="en-US"/>
              </w:rPr>
              <w:t>.</w:t>
            </w:r>
          </w:p>
        </w:tc>
        <w:tc>
          <w:tcPr>
            <w:tcW w:w="963"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5010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1220</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2280</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132,18</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183,52</w:t>
            </w:r>
          </w:p>
        </w:tc>
        <w:tc>
          <w:tcPr>
            <w:tcW w:w="1161"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32,18</w:t>
            </w:r>
          </w:p>
        </w:tc>
        <w:tc>
          <w:tcPr>
            <w:tcW w:w="1374" w:type="dxa"/>
          </w:tcPr>
          <w:p w:rsidR="002F5526" w:rsidRPr="002F5526" w:rsidRDefault="002F5526" w:rsidP="002F5526">
            <w:pPr>
              <w:spacing w:after="0" w:line="240" w:lineRule="auto"/>
              <w:jc w:val="center"/>
              <w:rPr>
                <w:rFonts w:ascii="Times New Roman" w:eastAsia="Calibri" w:hAnsi="Times New Roman"/>
                <w:sz w:val="28"/>
                <w:szCs w:val="28"/>
                <w:lang w:eastAsia="en-US"/>
              </w:rPr>
            </w:pPr>
            <w:r w:rsidRPr="002F5526">
              <w:rPr>
                <w:rFonts w:ascii="Times New Roman" w:eastAsia="Calibri" w:hAnsi="Times New Roman"/>
                <w:sz w:val="28"/>
                <w:szCs w:val="28"/>
                <w:lang w:eastAsia="en-US"/>
              </w:rPr>
              <w:t>83,52</w:t>
            </w:r>
          </w:p>
        </w:tc>
      </w:tr>
    </w:tbl>
    <w:p w:rsidR="002F5526" w:rsidRDefault="002F5526" w:rsidP="002F5526">
      <w:pPr>
        <w:pStyle w:val="a3"/>
        <w:spacing w:after="0" w:line="360" w:lineRule="auto"/>
        <w:ind w:left="0"/>
        <w:jc w:val="both"/>
        <w:rPr>
          <w:rFonts w:ascii="Times New Roman" w:hAnsi="Times New Roman"/>
          <w:sz w:val="28"/>
          <w:szCs w:val="28"/>
        </w:rPr>
      </w:pPr>
    </w:p>
    <w:p w:rsidR="002F5526" w:rsidRPr="002F5526" w:rsidRDefault="002F5526" w:rsidP="002F5526">
      <w:pPr>
        <w:pStyle w:val="a3"/>
        <w:spacing w:after="0" w:line="360" w:lineRule="auto"/>
        <w:ind w:left="0" w:firstLine="709"/>
        <w:jc w:val="both"/>
        <w:rPr>
          <w:rFonts w:ascii="Times New Roman" w:hAnsi="Times New Roman"/>
          <w:sz w:val="28"/>
          <w:szCs w:val="28"/>
        </w:rPr>
      </w:pPr>
      <w:r w:rsidRPr="002F5526">
        <w:rPr>
          <w:rFonts w:ascii="Times New Roman" w:hAnsi="Times New Roman"/>
          <w:sz w:val="28"/>
          <w:szCs w:val="28"/>
        </w:rPr>
        <w:t>Абсолютный прирост выражает абсолютную скорость изменения ряда динамики и определяется как разность между данным уровнем и уровнем, принятым за базу сравнения.</w:t>
      </w:r>
    </w:p>
    <w:p w:rsidR="002F5526" w:rsidRPr="002F5526" w:rsidRDefault="002F5526" w:rsidP="002F5526">
      <w:pPr>
        <w:pStyle w:val="a3"/>
        <w:spacing w:after="0" w:line="360" w:lineRule="auto"/>
        <w:ind w:left="0" w:firstLine="709"/>
        <w:jc w:val="both"/>
        <w:rPr>
          <w:rFonts w:ascii="Times New Roman" w:hAnsi="Times New Roman"/>
          <w:sz w:val="28"/>
          <w:szCs w:val="28"/>
        </w:rPr>
      </w:pPr>
      <w:r w:rsidRPr="002F5526">
        <w:rPr>
          <w:rFonts w:ascii="Times New Roman" w:hAnsi="Times New Roman"/>
          <w:sz w:val="28"/>
          <w:szCs w:val="28"/>
        </w:rPr>
        <w:t>Средний абсолютный прирост молока равен:  570кг.</w:t>
      </w:r>
    </w:p>
    <w:p w:rsidR="002F5526" w:rsidRPr="002F5526" w:rsidRDefault="002F5526" w:rsidP="002F5526">
      <w:pPr>
        <w:pStyle w:val="a3"/>
        <w:spacing w:after="0" w:line="360" w:lineRule="auto"/>
        <w:ind w:left="0" w:firstLine="709"/>
        <w:jc w:val="both"/>
        <w:rPr>
          <w:rFonts w:ascii="Times New Roman" w:hAnsi="Times New Roman"/>
          <w:sz w:val="28"/>
          <w:szCs w:val="28"/>
        </w:rPr>
      </w:pPr>
      <w:r w:rsidRPr="002F5526">
        <w:rPr>
          <w:rFonts w:ascii="Times New Roman" w:hAnsi="Times New Roman"/>
          <w:sz w:val="28"/>
          <w:szCs w:val="28"/>
        </w:rPr>
        <w:t>Средний темп роста это свободная обобщающая характеристика интенсивности изменения уровней ряда динамики и показывает, во сколько раз в среднем за единицу времени изменяется уровень ряда динамики.</w:t>
      </w:r>
    </w:p>
    <w:p w:rsidR="002F5526" w:rsidRPr="002F5526" w:rsidRDefault="002F5526" w:rsidP="002F5526">
      <w:pPr>
        <w:pStyle w:val="a3"/>
        <w:spacing w:after="0" w:line="360" w:lineRule="auto"/>
        <w:ind w:left="0" w:firstLine="709"/>
        <w:jc w:val="both"/>
        <w:rPr>
          <w:rFonts w:ascii="Times New Roman" w:hAnsi="Times New Roman"/>
          <w:sz w:val="28"/>
          <w:szCs w:val="28"/>
        </w:rPr>
      </w:pPr>
      <w:r w:rsidRPr="002F5526">
        <w:rPr>
          <w:rFonts w:ascii="Times New Roman" w:hAnsi="Times New Roman"/>
          <w:sz w:val="28"/>
          <w:szCs w:val="28"/>
        </w:rPr>
        <w:t>Тепм роста равен 1,1290 раза</w:t>
      </w:r>
    </w:p>
    <w:p w:rsidR="002F5526" w:rsidRPr="0049016A" w:rsidRDefault="002F5526" w:rsidP="002F5526">
      <w:pPr>
        <w:pStyle w:val="a3"/>
        <w:spacing w:after="0" w:line="360" w:lineRule="auto"/>
        <w:ind w:left="0" w:firstLine="709"/>
        <w:jc w:val="both"/>
        <w:rPr>
          <w:rFonts w:ascii="Times New Roman" w:hAnsi="Times New Roman"/>
          <w:sz w:val="28"/>
          <w:szCs w:val="28"/>
        </w:rPr>
      </w:pPr>
      <w:r w:rsidRPr="002F5526">
        <w:rPr>
          <w:rFonts w:ascii="Times New Roman" w:hAnsi="Times New Roman"/>
          <w:sz w:val="28"/>
          <w:szCs w:val="28"/>
        </w:rPr>
        <w:t>Темп прироста равен 1,12%</w:t>
      </w:r>
    </w:p>
    <w:sectPr w:rsidR="002F5526" w:rsidRPr="0049016A" w:rsidSect="0017215B">
      <w:footerReference w:type="default" r:id="rId22"/>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F4" w:rsidRDefault="00CA6AF4" w:rsidP="007B7A78">
      <w:pPr>
        <w:spacing w:after="0" w:line="240" w:lineRule="auto"/>
      </w:pPr>
      <w:r>
        <w:separator/>
      </w:r>
    </w:p>
  </w:endnote>
  <w:endnote w:type="continuationSeparator" w:id="1">
    <w:p w:rsidR="00CA6AF4" w:rsidRDefault="00CA6AF4" w:rsidP="007B7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58" w:rsidRDefault="001324B8">
    <w:pPr>
      <w:pStyle w:val="ab"/>
      <w:jc w:val="center"/>
    </w:pPr>
    <w:r>
      <w:fldChar w:fldCharType="begin"/>
    </w:r>
    <w:r w:rsidR="00D64758">
      <w:instrText xml:space="preserve"> PAGE   \* MERGEFORMAT </w:instrText>
    </w:r>
    <w:r>
      <w:fldChar w:fldCharType="separate"/>
    </w:r>
    <w:r w:rsidR="007B3300">
      <w:rPr>
        <w:noProof/>
      </w:rPr>
      <w:t>68</w:t>
    </w:r>
    <w:r>
      <w:rPr>
        <w:noProof/>
      </w:rPr>
      <w:fldChar w:fldCharType="end"/>
    </w:r>
  </w:p>
  <w:p w:rsidR="00D64758" w:rsidRDefault="00D647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F4" w:rsidRDefault="00CA6AF4" w:rsidP="007B7A78">
      <w:pPr>
        <w:spacing w:after="0" w:line="240" w:lineRule="auto"/>
      </w:pPr>
      <w:r>
        <w:separator/>
      </w:r>
    </w:p>
  </w:footnote>
  <w:footnote w:type="continuationSeparator" w:id="1">
    <w:p w:rsidR="00CA6AF4" w:rsidRDefault="00CA6AF4" w:rsidP="007B7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0D5"/>
    <w:multiLevelType w:val="hybridMultilevel"/>
    <w:tmpl w:val="C498A5D8"/>
    <w:lvl w:ilvl="0" w:tplc="185608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6470B30"/>
    <w:multiLevelType w:val="multilevel"/>
    <w:tmpl w:val="B64C1516"/>
    <w:lvl w:ilvl="0">
      <w:start w:val="1"/>
      <w:numFmt w:val="decimal"/>
      <w:lvlText w:val="%1."/>
      <w:lvlJc w:val="left"/>
      <w:pPr>
        <w:ind w:left="1069" w:hanging="360"/>
      </w:pPr>
      <w:rPr>
        <w:rFonts w:cs="Times New Roman" w:hint="default"/>
      </w:rPr>
    </w:lvl>
    <w:lvl w:ilvl="1">
      <w:start w:val="2"/>
      <w:numFmt w:val="decimal"/>
      <w:isLgl/>
      <w:lvlText w:val="%1.%2"/>
      <w:lvlJc w:val="left"/>
      <w:pPr>
        <w:ind w:left="1815" w:hanging="375"/>
      </w:pPr>
      <w:rPr>
        <w:rFonts w:cs="Times New Roman" w:hint="default"/>
      </w:rPr>
    </w:lvl>
    <w:lvl w:ilvl="2">
      <w:start w:val="1"/>
      <w:numFmt w:val="decimal"/>
      <w:isLgl/>
      <w:lvlText w:val="%1.%2.%3"/>
      <w:lvlJc w:val="left"/>
      <w:pPr>
        <w:ind w:left="2891" w:hanging="720"/>
      </w:pPr>
      <w:rPr>
        <w:rFonts w:cs="Times New Roman" w:hint="default"/>
      </w:rPr>
    </w:lvl>
    <w:lvl w:ilvl="3">
      <w:start w:val="1"/>
      <w:numFmt w:val="decimal"/>
      <w:isLgl/>
      <w:lvlText w:val="%1.%2.%3.%4"/>
      <w:lvlJc w:val="left"/>
      <w:pPr>
        <w:ind w:left="3982" w:hanging="1080"/>
      </w:pPr>
      <w:rPr>
        <w:rFonts w:cs="Times New Roman" w:hint="default"/>
      </w:rPr>
    </w:lvl>
    <w:lvl w:ilvl="4">
      <w:start w:val="1"/>
      <w:numFmt w:val="decimal"/>
      <w:isLgl/>
      <w:lvlText w:val="%1.%2.%3.%4.%5"/>
      <w:lvlJc w:val="left"/>
      <w:pPr>
        <w:ind w:left="4713" w:hanging="1080"/>
      </w:pPr>
      <w:rPr>
        <w:rFonts w:cs="Times New Roman" w:hint="default"/>
      </w:rPr>
    </w:lvl>
    <w:lvl w:ilvl="5">
      <w:start w:val="1"/>
      <w:numFmt w:val="decimal"/>
      <w:isLgl/>
      <w:lvlText w:val="%1.%2.%3.%4.%5.%6"/>
      <w:lvlJc w:val="left"/>
      <w:pPr>
        <w:ind w:left="5804" w:hanging="1440"/>
      </w:pPr>
      <w:rPr>
        <w:rFonts w:cs="Times New Roman" w:hint="default"/>
      </w:rPr>
    </w:lvl>
    <w:lvl w:ilvl="6">
      <w:start w:val="1"/>
      <w:numFmt w:val="decimal"/>
      <w:isLgl/>
      <w:lvlText w:val="%1.%2.%3.%4.%5.%6.%7"/>
      <w:lvlJc w:val="left"/>
      <w:pPr>
        <w:ind w:left="6535" w:hanging="1440"/>
      </w:pPr>
      <w:rPr>
        <w:rFonts w:cs="Times New Roman" w:hint="default"/>
      </w:rPr>
    </w:lvl>
    <w:lvl w:ilvl="7">
      <w:start w:val="1"/>
      <w:numFmt w:val="decimal"/>
      <w:isLgl/>
      <w:lvlText w:val="%1.%2.%3.%4.%5.%6.%7.%8"/>
      <w:lvlJc w:val="left"/>
      <w:pPr>
        <w:ind w:left="7626" w:hanging="1800"/>
      </w:pPr>
      <w:rPr>
        <w:rFonts w:cs="Times New Roman" w:hint="default"/>
      </w:rPr>
    </w:lvl>
    <w:lvl w:ilvl="8">
      <w:start w:val="1"/>
      <w:numFmt w:val="decimal"/>
      <w:isLgl/>
      <w:lvlText w:val="%1.%2.%3.%4.%5.%6.%7.%8.%9"/>
      <w:lvlJc w:val="left"/>
      <w:pPr>
        <w:ind w:left="8717" w:hanging="2160"/>
      </w:pPr>
      <w:rPr>
        <w:rFonts w:cs="Times New Roman" w:hint="default"/>
      </w:rPr>
    </w:lvl>
  </w:abstractNum>
  <w:abstractNum w:abstractNumId="2">
    <w:nsid w:val="20213A22"/>
    <w:multiLevelType w:val="multilevel"/>
    <w:tmpl w:val="1FC64286"/>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20744407"/>
    <w:multiLevelType w:val="multilevel"/>
    <w:tmpl w:val="EAC08518"/>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0B274D7"/>
    <w:multiLevelType w:val="hybridMultilevel"/>
    <w:tmpl w:val="5DB69464"/>
    <w:lvl w:ilvl="0" w:tplc="55C6DE6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327B65E5"/>
    <w:multiLevelType w:val="multilevel"/>
    <w:tmpl w:val="B23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62C79"/>
    <w:multiLevelType w:val="multilevel"/>
    <w:tmpl w:val="AAA6577A"/>
    <w:lvl w:ilvl="0">
      <w:start w:val="3"/>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9EA0853"/>
    <w:multiLevelType w:val="hybridMultilevel"/>
    <w:tmpl w:val="EE18A7F0"/>
    <w:lvl w:ilvl="0" w:tplc="9A60EEA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3A405C2E"/>
    <w:multiLevelType w:val="multilevel"/>
    <w:tmpl w:val="3AD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B0206"/>
    <w:multiLevelType w:val="hybridMultilevel"/>
    <w:tmpl w:val="F5426FA4"/>
    <w:lvl w:ilvl="0" w:tplc="859404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40B7452"/>
    <w:multiLevelType w:val="hybridMultilevel"/>
    <w:tmpl w:val="E83A85BA"/>
    <w:lvl w:ilvl="0" w:tplc="6E04136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EBC1C51"/>
    <w:multiLevelType w:val="multilevel"/>
    <w:tmpl w:val="18248B76"/>
    <w:lvl w:ilvl="0">
      <w:start w:val="2"/>
      <w:numFmt w:val="decimal"/>
      <w:lvlText w:val="%1"/>
      <w:lvlJc w:val="left"/>
      <w:pPr>
        <w:ind w:left="375" w:hanging="375"/>
      </w:pPr>
      <w:rPr>
        <w:rFonts w:cs="Times New Roman" w:hint="default"/>
      </w:rPr>
    </w:lvl>
    <w:lvl w:ilvl="1">
      <w:start w:val="1"/>
      <w:numFmt w:val="decimal"/>
      <w:lvlText w:val="%1.%2"/>
      <w:lvlJc w:val="left"/>
      <w:pPr>
        <w:ind w:left="1515"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12">
    <w:nsid w:val="6A254B9F"/>
    <w:multiLevelType w:val="multilevel"/>
    <w:tmpl w:val="BB9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023C2D"/>
    <w:multiLevelType w:val="hybridMultilevel"/>
    <w:tmpl w:val="0C846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CE4A8B"/>
    <w:multiLevelType w:val="multilevel"/>
    <w:tmpl w:val="FA5402E4"/>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2"/>
  </w:num>
  <w:num w:numId="2">
    <w:abstractNumId w:val="10"/>
  </w:num>
  <w:num w:numId="3">
    <w:abstractNumId w:val="3"/>
  </w:num>
  <w:num w:numId="4">
    <w:abstractNumId w:val="4"/>
  </w:num>
  <w:num w:numId="5">
    <w:abstractNumId w:val="14"/>
  </w:num>
  <w:num w:numId="6">
    <w:abstractNumId w:val="12"/>
  </w:num>
  <w:num w:numId="7">
    <w:abstractNumId w:val="8"/>
  </w:num>
  <w:num w:numId="8">
    <w:abstractNumId w:val="5"/>
  </w:num>
  <w:num w:numId="9">
    <w:abstractNumId w:val="11"/>
  </w:num>
  <w:num w:numId="10">
    <w:abstractNumId w:val="1"/>
  </w:num>
  <w:num w:numId="11">
    <w:abstractNumId w:val="13"/>
  </w:num>
  <w:num w:numId="12">
    <w:abstractNumId w:val="6"/>
  </w:num>
  <w:num w:numId="13">
    <w:abstractNumId w:val="9"/>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9C4"/>
    <w:rsid w:val="00011B06"/>
    <w:rsid w:val="00015F43"/>
    <w:rsid w:val="000166AB"/>
    <w:rsid w:val="00017920"/>
    <w:rsid w:val="00022D4F"/>
    <w:rsid w:val="00052874"/>
    <w:rsid w:val="00052D10"/>
    <w:rsid w:val="0005460E"/>
    <w:rsid w:val="00056363"/>
    <w:rsid w:val="0006295B"/>
    <w:rsid w:val="000636AA"/>
    <w:rsid w:val="0007273B"/>
    <w:rsid w:val="00080154"/>
    <w:rsid w:val="000827AC"/>
    <w:rsid w:val="00083491"/>
    <w:rsid w:val="00084D73"/>
    <w:rsid w:val="00084E98"/>
    <w:rsid w:val="000936E7"/>
    <w:rsid w:val="000962A5"/>
    <w:rsid w:val="000A463B"/>
    <w:rsid w:val="000A4AF3"/>
    <w:rsid w:val="000B5560"/>
    <w:rsid w:val="000B5B71"/>
    <w:rsid w:val="000B5D19"/>
    <w:rsid w:val="000C4BB8"/>
    <w:rsid w:val="000C58E3"/>
    <w:rsid w:val="000D0127"/>
    <w:rsid w:val="000D068C"/>
    <w:rsid w:val="000D1B7B"/>
    <w:rsid w:val="000E0416"/>
    <w:rsid w:val="000E06E5"/>
    <w:rsid w:val="000E377F"/>
    <w:rsid w:val="000F4957"/>
    <w:rsid w:val="00102CA2"/>
    <w:rsid w:val="00103FBF"/>
    <w:rsid w:val="0010593C"/>
    <w:rsid w:val="00106683"/>
    <w:rsid w:val="0011605E"/>
    <w:rsid w:val="00117BE6"/>
    <w:rsid w:val="00121C6D"/>
    <w:rsid w:val="00122F40"/>
    <w:rsid w:val="00124305"/>
    <w:rsid w:val="00125457"/>
    <w:rsid w:val="00127211"/>
    <w:rsid w:val="001324B8"/>
    <w:rsid w:val="00136C8B"/>
    <w:rsid w:val="00142D7C"/>
    <w:rsid w:val="00142F1D"/>
    <w:rsid w:val="00152252"/>
    <w:rsid w:val="0016047D"/>
    <w:rsid w:val="001639B4"/>
    <w:rsid w:val="00172110"/>
    <w:rsid w:val="0017215B"/>
    <w:rsid w:val="001810E1"/>
    <w:rsid w:val="00183C40"/>
    <w:rsid w:val="00184084"/>
    <w:rsid w:val="0018499B"/>
    <w:rsid w:val="00184FEB"/>
    <w:rsid w:val="0019160E"/>
    <w:rsid w:val="00192DB9"/>
    <w:rsid w:val="001937F5"/>
    <w:rsid w:val="001B1263"/>
    <w:rsid w:val="001B4008"/>
    <w:rsid w:val="001B7EEB"/>
    <w:rsid w:val="001C4EEC"/>
    <w:rsid w:val="001C7D54"/>
    <w:rsid w:val="001D1C33"/>
    <w:rsid w:val="001D4006"/>
    <w:rsid w:val="001E050F"/>
    <w:rsid w:val="001E3870"/>
    <w:rsid w:val="001E4323"/>
    <w:rsid w:val="001E5317"/>
    <w:rsid w:val="001E7483"/>
    <w:rsid w:val="001F07F2"/>
    <w:rsid w:val="001F23CD"/>
    <w:rsid w:val="001F29C4"/>
    <w:rsid w:val="001F5147"/>
    <w:rsid w:val="0020079C"/>
    <w:rsid w:val="002026A7"/>
    <w:rsid w:val="00211CC4"/>
    <w:rsid w:val="002130E7"/>
    <w:rsid w:val="00214A0F"/>
    <w:rsid w:val="002150E6"/>
    <w:rsid w:val="002156CE"/>
    <w:rsid w:val="002158B1"/>
    <w:rsid w:val="00215B62"/>
    <w:rsid w:val="00223512"/>
    <w:rsid w:val="00227C4D"/>
    <w:rsid w:val="00231D7B"/>
    <w:rsid w:val="002327B6"/>
    <w:rsid w:val="00233E04"/>
    <w:rsid w:val="00241440"/>
    <w:rsid w:val="00245915"/>
    <w:rsid w:val="00245EA0"/>
    <w:rsid w:val="00264D50"/>
    <w:rsid w:val="00265483"/>
    <w:rsid w:val="00271CCA"/>
    <w:rsid w:val="00275ACA"/>
    <w:rsid w:val="00276D32"/>
    <w:rsid w:val="00283BEC"/>
    <w:rsid w:val="00285F05"/>
    <w:rsid w:val="00286C10"/>
    <w:rsid w:val="00297BA2"/>
    <w:rsid w:val="002A39C1"/>
    <w:rsid w:val="002A4A65"/>
    <w:rsid w:val="002A4C15"/>
    <w:rsid w:val="002A6769"/>
    <w:rsid w:val="002A7BBE"/>
    <w:rsid w:val="002B0E36"/>
    <w:rsid w:val="002B55FC"/>
    <w:rsid w:val="002C073C"/>
    <w:rsid w:val="002C37E1"/>
    <w:rsid w:val="002C54D5"/>
    <w:rsid w:val="002C67C3"/>
    <w:rsid w:val="002D2AC1"/>
    <w:rsid w:val="002D3335"/>
    <w:rsid w:val="002D388D"/>
    <w:rsid w:val="002D4583"/>
    <w:rsid w:val="002D6500"/>
    <w:rsid w:val="002E7CAB"/>
    <w:rsid w:val="002F2CF6"/>
    <w:rsid w:val="002F325E"/>
    <w:rsid w:val="002F459A"/>
    <w:rsid w:val="002F5173"/>
    <w:rsid w:val="002F5526"/>
    <w:rsid w:val="00301280"/>
    <w:rsid w:val="0031229C"/>
    <w:rsid w:val="00315A30"/>
    <w:rsid w:val="00316C7E"/>
    <w:rsid w:val="00317C29"/>
    <w:rsid w:val="00332FA4"/>
    <w:rsid w:val="00336AFC"/>
    <w:rsid w:val="0036050D"/>
    <w:rsid w:val="00363CFE"/>
    <w:rsid w:val="00365E29"/>
    <w:rsid w:val="003673A0"/>
    <w:rsid w:val="00375BFC"/>
    <w:rsid w:val="00385815"/>
    <w:rsid w:val="00391F6A"/>
    <w:rsid w:val="00395A2D"/>
    <w:rsid w:val="003A70EF"/>
    <w:rsid w:val="003B3D5B"/>
    <w:rsid w:val="003B5EE7"/>
    <w:rsid w:val="003C26BC"/>
    <w:rsid w:val="003C2712"/>
    <w:rsid w:val="003C3D58"/>
    <w:rsid w:val="003D4833"/>
    <w:rsid w:val="003D4E99"/>
    <w:rsid w:val="003E29E3"/>
    <w:rsid w:val="003E34F4"/>
    <w:rsid w:val="003E4EE7"/>
    <w:rsid w:val="003F6C32"/>
    <w:rsid w:val="00400298"/>
    <w:rsid w:val="00402F2D"/>
    <w:rsid w:val="00406E54"/>
    <w:rsid w:val="00410125"/>
    <w:rsid w:val="00414509"/>
    <w:rsid w:val="004206B4"/>
    <w:rsid w:val="00420A41"/>
    <w:rsid w:val="00427288"/>
    <w:rsid w:val="00427294"/>
    <w:rsid w:val="004275EC"/>
    <w:rsid w:val="00433431"/>
    <w:rsid w:val="00433999"/>
    <w:rsid w:val="004361EE"/>
    <w:rsid w:val="0044139A"/>
    <w:rsid w:val="0044222D"/>
    <w:rsid w:val="00452BED"/>
    <w:rsid w:val="00453F2D"/>
    <w:rsid w:val="0045743C"/>
    <w:rsid w:val="00465C88"/>
    <w:rsid w:val="00465FD2"/>
    <w:rsid w:val="004663A7"/>
    <w:rsid w:val="00467AE3"/>
    <w:rsid w:val="00474617"/>
    <w:rsid w:val="00476536"/>
    <w:rsid w:val="00477150"/>
    <w:rsid w:val="0047789B"/>
    <w:rsid w:val="00477933"/>
    <w:rsid w:val="00484FD5"/>
    <w:rsid w:val="0048522C"/>
    <w:rsid w:val="0049016A"/>
    <w:rsid w:val="00491070"/>
    <w:rsid w:val="0049701C"/>
    <w:rsid w:val="004A106A"/>
    <w:rsid w:val="004A1C88"/>
    <w:rsid w:val="004B0A45"/>
    <w:rsid w:val="004B136A"/>
    <w:rsid w:val="004B37D8"/>
    <w:rsid w:val="004B4A61"/>
    <w:rsid w:val="004D1C22"/>
    <w:rsid w:val="004D45E8"/>
    <w:rsid w:val="004D5A28"/>
    <w:rsid w:val="004E36E6"/>
    <w:rsid w:val="004E5AEF"/>
    <w:rsid w:val="004F3C40"/>
    <w:rsid w:val="004F5158"/>
    <w:rsid w:val="004F563B"/>
    <w:rsid w:val="004F7B86"/>
    <w:rsid w:val="00506E00"/>
    <w:rsid w:val="0052429A"/>
    <w:rsid w:val="0052442F"/>
    <w:rsid w:val="005268FC"/>
    <w:rsid w:val="005304A3"/>
    <w:rsid w:val="00531E7A"/>
    <w:rsid w:val="00533237"/>
    <w:rsid w:val="00540920"/>
    <w:rsid w:val="005424F2"/>
    <w:rsid w:val="0054597E"/>
    <w:rsid w:val="00546933"/>
    <w:rsid w:val="00552D43"/>
    <w:rsid w:val="00553512"/>
    <w:rsid w:val="00557575"/>
    <w:rsid w:val="00560195"/>
    <w:rsid w:val="005659DE"/>
    <w:rsid w:val="00567A40"/>
    <w:rsid w:val="00576275"/>
    <w:rsid w:val="00582E2F"/>
    <w:rsid w:val="00586328"/>
    <w:rsid w:val="005A14A1"/>
    <w:rsid w:val="005A4464"/>
    <w:rsid w:val="005A486D"/>
    <w:rsid w:val="005A5584"/>
    <w:rsid w:val="005B31E8"/>
    <w:rsid w:val="005B37E1"/>
    <w:rsid w:val="005B6805"/>
    <w:rsid w:val="005B742E"/>
    <w:rsid w:val="005C0238"/>
    <w:rsid w:val="005C1997"/>
    <w:rsid w:val="005C4482"/>
    <w:rsid w:val="005C73EC"/>
    <w:rsid w:val="005D0F8A"/>
    <w:rsid w:val="005D3CC2"/>
    <w:rsid w:val="005D4646"/>
    <w:rsid w:val="005D5C0C"/>
    <w:rsid w:val="005E2E36"/>
    <w:rsid w:val="005E5F29"/>
    <w:rsid w:val="005F06B9"/>
    <w:rsid w:val="005F12C2"/>
    <w:rsid w:val="005F50B9"/>
    <w:rsid w:val="005F6471"/>
    <w:rsid w:val="00612E8C"/>
    <w:rsid w:val="00614885"/>
    <w:rsid w:val="00616810"/>
    <w:rsid w:val="00616D64"/>
    <w:rsid w:val="0062067A"/>
    <w:rsid w:val="006259F7"/>
    <w:rsid w:val="00630B25"/>
    <w:rsid w:val="00631CB6"/>
    <w:rsid w:val="006353D0"/>
    <w:rsid w:val="00640BFE"/>
    <w:rsid w:val="00643BEB"/>
    <w:rsid w:val="006471E2"/>
    <w:rsid w:val="00647277"/>
    <w:rsid w:val="00650492"/>
    <w:rsid w:val="00652DDA"/>
    <w:rsid w:val="006551DA"/>
    <w:rsid w:val="00661195"/>
    <w:rsid w:val="006636DA"/>
    <w:rsid w:val="0066765B"/>
    <w:rsid w:val="0067208F"/>
    <w:rsid w:val="00681C24"/>
    <w:rsid w:val="006871AB"/>
    <w:rsid w:val="00690A77"/>
    <w:rsid w:val="00691C13"/>
    <w:rsid w:val="006A027B"/>
    <w:rsid w:val="006A4FDF"/>
    <w:rsid w:val="006A56C6"/>
    <w:rsid w:val="006A5C80"/>
    <w:rsid w:val="006A6275"/>
    <w:rsid w:val="006B3D15"/>
    <w:rsid w:val="006C39F2"/>
    <w:rsid w:val="006C551B"/>
    <w:rsid w:val="006D0D88"/>
    <w:rsid w:val="006D19C4"/>
    <w:rsid w:val="006E488B"/>
    <w:rsid w:val="006E5FBD"/>
    <w:rsid w:val="006F2529"/>
    <w:rsid w:val="006F7402"/>
    <w:rsid w:val="006F7F50"/>
    <w:rsid w:val="00702ABC"/>
    <w:rsid w:val="007115D2"/>
    <w:rsid w:val="00711F86"/>
    <w:rsid w:val="007148DD"/>
    <w:rsid w:val="00724AD4"/>
    <w:rsid w:val="007317AE"/>
    <w:rsid w:val="007333EF"/>
    <w:rsid w:val="00735EAF"/>
    <w:rsid w:val="007368E3"/>
    <w:rsid w:val="00746E6F"/>
    <w:rsid w:val="007471C3"/>
    <w:rsid w:val="00755281"/>
    <w:rsid w:val="00764519"/>
    <w:rsid w:val="00767385"/>
    <w:rsid w:val="00770B58"/>
    <w:rsid w:val="007771BE"/>
    <w:rsid w:val="00785674"/>
    <w:rsid w:val="007923E0"/>
    <w:rsid w:val="007A1F80"/>
    <w:rsid w:val="007B0DCA"/>
    <w:rsid w:val="007B19A5"/>
    <w:rsid w:val="007B3300"/>
    <w:rsid w:val="007B7A78"/>
    <w:rsid w:val="007B7C92"/>
    <w:rsid w:val="007C3D74"/>
    <w:rsid w:val="007C6673"/>
    <w:rsid w:val="007D0BC7"/>
    <w:rsid w:val="007D5D68"/>
    <w:rsid w:val="007E234C"/>
    <w:rsid w:val="007E513C"/>
    <w:rsid w:val="007E650D"/>
    <w:rsid w:val="007E6AF0"/>
    <w:rsid w:val="007E7B1B"/>
    <w:rsid w:val="007F5A33"/>
    <w:rsid w:val="008000C8"/>
    <w:rsid w:val="00802AA7"/>
    <w:rsid w:val="00804225"/>
    <w:rsid w:val="0081129C"/>
    <w:rsid w:val="0081447B"/>
    <w:rsid w:val="008144E0"/>
    <w:rsid w:val="008158CD"/>
    <w:rsid w:val="008200A7"/>
    <w:rsid w:val="00820499"/>
    <w:rsid w:val="00825131"/>
    <w:rsid w:val="00827A44"/>
    <w:rsid w:val="008317C1"/>
    <w:rsid w:val="008317EC"/>
    <w:rsid w:val="00836215"/>
    <w:rsid w:val="00851CA7"/>
    <w:rsid w:val="00855664"/>
    <w:rsid w:val="00870DD0"/>
    <w:rsid w:val="008737A9"/>
    <w:rsid w:val="0088360B"/>
    <w:rsid w:val="00887CFF"/>
    <w:rsid w:val="00892328"/>
    <w:rsid w:val="0089547B"/>
    <w:rsid w:val="00895612"/>
    <w:rsid w:val="00895FC2"/>
    <w:rsid w:val="00896590"/>
    <w:rsid w:val="00896B09"/>
    <w:rsid w:val="008A0EE7"/>
    <w:rsid w:val="008A1297"/>
    <w:rsid w:val="008A6715"/>
    <w:rsid w:val="008A6935"/>
    <w:rsid w:val="008B6E24"/>
    <w:rsid w:val="008C264E"/>
    <w:rsid w:val="008C26DD"/>
    <w:rsid w:val="008C30D9"/>
    <w:rsid w:val="008C4C58"/>
    <w:rsid w:val="008C57CD"/>
    <w:rsid w:val="008D380D"/>
    <w:rsid w:val="008D3C1E"/>
    <w:rsid w:val="008D5285"/>
    <w:rsid w:val="008D6FF7"/>
    <w:rsid w:val="008E2FFE"/>
    <w:rsid w:val="008E7D29"/>
    <w:rsid w:val="008F4FFE"/>
    <w:rsid w:val="00902012"/>
    <w:rsid w:val="009021C2"/>
    <w:rsid w:val="0091748C"/>
    <w:rsid w:val="00920202"/>
    <w:rsid w:val="009303D5"/>
    <w:rsid w:val="00932829"/>
    <w:rsid w:val="009368D8"/>
    <w:rsid w:val="00941019"/>
    <w:rsid w:val="00952F9F"/>
    <w:rsid w:val="009550D4"/>
    <w:rsid w:val="00965524"/>
    <w:rsid w:val="00987014"/>
    <w:rsid w:val="0099112B"/>
    <w:rsid w:val="00991F64"/>
    <w:rsid w:val="00992F00"/>
    <w:rsid w:val="0099522C"/>
    <w:rsid w:val="009A4DE3"/>
    <w:rsid w:val="009A7378"/>
    <w:rsid w:val="009A7FA9"/>
    <w:rsid w:val="009B18C2"/>
    <w:rsid w:val="009B2C41"/>
    <w:rsid w:val="009C41A2"/>
    <w:rsid w:val="009D0AC5"/>
    <w:rsid w:val="009E1F08"/>
    <w:rsid w:val="009E262E"/>
    <w:rsid w:val="009F79E0"/>
    <w:rsid w:val="00A02FC2"/>
    <w:rsid w:val="00A03FB7"/>
    <w:rsid w:val="00A06658"/>
    <w:rsid w:val="00A121CC"/>
    <w:rsid w:val="00A146B6"/>
    <w:rsid w:val="00A15D2B"/>
    <w:rsid w:val="00A16419"/>
    <w:rsid w:val="00A26301"/>
    <w:rsid w:val="00A30CB0"/>
    <w:rsid w:val="00A312DE"/>
    <w:rsid w:val="00A31AFB"/>
    <w:rsid w:val="00A35910"/>
    <w:rsid w:val="00A36D9D"/>
    <w:rsid w:val="00A45068"/>
    <w:rsid w:val="00A455CD"/>
    <w:rsid w:val="00A46DB3"/>
    <w:rsid w:val="00A50769"/>
    <w:rsid w:val="00A5186E"/>
    <w:rsid w:val="00A56ECB"/>
    <w:rsid w:val="00A66578"/>
    <w:rsid w:val="00A67153"/>
    <w:rsid w:val="00A67F9F"/>
    <w:rsid w:val="00A8030B"/>
    <w:rsid w:val="00A82F65"/>
    <w:rsid w:val="00A8320C"/>
    <w:rsid w:val="00A8718C"/>
    <w:rsid w:val="00A92EF9"/>
    <w:rsid w:val="00A97864"/>
    <w:rsid w:val="00AA562F"/>
    <w:rsid w:val="00AB0664"/>
    <w:rsid w:val="00AB3753"/>
    <w:rsid w:val="00AD7F11"/>
    <w:rsid w:val="00AE36B4"/>
    <w:rsid w:val="00AE6485"/>
    <w:rsid w:val="00AE7775"/>
    <w:rsid w:val="00AF0D71"/>
    <w:rsid w:val="00AF3F4B"/>
    <w:rsid w:val="00AF6443"/>
    <w:rsid w:val="00B079CB"/>
    <w:rsid w:val="00B10690"/>
    <w:rsid w:val="00B168E6"/>
    <w:rsid w:val="00B22027"/>
    <w:rsid w:val="00B22B2C"/>
    <w:rsid w:val="00B40C32"/>
    <w:rsid w:val="00B436F4"/>
    <w:rsid w:val="00B44765"/>
    <w:rsid w:val="00B45536"/>
    <w:rsid w:val="00B57703"/>
    <w:rsid w:val="00B57F70"/>
    <w:rsid w:val="00B66EEC"/>
    <w:rsid w:val="00B9368E"/>
    <w:rsid w:val="00B95310"/>
    <w:rsid w:val="00BB3037"/>
    <w:rsid w:val="00BC01AD"/>
    <w:rsid w:val="00BC26F9"/>
    <w:rsid w:val="00BC3CE8"/>
    <w:rsid w:val="00BE4ED7"/>
    <w:rsid w:val="00BF3540"/>
    <w:rsid w:val="00C00D13"/>
    <w:rsid w:val="00C0112A"/>
    <w:rsid w:val="00C06A5F"/>
    <w:rsid w:val="00C07FD1"/>
    <w:rsid w:val="00C156C4"/>
    <w:rsid w:val="00C17110"/>
    <w:rsid w:val="00C306DB"/>
    <w:rsid w:val="00C32E11"/>
    <w:rsid w:val="00C35B66"/>
    <w:rsid w:val="00C42C16"/>
    <w:rsid w:val="00C42EFE"/>
    <w:rsid w:val="00C4482E"/>
    <w:rsid w:val="00C45A48"/>
    <w:rsid w:val="00C546FF"/>
    <w:rsid w:val="00C5684F"/>
    <w:rsid w:val="00C56986"/>
    <w:rsid w:val="00C56ACC"/>
    <w:rsid w:val="00C65DB8"/>
    <w:rsid w:val="00C66B30"/>
    <w:rsid w:val="00C77AFD"/>
    <w:rsid w:val="00C868FF"/>
    <w:rsid w:val="00C87372"/>
    <w:rsid w:val="00C92DCA"/>
    <w:rsid w:val="00C92E1F"/>
    <w:rsid w:val="00C95737"/>
    <w:rsid w:val="00CA433E"/>
    <w:rsid w:val="00CA6AF4"/>
    <w:rsid w:val="00CB4BA8"/>
    <w:rsid w:val="00CC2E7D"/>
    <w:rsid w:val="00CC6195"/>
    <w:rsid w:val="00CC7080"/>
    <w:rsid w:val="00CD7139"/>
    <w:rsid w:val="00CD7A86"/>
    <w:rsid w:val="00CE1F93"/>
    <w:rsid w:val="00CE7A5C"/>
    <w:rsid w:val="00CF330D"/>
    <w:rsid w:val="00CF38D1"/>
    <w:rsid w:val="00CF457C"/>
    <w:rsid w:val="00CF54FA"/>
    <w:rsid w:val="00CF577F"/>
    <w:rsid w:val="00CF5E9A"/>
    <w:rsid w:val="00CF6C36"/>
    <w:rsid w:val="00D00554"/>
    <w:rsid w:val="00D02893"/>
    <w:rsid w:val="00D05DEC"/>
    <w:rsid w:val="00D05EFC"/>
    <w:rsid w:val="00D1781F"/>
    <w:rsid w:val="00D27A00"/>
    <w:rsid w:val="00D36409"/>
    <w:rsid w:val="00D40242"/>
    <w:rsid w:val="00D40C2B"/>
    <w:rsid w:val="00D414B4"/>
    <w:rsid w:val="00D46F91"/>
    <w:rsid w:val="00D56A71"/>
    <w:rsid w:val="00D60520"/>
    <w:rsid w:val="00D61E66"/>
    <w:rsid w:val="00D6441D"/>
    <w:rsid w:val="00D64758"/>
    <w:rsid w:val="00D702FD"/>
    <w:rsid w:val="00D75845"/>
    <w:rsid w:val="00D80383"/>
    <w:rsid w:val="00D86F34"/>
    <w:rsid w:val="00D91ED7"/>
    <w:rsid w:val="00D9487E"/>
    <w:rsid w:val="00D95374"/>
    <w:rsid w:val="00D9663B"/>
    <w:rsid w:val="00DA46DB"/>
    <w:rsid w:val="00DA5F6B"/>
    <w:rsid w:val="00DB33E5"/>
    <w:rsid w:val="00DB53C8"/>
    <w:rsid w:val="00DB566C"/>
    <w:rsid w:val="00DB6E9C"/>
    <w:rsid w:val="00DC211A"/>
    <w:rsid w:val="00DD0161"/>
    <w:rsid w:val="00DE2A56"/>
    <w:rsid w:val="00DF2694"/>
    <w:rsid w:val="00DF5021"/>
    <w:rsid w:val="00E04F19"/>
    <w:rsid w:val="00E0513A"/>
    <w:rsid w:val="00E066DF"/>
    <w:rsid w:val="00E111D8"/>
    <w:rsid w:val="00E16C7F"/>
    <w:rsid w:val="00E17579"/>
    <w:rsid w:val="00E17F22"/>
    <w:rsid w:val="00E21DAA"/>
    <w:rsid w:val="00E24A74"/>
    <w:rsid w:val="00E269BC"/>
    <w:rsid w:val="00E31B31"/>
    <w:rsid w:val="00E428E6"/>
    <w:rsid w:val="00E449C7"/>
    <w:rsid w:val="00E46921"/>
    <w:rsid w:val="00E50C4E"/>
    <w:rsid w:val="00E65C50"/>
    <w:rsid w:val="00E70634"/>
    <w:rsid w:val="00E70785"/>
    <w:rsid w:val="00E7182A"/>
    <w:rsid w:val="00E73FBA"/>
    <w:rsid w:val="00E74803"/>
    <w:rsid w:val="00E93731"/>
    <w:rsid w:val="00E93E67"/>
    <w:rsid w:val="00E96FB8"/>
    <w:rsid w:val="00E97C93"/>
    <w:rsid w:val="00EB2121"/>
    <w:rsid w:val="00EB430C"/>
    <w:rsid w:val="00ED1D33"/>
    <w:rsid w:val="00ED20B9"/>
    <w:rsid w:val="00ED38CD"/>
    <w:rsid w:val="00EE144E"/>
    <w:rsid w:val="00EE2204"/>
    <w:rsid w:val="00F06B31"/>
    <w:rsid w:val="00F07A24"/>
    <w:rsid w:val="00F129AF"/>
    <w:rsid w:val="00F13DDA"/>
    <w:rsid w:val="00F13E76"/>
    <w:rsid w:val="00F15B64"/>
    <w:rsid w:val="00F17B57"/>
    <w:rsid w:val="00F20DA1"/>
    <w:rsid w:val="00F25743"/>
    <w:rsid w:val="00F343EC"/>
    <w:rsid w:val="00F36EC1"/>
    <w:rsid w:val="00F374F3"/>
    <w:rsid w:val="00F37CDA"/>
    <w:rsid w:val="00F450FA"/>
    <w:rsid w:val="00F507FD"/>
    <w:rsid w:val="00F510AC"/>
    <w:rsid w:val="00F51327"/>
    <w:rsid w:val="00F52EDA"/>
    <w:rsid w:val="00F60032"/>
    <w:rsid w:val="00F60697"/>
    <w:rsid w:val="00F610FC"/>
    <w:rsid w:val="00F6348A"/>
    <w:rsid w:val="00F64079"/>
    <w:rsid w:val="00F640F1"/>
    <w:rsid w:val="00F64372"/>
    <w:rsid w:val="00F71F83"/>
    <w:rsid w:val="00F742D3"/>
    <w:rsid w:val="00F755BE"/>
    <w:rsid w:val="00F755EF"/>
    <w:rsid w:val="00F77B75"/>
    <w:rsid w:val="00F80B68"/>
    <w:rsid w:val="00F924B2"/>
    <w:rsid w:val="00F968BC"/>
    <w:rsid w:val="00FA4251"/>
    <w:rsid w:val="00FB5967"/>
    <w:rsid w:val="00FB64F2"/>
    <w:rsid w:val="00FC0981"/>
    <w:rsid w:val="00FD0B21"/>
    <w:rsid w:val="00FD2DD1"/>
    <w:rsid w:val="00FD6325"/>
    <w:rsid w:val="00FD64F0"/>
    <w:rsid w:val="00FE0E6B"/>
    <w:rsid w:val="00FE4303"/>
    <w:rsid w:val="00FF3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8" type="connector" idref="#_x0000_s1052"/>
        <o:r id="V:Rule19" type="connector" idref="#_x0000_s1026"/>
        <o:r id="V:Rule20" type="connector" idref="#_x0000_s1041"/>
        <o:r id="V:Rule21" type="connector" idref="#_x0000_s1039"/>
        <o:r id="V:Rule22" type="connector" idref="#_x0000_s1040"/>
        <o:r id="V:Rule23" type="connector" idref="#_x0000_s1036"/>
        <o:r id="V:Rule24" type="connector" idref="#_x0000_s1057"/>
        <o:r id="V:Rule25" type="connector" idref="#_x0000_s1029"/>
        <o:r id="V:Rule26" type="connector" idref="#_x0000_s1032"/>
        <o:r id="V:Rule27" type="connector" idref="#_x0000_s1053"/>
        <o:r id="V:Rule28" type="connector" idref="#_x0000_s1033"/>
        <o:r id="V:Rule29" type="connector" idref="#_x0000_s1030"/>
        <o:r id="V:Rule30" type="connector" idref="#_x0000_s1056"/>
        <o:r id="V:Rule31" type="connector" idref="#_x0000_s1035"/>
        <o:r id="V:Rule32" type="connector" idref="#_x0000_s1055"/>
        <o:r id="V:Rule33" type="connector" idref="#_x0000_s1031"/>
        <o:r id="V:Rule3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C4"/>
    <w:pPr>
      <w:spacing w:after="200" w:line="276" w:lineRule="auto"/>
    </w:pPr>
    <w:rPr>
      <w:rFonts w:eastAsia="Times New Roman"/>
      <w:sz w:val="22"/>
      <w:szCs w:val="22"/>
    </w:rPr>
  </w:style>
  <w:style w:type="paragraph" w:styleId="1">
    <w:name w:val="heading 1"/>
    <w:basedOn w:val="a"/>
    <w:link w:val="10"/>
    <w:uiPriority w:val="99"/>
    <w:qFormat/>
    <w:rsid w:val="0044222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0F495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22D"/>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0F4957"/>
    <w:rPr>
      <w:rFonts w:ascii="Cambria" w:hAnsi="Cambria" w:cs="Times New Roman"/>
      <w:b/>
      <w:bCs/>
      <w:color w:val="4F81BD"/>
      <w:sz w:val="26"/>
      <w:szCs w:val="26"/>
      <w:lang w:eastAsia="ru-RU"/>
    </w:rPr>
  </w:style>
  <w:style w:type="paragraph" w:styleId="a3">
    <w:name w:val="List Paragraph"/>
    <w:basedOn w:val="a"/>
    <w:uiPriority w:val="99"/>
    <w:qFormat/>
    <w:rsid w:val="006D19C4"/>
    <w:pPr>
      <w:ind w:left="720"/>
      <w:contextualSpacing/>
    </w:pPr>
  </w:style>
  <w:style w:type="character" w:styleId="a4">
    <w:name w:val="Hyperlink"/>
    <w:uiPriority w:val="99"/>
    <w:rsid w:val="00DD0161"/>
    <w:rPr>
      <w:rFonts w:cs="Times New Roman"/>
      <w:color w:val="0000FF"/>
      <w:u w:val="single"/>
    </w:rPr>
  </w:style>
  <w:style w:type="table" w:styleId="a5">
    <w:name w:val="Table Grid"/>
    <w:basedOn w:val="a1"/>
    <w:uiPriority w:val="99"/>
    <w:rsid w:val="002B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92DB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92DB9"/>
    <w:rPr>
      <w:rFonts w:ascii="Tahoma" w:hAnsi="Tahoma" w:cs="Tahoma"/>
      <w:sz w:val="16"/>
      <w:szCs w:val="16"/>
      <w:lang w:eastAsia="ru-RU"/>
    </w:rPr>
  </w:style>
  <w:style w:type="paragraph" w:styleId="a8">
    <w:name w:val="Normal (Web)"/>
    <w:basedOn w:val="a"/>
    <w:uiPriority w:val="99"/>
    <w:rsid w:val="00433999"/>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rsid w:val="007B7A78"/>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7B7A78"/>
    <w:rPr>
      <w:rFonts w:ascii="Calibri" w:hAnsi="Calibri" w:cs="Times New Roman"/>
      <w:sz w:val="22"/>
      <w:szCs w:val="22"/>
      <w:lang w:eastAsia="ru-RU"/>
    </w:rPr>
  </w:style>
  <w:style w:type="paragraph" w:styleId="ab">
    <w:name w:val="footer"/>
    <w:basedOn w:val="a"/>
    <w:link w:val="ac"/>
    <w:uiPriority w:val="99"/>
    <w:rsid w:val="007B7A78"/>
    <w:pPr>
      <w:tabs>
        <w:tab w:val="center" w:pos="4677"/>
        <w:tab w:val="right" w:pos="9355"/>
      </w:tabs>
      <w:spacing w:after="0" w:line="240" w:lineRule="auto"/>
    </w:pPr>
  </w:style>
  <w:style w:type="character" w:customStyle="1" w:styleId="ac">
    <w:name w:val="Нижний колонтитул Знак"/>
    <w:link w:val="ab"/>
    <w:uiPriority w:val="99"/>
    <w:locked/>
    <w:rsid w:val="007B7A78"/>
    <w:rPr>
      <w:rFonts w:ascii="Calibri" w:hAnsi="Calibri" w:cs="Times New Roman"/>
      <w:sz w:val="22"/>
      <w:szCs w:val="22"/>
      <w:lang w:eastAsia="ru-RU"/>
    </w:rPr>
  </w:style>
  <w:style w:type="character" w:customStyle="1" w:styleId="apple-converted-space">
    <w:name w:val="apple-converted-space"/>
    <w:uiPriority w:val="99"/>
    <w:rsid w:val="00F13DDA"/>
    <w:rPr>
      <w:rFonts w:cs="Times New Roman"/>
    </w:rPr>
  </w:style>
  <w:style w:type="character" w:styleId="ad">
    <w:name w:val="Placeholder Text"/>
    <w:uiPriority w:val="99"/>
    <w:semiHidden/>
    <w:rsid w:val="006A56C6"/>
    <w:rPr>
      <w:rFonts w:cs="Times New Roman"/>
      <w:color w:val="808080"/>
    </w:rPr>
  </w:style>
  <w:style w:type="character" w:styleId="ae">
    <w:name w:val="Strong"/>
    <w:uiPriority w:val="99"/>
    <w:qFormat/>
    <w:rsid w:val="00285F05"/>
    <w:rPr>
      <w:rFonts w:cs="Times New Roman"/>
      <w:b/>
      <w:bCs/>
    </w:rPr>
  </w:style>
  <w:style w:type="character" w:styleId="af">
    <w:name w:val="FollowedHyperlink"/>
    <w:uiPriority w:val="99"/>
    <w:semiHidden/>
    <w:rsid w:val="00245EA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223418">
      <w:bodyDiv w:val="1"/>
      <w:marLeft w:val="0"/>
      <w:marRight w:val="0"/>
      <w:marTop w:val="0"/>
      <w:marBottom w:val="0"/>
      <w:divBdr>
        <w:top w:val="none" w:sz="0" w:space="0" w:color="auto"/>
        <w:left w:val="none" w:sz="0" w:space="0" w:color="auto"/>
        <w:bottom w:val="none" w:sz="0" w:space="0" w:color="auto"/>
        <w:right w:val="none" w:sz="0" w:space="0" w:color="auto"/>
      </w:divBdr>
    </w:div>
    <w:div w:id="55326565">
      <w:bodyDiv w:val="1"/>
      <w:marLeft w:val="0"/>
      <w:marRight w:val="0"/>
      <w:marTop w:val="0"/>
      <w:marBottom w:val="0"/>
      <w:divBdr>
        <w:top w:val="none" w:sz="0" w:space="0" w:color="auto"/>
        <w:left w:val="none" w:sz="0" w:space="0" w:color="auto"/>
        <w:bottom w:val="none" w:sz="0" w:space="0" w:color="auto"/>
        <w:right w:val="none" w:sz="0" w:space="0" w:color="auto"/>
      </w:divBdr>
    </w:div>
    <w:div w:id="244924969">
      <w:bodyDiv w:val="1"/>
      <w:marLeft w:val="0"/>
      <w:marRight w:val="0"/>
      <w:marTop w:val="0"/>
      <w:marBottom w:val="0"/>
      <w:divBdr>
        <w:top w:val="none" w:sz="0" w:space="0" w:color="auto"/>
        <w:left w:val="none" w:sz="0" w:space="0" w:color="auto"/>
        <w:bottom w:val="none" w:sz="0" w:space="0" w:color="auto"/>
        <w:right w:val="none" w:sz="0" w:space="0" w:color="auto"/>
      </w:divBdr>
    </w:div>
    <w:div w:id="477648719">
      <w:bodyDiv w:val="1"/>
      <w:marLeft w:val="0"/>
      <w:marRight w:val="0"/>
      <w:marTop w:val="0"/>
      <w:marBottom w:val="0"/>
      <w:divBdr>
        <w:top w:val="none" w:sz="0" w:space="0" w:color="auto"/>
        <w:left w:val="none" w:sz="0" w:space="0" w:color="auto"/>
        <w:bottom w:val="none" w:sz="0" w:space="0" w:color="auto"/>
        <w:right w:val="none" w:sz="0" w:space="0" w:color="auto"/>
      </w:divBdr>
    </w:div>
    <w:div w:id="623268400">
      <w:bodyDiv w:val="1"/>
      <w:marLeft w:val="0"/>
      <w:marRight w:val="0"/>
      <w:marTop w:val="0"/>
      <w:marBottom w:val="0"/>
      <w:divBdr>
        <w:top w:val="none" w:sz="0" w:space="0" w:color="auto"/>
        <w:left w:val="none" w:sz="0" w:space="0" w:color="auto"/>
        <w:bottom w:val="none" w:sz="0" w:space="0" w:color="auto"/>
        <w:right w:val="none" w:sz="0" w:space="0" w:color="auto"/>
      </w:divBdr>
    </w:div>
    <w:div w:id="1106194911">
      <w:marLeft w:val="0"/>
      <w:marRight w:val="150"/>
      <w:marTop w:val="75"/>
      <w:marBottom w:val="150"/>
      <w:divBdr>
        <w:top w:val="none" w:sz="0" w:space="0" w:color="auto"/>
        <w:left w:val="none" w:sz="0" w:space="0" w:color="auto"/>
        <w:bottom w:val="none" w:sz="0" w:space="0" w:color="auto"/>
        <w:right w:val="none" w:sz="0" w:space="0" w:color="auto"/>
      </w:divBdr>
      <w:divsChild>
        <w:div w:id="1106194922">
          <w:marLeft w:val="0"/>
          <w:marRight w:val="0"/>
          <w:marTop w:val="0"/>
          <w:marBottom w:val="0"/>
          <w:divBdr>
            <w:top w:val="none" w:sz="0" w:space="0" w:color="auto"/>
            <w:left w:val="none" w:sz="0" w:space="0" w:color="auto"/>
            <w:bottom w:val="none" w:sz="0" w:space="0" w:color="auto"/>
            <w:right w:val="none" w:sz="0" w:space="0" w:color="auto"/>
          </w:divBdr>
        </w:div>
      </w:divsChild>
    </w:div>
    <w:div w:id="1106194912">
      <w:marLeft w:val="0"/>
      <w:marRight w:val="0"/>
      <w:marTop w:val="0"/>
      <w:marBottom w:val="0"/>
      <w:divBdr>
        <w:top w:val="none" w:sz="0" w:space="0" w:color="auto"/>
        <w:left w:val="none" w:sz="0" w:space="0" w:color="auto"/>
        <w:bottom w:val="none" w:sz="0" w:space="0" w:color="auto"/>
        <w:right w:val="none" w:sz="0" w:space="0" w:color="auto"/>
      </w:divBdr>
    </w:div>
    <w:div w:id="1106194913">
      <w:marLeft w:val="0"/>
      <w:marRight w:val="0"/>
      <w:marTop w:val="0"/>
      <w:marBottom w:val="0"/>
      <w:divBdr>
        <w:top w:val="none" w:sz="0" w:space="0" w:color="auto"/>
        <w:left w:val="none" w:sz="0" w:space="0" w:color="auto"/>
        <w:bottom w:val="none" w:sz="0" w:space="0" w:color="auto"/>
        <w:right w:val="none" w:sz="0" w:space="0" w:color="auto"/>
      </w:divBdr>
    </w:div>
    <w:div w:id="1106194914">
      <w:marLeft w:val="0"/>
      <w:marRight w:val="0"/>
      <w:marTop w:val="0"/>
      <w:marBottom w:val="0"/>
      <w:divBdr>
        <w:top w:val="none" w:sz="0" w:space="0" w:color="auto"/>
        <w:left w:val="none" w:sz="0" w:space="0" w:color="auto"/>
        <w:bottom w:val="none" w:sz="0" w:space="0" w:color="auto"/>
        <w:right w:val="none" w:sz="0" w:space="0" w:color="auto"/>
      </w:divBdr>
    </w:div>
    <w:div w:id="1106194916">
      <w:marLeft w:val="0"/>
      <w:marRight w:val="0"/>
      <w:marTop w:val="0"/>
      <w:marBottom w:val="0"/>
      <w:divBdr>
        <w:top w:val="none" w:sz="0" w:space="0" w:color="auto"/>
        <w:left w:val="none" w:sz="0" w:space="0" w:color="auto"/>
        <w:bottom w:val="none" w:sz="0" w:space="0" w:color="auto"/>
        <w:right w:val="none" w:sz="0" w:space="0" w:color="auto"/>
      </w:divBdr>
    </w:div>
    <w:div w:id="1106194917">
      <w:marLeft w:val="0"/>
      <w:marRight w:val="0"/>
      <w:marTop w:val="0"/>
      <w:marBottom w:val="0"/>
      <w:divBdr>
        <w:top w:val="none" w:sz="0" w:space="0" w:color="auto"/>
        <w:left w:val="none" w:sz="0" w:space="0" w:color="auto"/>
        <w:bottom w:val="none" w:sz="0" w:space="0" w:color="auto"/>
        <w:right w:val="none" w:sz="0" w:space="0" w:color="auto"/>
      </w:divBdr>
    </w:div>
    <w:div w:id="1106194918">
      <w:marLeft w:val="0"/>
      <w:marRight w:val="0"/>
      <w:marTop w:val="0"/>
      <w:marBottom w:val="0"/>
      <w:divBdr>
        <w:top w:val="none" w:sz="0" w:space="0" w:color="auto"/>
        <w:left w:val="none" w:sz="0" w:space="0" w:color="auto"/>
        <w:bottom w:val="none" w:sz="0" w:space="0" w:color="auto"/>
        <w:right w:val="none" w:sz="0" w:space="0" w:color="auto"/>
      </w:divBdr>
    </w:div>
    <w:div w:id="1106194919">
      <w:marLeft w:val="0"/>
      <w:marRight w:val="0"/>
      <w:marTop w:val="0"/>
      <w:marBottom w:val="0"/>
      <w:divBdr>
        <w:top w:val="none" w:sz="0" w:space="0" w:color="auto"/>
        <w:left w:val="none" w:sz="0" w:space="0" w:color="auto"/>
        <w:bottom w:val="none" w:sz="0" w:space="0" w:color="auto"/>
        <w:right w:val="none" w:sz="0" w:space="0" w:color="auto"/>
      </w:divBdr>
    </w:div>
    <w:div w:id="1106194920">
      <w:marLeft w:val="0"/>
      <w:marRight w:val="0"/>
      <w:marTop w:val="0"/>
      <w:marBottom w:val="0"/>
      <w:divBdr>
        <w:top w:val="none" w:sz="0" w:space="0" w:color="auto"/>
        <w:left w:val="none" w:sz="0" w:space="0" w:color="auto"/>
        <w:bottom w:val="none" w:sz="0" w:space="0" w:color="auto"/>
        <w:right w:val="none" w:sz="0" w:space="0" w:color="auto"/>
      </w:divBdr>
    </w:div>
    <w:div w:id="1106194921">
      <w:marLeft w:val="0"/>
      <w:marRight w:val="150"/>
      <w:marTop w:val="75"/>
      <w:marBottom w:val="150"/>
      <w:divBdr>
        <w:top w:val="none" w:sz="0" w:space="0" w:color="auto"/>
        <w:left w:val="none" w:sz="0" w:space="0" w:color="auto"/>
        <w:bottom w:val="none" w:sz="0" w:space="0" w:color="auto"/>
        <w:right w:val="none" w:sz="0" w:space="0" w:color="auto"/>
      </w:divBdr>
      <w:divsChild>
        <w:div w:id="1106194929">
          <w:marLeft w:val="0"/>
          <w:marRight w:val="0"/>
          <w:marTop w:val="0"/>
          <w:marBottom w:val="0"/>
          <w:divBdr>
            <w:top w:val="none" w:sz="0" w:space="0" w:color="auto"/>
            <w:left w:val="none" w:sz="0" w:space="0" w:color="auto"/>
            <w:bottom w:val="none" w:sz="0" w:space="0" w:color="auto"/>
            <w:right w:val="none" w:sz="0" w:space="0" w:color="auto"/>
          </w:divBdr>
        </w:div>
      </w:divsChild>
    </w:div>
    <w:div w:id="1106194923">
      <w:marLeft w:val="0"/>
      <w:marRight w:val="0"/>
      <w:marTop w:val="0"/>
      <w:marBottom w:val="0"/>
      <w:divBdr>
        <w:top w:val="none" w:sz="0" w:space="0" w:color="auto"/>
        <w:left w:val="none" w:sz="0" w:space="0" w:color="auto"/>
        <w:bottom w:val="none" w:sz="0" w:space="0" w:color="auto"/>
        <w:right w:val="none" w:sz="0" w:space="0" w:color="auto"/>
      </w:divBdr>
    </w:div>
    <w:div w:id="1106194925">
      <w:marLeft w:val="0"/>
      <w:marRight w:val="0"/>
      <w:marTop w:val="0"/>
      <w:marBottom w:val="0"/>
      <w:divBdr>
        <w:top w:val="none" w:sz="0" w:space="0" w:color="auto"/>
        <w:left w:val="none" w:sz="0" w:space="0" w:color="auto"/>
        <w:bottom w:val="none" w:sz="0" w:space="0" w:color="auto"/>
        <w:right w:val="none" w:sz="0" w:space="0" w:color="auto"/>
      </w:divBdr>
    </w:div>
    <w:div w:id="1106194926">
      <w:marLeft w:val="0"/>
      <w:marRight w:val="0"/>
      <w:marTop w:val="0"/>
      <w:marBottom w:val="0"/>
      <w:divBdr>
        <w:top w:val="none" w:sz="0" w:space="0" w:color="auto"/>
        <w:left w:val="none" w:sz="0" w:space="0" w:color="auto"/>
        <w:bottom w:val="none" w:sz="0" w:space="0" w:color="auto"/>
        <w:right w:val="none" w:sz="0" w:space="0" w:color="auto"/>
      </w:divBdr>
    </w:div>
    <w:div w:id="1106194927">
      <w:marLeft w:val="0"/>
      <w:marRight w:val="0"/>
      <w:marTop w:val="0"/>
      <w:marBottom w:val="0"/>
      <w:divBdr>
        <w:top w:val="none" w:sz="0" w:space="0" w:color="auto"/>
        <w:left w:val="none" w:sz="0" w:space="0" w:color="auto"/>
        <w:bottom w:val="none" w:sz="0" w:space="0" w:color="auto"/>
        <w:right w:val="none" w:sz="0" w:space="0" w:color="auto"/>
      </w:divBdr>
      <w:divsChild>
        <w:div w:id="1106194915">
          <w:marLeft w:val="0"/>
          <w:marRight w:val="0"/>
          <w:marTop w:val="0"/>
          <w:marBottom w:val="0"/>
          <w:divBdr>
            <w:top w:val="none" w:sz="0" w:space="0" w:color="auto"/>
            <w:left w:val="none" w:sz="0" w:space="0" w:color="auto"/>
            <w:bottom w:val="none" w:sz="0" w:space="0" w:color="auto"/>
            <w:right w:val="none" w:sz="0" w:space="0" w:color="auto"/>
          </w:divBdr>
        </w:div>
      </w:divsChild>
    </w:div>
    <w:div w:id="1106194928">
      <w:marLeft w:val="0"/>
      <w:marRight w:val="150"/>
      <w:marTop w:val="75"/>
      <w:marBottom w:val="150"/>
      <w:divBdr>
        <w:top w:val="none" w:sz="0" w:space="0" w:color="auto"/>
        <w:left w:val="none" w:sz="0" w:space="0" w:color="auto"/>
        <w:bottom w:val="none" w:sz="0" w:space="0" w:color="auto"/>
        <w:right w:val="none" w:sz="0" w:space="0" w:color="auto"/>
      </w:divBdr>
      <w:divsChild>
        <w:div w:id="1106194924">
          <w:marLeft w:val="0"/>
          <w:marRight w:val="0"/>
          <w:marTop w:val="0"/>
          <w:marBottom w:val="0"/>
          <w:divBdr>
            <w:top w:val="none" w:sz="0" w:space="0" w:color="auto"/>
            <w:left w:val="none" w:sz="0" w:space="0" w:color="auto"/>
            <w:bottom w:val="none" w:sz="0" w:space="0" w:color="auto"/>
            <w:right w:val="none" w:sz="0" w:space="0" w:color="auto"/>
          </w:divBdr>
          <w:divsChild>
            <w:div w:id="11061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4931">
      <w:marLeft w:val="0"/>
      <w:marRight w:val="0"/>
      <w:marTop w:val="0"/>
      <w:marBottom w:val="0"/>
      <w:divBdr>
        <w:top w:val="none" w:sz="0" w:space="0" w:color="auto"/>
        <w:left w:val="none" w:sz="0" w:space="0" w:color="auto"/>
        <w:bottom w:val="none" w:sz="0" w:space="0" w:color="auto"/>
        <w:right w:val="none" w:sz="0" w:space="0" w:color="auto"/>
      </w:divBdr>
    </w:div>
    <w:div w:id="1106194932">
      <w:marLeft w:val="0"/>
      <w:marRight w:val="0"/>
      <w:marTop w:val="0"/>
      <w:marBottom w:val="0"/>
      <w:divBdr>
        <w:top w:val="none" w:sz="0" w:space="0" w:color="auto"/>
        <w:left w:val="none" w:sz="0" w:space="0" w:color="auto"/>
        <w:bottom w:val="none" w:sz="0" w:space="0" w:color="auto"/>
        <w:right w:val="none" w:sz="0" w:space="0" w:color="auto"/>
      </w:divBdr>
    </w:div>
    <w:div w:id="1150441319">
      <w:bodyDiv w:val="1"/>
      <w:marLeft w:val="0"/>
      <w:marRight w:val="0"/>
      <w:marTop w:val="0"/>
      <w:marBottom w:val="0"/>
      <w:divBdr>
        <w:top w:val="none" w:sz="0" w:space="0" w:color="auto"/>
        <w:left w:val="none" w:sz="0" w:space="0" w:color="auto"/>
        <w:bottom w:val="none" w:sz="0" w:space="0" w:color="auto"/>
        <w:right w:val="none" w:sz="0" w:space="0" w:color="auto"/>
      </w:divBdr>
    </w:div>
    <w:div w:id="1498229517">
      <w:bodyDiv w:val="1"/>
      <w:marLeft w:val="0"/>
      <w:marRight w:val="0"/>
      <w:marTop w:val="0"/>
      <w:marBottom w:val="0"/>
      <w:divBdr>
        <w:top w:val="none" w:sz="0" w:space="0" w:color="auto"/>
        <w:left w:val="none" w:sz="0" w:space="0" w:color="auto"/>
        <w:bottom w:val="none" w:sz="0" w:space="0" w:color="auto"/>
        <w:right w:val="none" w:sz="0" w:space="0" w:color="auto"/>
      </w:divBdr>
    </w:div>
    <w:div w:id="1963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atkirov.ru/dg/dg7/dbinet.cgi"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www.kirovreg.ru/econom/apk/?print=Y"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luch4302@mail.ru"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E01DC-F447-4FC3-BB88-47DF0529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6700</TotalTime>
  <Pages>82</Pages>
  <Words>16799</Words>
  <Characters>95756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Деканат Заочного Обучения</cp:lastModifiedBy>
  <cp:revision>148</cp:revision>
  <cp:lastPrinted>2017-09-26T09:32:00Z</cp:lastPrinted>
  <dcterms:created xsi:type="dcterms:W3CDTF">2017-06-08T16:18:00Z</dcterms:created>
  <dcterms:modified xsi:type="dcterms:W3CDTF">2018-03-30T09:17:00Z</dcterms:modified>
</cp:coreProperties>
</file>