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A7ABA" w14:textId="77777777" w:rsidR="00FF0894" w:rsidRPr="000537F5" w:rsidRDefault="00FF0894" w:rsidP="00FF0894">
      <w:pPr>
        <w:shd w:val="clear" w:color="auto" w:fill="FFFFFF"/>
        <w:spacing w:line="338" w:lineRule="exact"/>
        <w:jc w:val="center"/>
        <w:rPr>
          <w:rFonts w:ascii="Times New Roman" w:hAnsi="Times New Roman" w:cs="Times New Roman"/>
          <w:b/>
          <w:color w:val="000000"/>
        </w:rPr>
      </w:pPr>
      <w:r w:rsidRPr="000537F5">
        <w:rPr>
          <w:rFonts w:ascii="Times New Roman" w:hAnsi="Times New Roman" w:cs="Times New Roman"/>
          <w:b/>
          <w:color w:val="000000"/>
        </w:rPr>
        <w:t>МИНИСТЕРСТВО СЕЛЬСКОГО ХОЗЯЙСТВА РОССЙИСКОЙ ФЕДЕРАЦИИ</w:t>
      </w:r>
    </w:p>
    <w:p w14:paraId="29733153" w14:textId="77777777" w:rsidR="00FF0894" w:rsidRPr="000537F5" w:rsidRDefault="00FF0894" w:rsidP="00FF0894">
      <w:pPr>
        <w:shd w:val="clear" w:color="auto" w:fill="FFFFFF"/>
        <w:spacing w:line="338" w:lineRule="exact"/>
        <w:jc w:val="center"/>
        <w:rPr>
          <w:rFonts w:ascii="Times New Roman" w:hAnsi="Times New Roman" w:cs="Times New Roman"/>
          <w:b/>
          <w:color w:val="000000"/>
        </w:rPr>
      </w:pPr>
      <w:r w:rsidRPr="000537F5">
        <w:rPr>
          <w:rFonts w:ascii="Times New Roman" w:hAnsi="Times New Roman" w:cs="Times New Roman"/>
          <w:b/>
          <w:color w:val="000000"/>
        </w:rPr>
        <w:t xml:space="preserve">ФЕДЕРАЛЬНОЕ ГОСУДАРТСВЕННОЕ БЮДЖЕТНОЕ ОБРАЗОВАТЕЛЬНОЕ </w:t>
      </w:r>
    </w:p>
    <w:p w14:paraId="43380B61" w14:textId="77777777" w:rsidR="00FF0894" w:rsidRPr="000537F5" w:rsidRDefault="00FF0894" w:rsidP="00FF0894">
      <w:pPr>
        <w:shd w:val="clear" w:color="auto" w:fill="FFFFFF"/>
        <w:spacing w:line="338" w:lineRule="exact"/>
        <w:jc w:val="center"/>
        <w:rPr>
          <w:rFonts w:ascii="Times New Roman" w:hAnsi="Times New Roman" w:cs="Times New Roman"/>
          <w:b/>
          <w:color w:val="000000"/>
        </w:rPr>
      </w:pPr>
      <w:r w:rsidRPr="000537F5">
        <w:rPr>
          <w:rFonts w:ascii="Times New Roman" w:hAnsi="Times New Roman" w:cs="Times New Roman"/>
          <w:b/>
          <w:color w:val="000000"/>
        </w:rPr>
        <w:t xml:space="preserve">УЧРЕЖДЕНИЕ ВЫСШЕГО ОБРАЗОВАНИЯ  </w:t>
      </w:r>
    </w:p>
    <w:p w14:paraId="581953FD" w14:textId="77777777" w:rsidR="00FF0894" w:rsidRPr="000537F5" w:rsidRDefault="00FF0894" w:rsidP="00FF0894">
      <w:pPr>
        <w:shd w:val="clear" w:color="auto" w:fill="FFFFFF"/>
        <w:spacing w:line="338" w:lineRule="exact"/>
        <w:jc w:val="center"/>
        <w:rPr>
          <w:rFonts w:ascii="Times New Roman" w:hAnsi="Times New Roman" w:cs="Times New Roman"/>
          <w:b/>
          <w:color w:val="000000"/>
        </w:rPr>
      </w:pPr>
      <w:r w:rsidRPr="000537F5">
        <w:rPr>
          <w:rFonts w:ascii="Times New Roman" w:hAnsi="Times New Roman" w:cs="Times New Roman"/>
          <w:b/>
          <w:color w:val="000000"/>
        </w:rPr>
        <w:t>«ИЖЕВСКАЯ ГОСУДАРСТВЕННАЯ СЕЛЬСКОХОЗЯЙСТВЕННАЯ АКАДЕМИЯ»</w:t>
      </w:r>
    </w:p>
    <w:p w14:paraId="5EB80340" w14:textId="77777777" w:rsidR="00FF0894" w:rsidRPr="000537F5" w:rsidRDefault="00FF0894" w:rsidP="00FF0894">
      <w:pPr>
        <w:shd w:val="clear" w:color="auto" w:fill="FFFFFF"/>
        <w:jc w:val="center"/>
        <w:rPr>
          <w:rFonts w:ascii="Times New Roman" w:hAnsi="Times New Roman" w:cs="Times New Roman"/>
          <w:b/>
        </w:rPr>
      </w:pPr>
    </w:p>
    <w:p w14:paraId="54618F22" w14:textId="77777777" w:rsidR="00FF0894" w:rsidRPr="000537F5" w:rsidRDefault="00FF0894" w:rsidP="00FF0894">
      <w:pPr>
        <w:shd w:val="clear" w:color="auto" w:fill="FFFFFF"/>
        <w:jc w:val="center"/>
        <w:rPr>
          <w:rFonts w:ascii="Times New Roman" w:hAnsi="Times New Roman" w:cs="Times New Roman"/>
          <w:b/>
        </w:rPr>
      </w:pPr>
    </w:p>
    <w:p w14:paraId="3DBCDFDF" w14:textId="77777777" w:rsidR="00FF0894" w:rsidRPr="000537F5" w:rsidRDefault="00FF0894" w:rsidP="00FF0894">
      <w:pPr>
        <w:shd w:val="clear" w:color="auto" w:fill="FFFFFF"/>
        <w:jc w:val="center"/>
        <w:rPr>
          <w:rFonts w:ascii="Times New Roman" w:hAnsi="Times New Roman" w:cs="Times New Roman"/>
          <w:b/>
        </w:rPr>
      </w:pPr>
      <w:r w:rsidRPr="000537F5">
        <w:rPr>
          <w:rFonts w:ascii="Times New Roman" w:hAnsi="Times New Roman" w:cs="Times New Roman"/>
          <w:b/>
        </w:rPr>
        <w:t xml:space="preserve">Кафедра бухгалтерского учета, финансов и аудита </w:t>
      </w:r>
    </w:p>
    <w:p w14:paraId="11E543A8" w14:textId="77777777" w:rsidR="00FF0894" w:rsidRPr="000537F5" w:rsidRDefault="00FF0894" w:rsidP="00FF0894">
      <w:pPr>
        <w:shd w:val="clear" w:color="auto" w:fill="FFFFFF"/>
        <w:spacing w:line="360" w:lineRule="auto"/>
        <w:ind w:firstLine="708"/>
        <w:jc w:val="both"/>
        <w:rPr>
          <w:rFonts w:ascii="Times New Roman" w:hAnsi="Times New Roman" w:cs="Times New Roman"/>
          <w:b/>
        </w:rPr>
      </w:pPr>
    </w:p>
    <w:p w14:paraId="23614F1D" w14:textId="77777777" w:rsidR="00FF0894" w:rsidRPr="00C808D9" w:rsidRDefault="00FF0894" w:rsidP="00FF0894">
      <w:pPr>
        <w:shd w:val="clear" w:color="auto" w:fill="FFFFFF"/>
        <w:spacing w:line="360" w:lineRule="auto"/>
        <w:ind w:firstLine="708"/>
        <w:jc w:val="right"/>
        <w:rPr>
          <w:rFonts w:ascii="Times New Roman" w:hAnsi="Times New Roman" w:cs="Times New Roman"/>
          <w:b/>
        </w:rPr>
      </w:pPr>
    </w:p>
    <w:p w14:paraId="6724BF29" w14:textId="77777777" w:rsidR="00FF0894" w:rsidRPr="00C808D9" w:rsidRDefault="00FF0894" w:rsidP="007B0285">
      <w:pPr>
        <w:shd w:val="clear" w:color="auto" w:fill="FFFFFF"/>
        <w:ind w:firstLine="708"/>
        <w:jc w:val="right"/>
        <w:rPr>
          <w:rFonts w:ascii="Times New Roman" w:hAnsi="Times New Roman" w:cs="Times New Roman"/>
        </w:rPr>
      </w:pP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t>Допускается к защите:</w:t>
      </w:r>
    </w:p>
    <w:p w14:paraId="07C66782" w14:textId="77777777" w:rsidR="00FF0894" w:rsidRPr="00C808D9" w:rsidRDefault="00FF0894" w:rsidP="007B0285">
      <w:pPr>
        <w:shd w:val="clear" w:color="auto" w:fill="FFFFFF"/>
        <w:ind w:firstLine="708"/>
        <w:jc w:val="right"/>
        <w:rPr>
          <w:rFonts w:ascii="Times New Roman" w:hAnsi="Times New Roman" w:cs="Times New Roman"/>
        </w:rPr>
      </w:pP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t xml:space="preserve">            зав. кафедрой, д.э.н., профессор                             </w:t>
      </w:r>
    </w:p>
    <w:p w14:paraId="617D9102" w14:textId="77777777" w:rsidR="00FF0894" w:rsidRPr="00C808D9" w:rsidRDefault="00FF0894" w:rsidP="007B0285">
      <w:pPr>
        <w:shd w:val="clear" w:color="auto" w:fill="FFFFFF"/>
        <w:ind w:firstLine="708"/>
        <w:jc w:val="right"/>
        <w:rPr>
          <w:rFonts w:ascii="Times New Roman" w:hAnsi="Times New Roman" w:cs="Times New Roman"/>
        </w:rPr>
      </w:pPr>
      <w:r w:rsidRPr="00C808D9">
        <w:rPr>
          <w:rFonts w:ascii="Times New Roman" w:hAnsi="Times New Roman" w:cs="Times New Roman"/>
        </w:rPr>
        <w:t xml:space="preserve">                                                                                   ______________    Р.А.Алборов</w:t>
      </w:r>
    </w:p>
    <w:p w14:paraId="2930EF11" w14:textId="77777777" w:rsidR="00FF0894" w:rsidRPr="00C808D9" w:rsidRDefault="00FF0894" w:rsidP="00FF0894">
      <w:pPr>
        <w:shd w:val="clear" w:color="auto" w:fill="FFFFFF"/>
        <w:ind w:firstLine="708"/>
        <w:jc w:val="both"/>
        <w:rPr>
          <w:rFonts w:ascii="Times New Roman" w:hAnsi="Times New Roman" w:cs="Times New Roman"/>
          <w:sz w:val="16"/>
          <w:szCs w:val="16"/>
        </w:rPr>
      </w:pP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t xml:space="preserve">       </w:t>
      </w:r>
    </w:p>
    <w:p w14:paraId="555023E2" w14:textId="7DD13DE2" w:rsidR="00FF0894" w:rsidRPr="00C808D9" w:rsidRDefault="00FF0894" w:rsidP="007B0285">
      <w:pPr>
        <w:shd w:val="clear" w:color="auto" w:fill="FFFFFF"/>
        <w:jc w:val="right"/>
        <w:rPr>
          <w:rFonts w:ascii="Times New Roman" w:hAnsi="Times New Roman" w:cs="Times New Roman"/>
        </w:rPr>
      </w:pP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t xml:space="preserve">             «</w:t>
      </w:r>
      <w:r w:rsidR="007B0285">
        <w:rPr>
          <w:rFonts w:ascii="Times New Roman" w:hAnsi="Times New Roman" w:cs="Times New Roman"/>
        </w:rPr>
        <w:t>___»________________ 2017</w:t>
      </w:r>
      <w:r w:rsidRPr="00C808D9">
        <w:rPr>
          <w:rFonts w:ascii="Times New Roman" w:hAnsi="Times New Roman" w:cs="Times New Roman"/>
        </w:rPr>
        <w:t>г.</w:t>
      </w:r>
    </w:p>
    <w:p w14:paraId="7E7D8497" w14:textId="77777777" w:rsidR="00FF0894" w:rsidRPr="00C808D9" w:rsidRDefault="00FF0894" w:rsidP="00FF0894">
      <w:pPr>
        <w:shd w:val="clear" w:color="auto" w:fill="FFFFFF"/>
        <w:jc w:val="right"/>
        <w:rPr>
          <w:rFonts w:ascii="Times New Roman" w:hAnsi="Times New Roman" w:cs="Times New Roman"/>
          <w:b/>
          <w:sz w:val="16"/>
          <w:szCs w:val="16"/>
        </w:rPr>
      </w:pP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t xml:space="preserve">      </w:t>
      </w:r>
    </w:p>
    <w:p w14:paraId="30549FD9" w14:textId="77777777" w:rsidR="00FF0894" w:rsidRPr="00C808D9" w:rsidRDefault="00FF0894" w:rsidP="00FF0894">
      <w:pPr>
        <w:shd w:val="clear" w:color="auto" w:fill="FFFFFF"/>
        <w:spacing w:line="360" w:lineRule="auto"/>
        <w:jc w:val="both"/>
        <w:rPr>
          <w:rFonts w:ascii="Times New Roman" w:hAnsi="Times New Roman" w:cs="Times New Roman"/>
          <w:b/>
        </w:rPr>
      </w:pP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r w:rsidRPr="00C808D9">
        <w:rPr>
          <w:rFonts w:ascii="Times New Roman" w:hAnsi="Times New Roman" w:cs="Times New Roman"/>
        </w:rPr>
        <w:tab/>
      </w:r>
    </w:p>
    <w:p w14:paraId="39851F93" w14:textId="77777777" w:rsidR="00FF0894" w:rsidRPr="00C808D9" w:rsidRDefault="00FF0894" w:rsidP="00FF0894">
      <w:pPr>
        <w:shd w:val="clear" w:color="auto" w:fill="FFFFFF"/>
        <w:spacing w:line="360" w:lineRule="auto"/>
        <w:ind w:firstLine="708"/>
        <w:jc w:val="center"/>
        <w:rPr>
          <w:rFonts w:ascii="Times New Roman" w:hAnsi="Times New Roman" w:cs="Times New Roman"/>
          <w:b/>
          <w:u w:val="single"/>
        </w:rPr>
      </w:pPr>
    </w:p>
    <w:p w14:paraId="431918C7" w14:textId="77777777" w:rsidR="00FF0894" w:rsidRPr="000537F5" w:rsidRDefault="00FF0894" w:rsidP="00FF0894">
      <w:pPr>
        <w:shd w:val="clear" w:color="auto" w:fill="FFFFFF"/>
        <w:spacing w:line="360" w:lineRule="auto"/>
        <w:jc w:val="center"/>
        <w:rPr>
          <w:rFonts w:ascii="Times New Roman" w:hAnsi="Times New Roman" w:cs="Times New Roman"/>
          <w:b/>
          <w:sz w:val="28"/>
          <w:szCs w:val="28"/>
        </w:rPr>
      </w:pPr>
      <w:r w:rsidRPr="000537F5">
        <w:rPr>
          <w:rFonts w:ascii="Times New Roman" w:hAnsi="Times New Roman" w:cs="Times New Roman"/>
          <w:b/>
          <w:sz w:val="28"/>
          <w:szCs w:val="28"/>
        </w:rPr>
        <w:t>ВЫПУСКНАЯ КВАЛИФИКАЦИОННАЯ  РАБОТА</w:t>
      </w:r>
    </w:p>
    <w:p w14:paraId="34D863FC" w14:textId="77777777" w:rsidR="00FF0894" w:rsidRPr="007B0285" w:rsidRDefault="00FF0894" w:rsidP="00FF0894">
      <w:pPr>
        <w:shd w:val="clear" w:color="auto" w:fill="FFFFFF"/>
        <w:jc w:val="center"/>
        <w:rPr>
          <w:rFonts w:ascii="Times New Roman" w:hAnsi="Times New Roman" w:cs="Times New Roman"/>
          <w:sz w:val="28"/>
          <w:szCs w:val="28"/>
        </w:rPr>
      </w:pPr>
      <w:r w:rsidRPr="007B0285">
        <w:rPr>
          <w:rFonts w:ascii="Times New Roman" w:hAnsi="Times New Roman" w:cs="Times New Roman"/>
          <w:sz w:val="28"/>
          <w:szCs w:val="28"/>
        </w:rPr>
        <w:t>на тему:  «Учет и анализ финансовых результатов от обычных видов деятельности (на примере ООО «Агрофирма Игра» Игринского района Удмуртской Республики) »</w:t>
      </w:r>
    </w:p>
    <w:p w14:paraId="6C807E48" w14:textId="77777777" w:rsidR="00FF0894" w:rsidRPr="007B0285" w:rsidRDefault="00FF0894" w:rsidP="00FF0894">
      <w:pPr>
        <w:shd w:val="clear" w:color="auto" w:fill="FFFFFF"/>
        <w:jc w:val="center"/>
        <w:rPr>
          <w:rFonts w:ascii="Times New Roman" w:hAnsi="Times New Roman" w:cs="Times New Roman"/>
          <w:sz w:val="28"/>
          <w:szCs w:val="28"/>
        </w:rPr>
      </w:pPr>
      <w:r w:rsidRPr="007B0285">
        <w:rPr>
          <w:rFonts w:ascii="Times New Roman" w:hAnsi="Times New Roman" w:cs="Times New Roman"/>
          <w:sz w:val="28"/>
          <w:szCs w:val="28"/>
        </w:rPr>
        <w:t xml:space="preserve"> </w:t>
      </w:r>
    </w:p>
    <w:p w14:paraId="187971CA" w14:textId="77777777" w:rsidR="00FF0894" w:rsidRPr="007B0285" w:rsidRDefault="00FF0894" w:rsidP="00FF0894">
      <w:pPr>
        <w:shd w:val="clear" w:color="auto" w:fill="FFFFFF"/>
        <w:jc w:val="center"/>
        <w:rPr>
          <w:rFonts w:ascii="Times New Roman" w:hAnsi="Times New Roman" w:cs="Times New Roman"/>
          <w:sz w:val="28"/>
          <w:szCs w:val="28"/>
        </w:rPr>
      </w:pPr>
    </w:p>
    <w:p w14:paraId="060F1FF0" w14:textId="77777777" w:rsidR="00FF0894" w:rsidRPr="00C808D9" w:rsidRDefault="00FF0894" w:rsidP="00FF0894">
      <w:pPr>
        <w:shd w:val="clear" w:color="auto" w:fill="FFFFFF"/>
        <w:jc w:val="center"/>
        <w:rPr>
          <w:rFonts w:ascii="Times New Roman" w:hAnsi="Times New Roman" w:cs="Times New Roman"/>
        </w:rPr>
      </w:pPr>
    </w:p>
    <w:p w14:paraId="0D48ED97" w14:textId="77777777" w:rsidR="00FF0894" w:rsidRPr="00C808D9" w:rsidRDefault="00FF0894" w:rsidP="00FF0894">
      <w:pPr>
        <w:widowControl w:val="0"/>
        <w:suppressAutoHyphens/>
        <w:autoSpaceDE w:val="0"/>
        <w:autoSpaceDN w:val="0"/>
        <w:jc w:val="center"/>
        <w:rPr>
          <w:rFonts w:ascii="Times New Roman" w:hAnsi="Times New Roman" w:cs="Times New Roman"/>
          <w:b/>
          <w:bCs/>
          <w:kern w:val="3"/>
          <w:sz w:val="28"/>
          <w:szCs w:val="28"/>
          <w:lang w:eastAsia="zh-CN"/>
        </w:rPr>
      </w:pPr>
      <w:r w:rsidRPr="00C808D9">
        <w:rPr>
          <w:rFonts w:ascii="Times New Roman" w:hAnsi="Times New Roman" w:cs="Times New Roman"/>
          <w:bCs/>
          <w:kern w:val="3"/>
          <w:sz w:val="28"/>
          <w:szCs w:val="28"/>
          <w:lang w:eastAsia="zh-CN"/>
        </w:rPr>
        <w:t>Направление подготовки 38.03.01 «Экономика»</w:t>
      </w:r>
    </w:p>
    <w:p w14:paraId="41CF848F" w14:textId="77777777" w:rsidR="00FF0894" w:rsidRPr="00C808D9" w:rsidRDefault="00FF0894" w:rsidP="00FF0894">
      <w:pPr>
        <w:widowControl w:val="0"/>
        <w:suppressAutoHyphens/>
        <w:autoSpaceDE w:val="0"/>
        <w:autoSpaceDN w:val="0"/>
        <w:jc w:val="center"/>
        <w:rPr>
          <w:rFonts w:ascii="Times New Roman" w:hAnsi="Times New Roman" w:cs="Times New Roman"/>
          <w:b/>
          <w:bCs/>
          <w:kern w:val="3"/>
          <w:sz w:val="28"/>
          <w:szCs w:val="28"/>
          <w:lang w:eastAsia="zh-CN"/>
        </w:rPr>
      </w:pPr>
      <w:r w:rsidRPr="00C808D9">
        <w:rPr>
          <w:rFonts w:ascii="Times New Roman" w:hAnsi="Times New Roman" w:cs="Times New Roman"/>
          <w:bCs/>
          <w:kern w:val="3"/>
          <w:sz w:val="28"/>
          <w:szCs w:val="28"/>
          <w:lang w:eastAsia="zh-CN"/>
        </w:rPr>
        <w:t>Направленность «Бухгалтерский учет, анализ и аудит»</w:t>
      </w:r>
    </w:p>
    <w:p w14:paraId="511D3F76" w14:textId="77777777" w:rsidR="00FF0894" w:rsidRPr="00C808D9" w:rsidRDefault="00FF0894" w:rsidP="00FF0894">
      <w:pPr>
        <w:widowControl w:val="0"/>
        <w:suppressAutoHyphens/>
        <w:autoSpaceDE w:val="0"/>
        <w:autoSpaceDN w:val="0"/>
        <w:rPr>
          <w:rFonts w:ascii="Times New Roman" w:hAnsi="Times New Roman" w:cs="Times New Roman"/>
          <w:b/>
          <w:bCs/>
          <w:kern w:val="3"/>
          <w:sz w:val="28"/>
          <w:szCs w:val="28"/>
          <w:lang w:eastAsia="zh-CN"/>
        </w:rPr>
      </w:pPr>
    </w:p>
    <w:p w14:paraId="6A185FB7" w14:textId="77777777" w:rsidR="00FF0894" w:rsidRPr="00C808D9" w:rsidRDefault="00FF0894" w:rsidP="00FF0894">
      <w:pPr>
        <w:widowControl w:val="0"/>
        <w:suppressAutoHyphens/>
        <w:autoSpaceDE w:val="0"/>
        <w:autoSpaceDN w:val="0"/>
        <w:rPr>
          <w:rFonts w:ascii="Times New Roman" w:hAnsi="Times New Roman" w:cs="Times New Roman"/>
          <w:b/>
          <w:bCs/>
          <w:kern w:val="3"/>
          <w:sz w:val="28"/>
          <w:szCs w:val="28"/>
          <w:lang w:eastAsia="zh-CN"/>
        </w:rPr>
      </w:pPr>
    </w:p>
    <w:p w14:paraId="441CE51E" w14:textId="77777777" w:rsidR="00FF0894" w:rsidRPr="00C808D9" w:rsidRDefault="00FF0894" w:rsidP="00FF0894">
      <w:pPr>
        <w:widowControl w:val="0"/>
        <w:suppressAutoHyphens/>
        <w:autoSpaceDE w:val="0"/>
        <w:autoSpaceDN w:val="0"/>
        <w:rPr>
          <w:rFonts w:ascii="Times New Roman" w:hAnsi="Times New Roman" w:cs="Times New Roman"/>
          <w:b/>
          <w:bCs/>
          <w:kern w:val="3"/>
          <w:sz w:val="28"/>
          <w:szCs w:val="28"/>
          <w:lang w:eastAsia="zh-CN"/>
        </w:rPr>
      </w:pPr>
    </w:p>
    <w:p w14:paraId="238E907C" w14:textId="77777777" w:rsidR="00FF0894" w:rsidRPr="00C808D9" w:rsidRDefault="00FF0894" w:rsidP="00FF0894">
      <w:pPr>
        <w:widowControl w:val="0"/>
        <w:suppressAutoHyphens/>
        <w:autoSpaceDE w:val="0"/>
        <w:autoSpaceDN w:val="0"/>
        <w:rPr>
          <w:rFonts w:ascii="Times New Roman" w:hAnsi="Times New Roman" w:cs="Times New Roman"/>
          <w:b/>
          <w:bCs/>
          <w:kern w:val="3"/>
          <w:sz w:val="28"/>
          <w:szCs w:val="28"/>
          <w:lang w:eastAsia="zh-CN"/>
        </w:rPr>
      </w:pPr>
    </w:p>
    <w:p w14:paraId="2F499DB2" w14:textId="77777777" w:rsidR="00FF0894" w:rsidRPr="00C808D9" w:rsidRDefault="00FF0894" w:rsidP="00FF0894">
      <w:pPr>
        <w:widowControl w:val="0"/>
        <w:suppressAutoHyphens/>
        <w:autoSpaceDE w:val="0"/>
        <w:autoSpaceDN w:val="0"/>
        <w:rPr>
          <w:rFonts w:ascii="Times New Roman" w:hAnsi="Times New Roman" w:cs="Times New Roman"/>
          <w:b/>
          <w:bCs/>
          <w:kern w:val="3"/>
          <w:sz w:val="28"/>
          <w:szCs w:val="28"/>
          <w:lang w:eastAsia="zh-CN"/>
        </w:rPr>
      </w:pPr>
      <w:r w:rsidRPr="00C808D9">
        <w:rPr>
          <w:rFonts w:ascii="Times New Roman" w:hAnsi="Times New Roman" w:cs="Times New Roman"/>
          <w:bCs/>
          <w:kern w:val="3"/>
          <w:sz w:val="28"/>
          <w:szCs w:val="28"/>
          <w:lang w:eastAsia="zh-CN"/>
        </w:rPr>
        <w:t xml:space="preserve">Выпускник                      </w:t>
      </w:r>
      <w:r w:rsidRPr="00C808D9">
        <w:rPr>
          <w:rFonts w:ascii="Times New Roman" w:hAnsi="Times New Roman" w:cs="Times New Roman"/>
          <w:bCs/>
          <w:kern w:val="3"/>
          <w:sz w:val="28"/>
          <w:szCs w:val="28"/>
          <w:lang w:eastAsia="zh-CN"/>
        </w:rPr>
        <w:tab/>
      </w:r>
      <w:r w:rsidRPr="00C808D9">
        <w:rPr>
          <w:rFonts w:ascii="Times New Roman" w:hAnsi="Times New Roman" w:cs="Times New Roman"/>
          <w:bCs/>
          <w:kern w:val="3"/>
          <w:sz w:val="28"/>
          <w:szCs w:val="28"/>
          <w:lang w:eastAsia="zh-CN"/>
        </w:rPr>
        <w:tab/>
      </w:r>
      <w:r w:rsidRPr="00C808D9">
        <w:rPr>
          <w:rFonts w:ascii="Times New Roman" w:hAnsi="Times New Roman" w:cs="Times New Roman"/>
          <w:bCs/>
          <w:kern w:val="3"/>
          <w:sz w:val="28"/>
          <w:szCs w:val="28"/>
          <w:lang w:eastAsia="zh-CN"/>
        </w:rPr>
        <w:tab/>
        <w:t xml:space="preserve">                 </w:t>
      </w:r>
      <w:r w:rsidRPr="00C808D9">
        <w:rPr>
          <w:rFonts w:ascii="Times New Roman" w:hAnsi="Times New Roman" w:cs="Times New Roman"/>
          <w:bCs/>
          <w:kern w:val="3"/>
          <w:sz w:val="28"/>
          <w:szCs w:val="28"/>
          <w:lang w:eastAsia="zh-CN"/>
        </w:rPr>
        <w:tab/>
      </w:r>
      <w:r w:rsidRPr="00C808D9">
        <w:rPr>
          <w:rFonts w:ascii="Times New Roman" w:hAnsi="Times New Roman" w:cs="Times New Roman"/>
          <w:bCs/>
          <w:kern w:val="3"/>
          <w:sz w:val="28"/>
          <w:szCs w:val="28"/>
          <w:lang w:eastAsia="zh-CN"/>
        </w:rPr>
        <w:tab/>
        <w:t>С. В. Маслова</w:t>
      </w:r>
    </w:p>
    <w:p w14:paraId="3633756E" w14:textId="77777777" w:rsidR="00FF0894" w:rsidRPr="00C808D9" w:rsidRDefault="00FF0894" w:rsidP="00FF0894">
      <w:pPr>
        <w:widowControl w:val="0"/>
        <w:suppressAutoHyphens/>
        <w:autoSpaceDE w:val="0"/>
        <w:autoSpaceDN w:val="0"/>
        <w:rPr>
          <w:rFonts w:ascii="Times New Roman" w:hAnsi="Times New Roman" w:cs="Times New Roman"/>
          <w:b/>
          <w:bCs/>
          <w:kern w:val="3"/>
          <w:sz w:val="28"/>
          <w:szCs w:val="28"/>
          <w:lang w:eastAsia="zh-CN"/>
        </w:rPr>
      </w:pPr>
    </w:p>
    <w:p w14:paraId="6F2CC68A" w14:textId="77777777" w:rsidR="00FF0894" w:rsidRPr="00C808D9" w:rsidRDefault="00FF0894" w:rsidP="00FF0894">
      <w:pPr>
        <w:widowControl w:val="0"/>
        <w:suppressAutoHyphens/>
        <w:autoSpaceDE w:val="0"/>
        <w:autoSpaceDN w:val="0"/>
        <w:rPr>
          <w:rFonts w:ascii="Times New Roman" w:hAnsi="Times New Roman" w:cs="Times New Roman"/>
          <w:b/>
          <w:bCs/>
          <w:kern w:val="3"/>
          <w:sz w:val="28"/>
          <w:szCs w:val="28"/>
          <w:lang w:eastAsia="zh-CN"/>
        </w:rPr>
      </w:pPr>
      <w:r w:rsidRPr="00C808D9">
        <w:rPr>
          <w:rFonts w:ascii="Times New Roman" w:hAnsi="Times New Roman" w:cs="Times New Roman"/>
          <w:bCs/>
          <w:kern w:val="3"/>
          <w:sz w:val="28"/>
          <w:szCs w:val="28"/>
          <w:lang w:eastAsia="zh-CN"/>
        </w:rPr>
        <w:t>Научный руководитель</w:t>
      </w:r>
    </w:p>
    <w:p w14:paraId="23C98436" w14:textId="77777777" w:rsidR="00FF0894" w:rsidRPr="00C808D9" w:rsidRDefault="00FF0894" w:rsidP="00FF0894">
      <w:pPr>
        <w:widowControl w:val="0"/>
        <w:suppressAutoHyphens/>
        <w:autoSpaceDE w:val="0"/>
        <w:autoSpaceDN w:val="0"/>
        <w:rPr>
          <w:rFonts w:ascii="Times New Roman" w:hAnsi="Times New Roman" w:cs="Times New Roman"/>
          <w:b/>
          <w:bCs/>
          <w:kern w:val="3"/>
          <w:sz w:val="28"/>
          <w:szCs w:val="28"/>
          <w:lang w:eastAsia="zh-CN"/>
        </w:rPr>
      </w:pPr>
      <w:r w:rsidRPr="00C808D9">
        <w:rPr>
          <w:rFonts w:ascii="Times New Roman" w:hAnsi="Times New Roman" w:cs="Times New Roman"/>
          <w:bCs/>
          <w:kern w:val="3"/>
          <w:sz w:val="28"/>
          <w:szCs w:val="28"/>
          <w:lang w:eastAsia="zh-CN"/>
        </w:rPr>
        <w:t>к.э.н., доцент                                                                              О.О. Злобина</w:t>
      </w:r>
    </w:p>
    <w:p w14:paraId="04E1CAA3" w14:textId="77777777" w:rsidR="00FF0894" w:rsidRPr="00C808D9" w:rsidRDefault="00FF0894" w:rsidP="00FF0894">
      <w:pPr>
        <w:widowControl w:val="0"/>
        <w:suppressAutoHyphens/>
        <w:autoSpaceDE w:val="0"/>
        <w:autoSpaceDN w:val="0"/>
        <w:rPr>
          <w:rFonts w:ascii="Times New Roman" w:hAnsi="Times New Roman" w:cs="Times New Roman"/>
          <w:b/>
          <w:bCs/>
          <w:kern w:val="3"/>
          <w:sz w:val="28"/>
          <w:szCs w:val="28"/>
          <w:lang w:eastAsia="zh-CN"/>
        </w:rPr>
      </w:pPr>
    </w:p>
    <w:p w14:paraId="65277979" w14:textId="77777777" w:rsidR="00FF0894" w:rsidRPr="00C808D9" w:rsidRDefault="00FF0894" w:rsidP="00FF0894">
      <w:pPr>
        <w:widowControl w:val="0"/>
        <w:suppressAutoHyphens/>
        <w:autoSpaceDE w:val="0"/>
        <w:autoSpaceDN w:val="0"/>
        <w:rPr>
          <w:rFonts w:ascii="Times New Roman" w:hAnsi="Times New Roman" w:cs="Times New Roman"/>
          <w:b/>
          <w:bCs/>
          <w:kern w:val="3"/>
          <w:sz w:val="28"/>
          <w:szCs w:val="28"/>
          <w:lang w:eastAsia="zh-CN"/>
        </w:rPr>
      </w:pPr>
      <w:r w:rsidRPr="00C808D9">
        <w:rPr>
          <w:rFonts w:ascii="Times New Roman" w:hAnsi="Times New Roman" w:cs="Times New Roman"/>
          <w:bCs/>
          <w:kern w:val="3"/>
          <w:sz w:val="28"/>
          <w:szCs w:val="28"/>
          <w:lang w:eastAsia="zh-CN"/>
        </w:rPr>
        <w:t>Рецензент</w:t>
      </w:r>
    </w:p>
    <w:p w14:paraId="366C01E1" w14:textId="77777777" w:rsidR="00FF0894" w:rsidRPr="00C808D9" w:rsidRDefault="00FF0894" w:rsidP="00FF0894">
      <w:pPr>
        <w:widowControl w:val="0"/>
        <w:suppressAutoHyphens/>
        <w:autoSpaceDE w:val="0"/>
        <w:autoSpaceDN w:val="0"/>
        <w:rPr>
          <w:rFonts w:ascii="Times New Roman" w:hAnsi="Times New Roman" w:cs="Times New Roman"/>
          <w:b/>
          <w:bCs/>
          <w:kern w:val="3"/>
          <w:sz w:val="28"/>
          <w:szCs w:val="28"/>
          <w:lang w:eastAsia="zh-CN"/>
        </w:rPr>
      </w:pPr>
      <w:r w:rsidRPr="00C808D9">
        <w:rPr>
          <w:rFonts w:ascii="Times New Roman" w:hAnsi="Times New Roman" w:cs="Times New Roman"/>
          <w:bCs/>
          <w:kern w:val="3"/>
          <w:sz w:val="28"/>
          <w:szCs w:val="28"/>
          <w:lang w:eastAsia="zh-CN"/>
        </w:rPr>
        <w:t>к.э.н., доцент</w:t>
      </w:r>
      <w:r w:rsidRPr="00C808D9">
        <w:rPr>
          <w:rFonts w:ascii="Times New Roman" w:hAnsi="Times New Roman" w:cs="Times New Roman"/>
          <w:bCs/>
          <w:kern w:val="3"/>
          <w:sz w:val="28"/>
          <w:szCs w:val="28"/>
          <w:lang w:eastAsia="zh-CN"/>
        </w:rPr>
        <w:tab/>
        <w:t xml:space="preserve">                                                                       </w:t>
      </w:r>
    </w:p>
    <w:p w14:paraId="6890F64B" w14:textId="77777777" w:rsidR="00FF0894" w:rsidRPr="00C808D9" w:rsidRDefault="00FF0894" w:rsidP="00FF0894">
      <w:pPr>
        <w:widowControl w:val="0"/>
        <w:suppressAutoHyphens/>
        <w:autoSpaceDE w:val="0"/>
        <w:autoSpaceDN w:val="0"/>
        <w:rPr>
          <w:rFonts w:ascii="Times New Roman" w:hAnsi="Times New Roman" w:cs="Times New Roman"/>
          <w:b/>
          <w:bCs/>
          <w:kern w:val="3"/>
          <w:sz w:val="28"/>
          <w:szCs w:val="28"/>
          <w:lang w:eastAsia="zh-CN"/>
        </w:rPr>
      </w:pPr>
    </w:p>
    <w:p w14:paraId="1C45881F" w14:textId="77777777" w:rsidR="00FF0894" w:rsidRPr="00C808D9" w:rsidRDefault="00FF0894" w:rsidP="00FF0894">
      <w:pPr>
        <w:widowControl w:val="0"/>
        <w:suppressAutoHyphens/>
        <w:autoSpaceDE w:val="0"/>
        <w:autoSpaceDN w:val="0"/>
        <w:rPr>
          <w:rFonts w:ascii="Times New Roman" w:hAnsi="Times New Roman" w:cs="Times New Roman"/>
          <w:b/>
          <w:bCs/>
          <w:kern w:val="3"/>
          <w:sz w:val="28"/>
          <w:szCs w:val="28"/>
          <w:lang w:eastAsia="zh-CN"/>
        </w:rPr>
      </w:pPr>
    </w:p>
    <w:p w14:paraId="3283BDD1" w14:textId="77777777" w:rsidR="00FF0894" w:rsidRPr="00C808D9" w:rsidRDefault="00FF0894" w:rsidP="00FF0894">
      <w:pPr>
        <w:widowControl w:val="0"/>
        <w:suppressAutoHyphens/>
        <w:autoSpaceDE w:val="0"/>
        <w:autoSpaceDN w:val="0"/>
        <w:rPr>
          <w:rFonts w:ascii="Times New Roman" w:hAnsi="Times New Roman" w:cs="Times New Roman"/>
          <w:b/>
          <w:bCs/>
          <w:kern w:val="3"/>
          <w:sz w:val="28"/>
          <w:szCs w:val="28"/>
          <w:lang w:eastAsia="zh-CN"/>
        </w:rPr>
      </w:pPr>
    </w:p>
    <w:p w14:paraId="0315C961" w14:textId="77777777" w:rsidR="00FF0894" w:rsidRPr="00C808D9" w:rsidRDefault="00FF0894" w:rsidP="00FF0894">
      <w:pPr>
        <w:widowControl w:val="0"/>
        <w:suppressAutoHyphens/>
        <w:autoSpaceDE w:val="0"/>
        <w:autoSpaceDN w:val="0"/>
        <w:rPr>
          <w:rFonts w:ascii="Times New Roman" w:hAnsi="Times New Roman" w:cs="Times New Roman"/>
          <w:b/>
          <w:bCs/>
          <w:i/>
          <w:iCs/>
          <w:kern w:val="3"/>
          <w:sz w:val="28"/>
          <w:szCs w:val="28"/>
          <w:lang w:eastAsia="zh-CN"/>
        </w:rPr>
      </w:pPr>
      <w:r w:rsidRPr="00C808D9">
        <w:rPr>
          <w:rFonts w:ascii="Times New Roman" w:hAnsi="Times New Roman" w:cs="Times New Roman"/>
          <w:bCs/>
          <w:i/>
          <w:iCs/>
          <w:kern w:val="3"/>
          <w:sz w:val="28"/>
          <w:szCs w:val="28"/>
          <w:lang w:eastAsia="zh-CN"/>
        </w:rPr>
        <w:t xml:space="preserve">                                                   </w:t>
      </w:r>
    </w:p>
    <w:p w14:paraId="75DB4888" w14:textId="77777777" w:rsidR="00FF0894" w:rsidRPr="00C808D9" w:rsidRDefault="00FF0894" w:rsidP="00FF0894">
      <w:pPr>
        <w:widowControl w:val="0"/>
        <w:suppressAutoHyphens/>
        <w:autoSpaceDE w:val="0"/>
        <w:autoSpaceDN w:val="0"/>
        <w:jc w:val="center"/>
        <w:rPr>
          <w:rFonts w:ascii="Times New Roman" w:hAnsi="Times New Roman" w:cs="Times New Roman"/>
          <w:b/>
          <w:bCs/>
          <w:iCs/>
          <w:kern w:val="3"/>
          <w:sz w:val="28"/>
          <w:szCs w:val="28"/>
          <w:lang w:eastAsia="zh-CN"/>
        </w:rPr>
      </w:pPr>
    </w:p>
    <w:p w14:paraId="787A6F62" w14:textId="77777777" w:rsidR="00FF0894" w:rsidRPr="00C808D9" w:rsidRDefault="00FF0894" w:rsidP="00FF0894">
      <w:pPr>
        <w:shd w:val="clear" w:color="auto" w:fill="FFFFFF"/>
        <w:jc w:val="center"/>
        <w:rPr>
          <w:rFonts w:ascii="Times New Roman" w:hAnsi="Times New Roman" w:cs="Times New Roman"/>
          <w:b/>
        </w:rPr>
      </w:pPr>
      <w:r w:rsidRPr="00C808D9">
        <w:rPr>
          <w:rFonts w:ascii="Times New Roman" w:hAnsi="Times New Roman" w:cs="Times New Roman"/>
          <w:bCs/>
          <w:iCs/>
          <w:kern w:val="3"/>
          <w:sz w:val="28"/>
          <w:szCs w:val="28"/>
          <w:lang w:eastAsia="zh-CN"/>
        </w:rPr>
        <w:t>Ижевск 2017</w:t>
      </w:r>
    </w:p>
    <w:p w14:paraId="0C0FFB9D" w14:textId="77777777" w:rsidR="00FF0894" w:rsidRPr="00C808D9" w:rsidRDefault="00FF0894" w:rsidP="00FF0894">
      <w:pPr>
        <w:shd w:val="clear" w:color="auto" w:fill="FFFFFF"/>
        <w:jc w:val="both"/>
        <w:rPr>
          <w:rFonts w:ascii="Times New Roman" w:hAnsi="Times New Roman" w:cs="Times New Roman"/>
          <w:b/>
        </w:rPr>
      </w:pPr>
    </w:p>
    <w:p w14:paraId="5C3476FF" w14:textId="77777777" w:rsidR="00FF0894" w:rsidRPr="00C808D9" w:rsidRDefault="00FF0894" w:rsidP="00FF0894">
      <w:pPr>
        <w:rPr>
          <w:rFonts w:ascii="Times New Roman" w:hAnsi="Times New Roman" w:cs="Times New Roman"/>
          <w:sz w:val="28"/>
          <w:szCs w:val="28"/>
        </w:rPr>
      </w:pPr>
      <w:r w:rsidRPr="00C808D9">
        <w:rPr>
          <w:rFonts w:ascii="Times New Roman" w:hAnsi="Times New Roman" w:cs="Times New Roman"/>
          <w:sz w:val="28"/>
          <w:szCs w:val="28"/>
        </w:rPr>
        <w:br w:type="page"/>
      </w:r>
    </w:p>
    <w:p w14:paraId="63C600FB" w14:textId="77777777" w:rsidR="00923C1A" w:rsidRPr="00C808D9" w:rsidRDefault="00923C1A" w:rsidP="00FF0894">
      <w:pPr>
        <w:spacing w:line="360" w:lineRule="auto"/>
        <w:jc w:val="center"/>
        <w:rPr>
          <w:rFonts w:ascii="Times New Roman" w:hAnsi="Times New Roman" w:cs="Times New Roman"/>
          <w:sz w:val="28"/>
          <w:szCs w:val="28"/>
        </w:rPr>
      </w:pPr>
      <w:r w:rsidRPr="00C808D9">
        <w:rPr>
          <w:rFonts w:ascii="Times New Roman" w:hAnsi="Times New Roman" w:cs="Times New Roman"/>
          <w:sz w:val="28"/>
          <w:szCs w:val="28"/>
        </w:rPr>
        <w:lastRenderedPageBreak/>
        <w:t>СОДЕРЖАНИЕ</w:t>
      </w:r>
    </w:p>
    <w:p w14:paraId="3E20900D" w14:textId="55B01D6A" w:rsidR="00923C1A" w:rsidRPr="00C808D9" w:rsidRDefault="00923C1A" w:rsidP="00FF0894">
      <w:pPr>
        <w:widowControl w:val="0"/>
        <w:suppressAutoHyphens/>
        <w:autoSpaceDE w:val="0"/>
        <w:autoSpaceDN w:val="0"/>
        <w:spacing w:after="160" w:line="259" w:lineRule="atLeast"/>
        <w:jc w:val="both"/>
        <w:outlineLvl w:val="0"/>
        <w:rPr>
          <w:rFonts w:ascii="Times New Roman" w:hAnsi="Times New Roman" w:cs="Times New Roman"/>
          <w:b/>
          <w:kern w:val="3"/>
          <w:sz w:val="28"/>
          <w:szCs w:val="28"/>
          <w:lang w:eastAsia="zh-CN"/>
        </w:rPr>
      </w:pPr>
      <w:r w:rsidRPr="00C808D9">
        <w:rPr>
          <w:rFonts w:ascii="Times New Roman" w:hAnsi="Times New Roman" w:cs="Times New Roman"/>
          <w:kern w:val="3"/>
          <w:sz w:val="28"/>
          <w:szCs w:val="28"/>
          <w:lang w:eastAsia="zh-CN"/>
        </w:rPr>
        <w:t>ВВЕДЕНИЕ……………………………………………………………………….</w:t>
      </w:r>
      <w:r w:rsidR="009325A5">
        <w:rPr>
          <w:rFonts w:ascii="Times New Roman" w:hAnsi="Times New Roman" w:cs="Times New Roman"/>
          <w:kern w:val="3"/>
          <w:sz w:val="28"/>
          <w:szCs w:val="28"/>
          <w:lang w:eastAsia="zh-CN"/>
        </w:rPr>
        <w:t>3</w:t>
      </w:r>
    </w:p>
    <w:p w14:paraId="024307A9" w14:textId="6065621E" w:rsidR="00923C1A" w:rsidRPr="00C808D9" w:rsidRDefault="00923C1A" w:rsidP="00FF0894">
      <w:pPr>
        <w:jc w:val="both"/>
        <w:rPr>
          <w:rFonts w:ascii="Times New Roman" w:hAnsi="Times New Roman" w:cs="Times New Roman"/>
          <w:b/>
          <w:sz w:val="28"/>
          <w:szCs w:val="28"/>
        </w:rPr>
      </w:pPr>
      <w:r w:rsidRPr="00C808D9">
        <w:rPr>
          <w:rFonts w:ascii="Times New Roman" w:hAnsi="Times New Roman" w:cs="Times New Roman"/>
          <w:kern w:val="3"/>
          <w:sz w:val="28"/>
          <w:szCs w:val="28"/>
          <w:lang w:eastAsia="zh-CN"/>
        </w:rPr>
        <w:t xml:space="preserve">1 ТЕОРЕТИЧЕСКИЕ ОСНОВЫ </w:t>
      </w:r>
      <w:r w:rsidRPr="00C808D9">
        <w:rPr>
          <w:rFonts w:ascii="Times New Roman" w:hAnsi="Times New Roman" w:cs="Times New Roman"/>
          <w:sz w:val="28"/>
          <w:szCs w:val="28"/>
        </w:rPr>
        <w:t>УЧЕТА И АНАЛИЗА ФИНАНСОВЫХ РЕЗУЛЬТАТОВ ОТ ОБЫЧНЫХ ВИДОВ ДЕЯТЕЛЬНОСТИ</w:t>
      </w:r>
      <w:r w:rsidRPr="00C808D9">
        <w:rPr>
          <w:rFonts w:ascii="Times New Roman" w:hAnsi="Times New Roman" w:cs="Times New Roman"/>
          <w:kern w:val="3"/>
          <w:sz w:val="28"/>
          <w:szCs w:val="28"/>
          <w:lang w:eastAsia="zh-CN"/>
        </w:rPr>
        <w:t>…………………</w:t>
      </w:r>
      <w:r w:rsidR="009325A5">
        <w:rPr>
          <w:rFonts w:ascii="Times New Roman" w:hAnsi="Times New Roman" w:cs="Times New Roman"/>
          <w:kern w:val="3"/>
          <w:sz w:val="28"/>
          <w:szCs w:val="28"/>
          <w:lang w:eastAsia="zh-CN"/>
        </w:rPr>
        <w:t>6</w:t>
      </w:r>
    </w:p>
    <w:p w14:paraId="60899611" w14:textId="0F2357E5" w:rsidR="00923C1A" w:rsidRPr="00C808D9" w:rsidRDefault="00923C1A" w:rsidP="007B0285">
      <w:pPr>
        <w:widowControl w:val="0"/>
        <w:suppressAutoHyphens/>
        <w:autoSpaceDE w:val="0"/>
        <w:autoSpaceDN w:val="0"/>
        <w:spacing w:after="160" w:line="259" w:lineRule="atLeast"/>
        <w:ind w:firstLine="284"/>
        <w:jc w:val="both"/>
        <w:outlineLvl w:val="0"/>
        <w:rPr>
          <w:rFonts w:ascii="Times New Roman" w:hAnsi="Times New Roman" w:cs="Times New Roman"/>
          <w:b/>
          <w:kern w:val="3"/>
          <w:sz w:val="28"/>
          <w:szCs w:val="28"/>
          <w:lang w:eastAsia="zh-CN"/>
        </w:rPr>
      </w:pPr>
      <w:r w:rsidRPr="00C808D9">
        <w:rPr>
          <w:rFonts w:ascii="Times New Roman" w:hAnsi="Times New Roman" w:cs="Times New Roman"/>
          <w:kern w:val="3"/>
          <w:sz w:val="28"/>
          <w:szCs w:val="28"/>
          <w:lang w:eastAsia="zh-CN"/>
        </w:rPr>
        <w:t xml:space="preserve">1.1 Теоретические основы учета </w:t>
      </w:r>
      <w:r w:rsidRPr="00C808D9">
        <w:rPr>
          <w:rFonts w:ascii="Times New Roman" w:hAnsi="Times New Roman" w:cs="Times New Roman"/>
          <w:sz w:val="28"/>
          <w:szCs w:val="28"/>
        </w:rPr>
        <w:t>финансовых результатов от обычных видов деятельности</w:t>
      </w:r>
      <w:r w:rsidR="009325A5">
        <w:rPr>
          <w:rFonts w:ascii="Times New Roman" w:hAnsi="Times New Roman" w:cs="Times New Roman"/>
          <w:sz w:val="28"/>
          <w:szCs w:val="28"/>
        </w:rPr>
        <w:t>……………………………………………………………….6</w:t>
      </w:r>
    </w:p>
    <w:p w14:paraId="194EE272" w14:textId="56C70D28" w:rsidR="00923C1A" w:rsidRPr="00C808D9" w:rsidRDefault="00923C1A" w:rsidP="007B0285">
      <w:pPr>
        <w:widowControl w:val="0"/>
        <w:suppressAutoHyphens/>
        <w:autoSpaceDE w:val="0"/>
        <w:autoSpaceDN w:val="0"/>
        <w:spacing w:after="160" w:line="259" w:lineRule="atLeast"/>
        <w:ind w:firstLine="284"/>
        <w:jc w:val="both"/>
        <w:outlineLvl w:val="0"/>
        <w:rPr>
          <w:rFonts w:ascii="Times New Roman" w:hAnsi="Times New Roman" w:cs="Times New Roman"/>
          <w:b/>
          <w:kern w:val="3"/>
          <w:sz w:val="28"/>
          <w:szCs w:val="28"/>
          <w:lang w:eastAsia="zh-CN"/>
        </w:rPr>
      </w:pPr>
      <w:r w:rsidRPr="00C808D9">
        <w:rPr>
          <w:rFonts w:ascii="Times New Roman" w:hAnsi="Times New Roman" w:cs="Times New Roman"/>
          <w:kern w:val="3"/>
          <w:sz w:val="28"/>
          <w:szCs w:val="28"/>
          <w:lang w:eastAsia="zh-CN"/>
        </w:rPr>
        <w:t xml:space="preserve">1.2 Теоретические основы анализа </w:t>
      </w:r>
      <w:r w:rsidRPr="00C808D9">
        <w:rPr>
          <w:rFonts w:ascii="Times New Roman" w:hAnsi="Times New Roman" w:cs="Times New Roman"/>
          <w:sz w:val="28"/>
          <w:szCs w:val="28"/>
        </w:rPr>
        <w:t>финансовых результатов от  обычных видов деятельности</w:t>
      </w:r>
      <w:r w:rsidR="009325A5">
        <w:rPr>
          <w:rFonts w:ascii="Times New Roman" w:hAnsi="Times New Roman" w:cs="Times New Roman"/>
          <w:sz w:val="28"/>
          <w:szCs w:val="28"/>
        </w:rPr>
        <w:t>……………………………………………………………...12</w:t>
      </w:r>
    </w:p>
    <w:p w14:paraId="0251F8D9" w14:textId="64A08BE1" w:rsidR="00923C1A" w:rsidRPr="00C808D9" w:rsidRDefault="00923C1A" w:rsidP="00FF0894">
      <w:pPr>
        <w:widowControl w:val="0"/>
        <w:autoSpaceDE w:val="0"/>
        <w:autoSpaceDN w:val="0"/>
        <w:adjustRightInd w:val="0"/>
        <w:ind w:right="-7"/>
        <w:jc w:val="both"/>
        <w:rPr>
          <w:rFonts w:ascii="Times New Roman" w:hAnsi="Times New Roman" w:cs="Times New Roman"/>
          <w:b/>
          <w:sz w:val="28"/>
          <w:szCs w:val="28"/>
        </w:rPr>
      </w:pPr>
      <w:r w:rsidRPr="00C808D9">
        <w:rPr>
          <w:rFonts w:ascii="Times New Roman" w:hAnsi="Times New Roman" w:cs="Times New Roman"/>
          <w:kern w:val="3"/>
          <w:sz w:val="28"/>
          <w:szCs w:val="28"/>
          <w:lang w:eastAsia="zh-CN"/>
        </w:rPr>
        <w:t xml:space="preserve">2 ОРГАНИЗАЦИОННО – ЭКОНОМИЧЕСКАЯ И ПРАВОВАЯ ХАРАКТЕРИСТИКА </w:t>
      </w:r>
      <w:r w:rsidRPr="00C808D9">
        <w:rPr>
          <w:rFonts w:ascii="Times New Roman" w:hAnsi="Times New Roman" w:cs="Times New Roman"/>
          <w:sz w:val="28"/>
          <w:szCs w:val="28"/>
        </w:rPr>
        <w:t>ООО «АГРОФИРМА ИГРА»</w:t>
      </w:r>
      <w:r w:rsidR="009325A5">
        <w:rPr>
          <w:rFonts w:ascii="Times New Roman" w:hAnsi="Times New Roman" w:cs="Times New Roman"/>
          <w:sz w:val="28"/>
          <w:szCs w:val="28"/>
        </w:rPr>
        <w:t>………………………….20</w:t>
      </w:r>
    </w:p>
    <w:p w14:paraId="1DC4509C" w14:textId="258B50B9" w:rsidR="00923C1A" w:rsidRPr="00C808D9" w:rsidRDefault="00923C1A" w:rsidP="00FF0894">
      <w:pPr>
        <w:widowControl w:val="0"/>
        <w:suppressAutoHyphens/>
        <w:autoSpaceDE w:val="0"/>
        <w:autoSpaceDN w:val="0"/>
        <w:spacing w:after="160" w:line="259" w:lineRule="atLeast"/>
        <w:jc w:val="both"/>
        <w:outlineLvl w:val="0"/>
        <w:rPr>
          <w:rFonts w:ascii="Times New Roman" w:hAnsi="Times New Roman" w:cs="Times New Roman"/>
          <w:b/>
          <w:kern w:val="3"/>
          <w:sz w:val="28"/>
          <w:szCs w:val="28"/>
          <w:lang w:eastAsia="zh-CN"/>
        </w:rPr>
      </w:pPr>
      <w:r w:rsidRPr="00C808D9">
        <w:rPr>
          <w:rFonts w:ascii="Times New Roman" w:hAnsi="Times New Roman" w:cs="Times New Roman"/>
          <w:kern w:val="3"/>
          <w:sz w:val="28"/>
          <w:szCs w:val="28"/>
          <w:lang w:eastAsia="zh-CN"/>
        </w:rPr>
        <w:t xml:space="preserve">    2.1 Местоположение и право</w:t>
      </w:r>
      <w:r w:rsidR="009325A5">
        <w:rPr>
          <w:rFonts w:ascii="Times New Roman" w:hAnsi="Times New Roman" w:cs="Times New Roman"/>
          <w:kern w:val="3"/>
          <w:sz w:val="28"/>
          <w:szCs w:val="28"/>
          <w:lang w:eastAsia="zh-CN"/>
        </w:rPr>
        <w:t>вой статус организации……………………...20</w:t>
      </w:r>
    </w:p>
    <w:p w14:paraId="0F5537DC" w14:textId="6DD350EF" w:rsidR="00923C1A" w:rsidRPr="00C808D9" w:rsidRDefault="00923C1A" w:rsidP="00FF0894">
      <w:pPr>
        <w:widowControl w:val="0"/>
        <w:suppressAutoHyphens/>
        <w:autoSpaceDE w:val="0"/>
        <w:autoSpaceDN w:val="0"/>
        <w:spacing w:after="160" w:line="259" w:lineRule="atLeast"/>
        <w:jc w:val="both"/>
        <w:outlineLvl w:val="0"/>
        <w:rPr>
          <w:rFonts w:ascii="Times New Roman" w:hAnsi="Times New Roman" w:cs="Times New Roman"/>
          <w:b/>
          <w:kern w:val="3"/>
          <w:sz w:val="28"/>
          <w:szCs w:val="28"/>
          <w:lang w:eastAsia="zh-CN"/>
        </w:rPr>
      </w:pPr>
      <w:r w:rsidRPr="00C808D9">
        <w:rPr>
          <w:rFonts w:ascii="Times New Roman" w:hAnsi="Times New Roman" w:cs="Times New Roman"/>
          <w:kern w:val="3"/>
          <w:sz w:val="28"/>
          <w:szCs w:val="28"/>
          <w:lang w:eastAsia="zh-CN"/>
        </w:rPr>
        <w:t xml:space="preserve">    2.2 Организационное устройство, размеры и специализация организации</w:t>
      </w:r>
      <w:r w:rsidR="009325A5">
        <w:rPr>
          <w:rFonts w:ascii="Times New Roman" w:hAnsi="Times New Roman" w:cs="Times New Roman"/>
          <w:kern w:val="3"/>
          <w:sz w:val="28"/>
          <w:szCs w:val="28"/>
          <w:lang w:eastAsia="zh-CN"/>
        </w:rPr>
        <w:t>………………………………………………………………………2</w:t>
      </w:r>
      <w:r w:rsidR="00CE0EB4">
        <w:rPr>
          <w:rFonts w:ascii="Times New Roman" w:hAnsi="Times New Roman" w:cs="Times New Roman"/>
          <w:kern w:val="3"/>
          <w:sz w:val="28"/>
          <w:szCs w:val="28"/>
          <w:lang w:eastAsia="zh-CN"/>
        </w:rPr>
        <w:t>1</w:t>
      </w:r>
    </w:p>
    <w:p w14:paraId="534CAC77" w14:textId="1675A36A" w:rsidR="00923C1A" w:rsidRPr="00C808D9" w:rsidRDefault="00923C1A" w:rsidP="00FF0894">
      <w:pPr>
        <w:widowControl w:val="0"/>
        <w:suppressAutoHyphens/>
        <w:autoSpaceDE w:val="0"/>
        <w:autoSpaceDN w:val="0"/>
        <w:spacing w:after="160" w:line="259" w:lineRule="atLeast"/>
        <w:jc w:val="both"/>
        <w:outlineLvl w:val="0"/>
        <w:rPr>
          <w:rFonts w:ascii="Times New Roman" w:hAnsi="Times New Roman" w:cs="Times New Roman"/>
          <w:b/>
          <w:kern w:val="3"/>
          <w:sz w:val="28"/>
          <w:szCs w:val="28"/>
          <w:lang w:eastAsia="zh-CN"/>
        </w:rPr>
      </w:pPr>
      <w:r w:rsidRPr="00C808D9">
        <w:rPr>
          <w:rFonts w:ascii="Times New Roman" w:hAnsi="Times New Roman" w:cs="Times New Roman"/>
          <w:kern w:val="3"/>
          <w:sz w:val="28"/>
          <w:szCs w:val="28"/>
          <w:lang w:eastAsia="zh-CN"/>
        </w:rPr>
        <w:t xml:space="preserve">    2.3 Основные экономические показатели деятельности организации</w:t>
      </w:r>
      <w:r w:rsidR="009325A5">
        <w:rPr>
          <w:rFonts w:ascii="Times New Roman" w:hAnsi="Times New Roman" w:cs="Times New Roman"/>
          <w:kern w:val="3"/>
          <w:sz w:val="28"/>
          <w:szCs w:val="28"/>
          <w:lang w:eastAsia="zh-CN"/>
        </w:rPr>
        <w:t>…….24</w:t>
      </w:r>
    </w:p>
    <w:p w14:paraId="3F813E40" w14:textId="709EF993" w:rsidR="00923C1A" w:rsidRPr="00C808D9" w:rsidRDefault="00923C1A" w:rsidP="00FF0894">
      <w:pPr>
        <w:widowControl w:val="0"/>
        <w:autoSpaceDE w:val="0"/>
        <w:autoSpaceDN w:val="0"/>
        <w:adjustRightInd w:val="0"/>
        <w:spacing w:line="360" w:lineRule="auto"/>
        <w:ind w:right="-7"/>
        <w:jc w:val="both"/>
        <w:rPr>
          <w:rFonts w:ascii="Times New Roman" w:hAnsi="Times New Roman" w:cs="Times New Roman"/>
          <w:b/>
          <w:sz w:val="28"/>
          <w:szCs w:val="28"/>
        </w:rPr>
      </w:pPr>
      <w:r w:rsidRPr="00C808D9">
        <w:rPr>
          <w:rFonts w:ascii="Times New Roman" w:hAnsi="Times New Roman" w:cs="Times New Roman"/>
          <w:kern w:val="3"/>
          <w:sz w:val="28"/>
          <w:szCs w:val="28"/>
          <w:lang w:eastAsia="zh-CN"/>
        </w:rPr>
        <w:t xml:space="preserve">    2.4 Организация бухгалтерского учета в </w:t>
      </w:r>
      <w:r w:rsidRPr="00C808D9">
        <w:rPr>
          <w:rFonts w:ascii="Times New Roman" w:hAnsi="Times New Roman" w:cs="Times New Roman"/>
          <w:sz w:val="28"/>
          <w:szCs w:val="28"/>
        </w:rPr>
        <w:t xml:space="preserve">ООО «Агрофирма Игра» </w:t>
      </w:r>
      <w:r w:rsidR="009325A5">
        <w:rPr>
          <w:rFonts w:ascii="Times New Roman" w:hAnsi="Times New Roman" w:cs="Times New Roman"/>
          <w:sz w:val="28"/>
          <w:szCs w:val="28"/>
        </w:rPr>
        <w:t>………34</w:t>
      </w:r>
    </w:p>
    <w:p w14:paraId="5C3E021A" w14:textId="3A85A3F4" w:rsidR="00923C1A" w:rsidRPr="00C808D9" w:rsidRDefault="00923C1A" w:rsidP="00FF0894">
      <w:pPr>
        <w:widowControl w:val="0"/>
        <w:autoSpaceDE w:val="0"/>
        <w:autoSpaceDN w:val="0"/>
        <w:adjustRightInd w:val="0"/>
        <w:ind w:right="-7"/>
        <w:jc w:val="both"/>
        <w:rPr>
          <w:rFonts w:ascii="Times New Roman" w:hAnsi="Times New Roman" w:cs="Times New Roman"/>
          <w:b/>
          <w:sz w:val="28"/>
          <w:szCs w:val="28"/>
        </w:rPr>
      </w:pPr>
      <w:r w:rsidRPr="00C808D9">
        <w:rPr>
          <w:rFonts w:ascii="Times New Roman" w:hAnsi="Times New Roman" w:cs="Times New Roman"/>
          <w:kern w:val="3"/>
          <w:sz w:val="28"/>
          <w:szCs w:val="28"/>
          <w:lang w:eastAsia="zh-CN"/>
        </w:rPr>
        <w:t xml:space="preserve">3 УЧЕТ </w:t>
      </w:r>
      <w:r w:rsidRPr="00C808D9">
        <w:rPr>
          <w:rFonts w:ascii="Times New Roman" w:hAnsi="Times New Roman" w:cs="Times New Roman"/>
          <w:sz w:val="28"/>
          <w:szCs w:val="28"/>
        </w:rPr>
        <w:t>ФИНАНСОВЫХ РЕЗУЛЬТАТОВ ОТ ОБЫЧНЫХ ВИДОВ ДЕЯТЕЛЬНОСТИ</w:t>
      </w:r>
      <w:r w:rsidRPr="00C808D9">
        <w:rPr>
          <w:rFonts w:ascii="Times New Roman" w:hAnsi="Times New Roman" w:cs="Times New Roman"/>
          <w:kern w:val="3"/>
          <w:sz w:val="28"/>
          <w:szCs w:val="28"/>
          <w:lang w:eastAsia="zh-CN"/>
        </w:rPr>
        <w:t xml:space="preserve"> В </w:t>
      </w:r>
      <w:r w:rsidRPr="00C808D9">
        <w:rPr>
          <w:rFonts w:ascii="Times New Roman" w:hAnsi="Times New Roman" w:cs="Times New Roman"/>
          <w:sz w:val="28"/>
          <w:szCs w:val="28"/>
        </w:rPr>
        <w:t xml:space="preserve">ООО «АГРОФИРМА ИГРА» </w:t>
      </w:r>
      <w:r w:rsidRPr="00C808D9">
        <w:rPr>
          <w:rFonts w:ascii="Times New Roman" w:hAnsi="Times New Roman" w:cs="Times New Roman"/>
          <w:kern w:val="3"/>
          <w:sz w:val="28"/>
          <w:szCs w:val="28"/>
          <w:lang w:eastAsia="zh-CN"/>
        </w:rPr>
        <w:t>………………………….</w:t>
      </w:r>
      <w:r w:rsidR="009325A5">
        <w:rPr>
          <w:rFonts w:ascii="Times New Roman" w:hAnsi="Times New Roman" w:cs="Times New Roman"/>
          <w:kern w:val="3"/>
          <w:sz w:val="28"/>
          <w:szCs w:val="28"/>
          <w:lang w:eastAsia="zh-CN"/>
        </w:rPr>
        <w:t>.39</w:t>
      </w:r>
    </w:p>
    <w:p w14:paraId="51E38C04" w14:textId="18C65815" w:rsidR="00923C1A" w:rsidRPr="00C808D9" w:rsidRDefault="00923C1A" w:rsidP="00FF0894">
      <w:pPr>
        <w:widowControl w:val="0"/>
        <w:suppressAutoHyphens/>
        <w:autoSpaceDE w:val="0"/>
        <w:autoSpaceDN w:val="0"/>
        <w:spacing w:after="160" w:line="259" w:lineRule="atLeast"/>
        <w:jc w:val="both"/>
        <w:outlineLvl w:val="0"/>
        <w:rPr>
          <w:rFonts w:ascii="Times New Roman" w:hAnsi="Times New Roman" w:cs="Times New Roman"/>
          <w:b/>
          <w:kern w:val="3"/>
          <w:sz w:val="28"/>
          <w:szCs w:val="28"/>
          <w:lang w:eastAsia="zh-CN"/>
        </w:rPr>
      </w:pPr>
      <w:r w:rsidRPr="00C808D9">
        <w:rPr>
          <w:rFonts w:ascii="Times New Roman" w:hAnsi="Times New Roman" w:cs="Times New Roman"/>
          <w:kern w:val="3"/>
          <w:sz w:val="28"/>
          <w:szCs w:val="28"/>
          <w:lang w:eastAsia="zh-CN"/>
        </w:rPr>
        <w:t xml:space="preserve">    3.1 Первичный учет </w:t>
      </w:r>
      <w:r w:rsidRPr="00C808D9">
        <w:rPr>
          <w:rFonts w:ascii="Times New Roman" w:hAnsi="Times New Roman" w:cs="Times New Roman"/>
          <w:sz w:val="28"/>
          <w:szCs w:val="28"/>
        </w:rPr>
        <w:t>финансовых результатов от обычных видов деятельности</w:t>
      </w:r>
      <w:r w:rsidRPr="00C808D9">
        <w:rPr>
          <w:rFonts w:ascii="Times New Roman" w:hAnsi="Times New Roman" w:cs="Times New Roman"/>
          <w:kern w:val="3"/>
          <w:sz w:val="28"/>
          <w:szCs w:val="28"/>
          <w:lang w:eastAsia="zh-CN"/>
        </w:rPr>
        <w:t xml:space="preserve"> в ор</w:t>
      </w:r>
      <w:r w:rsidR="009325A5">
        <w:rPr>
          <w:rFonts w:ascii="Times New Roman" w:hAnsi="Times New Roman" w:cs="Times New Roman"/>
          <w:kern w:val="3"/>
          <w:sz w:val="28"/>
          <w:szCs w:val="28"/>
          <w:lang w:eastAsia="zh-CN"/>
        </w:rPr>
        <w:t>ганизации ……………………………………………………39</w:t>
      </w:r>
    </w:p>
    <w:p w14:paraId="217F56DD" w14:textId="23D2E905" w:rsidR="00923C1A" w:rsidRPr="00C808D9" w:rsidRDefault="00923C1A" w:rsidP="00FF0894">
      <w:pPr>
        <w:widowControl w:val="0"/>
        <w:suppressAutoHyphens/>
        <w:autoSpaceDE w:val="0"/>
        <w:autoSpaceDN w:val="0"/>
        <w:spacing w:after="160" w:line="259" w:lineRule="atLeast"/>
        <w:jc w:val="both"/>
        <w:outlineLvl w:val="0"/>
        <w:rPr>
          <w:rFonts w:ascii="Times New Roman" w:hAnsi="Times New Roman" w:cs="Times New Roman"/>
          <w:b/>
          <w:kern w:val="3"/>
          <w:sz w:val="28"/>
          <w:szCs w:val="28"/>
          <w:lang w:eastAsia="zh-CN"/>
        </w:rPr>
      </w:pPr>
      <w:r w:rsidRPr="00C808D9">
        <w:rPr>
          <w:rFonts w:ascii="Times New Roman" w:hAnsi="Times New Roman" w:cs="Times New Roman"/>
          <w:kern w:val="3"/>
          <w:sz w:val="28"/>
          <w:szCs w:val="28"/>
          <w:lang w:eastAsia="zh-CN"/>
        </w:rPr>
        <w:t xml:space="preserve">    3.2 Синтетический и аналитический учет </w:t>
      </w:r>
      <w:r w:rsidRPr="00C808D9">
        <w:rPr>
          <w:rFonts w:ascii="Times New Roman" w:hAnsi="Times New Roman" w:cs="Times New Roman"/>
          <w:sz w:val="28"/>
          <w:szCs w:val="28"/>
        </w:rPr>
        <w:t>финансовых результатов от обычных видов деятельности</w:t>
      </w:r>
      <w:r w:rsidRPr="00C808D9">
        <w:rPr>
          <w:rFonts w:ascii="Times New Roman" w:hAnsi="Times New Roman" w:cs="Times New Roman"/>
          <w:kern w:val="3"/>
          <w:sz w:val="28"/>
          <w:szCs w:val="28"/>
          <w:lang w:eastAsia="zh-CN"/>
        </w:rPr>
        <w:t xml:space="preserve"> в организации………………………………...</w:t>
      </w:r>
      <w:r w:rsidR="009325A5">
        <w:rPr>
          <w:rFonts w:ascii="Times New Roman" w:hAnsi="Times New Roman" w:cs="Times New Roman"/>
          <w:kern w:val="3"/>
          <w:sz w:val="28"/>
          <w:szCs w:val="28"/>
          <w:lang w:eastAsia="zh-CN"/>
        </w:rPr>
        <w:t xml:space="preserve"> .4</w:t>
      </w:r>
      <w:r w:rsidR="00CE0EB4">
        <w:rPr>
          <w:rFonts w:ascii="Times New Roman" w:hAnsi="Times New Roman" w:cs="Times New Roman"/>
          <w:kern w:val="3"/>
          <w:sz w:val="28"/>
          <w:szCs w:val="28"/>
          <w:lang w:eastAsia="zh-CN"/>
        </w:rPr>
        <w:t>3</w:t>
      </w:r>
    </w:p>
    <w:p w14:paraId="2D3414DC" w14:textId="46281AB3" w:rsidR="00923C1A" w:rsidRPr="00C808D9" w:rsidRDefault="00923C1A" w:rsidP="00FF0894">
      <w:pPr>
        <w:widowControl w:val="0"/>
        <w:suppressAutoHyphens/>
        <w:autoSpaceDE w:val="0"/>
        <w:autoSpaceDN w:val="0"/>
        <w:spacing w:after="160" w:line="259" w:lineRule="atLeast"/>
        <w:jc w:val="both"/>
        <w:outlineLvl w:val="0"/>
        <w:rPr>
          <w:rFonts w:ascii="Times New Roman" w:hAnsi="Times New Roman" w:cs="Times New Roman"/>
          <w:b/>
          <w:kern w:val="3"/>
          <w:sz w:val="28"/>
          <w:szCs w:val="28"/>
          <w:lang w:eastAsia="zh-CN"/>
        </w:rPr>
      </w:pPr>
      <w:r w:rsidRPr="00C808D9">
        <w:rPr>
          <w:rFonts w:ascii="Times New Roman" w:hAnsi="Times New Roman" w:cs="Times New Roman"/>
          <w:kern w:val="3"/>
          <w:sz w:val="28"/>
          <w:szCs w:val="28"/>
          <w:lang w:eastAsia="zh-CN"/>
        </w:rPr>
        <w:t xml:space="preserve">    3.3 Совершенствование учета </w:t>
      </w:r>
      <w:r w:rsidRPr="00C808D9">
        <w:rPr>
          <w:rFonts w:ascii="Times New Roman" w:hAnsi="Times New Roman" w:cs="Times New Roman"/>
          <w:sz w:val="28"/>
          <w:szCs w:val="28"/>
        </w:rPr>
        <w:t>финансовых результатов от обычных видов деятельности</w:t>
      </w:r>
      <w:r w:rsidRPr="00C808D9">
        <w:rPr>
          <w:rFonts w:ascii="Times New Roman" w:hAnsi="Times New Roman" w:cs="Times New Roman"/>
          <w:kern w:val="3"/>
          <w:sz w:val="28"/>
          <w:szCs w:val="28"/>
          <w:lang w:eastAsia="zh-CN"/>
        </w:rPr>
        <w:t xml:space="preserve"> в организации…</w:t>
      </w:r>
      <w:r w:rsidR="009325A5">
        <w:rPr>
          <w:rFonts w:ascii="Times New Roman" w:hAnsi="Times New Roman" w:cs="Times New Roman"/>
          <w:kern w:val="3"/>
          <w:sz w:val="28"/>
          <w:szCs w:val="28"/>
          <w:lang w:eastAsia="zh-CN"/>
        </w:rPr>
        <w:t>…………………………………………………50</w:t>
      </w:r>
    </w:p>
    <w:p w14:paraId="4210F4B8" w14:textId="701EFB3A" w:rsidR="00923C1A" w:rsidRPr="00C808D9" w:rsidRDefault="00923C1A" w:rsidP="00FF0894">
      <w:pPr>
        <w:widowControl w:val="0"/>
        <w:autoSpaceDE w:val="0"/>
        <w:autoSpaceDN w:val="0"/>
        <w:adjustRightInd w:val="0"/>
        <w:ind w:right="-7"/>
        <w:jc w:val="both"/>
        <w:rPr>
          <w:rFonts w:ascii="Times New Roman" w:hAnsi="Times New Roman" w:cs="Times New Roman"/>
          <w:b/>
          <w:sz w:val="28"/>
          <w:szCs w:val="28"/>
        </w:rPr>
      </w:pPr>
      <w:r w:rsidRPr="00C808D9">
        <w:rPr>
          <w:rFonts w:ascii="Times New Roman" w:hAnsi="Times New Roman" w:cs="Times New Roman"/>
          <w:kern w:val="3"/>
          <w:sz w:val="28"/>
          <w:szCs w:val="28"/>
          <w:lang w:eastAsia="zh-CN"/>
        </w:rPr>
        <w:t xml:space="preserve">4 АНАЛИЗ </w:t>
      </w:r>
      <w:r w:rsidRPr="00C808D9">
        <w:rPr>
          <w:rFonts w:ascii="Times New Roman" w:hAnsi="Times New Roman" w:cs="Times New Roman"/>
          <w:sz w:val="28"/>
          <w:szCs w:val="28"/>
        </w:rPr>
        <w:t>ФИНАНСОВЫХ РЕЗУЛЬТАТОВ ОТ ОБЫЧНЫХ ВИДОВ ДЕЯТЕЛЬНОСТИ</w:t>
      </w:r>
      <w:r w:rsidRPr="00C808D9">
        <w:rPr>
          <w:rFonts w:ascii="Times New Roman" w:hAnsi="Times New Roman" w:cs="Times New Roman"/>
          <w:kern w:val="3"/>
          <w:sz w:val="28"/>
          <w:szCs w:val="28"/>
          <w:lang w:eastAsia="zh-CN"/>
        </w:rPr>
        <w:t xml:space="preserve"> В </w:t>
      </w:r>
      <w:r w:rsidRPr="00C808D9">
        <w:rPr>
          <w:rFonts w:ascii="Times New Roman" w:hAnsi="Times New Roman" w:cs="Times New Roman"/>
          <w:sz w:val="28"/>
          <w:szCs w:val="28"/>
        </w:rPr>
        <w:t>ООО «АГРОФИРМА ИГРА» …………………</w:t>
      </w:r>
      <w:r w:rsidRPr="00C808D9">
        <w:rPr>
          <w:rFonts w:ascii="Times New Roman" w:hAnsi="Times New Roman" w:cs="Times New Roman"/>
          <w:kern w:val="3"/>
          <w:sz w:val="28"/>
          <w:szCs w:val="28"/>
          <w:lang w:eastAsia="zh-CN"/>
        </w:rPr>
        <w:t>……...</w:t>
      </w:r>
      <w:r w:rsidR="009325A5">
        <w:rPr>
          <w:rFonts w:ascii="Times New Roman" w:hAnsi="Times New Roman" w:cs="Times New Roman"/>
          <w:kern w:val="3"/>
          <w:sz w:val="28"/>
          <w:szCs w:val="28"/>
          <w:lang w:eastAsia="zh-CN"/>
        </w:rPr>
        <w:t>..52</w:t>
      </w:r>
    </w:p>
    <w:p w14:paraId="028032F7" w14:textId="5086AC71" w:rsidR="00E53EE7" w:rsidRDefault="00E53EE7" w:rsidP="00E53EE7">
      <w:pPr>
        <w:widowControl w:val="0"/>
        <w:suppressAutoHyphens/>
        <w:autoSpaceDE w:val="0"/>
        <w:autoSpaceDN w:val="0"/>
        <w:spacing w:after="160" w:line="259" w:lineRule="atLeast"/>
        <w:ind w:firstLine="284"/>
        <w:jc w:val="both"/>
        <w:outlineLvl w:val="0"/>
        <w:rPr>
          <w:rFonts w:ascii="Times New Roman" w:hAnsi="Times New Roman" w:cs="Times New Roman"/>
          <w:kern w:val="3"/>
          <w:sz w:val="28"/>
          <w:szCs w:val="28"/>
          <w:lang w:eastAsia="zh-CN"/>
        </w:rPr>
      </w:pPr>
      <w:r>
        <w:rPr>
          <w:rFonts w:ascii="Times New Roman" w:hAnsi="Times New Roman" w:cs="Times New Roman"/>
          <w:kern w:val="3"/>
          <w:sz w:val="28"/>
          <w:szCs w:val="28"/>
          <w:lang w:eastAsia="zh-CN"/>
        </w:rPr>
        <w:t>4.1 Анализ состава и динамики прибыли ООО «Агрофирма Игра» ……...52</w:t>
      </w:r>
    </w:p>
    <w:p w14:paraId="341DC230" w14:textId="5D60C3A6" w:rsidR="00E53EE7" w:rsidRDefault="00E53EE7" w:rsidP="00E53EE7">
      <w:pPr>
        <w:widowControl w:val="0"/>
        <w:suppressAutoHyphens/>
        <w:autoSpaceDE w:val="0"/>
        <w:autoSpaceDN w:val="0"/>
        <w:spacing w:after="160" w:line="259" w:lineRule="atLeast"/>
        <w:ind w:firstLine="284"/>
        <w:jc w:val="both"/>
        <w:outlineLvl w:val="0"/>
        <w:rPr>
          <w:rFonts w:ascii="Times New Roman" w:hAnsi="Times New Roman" w:cs="Times New Roman"/>
          <w:kern w:val="3"/>
          <w:sz w:val="28"/>
          <w:szCs w:val="28"/>
          <w:lang w:eastAsia="zh-CN"/>
        </w:rPr>
      </w:pPr>
      <w:r>
        <w:rPr>
          <w:rFonts w:ascii="Times New Roman" w:hAnsi="Times New Roman" w:cs="Times New Roman"/>
          <w:kern w:val="3"/>
          <w:sz w:val="28"/>
          <w:szCs w:val="28"/>
          <w:lang w:eastAsia="zh-CN"/>
        </w:rPr>
        <w:t>4.2 Факторный анализ прибыли от реализации продукции в целом и отдельных ее видов ……………………………………………………………..53</w:t>
      </w:r>
    </w:p>
    <w:p w14:paraId="340F799D" w14:textId="0E72D496" w:rsidR="00E53EE7" w:rsidRDefault="00E53EE7" w:rsidP="00E53EE7">
      <w:pPr>
        <w:widowControl w:val="0"/>
        <w:suppressAutoHyphens/>
        <w:autoSpaceDE w:val="0"/>
        <w:autoSpaceDN w:val="0"/>
        <w:spacing w:after="160" w:line="259" w:lineRule="atLeast"/>
        <w:ind w:firstLine="284"/>
        <w:jc w:val="both"/>
        <w:outlineLvl w:val="0"/>
        <w:rPr>
          <w:rFonts w:ascii="Times New Roman" w:hAnsi="Times New Roman" w:cs="Times New Roman"/>
          <w:kern w:val="3"/>
          <w:sz w:val="28"/>
          <w:szCs w:val="28"/>
          <w:lang w:eastAsia="zh-CN"/>
        </w:rPr>
      </w:pPr>
      <w:r>
        <w:rPr>
          <w:rFonts w:ascii="Times New Roman" w:hAnsi="Times New Roman" w:cs="Times New Roman"/>
          <w:kern w:val="3"/>
          <w:sz w:val="28"/>
          <w:szCs w:val="28"/>
          <w:lang w:eastAsia="zh-CN"/>
        </w:rPr>
        <w:t>4.3 Определение резервов повышения прибыли …………………………..61</w:t>
      </w:r>
    </w:p>
    <w:p w14:paraId="0AFAD917" w14:textId="56EC4262" w:rsidR="00E53EE7" w:rsidRPr="00E53EE7" w:rsidRDefault="00E53EE7" w:rsidP="00FF0894">
      <w:pPr>
        <w:widowControl w:val="0"/>
        <w:suppressAutoHyphens/>
        <w:autoSpaceDE w:val="0"/>
        <w:autoSpaceDN w:val="0"/>
        <w:spacing w:after="160" w:line="259" w:lineRule="atLeast"/>
        <w:jc w:val="both"/>
        <w:outlineLvl w:val="0"/>
        <w:rPr>
          <w:rFonts w:ascii="Times New Roman" w:hAnsi="Times New Roman" w:cs="Times New Roman"/>
          <w:kern w:val="3"/>
          <w:sz w:val="28"/>
          <w:szCs w:val="28"/>
          <w:lang w:eastAsia="zh-CN"/>
        </w:rPr>
      </w:pPr>
      <w:r w:rsidRPr="00E53EE7">
        <w:rPr>
          <w:rFonts w:ascii="Times New Roman" w:hAnsi="Times New Roman" w:cs="Times New Roman"/>
          <w:kern w:val="3"/>
          <w:sz w:val="28"/>
          <w:szCs w:val="28"/>
          <w:lang w:eastAsia="zh-CN"/>
        </w:rPr>
        <w:t>ВЫВОДЫ И ПРЕДЛОЖЕНИЯ</w:t>
      </w:r>
      <w:r>
        <w:rPr>
          <w:rFonts w:ascii="Times New Roman" w:hAnsi="Times New Roman" w:cs="Times New Roman"/>
          <w:kern w:val="3"/>
          <w:sz w:val="28"/>
          <w:szCs w:val="28"/>
          <w:lang w:eastAsia="zh-CN"/>
        </w:rPr>
        <w:t>………………………………………………...</w:t>
      </w:r>
      <w:r w:rsidRPr="00E53EE7">
        <w:rPr>
          <w:rFonts w:ascii="Times New Roman" w:hAnsi="Times New Roman" w:cs="Times New Roman"/>
          <w:kern w:val="3"/>
          <w:sz w:val="28"/>
          <w:szCs w:val="28"/>
          <w:lang w:eastAsia="zh-CN"/>
        </w:rPr>
        <w:t xml:space="preserve"> 66</w:t>
      </w:r>
    </w:p>
    <w:p w14:paraId="66803032" w14:textId="7F1A8290" w:rsidR="00923C1A" w:rsidRPr="00C808D9" w:rsidRDefault="00923C1A" w:rsidP="00FF0894">
      <w:pPr>
        <w:widowControl w:val="0"/>
        <w:suppressAutoHyphens/>
        <w:autoSpaceDE w:val="0"/>
        <w:autoSpaceDN w:val="0"/>
        <w:spacing w:after="160" w:line="259" w:lineRule="atLeast"/>
        <w:jc w:val="both"/>
        <w:outlineLvl w:val="0"/>
        <w:rPr>
          <w:rFonts w:ascii="Times New Roman" w:hAnsi="Times New Roman" w:cs="Times New Roman"/>
          <w:b/>
          <w:kern w:val="3"/>
          <w:sz w:val="28"/>
          <w:szCs w:val="28"/>
          <w:lang w:eastAsia="zh-CN"/>
        </w:rPr>
      </w:pPr>
      <w:r w:rsidRPr="00C808D9">
        <w:rPr>
          <w:rFonts w:ascii="Times New Roman" w:hAnsi="Times New Roman" w:cs="Times New Roman"/>
          <w:kern w:val="3"/>
          <w:sz w:val="28"/>
          <w:szCs w:val="28"/>
          <w:lang w:eastAsia="zh-CN"/>
        </w:rPr>
        <w:t>СПИСОК ИСПОЛЬЗОВАННОЙ ЛИТЕРАТУРЫ……………………………..</w:t>
      </w:r>
      <w:r w:rsidR="009325A5">
        <w:rPr>
          <w:rFonts w:ascii="Times New Roman" w:hAnsi="Times New Roman" w:cs="Times New Roman"/>
          <w:kern w:val="3"/>
          <w:sz w:val="28"/>
          <w:szCs w:val="28"/>
          <w:lang w:eastAsia="zh-CN"/>
        </w:rPr>
        <w:t xml:space="preserve">.69 </w:t>
      </w:r>
    </w:p>
    <w:p w14:paraId="5EC5D6FD" w14:textId="77777777" w:rsidR="00923C1A" w:rsidRPr="00C808D9" w:rsidRDefault="00923C1A" w:rsidP="00FF0894">
      <w:pPr>
        <w:widowControl w:val="0"/>
        <w:suppressAutoHyphens/>
        <w:autoSpaceDE w:val="0"/>
        <w:autoSpaceDN w:val="0"/>
        <w:spacing w:after="160" w:line="259" w:lineRule="atLeast"/>
        <w:jc w:val="both"/>
        <w:outlineLvl w:val="0"/>
        <w:rPr>
          <w:rFonts w:ascii="Times New Roman" w:hAnsi="Times New Roman" w:cs="Times New Roman"/>
          <w:b/>
          <w:kern w:val="3"/>
          <w:sz w:val="28"/>
          <w:szCs w:val="28"/>
          <w:lang w:eastAsia="zh-CN"/>
        </w:rPr>
      </w:pPr>
      <w:r w:rsidRPr="00C808D9">
        <w:rPr>
          <w:rFonts w:ascii="Times New Roman" w:hAnsi="Times New Roman" w:cs="Times New Roman"/>
          <w:kern w:val="3"/>
          <w:sz w:val="28"/>
          <w:szCs w:val="28"/>
          <w:lang w:eastAsia="zh-CN"/>
        </w:rPr>
        <w:t>ПРИЛОЖЕНИЯ</w:t>
      </w:r>
    </w:p>
    <w:p w14:paraId="66D5862B" w14:textId="77777777" w:rsidR="00923C1A" w:rsidRPr="00C808D9" w:rsidRDefault="00923C1A" w:rsidP="00FF0894">
      <w:pPr>
        <w:jc w:val="both"/>
        <w:rPr>
          <w:rFonts w:ascii="Times New Roman" w:hAnsi="Times New Roman" w:cs="Times New Roman"/>
          <w:sz w:val="28"/>
          <w:szCs w:val="28"/>
        </w:rPr>
      </w:pPr>
    </w:p>
    <w:p w14:paraId="28890CCB" w14:textId="77777777" w:rsidR="00923C1A" w:rsidRPr="00C808D9" w:rsidRDefault="00923C1A" w:rsidP="00923C1A">
      <w:pPr>
        <w:spacing w:line="360" w:lineRule="auto"/>
        <w:contextualSpacing/>
        <w:jc w:val="center"/>
        <w:rPr>
          <w:rFonts w:ascii="Times New Roman" w:hAnsi="Times New Roman" w:cs="Times New Roman"/>
          <w:sz w:val="28"/>
          <w:szCs w:val="28"/>
        </w:rPr>
      </w:pPr>
    </w:p>
    <w:p w14:paraId="191AEC9F" w14:textId="77777777" w:rsidR="00FF0894" w:rsidRPr="00C808D9" w:rsidRDefault="00FF0894" w:rsidP="00E53EE7">
      <w:pPr>
        <w:spacing w:line="360" w:lineRule="auto"/>
        <w:contextualSpacing/>
        <w:rPr>
          <w:rFonts w:ascii="Times New Roman" w:hAnsi="Times New Roman" w:cs="Times New Roman"/>
          <w:sz w:val="28"/>
          <w:szCs w:val="28"/>
        </w:rPr>
      </w:pPr>
    </w:p>
    <w:p w14:paraId="38F45452" w14:textId="77777777" w:rsidR="00923C1A" w:rsidRPr="00C808D9" w:rsidRDefault="00923C1A" w:rsidP="00923C1A">
      <w:pPr>
        <w:spacing w:line="360" w:lineRule="auto"/>
        <w:contextualSpacing/>
        <w:jc w:val="center"/>
        <w:rPr>
          <w:rFonts w:ascii="Times New Roman" w:hAnsi="Times New Roman" w:cs="Times New Roman"/>
          <w:sz w:val="28"/>
          <w:szCs w:val="28"/>
        </w:rPr>
      </w:pPr>
      <w:r w:rsidRPr="00C808D9">
        <w:rPr>
          <w:rFonts w:ascii="Times New Roman" w:hAnsi="Times New Roman" w:cs="Times New Roman"/>
          <w:sz w:val="28"/>
          <w:szCs w:val="28"/>
        </w:rPr>
        <w:t>ВВЕДЕНИЕ</w:t>
      </w:r>
    </w:p>
    <w:p w14:paraId="1053AF59" w14:textId="77777777" w:rsidR="00923C1A" w:rsidRPr="00C808D9" w:rsidRDefault="00923C1A" w:rsidP="00923C1A">
      <w:pPr>
        <w:spacing w:line="360" w:lineRule="auto"/>
        <w:contextualSpacing/>
        <w:jc w:val="both"/>
        <w:rPr>
          <w:rFonts w:ascii="Times New Roman" w:hAnsi="Times New Roman" w:cs="Times New Roman"/>
          <w:sz w:val="28"/>
          <w:szCs w:val="28"/>
        </w:rPr>
      </w:pPr>
    </w:p>
    <w:p w14:paraId="757AAFD6" w14:textId="77777777" w:rsidR="00923C1A" w:rsidRPr="00C808D9" w:rsidRDefault="00923C1A" w:rsidP="00434341">
      <w:pPr>
        <w:spacing w:line="360" w:lineRule="auto"/>
        <w:ind w:firstLine="709"/>
        <w:contextualSpacing/>
        <w:jc w:val="both"/>
        <w:rPr>
          <w:rFonts w:ascii="Times New Roman" w:hAnsi="Times New Roman" w:cs="Times New Roman"/>
          <w:sz w:val="28"/>
          <w:szCs w:val="28"/>
        </w:rPr>
      </w:pPr>
      <w:r w:rsidRPr="00C808D9">
        <w:rPr>
          <w:rFonts w:ascii="Times New Roman" w:hAnsi="Times New Roman" w:cs="Times New Roman"/>
          <w:b/>
          <w:sz w:val="28"/>
          <w:szCs w:val="28"/>
        </w:rPr>
        <w:t xml:space="preserve">Актуальность темы исследования.  </w:t>
      </w:r>
      <w:r w:rsidRPr="00C808D9">
        <w:rPr>
          <w:rFonts w:ascii="Times New Roman" w:hAnsi="Times New Roman" w:cs="Times New Roman"/>
          <w:sz w:val="28"/>
          <w:szCs w:val="28"/>
        </w:rPr>
        <w:t>В настоящее время перед сельскохозяйственными организациями ставится множество целей, одна из которых является наиболее важной – это получение прибыли, поскольку именно прибыль представляет собой один из основных показателей, формирующих финансовый результат.  Формирование прибыли происходит на завершающем  этапе процесса кругооборота хозяйственных средств, и,  как следствие, является итогом всей деятельности организации, отражая все стороны хозяйствования. Рост прибыли создает финансовую основу для осуществления расширенного воспроизводства сельскохозяйственной организации и удовлетворения социальных и материальных потребностей собственников и персонала.</w:t>
      </w:r>
    </w:p>
    <w:p w14:paraId="7EB8A205" w14:textId="404DE792" w:rsidR="00923C1A" w:rsidRPr="00C808D9" w:rsidRDefault="00923C1A" w:rsidP="00434341">
      <w:pPr>
        <w:pStyle w:val="1"/>
        <w:shd w:val="clear" w:color="auto" w:fill="auto"/>
        <w:spacing w:after="0" w:line="360" w:lineRule="auto"/>
        <w:ind w:left="20" w:right="20" w:firstLine="709"/>
        <w:contextualSpacing/>
        <w:jc w:val="both"/>
        <w:rPr>
          <w:sz w:val="28"/>
          <w:szCs w:val="28"/>
        </w:rPr>
      </w:pPr>
      <w:r w:rsidRPr="00C808D9">
        <w:rPr>
          <w:sz w:val="28"/>
          <w:szCs w:val="28"/>
        </w:rPr>
        <w:t>Прибыль – это расчетный показатель, который дает оценку финансово-хозяйственной деятельности организации за</w:t>
      </w:r>
      <w:r w:rsidR="005303AC">
        <w:rPr>
          <w:sz w:val="28"/>
          <w:szCs w:val="28"/>
        </w:rPr>
        <w:t xml:space="preserve"> отчетный период. От способа ис</w:t>
      </w:r>
      <w:r w:rsidRPr="00C808D9">
        <w:rPr>
          <w:sz w:val="28"/>
          <w:szCs w:val="28"/>
        </w:rPr>
        <w:t>числения и методов анализа данного показателя будут зависеть принимаемые пользователем решения. При этом на современном этапе нельзя утверждать, что алгоритм исчисления прибыли однозначен и прозрачен. В зависимости от принятия во внимание ряда показателей, значение прибыли в бухгалтерском учете может быть исчислено по-разному.</w:t>
      </w:r>
    </w:p>
    <w:p w14:paraId="0C2C8EA2" w14:textId="7596B781" w:rsidR="00923C1A" w:rsidRPr="00C808D9" w:rsidRDefault="00923C1A" w:rsidP="00434341">
      <w:pPr>
        <w:pStyle w:val="1"/>
        <w:shd w:val="clear" w:color="auto" w:fill="auto"/>
        <w:spacing w:after="0" w:line="360" w:lineRule="auto"/>
        <w:ind w:left="20" w:right="20" w:firstLine="709"/>
        <w:contextualSpacing/>
        <w:jc w:val="both"/>
        <w:rPr>
          <w:sz w:val="28"/>
          <w:szCs w:val="28"/>
        </w:rPr>
      </w:pPr>
      <w:r w:rsidRPr="00C808D9">
        <w:rPr>
          <w:sz w:val="28"/>
          <w:szCs w:val="28"/>
        </w:rPr>
        <w:t>На</w:t>
      </w:r>
      <w:r w:rsidR="005303AC">
        <w:rPr>
          <w:sz w:val="28"/>
          <w:szCs w:val="28"/>
        </w:rPr>
        <w:t xml:space="preserve"> величину прибыли оказывает воз</w:t>
      </w:r>
      <w:r w:rsidRPr="00C808D9">
        <w:rPr>
          <w:sz w:val="28"/>
          <w:szCs w:val="28"/>
        </w:rPr>
        <w:t>действие множество факторов, при этом оценить степень влияния некоторых из них достаточно сложно.</w:t>
      </w:r>
    </w:p>
    <w:p w14:paraId="24689739" w14:textId="77777777" w:rsidR="00923C1A" w:rsidRPr="00C808D9" w:rsidRDefault="00923C1A" w:rsidP="00434341">
      <w:pPr>
        <w:pStyle w:val="1"/>
        <w:shd w:val="clear" w:color="auto" w:fill="auto"/>
        <w:spacing w:after="0" w:line="360" w:lineRule="auto"/>
        <w:ind w:left="20" w:right="20" w:firstLine="709"/>
        <w:contextualSpacing/>
        <w:jc w:val="both"/>
        <w:rPr>
          <w:sz w:val="28"/>
          <w:szCs w:val="28"/>
        </w:rPr>
      </w:pPr>
      <w:r w:rsidRPr="00C808D9">
        <w:rPr>
          <w:sz w:val="28"/>
          <w:szCs w:val="28"/>
        </w:rPr>
        <w:t>Рыночные отношения объективно требуют изменения функциональной направленности бухгалтерского учета, превращения его из преимущественно фиксирующего инструмента в инструмент анализа. При этом особую актуаль</w:t>
      </w:r>
      <w:r w:rsidRPr="00C808D9">
        <w:rPr>
          <w:sz w:val="28"/>
          <w:szCs w:val="28"/>
        </w:rPr>
        <w:softHyphen/>
        <w:t>ность приобретают вопросы формирования в бухгалтерском учете и отражения в отчетности таких показателей финансового результата, которые могли бы полностью удовлетворить интересы заинтересованного пользователя в данной информации.</w:t>
      </w:r>
    </w:p>
    <w:p w14:paraId="5B7E2C4A" w14:textId="77777777" w:rsidR="00923C1A" w:rsidRPr="00C808D9" w:rsidRDefault="00923C1A" w:rsidP="00434341">
      <w:pPr>
        <w:pStyle w:val="1"/>
        <w:shd w:val="clear" w:color="auto" w:fill="auto"/>
        <w:spacing w:after="0" w:line="360" w:lineRule="auto"/>
        <w:ind w:left="20" w:right="20" w:firstLine="709"/>
        <w:contextualSpacing/>
        <w:jc w:val="both"/>
        <w:rPr>
          <w:sz w:val="28"/>
          <w:szCs w:val="28"/>
        </w:rPr>
      </w:pPr>
      <w:r w:rsidRPr="00C808D9">
        <w:rPr>
          <w:sz w:val="28"/>
          <w:szCs w:val="28"/>
        </w:rPr>
        <w:t>Множество трактовок прибыли, несовершенство законодательной базы в части рассматриваемого вопроса требуют дополнительного исследования про</w:t>
      </w:r>
      <w:r w:rsidRPr="00C808D9">
        <w:rPr>
          <w:sz w:val="28"/>
          <w:szCs w:val="28"/>
        </w:rPr>
        <w:softHyphen/>
        <w:t>блемы формирования и анализа финансового результата, а также способов от</w:t>
      </w:r>
      <w:r w:rsidRPr="00C808D9">
        <w:rPr>
          <w:sz w:val="28"/>
          <w:szCs w:val="28"/>
        </w:rPr>
        <w:softHyphen/>
        <w:t>ражения информации о нем в бухгалтерской финансовой отчетности. При этом особо остро данные вопросы встают в сельскохозяйственных организациях, что связано со спецификой их деятельности и высокой степенью зависимости уровня финансового результата от внешних факторов. Все это и обусловило выбор темы и содержание нашего исследования.</w:t>
      </w:r>
    </w:p>
    <w:p w14:paraId="1275F0C5" w14:textId="77777777" w:rsidR="00923C1A" w:rsidRPr="00C808D9" w:rsidRDefault="00923C1A" w:rsidP="00434341">
      <w:pPr>
        <w:autoSpaceDN w:val="0"/>
        <w:spacing w:after="120" w:line="360" w:lineRule="auto"/>
        <w:ind w:firstLine="709"/>
        <w:contextualSpacing/>
        <w:jc w:val="both"/>
        <w:rPr>
          <w:rFonts w:ascii="Times New Roman" w:eastAsia="Calibri" w:hAnsi="Times New Roman" w:cs="Times New Roman"/>
          <w:b/>
          <w:sz w:val="28"/>
          <w:szCs w:val="28"/>
        </w:rPr>
      </w:pPr>
      <w:r w:rsidRPr="00C808D9">
        <w:rPr>
          <w:rFonts w:ascii="Times New Roman" w:eastAsia="Calibri" w:hAnsi="Times New Roman" w:cs="Times New Roman"/>
          <w:b/>
          <w:bCs/>
          <w:sz w:val="28"/>
          <w:szCs w:val="28"/>
        </w:rPr>
        <w:t>Цели и задачи исследования.</w:t>
      </w:r>
      <w:r w:rsidRPr="00C808D9">
        <w:rPr>
          <w:rFonts w:ascii="Times New Roman" w:eastAsia="Calibri" w:hAnsi="Times New Roman" w:cs="Times New Roman"/>
          <w:bCs/>
          <w:sz w:val="28"/>
          <w:szCs w:val="28"/>
        </w:rPr>
        <w:t xml:space="preserve"> </w:t>
      </w:r>
      <w:r w:rsidRPr="00C808D9">
        <w:rPr>
          <w:rFonts w:ascii="Times New Roman" w:eastAsia="Calibri" w:hAnsi="Times New Roman" w:cs="Times New Roman"/>
          <w:sz w:val="28"/>
          <w:szCs w:val="28"/>
        </w:rPr>
        <w:t xml:space="preserve">Целью  выпускной квалификационной работы является изучение особенностей учёта, определение путей его совершенствования и анализ финансовых результатов от обычных видов деятельности в ООО «Агрофирма Игра».  </w:t>
      </w:r>
    </w:p>
    <w:p w14:paraId="51A27FE5" w14:textId="77777777" w:rsidR="00923C1A" w:rsidRPr="00C808D9" w:rsidRDefault="00923C1A" w:rsidP="00434341">
      <w:pPr>
        <w:autoSpaceDN w:val="0"/>
        <w:spacing w:after="120" w:line="360" w:lineRule="auto"/>
        <w:ind w:firstLine="709"/>
        <w:contextualSpacing/>
        <w:jc w:val="both"/>
        <w:rPr>
          <w:rFonts w:ascii="Times New Roman" w:eastAsia="Calibri" w:hAnsi="Times New Roman" w:cs="Times New Roman"/>
          <w:b/>
          <w:sz w:val="28"/>
          <w:szCs w:val="28"/>
        </w:rPr>
      </w:pPr>
      <w:r w:rsidRPr="00C808D9">
        <w:rPr>
          <w:rFonts w:ascii="Times New Roman" w:eastAsia="Calibri" w:hAnsi="Times New Roman" w:cs="Times New Roman"/>
          <w:sz w:val="28"/>
          <w:szCs w:val="28"/>
        </w:rPr>
        <w:t>Исходя из данной цели, задачами</w:t>
      </w:r>
      <w:r w:rsidRPr="00C808D9">
        <w:rPr>
          <w:rFonts w:ascii="Times New Roman" w:eastAsia="Calibri" w:hAnsi="Times New Roman" w:cs="Times New Roman"/>
          <w:bCs/>
          <w:sz w:val="28"/>
          <w:szCs w:val="28"/>
        </w:rPr>
        <w:t xml:space="preserve"> </w:t>
      </w:r>
      <w:r w:rsidRPr="00C808D9">
        <w:rPr>
          <w:rFonts w:ascii="Times New Roman" w:eastAsia="Calibri" w:hAnsi="Times New Roman" w:cs="Times New Roman"/>
          <w:sz w:val="28"/>
          <w:szCs w:val="28"/>
        </w:rPr>
        <w:t>выпускной квалификационной работы являются:</w:t>
      </w:r>
    </w:p>
    <w:p w14:paraId="62115539" w14:textId="77777777" w:rsidR="00923C1A" w:rsidRPr="00C808D9" w:rsidRDefault="00923C1A" w:rsidP="00434341">
      <w:pPr>
        <w:autoSpaceDN w:val="0"/>
        <w:spacing w:after="120" w:line="360" w:lineRule="auto"/>
        <w:ind w:firstLine="709"/>
        <w:contextualSpacing/>
        <w:jc w:val="both"/>
        <w:rPr>
          <w:rFonts w:ascii="Times New Roman" w:eastAsia="Calibri" w:hAnsi="Times New Roman" w:cs="Times New Roman"/>
          <w:b/>
          <w:sz w:val="28"/>
          <w:szCs w:val="28"/>
        </w:rPr>
      </w:pPr>
      <w:r w:rsidRPr="00C808D9">
        <w:rPr>
          <w:rFonts w:ascii="Times New Roman" w:eastAsia="Calibri" w:hAnsi="Times New Roman" w:cs="Times New Roman"/>
          <w:sz w:val="28"/>
          <w:szCs w:val="28"/>
        </w:rPr>
        <w:t>- изучить теоретические основы учёта и анализа финансовых результатов от обычных видов деятельности;</w:t>
      </w:r>
    </w:p>
    <w:p w14:paraId="4DFF4E2A" w14:textId="77777777" w:rsidR="00923C1A" w:rsidRPr="00C808D9" w:rsidRDefault="00923C1A" w:rsidP="00434341">
      <w:pPr>
        <w:autoSpaceDN w:val="0"/>
        <w:spacing w:after="120" w:line="360" w:lineRule="auto"/>
        <w:ind w:firstLine="709"/>
        <w:contextualSpacing/>
        <w:jc w:val="both"/>
        <w:rPr>
          <w:rFonts w:ascii="Times New Roman" w:eastAsia="Calibri" w:hAnsi="Times New Roman" w:cs="Times New Roman"/>
          <w:b/>
          <w:sz w:val="28"/>
          <w:szCs w:val="28"/>
        </w:rPr>
      </w:pPr>
      <w:r w:rsidRPr="00C808D9">
        <w:rPr>
          <w:rFonts w:ascii="Times New Roman" w:eastAsia="Calibri" w:hAnsi="Times New Roman" w:cs="Times New Roman"/>
          <w:sz w:val="28"/>
          <w:szCs w:val="28"/>
        </w:rPr>
        <w:t>- изучить организационно – экономическую и правовую характеристику ООО «Агрофирма Игра»;</w:t>
      </w:r>
    </w:p>
    <w:p w14:paraId="56666EA8" w14:textId="77777777" w:rsidR="00923C1A" w:rsidRPr="00C808D9" w:rsidRDefault="00923C1A" w:rsidP="00434341">
      <w:pPr>
        <w:autoSpaceDN w:val="0"/>
        <w:spacing w:after="120" w:line="360" w:lineRule="auto"/>
        <w:ind w:firstLine="709"/>
        <w:contextualSpacing/>
        <w:jc w:val="both"/>
        <w:rPr>
          <w:rFonts w:ascii="Times New Roman" w:eastAsia="Calibri" w:hAnsi="Times New Roman" w:cs="Times New Roman"/>
          <w:b/>
          <w:sz w:val="28"/>
          <w:szCs w:val="28"/>
        </w:rPr>
      </w:pPr>
      <w:r w:rsidRPr="00C808D9">
        <w:rPr>
          <w:rFonts w:ascii="Times New Roman" w:eastAsia="Calibri" w:hAnsi="Times New Roman" w:cs="Times New Roman"/>
          <w:sz w:val="28"/>
          <w:szCs w:val="28"/>
        </w:rPr>
        <w:t>-  изучить организацию бухгалтерского учета расчетов с поставщиками и подрядчиками в ООО «Агрофирма Игра».</w:t>
      </w:r>
    </w:p>
    <w:p w14:paraId="32B01539" w14:textId="77777777" w:rsidR="00923C1A" w:rsidRPr="00C808D9" w:rsidRDefault="00923C1A" w:rsidP="00434341">
      <w:pPr>
        <w:autoSpaceDN w:val="0"/>
        <w:spacing w:after="120" w:line="360" w:lineRule="auto"/>
        <w:ind w:firstLine="709"/>
        <w:contextualSpacing/>
        <w:jc w:val="both"/>
        <w:rPr>
          <w:rFonts w:ascii="Times New Roman" w:eastAsia="Calibri" w:hAnsi="Times New Roman" w:cs="Times New Roman"/>
          <w:sz w:val="28"/>
          <w:szCs w:val="28"/>
        </w:rPr>
      </w:pPr>
      <w:r w:rsidRPr="00C808D9">
        <w:rPr>
          <w:rFonts w:ascii="Times New Roman" w:eastAsia="Calibri" w:hAnsi="Times New Roman" w:cs="Times New Roman"/>
          <w:sz w:val="28"/>
          <w:szCs w:val="28"/>
        </w:rPr>
        <w:t>-</w:t>
      </w:r>
      <w:r w:rsidRPr="00C808D9">
        <w:rPr>
          <w:rFonts w:ascii="Times New Roman" w:eastAsia="Calibri" w:hAnsi="Times New Roman" w:cs="Times New Roman"/>
          <w:color w:val="000000"/>
          <w:sz w:val="28"/>
          <w:szCs w:val="28"/>
          <w:shd w:val="clear" w:color="auto" w:fill="FFFFFF"/>
          <w:lang w:eastAsia="en-US"/>
        </w:rPr>
        <w:t xml:space="preserve"> </w:t>
      </w:r>
      <w:r w:rsidRPr="00C808D9">
        <w:rPr>
          <w:rFonts w:ascii="Times New Roman" w:eastAsia="Calibri" w:hAnsi="Times New Roman" w:cs="Times New Roman"/>
          <w:sz w:val="28"/>
          <w:szCs w:val="28"/>
        </w:rPr>
        <w:t>провести анализ финансовых результатов от обычных видов деятельности в ООО «Агрофирма Игра».</w:t>
      </w:r>
    </w:p>
    <w:p w14:paraId="282AFEA8" w14:textId="77777777" w:rsidR="00923C1A" w:rsidRPr="00C808D9" w:rsidRDefault="00923C1A" w:rsidP="00434341">
      <w:pPr>
        <w:autoSpaceDN w:val="0"/>
        <w:spacing w:after="120" w:line="360" w:lineRule="auto"/>
        <w:ind w:firstLine="709"/>
        <w:contextualSpacing/>
        <w:jc w:val="both"/>
        <w:rPr>
          <w:rFonts w:ascii="Times New Roman" w:hAnsi="Times New Roman" w:cs="Times New Roman"/>
          <w:sz w:val="28"/>
          <w:szCs w:val="28"/>
          <w:lang w:val="en-US"/>
        </w:rPr>
      </w:pPr>
      <w:r w:rsidRPr="00C808D9">
        <w:rPr>
          <w:rFonts w:ascii="Times New Roman" w:hAnsi="Times New Roman" w:cs="Times New Roman"/>
          <w:b/>
          <w:color w:val="000000"/>
          <w:sz w:val="28"/>
          <w:szCs w:val="28"/>
        </w:rPr>
        <w:t>Объектом исследования</w:t>
      </w:r>
      <w:r w:rsidRPr="00C808D9">
        <w:rPr>
          <w:rFonts w:ascii="Times New Roman" w:hAnsi="Times New Roman" w:cs="Times New Roman"/>
          <w:color w:val="000000"/>
          <w:sz w:val="28"/>
          <w:szCs w:val="28"/>
        </w:rPr>
        <w:t xml:space="preserve"> было выбрано ООО </w:t>
      </w:r>
      <w:r w:rsidRPr="00C808D9">
        <w:rPr>
          <w:rFonts w:ascii="Times New Roman" w:hAnsi="Times New Roman" w:cs="Times New Roman"/>
          <w:b/>
          <w:sz w:val="28"/>
          <w:szCs w:val="28"/>
          <w:lang w:val="en-US"/>
        </w:rPr>
        <w:t>«</w:t>
      </w:r>
      <w:r w:rsidRPr="00C808D9">
        <w:rPr>
          <w:rFonts w:ascii="Times New Roman" w:hAnsi="Times New Roman" w:cs="Times New Roman"/>
          <w:sz w:val="28"/>
          <w:szCs w:val="28"/>
          <w:lang w:val="en-US"/>
        </w:rPr>
        <w:t xml:space="preserve">Агрофирма Игра» (д. Сундур  Игринского района Удмуртской Республики). Основным видом деятельности ООО </w:t>
      </w:r>
      <w:r w:rsidRPr="00C808D9">
        <w:rPr>
          <w:rFonts w:ascii="Times New Roman" w:hAnsi="Times New Roman" w:cs="Times New Roman"/>
          <w:b/>
          <w:sz w:val="28"/>
          <w:szCs w:val="28"/>
          <w:lang w:val="en-US"/>
        </w:rPr>
        <w:t>«</w:t>
      </w:r>
      <w:r w:rsidRPr="00C808D9">
        <w:rPr>
          <w:rFonts w:ascii="Times New Roman" w:hAnsi="Times New Roman" w:cs="Times New Roman"/>
          <w:sz w:val="28"/>
          <w:szCs w:val="28"/>
          <w:lang w:val="en-US"/>
        </w:rPr>
        <w:t>Агрофирма Игра» является производство сельскохозяйственной продукции.</w:t>
      </w:r>
    </w:p>
    <w:p w14:paraId="1478296F" w14:textId="77777777" w:rsidR="00923C1A" w:rsidRPr="00C808D9" w:rsidRDefault="00923C1A" w:rsidP="00434341">
      <w:pPr>
        <w:pStyle w:val="a4"/>
        <w:spacing w:line="360" w:lineRule="auto"/>
        <w:ind w:firstLine="709"/>
        <w:contextualSpacing/>
        <w:jc w:val="both"/>
        <w:rPr>
          <w:b/>
          <w:bCs/>
          <w:color w:val="000000"/>
          <w:sz w:val="28"/>
          <w:szCs w:val="28"/>
        </w:rPr>
      </w:pPr>
      <w:r w:rsidRPr="00C808D9">
        <w:rPr>
          <w:b/>
          <w:bCs/>
          <w:color w:val="000000"/>
          <w:sz w:val="28"/>
          <w:szCs w:val="28"/>
        </w:rPr>
        <w:t xml:space="preserve">Предмет исследования </w:t>
      </w:r>
      <w:r w:rsidRPr="00C808D9">
        <w:rPr>
          <w:rFonts w:eastAsia="Calibri"/>
          <w:sz w:val="28"/>
          <w:szCs w:val="28"/>
          <w:lang w:eastAsia="en-US"/>
        </w:rPr>
        <w:t>учёт и анализ финансовых результатов от обычных видов деятельности организации, предъявляемые к ним требования и их документальное и бухгалтерское оформление.</w:t>
      </w:r>
    </w:p>
    <w:p w14:paraId="42CF44DB" w14:textId="77777777" w:rsidR="00923C1A" w:rsidRPr="00C808D9" w:rsidRDefault="00923C1A" w:rsidP="00434341">
      <w:pPr>
        <w:autoSpaceDN w:val="0"/>
        <w:spacing w:line="360" w:lineRule="auto"/>
        <w:ind w:firstLine="709"/>
        <w:contextualSpacing/>
        <w:jc w:val="both"/>
        <w:rPr>
          <w:rFonts w:ascii="Times New Roman" w:eastAsia="Calibri" w:hAnsi="Times New Roman" w:cs="Times New Roman"/>
          <w:b/>
          <w:sz w:val="28"/>
          <w:szCs w:val="28"/>
          <w:lang w:eastAsia="en-US"/>
        </w:rPr>
      </w:pPr>
      <w:r w:rsidRPr="00C808D9">
        <w:rPr>
          <w:rFonts w:ascii="Times New Roman" w:eastAsia="Calibri" w:hAnsi="Times New Roman" w:cs="Times New Roman"/>
          <w:b/>
          <w:bCs/>
          <w:sz w:val="28"/>
          <w:szCs w:val="28"/>
          <w:lang w:eastAsia="en-US"/>
        </w:rPr>
        <w:t>Основные результаты исследования, выносимые на защиту:</w:t>
      </w:r>
    </w:p>
    <w:p w14:paraId="249170C8" w14:textId="64C5C35F" w:rsidR="00923C1A" w:rsidRPr="00C808D9" w:rsidRDefault="005303AC" w:rsidP="00434341">
      <w:pPr>
        <w:autoSpaceDN w:val="0"/>
        <w:spacing w:line="360" w:lineRule="auto"/>
        <w:ind w:firstLine="709"/>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 xml:space="preserve">           -</w:t>
      </w:r>
      <w:r w:rsidR="00923C1A" w:rsidRPr="00C808D9">
        <w:rPr>
          <w:rFonts w:ascii="Times New Roman" w:eastAsia="Calibri" w:hAnsi="Times New Roman" w:cs="Times New Roman"/>
          <w:sz w:val="28"/>
          <w:szCs w:val="28"/>
          <w:lang w:eastAsia="en-US"/>
        </w:rPr>
        <w:t xml:space="preserve">  изучение основ учёта финансовых результатов от обычных видов деятельности;</w:t>
      </w:r>
    </w:p>
    <w:p w14:paraId="7AA07FB8" w14:textId="1818F45C" w:rsidR="00923C1A" w:rsidRPr="00C808D9" w:rsidRDefault="005303AC" w:rsidP="00434341">
      <w:pPr>
        <w:autoSpaceDN w:val="0"/>
        <w:spacing w:line="360" w:lineRule="auto"/>
        <w:ind w:firstLine="709"/>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w:t>
      </w:r>
      <w:r w:rsidR="00923C1A" w:rsidRPr="00C808D9">
        <w:rPr>
          <w:rFonts w:ascii="Times New Roman" w:eastAsia="Calibri" w:hAnsi="Times New Roman" w:cs="Times New Roman"/>
          <w:sz w:val="28"/>
          <w:szCs w:val="28"/>
          <w:lang w:eastAsia="en-US"/>
        </w:rPr>
        <w:t xml:space="preserve"> оценка экономического и финансового состояния изучаемой организации;</w:t>
      </w:r>
    </w:p>
    <w:p w14:paraId="7A50B897" w14:textId="10632878" w:rsidR="00923C1A" w:rsidRPr="00C808D9" w:rsidRDefault="00923C1A" w:rsidP="00434341">
      <w:pPr>
        <w:autoSpaceDN w:val="0"/>
        <w:spacing w:line="360" w:lineRule="auto"/>
        <w:ind w:firstLine="709"/>
        <w:contextualSpacing/>
        <w:jc w:val="both"/>
        <w:rPr>
          <w:rFonts w:ascii="Times New Roman" w:eastAsia="Calibri" w:hAnsi="Times New Roman" w:cs="Times New Roman"/>
          <w:b/>
          <w:sz w:val="28"/>
          <w:szCs w:val="28"/>
          <w:lang w:eastAsia="en-US"/>
        </w:rPr>
      </w:pPr>
      <w:r w:rsidRPr="00C808D9">
        <w:rPr>
          <w:rFonts w:ascii="Times New Roman" w:eastAsia="Calibri" w:hAnsi="Times New Roman" w:cs="Times New Roman"/>
          <w:sz w:val="28"/>
          <w:szCs w:val="28"/>
          <w:lang w:eastAsia="en-US"/>
        </w:rPr>
        <w:t>- рекомендации по совершенствованию учёта финансовых результатов от обычных видов деятельности.</w:t>
      </w:r>
    </w:p>
    <w:p w14:paraId="05C677B7" w14:textId="77777777" w:rsidR="00923C1A" w:rsidRPr="00C808D9" w:rsidRDefault="00923C1A" w:rsidP="00434341">
      <w:pPr>
        <w:autoSpaceDN w:val="0"/>
        <w:spacing w:after="120" w:line="360" w:lineRule="auto"/>
        <w:ind w:firstLine="709"/>
        <w:contextualSpacing/>
        <w:jc w:val="both"/>
        <w:rPr>
          <w:rFonts w:ascii="Times New Roman" w:eastAsia="Calibri" w:hAnsi="Times New Roman" w:cs="Times New Roman"/>
          <w:b/>
          <w:sz w:val="28"/>
          <w:szCs w:val="28"/>
        </w:rPr>
      </w:pPr>
      <w:r w:rsidRPr="00C808D9">
        <w:rPr>
          <w:rFonts w:ascii="Times New Roman" w:eastAsia="Calibri" w:hAnsi="Times New Roman" w:cs="Times New Roman"/>
          <w:b/>
          <w:bCs/>
          <w:sz w:val="28"/>
          <w:szCs w:val="28"/>
        </w:rPr>
        <w:t>Методологической основой разработки</w:t>
      </w:r>
      <w:r w:rsidRPr="00C808D9">
        <w:rPr>
          <w:rFonts w:ascii="Times New Roman" w:eastAsia="Calibri" w:hAnsi="Times New Roman" w:cs="Times New Roman"/>
          <w:sz w:val="28"/>
          <w:szCs w:val="28"/>
        </w:rPr>
        <w:t xml:space="preserve"> темы выпускной квалификационной работы являются  труды отечественных и зарубежных ученых экономистов, а также нормативные, инструктивные и законодательные документы и личные исследования. Для реализации методологической основы в учете и анализе финансовых результатов от обычных видов деятельности применяют общенаучные методы. В частности, экономические науки используют методы: статистический, монографический, балансовый, экспериментальный, расчетно-конструктивный, экономико-математический и др. </w:t>
      </w:r>
    </w:p>
    <w:p w14:paraId="29EB4887" w14:textId="77777777" w:rsidR="00923C1A" w:rsidRPr="00C808D9" w:rsidRDefault="00923C1A" w:rsidP="00434341">
      <w:pPr>
        <w:autoSpaceDN w:val="0"/>
        <w:spacing w:line="360" w:lineRule="auto"/>
        <w:ind w:firstLine="709"/>
        <w:contextualSpacing/>
        <w:jc w:val="both"/>
        <w:rPr>
          <w:rFonts w:ascii="Times New Roman" w:eastAsia="Calibri" w:hAnsi="Times New Roman" w:cs="Times New Roman"/>
          <w:sz w:val="28"/>
          <w:szCs w:val="28"/>
          <w:lang w:eastAsia="en-US"/>
        </w:rPr>
      </w:pPr>
      <w:bookmarkStart w:id="0" w:name="_Toc458440848"/>
      <w:r w:rsidRPr="00C808D9">
        <w:rPr>
          <w:rFonts w:ascii="Times New Roman" w:eastAsia="Calibri" w:hAnsi="Times New Roman" w:cs="Times New Roman"/>
          <w:sz w:val="28"/>
          <w:szCs w:val="28"/>
          <w:lang w:eastAsia="en-US"/>
        </w:rPr>
        <w:t>В качестве информационной базы использованы первичные и сводные документы, регистры бухгалтерского учета, годовая бухгалтерская (финансовая) отчетность ООО «Агрофирма Игра» за 2014-2016 года.</w:t>
      </w:r>
    </w:p>
    <w:p w14:paraId="424A1A7D" w14:textId="77777777" w:rsidR="00923C1A" w:rsidRPr="00C808D9" w:rsidRDefault="00923C1A" w:rsidP="00434341">
      <w:pPr>
        <w:spacing w:line="360" w:lineRule="auto"/>
        <w:ind w:firstLine="709"/>
        <w:contextualSpacing/>
        <w:jc w:val="center"/>
        <w:rPr>
          <w:rFonts w:ascii="Times New Roman" w:hAnsi="Times New Roman" w:cs="Times New Roman"/>
          <w:kern w:val="3"/>
          <w:sz w:val="28"/>
          <w:szCs w:val="28"/>
          <w:lang w:eastAsia="zh-CN"/>
        </w:rPr>
      </w:pPr>
    </w:p>
    <w:p w14:paraId="2FE71723" w14:textId="77777777" w:rsidR="00923C1A" w:rsidRPr="00C808D9" w:rsidRDefault="00923C1A" w:rsidP="00434341">
      <w:pPr>
        <w:spacing w:line="360" w:lineRule="auto"/>
        <w:ind w:firstLine="709"/>
        <w:contextualSpacing/>
        <w:jc w:val="center"/>
        <w:rPr>
          <w:rFonts w:ascii="Times New Roman" w:hAnsi="Times New Roman" w:cs="Times New Roman"/>
          <w:kern w:val="3"/>
          <w:sz w:val="28"/>
          <w:szCs w:val="28"/>
          <w:lang w:eastAsia="zh-CN"/>
        </w:rPr>
      </w:pPr>
    </w:p>
    <w:p w14:paraId="4F6F5881" w14:textId="77777777" w:rsidR="00923C1A" w:rsidRPr="00C808D9" w:rsidRDefault="00923C1A" w:rsidP="00434341">
      <w:pPr>
        <w:spacing w:line="360" w:lineRule="auto"/>
        <w:ind w:firstLine="709"/>
        <w:contextualSpacing/>
        <w:jc w:val="center"/>
        <w:rPr>
          <w:rFonts w:ascii="Times New Roman" w:hAnsi="Times New Roman" w:cs="Times New Roman"/>
          <w:kern w:val="3"/>
          <w:sz w:val="28"/>
          <w:szCs w:val="28"/>
          <w:lang w:eastAsia="zh-CN"/>
        </w:rPr>
      </w:pPr>
    </w:p>
    <w:p w14:paraId="63E49132" w14:textId="77777777" w:rsidR="005F75FA" w:rsidRDefault="005F75FA" w:rsidP="00434341">
      <w:pPr>
        <w:spacing w:line="360" w:lineRule="auto"/>
        <w:ind w:firstLine="709"/>
        <w:contextualSpacing/>
        <w:jc w:val="center"/>
        <w:rPr>
          <w:rFonts w:ascii="Times New Roman" w:hAnsi="Times New Roman" w:cs="Times New Roman"/>
          <w:kern w:val="3"/>
          <w:sz w:val="28"/>
          <w:szCs w:val="28"/>
          <w:lang w:eastAsia="zh-CN"/>
        </w:rPr>
      </w:pPr>
    </w:p>
    <w:p w14:paraId="52A321A0" w14:textId="77777777" w:rsidR="005F75FA" w:rsidRDefault="005F75FA" w:rsidP="00434341">
      <w:pPr>
        <w:spacing w:line="360" w:lineRule="auto"/>
        <w:ind w:firstLine="709"/>
        <w:contextualSpacing/>
        <w:jc w:val="center"/>
        <w:rPr>
          <w:rFonts w:ascii="Times New Roman" w:hAnsi="Times New Roman" w:cs="Times New Roman"/>
          <w:kern w:val="3"/>
          <w:sz w:val="28"/>
          <w:szCs w:val="28"/>
          <w:lang w:eastAsia="zh-CN"/>
        </w:rPr>
      </w:pPr>
    </w:p>
    <w:p w14:paraId="574DD7A2" w14:textId="77777777" w:rsidR="005F75FA" w:rsidRDefault="005F75FA" w:rsidP="00434341">
      <w:pPr>
        <w:spacing w:line="360" w:lineRule="auto"/>
        <w:ind w:firstLine="709"/>
        <w:contextualSpacing/>
        <w:jc w:val="center"/>
        <w:rPr>
          <w:rFonts w:ascii="Times New Roman" w:hAnsi="Times New Roman" w:cs="Times New Roman"/>
          <w:kern w:val="3"/>
          <w:sz w:val="28"/>
          <w:szCs w:val="28"/>
          <w:lang w:eastAsia="zh-CN"/>
        </w:rPr>
      </w:pPr>
    </w:p>
    <w:p w14:paraId="605639E4" w14:textId="77777777" w:rsidR="005F75FA" w:rsidRDefault="005F75FA" w:rsidP="00434341">
      <w:pPr>
        <w:spacing w:line="360" w:lineRule="auto"/>
        <w:ind w:firstLine="709"/>
        <w:contextualSpacing/>
        <w:jc w:val="center"/>
        <w:rPr>
          <w:rFonts w:ascii="Times New Roman" w:hAnsi="Times New Roman" w:cs="Times New Roman"/>
          <w:kern w:val="3"/>
          <w:sz w:val="28"/>
          <w:szCs w:val="28"/>
          <w:lang w:eastAsia="zh-CN"/>
        </w:rPr>
      </w:pPr>
    </w:p>
    <w:p w14:paraId="66F7CA13" w14:textId="77777777" w:rsidR="005F75FA" w:rsidRDefault="005F75FA" w:rsidP="00434341">
      <w:pPr>
        <w:spacing w:line="360" w:lineRule="auto"/>
        <w:ind w:firstLine="709"/>
        <w:contextualSpacing/>
        <w:jc w:val="center"/>
        <w:rPr>
          <w:rFonts w:ascii="Times New Roman" w:hAnsi="Times New Roman" w:cs="Times New Roman"/>
          <w:kern w:val="3"/>
          <w:sz w:val="28"/>
          <w:szCs w:val="28"/>
          <w:lang w:eastAsia="zh-CN"/>
        </w:rPr>
      </w:pPr>
    </w:p>
    <w:p w14:paraId="4B102A78" w14:textId="77777777" w:rsidR="005F75FA" w:rsidRDefault="005F75FA" w:rsidP="00434341">
      <w:pPr>
        <w:spacing w:line="360" w:lineRule="auto"/>
        <w:ind w:firstLine="709"/>
        <w:contextualSpacing/>
        <w:jc w:val="center"/>
        <w:rPr>
          <w:rFonts w:ascii="Times New Roman" w:hAnsi="Times New Roman" w:cs="Times New Roman"/>
          <w:kern w:val="3"/>
          <w:sz w:val="28"/>
          <w:szCs w:val="28"/>
          <w:lang w:eastAsia="zh-CN"/>
        </w:rPr>
      </w:pPr>
    </w:p>
    <w:p w14:paraId="463A2931" w14:textId="77777777" w:rsidR="005F75FA" w:rsidRDefault="005F75FA" w:rsidP="00774A59">
      <w:pPr>
        <w:spacing w:line="360" w:lineRule="auto"/>
        <w:contextualSpacing/>
        <w:jc w:val="center"/>
        <w:rPr>
          <w:rFonts w:ascii="Times New Roman" w:hAnsi="Times New Roman" w:cs="Times New Roman"/>
          <w:kern w:val="3"/>
          <w:sz w:val="28"/>
          <w:szCs w:val="28"/>
          <w:lang w:eastAsia="zh-CN"/>
        </w:rPr>
      </w:pPr>
    </w:p>
    <w:p w14:paraId="784CCAD5" w14:textId="0E772660" w:rsidR="00923C1A" w:rsidRPr="00774A59" w:rsidRDefault="00923C1A" w:rsidP="00774A59">
      <w:pPr>
        <w:spacing w:line="360" w:lineRule="auto"/>
        <w:contextualSpacing/>
        <w:jc w:val="center"/>
        <w:rPr>
          <w:rFonts w:ascii="Times New Roman" w:hAnsi="Times New Roman" w:cs="Times New Roman"/>
          <w:b/>
          <w:kern w:val="3"/>
          <w:sz w:val="28"/>
          <w:szCs w:val="28"/>
          <w:lang w:eastAsia="zh-CN"/>
        </w:rPr>
      </w:pPr>
      <w:r w:rsidRPr="00C808D9">
        <w:rPr>
          <w:rFonts w:ascii="Times New Roman" w:hAnsi="Times New Roman" w:cs="Times New Roman"/>
          <w:kern w:val="3"/>
          <w:sz w:val="28"/>
          <w:szCs w:val="28"/>
          <w:lang w:eastAsia="zh-CN"/>
        </w:rPr>
        <w:t xml:space="preserve">1 ТЕОРЕТИЧЕСКИЕ ОСНОВЫ УЧЕТА И </w:t>
      </w:r>
      <w:r w:rsidRPr="00C808D9">
        <w:rPr>
          <w:rFonts w:ascii="Times New Roman" w:hAnsi="Times New Roman" w:cs="Times New Roman"/>
          <w:sz w:val="28"/>
          <w:szCs w:val="28"/>
        </w:rPr>
        <w:t>УЧЕТА И АНАЛИЗА ФИНАНСОВЫХ РЕЗУЛЬТАТОВ ОТ ОБЫЧНЫХ ВИДОВ ДЕЯТЕЛЬНОСТИ</w:t>
      </w:r>
    </w:p>
    <w:p w14:paraId="01C01380" w14:textId="78A956DD" w:rsidR="00923C1A" w:rsidRPr="005303AC" w:rsidRDefault="00923C1A" w:rsidP="005303AC">
      <w:pPr>
        <w:pStyle w:val="a5"/>
        <w:widowControl w:val="0"/>
        <w:numPr>
          <w:ilvl w:val="1"/>
          <w:numId w:val="1"/>
        </w:numPr>
        <w:suppressAutoHyphens/>
        <w:autoSpaceDE w:val="0"/>
        <w:autoSpaceDN w:val="0"/>
        <w:spacing w:after="160" w:line="360" w:lineRule="auto"/>
        <w:jc w:val="center"/>
        <w:outlineLvl w:val="0"/>
        <w:rPr>
          <w:b w:val="0"/>
          <w:sz w:val="28"/>
          <w:szCs w:val="28"/>
        </w:rPr>
      </w:pPr>
      <w:r w:rsidRPr="00C808D9">
        <w:rPr>
          <w:b w:val="0"/>
          <w:kern w:val="3"/>
          <w:sz w:val="28"/>
          <w:szCs w:val="28"/>
          <w:lang w:eastAsia="zh-CN"/>
        </w:rPr>
        <w:t xml:space="preserve">Теоретические основы учета </w:t>
      </w:r>
      <w:r w:rsidRPr="00C808D9">
        <w:rPr>
          <w:b w:val="0"/>
          <w:sz w:val="28"/>
          <w:szCs w:val="28"/>
        </w:rPr>
        <w:t>финансовых результатов от обычных видов деятельности</w:t>
      </w:r>
    </w:p>
    <w:p w14:paraId="40B8BE1D" w14:textId="20B3ACD1" w:rsidR="00923C1A" w:rsidRPr="00C808D9" w:rsidRDefault="00923C1A" w:rsidP="00434341">
      <w:pPr>
        <w:pStyle w:val="1"/>
        <w:shd w:val="clear" w:color="auto" w:fill="auto"/>
        <w:spacing w:after="0" w:line="360" w:lineRule="auto"/>
        <w:ind w:firstLine="709"/>
        <w:contextualSpacing/>
        <w:jc w:val="both"/>
        <w:rPr>
          <w:sz w:val="28"/>
          <w:szCs w:val="28"/>
        </w:rPr>
      </w:pPr>
      <w:r w:rsidRPr="00C808D9">
        <w:rPr>
          <w:rFonts w:eastAsia="Times New Roman"/>
          <w:kern w:val="3"/>
          <w:sz w:val="28"/>
          <w:szCs w:val="28"/>
          <w:lang w:eastAsia="zh-CN"/>
        </w:rPr>
        <w:t>Сельское хозяйство является важнейшей отраслью экономики любого го</w:t>
      </w:r>
      <w:r w:rsidRPr="00C808D9">
        <w:rPr>
          <w:sz w:val="28"/>
          <w:szCs w:val="28"/>
        </w:rPr>
        <w:t>сударства, а следовательно, и мировой экономики. Одним из источников его развития является прибыль. А финансовые ре</w:t>
      </w:r>
      <w:r w:rsidR="005303AC">
        <w:rPr>
          <w:sz w:val="28"/>
          <w:szCs w:val="28"/>
        </w:rPr>
        <w:t>зультаты деятельности сельскохо</w:t>
      </w:r>
      <w:r w:rsidRPr="00C808D9">
        <w:rPr>
          <w:sz w:val="28"/>
          <w:szCs w:val="28"/>
        </w:rPr>
        <w:t>зяйственных организаций зависят не только от внутренних факторов, о</w:t>
      </w:r>
      <w:r w:rsidR="005303AC">
        <w:rPr>
          <w:sz w:val="28"/>
          <w:szCs w:val="28"/>
        </w:rPr>
        <w:t>беспечи</w:t>
      </w:r>
      <w:r w:rsidRPr="00C808D9">
        <w:rPr>
          <w:sz w:val="28"/>
          <w:szCs w:val="28"/>
        </w:rPr>
        <w:t xml:space="preserve">вающих работу хозяйствующего субъекта, </w:t>
      </w:r>
      <w:r w:rsidR="005303AC">
        <w:rPr>
          <w:sz w:val="28"/>
          <w:szCs w:val="28"/>
        </w:rPr>
        <w:t>но и от аграрной политики прави</w:t>
      </w:r>
      <w:r w:rsidRPr="00C808D9">
        <w:rPr>
          <w:sz w:val="28"/>
          <w:szCs w:val="28"/>
        </w:rPr>
        <w:t>тельства. Таким образом, методика формиров</w:t>
      </w:r>
      <w:r w:rsidR="005303AC">
        <w:rPr>
          <w:sz w:val="28"/>
          <w:szCs w:val="28"/>
        </w:rPr>
        <w:t>ания финансовых результатов, за</w:t>
      </w:r>
      <w:r w:rsidRPr="00C808D9">
        <w:rPr>
          <w:sz w:val="28"/>
          <w:szCs w:val="28"/>
        </w:rPr>
        <w:t>крепляемая нормативно, должна соответствовать специфике данной отрасли экономики.</w:t>
      </w:r>
    </w:p>
    <w:p w14:paraId="0A622340" w14:textId="7082E910" w:rsidR="00923C1A" w:rsidRPr="005303AC" w:rsidRDefault="00923C1A" w:rsidP="00434341">
      <w:pPr>
        <w:pStyle w:val="1"/>
        <w:shd w:val="clear" w:color="auto" w:fill="auto"/>
        <w:spacing w:after="0" w:line="360" w:lineRule="auto"/>
        <w:ind w:right="20" w:firstLine="709"/>
        <w:contextualSpacing/>
        <w:jc w:val="both"/>
        <w:rPr>
          <w:sz w:val="28"/>
          <w:szCs w:val="28"/>
        </w:rPr>
      </w:pPr>
      <w:r w:rsidRPr="00C808D9">
        <w:rPr>
          <w:sz w:val="28"/>
          <w:szCs w:val="28"/>
        </w:rPr>
        <w:t>Сельскохозяйственное производство им</w:t>
      </w:r>
      <w:r w:rsidR="005303AC">
        <w:rPr>
          <w:sz w:val="28"/>
          <w:szCs w:val="28"/>
        </w:rPr>
        <w:t>еет двойственный характер: с од</w:t>
      </w:r>
      <w:r w:rsidRPr="00C808D9">
        <w:rPr>
          <w:sz w:val="28"/>
          <w:szCs w:val="28"/>
        </w:rPr>
        <w:t>ной стороны, оно является поставщиком средств производства для некоторых отраслей промышленности, а с другой сторо</w:t>
      </w:r>
      <w:r w:rsidR="005303AC">
        <w:rPr>
          <w:sz w:val="28"/>
          <w:szCs w:val="28"/>
        </w:rPr>
        <w:t>ны, пополняет рынок потребитель</w:t>
      </w:r>
      <w:r w:rsidRPr="00C808D9">
        <w:rPr>
          <w:sz w:val="28"/>
          <w:szCs w:val="28"/>
        </w:rPr>
        <w:t>ских товаров непосредственно для населения. В первом случае при</w:t>
      </w:r>
      <w:r w:rsidR="005303AC">
        <w:rPr>
          <w:sz w:val="28"/>
          <w:szCs w:val="28"/>
        </w:rPr>
        <w:t>быль сель</w:t>
      </w:r>
      <w:r w:rsidRPr="00C808D9">
        <w:rPr>
          <w:sz w:val="28"/>
          <w:szCs w:val="28"/>
        </w:rPr>
        <w:t xml:space="preserve">скохозяйственных организаций переходит в </w:t>
      </w:r>
      <w:r w:rsidR="005303AC">
        <w:rPr>
          <w:sz w:val="28"/>
          <w:szCs w:val="28"/>
        </w:rPr>
        <w:t>другие отрасли экономики и пере</w:t>
      </w:r>
      <w:r w:rsidRPr="00C808D9">
        <w:rPr>
          <w:sz w:val="28"/>
          <w:szCs w:val="28"/>
        </w:rPr>
        <w:t>дается населению в цене потребительских то</w:t>
      </w:r>
      <w:r w:rsidR="005303AC">
        <w:rPr>
          <w:sz w:val="28"/>
          <w:szCs w:val="28"/>
        </w:rPr>
        <w:t>варов. Тем самым сельское хозяй</w:t>
      </w:r>
      <w:r w:rsidRPr="00C808D9">
        <w:rPr>
          <w:sz w:val="28"/>
          <w:szCs w:val="28"/>
        </w:rPr>
        <w:t>ство в некоторой степени обеспечивает прибыль промышленного производства. С другой стороны, являясь производителем потребительских товаров, прибыль сельскохозяйственных организаций включается в цену товаров реализуемых непосредственно населению. Однако цена сельскохозяйственной продукции включает в себя и добавленную стоимость, в том числе и прибыль, отраслей экономики, производящих средства производс</w:t>
      </w:r>
      <w:r w:rsidR="005303AC">
        <w:rPr>
          <w:sz w:val="28"/>
          <w:szCs w:val="28"/>
        </w:rPr>
        <w:t>тва для сельского хозяйства. По-</w:t>
      </w:r>
      <w:r w:rsidRPr="00C808D9">
        <w:rPr>
          <w:sz w:val="28"/>
          <w:szCs w:val="28"/>
        </w:rPr>
        <w:t>этому повышение прибыльности сельскохоз</w:t>
      </w:r>
      <w:r w:rsidR="005303AC">
        <w:rPr>
          <w:sz w:val="28"/>
          <w:szCs w:val="28"/>
        </w:rPr>
        <w:t>яйственного производства обеспе</w:t>
      </w:r>
      <w:r w:rsidRPr="00C808D9">
        <w:rPr>
          <w:sz w:val="28"/>
          <w:szCs w:val="28"/>
        </w:rPr>
        <w:t>чит рост приб</w:t>
      </w:r>
      <w:r w:rsidR="005303AC">
        <w:rPr>
          <w:sz w:val="28"/>
          <w:szCs w:val="28"/>
        </w:rPr>
        <w:t xml:space="preserve">ыли и других отраслей экономики </w:t>
      </w:r>
      <w:r w:rsidR="005303AC">
        <w:rPr>
          <w:sz w:val="28"/>
          <w:szCs w:val="28"/>
          <w:lang w:val="en-US"/>
        </w:rPr>
        <w:t>[29]</w:t>
      </w:r>
      <w:r w:rsidR="005303AC">
        <w:rPr>
          <w:sz w:val="28"/>
          <w:szCs w:val="28"/>
        </w:rPr>
        <w:t>.</w:t>
      </w:r>
    </w:p>
    <w:p w14:paraId="71EF0804" w14:textId="0BBA143D" w:rsidR="00923C1A" w:rsidRPr="00C808D9" w:rsidRDefault="00923C1A" w:rsidP="00434341">
      <w:pPr>
        <w:pStyle w:val="1"/>
        <w:shd w:val="clear" w:color="auto" w:fill="auto"/>
        <w:spacing w:after="0" w:line="360" w:lineRule="auto"/>
        <w:ind w:right="20" w:firstLine="709"/>
        <w:contextualSpacing/>
        <w:jc w:val="both"/>
        <w:rPr>
          <w:sz w:val="28"/>
          <w:szCs w:val="28"/>
        </w:rPr>
      </w:pPr>
      <w:r w:rsidRPr="00C808D9">
        <w:rPr>
          <w:sz w:val="28"/>
          <w:szCs w:val="28"/>
        </w:rPr>
        <w:t xml:space="preserve">Отсюда возникает интерес к информации о финансовых результатах сельскохозяйственных организаций. И появляется проблема поиска способа формирования и раскрытия информации о прибылях и убытках, которые </w:t>
      </w:r>
      <w:r w:rsidR="005303AC">
        <w:rPr>
          <w:sz w:val="28"/>
          <w:szCs w:val="28"/>
        </w:rPr>
        <w:t>полу</w:t>
      </w:r>
      <w:r w:rsidRPr="00C808D9">
        <w:rPr>
          <w:sz w:val="28"/>
          <w:szCs w:val="28"/>
        </w:rPr>
        <w:t>чает сельскохозяйственная организация пр</w:t>
      </w:r>
      <w:r w:rsidR="005303AC">
        <w:rPr>
          <w:sz w:val="28"/>
          <w:szCs w:val="28"/>
        </w:rPr>
        <w:t>и осуществлении своей деятельно</w:t>
      </w:r>
      <w:r w:rsidRPr="00C808D9">
        <w:rPr>
          <w:sz w:val="28"/>
          <w:szCs w:val="28"/>
        </w:rPr>
        <w:t>сти.</w:t>
      </w:r>
    </w:p>
    <w:p w14:paraId="7A138360" w14:textId="5562D128" w:rsidR="00923C1A" w:rsidRPr="00C808D9" w:rsidRDefault="00923C1A" w:rsidP="00434341">
      <w:pPr>
        <w:pStyle w:val="1"/>
        <w:shd w:val="clear" w:color="auto" w:fill="auto"/>
        <w:spacing w:after="0" w:line="360" w:lineRule="auto"/>
        <w:ind w:right="20" w:firstLine="709"/>
        <w:contextualSpacing/>
        <w:jc w:val="both"/>
        <w:rPr>
          <w:sz w:val="28"/>
          <w:szCs w:val="28"/>
        </w:rPr>
      </w:pPr>
      <w:r w:rsidRPr="00C808D9">
        <w:rPr>
          <w:sz w:val="28"/>
          <w:szCs w:val="28"/>
        </w:rPr>
        <w:t>Основной объем информации о финансовых результатах деятельности сельскохозяйственных организаций дает бухг</w:t>
      </w:r>
      <w:r w:rsidR="005303AC">
        <w:rPr>
          <w:sz w:val="28"/>
          <w:szCs w:val="28"/>
        </w:rPr>
        <w:t>алтерский учет. Для удовлетворе</w:t>
      </w:r>
      <w:r w:rsidRPr="00C808D9">
        <w:rPr>
          <w:sz w:val="28"/>
          <w:szCs w:val="28"/>
        </w:rPr>
        <w:t>ния потребностей в данной информации в бу</w:t>
      </w:r>
      <w:r w:rsidR="005303AC">
        <w:rPr>
          <w:sz w:val="28"/>
          <w:szCs w:val="28"/>
        </w:rPr>
        <w:t>хгалтерском учете выделяется не</w:t>
      </w:r>
      <w:r w:rsidRPr="00C808D9">
        <w:rPr>
          <w:sz w:val="28"/>
          <w:szCs w:val="28"/>
        </w:rPr>
        <w:t>сколько категорий прибыли: валовая прибыль, прибыль от продаж (прибыль от обычной деятельности), прибыль до налогообложения, чистая прибыль, нерас</w:t>
      </w:r>
      <w:r w:rsidRPr="00C808D9">
        <w:rPr>
          <w:sz w:val="28"/>
          <w:szCs w:val="28"/>
        </w:rPr>
        <w:softHyphen/>
        <w:t>пределенная прибыль и др. Соответственно</w:t>
      </w:r>
      <w:r w:rsidR="005303AC">
        <w:rPr>
          <w:sz w:val="28"/>
          <w:szCs w:val="28"/>
        </w:rPr>
        <w:t xml:space="preserve"> и методика расчета прибыли раз</w:t>
      </w:r>
      <w:r w:rsidRPr="00C808D9">
        <w:rPr>
          <w:sz w:val="28"/>
          <w:szCs w:val="28"/>
        </w:rPr>
        <w:t>личных категорий будет разниться</w:t>
      </w:r>
      <w:r w:rsidR="00434341">
        <w:rPr>
          <w:sz w:val="28"/>
          <w:szCs w:val="28"/>
        </w:rPr>
        <w:t xml:space="preserve"> </w:t>
      </w:r>
      <w:r w:rsidR="00434341">
        <w:rPr>
          <w:sz w:val="28"/>
          <w:szCs w:val="28"/>
          <w:lang w:val="en-US"/>
        </w:rPr>
        <w:t>[13]</w:t>
      </w:r>
      <w:r w:rsidRPr="00C808D9">
        <w:rPr>
          <w:sz w:val="28"/>
          <w:szCs w:val="28"/>
        </w:rPr>
        <w:t>.</w:t>
      </w:r>
    </w:p>
    <w:p w14:paraId="59A3F8E1" w14:textId="77777777" w:rsidR="00923C1A" w:rsidRPr="00C808D9" w:rsidRDefault="00923C1A" w:rsidP="00434341">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 xml:space="preserve">В бухгалтерском учете и отчетности прибыль понимается как мера превышения доходов над расходами отчетного периода. </w:t>
      </w:r>
    </w:p>
    <w:p w14:paraId="028FA516" w14:textId="77777777" w:rsidR="00923C1A" w:rsidRPr="00C808D9" w:rsidRDefault="00923C1A" w:rsidP="00434341">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Доходами от обычных видов деятельности  является выручка от продаж продукции, работ, услуг. Расходами по обычной деятельности представляют собой себестоимость реализованных товаров, работ, услуг.</w:t>
      </w:r>
    </w:p>
    <w:p w14:paraId="5BBCEC32" w14:textId="77777777" w:rsidR="00923C1A" w:rsidRPr="00C808D9" w:rsidRDefault="00923C1A" w:rsidP="00434341">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Выручка принимается к учету  при единовременном выполнении следующих условий:</w:t>
      </w:r>
    </w:p>
    <w:p w14:paraId="79BE24A3" w14:textId="77777777" w:rsidR="00923C1A" w:rsidRPr="00C808D9" w:rsidRDefault="00923C1A" w:rsidP="00923C1A">
      <w:pPr>
        <w:pStyle w:val="a5"/>
        <w:numPr>
          <w:ilvl w:val="0"/>
          <w:numId w:val="4"/>
        </w:numPr>
        <w:spacing w:line="360" w:lineRule="auto"/>
        <w:jc w:val="both"/>
        <w:rPr>
          <w:b w:val="0"/>
          <w:sz w:val="28"/>
          <w:szCs w:val="28"/>
        </w:rPr>
      </w:pPr>
      <w:r w:rsidRPr="00C808D9">
        <w:rPr>
          <w:b w:val="0"/>
          <w:sz w:val="28"/>
          <w:szCs w:val="28"/>
        </w:rPr>
        <w:t>у организации есть право на получение выручки, вытекающее из условий договора или подтвержденное иным образом;</w:t>
      </w:r>
    </w:p>
    <w:p w14:paraId="0E907655" w14:textId="77777777" w:rsidR="00923C1A" w:rsidRPr="00C808D9" w:rsidRDefault="00923C1A" w:rsidP="00923C1A">
      <w:pPr>
        <w:pStyle w:val="a5"/>
        <w:numPr>
          <w:ilvl w:val="0"/>
          <w:numId w:val="4"/>
        </w:numPr>
        <w:spacing w:line="360" w:lineRule="auto"/>
        <w:jc w:val="both"/>
        <w:rPr>
          <w:b w:val="0"/>
          <w:sz w:val="28"/>
          <w:szCs w:val="28"/>
        </w:rPr>
      </w:pPr>
      <w:r w:rsidRPr="00C808D9">
        <w:rPr>
          <w:b w:val="0"/>
          <w:sz w:val="28"/>
          <w:szCs w:val="28"/>
        </w:rPr>
        <w:t>сумма выручки может быть надежно оценена;</w:t>
      </w:r>
    </w:p>
    <w:p w14:paraId="57184AC2" w14:textId="77777777" w:rsidR="00923C1A" w:rsidRPr="00C808D9" w:rsidRDefault="00923C1A" w:rsidP="00923C1A">
      <w:pPr>
        <w:pStyle w:val="a5"/>
        <w:numPr>
          <w:ilvl w:val="0"/>
          <w:numId w:val="4"/>
        </w:numPr>
        <w:spacing w:line="360" w:lineRule="auto"/>
        <w:jc w:val="both"/>
        <w:rPr>
          <w:b w:val="0"/>
          <w:sz w:val="28"/>
          <w:szCs w:val="28"/>
        </w:rPr>
      </w:pPr>
      <w:r w:rsidRPr="00C808D9">
        <w:rPr>
          <w:b w:val="0"/>
          <w:sz w:val="28"/>
          <w:szCs w:val="28"/>
        </w:rPr>
        <w:t>существует уверенность в том,  что в результате конкретной операции увеличатся экономические выгоды организации;</w:t>
      </w:r>
    </w:p>
    <w:p w14:paraId="59F8D0F0" w14:textId="77777777" w:rsidR="00923C1A" w:rsidRPr="00C808D9" w:rsidRDefault="00923C1A" w:rsidP="00923C1A">
      <w:pPr>
        <w:pStyle w:val="a5"/>
        <w:numPr>
          <w:ilvl w:val="0"/>
          <w:numId w:val="4"/>
        </w:numPr>
        <w:spacing w:line="360" w:lineRule="auto"/>
        <w:jc w:val="both"/>
        <w:rPr>
          <w:b w:val="0"/>
          <w:sz w:val="28"/>
          <w:szCs w:val="28"/>
        </w:rPr>
      </w:pPr>
      <w:r w:rsidRPr="00C808D9">
        <w:rPr>
          <w:b w:val="0"/>
          <w:sz w:val="28"/>
          <w:szCs w:val="28"/>
        </w:rPr>
        <w:t>право собственности на товар, работу, услугу перешло к покупателю;</w:t>
      </w:r>
    </w:p>
    <w:p w14:paraId="39746692" w14:textId="457C644F" w:rsidR="00923C1A" w:rsidRPr="00C808D9" w:rsidRDefault="00923C1A" w:rsidP="00923C1A">
      <w:pPr>
        <w:pStyle w:val="a5"/>
        <w:numPr>
          <w:ilvl w:val="0"/>
          <w:numId w:val="4"/>
        </w:numPr>
        <w:spacing w:line="360" w:lineRule="auto"/>
        <w:jc w:val="both"/>
        <w:rPr>
          <w:b w:val="0"/>
          <w:sz w:val="28"/>
          <w:szCs w:val="28"/>
        </w:rPr>
      </w:pPr>
      <w:r w:rsidRPr="00C808D9">
        <w:rPr>
          <w:b w:val="0"/>
          <w:sz w:val="28"/>
          <w:szCs w:val="28"/>
        </w:rPr>
        <w:t>сумма расходов, связанных с полученными доходами должна быть определена</w:t>
      </w:r>
      <w:r w:rsidR="00E53EE7">
        <w:rPr>
          <w:b w:val="0"/>
          <w:sz w:val="28"/>
          <w:szCs w:val="28"/>
        </w:rPr>
        <w:t xml:space="preserve"> </w:t>
      </w:r>
      <w:r w:rsidRPr="00C808D9">
        <w:rPr>
          <w:b w:val="0"/>
          <w:sz w:val="28"/>
          <w:szCs w:val="28"/>
        </w:rPr>
        <w:t>.</w:t>
      </w:r>
    </w:p>
    <w:p w14:paraId="418FD1A5" w14:textId="1EB4E86D" w:rsidR="00923C1A" w:rsidRPr="00C808D9" w:rsidRDefault="00923C1A" w:rsidP="00434341">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Если хотя бы одно из условий не выполняется,  в учете отражается не выручка, а кредиторская задолженность за полученный актив</w:t>
      </w:r>
      <w:r w:rsidR="00E53EE7">
        <w:rPr>
          <w:rFonts w:ascii="Times New Roman" w:hAnsi="Times New Roman" w:cs="Times New Roman"/>
          <w:sz w:val="28"/>
          <w:szCs w:val="28"/>
        </w:rPr>
        <w:t>[13]</w:t>
      </w:r>
      <w:r w:rsidRPr="00C808D9">
        <w:rPr>
          <w:rFonts w:ascii="Times New Roman" w:hAnsi="Times New Roman" w:cs="Times New Roman"/>
          <w:sz w:val="28"/>
          <w:szCs w:val="28"/>
        </w:rPr>
        <w:t>.</w:t>
      </w:r>
    </w:p>
    <w:p w14:paraId="456A8247" w14:textId="77777777" w:rsidR="00923C1A" w:rsidRPr="00C808D9" w:rsidRDefault="00923C1A" w:rsidP="00434341">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Расходы принимаются к учету при единовременном выполнении следующих условий:</w:t>
      </w:r>
    </w:p>
    <w:p w14:paraId="2214C7BE" w14:textId="77777777" w:rsidR="00923C1A" w:rsidRPr="00C808D9" w:rsidRDefault="00923C1A" w:rsidP="00923C1A">
      <w:pPr>
        <w:pStyle w:val="a5"/>
        <w:numPr>
          <w:ilvl w:val="0"/>
          <w:numId w:val="5"/>
        </w:numPr>
        <w:spacing w:line="360" w:lineRule="auto"/>
        <w:jc w:val="both"/>
        <w:rPr>
          <w:b w:val="0"/>
          <w:sz w:val="28"/>
          <w:szCs w:val="28"/>
        </w:rPr>
      </w:pPr>
      <w:r w:rsidRPr="00C808D9">
        <w:rPr>
          <w:b w:val="0"/>
          <w:sz w:val="28"/>
          <w:szCs w:val="28"/>
        </w:rPr>
        <w:t>расходы произведены в соответствии с конкретным договором  или требованиями законодательства;</w:t>
      </w:r>
    </w:p>
    <w:p w14:paraId="123F97B9" w14:textId="77777777" w:rsidR="00923C1A" w:rsidRPr="00C808D9" w:rsidRDefault="00923C1A" w:rsidP="00923C1A">
      <w:pPr>
        <w:pStyle w:val="a5"/>
        <w:numPr>
          <w:ilvl w:val="0"/>
          <w:numId w:val="5"/>
        </w:numPr>
        <w:spacing w:line="360" w:lineRule="auto"/>
        <w:jc w:val="both"/>
        <w:rPr>
          <w:b w:val="0"/>
          <w:sz w:val="28"/>
          <w:szCs w:val="28"/>
        </w:rPr>
      </w:pPr>
      <w:r w:rsidRPr="00C808D9">
        <w:rPr>
          <w:b w:val="0"/>
          <w:sz w:val="28"/>
          <w:szCs w:val="28"/>
        </w:rPr>
        <w:t>сумма расходов может быть надежно оценена;</w:t>
      </w:r>
    </w:p>
    <w:p w14:paraId="2CAC4390" w14:textId="77777777" w:rsidR="00923C1A" w:rsidRPr="00C808D9" w:rsidRDefault="00923C1A" w:rsidP="00923C1A">
      <w:pPr>
        <w:pStyle w:val="a5"/>
        <w:numPr>
          <w:ilvl w:val="0"/>
          <w:numId w:val="5"/>
        </w:numPr>
        <w:spacing w:line="360" w:lineRule="auto"/>
        <w:jc w:val="both"/>
        <w:rPr>
          <w:b w:val="0"/>
          <w:sz w:val="28"/>
          <w:szCs w:val="28"/>
        </w:rPr>
      </w:pPr>
      <w:r w:rsidRPr="00C808D9">
        <w:rPr>
          <w:b w:val="0"/>
          <w:sz w:val="28"/>
          <w:szCs w:val="28"/>
        </w:rPr>
        <w:t xml:space="preserve">существует уверенность в том, что в результате конкретной операции уменьшатся экономические выгоды организации. </w:t>
      </w:r>
    </w:p>
    <w:p w14:paraId="67A8BD5B" w14:textId="23322283" w:rsidR="00923C1A" w:rsidRPr="00C808D9" w:rsidRDefault="00923C1A" w:rsidP="00434341">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Если хотя бы одно из условий не выполняется, в учете отражается не расход, а дебиторская задолженность</w:t>
      </w:r>
      <w:r w:rsidR="00434341">
        <w:rPr>
          <w:rFonts w:ascii="Times New Roman" w:hAnsi="Times New Roman" w:cs="Times New Roman"/>
          <w:sz w:val="28"/>
          <w:szCs w:val="28"/>
        </w:rPr>
        <w:t xml:space="preserve"> </w:t>
      </w:r>
      <w:r w:rsidR="00434341">
        <w:rPr>
          <w:rFonts w:ascii="Times New Roman" w:hAnsi="Times New Roman" w:cs="Times New Roman"/>
          <w:sz w:val="28"/>
          <w:szCs w:val="28"/>
          <w:lang w:val="en-US"/>
        </w:rPr>
        <w:t>[40]</w:t>
      </w:r>
      <w:r w:rsidRPr="00C808D9">
        <w:rPr>
          <w:rFonts w:ascii="Times New Roman" w:hAnsi="Times New Roman" w:cs="Times New Roman"/>
          <w:sz w:val="28"/>
          <w:szCs w:val="28"/>
        </w:rPr>
        <w:t xml:space="preserve">. </w:t>
      </w:r>
    </w:p>
    <w:p w14:paraId="4F75484A" w14:textId="77777777" w:rsidR="00923C1A" w:rsidRPr="00C808D9" w:rsidRDefault="00923C1A" w:rsidP="00434341">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Учет доходов и расходов, связанных с обычными видами деятельности организации (продажа товаров, готовой продукции, работ, услуг), и формирование финансового результата по этим видам деятельности осуществляется н счете 90 «Продажи».</w:t>
      </w:r>
    </w:p>
    <w:p w14:paraId="61631EDD" w14:textId="77777777" w:rsidR="00923C1A" w:rsidRPr="00C808D9" w:rsidRDefault="00923C1A" w:rsidP="00434341">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На этом счете отражаются выручка и себестоимость по проданным товарам, продукции (работам, услугам), в частности:</w:t>
      </w:r>
    </w:p>
    <w:p w14:paraId="32A3F846" w14:textId="77777777" w:rsidR="00923C1A" w:rsidRPr="00C808D9" w:rsidRDefault="00923C1A" w:rsidP="00923C1A">
      <w:pPr>
        <w:pStyle w:val="a5"/>
        <w:numPr>
          <w:ilvl w:val="0"/>
          <w:numId w:val="2"/>
        </w:numPr>
        <w:spacing w:line="360" w:lineRule="auto"/>
        <w:jc w:val="both"/>
        <w:rPr>
          <w:b w:val="0"/>
          <w:sz w:val="28"/>
          <w:szCs w:val="28"/>
        </w:rPr>
      </w:pPr>
      <w:r w:rsidRPr="00C808D9">
        <w:rPr>
          <w:b w:val="0"/>
          <w:sz w:val="28"/>
          <w:szCs w:val="28"/>
        </w:rPr>
        <w:t>по готовой продукции полуфабрикатам собственного производства;</w:t>
      </w:r>
    </w:p>
    <w:p w14:paraId="57787629" w14:textId="77777777" w:rsidR="00923C1A" w:rsidRPr="00C808D9" w:rsidRDefault="00923C1A" w:rsidP="00923C1A">
      <w:pPr>
        <w:pStyle w:val="a5"/>
        <w:numPr>
          <w:ilvl w:val="0"/>
          <w:numId w:val="2"/>
        </w:numPr>
        <w:spacing w:line="360" w:lineRule="auto"/>
        <w:jc w:val="both"/>
        <w:rPr>
          <w:b w:val="0"/>
          <w:sz w:val="28"/>
          <w:szCs w:val="28"/>
        </w:rPr>
      </w:pPr>
      <w:r w:rsidRPr="00C808D9">
        <w:rPr>
          <w:b w:val="0"/>
          <w:sz w:val="28"/>
          <w:szCs w:val="28"/>
        </w:rPr>
        <w:t>работам и услугам промышленного характера;</w:t>
      </w:r>
    </w:p>
    <w:p w14:paraId="4359EFD7" w14:textId="77777777" w:rsidR="00923C1A" w:rsidRPr="00C808D9" w:rsidRDefault="00923C1A" w:rsidP="00923C1A">
      <w:pPr>
        <w:pStyle w:val="a5"/>
        <w:numPr>
          <w:ilvl w:val="0"/>
          <w:numId w:val="2"/>
        </w:numPr>
        <w:spacing w:line="360" w:lineRule="auto"/>
        <w:jc w:val="both"/>
        <w:rPr>
          <w:b w:val="0"/>
          <w:sz w:val="28"/>
          <w:szCs w:val="28"/>
        </w:rPr>
      </w:pPr>
      <w:r w:rsidRPr="00C808D9">
        <w:rPr>
          <w:b w:val="0"/>
          <w:sz w:val="28"/>
          <w:szCs w:val="28"/>
        </w:rPr>
        <w:t>покупным изделиям (приобретенным для комплектации);</w:t>
      </w:r>
    </w:p>
    <w:p w14:paraId="6C52E8FD" w14:textId="77777777" w:rsidR="00923C1A" w:rsidRPr="00C808D9" w:rsidRDefault="00923C1A" w:rsidP="00923C1A">
      <w:pPr>
        <w:pStyle w:val="a5"/>
        <w:numPr>
          <w:ilvl w:val="0"/>
          <w:numId w:val="2"/>
        </w:numPr>
        <w:spacing w:line="360" w:lineRule="auto"/>
        <w:jc w:val="both"/>
        <w:rPr>
          <w:b w:val="0"/>
          <w:sz w:val="28"/>
          <w:szCs w:val="28"/>
        </w:rPr>
      </w:pPr>
      <w:r w:rsidRPr="00C808D9">
        <w:rPr>
          <w:b w:val="0"/>
          <w:sz w:val="28"/>
          <w:szCs w:val="28"/>
        </w:rPr>
        <w:t>строительным, монтажным, проектно-изыскательским, геологоразведочным, научно-исследовательским и т.п. работам;</w:t>
      </w:r>
    </w:p>
    <w:p w14:paraId="43C1229A" w14:textId="77777777" w:rsidR="00923C1A" w:rsidRPr="00C808D9" w:rsidRDefault="00923C1A" w:rsidP="00923C1A">
      <w:pPr>
        <w:pStyle w:val="a5"/>
        <w:numPr>
          <w:ilvl w:val="0"/>
          <w:numId w:val="2"/>
        </w:numPr>
        <w:spacing w:line="360" w:lineRule="auto"/>
        <w:jc w:val="both"/>
        <w:rPr>
          <w:b w:val="0"/>
          <w:sz w:val="28"/>
          <w:szCs w:val="28"/>
        </w:rPr>
      </w:pPr>
      <w:r w:rsidRPr="00C808D9">
        <w:rPr>
          <w:b w:val="0"/>
          <w:sz w:val="28"/>
          <w:szCs w:val="28"/>
        </w:rPr>
        <w:t>товарам;</w:t>
      </w:r>
    </w:p>
    <w:p w14:paraId="63594EFA" w14:textId="77777777" w:rsidR="00923C1A" w:rsidRPr="00C808D9" w:rsidRDefault="00923C1A" w:rsidP="00923C1A">
      <w:pPr>
        <w:pStyle w:val="a5"/>
        <w:numPr>
          <w:ilvl w:val="0"/>
          <w:numId w:val="2"/>
        </w:numPr>
        <w:spacing w:line="360" w:lineRule="auto"/>
        <w:jc w:val="both"/>
        <w:rPr>
          <w:b w:val="0"/>
          <w:sz w:val="28"/>
          <w:szCs w:val="28"/>
        </w:rPr>
      </w:pPr>
      <w:r w:rsidRPr="00C808D9">
        <w:rPr>
          <w:b w:val="0"/>
          <w:sz w:val="28"/>
          <w:szCs w:val="28"/>
        </w:rPr>
        <w:t>услугам по перевозке грузов и пассажиров;</w:t>
      </w:r>
    </w:p>
    <w:p w14:paraId="7437AF46" w14:textId="77777777" w:rsidR="00923C1A" w:rsidRPr="00C808D9" w:rsidRDefault="00923C1A" w:rsidP="00923C1A">
      <w:pPr>
        <w:pStyle w:val="a5"/>
        <w:numPr>
          <w:ilvl w:val="0"/>
          <w:numId w:val="2"/>
        </w:numPr>
        <w:spacing w:line="360" w:lineRule="auto"/>
        <w:jc w:val="both"/>
        <w:rPr>
          <w:b w:val="0"/>
          <w:sz w:val="28"/>
          <w:szCs w:val="28"/>
        </w:rPr>
      </w:pPr>
      <w:r w:rsidRPr="00C808D9">
        <w:rPr>
          <w:b w:val="0"/>
          <w:sz w:val="28"/>
          <w:szCs w:val="28"/>
        </w:rPr>
        <w:t>транспортно-экспедиционным и погрузочно-разгрузочным операциям;</w:t>
      </w:r>
    </w:p>
    <w:p w14:paraId="174C0432" w14:textId="77777777" w:rsidR="00923C1A" w:rsidRPr="00C808D9" w:rsidRDefault="00923C1A" w:rsidP="00923C1A">
      <w:pPr>
        <w:pStyle w:val="a5"/>
        <w:numPr>
          <w:ilvl w:val="0"/>
          <w:numId w:val="2"/>
        </w:numPr>
        <w:spacing w:line="360" w:lineRule="auto"/>
        <w:jc w:val="both"/>
        <w:rPr>
          <w:b w:val="0"/>
          <w:sz w:val="28"/>
          <w:szCs w:val="28"/>
        </w:rPr>
      </w:pPr>
      <w:r w:rsidRPr="00C808D9">
        <w:rPr>
          <w:b w:val="0"/>
          <w:sz w:val="28"/>
          <w:szCs w:val="28"/>
        </w:rPr>
        <w:t>услугам связи;</w:t>
      </w:r>
    </w:p>
    <w:p w14:paraId="5A49BE11" w14:textId="77777777" w:rsidR="00923C1A" w:rsidRPr="00C808D9" w:rsidRDefault="00923C1A" w:rsidP="00923C1A">
      <w:pPr>
        <w:pStyle w:val="a5"/>
        <w:numPr>
          <w:ilvl w:val="0"/>
          <w:numId w:val="2"/>
        </w:numPr>
        <w:spacing w:line="360" w:lineRule="auto"/>
        <w:jc w:val="both"/>
        <w:rPr>
          <w:b w:val="0"/>
          <w:sz w:val="28"/>
          <w:szCs w:val="28"/>
        </w:rPr>
      </w:pPr>
      <w:r w:rsidRPr="00C808D9">
        <w:rPr>
          <w:b w:val="0"/>
          <w:sz w:val="28"/>
          <w:szCs w:val="28"/>
        </w:rPr>
        <w:t>предоставлению за плату во временное пользование (временное владение и пользование) своих активов по договору аренды (когда это является предметом деятельности организации);</w:t>
      </w:r>
    </w:p>
    <w:p w14:paraId="5A0D6C17" w14:textId="77777777" w:rsidR="00923C1A" w:rsidRPr="00C808D9" w:rsidRDefault="00923C1A" w:rsidP="00923C1A">
      <w:pPr>
        <w:pStyle w:val="a5"/>
        <w:numPr>
          <w:ilvl w:val="0"/>
          <w:numId w:val="2"/>
        </w:numPr>
        <w:spacing w:line="360" w:lineRule="auto"/>
        <w:jc w:val="both"/>
        <w:rPr>
          <w:b w:val="0"/>
          <w:sz w:val="28"/>
          <w:szCs w:val="28"/>
        </w:rPr>
      </w:pPr>
      <w:r w:rsidRPr="00C808D9">
        <w:rPr>
          <w:b w:val="0"/>
          <w:sz w:val="28"/>
          <w:szCs w:val="28"/>
        </w:rPr>
        <w:t>предоставлению за плату прав, возникающих из патентов на приобретения, промышленные образцы и других видов интеллектуальной собственности (когда это является предметом деятельности организации);</w:t>
      </w:r>
    </w:p>
    <w:p w14:paraId="4FF886FF" w14:textId="77777777" w:rsidR="00923C1A" w:rsidRPr="00C808D9" w:rsidRDefault="00923C1A" w:rsidP="00923C1A">
      <w:pPr>
        <w:pStyle w:val="a5"/>
        <w:numPr>
          <w:ilvl w:val="0"/>
          <w:numId w:val="2"/>
        </w:numPr>
        <w:spacing w:line="360" w:lineRule="auto"/>
        <w:jc w:val="both"/>
        <w:rPr>
          <w:b w:val="0"/>
          <w:sz w:val="28"/>
          <w:szCs w:val="28"/>
        </w:rPr>
      </w:pPr>
      <w:r w:rsidRPr="00C808D9">
        <w:rPr>
          <w:b w:val="0"/>
          <w:sz w:val="28"/>
          <w:szCs w:val="28"/>
        </w:rPr>
        <w:t>участию в уставных капиталах других организаций (когда это является предметом деятельности организации) и т.п.</w:t>
      </w:r>
    </w:p>
    <w:p w14:paraId="0C5FB9E9" w14:textId="77777777" w:rsidR="00923C1A" w:rsidRPr="00C808D9" w:rsidRDefault="00923C1A" w:rsidP="00923C1A">
      <w:pPr>
        <w:pStyle w:val="a5"/>
        <w:spacing w:line="360" w:lineRule="auto"/>
        <w:ind w:left="0" w:firstLine="709"/>
        <w:jc w:val="both"/>
        <w:rPr>
          <w:b w:val="0"/>
          <w:sz w:val="28"/>
          <w:szCs w:val="28"/>
        </w:rPr>
      </w:pPr>
      <w:r w:rsidRPr="00C808D9">
        <w:rPr>
          <w:b w:val="0"/>
          <w:sz w:val="28"/>
          <w:szCs w:val="28"/>
        </w:rPr>
        <w:t xml:space="preserve">Для целей формирования организацией финансового результата деятельности от обычных видов деятельности себестоимость проданных товаров, продукции, работ, услуг формируется на базе расходов по обычным видам деятельности. </w:t>
      </w:r>
    </w:p>
    <w:p w14:paraId="4F6BC7E1" w14:textId="77777777" w:rsidR="00923C1A" w:rsidRPr="00C808D9" w:rsidRDefault="00923C1A" w:rsidP="00923C1A">
      <w:pPr>
        <w:pStyle w:val="a5"/>
        <w:spacing w:line="360" w:lineRule="auto"/>
        <w:ind w:left="0" w:firstLine="709"/>
        <w:jc w:val="both"/>
        <w:rPr>
          <w:b w:val="0"/>
          <w:sz w:val="28"/>
          <w:szCs w:val="28"/>
        </w:rPr>
      </w:pPr>
      <w:r w:rsidRPr="00C808D9">
        <w:rPr>
          <w:b w:val="0"/>
          <w:sz w:val="28"/>
          <w:szCs w:val="28"/>
        </w:rPr>
        <w:t>Как правило, это финансовый результат от реализации. Основными моментами здесь является:</w:t>
      </w:r>
    </w:p>
    <w:p w14:paraId="74DFF154" w14:textId="77777777" w:rsidR="00923C1A" w:rsidRPr="00C808D9" w:rsidRDefault="00923C1A" w:rsidP="00923C1A">
      <w:pPr>
        <w:pStyle w:val="a5"/>
        <w:numPr>
          <w:ilvl w:val="0"/>
          <w:numId w:val="2"/>
        </w:numPr>
        <w:spacing w:line="360" w:lineRule="auto"/>
        <w:jc w:val="both"/>
        <w:rPr>
          <w:b w:val="0"/>
          <w:sz w:val="28"/>
          <w:szCs w:val="28"/>
        </w:rPr>
      </w:pPr>
      <w:r w:rsidRPr="00C808D9">
        <w:rPr>
          <w:b w:val="0"/>
          <w:sz w:val="28"/>
          <w:szCs w:val="28"/>
        </w:rPr>
        <w:t>определение дохода от реализации;</w:t>
      </w:r>
    </w:p>
    <w:p w14:paraId="4E3A279D" w14:textId="77777777" w:rsidR="00923C1A" w:rsidRPr="00C808D9" w:rsidRDefault="00923C1A" w:rsidP="00923C1A">
      <w:pPr>
        <w:pStyle w:val="a5"/>
        <w:numPr>
          <w:ilvl w:val="0"/>
          <w:numId w:val="2"/>
        </w:numPr>
        <w:spacing w:line="360" w:lineRule="auto"/>
        <w:jc w:val="both"/>
        <w:rPr>
          <w:b w:val="0"/>
          <w:sz w:val="28"/>
          <w:szCs w:val="28"/>
        </w:rPr>
      </w:pPr>
      <w:r w:rsidRPr="00C808D9">
        <w:rPr>
          <w:b w:val="0"/>
          <w:sz w:val="28"/>
          <w:szCs w:val="28"/>
        </w:rPr>
        <w:t>определение себестоимости.</w:t>
      </w:r>
    </w:p>
    <w:p w14:paraId="280E94DE" w14:textId="0D857B32"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При признании в бухгалтерском учете суммы выручки от продажи товаров, продукции, выполнения работ, оказания услуг, и другие доходы по основному виду деятельности организации отражаются по кредиту счета 90 «Продажи» и дебету счета 62 «Расчеты с покупателями и заказчиками». Одновременно себестоимость проданных товаров, продукции, работ, услуг и стоимость других расходов по основному виду деятельности организации списывается с кредита счетов 43 «Готовая продукция», 41 «Товары», 44 «Расходы на продажу», 20 «Основное производство» и других счетов в дебет счета 90 «Продажи»</w:t>
      </w:r>
      <w:r w:rsidR="00434341">
        <w:rPr>
          <w:rFonts w:ascii="Times New Roman" w:hAnsi="Times New Roman" w:cs="Times New Roman"/>
          <w:sz w:val="28"/>
          <w:szCs w:val="28"/>
        </w:rPr>
        <w:t xml:space="preserve"> </w:t>
      </w:r>
      <w:r w:rsidR="00434341">
        <w:rPr>
          <w:rFonts w:ascii="Times New Roman" w:hAnsi="Times New Roman" w:cs="Times New Roman"/>
          <w:sz w:val="28"/>
          <w:szCs w:val="28"/>
          <w:lang w:val="en-US"/>
        </w:rPr>
        <w:t>[12]</w:t>
      </w:r>
      <w:r w:rsidRPr="00C808D9">
        <w:rPr>
          <w:rFonts w:ascii="Times New Roman" w:hAnsi="Times New Roman" w:cs="Times New Roman"/>
          <w:sz w:val="28"/>
          <w:szCs w:val="28"/>
        </w:rPr>
        <w:t>.</w:t>
      </w:r>
    </w:p>
    <w:p w14:paraId="5271D287"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В организациях, занятых производством сельскохозяйственной продукции, по кредиту счета 90 «Продажи» отражается выручка от продажи продукции (в корреспонденции со счетом 62 «Расчеты с покупателями и заказчиками»), а по дебету – ее плановая себестоимость (в течение года, когда фактическая себестоимость не выявлена ) и разница между плановой и фактической себестоимостью проданной продукции (в конце года). Плановая себестоимость проданной продукции, а также суммы разниц списываются в дебет счета 90 «Продажи» (или сторнируются) в корреспонденциями с теми счетами, на которых учитывалась эта продукция.</w:t>
      </w:r>
    </w:p>
    <w:p w14:paraId="73A662A0"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В организациях, осуществляющих розничную торговлю и ведущих учет товаров по продажным ценам, по кредиту счета 90 «Продажи» отражается продажная стоимость проданных товаров ( в корреспонденциями со счетами учета денежных средств и расчетов), а по дебету – их учетная стоимость (в корреспонденции со счетом 41 «Товары») с одновременным сторнированием сумм скидок (накидок), относящихся к проданным товарам ( в корреспонденции со счетом 42 «Торговая наценка»).</w:t>
      </w:r>
    </w:p>
    <w:p w14:paraId="51228F4E"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К счету 90 «Продажи» могут быть открыты субсчета:</w:t>
      </w:r>
    </w:p>
    <w:p w14:paraId="35E094DA" w14:textId="77777777" w:rsidR="00923C1A" w:rsidRPr="00C808D9" w:rsidRDefault="00923C1A" w:rsidP="00923C1A">
      <w:pPr>
        <w:pStyle w:val="a5"/>
        <w:numPr>
          <w:ilvl w:val="0"/>
          <w:numId w:val="3"/>
        </w:numPr>
        <w:spacing w:line="360" w:lineRule="auto"/>
        <w:jc w:val="both"/>
        <w:rPr>
          <w:b w:val="0"/>
          <w:sz w:val="28"/>
          <w:szCs w:val="28"/>
        </w:rPr>
      </w:pPr>
      <w:r w:rsidRPr="00C808D9">
        <w:rPr>
          <w:b w:val="0"/>
          <w:sz w:val="28"/>
          <w:szCs w:val="28"/>
        </w:rPr>
        <w:t>90-1 «Выручка»;</w:t>
      </w:r>
    </w:p>
    <w:p w14:paraId="03BB5028" w14:textId="77777777" w:rsidR="00923C1A" w:rsidRPr="00C808D9" w:rsidRDefault="00923C1A" w:rsidP="00923C1A">
      <w:pPr>
        <w:pStyle w:val="a5"/>
        <w:numPr>
          <w:ilvl w:val="0"/>
          <w:numId w:val="3"/>
        </w:numPr>
        <w:spacing w:line="360" w:lineRule="auto"/>
        <w:jc w:val="both"/>
        <w:rPr>
          <w:b w:val="0"/>
          <w:sz w:val="28"/>
          <w:szCs w:val="28"/>
        </w:rPr>
      </w:pPr>
      <w:r w:rsidRPr="00C808D9">
        <w:rPr>
          <w:b w:val="0"/>
          <w:sz w:val="28"/>
          <w:szCs w:val="28"/>
        </w:rPr>
        <w:t>90-2 «Себестоимость продаж»;</w:t>
      </w:r>
    </w:p>
    <w:p w14:paraId="43FEC3A8" w14:textId="77777777" w:rsidR="00923C1A" w:rsidRPr="00C808D9" w:rsidRDefault="00923C1A" w:rsidP="00923C1A">
      <w:pPr>
        <w:pStyle w:val="a5"/>
        <w:numPr>
          <w:ilvl w:val="0"/>
          <w:numId w:val="3"/>
        </w:numPr>
        <w:spacing w:line="360" w:lineRule="auto"/>
        <w:jc w:val="both"/>
        <w:rPr>
          <w:b w:val="0"/>
          <w:sz w:val="28"/>
          <w:szCs w:val="28"/>
        </w:rPr>
      </w:pPr>
      <w:r w:rsidRPr="00C808D9">
        <w:rPr>
          <w:b w:val="0"/>
          <w:sz w:val="28"/>
          <w:szCs w:val="28"/>
        </w:rPr>
        <w:t>90-3 «Налог на добавленную стоимость»;</w:t>
      </w:r>
    </w:p>
    <w:p w14:paraId="1FA4D58E" w14:textId="77777777" w:rsidR="00923C1A" w:rsidRPr="00C808D9" w:rsidRDefault="00923C1A" w:rsidP="00923C1A">
      <w:pPr>
        <w:pStyle w:val="a5"/>
        <w:numPr>
          <w:ilvl w:val="0"/>
          <w:numId w:val="3"/>
        </w:numPr>
        <w:spacing w:line="360" w:lineRule="auto"/>
        <w:jc w:val="both"/>
        <w:rPr>
          <w:b w:val="0"/>
          <w:sz w:val="28"/>
          <w:szCs w:val="28"/>
        </w:rPr>
      </w:pPr>
      <w:r w:rsidRPr="00C808D9">
        <w:rPr>
          <w:b w:val="0"/>
          <w:sz w:val="28"/>
          <w:szCs w:val="28"/>
        </w:rPr>
        <w:t>90-4 «Акцизы»;</w:t>
      </w:r>
    </w:p>
    <w:p w14:paraId="79ED7A19" w14:textId="60BC9FFA" w:rsidR="00923C1A" w:rsidRPr="00774A59" w:rsidRDefault="00923C1A" w:rsidP="00774A59">
      <w:pPr>
        <w:pStyle w:val="a5"/>
        <w:numPr>
          <w:ilvl w:val="0"/>
          <w:numId w:val="3"/>
        </w:numPr>
        <w:spacing w:line="360" w:lineRule="auto"/>
        <w:jc w:val="both"/>
        <w:rPr>
          <w:b w:val="0"/>
          <w:sz w:val="28"/>
          <w:szCs w:val="28"/>
        </w:rPr>
      </w:pPr>
      <w:r w:rsidRPr="00C808D9">
        <w:rPr>
          <w:b w:val="0"/>
          <w:sz w:val="28"/>
          <w:szCs w:val="28"/>
        </w:rPr>
        <w:t>90-9 «Прибыль/убыток от продаж».</w:t>
      </w:r>
    </w:p>
    <w:p w14:paraId="26720273"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На субсчете 90-1 «Выручка» учитываются поступления активов, признаваемые выручкой.</w:t>
      </w:r>
    </w:p>
    <w:p w14:paraId="7ED4C8DF"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Поступление активов признается выручкой от реализации в порядке, определенном п. 12 ПБУ 9/99.</w:t>
      </w:r>
    </w:p>
    <w:p w14:paraId="442AFDB6"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На субсчете 90-2 «Себестоимость продаж» учитывается себестоимость продаж, по которым на субсчете 90-1 «Выручка» признана выручка.</w:t>
      </w:r>
    </w:p>
    <w:p w14:paraId="4053FBC5"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 xml:space="preserve">Стоимость реализованных товаров (продукции), выполненных работ (оказанных услуг) определяется в порядке, определенном п. 16 ПБУ 10/99, требованиями соответствующих отраслевых инструкций  по расчету себестоимости и учетной политикой организации. </w:t>
      </w:r>
    </w:p>
    <w:p w14:paraId="70EE876F"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На субсчете 90-3 «Налог на добавленную стоимость» учитываются суммы налога на добавленную стоимость, причитающиеся к получению от покупателя (заказчика).</w:t>
      </w:r>
    </w:p>
    <w:p w14:paraId="09CEA97C"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Порядок учета налога на добавленную стоимость регулируется главой 21 НК РФ.</w:t>
      </w:r>
    </w:p>
    <w:p w14:paraId="5848ACC6"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На субсчете 90-4 «Акцизы» учитываются суммы акцизов, включенных в цену проданной продукции (товаров).</w:t>
      </w:r>
    </w:p>
    <w:p w14:paraId="771900A4"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Порядок учета акцизов регулируется главой 22 НК РФ.</w:t>
      </w:r>
    </w:p>
    <w:p w14:paraId="153A962E"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Организации – плательщики экспортных пошлин могут открывать к счету 90 «Продажи» субсчет 90-5 «Экспортные пошлины» для учета сумм экспортных пошлин.</w:t>
      </w:r>
    </w:p>
    <w:p w14:paraId="03A02D45"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Порядок учета экспортных пошлин регулируется Таможенным кодексом таможенного союза, а также другими нормативными  документами ФТС России, Минфина России.</w:t>
      </w:r>
    </w:p>
    <w:p w14:paraId="32F55947"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Субсчет 90-9 «Прибыль/убыток от продаж» предназначен для выявления финансового результата (прибыль или убыток) от продаж за отчетный месяц.</w:t>
      </w:r>
    </w:p>
    <w:p w14:paraId="096ECEE4"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Записи по субсчетам 90-1 «Выручка», 90-2 «Себестоимость продаж», 90-3 «Налог на добавленную стоимость», 90-4 «Акцизы» производится нарастающим итогом в течение отчетного года. Ежемесячно сопоставлением совокупного дебетового оборота по субсчетам 90-2 «Себестоимость продаж», 90-3 «Налог на добавленную стоимость», 90-4 «Акцизы» и кредитового оборота по субсчету 90-1 «Выручка» определяется финансовый результат (прибыль или убыток) от продаж за отчетный месяц. Этот финансовый результат ежемесячно (заключительными оборотами) списывается  с субсчета 90-9 «Прибыль/убыток от продаж»  на счет 99 «Прибыли и убытки». Таким образом, синтетический счет 90 «Продажи» сальдо на отчетную дату не имеет.</w:t>
      </w:r>
    </w:p>
    <w:p w14:paraId="7B03A8FD"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По окончании отчетного года все субсчета, открытые к счету 90 «Продажи» (кроме субсчета 90-9 «Прибыль/убыток от продаж»), закрываются внутренними записями на субсчет 90-9 «Прибыль/убыток от продаж».</w:t>
      </w:r>
    </w:p>
    <w:p w14:paraId="5676D989"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 xml:space="preserve">Аналитический учет по счету 90 «Продажи» ведется по каждому виду проданных товаров, продукции, выполняемых работ, оказываемых услуг и др. Кроме того, аналитический учет по этому счету может вестись по регионам продаж и другим направлениям, необходимым для управления организацией. </w:t>
      </w:r>
    </w:p>
    <w:p w14:paraId="28843EB4" w14:textId="1DD6A435" w:rsidR="00923C1A" w:rsidRPr="00C808D9" w:rsidRDefault="00923C1A" w:rsidP="00923C1A">
      <w:pPr>
        <w:pStyle w:val="a4"/>
        <w:spacing w:before="0" w:after="0" w:line="360" w:lineRule="auto"/>
        <w:ind w:firstLine="709"/>
        <w:contextualSpacing/>
        <w:jc w:val="both"/>
        <w:textAlignment w:val="baseline"/>
        <w:rPr>
          <w:rFonts w:eastAsia="Times New Roman"/>
          <w:b/>
          <w:sz w:val="28"/>
          <w:szCs w:val="28"/>
          <w:lang w:eastAsia="ru-RU"/>
        </w:rPr>
      </w:pPr>
      <w:r w:rsidRPr="00C808D9">
        <w:rPr>
          <w:color w:val="000000" w:themeColor="text1"/>
          <w:sz w:val="28"/>
          <w:szCs w:val="28"/>
        </w:rPr>
        <w:t>В бухгалтерском учете общая схема формирования финансовых результатов от продажи товаров, продукции, работ, услуг (без учета акцизов и таможенных пошлин) может быть отражена следующими проводками</w:t>
      </w:r>
      <w:r w:rsidR="00434341">
        <w:rPr>
          <w:color w:val="000000" w:themeColor="text1"/>
          <w:sz w:val="28"/>
          <w:szCs w:val="28"/>
        </w:rPr>
        <w:t xml:space="preserve"> </w:t>
      </w:r>
      <w:r w:rsidR="00434341">
        <w:rPr>
          <w:color w:val="000000" w:themeColor="text1"/>
          <w:sz w:val="28"/>
          <w:szCs w:val="28"/>
          <w:lang w:val="en-US"/>
        </w:rPr>
        <w:t>[35]</w:t>
      </w:r>
      <w:r w:rsidRPr="00C808D9">
        <w:rPr>
          <w:color w:val="000000" w:themeColor="text1"/>
          <w:sz w:val="28"/>
          <w:szCs w:val="28"/>
        </w:rPr>
        <w:t>.</w:t>
      </w:r>
      <w:r w:rsidRPr="00C808D9">
        <w:rPr>
          <w:rFonts w:eastAsia="Times New Roman"/>
          <w:b/>
          <w:sz w:val="28"/>
          <w:szCs w:val="28"/>
          <w:lang w:eastAsia="ru-RU"/>
        </w:rPr>
        <w:t> </w:t>
      </w:r>
    </w:p>
    <w:p w14:paraId="120D458E" w14:textId="77777777" w:rsidR="00923C1A" w:rsidRPr="00C808D9" w:rsidRDefault="00923C1A" w:rsidP="00774A59">
      <w:pPr>
        <w:pStyle w:val="a4"/>
        <w:spacing w:before="0" w:after="0" w:line="360" w:lineRule="auto"/>
        <w:contextualSpacing/>
        <w:jc w:val="both"/>
        <w:textAlignment w:val="baseline"/>
        <w:rPr>
          <w:rFonts w:eastAsia="Times New Roman"/>
          <w:b/>
          <w:sz w:val="28"/>
          <w:szCs w:val="28"/>
          <w:lang w:eastAsia="ru-RU"/>
        </w:rPr>
      </w:pPr>
    </w:p>
    <w:p w14:paraId="739B63C7" w14:textId="6CD0E923" w:rsidR="00923C1A" w:rsidRPr="00774A59" w:rsidRDefault="00923C1A" w:rsidP="00774A59">
      <w:pPr>
        <w:pStyle w:val="a5"/>
        <w:numPr>
          <w:ilvl w:val="1"/>
          <w:numId w:val="1"/>
        </w:numPr>
        <w:autoSpaceDN w:val="0"/>
        <w:spacing w:line="360" w:lineRule="auto"/>
        <w:jc w:val="center"/>
        <w:rPr>
          <w:b w:val="0"/>
          <w:sz w:val="28"/>
          <w:szCs w:val="28"/>
        </w:rPr>
      </w:pPr>
      <w:r w:rsidRPr="00C808D9">
        <w:rPr>
          <w:b w:val="0"/>
          <w:kern w:val="3"/>
          <w:sz w:val="28"/>
          <w:szCs w:val="28"/>
        </w:rPr>
        <w:t xml:space="preserve">Теоретические основы анализа </w:t>
      </w:r>
      <w:r w:rsidRPr="00C808D9">
        <w:rPr>
          <w:b w:val="0"/>
          <w:sz w:val="28"/>
          <w:szCs w:val="28"/>
        </w:rPr>
        <w:t>финансовых результатов от обычных видов деятельности</w:t>
      </w:r>
    </w:p>
    <w:p w14:paraId="2B4FB737"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Основными и самыми значимыми целями, которые ставятся перед организацией, являются, получение прибыли и достижение рентабельности деятельности. Прибыль и рентабельность более четко и ярко отражают эффективность деятельности организации, рациональность использования ею своих ресурсов, доходность направлений деятельности (производственной, предпринимательской, инвестиционной и т.д.). </w:t>
      </w:r>
    </w:p>
    <w:p w14:paraId="2C347E71"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Прибыль - это расчетный показатель, дающий некоторую оценку финансово-хозяйственной деятельности организации за отчетный период, на величину которого влияют как собственно производственно-коммерческая деятельность организации, так и применяемые её специалистами методы оценки, учета и исчисления показателей доходов и расходов . </w:t>
      </w:r>
    </w:p>
    <w:p w14:paraId="74E37722" w14:textId="30CA021D"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Прибыль является абсолютным показателем, обладающим, поэтому весьма существенным недостатком: показатели прибыли несопоставимы по различным хозяйствующим субъектам. В связи с этим в анализе большую ценность имеют показатели, связанные с прибылью и одновременно являющиеся относительными, т.е. потенциально сопоставимыми в пространственно-временном разрезе показателями. К таким показателям можно отнести показатель рентабельности, который понимается как получение приемлемой отдачи на вложенный капитал, используемый ресурс, привлеченное средство и т.п. Рентабельность представляет собой способность к обеспечению прибыльности.</w:t>
      </w:r>
      <w:r w:rsidR="00CE0EB4">
        <w:rPr>
          <w:rFonts w:ascii="Times New Roman" w:eastAsia="Times New Roman" w:hAnsi="Times New Roman" w:cs="Times New Roman"/>
          <w:color w:val="000000"/>
          <w:sz w:val="28"/>
          <w:szCs w:val="28"/>
          <w:shd w:val="clear" w:color="auto" w:fill="FFFFFF"/>
          <w:lang w:val="en-US"/>
        </w:rPr>
        <w:t>[35]</w:t>
      </w:r>
      <w:r w:rsidRPr="00C808D9">
        <w:rPr>
          <w:rFonts w:ascii="Times New Roman" w:eastAsia="Times New Roman" w:hAnsi="Times New Roman" w:cs="Times New Roman"/>
          <w:color w:val="000000"/>
          <w:sz w:val="28"/>
          <w:szCs w:val="28"/>
          <w:shd w:val="clear" w:color="auto" w:fill="FFFFFF"/>
        </w:rPr>
        <w:t xml:space="preserve"> </w:t>
      </w:r>
    </w:p>
    <w:p w14:paraId="555E5B7F"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При детальном анализе показателей прибыли и рентабельности можно оценить влияние факторов на формирование финансового результата деятельности организации, выявить резервы повышения эффективности производственной деятельности, резервы повышения прибыли. Основными задачами анализа финансовых результатов деятельности организаций являются: </w:t>
      </w:r>
    </w:p>
    <w:p w14:paraId="1FE8F2A0"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 изучение возможностей получения прибыли в соответствии с имеющимся ресурсным потенциалом организации и конъюнктурой рынка; </w:t>
      </w:r>
    </w:p>
    <w:p w14:paraId="46B0B5A6"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 систематический контроль за процессом формирования прибыли и изменением ее динамики; </w:t>
      </w:r>
    </w:p>
    <w:p w14:paraId="04356CC3"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 определение влияния как внешних, так и внутренних факторов на финансовый результат деятельности; </w:t>
      </w:r>
    </w:p>
    <w:p w14:paraId="109A24F2"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 выявление резервов увеличения прибыли и повышения уровня доходности бизнеса; </w:t>
      </w:r>
    </w:p>
    <w:p w14:paraId="048822EC"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 оценка работы организации по использованию возможностей наращивания объема реализации продукции, прибыли и рентабельности; </w:t>
      </w:r>
    </w:p>
    <w:p w14:paraId="75B06464" w14:textId="41EEB75D"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разработка мероприятий по повышению эффективности системы управления прибылью</w:t>
      </w:r>
      <w:r w:rsidR="00434341">
        <w:rPr>
          <w:rFonts w:ascii="Times New Roman" w:eastAsia="Times New Roman" w:hAnsi="Times New Roman" w:cs="Times New Roman"/>
          <w:color w:val="000000"/>
          <w:sz w:val="28"/>
          <w:szCs w:val="28"/>
          <w:shd w:val="clear" w:color="auto" w:fill="FFFFFF"/>
        </w:rPr>
        <w:t xml:space="preserve"> [38]</w:t>
      </w:r>
      <w:r w:rsidRPr="00C808D9">
        <w:rPr>
          <w:rFonts w:ascii="Times New Roman" w:eastAsia="Times New Roman" w:hAnsi="Times New Roman" w:cs="Times New Roman"/>
          <w:color w:val="000000"/>
          <w:sz w:val="28"/>
          <w:szCs w:val="28"/>
          <w:shd w:val="clear" w:color="auto" w:fill="FFFFFF"/>
        </w:rPr>
        <w:t xml:space="preserve">. </w:t>
      </w:r>
    </w:p>
    <w:p w14:paraId="54C1F44C" w14:textId="258CC653" w:rsidR="00923C1A" w:rsidRPr="00C808D9" w:rsidRDefault="00923C1A" w:rsidP="00774A59">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Для формирования объективных выводов о финансовых результатах организации следует провести анализ относительных показателей рентабельности, при помощи которых можно оценить уровень эффективности работы хозяйствующего субъекта и использования ресурсов. </w:t>
      </w:r>
    </w:p>
    <w:p w14:paraId="2FC5E113"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Показатели рентабельности обладают свойствами сравнимости, они могут быть использованы при сравнении финансовых результатов деятельности различных организаций. Они позволяют оценить, какую прибыль имеет субъект хозяйствования с каждого рубля средств, вложенных в активы. В анализе финансовых результатов деятельности организаций используются следующие группы показателей рентабельности:</w:t>
      </w:r>
    </w:p>
    <w:p w14:paraId="55586B18"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 рентабельность реализации (оборота, продаж); </w:t>
      </w:r>
    </w:p>
    <w:p w14:paraId="3C1165B7"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 рентабельность выпущенной продукции; </w:t>
      </w:r>
    </w:p>
    <w:p w14:paraId="0277E9D6"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 рентабельность основных производственных средств; </w:t>
      </w:r>
    </w:p>
    <w:p w14:paraId="4D526DBD"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 рентабельность активов; </w:t>
      </w:r>
    </w:p>
    <w:p w14:paraId="6E48D1F0"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рентабельность вложений (инвестиций) и ценных бумаг;</w:t>
      </w:r>
    </w:p>
    <w:p w14:paraId="7AAAD2B4"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 - рентабельность издержек производства и инвестиционных проектов;</w:t>
      </w:r>
    </w:p>
    <w:p w14:paraId="0662409A"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 рентабельность собственного капитала. </w:t>
      </w:r>
    </w:p>
    <w:p w14:paraId="0254F525"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Показатели рентабельности измеряют прибыль с разных позиций.</w:t>
      </w:r>
    </w:p>
    <w:p w14:paraId="104D2B77"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Общая формула расчета рентабельности:</w:t>
      </w:r>
    </w:p>
    <w:p w14:paraId="7B892F59" w14:textId="77777777" w:rsidR="00923C1A" w:rsidRPr="00C808D9" w:rsidRDefault="00923C1A" w:rsidP="00923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500" w:line="360" w:lineRule="auto"/>
        <w:ind w:left="23" w:firstLine="743"/>
        <w:contextualSpacing/>
        <w:jc w:val="center"/>
        <w:rPr>
          <w:rFonts w:ascii="Times New Roman" w:hAnsi="Times New Roman" w:cs="Times New Roman"/>
          <w:color w:val="000000"/>
          <w:sz w:val="28"/>
          <w:szCs w:val="28"/>
          <w:lang w:val="en-US"/>
        </w:rPr>
      </w:pPr>
      <m:oMath>
        <m:r>
          <w:rPr>
            <w:rFonts w:ascii="Cambria Math" w:hAnsi="Cambria Math" w:cs="Times New Roman"/>
            <w:color w:val="000000"/>
            <w:sz w:val="28"/>
            <w:szCs w:val="28"/>
            <w:lang w:val="en-US"/>
          </w:rPr>
          <m:t xml:space="preserve">Р= </m:t>
        </m:r>
        <m:f>
          <m:fPr>
            <m:ctrlPr>
              <w:rPr>
                <w:rFonts w:ascii="Cambria Math" w:hAnsi="Cambria Math" w:cs="Times New Roman"/>
                <w:i/>
                <w:color w:val="000000"/>
                <w:sz w:val="28"/>
                <w:szCs w:val="28"/>
                <w:lang w:val="en-US"/>
              </w:rPr>
            </m:ctrlPr>
          </m:fPr>
          <m:num>
            <m:r>
              <w:rPr>
                <w:rFonts w:ascii="Cambria Math" w:hAnsi="Cambria Math" w:cs="Times New Roman"/>
                <w:color w:val="000000"/>
                <w:sz w:val="28"/>
                <w:szCs w:val="28"/>
                <w:lang w:val="en-US"/>
              </w:rPr>
              <m:t>П</m:t>
            </m:r>
          </m:num>
          <m:den>
            <m:r>
              <w:rPr>
                <w:rFonts w:ascii="Cambria Math" w:hAnsi="Cambria Math" w:cs="Times New Roman"/>
                <w:color w:val="000000"/>
                <w:sz w:val="28"/>
                <w:szCs w:val="28"/>
                <w:lang w:val="en-US"/>
              </w:rPr>
              <m:t>У</m:t>
            </m:r>
          </m:den>
        </m:f>
      </m:oMath>
      <w:r w:rsidRPr="00C808D9">
        <w:rPr>
          <w:rFonts w:ascii="Times New Roman" w:hAnsi="Times New Roman" w:cs="Times New Roman"/>
          <w:color w:val="000000"/>
          <w:sz w:val="28"/>
          <w:szCs w:val="28"/>
          <w:lang w:val="en-US"/>
        </w:rPr>
        <w:t xml:space="preserve"> ;</w:t>
      </w:r>
    </w:p>
    <w:p w14:paraId="58EA663C" w14:textId="77777777" w:rsidR="00923C1A" w:rsidRPr="00C808D9" w:rsidRDefault="00923C1A" w:rsidP="00923C1A">
      <w:pPr>
        <w:spacing w:line="360" w:lineRule="auto"/>
        <w:ind w:left="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где: </w:t>
      </w:r>
    </w:p>
    <w:p w14:paraId="33610435" w14:textId="77777777" w:rsidR="00923C1A" w:rsidRPr="00C808D9" w:rsidRDefault="00923C1A" w:rsidP="00923C1A">
      <w:pPr>
        <w:spacing w:line="360" w:lineRule="auto"/>
        <w:ind w:left="709" w:firstLine="425"/>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Р - рентабельность; </w:t>
      </w:r>
    </w:p>
    <w:p w14:paraId="2BEB3B20" w14:textId="77777777" w:rsidR="00923C1A" w:rsidRPr="00C808D9" w:rsidRDefault="00923C1A" w:rsidP="00923C1A">
      <w:pPr>
        <w:spacing w:line="360" w:lineRule="auto"/>
        <w:ind w:left="709" w:firstLine="425"/>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П - прибыль (прибыль от продаж, прибыль до налогообложения, чистая прибыль и др.); </w:t>
      </w:r>
    </w:p>
    <w:p w14:paraId="3571E283" w14:textId="24A11321" w:rsidR="00923C1A" w:rsidRPr="00C808D9" w:rsidRDefault="00923C1A" w:rsidP="00774A59">
      <w:pPr>
        <w:spacing w:line="360" w:lineRule="auto"/>
        <w:ind w:left="709" w:firstLine="425"/>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У - показатель, по отношению к которому рассчитывается рентабельность (активы, собственный капитал, основные производственные средства, выручка от реализации продукции и др.). </w:t>
      </w:r>
    </w:p>
    <w:p w14:paraId="6D0B9C52" w14:textId="7ABCA315"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В процессе анализа финансовых результатов могут быть использованы следующие группы приемов: логические (сравнение, детализация, прием группировок, балансовый прием, прием цепных подстановок, индексный метод), математические (корреляционный анализ, дисперсионный анализ) и эвристические (прием аналогии, прием инверсии, прием «мозгового штурма», прием синектики, морфологический анализ)</w:t>
      </w:r>
      <w:r w:rsidR="00434341">
        <w:rPr>
          <w:rFonts w:ascii="Times New Roman" w:eastAsia="Times New Roman" w:hAnsi="Times New Roman" w:cs="Times New Roman"/>
          <w:color w:val="000000"/>
          <w:sz w:val="28"/>
          <w:szCs w:val="28"/>
          <w:shd w:val="clear" w:color="auto" w:fill="FFFFFF"/>
        </w:rPr>
        <w:t xml:space="preserve"> [45]</w:t>
      </w:r>
      <w:r w:rsidRPr="00C808D9">
        <w:rPr>
          <w:rFonts w:ascii="Times New Roman" w:eastAsia="Times New Roman" w:hAnsi="Times New Roman" w:cs="Times New Roman"/>
          <w:color w:val="000000"/>
          <w:sz w:val="28"/>
          <w:szCs w:val="28"/>
          <w:shd w:val="clear" w:color="auto" w:fill="FFFFFF"/>
        </w:rPr>
        <w:t xml:space="preserve">. </w:t>
      </w:r>
    </w:p>
    <w:p w14:paraId="7178E2BB"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Логические методы анализа отличаются относительной простотой. Центральное место в этой группе занимает сравнение. Его сущность состоит в оценке и анализе исследуемого объекта через другие аналогичные объекты. При проведении анализа финансовых результатов' с использованием этого приема необходимо выбрать базу сравнения (плановые показатели, показатели предшествующих периодов) и обеспечить сопоставимость сравниваемых объектов и отражающих их показателей. Важной базой для сравнения показателей прибыли и рентабельности выступают родственные предприятия, в первую очередь передовые.</w:t>
      </w:r>
    </w:p>
    <w:p w14:paraId="459F2455"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 Особую значимость при анализе финансовых результатов имеет сравнение фактически полученных показателей прибыли и рентабельности с теоретически возможными показателями, что позволяет определить степень отставания организации от своего максимального потенциального уровня. </w:t>
      </w:r>
    </w:p>
    <w:p w14:paraId="0541A939"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Среди логических методов анализа финансовых результатов также можно выделить прием детализации - мысленного расчленения изучаемого объекта или его показателей на более дробные, частные. Так, например, при анализе показателя прибыли следует рассмотреть выручку и себестоимость, проанализировать состав себестоимости по видам затрат. </w:t>
      </w:r>
    </w:p>
    <w:p w14:paraId="4305A91A"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Прием группировок используется для оценки взаимосвязи и взаимозависимости объектов, оценки их совокупности, выявления тенденций и закономерностей изменения их состояния. Особо важным является грамотное решение вопросов о признаке группировки, величине интервала, однородности объектов, входящих в группировки. Группировки позволяют определить средние показатели по отдельным подгруппам, их различия. </w:t>
      </w:r>
    </w:p>
    <w:p w14:paraId="4B352987"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Балансовый прием обеспечивает возможность измерить влияние на финансовый результат составляющих его показателей. С учетом авторских корректировок расчета показателей финансового результата, факторную модель чистой прибыли можно представить как:</w:t>
      </w:r>
    </w:p>
    <w:p w14:paraId="51870D23" w14:textId="0A57B424" w:rsidR="00923C1A" w:rsidRPr="00C808D9" w:rsidRDefault="00E53EE7"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Пч = В-С-КР-УР + ПРпол- ПРутн+</w:t>
      </w:r>
      <w:r w:rsidR="00923C1A" w:rsidRPr="00C808D9">
        <w:rPr>
          <w:rFonts w:ascii="Times New Roman" w:eastAsia="Times New Roman" w:hAnsi="Times New Roman" w:cs="Times New Roman"/>
          <w:color w:val="000000"/>
          <w:sz w:val="28"/>
          <w:szCs w:val="28"/>
          <w:shd w:val="clear" w:color="auto" w:fill="FFFFFF"/>
        </w:rPr>
        <w:t xml:space="preserve"> ПД- ПР+ ЧД -ЧР+ДБФ-РБФ+ Ппрл- Упрл-НП; </w:t>
      </w:r>
    </w:p>
    <w:p w14:paraId="450FE389"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где: </w:t>
      </w:r>
    </w:p>
    <w:p w14:paraId="0D98E739" w14:textId="77777777" w:rsidR="00923C1A" w:rsidRPr="00C808D9" w:rsidRDefault="00923C1A" w:rsidP="00923C1A">
      <w:pPr>
        <w:spacing w:line="360" w:lineRule="auto"/>
        <w:ind w:firstLine="993"/>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Пч - чистая прибыль;</w:t>
      </w:r>
    </w:p>
    <w:p w14:paraId="3DEB3120" w14:textId="77777777" w:rsidR="00923C1A" w:rsidRPr="00C808D9" w:rsidRDefault="00923C1A" w:rsidP="00923C1A">
      <w:pPr>
        <w:spacing w:line="360" w:lineRule="auto"/>
        <w:ind w:firstLine="993"/>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 В - выручка от продаж; </w:t>
      </w:r>
    </w:p>
    <w:p w14:paraId="02C8740B" w14:textId="77777777" w:rsidR="00923C1A" w:rsidRPr="00C808D9" w:rsidRDefault="00923C1A" w:rsidP="00923C1A">
      <w:pPr>
        <w:spacing w:line="360" w:lineRule="auto"/>
        <w:ind w:firstLine="993"/>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С - себестоимость продаж; </w:t>
      </w:r>
    </w:p>
    <w:p w14:paraId="5F186E2F" w14:textId="77777777" w:rsidR="00923C1A" w:rsidRPr="00C808D9" w:rsidRDefault="00923C1A" w:rsidP="00923C1A">
      <w:pPr>
        <w:spacing w:line="360" w:lineRule="auto"/>
        <w:ind w:firstLine="993"/>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КР - коммерческие расходы; </w:t>
      </w:r>
    </w:p>
    <w:p w14:paraId="4747F703" w14:textId="77777777" w:rsidR="00923C1A" w:rsidRPr="00C808D9" w:rsidRDefault="00923C1A" w:rsidP="00923C1A">
      <w:pPr>
        <w:spacing w:line="360" w:lineRule="auto"/>
        <w:ind w:firstLine="993"/>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УР - управленческие расходы; </w:t>
      </w:r>
    </w:p>
    <w:p w14:paraId="2EDC1B30" w14:textId="77777777" w:rsidR="00923C1A" w:rsidRPr="00C808D9" w:rsidRDefault="00923C1A" w:rsidP="00923C1A">
      <w:pPr>
        <w:spacing w:line="360" w:lineRule="auto"/>
        <w:ind w:firstLine="993"/>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ПРпол - проценты к получению; </w:t>
      </w:r>
    </w:p>
    <w:p w14:paraId="4D0BC5E5" w14:textId="77777777" w:rsidR="00923C1A" w:rsidRPr="00C808D9" w:rsidRDefault="00923C1A" w:rsidP="00923C1A">
      <w:pPr>
        <w:spacing w:line="360" w:lineRule="auto"/>
        <w:ind w:firstLine="993"/>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ПРупл - проценты к уплате;</w:t>
      </w:r>
    </w:p>
    <w:p w14:paraId="57B3CAA4" w14:textId="77777777" w:rsidR="00923C1A" w:rsidRPr="00C808D9" w:rsidRDefault="00923C1A" w:rsidP="00923C1A">
      <w:pPr>
        <w:spacing w:line="360" w:lineRule="auto"/>
        <w:ind w:firstLine="993"/>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ПД -прочие доходы; </w:t>
      </w:r>
    </w:p>
    <w:p w14:paraId="2771D75D" w14:textId="77777777" w:rsidR="00923C1A" w:rsidRPr="00C808D9" w:rsidRDefault="00923C1A" w:rsidP="00923C1A">
      <w:pPr>
        <w:spacing w:line="360" w:lineRule="auto"/>
        <w:ind w:firstLine="993"/>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ПР - прочие расходы; </w:t>
      </w:r>
    </w:p>
    <w:p w14:paraId="555FBFD5" w14:textId="77777777" w:rsidR="00923C1A" w:rsidRPr="00C808D9" w:rsidRDefault="00923C1A" w:rsidP="00923C1A">
      <w:pPr>
        <w:spacing w:line="360" w:lineRule="auto"/>
        <w:ind w:firstLine="993"/>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ЧД - чрезвычайные доходы; </w:t>
      </w:r>
    </w:p>
    <w:p w14:paraId="554F3F4B" w14:textId="77777777" w:rsidR="00923C1A" w:rsidRPr="00C808D9" w:rsidRDefault="00923C1A" w:rsidP="00923C1A">
      <w:pPr>
        <w:spacing w:line="360" w:lineRule="auto"/>
        <w:ind w:firstLine="993"/>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ЧР - чрезвычайные расходы; </w:t>
      </w:r>
    </w:p>
    <w:p w14:paraId="5C3C162F" w14:textId="77777777" w:rsidR="00923C1A" w:rsidRPr="00C808D9" w:rsidRDefault="00923C1A" w:rsidP="00923C1A">
      <w:pPr>
        <w:spacing w:line="360" w:lineRule="auto"/>
        <w:ind w:firstLine="993"/>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ДБФ - доходы по безвозмездному финансированию;</w:t>
      </w:r>
    </w:p>
    <w:p w14:paraId="082BDF2C" w14:textId="77777777" w:rsidR="00923C1A" w:rsidRPr="00C808D9" w:rsidRDefault="00923C1A" w:rsidP="00923C1A">
      <w:pPr>
        <w:spacing w:line="360" w:lineRule="auto"/>
        <w:ind w:firstLine="993"/>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РБФ - расходы по безвозмездному финансированию; </w:t>
      </w:r>
    </w:p>
    <w:p w14:paraId="161D4326" w14:textId="77777777" w:rsidR="00923C1A" w:rsidRPr="00C808D9" w:rsidRDefault="00923C1A" w:rsidP="00923C1A">
      <w:pPr>
        <w:spacing w:line="360" w:lineRule="auto"/>
        <w:ind w:firstLine="993"/>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Ппрл - прибыль прошлых лет, выявленная в отчетном году; </w:t>
      </w:r>
    </w:p>
    <w:p w14:paraId="7BA5CA10" w14:textId="77777777" w:rsidR="00923C1A" w:rsidRPr="00C808D9" w:rsidRDefault="00923C1A" w:rsidP="00923C1A">
      <w:pPr>
        <w:spacing w:line="360" w:lineRule="auto"/>
        <w:ind w:firstLine="993"/>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Упрл - убытки прошлых лет, выявленные в отчетном году; </w:t>
      </w:r>
    </w:p>
    <w:p w14:paraId="6B4AA56F" w14:textId="6BEE8718" w:rsidR="00923C1A" w:rsidRPr="00C808D9" w:rsidRDefault="00923C1A" w:rsidP="00774A59">
      <w:pPr>
        <w:spacing w:line="360" w:lineRule="auto"/>
        <w:ind w:firstLine="993"/>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НП - налоговые платежи из прибыли. </w:t>
      </w:r>
    </w:p>
    <w:p w14:paraId="29B98E0F" w14:textId="77777777"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При анализе прибыли можно оценивать ее «качество». «Качество» прибыли - это обобщенная характеристика структуры источников формирования прибыли. Высокое качество прибыли характеризует такое положение, когда прибыль формируется экономическими факторами, присущими этой категории закона стоимости. </w:t>
      </w:r>
    </w:p>
    <w:p w14:paraId="4E8B9D4E" w14:textId="15CA1FD1"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Высокое «качество» прибыли характеризуется ростом объема выпуска продукции, снижением уровня затрат, а низкое «качество» - ростом цен на продукцию без увеличения объема ее выпуска и реализации в натуральных показателях</w:t>
      </w:r>
      <w:r w:rsidR="00434341">
        <w:rPr>
          <w:rFonts w:ascii="Times New Roman" w:eastAsia="Times New Roman" w:hAnsi="Times New Roman" w:cs="Times New Roman"/>
          <w:color w:val="000000"/>
          <w:sz w:val="28"/>
          <w:szCs w:val="28"/>
          <w:shd w:val="clear" w:color="auto" w:fill="FFFFFF"/>
        </w:rPr>
        <w:t xml:space="preserve"> [45]</w:t>
      </w:r>
      <w:r w:rsidRPr="00C808D9">
        <w:rPr>
          <w:rFonts w:ascii="Times New Roman" w:eastAsia="Times New Roman" w:hAnsi="Times New Roman" w:cs="Times New Roman"/>
          <w:color w:val="000000"/>
          <w:sz w:val="28"/>
          <w:szCs w:val="28"/>
          <w:shd w:val="clear" w:color="auto" w:fill="FFFFFF"/>
        </w:rPr>
        <w:t xml:space="preserve">. </w:t>
      </w:r>
    </w:p>
    <w:p w14:paraId="5D1E9A97" w14:textId="77777777"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 xml:space="preserve">Еще одно понятие «качества» прибыли - это достоверность отчетных- данных о прибыли, прозрачность ее формирования. </w:t>
      </w:r>
    </w:p>
    <w:p w14:paraId="7A1D8A37" w14:textId="77777777"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shd w:val="clear" w:color="auto" w:fill="FFFFFF"/>
        </w:rPr>
        <w:t>На «качество» прибыли оказывают влияние все факторы финансово-хозяйственной деятельности организации. Одни из них оказывают прямое влияние, их воздействие можно довольно точно определить с помощью методов факторного анализа (объем реализуемой продукции, себестоимость, цена реализации и др.). А другие оказывают косвенное влияние, через какие-либо показатели (состояние рынка, система налогообложения, нарушение дисциплины со стороны деловых партнеров и др.).</w:t>
      </w:r>
    </w:p>
    <w:p w14:paraId="5A4C4761" w14:textId="77777777"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rPr>
      </w:pPr>
      <w:r w:rsidRPr="00C808D9">
        <w:rPr>
          <w:rFonts w:ascii="Times New Roman" w:eastAsia="Times New Roman" w:hAnsi="Times New Roman" w:cs="Times New Roman"/>
          <w:color w:val="000000"/>
          <w:sz w:val="28"/>
          <w:szCs w:val="28"/>
        </w:rPr>
        <w:t xml:space="preserve">Можно сказать, что «качество» прибыли зависит как от качества учетной информации, используемой при формировании данного показателя, так и от совокупности характеристик динамики элементов, формирующих показатель прибыли в течение определенного периода времени. </w:t>
      </w:r>
    </w:p>
    <w:p w14:paraId="3B5B478E" w14:textId="77777777"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rPr>
      </w:pPr>
      <w:r w:rsidRPr="00C808D9">
        <w:rPr>
          <w:rFonts w:ascii="Times New Roman" w:eastAsia="Times New Roman" w:hAnsi="Times New Roman" w:cs="Times New Roman"/>
          <w:color w:val="000000"/>
          <w:sz w:val="28"/>
          <w:szCs w:val="28"/>
        </w:rPr>
        <w:t xml:space="preserve">Все факторы, оказывающие влияние на показатель прибыли разбивают на две группы внешние (экзогенные) и внутренние (эндогенные). К внешним относятся: </w:t>
      </w:r>
    </w:p>
    <w:p w14:paraId="37D4DAF8" w14:textId="77777777" w:rsidR="00923C1A" w:rsidRPr="00C808D9" w:rsidRDefault="00923C1A" w:rsidP="00434341">
      <w:pPr>
        <w:spacing w:line="360" w:lineRule="auto"/>
        <w:ind w:left="142" w:firstLine="709"/>
        <w:jc w:val="both"/>
        <w:rPr>
          <w:rFonts w:ascii="Times New Roman" w:eastAsia="Times New Roman" w:hAnsi="Times New Roman" w:cs="Times New Roman"/>
          <w:color w:val="000000"/>
          <w:sz w:val="28"/>
          <w:szCs w:val="28"/>
        </w:rPr>
      </w:pPr>
      <w:r w:rsidRPr="00C808D9">
        <w:rPr>
          <w:rFonts w:ascii="Times New Roman" w:eastAsia="Times New Roman" w:hAnsi="Times New Roman" w:cs="Times New Roman"/>
          <w:color w:val="000000"/>
          <w:sz w:val="28"/>
          <w:szCs w:val="28"/>
        </w:rPr>
        <w:t xml:space="preserve">- рыночно-конъюнктурные факторы (диверсификация деятельности организации, повышение конкурентоспособности в оказании услуг, организация эффективной рекламы новых видов продукции, уровень развития внешнеэкономических связей, изменение тарифов и цен на поставляемую продукцию и услуги в результате инфляции); </w:t>
      </w:r>
    </w:p>
    <w:p w14:paraId="7BE12166" w14:textId="77777777" w:rsidR="00923C1A" w:rsidRPr="00C808D9" w:rsidRDefault="00923C1A" w:rsidP="00434341">
      <w:pPr>
        <w:spacing w:line="360" w:lineRule="auto"/>
        <w:ind w:left="142" w:firstLine="709"/>
        <w:jc w:val="both"/>
        <w:rPr>
          <w:rFonts w:ascii="Times New Roman" w:eastAsia="Times New Roman" w:hAnsi="Times New Roman" w:cs="Times New Roman"/>
          <w:color w:val="000000"/>
          <w:sz w:val="28"/>
          <w:szCs w:val="28"/>
        </w:rPr>
      </w:pPr>
      <w:r w:rsidRPr="00C808D9">
        <w:rPr>
          <w:rFonts w:ascii="Times New Roman" w:eastAsia="Times New Roman" w:hAnsi="Times New Roman" w:cs="Times New Roman"/>
          <w:color w:val="000000"/>
          <w:sz w:val="28"/>
          <w:szCs w:val="28"/>
        </w:rPr>
        <w:t xml:space="preserve">- хозяйственно-правовые и административные факторы (налогообложение; правовые акты, постановления и положения, регламентирующие деятельность организации, государственное регулирование тарифов и цен). </w:t>
      </w:r>
    </w:p>
    <w:p w14:paraId="06CB46EF" w14:textId="77777777"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rPr>
      </w:pPr>
      <w:r w:rsidRPr="00C808D9">
        <w:rPr>
          <w:rFonts w:ascii="Times New Roman" w:eastAsia="Times New Roman" w:hAnsi="Times New Roman" w:cs="Times New Roman"/>
          <w:color w:val="000000"/>
          <w:sz w:val="28"/>
          <w:szCs w:val="28"/>
        </w:rPr>
        <w:t>Под внутренними факторами понимают:</w:t>
      </w:r>
    </w:p>
    <w:p w14:paraId="3F6D027C" w14:textId="77777777"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rPr>
      </w:pPr>
      <w:r w:rsidRPr="00C808D9">
        <w:rPr>
          <w:rFonts w:ascii="Times New Roman" w:eastAsia="Times New Roman" w:hAnsi="Times New Roman" w:cs="Times New Roman"/>
          <w:color w:val="000000"/>
          <w:sz w:val="28"/>
          <w:szCs w:val="28"/>
        </w:rPr>
        <w:t xml:space="preserve"> - материально-технические (использование прогрессивных и экономичных предметов труда, применение производительного технологического оборудования, проведение модернизации и реконструкции материально-технической базы производства);</w:t>
      </w:r>
    </w:p>
    <w:p w14:paraId="540529B6" w14:textId="77777777"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rPr>
      </w:pPr>
      <w:r w:rsidRPr="00C808D9">
        <w:rPr>
          <w:rFonts w:ascii="Times New Roman" w:eastAsia="Times New Roman" w:hAnsi="Times New Roman" w:cs="Times New Roman"/>
          <w:color w:val="000000"/>
          <w:sz w:val="28"/>
          <w:szCs w:val="28"/>
        </w:rPr>
        <w:t xml:space="preserve"> - организационно-управленческие (освоение новых, более совершенных видов продукции и услуг, разработка стратегии и тактики деятельности и развития организации, информационное обеспечение процессов принятия решения, принятая учетная политика); </w:t>
      </w:r>
    </w:p>
    <w:p w14:paraId="651DFCB6" w14:textId="77777777"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rPr>
      </w:pPr>
      <w:r w:rsidRPr="00C808D9">
        <w:rPr>
          <w:rFonts w:ascii="Times New Roman" w:eastAsia="Times New Roman" w:hAnsi="Times New Roman" w:cs="Times New Roman"/>
          <w:color w:val="000000"/>
          <w:sz w:val="28"/>
          <w:szCs w:val="28"/>
        </w:rPr>
        <w:t>- экономические факторы (финансовое планирование деятельности организации, анализ и поиск внутренних резервов роста, прибыли, экономическое стимулирование производства, налоговое планирование);</w:t>
      </w:r>
    </w:p>
    <w:p w14:paraId="4A74CAE7" w14:textId="77777777"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rPr>
      </w:pPr>
      <w:r w:rsidRPr="00C808D9">
        <w:rPr>
          <w:rFonts w:ascii="Times New Roman" w:eastAsia="Times New Roman" w:hAnsi="Times New Roman" w:cs="Times New Roman"/>
          <w:color w:val="000000"/>
          <w:sz w:val="28"/>
          <w:szCs w:val="28"/>
        </w:rPr>
        <w:t xml:space="preserve"> - социальные факторы (повышение квалификации работников, улучшение условий труда, организация оздоровления и отдыха работников). </w:t>
      </w:r>
    </w:p>
    <w:p w14:paraId="7D98D243" w14:textId="77777777"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rPr>
      </w:pPr>
      <w:r w:rsidRPr="00C808D9">
        <w:rPr>
          <w:rFonts w:ascii="Times New Roman" w:eastAsia="Times New Roman" w:hAnsi="Times New Roman" w:cs="Times New Roman"/>
          <w:color w:val="000000"/>
          <w:sz w:val="28"/>
          <w:szCs w:val="28"/>
        </w:rPr>
        <w:t xml:space="preserve">При расчете влияния факторов на сумму прибыли можно использовать прием цепных подстановок. Он применяется для оценки влияния факторов на обобщающие показатели. Изолированное влияние каждого фактора определяется путем замены показателя базы, принятого для сравнения, на его фактическую величину при сохранении неизменными значений всех других факторов. </w:t>
      </w:r>
    </w:p>
    <w:p w14:paraId="6AC74614" w14:textId="7AEE6C3F"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rPr>
      </w:pPr>
      <w:r w:rsidRPr="00C808D9">
        <w:rPr>
          <w:rFonts w:ascii="Times New Roman" w:eastAsia="Times New Roman" w:hAnsi="Times New Roman" w:cs="Times New Roman"/>
          <w:color w:val="000000"/>
          <w:sz w:val="28"/>
          <w:szCs w:val="28"/>
        </w:rPr>
        <w:t>Используя прием цепных подстановок, можно сравнить сумму прибыли плановую и условную, исчисленную исходя из фактического объема и ассортимента продукции. При этом имеется возможность проанализировать, насколько показатель прибыли изменился за счет объема и структуры реализуемой продукции</w:t>
      </w:r>
      <w:r w:rsidR="00434341">
        <w:rPr>
          <w:rFonts w:ascii="Times New Roman" w:eastAsia="Times New Roman" w:hAnsi="Times New Roman" w:cs="Times New Roman"/>
          <w:color w:val="000000"/>
          <w:sz w:val="28"/>
          <w:szCs w:val="28"/>
        </w:rPr>
        <w:t xml:space="preserve"> [38]</w:t>
      </w:r>
      <w:r w:rsidRPr="00C808D9">
        <w:rPr>
          <w:rFonts w:ascii="Times New Roman" w:eastAsia="Times New Roman" w:hAnsi="Times New Roman" w:cs="Times New Roman"/>
          <w:color w:val="000000"/>
          <w:sz w:val="28"/>
          <w:szCs w:val="28"/>
        </w:rPr>
        <w:t>.</w:t>
      </w:r>
    </w:p>
    <w:p w14:paraId="79D86346" w14:textId="77777777"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rPr>
      </w:pPr>
      <w:r w:rsidRPr="00C808D9">
        <w:rPr>
          <w:rFonts w:ascii="Times New Roman" w:eastAsia="Times New Roman" w:hAnsi="Times New Roman" w:cs="Times New Roman"/>
          <w:color w:val="000000"/>
          <w:sz w:val="28"/>
          <w:szCs w:val="28"/>
        </w:rPr>
        <w:t xml:space="preserve"> В международной практике при анализе прибыли широко используется система «директ-костинг», основанная на исследовании зависимости между объемом производства, затратами (себестоимостью), маржинальным доходом (сумма прибыли и постоянных затрат или разница между выручкой и переменными затратами) и прибылью. Данная методика позволяет изучить зависимость прибыли от небольшого круга наиболее важных факторов и на основе этого управлять процессом формирования ее величины. Система позволяет решать стратегические управленческие задачи по выпуску продукции с большой рентабельностью, в результате чего возможна быстрая переориентация производства в ответ на меняющиеся условия внешней среды.</w:t>
      </w:r>
    </w:p>
    <w:p w14:paraId="7D6577ED" w14:textId="661CFAD4"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rPr>
      </w:pPr>
      <w:r w:rsidRPr="00C808D9">
        <w:rPr>
          <w:rFonts w:ascii="Times New Roman" w:eastAsia="Times New Roman" w:hAnsi="Times New Roman" w:cs="Times New Roman"/>
          <w:color w:val="000000"/>
          <w:sz w:val="28"/>
          <w:szCs w:val="28"/>
        </w:rPr>
        <w:t xml:space="preserve"> Применение системы «директ-костинг» требует разграничения постоянных и переменных затрат. Постоянными затратами являются затраты, величина которых не зависит от объема производства продукции (работ, услуг) хозяйствующего субъекта, таковыми являются арендная плата, амортизация, заработная плата части административно-управленческого персонала. Практика показывает, что при колебании объема производства не более чем на 20 % (в сторону увеличения или уменьшения), общие постоянные затраты остаются неизменными. Постоянные затраты на единицу продукции имеют тенденцию снижения при увеличении объема производства </w:t>
      </w:r>
      <w:r w:rsidR="00434341">
        <w:rPr>
          <w:rFonts w:ascii="Times New Roman" w:eastAsia="Times New Roman" w:hAnsi="Times New Roman" w:cs="Times New Roman"/>
          <w:color w:val="000000"/>
          <w:sz w:val="28"/>
          <w:szCs w:val="28"/>
        </w:rPr>
        <w:t>[44]</w:t>
      </w:r>
      <w:r w:rsidRPr="00C808D9">
        <w:rPr>
          <w:rFonts w:ascii="Times New Roman" w:eastAsia="Times New Roman" w:hAnsi="Times New Roman" w:cs="Times New Roman"/>
          <w:color w:val="000000"/>
          <w:sz w:val="28"/>
          <w:szCs w:val="28"/>
        </w:rPr>
        <w:t xml:space="preserve">. </w:t>
      </w:r>
    </w:p>
    <w:p w14:paraId="38B6B6E9" w14:textId="77777777"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rPr>
      </w:pPr>
      <w:r w:rsidRPr="00C808D9">
        <w:rPr>
          <w:rFonts w:ascii="Times New Roman" w:eastAsia="Times New Roman" w:hAnsi="Times New Roman" w:cs="Times New Roman"/>
          <w:color w:val="000000"/>
          <w:sz w:val="28"/>
          <w:szCs w:val="28"/>
        </w:rPr>
        <w:t>Переменные затраты - это затраты, общая величина которых находится в прямой зависимости от объема производства, однако их сумма в расчете на единицу продукции остается неизменной при изменении объема производства. Такая зависимость носит приближенный характер, но для определенного</w:t>
      </w:r>
      <w:r w:rsidRPr="00C808D9">
        <w:rPr>
          <w:rFonts w:ascii="Times New Roman" w:eastAsia="Times New Roman" w:hAnsi="Times New Roman" w:cs="Times New Roman"/>
          <w:color w:val="000000"/>
          <w:sz w:val="28"/>
          <w:szCs w:val="28"/>
          <w:shd w:val="clear" w:color="auto" w:fill="FFFFFF"/>
        </w:rPr>
        <w:t xml:space="preserve"> </w:t>
      </w:r>
      <w:r w:rsidRPr="00C808D9">
        <w:rPr>
          <w:rFonts w:ascii="Times New Roman" w:eastAsia="Times New Roman" w:hAnsi="Times New Roman" w:cs="Times New Roman"/>
          <w:color w:val="000000"/>
          <w:sz w:val="28"/>
          <w:szCs w:val="28"/>
        </w:rPr>
        <w:t xml:space="preserve">промежутка изменения объема продаж, называемого областью релевантности, указанная прямо пропорциональная зависимость является достаточно точной. </w:t>
      </w:r>
    </w:p>
    <w:p w14:paraId="5493CD34" w14:textId="77777777"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rPr>
      </w:pPr>
      <w:r w:rsidRPr="00C808D9">
        <w:rPr>
          <w:rFonts w:ascii="Times New Roman" w:eastAsia="Times New Roman" w:hAnsi="Times New Roman" w:cs="Times New Roman"/>
          <w:color w:val="000000"/>
          <w:sz w:val="28"/>
          <w:szCs w:val="28"/>
        </w:rPr>
        <w:t xml:space="preserve">Маржинальный анализ прибыли от реализации продукции позволяет выявлять соотношения издержек, объема реализации, прибыли и дает возможность прогнозирования величины каждого из этих факторов при заданном значении других. </w:t>
      </w:r>
    </w:p>
    <w:p w14:paraId="45342573" w14:textId="3217E87F"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shd w:val="clear" w:color="auto" w:fill="FFFFFF"/>
        </w:rPr>
      </w:pPr>
      <w:r w:rsidRPr="00C808D9">
        <w:rPr>
          <w:rFonts w:ascii="Times New Roman" w:eastAsia="Times New Roman" w:hAnsi="Times New Roman" w:cs="Times New Roman"/>
          <w:color w:val="000000"/>
          <w:sz w:val="28"/>
          <w:szCs w:val="28"/>
        </w:rPr>
        <w:t>Рассмотрев методологию формирования финансовых результатов в сельскохозяйственных организациях и методику анализа факторов, влияющих на конечный финансовый результат их деятельности, можно отметить, что на современном этапе в среде ученых-экономистов существует большое разнообразие трактовок понятий «финансовый результат» и «прибыль». Также и методология формирования финансового результата в современных условиях не совершенна. Также существуют и нерешенные вопросы в анализе финансовых результатов. Высокая степень зависимости показателя финансового результата от внешних факторов, затрудняет сравнение данного показателя в динамике и сравнению могут подвергаться только относительные показатели</w:t>
      </w:r>
      <w:r w:rsidR="00434341">
        <w:rPr>
          <w:rFonts w:ascii="Times New Roman" w:eastAsia="Times New Roman" w:hAnsi="Times New Roman" w:cs="Times New Roman"/>
          <w:color w:val="000000"/>
          <w:sz w:val="28"/>
          <w:szCs w:val="28"/>
        </w:rPr>
        <w:t>[37]</w:t>
      </w:r>
      <w:r w:rsidRPr="00C808D9">
        <w:rPr>
          <w:rFonts w:ascii="Times New Roman" w:eastAsia="Times New Roman" w:hAnsi="Times New Roman" w:cs="Times New Roman"/>
          <w:color w:val="000000"/>
          <w:sz w:val="28"/>
          <w:szCs w:val="28"/>
        </w:rPr>
        <w:t>.</w:t>
      </w:r>
    </w:p>
    <w:p w14:paraId="7C8D7348" w14:textId="77777777" w:rsidR="00923C1A" w:rsidRPr="00C808D9" w:rsidRDefault="00923C1A" w:rsidP="00434341">
      <w:pPr>
        <w:spacing w:line="360" w:lineRule="auto"/>
        <w:ind w:firstLine="709"/>
        <w:jc w:val="both"/>
        <w:rPr>
          <w:rFonts w:ascii="Times New Roman" w:eastAsia="Times New Roman" w:hAnsi="Times New Roman" w:cs="Times New Roman"/>
          <w:color w:val="000000"/>
          <w:sz w:val="28"/>
          <w:szCs w:val="28"/>
          <w:shd w:val="clear" w:color="auto" w:fill="FFFFFF"/>
        </w:rPr>
      </w:pPr>
    </w:p>
    <w:p w14:paraId="598C8E6F" w14:textId="77777777" w:rsidR="00923C1A" w:rsidRPr="00C808D9" w:rsidRDefault="00923C1A" w:rsidP="00434341">
      <w:pPr>
        <w:spacing w:line="360" w:lineRule="auto"/>
        <w:ind w:firstLine="709"/>
        <w:jc w:val="both"/>
        <w:rPr>
          <w:rFonts w:ascii="Times New Roman" w:eastAsia="Times New Roman" w:hAnsi="Times New Roman" w:cs="Times New Roman"/>
          <w:sz w:val="28"/>
          <w:szCs w:val="28"/>
        </w:rPr>
      </w:pPr>
    </w:p>
    <w:p w14:paraId="00412D24" w14:textId="77777777" w:rsidR="00923C1A" w:rsidRPr="00C808D9" w:rsidRDefault="00923C1A" w:rsidP="004343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500" w:line="360" w:lineRule="auto"/>
        <w:ind w:left="23" w:firstLine="709"/>
        <w:contextualSpacing/>
        <w:jc w:val="both"/>
        <w:rPr>
          <w:rFonts w:ascii="Times New Roman" w:hAnsi="Times New Roman" w:cs="Times New Roman"/>
          <w:b/>
          <w:color w:val="000000"/>
          <w:sz w:val="28"/>
          <w:szCs w:val="28"/>
          <w:lang w:val="en-US"/>
        </w:rPr>
      </w:pPr>
    </w:p>
    <w:p w14:paraId="5F6D785F" w14:textId="77777777" w:rsidR="00923C1A" w:rsidRPr="00C808D9" w:rsidRDefault="00923C1A" w:rsidP="00923C1A">
      <w:pPr>
        <w:spacing w:line="360" w:lineRule="auto"/>
        <w:ind w:firstLine="709"/>
        <w:jc w:val="both"/>
        <w:rPr>
          <w:rFonts w:ascii="Times New Roman" w:eastAsia="Times New Roman" w:hAnsi="Times New Roman" w:cs="Times New Roman"/>
          <w:color w:val="000000"/>
          <w:sz w:val="28"/>
          <w:szCs w:val="28"/>
          <w:shd w:val="clear" w:color="auto" w:fill="FFFFFF"/>
        </w:rPr>
      </w:pPr>
    </w:p>
    <w:bookmarkEnd w:id="0"/>
    <w:p w14:paraId="38C19FCD" w14:textId="77777777" w:rsidR="00774A59" w:rsidRDefault="00774A59" w:rsidP="00923C1A">
      <w:pPr>
        <w:spacing w:line="360" w:lineRule="auto"/>
        <w:ind w:firstLine="567"/>
        <w:jc w:val="center"/>
        <w:rPr>
          <w:rFonts w:ascii="Times New Roman" w:hAnsi="Times New Roman" w:cs="Times New Roman"/>
          <w:kern w:val="3"/>
          <w:sz w:val="28"/>
          <w:szCs w:val="28"/>
          <w:lang w:eastAsia="zh-CN"/>
        </w:rPr>
      </w:pPr>
    </w:p>
    <w:p w14:paraId="771C4D84" w14:textId="77777777" w:rsidR="00774A59" w:rsidRDefault="00774A59" w:rsidP="00923C1A">
      <w:pPr>
        <w:spacing w:line="360" w:lineRule="auto"/>
        <w:ind w:firstLine="567"/>
        <w:jc w:val="center"/>
        <w:rPr>
          <w:rFonts w:ascii="Times New Roman" w:hAnsi="Times New Roman" w:cs="Times New Roman"/>
          <w:kern w:val="3"/>
          <w:sz w:val="28"/>
          <w:szCs w:val="28"/>
          <w:lang w:eastAsia="zh-CN"/>
        </w:rPr>
      </w:pPr>
    </w:p>
    <w:p w14:paraId="13D6BD30" w14:textId="77777777" w:rsidR="00774A59" w:rsidRDefault="00774A59" w:rsidP="00923C1A">
      <w:pPr>
        <w:spacing w:line="360" w:lineRule="auto"/>
        <w:ind w:firstLine="567"/>
        <w:jc w:val="center"/>
        <w:rPr>
          <w:rFonts w:ascii="Times New Roman" w:hAnsi="Times New Roman" w:cs="Times New Roman"/>
          <w:kern w:val="3"/>
          <w:sz w:val="28"/>
          <w:szCs w:val="28"/>
          <w:lang w:eastAsia="zh-CN"/>
        </w:rPr>
      </w:pPr>
    </w:p>
    <w:p w14:paraId="30249435" w14:textId="77777777" w:rsidR="00774A59" w:rsidRDefault="00774A59" w:rsidP="00923C1A">
      <w:pPr>
        <w:spacing w:line="360" w:lineRule="auto"/>
        <w:ind w:firstLine="567"/>
        <w:jc w:val="center"/>
        <w:rPr>
          <w:rFonts w:ascii="Times New Roman" w:hAnsi="Times New Roman" w:cs="Times New Roman"/>
          <w:kern w:val="3"/>
          <w:sz w:val="28"/>
          <w:szCs w:val="28"/>
          <w:lang w:eastAsia="zh-CN"/>
        </w:rPr>
      </w:pPr>
    </w:p>
    <w:p w14:paraId="065690D2" w14:textId="77777777" w:rsidR="00774A59" w:rsidRDefault="00774A59" w:rsidP="00923C1A">
      <w:pPr>
        <w:spacing w:line="360" w:lineRule="auto"/>
        <w:ind w:firstLine="567"/>
        <w:jc w:val="center"/>
        <w:rPr>
          <w:rFonts w:ascii="Times New Roman" w:hAnsi="Times New Roman" w:cs="Times New Roman"/>
          <w:kern w:val="3"/>
          <w:sz w:val="28"/>
          <w:szCs w:val="28"/>
          <w:lang w:eastAsia="zh-CN"/>
        </w:rPr>
      </w:pPr>
    </w:p>
    <w:p w14:paraId="41923DCE" w14:textId="5AAB2234" w:rsidR="00923C1A" w:rsidRPr="00774A59" w:rsidRDefault="00923C1A" w:rsidP="00774A59">
      <w:pPr>
        <w:spacing w:line="360" w:lineRule="auto"/>
        <w:ind w:firstLine="567"/>
        <w:jc w:val="center"/>
        <w:rPr>
          <w:rFonts w:ascii="Times New Roman" w:hAnsi="Times New Roman" w:cs="Times New Roman"/>
          <w:b/>
          <w:sz w:val="28"/>
          <w:szCs w:val="28"/>
        </w:rPr>
      </w:pPr>
      <w:r w:rsidRPr="00C808D9">
        <w:rPr>
          <w:rFonts w:ascii="Times New Roman" w:hAnsi="Times New Roman" w:cs="Times New Roman"/>
          <w:kern w:val="3"/>
          <w:sz w:val="28"/>
          <w:szCs w:val="28"/>
          <w:lang w:eastAsia="zh-CN"/>
        </w:rPr>
        <w:t xml:space="preserve">2 ОРГАНИЗАЦИОННО – ЭКОНОМИЧЕСКАЯ И ПРАВОВАЯ ХАРАКТЕРИСТИКА </w:t>
      </w:r>
      <w:r w:rsidRPr="00C808D9">
        <w:rPr>
          <w:rFonts w:ascii="Times New Roman" w:hAnsi="Times New Roman" w:cs="Times New Roman"/>
          <w:sz w:val="28"/>
          <w:szCs w:val="28"/>
        </w:rPr>
        <w:t>ООО «АГРОФИРМА ИГРА»</w:t>
      </w:r>
    </w:p>
    <w:p w14:paraId="44A49435" w14:textId="5743D850" w:rsidR="00434341" w:rsidRDefault="00923C1A" w:rsidP="00434341">
      <w:pPr>
        <w:spacing w:line="360" w:lineRule="auto"/>
        <w:ind w:firstLine="567"/>
        <w:jc w:val="center"/>
        <w:rPr>
          <w:rFonts w:ascii="Times New Roman" w:hAnsi="Times New Roman" w:cs="Times New Roman"/>
          <w:b/>
          <w:kern w:val="3"/>
          <w:sz w:val="28"/>
          <w:szCs w:val="28"/>
          <w:lang w:eastAsia="zh-CN"/>
        </w:rPr>
      </w:pPr>
      <w:r w:rsidRPr="00C808D9">
        <w:rPr>
          <w:rFonts w:ascii="Times New Roman" w:hAnsi="Times New Roman" w:cs="Times New Roman"/>
          <w:kern w:val="3"/>
          <w:sz w:val="28"/>
          <w:szCs w:val="28"/>
          <w:lang w:eastAsia="zh-CN"/>
        </w:rPr>
        <w:t>2.1 Местоположе</w:t>
      </w:r>
      <w:r w:rsidR="00E53EE7">
        <w:rPr>
          <w:rFonts w:ascii="Times New Roman" w:hAnsi="Times New Roman" w:cs="Times New Roman"/>
          <w:kern w:val="3"/>
          <w:sz w:val="28"/>
          <w:szCs w:val="28"/>
          <w:lang w:eastAsia="zh-CN"/>
        </w:rPr>
        <w:t>ние и правовой статус ООО «Агрофирма Игра»</w:t>
      </w:r>
    </w:p>
    <w:p w14:paraId="072C4CE3" w14:textId="78D69E4D" w:rsidR="00923C1A" w:rsidRPr="00434341" w:rsidRDefault="00923C1A" w:rsidP="00434341">
      <w:pPr>
        <w:spacing w:line="360" w:lineRule="auto"/>
        <w:ind w:firstLine="709"/>
        <w:jc w:val="both"/>
        <w:rPr>
          <w:rFonts w:ascii="Times New Roman" w:hAnsi="Times New Roman" w:cs="Times New Roman"/>
          <w:b/>
          <w:kern w:val="3"/>
          <w:sz w:val="28"/>
          <w:szCs w:val="28"/>
          <w:lang w:eastAsia="zh-CN"/>
        </w:rPr>
      </w:pPr>
      <w:r w:rsidRPr="00C808D9">
        <w:rPr>
          <w:rFonts w:ascii="Times New Roman" w:hAnsi="Times New Roman" w:cs="Times New Roman"/>
          <w:sz w:val="28"/>
          <w:szCs w:val="28"/>
        </w:rPr>
        <w:t>Общество с ограниченной ответственностью  «Агрофирма Игра» создано в соответствии с Гражданским кодексом Российской Федерации, Федеральным законом «Об обществах с ограниченной ответственностью» и иных правовых актов Российской Федерации.</w:t>
      </w:r>
    </w:p>
    <w:p w14:paraId="498E5404" w14:textId="77777777" w:rsidR="00923C1A" w:rsidRPr="00C808D9" w:rsidRDefault="00923C1A" w:rsidP="00434341">
      <w:pPr>
        <w:spacing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Место нахождения: 427145, РФ, Удмуртская Республика, Игринский район, д. Сундур, ул.  Сельская, д. 1.</w:t>
      </w:r>
    </w:p>
    <w:p w14:paraId="7439F617" w14:textId="77777777" w:rsidR="00923C1A" w:rsidRPr="00C808D9" w:rsidRDefault="00923C1A" w:rsidP="00434341">
      <w:pPr>
        <w:spacing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 xml:space="preserve">Государственный регистрационный номер: </w:t>
      </w:r>
      <w:r w:rsidRPr="00C808D9">
        <w:rPr>
          <w:rFonts w:ascii="Times New Roman" w:hAnsi="Times New Roman" w:cs="Times New Roman"/>
          <w:color w:val="1A1A1A"/>
          <w:sz w:val="28"/>
          <w:szCs w:val="28"/>
        </w:rPr>
        <w:t>1071809000504</w:t>
      </w:r>
      <w:r w:rsidRPr="00C808D9">
        <w:rPr>
          <w:rFonts w:ascii="Times New Roman" w:hAnsi="Times New Roman" w:cs="Times New Roman"/>
          <w:sz w:val="28"/>
          <w:szCs w:val="28"/>
        </w:rPr>
        <w:t>, дата регистрации 14.08.07 г.</w:t>
      </w:r>
    </w:p>
    <w:p w14:paraId="6EA2CBFC" w14:textId="77777777" w:rsidR="00923C1A" w:rsidRPr="00C808D9" w:rsidRDefault="00923C1A" w:rsidP="00434341">
      <w:pPr>
        <w:spacing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Общество создано на неограниченный срок деятельности.</w:t>
      </w:r>
    </w:p>
    <w:p w14:paraId="03BE6E5D" w14:textId="5AB0136D" w:rsidR="00923C1A" w:rsidRDefault="00923C1A" w:rsidP="00434341">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 xml:space="preserve">Общество является коммерческой организацией, преследующей в качестве основной цели своей предпринимательской деятельности извлечение прибыли. Хозяйственная деятельность ООО «Агрофирма Игра» - производство сельскохозяйственной продукции. Основное направление производства – молочно-мясо-зерновое. </w:t>
      </w:r>
    </w:p>
    <w:p w14:paraId="34521C5A" w14:textId="77777777" w:rsidR="00E53EE7" w:rsidRPr="00C808D9" w:rsidRDefault="00E53EE7" w:rsidP="00E53EE7">
      <w:pPr>
        <w:pStyle w:val="a6"/>
        <w:tabs>
          <w:tab w:val="left" w:pos="567"/>
          <w:tab w:val="left" w:pos="7200"/>
        </w:tabs>
        <w:spacing w:before="120" w:line="360" w:lineRule="auto"/>
        <w:ind w:left="0" w:firstLine="709"/>
        <w:contextualSpacing/>
        <w:jc w:val="both"/>
        <w:rPr>
          <w:sz w:val="28"/>
          <w:szCs w:val="28"/>
        </w:rPr>
      </w:pPr>
      <w:r w:rsidRPr="00C808D9">
        <w:rPr>
          <w:sz w:val="28"/>
          <w:szCs w:val="28"/>
        </w:rPr>
        <w:t xml:space="preserve">  Общество с ограниченной ответственностью «Агрофирма Игра»  является юридическим лицом, созданным, зарегистрированным и осуществляющим свою деятельность в соответствии с законодательством РФ и Уставом предприятия.</w:t>
      </w:r>
    </w:p>
    <w:p w14:paraId="4D1668C2" w14:textId="77777777" w:rsidR="00E53EE7" w:rsidRPr="00C808D9" w:rsidRDefault="00E53EE7" w:rsidP="00E53EE7">
      <w:pPr>
        <w:pStyle w:val="a6"/>
        <w:tabs>
          <w:tab w:val="left" w:pos="567"/>
          <w:tab w:val="left" w:pos="7200"/>
        </w:tabs>
        <w:spacing w:before="120" w:line="360" w:lineRule="auto"/>
        <w:ind w:left="0" w:firstLine="709"/>
        <w:contextualSpacing/>
        <w:jc w:val="both"/>
        <w:rPr>
          <w:sz w:val="28"/>
          <w:szCs w:val="28"/>
        </w:rPr>
      </w:pPr>
      <w:r w:rsidRPr="00C808D9">
        <w:rPr>
          <w:sz w:val="28"/>
          <w:szCs w:val="28"/>
        </w:rPr>
        <w:t>Руководство деятельностью предприятия ведет руководитель организации. Он самостоятельно решает вопросы деятельности предприятия, действует от его имени, имеет право первой подписи, распоряжается имуществом предприятия, осуществляет прием и увольнение работников.</w:t>
      </w:r>
    </w:p>
    <w:p w14:paraId="6FBDBFED" w14:textId="77777777" w:rsidR="00E53EE7" w:rsidRPr="00C808D9" w:rsidRDefault="00E53EE7" w:rsidP="00E53EE7">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Руководитель организации несет материальную и административную ответственность за достоверность бухгалтерской и статистической отчетности.</w:t>
      </w:r>
    </w:p>
    <w:p w14:paraId="7D2CA20F" w14:textId="77777777" w:rsidR="00E53EE7" w:rsidRPr="00357814" w:rsidRDefault="00E53EE7" w:rsidP="00434341">
      <w:pPr>
        <w:spacing w:line="360" w:lineRule="auto"/>
        <w:ind w:firstLine="709"/>
        <w:jc w:val="both"/>
        <w:rPr>
          <w:rFonts w:ascii="Times New Roman" w:hAnsi="Times New Roman" w:cs="Times New Roman"/>
          <w:b/>
          <w:sz w:val="28"/>
        </w:rPr>
      </w:pPr>
    </w:p>
    <w:p w14:paraId="3B9CAADF" w14:textId="77777777" w:rsidR="00923C1A" w:rsidRPr="00C808D9" w:rsidRDefault="00923C1A" w:rsidP="00434341">
      <w:pPr>
        <w:spacing w:line="360" w:lineRule="auto"/>
        <w:ind w:firstLine="709"/>
        <w:jc w:val="center"/>
        <w:rPr>
          <w:rFonts w:ascii="Times New Roman" w:hAnsi="Times New Roman" w:cs="Times New Roman"/>
          <w:b/>
          <w:bCs/>
          <w:iCs/>
          <w:color w:val="000000"/>
          <w:spacing w:val="1"/>
          <w:sz w:val="28"/>
          <w:szCs w:val="28"/>
        </w:rPr>
      </w:pPr>
    </w:p>
    <w:p w14:paraId="238F8DCA" w14:textId="724BFBBB" w:rsidR="00923C1A" w:rsidRPr="00774A59" w:rsidRDefault="00923C1A" w:rsidP="00434341">
      <w:pPr>
        <w:spacing w:line="360" w:lineRule="auto"/>
        <w:ind w:firstLine="709"/>
        <w:jc w:val="center"/>
        <w:rPr>
          <w:rFonts w:ascii="Times New Roman" w:hAnsi="Times New Roman" w:cs="Times New Roman"/>
          <w:bCs/>
          <w:iCs/>
          <w:color w:val="000000"/>
          <w:spacing w:val="1"/>
          <w:sz w:val="28"/>
          <w:szCs w:val="28"/>
        </w:rPr>
      </w:pPr>
      <w:r w:rsidRPr="00C808D9">
        <w:rPr>
          <w:rFonts w:ascii="Times New Roman" w:hAnsi="Times New Roman" w:cs="Times New Roman"/>
          <w:bCs/>
          <w:iCs/>
          <w:color w:val="000000"/>
          <w:spacing w:val="1"/>
          <w:sz w:val="28"/>
          <w:szCs w:val="28"/>
        </w:rPr>
        <w:t xml:space="preserve">2.2 </w:t>
      </w:r>
      <w:r w:rsidRPr="00C808D9">
        <w:rPr>
          <w:rFonts w:ascii="Times New Roman" w:hAnsi="Times New Roman" w:cs="Times New Roman"/>
          <w:kern w:val="3"/>
          <w:sz w:val="28"/>
          <w:szCs w:val="28"/>
          <w:lang w:eastAsia="zh-CN"/>
        </w:rPr>
        <w:t>Организационное устройство, размеры и специализация организации</w:t>
      </w:r>
      <w:r w:rsidRPr="00C808D9">
        <w:rPr>
          <w:rFonts w:ascii="Times New Roman" w:hAnsi="Times New Roman" w:cs="Times New Roman"/>
          <w:bCs/>
          <w:iCs/>
          <w:color w:val="000000"/>
          <w:spacing w:val="1"/>
          <w:sz w:val="28"/>
          <w:szCs w:val="28"/>
        </w:rPr>
        <w:t xml:space="preserve"> ООО «Агрофирма Игра»</w:t>
      </w:r>
    </w:p>
    <w:p w14:paraId="553F318F" w14:textId="77777777" w:rsidR="00923C1A" w:rsidRPr="00C808D9" w:rsidRDefault="00923C1A" w:rsidP="00434341">
      <w:pPr>
        <w:suppressAutoHyphens/>
        <w:spacing w:before="26" w:after="26"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 xml:space="preserve">В процессе производственной деятельности между сотрудниками организации и ее структурными подразделениями, управляющей и управляемой подсистемами устанавливаются постоянные производственные связи. В целом они характеризуют организационную целостность, интеграцию, объединение элементов данной системы. </w:t>
      </w:r>
    </w:p>
    <w:p w14:paraId="745D171C" w14:textId="77777777" w:rsidR="00923C1A" w:rsidRPr="00C808D9" w:rsidRDefault="00923C1A" w:rsidP="00434341">
      <w:pPr>
        <w:suppressAutoHyphens/>
        <w:spacing w:before="26" w:after="26"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Организационная структура представляет собой совокупность подразделений хозяйства производственного, вспомогательного, культурно-бытового и хозяйственного назначений, осуществляющих свою деятельность на основе кооперации и разделения труда внутри предприятия.</w:t>
      </w:r>
    </w:p>
    <w:p w14:paraId="324C770C" w14:textId="77777777" w:rsidR="00923C1A" w:rsidRPr="00C808D9" w:rsidRDefault="00923C1A" w:rsidP="00434341">
      <w:pPr>
        <w:suppressAutoHyphens/>
        <w:spacing w:before="26" w:after="26"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 xml:space="preserve">Структура управления  скорее иерархическая. Главные специалисты подчиняются непосредственно руководителю, а им, соответственно, другие сотрудники, работающие на этом участке производства. Если рассматривать фермы, то там скорее линейная система разделения управленческого труда, т.е. непосредственное подчинение каждого работника одному лицу. </w:t>
      </w:r>
    </w:p>
    <w:p w14:paraId="3A7FD429" w14:textId="77777777" w:rsidR="00923C1A" w:rsidRPr="00C808D9" w:rsidRDefault="00923C1A" w:rsidP="00434341">
      <w:pPr>
        <w:pStyle w:val="a6"/>
        <w:tabs>
          <w:tab w:val="left" w:pos="0"/>
        </w:tabs>
        <w:spacing w:before="26" w:after="26" w:line="360" w:lineRule="auto"/>
        <w:ind w:left="0" w:firstLine="709"/>
        <w:jc w:val="both"/>
        <w:rPr>
          <w:sz w:val="28"/>
          <w:szCs w:val="28"/>
        </w:rPr>
      </w:pPr>
      <w:r w:rsidRPr="00C808D9">
        <w:rPr>
          <w:sz w:val="28"/>
          <w:szCs w:val="28"/>
        </w:rPr>
        <w:t xml:space="preserve">Организация имеет маленькие размеры (среднегодовая численность работников - 87 чел., в 2015 году – 79 чел.). В течение 3 лет предприятие имеет средний уровень специализации, при этом направление специализации – молочно-мясное-зерновое – так же не изменялось. Главным направлением является производство молока (удельный все в структуре товарной продукции составляет 78% за рассматриваемый период), значительный вес имеет производство мяса крупного рогатого скота (удельный вес составляет 20%) [12]. </w:t>
      </w:r>
    </w:p>
    <w:p w14:paraId="54FB09B3" w14:textId="77777777" w:rsidR="00923C1A" w:rsidRPr="00C808D9" w:rsidRDefault="00923C1A" w:rsidP="00434341">
      <w:pPr>
        <w:pStyle w:val="a6"/>
        <w:tabs>
          <w:tab w:val="left" w:pos="567"/>
          <w:tab w:val="left" w:pos="7200"/>
        </w:tabs>
        <w:spacing w:before="120" w:line="360" w:lineRule="auto"/>
        <w:ind w:left="0" w:firstLine="709"/>
        <w:contextualSpacing/>
        <w:jc w:val="both"/>
        <w:rPr>
          <w:sz w:val="28"/>
          <w:szCs w:val="28"/>
        </w:rPr>
      </w:pPr>
      <w:r w:rsidRPr="00C808D9">
        <w:rPr>
          <w:sz w:val="28"/>
          <w:szCs w:val="28"/>
        </w:rPr>
        <w:t>Специализация является формой общественного разделения труда. Она органически связана с размещением сельского хозяйства, которая характеризует распределение производства различной сельскохозяйственной продукции по зонам, районам и хозяйствам, а внутри хозяйств – по отделениям, фермам, бригадам, участкам. Специализация способствует концентрации производства однородной продукции.</w:t>
      </w:r>
    </w:p>
    <w:p w14:paraId="3D496B80" w14:textId="71CA690A" w:rsidR="00923C1A" w:rsidRPr="00C808D9" w:rsidRDefault="00923C1A" w:rsidP="00923C1A">
      <w:pPr>
        <w:spacing w:line="360" w:lineRule="auto"/>
        <w:ind w:firstLine="708"/>
        <w:contextualSpacing/>
        <w:jc w:val="both"/>
        <w:rPr>
          <w:rFonts w:ascii="Times New Roman" w:hAnsi="Times New Roman" w:cs="Times New Roman"/>
          <w:b/>
          <w:sz w:val="28"/>
          <w:szCs w:val="28"/>
        </w:rPr>
      </w:pPr>
      <w:r w:rsidRPr="00C808D9">
        <w:rPr>
          <w:rFonts w:ascii="Times New Roman" w:hAnsi="Times New Roman" w:cs="Times New Roman"/>
          <w:sz w:val="28"/>
          <w:szCs w:val="28"/>
        </w:rPr>
        <w:t>В подчинении руководителя находятся:</w:t>
      </w:r>
    </w:p>
    <w:p w14:paraId="44ADDB5A" w14:textId="77777777" w:rsidR="00923C1A" w:rsidRPr="00C808D9" w:rsidRDefault="00923C1A" w:rsidP="00923C1A">
      <w:pPr>
        <w:pStyle w:val="a5"/>
        <w:numPr>
          <w:ilvl w:val="0"/>
          <w:numId w:val="6"/>
        </w:numPr>
        <w:spacing w:line="360" w:lineRule="auto"/>
        <w:jc w:val="both"/>
        <w:rPr>
          <w:b w:val="0"/>
          <w:sz w:val="28"/>
          <w:szCs w:val="28"/>
        </w:rPr>
      </w:pPr>
      <w:r w:rsidRPr="00C808D9">
        <w:rPr>
          <w:b w:val="0"/>
          <w:sz w:val="28"/>
          <w:szCs w:val="28"/>
        </w:rPr>
        <w:t>главный бухгалтер;</w:t>
      </w:r>
    </w:p>
    <w:p w14:paraId="5CC4DAF8" w14:textId="77777777" w:rsidR="00923C1A" w:rsidRPr="00C808D9" w:rsidRDefault="00923C1A" w:rsidP="00923C1A">
      <w:pPr>
        <w:pStyle w:val="a5"/>
        <w:numPr>
          <w:ilvl w:val="0"/>
          <w:numId w:val="6"/>
        </w:numPr>
        <w:spacing w:line="360" w:lineRule="auto"/>
        <w:jc w:val="both"/>
        <w:rPr>
          <w:b w:val="0"/>
          <w:sz w:val="28"/>
          <w:szCs w:val="28"/>
        </w:rPr>
      </w:pPr>
      <w:r w:rsidRPr="00C808D9">
        <w:rPr>
          <w:b w:val="0"/>
          <w:sz w:val="28"/>
          <w:szCs w:val="28"/>
        </w:rPr>
        <w:t>главный зоотехник;</w:t>
      </w:r>
    </w:p>
    <w:p w14:paraId="07113CAE" w14:textId="77777777" w:rsidR="00923C1A" w:rsidRPr="00C808D9" w:rsidRDefault="00923C1A" w:rsidP="00923C1A">
      <w:pPr>
        <w:pStyle w:val="a5"/>
        <w:numPr>
          <w:ilvl w:val="0"/>
          <w:numId w:val="6"/>
        </w:numPr>
        <w:spacing w:line="360" w:lineRule="auto"/>
        <w:jc w:val="both"/>
        <w:rPr>
          <w:b w:val="0"/>
          <w:sz w:val="28"/>
          <w:szCs w:val="28"/>
        </w:rPr>
      </w:pPr>
      <w:r w:rsidRPr="00C808D9">
        <w:rPr>
          <w:b w:val="0"/>
          <w:sz w:val="28"/>
          <w:szCs w:val="28"/>
        </w:rPr>
        <w:t>главный ветеринарный врач;</w:t>
      </w:r>
    </w:p>
    <w:p w14:paraId="3B5197DB" w14:textId="77777777" w:rsidR="00923C1A" w:rsidRPr="00C808D9" w:rsidRDefault="00923C1A" w:rsidP="00923C1A">
      <w:pPr>
        <w:pStyle w:val="a5"/>
        <w:numPr>
          <w:ilvl w:val="0"/>
          <w:numId w:val="6"/>
        </w:numPr>
        <w:spacing w:line="360" w:lineRule="auto"/>
        <w:jc w:val="both"/>
        <w:rPr>
          <w:b w:val="0"/>
          <w:sz w:val="28"/>
          <w:szCs w:val="28"/>
        </w:rPr>
      </w:pPr>
      <w:r w:rsidRPr="00C808D9">
        <w:rPr>
          <w:b w:val="0"/>
          <w:sz w:val="28"/>
          <w:szCs w:val="28"/>
        </w:rPr>
        <w:t>бригадир стройбригады;</w:t>
      </w:r>
    </w:p>
    <w:p w14:paraId="443B92B0" w14:textId="77777777" w:rsidR="00923C1A" w:rsidRPr="00C808D9" w:rsidRDefault="00923C1A" w:rsidP="00923C1A">
      <w:pPr>
        <w:pStyle w:val="a5"/>
        <w:numPr>
          <w:ilvl w:val="0"/>
          <w:numId w:val="6"/>
        </w:numPr>
        <w:spacing w:line="360" w:lineRule="auto"/>
        <w:jc w:val="both"/>
        <w:rPr>
          <w:b w:val="0"/>
          <w:sz w:val="28"/>
          <w:szCs w:val="28"/>
        </w:rPr>
      </w:pPr>
      <w:r w:rsidRPr="00C808D9">
        <w:rPr>
          <w:b w:val="0"/>
          <w:sz w:val="28"/>
          <w:szCs w:val="28"/>
        </w:rPr>
        <w:t>механик;</w:t>
      </w:r>
    </w:p>
    <w:p w14:paraId="3C773385" w14:textId="77777777" w:rsidR="00923C1A" w:rsidRPr="00C808D9" w:rsidRDefault="00923C1A" w:rsidP="00923C1A">
      <w:pPr>
        <w:pStyle w:val="a5"/>
        <w:numPr>
          <w:ilvl w:val="0"/>
          <w:numId w:val="6"/>
        </w:numPr>
        <w:spacing w:line="360" w:lineRule="auto"/>
        <w:jc w:val="both"/>
        <w:rPr>
          <w:b w:val="0"/>
          <w:sz w:val="28"/>
          <w:szCs w:val="28"/>
        </w:rPr>
      </w:pPr>
      <w:r w:rsidRPr="00C808D9">
        <w:rPr>
          <w:b w:val="0"/>
          <w:sz w:val="28"/>
          <w:szCs w:val="28"/>
        </w:rPr>
        <w:t>ветеринарный фельдшер;</w:t>
      </w:r>
    </w:p>
    <w:p w14:paraId="44003707" w14:textId="77777777" w:rsidR="00923C1A" w:rsidRPr="00C808D9" w:rsidRDefault="00923C1A" w:rsidP="00923C1A">
      <w:pPr>
        <w:pStyle w:val="a5"/>
        <w:numPr>
          <w:ilvl w:val="0"/>
          <w:numId w:val="6"/>
        </w:numPr>
        <w:spacing w:line="360" w:lineRule="auto"/>
        <w:jc w:val="both"/>
        <w:rPr>
          <w:b w:val="0"/>
          <w:sz w:val="28"/>
          <w:szCs w:val="28"/>
        </w:rPr>
      </w:pPr>
      <w:r w:rsidRPr="00C808D9">
        <w:rPr>
          <w:b w:val="0"/>
          <w:sz w:val="28"/>
          <w:szCs w:val="28"/>
        </w:rPr>
        <w:t>главный агроном</w:t>
      </w:r>
    </w:p>
    <w:p w14:paraId="574BECD8" w14:textId="77777777" w:rsidR="00923C1A" w:rsidRPr="00C808D9" w:rsidRDefault="00923C1A" w:rsidP="00923C1A">
      <w:pPr>
        <w:spacing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 xml:space="preserve">В ведении главного бухгалтера находятся семь специалистов, занимающихся различными участками бухгалтерского учета. Главный бухгалтер предприятия назначается или освобождается от должности руководителем и подчиняется непосредственно ему. Главный бухгалтер возглавляющий бухгалтерскую службу, действует в соответствии с Федеральным законом «О бухгалтерском учете» и Положением по ведению бухгалтерского учета и бухгалтерской отчетности в Российской Федерации.  </w:t>
      </w:r>
    </w:p>
    <w:p w14:paraId="16CA0A7D" w14:textId="77777777" w:rsidR="00923C1A" w:rsidRPr="00C808D9" w:rsidRDefault="00923C1A" w:rsidP="00923C1A">
      <w:pPr>
        <w:spacing w:line="360" w:lineRule="auto"/>
        <w:ind w:firstLine="709"/>
        <w:contextualSpacing/>
        <w:jc w:val="both"/>
        <w:rPr>
          <w:rFonts w:ascii="Times New Roman" w:hAnsi="Times New Roman" w:cs="Times New Roman"/>
          <w:b/>
          <w:snapToGrid w:val="0"/>
          <w:sz w:val="28"/>
          <w:szCs w:val="28"/>
        </w:rPr>
      </w:pPr>
      <w:r w:rsidRPr="00C808D9">
        <w:rPr>
          <w:rFonts w:ascii="Times New Roman" w:hAnsi="Times New Roman" w:cs="Times New Roman"/>
          <w:sz w:val="28"/>
          <w:szCs w:val="28"/>
        </w:rPr>
        <w:t xml:space="preserve"> Бухгалтерия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производит финансовые расчеты с заказчиками и поставщиками, связанные с реализацией готовой продукции, приобретением необходимого сырья, материалов.</w:t>
      </w:r>
      <w:r w:rsidRPr="00C808D9">
        <w:rPr>
          <w:rFonts w:ascii="Times New Roman" w:hAnsi="Times New Roman" w:cs="Times New Roman"/>
          <w:snapToGrid w:val="0"/>
          <w:sz w:val="28"/>
          <w:szCs w:val="28"/>
        </w:rPr>
        <w:t xml:space="preserve"> </w:t>
      </w:r>
    </w:p>
    <w:p w14:paraId="60012617" w14:textId="77777777" w:rsidR="00923C1A" w:rsidRPr="00C808D9" w:rsidRDefault="00923C1A" w:rsidP="00923C1A">
      <w:pPr>
        <w:spacing w:line="360" w:lineRule="auto"/>
        <w:ind w:firstLine="709"/>
        <w:contextualSpacing/>
        <w:jc w:val="both"/>
        <w:rPr>
          <w:rFonts w:ascii="Times New Roman" w:hAnsi="Times New Roman" w:cs="Times New Roman"/>
          <w:b/>
          <w:snapToGrid w:val="0"/>
          <w:sz w:val="28"/>
          <w:szCs w:val="28"/>
        </w:rPr>
      </w:pPr>
      <w:r w:rsidRPr="00C808D9">
        <w:rPr>
          <w:rFonts w:ascii="Times New Roman" w:hAnsi="Times New Roman" w:cs="Times New Roman"/>
          <w:snapToGrid w:val="0"/>
          <w:sz w:val="28"/>
          <w:szCs w:val="28"/>
        </w:rPr>
        <w:t>Главный зоотехник осуществляет руководство отраслью животноводства, участвует в планировании и создании прочной кормовой базы и страховых запасов кормов, осуществляет организацию перевода скота на летний пастбищный и зимний стойловой периоды, а также организует проведение контрольных доек и анализ жирности, плотности, кислотности и чистоты молока.</w:t>
      </w:r>
    </w:p>
    <w:p w14:paraId="271F218A" w14:textId="77777777" w:rsidR="00923C1A" w:rsidRPr="00C808D9" w:rsidRDefault="00923C1A" w:rsidP="00923C1A">
      <w:pPr>
        <w:spacing w:line="360" w:lineRule="auto"/>
        <w:ind w:firstLine="709"/>
        <w:contextualSpacing/>
        <w:jc w:val="both"/>
        <w:rPr>
          <w:rFonts w:ascii="Times New Roman" w:hAnsi="Times New Roman" w:cs="Times New Roman"/>
          <w:b/>
          <w:snapToGrid w:val="0"/>
          <w:sz w:val="28"/>
          <w:szCs w:val="28"/>
        </w:rPr>
      </w:pPr>
      <w:r w:rsidRPr="00C808D9">
        <w:rPr>
          <w:rFonts w:ascii="Times New Roman" w:hAnsi="Times New Roman" w:cs="Times New Roman"/>
          <w:snapToGrid w:val="0"/>
          <w:sz w:val="28"/>
          <w:szCs w:val="28"/>
        </w:rPr>
        <w:t>Главный ветеринарный врач  осуществляет руководство работами по проведению противоэпизоотехнических, профилактических, лечебных и ветеринарно-санитарных мероприятий, осуществляет контроль за соблюдением ветеринарно-санитарных норм и правил.</w:t>
      </w:r>
    </w:p>
    <w:p w14:paraId="70567529" w14:textId="77777777" w:rsidR="00923C1A" w:rsidRPr="00C808D9" w:rsidRDefault="00923C1A" w:rsidP="00923C1A">
      <w:pPr>
        <w:spacing w:line="360" w:lineRule="auto"/>
        <w:ind w:firstLine="709"/>
        <w:contextualSpacing/>
        <w:jc w:val="both"/>
        <w:rPr>
          <w:rFonts w:ascii="Times New Roman" w:hAnsi="Times New Roman" w:cs="Times New Roman"/>
          <w:b/>
          <w:snapToGrid w:val="0"/>
          <w:sz w:val="28"/>
          <w:szCs w:val="28"/>
        </w:rPr>
      </w:pPr>
      <w:r w:rsidRPr="00C808D9">
        <w:rPr>
          <w:rFonts w:ascii="Times New Roman" w:hAnsi="Times New Roman" w:cs="Times New Roman"/>
          <w:snapToGrid w:val="0"/>
          <w:sz w:val="28"/>
          <w:szCs w:val="28"/>
        </w:rPr>
        <w:t xml:space="preserve">Бригадир стройбригады осуществляет распределение заданий между рабочими и контролирует их выполнение, отвечая при этом за своевременность и качество работы, за сохранность оборудования и соблюдение правил охраны труда данного подразделения. </w:t>
      </w:r>
    </w:p>
    <w:p w14:paraId="3FD9916B" w14:textId="77777777" w:rsidR="00923C1A" w:rsidRPr="00C808D9" w:rsidRDefault="00923C1A" w:rsidP="00923C1A">
      <w:pPr>
        <w:spacing w:line="360" w:lineRule="auto"/>
        <w:ind w:firstLine="709"/>
        <w:contextualSpacing/>
        <w:jc w:val="both"/>
        <w:rPr>
          <w:rFonts w:ascii="Times New Roman" w:hAnsi="Times New Roman" w:cs="Times New Roman"/>
          <w:b/>
          <w:snapToGrid w:val="0"/>
          <w:sz w:val="28"/>
          <w:szCs w:val="28"/>
        </w:rPr>
      </w:pPr>
      <w:r w:rsidRPr="00C808D9">
        <w:rPr>
          <w:rFonts w:ascii="Times New Roman" w:hAnsi="Times New Roman" w:cs="Times New Roman"/>
          <w:snapToGrid w:val="0"/>
          <w:sz w:val="28"/>
          <w:szCs w:val="28"/>
        </w:rPr>
        <w:t>В обязанности механика входит техническое обслуживание и ремонт сельскохозяйственной техники и механизации животноводства.</w:t>
      </w:r>
    </w:p>
    <w:p w14:paraId="18AC8287" w14:textId="77777777" w:rsidR="00923C1A" w:rsidRPr="00C808D9" w:rsidRDefault="00923C1A" w:rsidP="00923C1A">
      <w:pPr>
        <w:spacing w:line="360" w:lineRule="auto"/>
        <w:ind w:firstLine="709"/>
        <w:contextualSpacing/>
        <w:jc w:val="both"/>
        <w:rPr>
          <w:rFonts w:ascii="Times New Roman" w:hAnsi="Times New Roman" w:cs="Times New Roman"/>
          <w:b/>
          <w:snapToGrid w:val="0"/>
          <w:sz w:val="28"/>
          <w:szCs w:val="28"/>
        </w:rPr>
      </w:pPr>
      <w:r w:rsidRPr="00C808D9">
        <w:rPr>
          <w:rFonts w:ascii="Times New Roman" w:hAnsi="Times New Roman" w:cs="Times New Roman"/>
          <w:snapToGrid w:val="0"/>
          <w:sz w:val="28"/>
          <w:szCs w:val="28"/>
        </w:rPr>
        <w:t xml:space="preserve">Ветеринарный фельдшер проводит профилактические процедуры, оказывает лечебную помощь животным, консультирует в выборе кормов и обеспечению санитарных норм для содержания животных. </w:t>
      </w:r>
    </w:p>
    <w:p w14:paraId="2D18218D" w14:textId="77777777" w:rsidR="00923C1A" w:rsidRPr="00C808D9" w:rsidRDefault="00923C1A" w:rsidP="00923C1A">
      <w:pPr>
        <w:spacing w:line="360" w:lineRule="auto"/>
        <w:ind w:firstLine="709"/>
        <w:contextualSpacing/>
        <w:jc w:val="both"/>
        <w:rPr>
          <w:rFonts w:ascii="Times New Roman" w:hAnsi="Times New Roman" w:cs="Times New Roman"/>
          <w:b/>
          <w:snapToGrid w:val="0"/>
          <w:sz w:val="28"/>
          <w:szCs w:val="28"/>
        </w:rPr>
      </w:pPr>
      <w:r w:rsidRPr="00C808D9">
        <w:rPr>
          <w:rFonts w:ascii="Times New Roman" w:hAnsi="Times New Roman" w:cs="Times New Roman"/>
          <w:snapToGrid w:val="0"/>
          <w:sz w:val="28"/>
          <w:szCs w:val="28"/>
        </w:rPr>
        <w:t>Главный агроном осуществляет организационно-технологическое руководство отраслью растениеводства, организует проведение мелиорации земель, обеспечивает рациональное использование земельного фонда, машинно-тракторного парка, топлива и средств химизации, а также  совершенствование технологий выращивания зерновых. Контролирует качество и своевременность проведения сельскохозяйственных работ.</w:t>
      </w:r>
    </w:p>
    <w:p w14:paraId="11CBF405" w14:textId="631C2C3E" w:rsidR="00923C1A" w:rsidRPr="00C808D9" w:rsidRDefault="00774A59" w:rsidP="00923C1A">
      <w:pPr>
        <w:spacing w:line="360" w:lineRule="auto"/>
        <w:ind w:firstLine="709"/>
        <w:contextualSpacing/>
        <w:jc w:val="both"/>
        <w:rPr>
          <w:rFonts w:ascii="Times New Roman" w:hAnsi="Times New Roman" w:cs="Times New Roman"/>
          <w:b/>
          <w:snapToGrid w:val="0"/>
          <w:sz w:val="28"/>
          <w:szCs w:val="28"/>
        </w:rPr>
      </w:pPr>
      <w:r w:rsidRPr="00C808D9">
        <w:rPr>
          <w:rFonts w:ascii="Times New Roman" w:hAnsi="Times New Roman" w:cs="Times New Roman"/>
          <w:noProof/>
          <w:lang w:val="en-US"/>
        </w:rPr>
        <mc:AlternateContent>
          <mc:Choice Requires="wpg">
            <w:drawing>
              <wp:anchor distT="0" distB="0" distL="114300" distR="114300" simplePos="0" relativeHeight="251659264" behindDoc="0" locked="0" layoutInCell="1" allowOverlap="1" wp14:anchorId="227F1556" wp14:editId="373E1A4E">
                <wp:simplePos x="0" y="0"/>
                <wp:positionH relativeFrom="column">
                  <wp:align>center</wp:align>
                </wp:positionH>
                <wp:positionV relativeFrom="paragraph">
                  <wp:posOffset>501650</wp:posOffset>
                </wp:positionV>
                <wp:extent cx="5566410" cy="3086100"/>
                <wp:effectExtent l="50800" t="25400" r="72390" b="114300"/>
                <wp:wrapThrough wrapText="bothSides">
                  <wp:wrapPolygon edited="0">
                    <wp:start x="7589" y="-178"/>
                    <wp:lineTo x="7491" y="2844"/>
                    <wp:lineTo x="2267" y="2844"/>
                    <wp:lineTo x="2267" y="8533"/>
                    <wp:lineTo x="-197" y="8533"/>
                    <wp:lineTo x="-197" y="17067"/>
                    <wp:lineTo x="2760" y="17067"/>
                    <wp:lineTo x="2760" y="22222"/>
                    <wp:lineTo x="19220" y="22222"/>
                    <wp:lineTo x="19318" y="17067"/>
                    <wp:lineTo x="21782" y="14400"/>
                    <wp:lineTo x="21782" y="9956"/>
                    <wp:lineTo x="21388" y="9600"/>
                    <wp:lineTo x="18924" y="8533"/>
                    <wp:lineTo x="19121" y="5156"/>
                    <wp:lineTo x="13306" y="2844"/>
                    <wp:lineTo x="13207" y="-178"/>
                    <wp:lineTo x="7589" y="-178"/>
                  </wp:wrapPolygon>
                </wp:wrapThrough>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6410" cy="3086100"/>
                          <a:chOff x="0" y="0"/>
                          <a:chExt cx="6629400" cy="2743200"/>
                        </a:xfrm>
                        <a:noFill/>
                        <a:extLst>
                          <a:ext uri="{0CCBE362-F206-4b92-989A-16890622DB6E}">
                            <ma14:wrappingTextBoxFlag xmlns:ma14="http://schemas.microsoft.com/office/mac/drawingml/2011/main"/>
                          </a:ext>
                        </a:extLst>
                      </wpg:grpSpPr>
                      <wps:wsp>
                        <wps:cNvPr id="12" name="Прямоугольник 12"/>
                        <wps:cNvSpPr/>
                        <wps:spPr>
                          <a:xfrm>
                            <a:off x="2400300" y="0"/>
                            <a:ext cx="1600200" cy="4572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7C6F4DD" w14:textId="77777777" w:rsidR="00E53EE7" w:rsidRPr="00F50A51" w:rsidRDefault="00E53EE7" w:rsidP="00923C1A">
                              <w:pPr>
                                <w:jc w:val="center"/>
                                <w:rPr>
                                  <w:color w:val="000000" w:themeColor="text1"/>
                                </w:rPr>
                              </w:pPr>
                              <w:r w:rsidRPr="00F50A51">
                                <w:rPr>
                                  <w:color w:val="000000" w:themeColor="text1"/>
                                </w:rPr>
                                <w:t>Руководитель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0" y="1291590"/>
                            <a:ext cx="1485900" cy="5715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2455EF7" w14:textId="77777777" w:rsidR="00E53EE7" w:rsidRPr="00F50A51" w:rsidRDefault="00E53EE7" w:rsidP="00923C1A">
                              <w:pPr>
                                <w:jc w:val="center"/>
                                <w:rPr>
                                  <w:color w:val="000000" w:themeColor="text1"/>
                                </w:rPr>
                              </w:pPr>
                              <w:r w:rsidRPr="00F50A51">
                                <w:rPr>
                                  <w:color w:val="000000" w:themeColor="text1"/>
                                </w:rPr>
                                <w:t>Главный 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914400" y="2171700"/>
                            <a:ext cx="1485900" cy="5715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73223F2" w14:textId="77777777" w:rsidR="00E53EE7" w:rsidRPr="00F50A51" w:rsidRDefault="00E53EE7" w:rsidP="00923C1A">
                              <w:pPr>
                                <w:jc w:val="center"/>
                                <w:rPr>
                                  <w:color w:val="000000" w:themeColor="text1"/>
                                </w:rPr>
                              </w:pPr>
                              <w:r>
                                <w:t xml:space="preserve"> </w:t>
                              </w:r>
                              <w:r w:rsidRPr="00F50A51">
                                <w:rPr>
                                  <w:color w:val="000000" w:themeColor="text1"/>
                                </w:rPr>
                                <w:t>Главный агроном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5143500" y="1257300"/>
                            <a:ext cx="1485900" cy="5715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115D8A8" w14:textId="77777777" w:rsidR="00E53EE7" w:rsidRPr="00F50A51" w:rsidRDefault="00E53EE7" w:rsidP="00923C1A">
                              <w:pPr>
                                <w:jc w:val="center"/>
                                <w:rPr>
                                  <w:color w:val="000000" w:themeColor="text1"/>
                                </w:rPr>
                              </w:pPr>
                              <w:r w:rsidRPr="00F50A51">
                                <w:rPr>
                                  <w:color w:val="000000" w:themeColor="text1"/>
                                </w:rPr>
                                <w:t>Бригадир стройбригады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1714500" y="1257300"/>
                            <a:ext cx="1485900" cy="5715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443CBDA" w14:textId="77777777" w:rsidR="00E53EE7" w:rsidRPr="00F50A51" w:rsidRDefault="00E53EE7" w:rsidP="00923C1A">
                              <w:pPr>
                                <w:jc w:val="center"/>
                                <w:rPr>
                                  <w:color w:val="000000" w:themeColor="text1"/>
                                </w:rPr>
                              </w:pPr>
                              <w:r w:rsidRPr="00F50A51">
                                <w:rPr>
                                  <w:color w:val="000000" w:themeColor="text1"/>
                                </w:rPr>
                                <w:t>Главный зоотехник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4343400" y="2171700"/>
                            <a:ext cx="1485900" cy="5715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438C3EE" w14:textId="77777777" w:rsidR="00E53EE7" w:rsidRPr="00F50A51" w:rsidRDefault="00E53EE7" w:rsidP="00923C1A">
                              <w:pPr>
                                <w:jc w:val="center"/>
                                <w:rPr>
                                  <w:color w:val="000000" w:themeColor="text1"/>
                                </w:rPr>
                              </w:pPr>
                              <w:r>
                                <w:t xml:space="preserve"> </w:t>
                              </w:r>
                              <w:r w:rsidRPr="00F50A51">
                                <w:rPr>
                                  <w:color w:val="000000" w:themeColor="text1"/>
                                </w:rPr>
                                <w:t>Ветеринарный фельдшер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3429000" y="1257300"/>
                            <a:ext cx="1485900" cy="5715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32EFDCA" w14:textId="77777777" w:rsidR="00E53EE7" w:rsidRPr="00F50A51" w:rsidRDefault="00E53EE7" w:rsidP="00923C1A">
                              <w:pPr>
                                <w:jc w:val="center"/>
                                <w:rPr>
                                  <w:color w:val="000000" w:themeColor="text1"/>
                                </w:rPr>
                              </w:pPr>
                              <w:r>
                                <w:t xml:space="preserve"> </w:t>
                              </w:r>
                              <w:r w:rsidRPr="00F50A51">
                                <w:rPr>
                                  <w:color w:val="000000" w:themeColor="text1"/>
                                </w:rPr>
                                <w:t>Главный ветеринарный врач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ая соединительная линия 19"/>
                        <wps:cNvCnPr/>
                        <wps:spPr>
                          <a:xfrm>
                            <a:off x="3200400" y="457200"/>
                            <a:ext cx="0" cy="228600"/>
                          </a:xfrm>
                          <a:prstGeom prst="line">
                            <a:avLst/>
                          </a:prstGeom>
                          <a:grpFill/>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0" name="Прямая соединительная линия 20"/>
                        <wps:cNvCnPr/>
                        <wps:spPr>
                          <a:xfrm>
                            <a:off x="804545" y="685800"/>
                            <a:ext cx="4903471" cy="0"/>
                          </a:xfrm>
                          <a:prstGeom prst="line">
                            <a:avLst/>
                          </a:prstGeom>
                          <a:grpFill/>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1" name="Прямая со стрелкой 21"/>
                        <wps:cNvCnPr/>
                        <wps:spPr>
                          <a:xfrm>
                            <a:off x="800100" y="685800"/>
                            <a:ext cx="0" cy="571500"/>
                          </a:xfrm>
                          <a:prstGeom prst="straightConnector1">
                            <a:avLst/>
                          </a:prstGeom>
                          <a:grpFill/>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22" name="Прямая со стрелкой 22"/>
                        <wps:cNvCnPr/>
                        <wps:spPr>
                          <a:xfrm>
                            <a:off x="2400300" y="685800"/>
                            <a:ext cx="0" cy="571500"/>
                          </a:xfrm>
                          <a:prstGeom prst="straightConnector1">
                            <a:avLst/>
                          </a:prstGeom>
                          <a:grpFill/>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23" name="Прямая со стрелкой 23"/>
                        <wps:cNvCnPr/>
                        <wps:spPr>
                          <a:xfrm>
                            <a:off x="4229100" y="685800"/>
                            <a:ext cx="0" cy="571500"/>
                          </a:xfrm>
                          <a:prstGeom prst="straightConnector1">
                            <a:avLst/>
                          </a:prstGeom>
                          <a:grpFill/>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24" name="Прямая со стрелкой 24"/>
                        <wps:cNvCnPr/>
                        <wps:spPr>
                          <a:xfrm>
                            <a:off x="5715000" y="685800"/>
                            <a:ext cx="0" cy="571500"/>
                          </a:xfrm>
                          <a:prstGeom prst="straightConnector1">
                            <a:avLst/>
                          </a:prstGeom>
                          <a:grpFill/>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25" name="Прямая со стрелкой 25"/>
                        <wps:cNvCnPr/>
                        <wps:spPr>
                          <a:xfrm>
                            <a:off x="1600200" y="685800"/>
                            <a:ext cx="0" cy="1485900"/>
                          </a:xfrm>
                          <a:prstGeom prst="straightConnector1">
                            <a:avLst/>
                          </a:prstGeom>
                          <a:grpFill/>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26" name="Прямая со стрелкой 26"/>
                        <wps:cNvCnPr/>
                        <wps:spPr>
                          <a:xfrm>
                            <a:off x="5029200" y="685800"/>
                            <a:ext cx="0" cy="1485900"/>
                          </a:xfrm>
                          <a:prstGeom prst="straightConnector1">
                            <a:avLst/>
                          </a:prstGeom>
                          <a:grpFill/>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27" o:spid="_x0000_s1026" style="position:absolute;left:0;text-align:left;margin-left:0;margin-top:39.5pt;width:438.3pt;height:243pt;z-index:251659264;mso-position-horizontal:center;mso-width-relative:margin;mso-height-relative:margin" coordsize="6629400,2743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">
                <v:rect id="Прямоугольник 12" o:spid="_x0000_s1027" style="position:absolute;left:2400300;width:1600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Dd0dvwAA&#10;ANsAAAAPAAAAZHJzL2Rvd25yZXYueG1sRE9Li8IwEL4L+x/CLHizqQVFqlFE2LWXPfjY+2wzNqXN&#10;pDRR67/fCIK3+fies9oMthU36n3tWME0SUEQl07XXCk4n74mCxA+IGtsHZOCB3nYrD9GK8y1u/OB&#10;bsdQiRjCPkcFJoQul9KXhiz6xHXEkbu43mKIsK+k7vEew20rszSdS4s1xwaDHe0Mlc3xahXsfZOl&#10;xU/xV7fV9ft3eshmjbFKjT+H7RJEoCG8xS93oeP8DJ6/xAPk+h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wN3R2/AAAA2wAAAA8AAAAAAAAAAAAAAAAAlwIAAGRycy9kb3ducmV2&#10;LnhtbFBLBQYAAAAABAAEAPUAAACDAwAAAAA=&#10;" filled="f" strokecolor="black [3213]">
                  <v:shadow on="t" opacity="22937f" mv:blur="40000f" origin=",.5" offset="0,23000emu"/>
                  <v:textbox>
                    <w:txbxContent>
                      <w:p w14:paraId="07C6F4DD" w14:textId="77777777" w:rsidR="00774A59" w:rsidRPr="00F50A51" w:rsidRDefault="00774A59" w:rsidP="00923C1A">
                        <w:pPr>
                          <w:jc w:val="center"/>
                          <w:rPr>
                            <w:color w:val="000000" w:themeColor="text1"/>
                          </w:rPr>
                        </w:pPr>
                        <w:r w:rsidRPr="00F50A51">
                          <w:rPr>
                            <w:color w:val="000000" w:themeColor="text1"/>
                          </w:rPr>
                          <w:t>Руководитель организации</w:t>
                        </w:r>
                      </w:p>
                    </w:txbxContent>
                  </v:textbox>
                </v:rect>
                <v:rect id="Прямоугольник 13" o:spid="_x0000_s1028" style="position:absolute;top:1291590;width:14859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QXiGvwAA&#10;ANsAAAAPAAAAZHJzL2Rvd25yZXYueG1sRE9Ni8IwEL0v+B/CCN7W1MouUo0igtrLHnTX+9iMTWkz&#10;KU3U+u+NIOxtHu9zFqveNuJGna8cK5iMExDEhdMVlwr+frefMxA+IGtsHJOCB3lYLQcfC8y0u/OB&#10;bsdQihjCPkMFJoQ2k9IXhiz6sWuJI3dxncUQYVdK3eE9httGpknyLS1WHBsMtrQxVNTHq1Ww93Wa&#10;5D/5uWrK6+40OaRftbFKjYb9eg4iUB/+xW93ruP8Kbx+iQfI5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NBeIa/AAAA2wAAAA8AAAAAAAAAAAAAAAAAlwIAAGRycy9kb3ducmV2&#10;LnhtbFBLBQYAAAAABAAEAPUAAACDAwAAAAA=&#10;" filled="f" strokecolor="black [3213]">
                  <v:shadow on="t" opacity="22937f" mv:blur="40000f" origin=",.5" offset="0,23000emu"/>
                  <v:textbox>
                    <w:txbxContent>
                      <w:p w14:paraId="52455EF7" w14:textId="77777777" w:rsidR="00774A59" w:rsidRPr="00F50A51" w:rsidRDefault="00774A59" w:rsidP="00923C1A">
                        <w:pPr>
                          <w:jc w:val="center"/>
                          <w:rPr>
                            <w:color w:val="000000" w:themeColor="text1"/>
                          </w:rPr>
                        </w:pPr>
                        <w:r w:rsidRPr="00F50A51">
                          <w:rPr>
                            <w:color w:val="000000" w:themeColor="text1"/>
                          </w:rPr>
                          <w:t>Главный бухгалтер</w:t>
                        </w:r>
                      </w:p>
                    </w:txbxContent>
                  </v:textbox>
                </v:rect>
                <v:rect id="Прямоугольник 14" o:spid="_x0000_s1029" style="position:absolute;left:914400;top:2171700;width:14859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qODyvwAA&#10;ANsAAAAPAAAAZHJzL2Rvd25yZXYueG1sRE9Ni8IwEL0v+B/CCN7W1OIuUo0igtrLHnTX+9iMTWkz&#10;KU3U+u+NIOxtHu9zFqveNuJGna8cK5iMExDEhdMVlwr+frefMxA+IGtsHJOCB3lYLQcfC8y0u/OB&#10;bsdQihjCPkMFJoQ2k9IXhiz6sWuJI3dxncUQYVdK3eE9httGpknyLS1WHBsMtrQxVNTHq1Ww93Wa&#10;5D/5uWrK6+40OaRftbFKjYb9eg4iUB/+xW93ruP8Kbx+iQfI5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yo4PK/AAAA2wAAAA8AAAAAAAAAAAAAAAAAlwIAAGRycy9kb3ducmV2&#10;LnhtbFBLBQYAAAAABAAEAPUAAACDAwAAAAA=&#10;" filled="f" strokecolor="black [3213]">
                  <v:shadow on="t" opacity="22937f" mv:blur="40000f" origin=",.5" offset="0,23000emu"/>
                  <v:textbox>
                    <w:txbxContent>
                      <w:p w14:paraId="573223F2" w14:textId="77777777" w:rsidR="00774A59" w:rsidRPr="00F50A51" w:rsidRDefault="00774A59" w:rsidP="00923C1A">
                        <w:pPr>
                          <w:jc w:val="center"/>
                          <w:rPr>
                            <w:color w:val="000000" w:themeColor="text1"/>
                          </w:rPr>
                        </w:pPr>
                        <w:r>
                          <w:t xml:space="preserve"> </w:t>
                        </w:r>
                        <w:r w:rsidRPr="00F50A51">
                          <w:rPr>
                            <w:color w:val="000000" w:themeColor="text1"/>
                          </w:rPr>
                          <w:t>Главный агроном</w:t>
                        </w:r>
                      </w:p>
                    </w:txbxContent>
                  </v:textbox>
                </v:rect>
                <v:rect id="Прямоугольник 15" o:spid="_x0000_s1030" style="position:absolute;left:5143500;top:1257300;width:14859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EVpwQAA&#10;ANsAAAAPAAAAZHJzL2Rvd25yZXYueG1sRE9Na4NAEL0H+h+WKfQW1wgpxboJodDESw/a5D51J67o&#10;zoq7JvbfdwuF3ubxPqfYL3YQN5p851jBJklBEDdOd9wqOH++r19A+ICscXBMCr7Jw373sCow1+7O&#10;Fd3q0IoYwj5HBSaEMZfSN4Ys+sSNxJG7usliiHBqpZ7wHsPtILM0fZYWO44NBkd6M9T09WwVnHyf&#10;peVH+dUN7Xy8bKps2xur1NPjcngFEWgJ/+I/d6nj/C38/hIPkL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RFacEAAADbAAAADwAAAAAAAAAAAAAAAACXAgAAZHJzL2Rvd25y&#10;ZXYueG1sUEsFBgAAAAAEAAQA9QAAAIUDAAAAAA==&#10;" filled="f" strokecolor="black [3213]">
                  <v:shadow on="t" opacity="22937f" mv:blur="40000f" origin=",.5" offset="0,23000emu"/>
                  <v:textbox>
                    <w:txbxContent>
                      <w:p w14:paraId="6115D8A8" w14:textId="77777777" w:rsidR="00774A59" w:rsidRPr="00F50A51" w:rsidRDefault="00774A59" w:rsidP="00923C1A">
                        <w:pPr>
                          <w:jc w:val="center"/>
                          <w:rPr>
                            <w:color w:val="000000" w:themeColor="text1"/>
                          </w:rPr>
                        </w:pPr>
                        <w:r w:rsidRPr="00F50A51">
                          <w:rPr>
                            <w:color w:val="000000" w:themeColor="text1"/>
                          </w:rPr>
                          <w:t xml:space="preserve">Бригадир </w:t>
                        </w:r>
                        <w:proofErr w:type="spellStart"/>
                        <w:r w:rsidRPr="00F50A51">
                          <w:rPr>
                            <w:color w:val="000000" w:themeColor="text1"/>
                          </w:rPr>
                          <w:t>стройбригады</w:t>
                        </w:r>
                        <w:proofErr w:type="spellEnd"/>
                      </w:p>
                    </w:txbxContent>
                  </v:textbox>
                </v:rect>
                <v:rect id="Прямоугольник 16" o:spid="_x0000_s1031" style="position:absolute;left:1714500;top:1257300;width:14859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NtsevwAA&#10;ANsAAAAPAAAAZHJzL2Rvd25yZXYueG1sRE9Li8IwEL4L/ocwgjdNLShSjSKCu73swdd9bMamtJmU&#10;Jmr3328WBG/z8T1nve1tI57U+cqxgtk0AUFcOF1xqeByPkyWIHxA1tg4JgW/5GG7GQ7WmGn34iM9&#10;T6EUMYR9hgpMCG0mpS8MWfRT1xJH7u46iyHCrpS6w1cMt41Mk2QhLVYcGwy2tDdU1KeHVfDt6zTJ&#10;f/Jb1ZSPr+vsmM5rY5Uaj/rdCkSgPnzEb3eu4/wF/P8SD5Cb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M22x6/AAAA2wAAAA8AAAAAAAAAAAAAAAAAlwIAAGRycy9kb3ducmV2&#10;LnhtbFBLBQYAAAAABAAEAPUAAACDAwAAAAA=&#10;" filled="f" strokecolor="black [3213]">
                  <v:shadow on="t" opacity="22937f" mv:blur="40000f" origin=",.5" offset="0,23000emu"/>
                  <v:textbox>
                    <w:txbxContent>
                      <w:p w14:paraId="2443CBDA" w14:textId="77777777" w:rsidR="00774A59" w:rsidRPr="00F50A51" w:rsidRDefault="00774A59" w:rsidP="00923C1A">
                        <w:pPr>
                          <w:jc w:val="center"/>
                          <w:rPr>
                            <w:color w:val="000000" w:themeColor="text1"/>
                          </w:rPr>
                        </w:pPr>
                        <w:r w:rsidRPr="00F50A51">
                          <w:rPr>
                            <w:color w:val="000000" w:themeColor="text1"/>
                          </w:rPr>
                          <w:t>Главный зоотехник</w:t>
                        </w:r>
                      </w:p>
                    </w:txbxContent>
                  </v:textbox>
                </v:rect>
                <v:rect id="Прямоугольник 17" o:spid="_x0000_s1032" style="position:absolute;left:4343400;top:2171700;width:14859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en6FvwAA&#10;ANsAAAAPAAAAZHJzL2Rvd25yZXYueG1sRE9Ni8IwEL0v+B/CCN7W1IK7Uo0igtrLHnTX+9iMTWkz&#10;KU3U+u+NIOxtHu9zFqveNuJGna8cK5iMExDEhdMVlwr+frefMxA+IGtsHJOCB3lYLQcfC8y0u/OB&#10;bsdQihjCPkMFJoQ2k9IXhiz6sWuJI3dxncUQYVdK3eE9httGpknyJS1WHBsMtrQxVNTHq1Ww93Wa&#10;5D/5uWrK6+40OaTT2lilRsN+PQcRqA//4rc713H+N7x+iQfI5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x6foW/AAAA2wAAAA8AAAAAAAAAAAAAAAAAlwIAAGRycy9kb3ducmV2&#10;LnhtbFBLBQYAAAAABAAEAPUAAACDAwAAAAA=&#10;" filled="f" strokecolor="black [3213]">
                  <v:shadow on="t" opacity="22937f" mv:blur="40000f" origin=",.5" offset="0,23000emu"/>
                  <v:textbox>
                    <w:txbxContent>
                      <w:p w14:paraId="3438C3EE" w14:textId="77777777" w:rsidR="00774A59" w:rsidRPr="00F50A51" w:rsidRDefault="00774A59" w:rsidP="00923C1A">
                        <w:pPr>
                          <w:jc w:val="center"/>
                          <w:rPr>
                            <w:color w:val="000000" w:themeColor="text1"/>
                          </w:rPr>
                        </w:pPr>
                        <w:r>
                          <w:t xml:space="preserve"> </w:t>
                        </w:r>
                        <w:r w:rsidRPr="00F50A51">
                          <w:rPr>
                            <w:color w:val="000000" w:themeColor="text1"/>
                          </w:rPr>
                          <w:t>Ветеринарный фельдшер</w:t>
                        </w:r>
                      </w:p>
                    </w:txbxContent>
                  </v:textbox>
                </v:rect>
                <v:rect id="Прямоугольник 18" o:spid="_x0000_s1033" style="position:absolute;left:3429000;top:1257300;width:14859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5er3wwAA&#10;ANsAAAAPAAAAZHJzL2Rvd25yZXYueG1sRI9Bb8IwDIXvk/gPkZG4jZRKTFMhIITE1ssOsO1uGtNU&#10;bZyqCVD+PT5M2s3We37v83o7+k7daIhNYAOLeQaKuAq24drAz/fh9R1UTMgWu8Bk4EERtpvJyxoL&#10;G+58pNsp1UpCOBZowKXUF1rHypHHOA89sWiXMHhMsg61tgPeJdx3Os+yN+2xYWlw2NPeUdWert7A&#10;Z2zzrPwqz01XXz9+F8d82TpvzGw67lagEo3p3/x3XVrBF1j5RQbQm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5er3wwAAANsAAAAPAAAAAAAAAAAAAAAAAJcCAABkcnMvZG93&#10;bnJldi54bWxQSwUGAAAAAAQABAD1AAAAhwMAAAAA&#10;" filled="f" strokecolor="black [3213]">
                  <v:shadow on="t" opacity="22937f" mv:blur="40000f" origin=",.5" offset="0,23000emu"/>
                  <v:textbox>
                    <w:txbxContent>
                      <w:p w14:paraId="132EFDCA" w14:textId="77777777" w:rsidR="00774A59" w:rsidRPr="00F50A51" w:rsidRDefault="00774A59" w:rsidP="00923C1A">
                        <w:pPr>
                          <w:jc w:val="center"/>
                          <w:rPr>
                            <w:color w:val="000000" w:themeColor="text1"/>
                          </w:rPr>
                        </w:pPr>
                        <w:r>
                          <w:t xml:space="preserve"> </w:t>
                        </w:r>
                        <w:r w:rsidRPr="00F50A51">
                          <w:rPr>
                            <w:color w:val="000000" w:themeColor="text1"/>
                          </w:rPr>
                          <w:t>Главный ветеринарный врач</w:t>
                        </w:r>
                      </w:p>
                    </w:txbxContent>
                  </v:textbox>
                </v:rect>
                <v:line id="Прямая соединительная линия 19" o:spid="_x0000_s1034" style="position:absolute;visibility:visible;mso-wrap-style:square" from="3200400,457200" to="3200400,685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ShIx8EAAADbAAAADwAAAGRycy9kb3ducmV2LnhtbERP22rCQBB9L/Qflin0rW5SUTTNKlqw&#10;+FAQtR8wZCcXzM7G3Y2Jf+8WCn2bw7lOvh5NK27kfGNZQTpJQBAXVjdcKfg5794WIHxA1thaJgV3&#10;8rBePT/lmGk78JFup1CJGMI+QwV1CF0mpS9qMugntiOOXGmdwRChq6R2OMRw08r3JJlLgw3Hhho7&#10;+qypuJx6o+CLe39pD9PU9eV1eR2+O5NuZ0q9voybDxCBxvAv/nPvdZy/hN9f4gFy9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JKEjHwQAAANsAAAAPAAAAAAAAAAAAAAAA&#10;AKECAABkcnMvZG93bnJldi54bWxQSwUGAAAAAAQABAD5AAAAjwMAAAAA&#10;" strokecolor="black [3213]" strokeweight="2pt">
                  <v:shadow on="t" opacity="24903f" mv:blur="40000f" origin=",.5" offset="0,20000emu"/>
                </v:line>
                <v:line id="Прямая соединительная линия 20" o:spid="_x0000_s1035" style="position:absolute;visibility:visible;mso-wrap-style:square" from="804545,685800" to="5708016,685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n4r58AAAADbAAAADwAAAGRycy9kb3ducmV2LnhtbERPzYrCMBC+C/sOYRb2pmldFK1G2RUU&#10;D4Lo7gMMzdgWm0lNUlvf3hwEjx/f/3Ldm1rcyfnKsoJ0lIAgzq2uuFDw/7cdzkD4gKyxtkwKHuRh&#10;vfoYLDHTtuMT3c+hEDGEfYYKyhCaTEqfl2TQj2xDHLmLdQZDhK6Q2mEXw00tx0kylQYrjg0lNrQp&#10;Kb+eW6Ngx62/1sfv1LWX2/zWHRqT/k6U+vrsfxYgAvXhLX6591rBOK6PX+IPkKsn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Z+K+fAAAAA2wAAAA8AAAAAAAAAAAAAAAAA&#10;oQIAAGRycy9kb3ducmV2LnhtbFBLBQYAAAAABAAEAPkAAACOAwAAAAA=&#10;" strokecolor="black [3213]" strokeweight="2pt">
                  <v:shadow on="t" opacity="24903f" mv:blur="40000f" origin=",.5" offset="0,20000emu"/>
                </v:line>
                <v:shapetype id="_x0000_t32" coordsize="21600,21600" o:spt="32" o:oned="t" path="m0,0l21600,21600e" filled="f">
                  <v:path arrowok="t" fillok="f" o:connecttype="none"/>
                  <o:lock v:ext="edit" shapetype="t"/>
                </v:shapetype>
                <v:shape id="Прямая со стрелкой 21" o:spid="_x0000_s1036" type="#_x0000_t32" style="position:absolute;left:800100;top:685800;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o0148EAAADbAAAADwAAAGRycy9kb3ducmV2LnhtbESPQYvCMBSE78L+h/AW9qapHkSqaXGX&#10;dfEiqBXPj+bZVJuX0kTt/nsjCB6HmfmGWeS9bcSNOl87VjAeJSCIS6drrhQcitVwBsIHZI2NY1Lw&#10;Tx7y7GOwwFS7O+/otg+ViBD2KSowIbSplL40ZNGPXEscvZPrLIYou0rqDu8Rbhs5SZKptFhzXDDY&#10;0o+h8rK/WgXutzmbzTefiys6S638M6vtUamvz345BxGoD+/wq73WCiZjeH6JP0Bm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WjTXjwQAAANsAAAAPAAAAAAAAAAAAAAAA&#10;AKECAABkcnMvZG93bnJldi54bWxQSwUGAAAAAAQABAD5AAAAjwMAAAAA&#10;" strokecolor="black [3213]" strokeweight="2pt">
                  <v:stroke endarrow="open"/>
                  <v:shadow on="t" opacity="24903f" mv:blur="40000f" origin=",.5" offset="0,20000emu"/>
                </v:shape>
                <v:shape id="Прямая со стрелкой 22" o:spid="_x0000_s1037" type="#_x0000_t32" style="position:absolute;left:2400300;top:685800;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l+rlMEAAADbAAAADwAAAGRycy9kb3ducmV2LnhtbESPQYvCMBSE74L/ITzBm6bbgyzVWNZF&#10;xYuwq+L50bxtWpuX0kSt/94Iwh6HmfmGWeS9bcSNOl85VvAxTUAQF05XXCo4HTeTTxA+IGtsHJOC&#10;B3nIl8PBAjPt7vxLt0MoRYSwz1CBCaHNpPSFIYt+6lri6P25zmKIsiul7vAe4baRaZLMpMWK44LB&#10;lr4NFZfD1Spw66Y2+xXXxys6S63cms3PWanxqP+agwjUh//wu73TCtIUXl/iD5DLJ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mX6uUwQAAANsAAAAPAAAAAAAAAAAAAAAA&#10;AKECAABkcnMvZG93bnJldi54bWxQSwUGAAAAAAQABAD5AAAAjwMAAAAA&#10;" strokecolor="black [3213]" strokeweight="2pt">
                  <v:stroke endarrow="open"/>
                  <v:shadow on="t" opacity="24903f" mv:blur="40000f" origin=",.5" offset="0,20000emu"/>
                </v:shape>
                <v:shape id="Прямая со стрелкой 23" o:spid="_x0000_s1038" type="#_x0000_t32" style="position:absolute;left:4229100;top:685800;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MOD8EAAADbAAAADwAAAGRycy9kb3ducmV2LnhtbESPT4vCMBTE78J+h/AW9qbpKohU0+Iu&#10;q+xF8B+eH82zqTYvpYlav70RBI/DzPyGmeWdrcWVWl85VvA9SEAQF05XXCrY7xb9CQgfkDXWjknB&#10;nTzk2Udvhql2N97QdRtKESHsU1RgQmhSKX1hyKIfuIY4ekfXWgxRtqXULd4i3NZymCRjabHiuGCw&#10;oV9DxXl7sQrcX30yqx8+7S7oLDVyaRbrg1Jfn918CiJQF97hV/tfKxiO4Pkl/gCZP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Ew4PwQAAANsAAAAPAAAAAAAAAAAAAAAA&#10;AKECAABkcnMvZG93bnJldi54bWxQSwUGAAAAAAQABAD5AAAAjwMAAAAA&#10;" strokecolor="black [3213]" strokeweight="2pt">
                  <v:stroke endarrow="open"/>
                  <v:shadow on="t" opacity="24903f" mv:blur="40000f" origin=",.5" offset="0,20000emu"/>
                </v:shape>
                <v:shape id="Прямая со стрелкой 24" o:spid="_x0000_s1039" type="#_x0000_t32" style="position:absolute;left:5715000;top:685800;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vqWe8EAAADbAAAADwAAAGRycy9kb3ducmV2LnhtbESPT4vCMBTE78J+h/AW9qbpiohU0+Iu&#10;q+xF8B+eH82zqTYvpYlav70RBI/DzPyGmeWdrcWVWl85VvA9SEAQF05XXCrY7xb9CQgfkDXWjknB&#10;nTzk2Udvhql2N97QdRtKESHsU1RgQmhSKX1hyKIfuIY4ekfXWgxRtqXULd4i3NZymCRjabHiuGCw&#10;oV9DxXl7sQrcX30yqx8+7S7oLDVyaRbrg1Jfn918CiJQF97hV/tfKxiO4Pkl/gCZP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G+pZ7wQAAANsAAAAPAAAAAAAAAAAAAAAA&#10;AKECAABkcnMvZG93bnJldi54bWxQSwUGAAAAAAQABAD5AAAAjwMAAAAA&#10;" strokecolor="black [3213]" strokeweight="2pt">
                  <v:stroke endarrow="open"/>
                  <v:shadow on="t" opacity="24903f" mv:blur="40000f" origin=",.5" offset="0,20000emu"/>
                </v:shape>
                <v:shape id="Прямая со стрелкой 25" o:spid="_x0000_s1040" type="#_x0000_t32" style="position:absolute;left:1600200;top:685800;width:0;height:1485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bYz4MEAAADbAAAADwAAAGRycy9kb3ducmV2LnhtbESPT4vCMBTE78J+h/AW9qbpCopU0+Iu&#10;q+xF8B+eH82zqTYvpYlav70RBI/DzPyGmeWdrcWVWl85VvA9SEAQF05XXCrY7xb9CQgfkDXWjknB&#10;nTzk2Udvhql2N97QdRtKESHsU1RgQmhSKX1hyKIfuIY4ekfXWgxRtqXULd4i3NZymCRjabHiuGCw&#10;oV9DxXl7sQrcX30yqx8+7S7oLDVyaRbrg1Jfn918CiJQF97hV/tfKxiO4Pkl/gCZP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ptjPgwQAAANsAAAAPAAAAAAAAAAAAAAAA&#10;AKECAABkcnMvZG93bnJldi54bWxQSwUGAAAAAAQABAD5AAAAjwMAAAAA&#10;" strokecolor="black [3213]" strokeweight="2pt">
                  <v:stroke endarrow="open"/>
                  <v:shadow on="t" opacity="24903f" mv:blur="40000f" origin=",.5" offset="0,20000emu"/>
                </v:shape>
                <v:shape id="Прямая со стрелкой 26" o:spid="_x0000_s1041" type="#_x0000_t32" style="position:absolute;left:5029200;top:685800;width:0;height:1485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WStl78AAADbAAAADwAAAGRycy9kb3ducmV2LnhtbESPQYvCMBSE7wv+h/AEb2uqB1mqUVRU&#10;vAirFc+P5tlUm5fSRK3/3giCx2FmvmEms9ZW4k6NLx0rGPQTEMS50yUXCo7Z+vcPhA/IGivHpOBJ&#10;HmbTzs8EU+0evKf7IRQiQtinqMCEUKdS+tyQRd93NXH0zq6xGKJsCqkbfES4reQwSUbSYslxwWBN&#10;S0P59XCzCtyqupjdgi/ZDZ2lWm7M+v+kVK/bzscgArXhG/60t1rBcATvL/EHyOkL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GWStl78AAADbAAAADwAAAAAAAAAAAAAAAACh&#10;AgAAZHJzL2Rvd25yZXYueG1sUEsFBgAAAAAEAAQA+QAAAI0DAAAAAA==&#10;" strokecolor="black [3213]" strokeweight="2pt">
                  <v:stroke endarrow="open"/>
                  <v:shadow on="t" opacity="24903f" mv:blur="40000f" origin=",.5" offset="0,20000emu"/>
                </v:shape>
                <w10:wrap type="through"/>
              </v:group>
            </w:pict>
          </mc:Fallback>
        </mc:AlternateContent>
      </w:r>
      <w:r w:rsidR="00923C1A" w:rsidRPr="00C808D9">
        <w:rPr>
          <w:rFonts w:ascii="Times New Roman" w:hAnsi="Times New Roman" w:cs="Times New Roman"/>
          <w:sz w:val="28"/>
          <w:szCs w:val="28"/>
        </w:rPr>
        <w:t>Структура предприятия ООО «Агрофирма Игра» представлена на рисунке 1.</w:t>
      </w:r>
    </w:p>
    <w:p w14:paraId="585D1677" w14:textId="6CA077AD" w:rsidR="00923C1A" w:rsidRPr="00C808D9" w:rsidRDefault="00923C1A" w:rsidP="00923C1A">
      <w:pPr>
        <w:rPr>
          <w:rFonts w:ascii="Times New Roman" w:hAnsi="Times New Roman" w:cs="Times New Roman"/>
        </w:rPr>
      </w:pPr>
    </w:p>
    <w:p w14:paraId="0633CB58" w14:textId="51804846" w:rsidR="00923C1A" w:rsidRPr="00C808D9" w:rsidRDefault="00923C1A" w:rsidP="00923C1A">
      <w:pPr>
        <w:rPr>
          <w:rFonts w:ascii="Times New Roman" w:hAnsi="Times New Roman" w:cs="Times New Roman"/>
        </w:rPr>
      </w:pPr>
    </w:p>
    <w:p w14:paraId="0C0CA8F7" w14:textId="63593B1E" w:rsidR="00923C1A" w:rsidRPr="00C808D9" w:rsidRDefault="00923C1A" w:rsidP="00923C1A">
      <w:pPr>
        <w:rPr>
          <w:rFonts w:ascii="Times New Roman" w:hAnsi="Times New Roman" w:cs="Times New Roman"/>
        </w:rPr>
      </w:pPr>
    </w:p>
    <w:p w14:paraId="5CBAD5D5" w14:textId="77777777" w:rsidR="00923C1A" w:rsidRPr="00C808D9" w:rsidRDefault="00923C1A" w:rsidP="00923C1A">
      <w:pPr>
        <w:rPr>
          <w:rFonts w:ascii="Times New Roman" w:hAnsi="Times New Roman" w:cs="Times New Roman"/>
        </w:rPr>
      </w:pPr>
    </w:p>
    <w:p w14:paraId="06AA3EE0" w14:textId="77777777" w:rsidR="00923C1A" w:rsidRPr="00C808D9" w:rsidRDefault="00923C1A" w:rsidP="00923C1A">
      <w:pPr>
        <w:rPr>
          <w:rFonts w:ascii="Times New Roman" w:hAnsi="Times New Roman" w:cs="Times New Roman"/>
        </w:rPr>
      </w:pPr>
    </w:p>
    <w:p w14:paraId="4C3AB978" w14:textId="77777777" w:rsidR="00923C1A" w:rsidRPr="00C808D9" w:rsidRDefault="00923C1A" w:rsidP="00923C1A">
      <w:pPr>
        <w:rPr>
          <w:rFonts w:ascii="Times New Roman" w:hAnsi="Times New Roman" w:cs="Times New Roman"/>
        </w:rPr>
      </w:pPr>
    </w:p>
    <w:p w14:paraId="03E9FCE0" w14:textId="77777777" w:rsidR="00923C1A" w:rsidRPr="00C808D9" w:rsidRDefault="00923C1A" w:rsidP="00923C1A">
      <w:pPr>
        <w:rPr>
          <w:rFonts w:ascii="Times New Roman" w:hAnsi="Times New Roman" w:cs="Times New Roman"/>
        </w:rPr>
      </w:pPr>
    </w:p>
    <w:p w14:paraId="4296CD67" w14:textId="77777777" w:rsidR="00923C1A" w:rsidRPr="00C808D9" w:rsidRDefault="00923C1A" w:rsidP="00923C1A">
      <w:pPr>
        <w:rPr>
          <w:rFonts w:ascii="Times New Roman" w:hAnsi="Times New Roman" w:cs="Times New Roman"/>
        </w:rPr>
      </w:pPr>
    </w:p>
    <w:p w14:paraId="2E52D2D1" w14:textId="77777777" w:rsidR="00923C1A" w:rsidRPr="00C808D9" w:rsidRDefault="00923C1A" w:rsidP="00923C1A">
      <w:pPr>
        <w:rPr>
          <w:rFonts w:ascii="Times New Roman" w:hAnsi="Times New Roman" w:cs="Times New Roman"/>
        </w:rPr>
      </w:pPr>
    </w:p>
    <w:p w14:paraId="3A6E7311" w14:textId="77777777" w:rsidR="00923C1A" w:rsidRPr="00C808D9" w:rsidRDefault="00923C1A" w:rsidP="00923C1A">
      <w:pPr>
        <w:rPr>
          <w:rFonts w:ascii="Times New Roman" w:hAnsi="Times New Roman" w:cs="Times New Roman"/>
        </w:rPr>
      </w:pPr>
    </w:p>
    <w:p w14:paraId="3A413688" w14:textId="77777777" w:rsidR="00923C1A" w:rsidRPr="00C808D9" w:rsidRDefault="00923C1A" w:rsidP="00923C1A">
      <w:pPr>
        <w:rPr>
          <w:rFonts w:ascii="Times New Roman" w:hAnsi="Times New Roman" w:cs="Times New Roman"/>
        </w:rPr>
      </w:pPr>
    </w:p>
    <w:p w14:paraId="72D5D3B3" w14:textId="77777777" w:rsidR="00923C1A" w:rsidRPr="00C808D9" w:rsidRDefault="00923C1A" w:rsidP="00923C1A">
      <w:pPr>
        <w:rPr>
          <w:rFonts w:ascii="Times New Roman" w:hAnsi="Times New Roman" w:cs="Times New Roman"/>
        </w:rPr>
      </w:pPr>
    </w:p>
    <w:p w14:paraId="10276122" w14:textId="101A7EDB" w:rsidR="00923C1A" w:rsidRPr="00C808D9" w:rsidRDefault="00774A59" w:rsidP="00923C1A">
      <w:pPr>
        <w:rPr>
          <w:rFonts w:ascii="Times New Roman" w:hAnsi="Times New Roman" w:cs="Times New Roman"/>
        </w:rPr>
      </w:pPr>
      <w:r>
        <w:rPr>
          <w:rFonts w:ascii="Times New Roman" w:hAnsi="Times New Roman" w:cs="Times New Roman"/>
        </w:rPr>
        <w:t xml:space="preserve">  </w:t>
      </w:r>
    </w:p>
    <w:p w14:paraId="6483F940" w14:textId="01F80A9A" w:rsidR="00774A59" w:rsidRPr="00774A59" w:rsidRDefault="00E53EE7" w:rsidP="00774A59">
      <w:pPr>
        <w:tabs>
          <w:tab w:val="left" w:pos="6220"/>
        </w:tabs>
        <w:jc w:val="center"/>
        <w:rPr>
          <w:rFonts w:ascii="Times New Roman" w:hAnsi="Times New Roman" w:cs="Times New Roman"/>
          <w:b/>
          <w:sz w:val="28"/>
          <w:szCs w:val="28"/>
        </w:rPr>
      </w:pPr>
      <w:r>
        <w:rPr>
          <w:rFonts w:ascii="Times New Roman" w:hAnsi="Times New Roman" w:cs="Times New Roman"/>
          <w:sz w:val="28"/>
          <w:szCs w:val="28"/>
        </w:rPr>
        <w:t>Рисунок</w:t>
      </w:r>
      <w:r w:rsidR="00923C1A" w:rsidRPr="00C808D9">
        <w:rPr>
          <w:rFonts w:ascii="Times New Roman" w:hAnsi="Times New Roman" w:cs="Times New Roman"/>
          <w:sz w:val="28"/>
          <w:szCs w:val="28"/>
        </w:rPr>
        <w:t xml:space="preserve"> 1 – Структура предприятия</w:t>
      </w:r>
    </w:p>
    <w:p w14:paraId="1DFF2C25" w14:textId="55353529" w:rsidR="00923C1A" w:rsidRPr="00774A59" w:rsidRDefault="00923C1A" w:rsidP="00923C1A">
      <w:pPr>
        <w:pStyle w:val="a5"/>
        <w:widowControl w:val="0"/>
        <w:numPr>
          <w:ilvl w:val="1"/>
          <w:numId w:val="7"/>
        </w:numPr>
        <w:autoSpaceDE w:val="0"/>
        <w:autoSpaceDN w:val="0"/>
        <w:adjustRightInd w:val="0"/>
        <w:spacing w:line="360" w:lineRule="auto"/>
        <w:ind w:right="-7"/>
        <w:jc w:val="center"/>
        <w:rPr>
          <w:rFonts w:eastAsiaTheme="minorEastAsia"/>
          <w:b w:val="0"/>
          <w:sz w:val="28"/>
          <w:szCs w:val="28"/>
        </w:rPr>
      </w:pPr>
      <w:r w:rsidRPr="00C808D9">
        <w:rPr>
          <w:b w:val="0"/>
          <w:sz w:val="28"/>
          <w:szCs w:val="28"/>
        </w:rPr>
        <w:t xml:space="preserve">Основные экономические показатели организации, ее финансовое состояние и платежеспособность ООО </w:t>
      </w:r>
      <w:r w:rsidRPr="00C808D9">
        <w:rPr>
          <w:b w:val="0"/>
          <w:bCs/>
          <w:iCs/>
          <w:color w:val="000000"/>
          <w:spacing w:val="1"/>
          <w:sz w:val="28"/>
          <w:szCs w:val="28"/>
        </w:rPr>
        <w:t>«Агрофирма Игра»</w:t>
      </w:r>
    </w:p>
    <w:p w14:paraId="614D5285" w14:textId="77777777" w:rsidR="00923C1A" w:rsidRPr="00C808D9" w:rsidRDefault="00923C1A" w:rsidP="00923C1A">
      <w:pPr>
        <w:spacing w:before="26" w:after="26"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 xml:space="preserve">Для характеристики состояния организации,  сосредоточения ее деятельности, анализа ликвидности баланса организации с целью оценки его кредитоспособности и платежеспособности, </w:t>
      </w:r>
      <w:r w:rsidRPr="00C808D9">
        <w:rPr>
          <w:rFonts w:ascii="Times New Roman" w:hAnsi="Times New Roman" w:cs="Times New Roman"/>
          <w:color w:val="000000"/>
          <w:sz w:val="28"/>
          <w:szCs w:val="28"/>
        </w:rPr>
        <w:t xml:space="preserve">стабильности его деятельности рассчитываются экономические показатели деятельности предприятия. </w:t>
      </w:r>
      <w:r w:rsidRPr="00C808D9">
        <w:rPr>
          <w:rFonts w:ascii="Times New Roman" w:hAnsi="Times New Roman" w:cs="Times New Roman"/>
          <w:sz w:val="28"/>
          <w:szCs w:val="28"/>
        </w:rPr>
        <w:t xml:space="preserve">Анализ финансового состояния предприятия основывается на данных бухгалтерской отчетности. </w:t>
      </w:r>
    </w:p>
    <w:p w14:paraId="6E63924E" w14:textId="77777777" w:rsidR="00923C1A" w:rsidRPr="00C808D9" w:rsidRDefault="00923C1A" w:rsidP="00923C1A">
      <w:pPr>
        <w:shd w:val="clear" w:color="auto" w:fill="FFFFFF"/>
        <w:spacing w:before="26" w:after="26"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Для более полного и глубокого анализа рассмотрим основные экономические показатели деятельности предприятия в таблице 1.</w:t>
      </w:r>
    </w:p>
    <w:p w14:paraId="7CF099F1" w14:textId="77777777" w:rsidR="00923C1A" w:rsidRPr="00C808D9" w:rsidRDefault="00923C1A" w:rsidP="00923C1A">
      <w:pPr>
        <w:tabs>
          <w:tab w:val="left" w:pos="3540"/>
        </w:tabs>
        <w:spacing w:before="26" w:after="26" w:line="360" w:lineRule="auto"/>
        <w:jc w:val="both"/>
        <w:rPr>
          <w:rFonts w:ascii="Times New Roman" w:hAnsi="Times New Roman" w:cs="Times New Roman"/>
          <w:b/>
          <w:sz w:val="28"/>
          <w:szCs w:val="28"/>
        </w:rPr>
      </w:pPr>
      <w:r w:rsidRPr="00C808D9">
        <w:rPr>
          <w:rFonts w:ascii="Times New Roman" w:hAnsi="Times New Roman" w:cs="Times New Roman"/>
          <w:sz w:val="28"/>
          <w:szCs w:val="28"/>
        </w:rPr>
        <w:t>Таблица 1 - Основные показатели деятельности  ООО «Агрофирма Игра»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2"/>
        <w:gridCol w:w="1678"/>
        <w:gridCol w:w="1671"/>
        <w:gridCol w:w="1703"/>
        <w:gridCol w:w="1303"/>
      </w:tblGrid>
      <w:tr w:rsidR="00923C1A" w:rsidRPr="00C808D9" w14:paraId="3AF893C6" w14:textId="77777777" w:rsidTr="007B0285">
        <w:tc>
          <w:tcPr>
            <w:tcW w:w="3392" w:type="dxa"/>
          </w:tcPr>
          <w:p w14:paraId="354EAA10"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Показатели</w:t>
            </w:r>
          </w:p>
        </w:tc>
        <w:tc>
          <w:tcPr>
            <w:tcW w:w="1678" w:type="dxa"/>
          </w:tcPr>
          <w:p w14:paraId="25DEF6DD"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2016г.</w:t>
            </w:r>
          </w:p>
        </w:tc>
        <w:tc>
          <w:tcPr>
            <w:tcW w:w="1671" w:type="dxa"/>
          </w:tcPr>
          <w:p w14:paraId="75B147F6"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2015г.</w:t>
            </w:r>
          </w:p>
        </w:tc>
        <w:tc>
          <w:tcPr>
            <w:tcW w:w="1703" w:type="dxa"/>
          </w:tcPr>
          <w:p w14:paraId="2D2293BE"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2014г.</w:t>
            </w:r>
          </w:p>
        </w:tc>
        <w:tc>
          <w:tcPr>
            <w:tcW w:w="1303" w:type="dxa"/>
          </w:tcPr>
          <w:p w14:paraId="228A9EBE"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2016г. в % к 2014г.</w:t>
            </w:r>
          </w:p>
        </w:tc>
      </w:tr>
      <w:tr w:rsidR="00923C1A" w:rsidRPr="00C808D9" w14:paraId="4442FE2C" w14:textId="77777777" w:rsidTr="007B0285">
        <w:tc>
          <w:tcPr>
            <w:tcW w:w="3392" w:type="dxa"/>
          </w:tcPr>
          <w:p w14:paraId="6D49E7F9"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А. Производственные показатели: </w:t>
            </w:r>
          </w:p>
          <w:p w14:paraId="47551B84"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1. Произведено продукции, ц:</w:t>
            </w:r>
          </w:p>
          <w:p w14:paraId="270D6BB3"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молоко</w:t>
            </w:r>
          </w:p>
          <w:p w14:paraId="48E97636"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прирост живой массы КРС</w:t>
            </w:r>
          </w:p>
          <w:p w14:paraId="3F68DAB2"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зерно</w:t>
            </w:r>
          </w:p>
          <w:p w14:paraId="349AB9C7"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картофель</w:t>
            </w:r>
          </w:p>
        </w:tc>
        <w:tc>
          <w:tcPr>
            <w:tcW w:w="1678" w:type="dxa"/>
          </w:tcPr>
          <w:p w14:paraId="2ED5DC57" w14:textId="77777777" w:rsidR="00923C1A" w:rsidRPr="00C808D9" w:rsidRDefault="00923C1A" w:rsidP="007B0285">
            <w:pPr>
              <w:jc w:val="center"/>
              <w:rPr>
                <w:rFonts w:ascii="Times New Roman" w:hAnsi="Times New Roman" w:cs="Times New Roman"/>
                <w:b/>
              </w:rPr>
            </w:pPr>
          </w:p>
          <w:p w14:paraId="5D72AF4C" w14:textId="77777777" w:rsidR="00923C1A" w:rsidRPr="00C808D9" w:rsidRDefault="00923C1A" w:rsidP="007B0285">
            <w:pPr>
              <w:jc w:val="center"/>
              <w:rPr>
                <w:rFonts w:ascii="Times New Roman" w:hAnsi="Times New Roman" w:cs="Times New Roman"/>
                <w:b/>
              </w:rPr>
            </w:pPr>
          </w:p>
          <w:p w14:paraId="13BBF192" w14:textId="77777777" w:rsidR="00923C1A" w:rsidRPr="00C808D9" w:rsidRDefault="00923C1A" w:rsidP="007B0285">
            <w:pPr>
              <w:jc w:val="center"/>
              <w:rPr>
                <w:rFonts w:ascii="Times New Roman" w:hAnsi="Times New Roman" w:cs="Times New Roman"/>
                <w:b/>
              </w:rPr>
            </w:pPr>
          </w:p>
          <w:p w14:paraId="2C2F244A"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20761</w:t>
            </w:r>
          </w:p>
          <w:p w14:paraId="278FF1D7"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1007</w:t>
            </w:r>
          </w:p>
          <w:p w14:paraId="583D9F78"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13195</w:t>
            </w:r>
          </w:p>
          <w:p w14:paraId="4F1B9AAE"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w:t>
            </w:r>
          </w:p>
        </w:tc>
        <w:tc>
          <w:tcPr>
            <w:tcW w:w="1671" w:type="dxa"/>
          </w:tcPr>
          <w:p w14:paraId="7109E81D" w14:textId="77777777" w:rsidR="00923C1A" w:rsidRPr="00C808D9" w:rsidRDefault="00923C1A" w:rsidP="007B0285">
            <w:pPr>
              <w:jc w:val="center"/>
              <w:rPr>
                <w:rFonts w:ascii="Times New Roman" w:hAnsi="Times New Roman" w:cs="Times New Roman"/>
                <w:b/>
              </w:rPr>
            </w:pPr>
          </w:p>
          <w:p w14:paraId="241A97C0" w14:textId="77777777" w:rsidR="00923C1A" w:rsidRPr="00C808D9" w:rsidRDefault="00923C1A" w:rsidP="007B0285">
            <w:pPr>
              <w:jc w:val="center"/>
              <w:rPr>
                <w:rFonts w:ascii="Times New Roman" w:hAnsi="Times New Roman" w:cs="Times New Roman"/>
                <w:b/>
              </w:rPr>
            </w:pPr>
          </w:p>
          <w:p w14:paraId="2B3C53ED" w14:textId="77777777" w:rsidR="00923C1A" w:rsidRPr="00C808D9" w:rsidRDefault="00923C1A" w:rsidP="007B0285">
            <w:pPr>
              <w:jc w:val="center"/>
              <w:rPr>
                <w:rFonts w:ascii="Times New Roman" w:hAnsi="Times New Roman" w:cs="Times New Roman"/>
                <w:b/>
                <w:bCs/>
              </w:rPr>
            </w:pPr>
          </w:p>
          <w:p w14:paraId="446C8742"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21200</w:t>
            </w:r>
          </w:p>
          <w:p w14:paraId="128DD8DA"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bCs/>
              </w:rPr>
              <w:t>980</w:t>
            </w:r>
          </w:p>
          <w:p w14:paraId="66C4EFEB"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bCs/>
              </w:rPr>
              <w:t>11627</w:t>
            </w:r>
          </w:p>
          <w:p w14:paraId="2C350A93"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w:t>
            </w:r>
          </w:p>
        </w:tc>
        <w:tc>
          <w:tcPr>
            <w:tcW w:w="1703" w:type="dxa"/>
          </w:tcPr>
          <w:p w14:paraId="09E37B14" w14:textId="77777777" w:rsidR="00923C1A" w:rsidRPr="00C808D9" w:rsidRDefault="00923C1A" w:rsidP="007B0285">
            <w:pPr>
              <w:jc w:val="center"/>
              <w:rPr>
                <w:rFonts w:ascii="Times New Roman" w:hAnsi="Times New Roman" w:cs="Times New Roman"/>
                <w:b/>
              </w:rPr>
            </w:pPr>
          </w:p>
          <w:p w14:paraId="76F5614A" w14:textId="77777777" w:rsidR="00923C1A" w:rsidRPr="00C808D9" w:rsidRDefault="00923C1A" w:rsidP="007B0285">
            <w:pPr>
              <w:jc w:val="center"/>
              <w:rPr>
                <w:rFonts w:ascii="Times New Roman" w:hAnsi="Times New Roman" w:cs="Times New Roman"/>
                <w:b/>
              </w:rPr>
            </w:pPr>
          </w:p>
          <w:p w14:paraId="3EA24879" w14:textId="77777777" w:rsidR="00923C1A" w:rsidRPr="00C808D9" w:rsidRDefault="00923C1A" w:rsidP="007B0285">
            <w:pPr>
              <w:jc w:val="center"/>
              <w:rPr>
                <w:rFonts w:ascii="Times New Roman" w:hAnsi="Times New Roman" w:cs="Times New Roman"/>
                <w:b/>
              </w:rPr>
            </w:pPr>
          </w:p>
          <w:p w14:paraId="72C315B5"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20801</w:t>
            </w:r>
          </w:p>
          <w:p w14:paraId="4124B318"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843</w:t>
            </w:r>
          </w:p>
          <w:p w14:paraId="37F780C0"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18653</w:t>
            </w:r>
          </w:p>
          <w:p w14:paraId="2D132835"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w:t>
            </w:r>
          </w:p>
        </w:tc>
        <w:tc>
          <w:tcPr>
            <w:tcW w:w="1303" w:type="dxa"/>
          </w:tcPr>
          <w:p w14:paraId="52FA46A7" w14:textId="77777777" w:rsidR="00923C1A" w:rsidRPr="00C808D9" w:rsidRDefault="00923C1A" w:rsidP="007B0285">
            <w:pPr>
              <w:jc w:val="center"/>
              <w:rPr>
                <w:rFonts w:ascii="Times New Roman" w:hAnsi="Times New Roman" w:cs="Times New Roman"/>
                <w:b/>
              </w:rPr>
            </w:pPr>
          </w:p>
          <w:p w14:paraId="667566DB" w14:textId="77777777" w:rsidR="00923C1A" w:rsidRPr="00C808D9" w:rsidRDefault="00923C1A" w:rsidP="007B0285">
            <w:pPr>
              <w:jc w:val="center"/>
              <w:rPr>
                <w:rFonts w:ascii="Times New Roman" w:hAnsi="Times New Roman" w:cs="Times New Roman"/>
                <w:b/>
              </w:rPr>
            </w:pPr>
          </w:p>
          <w:p w14:paraId="40F7D8DE" w14:textId="77777777" w:rsidR="00923C1A" w:rsidRPr="00C808D9" w:rsidRDefault="00923C1A" w:rsidP="007B0285">
            <w:pPr>
              <w:jc w:val="center"/>
              <w:rPr>
                <w:rFonts w:ascii="Times New Roman" w:hAnsi="Times New Roman" w:cs="Times New Roman"/>
                <w:b/>
              </w:rPr>
            </w:pPr>
          </w:p>
          <w:p w14:paraId="7F479968"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99,81</w:t>
            </w:r>
          </w:p>
          <w:p w14:paraId="78D52609"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119,45</w:t>
            </w:r>
          </w:p>
          <w:p w14:paraId="24211FD5"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70,74</w:t>
            </w:r>
          </w:p>
          <w:p w14:paraId="25CEEBE6"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w:t>
            </w:r>
          </w:p>
          <w:p w14:paraId="0E3C8EE7" w14:textId="77777777" w:rsidR="00923C1A" w:rsidRPr="00C808D9" w:rsidRDefault="00923C1A" w:rsidP="007B0285">
            <w:pPr>
              <w:jc w:val="center"/>
              <w:rPr>
                <w:rFonts w:ascii="Times New Roman" w:hAnsi="Times New Roman" w:cs="Times New Roman"/>
                <w:b/>
              </w:rPr>
            </w:pPr>
          </w:p>
        </w:tc>
      </w:tr>
      <w:tr w:rsidR="00923C1A" w:rsidRPr="00C808D9" w14:paraId="44961C1F" w14:textId="77777777" w:rsidTr="007B0285">
        <w:tc>
          <w:tcPr>
            <w:tcW w:w="3392" w:type="dxa"/>
          </w:tcPr>
          <w:p w14:paraId="591DB80C"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2. Площадь с.-х. угодий, га </w:t>
            </w:r>
          </w:p>
          <w:p w14:paraId="642A8AEF"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в т.ч. </w:t>
            </w:r>
          </w:p>
          <w:p w14:paraId="4F20E637"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пашни </w:t>
            </w:r>
          </w:p>
        </w:tc>
        <w:tc>
          <w:tcPr>
            <w:tcW w:w="1678" w:type="dxa"/>
          </w:tcPr>
          <w:p w14:paraId="3C2C9B55" w14:textId="77777777" w:rsidR="00923C1A" w:rsidRPr="00C808D9" w:rsidRDefault="00923C1A" w:rsidP="007B0285">
            <w:pPr>
              <w:jc w:val="center"/>
              <w:rPr>
                <w:rFonts w:ascii="Times New Roman" w:hAnsi="Times New Roman" w:cs="Times New Roman"/>
                <w:b/>
              </w:rPr>
            </w:pPr>
          </w:p>
          <w:p w14:paraId="164FCD12" w14:textId="77777777" w:rsidR="00923C1A" w:rsidRPr="00C808D9" w:rsidRDefault="00923C1A" w:rsidP="007B0285">
            <w:pPr>
              <w:jc w:val="center"/>
              <w:rPr>
                <w:rFonts w:ascii="Times New Roman" w:hAnsi="Times New Roman" w:cs="Times New Roman"/>
                <w:b/>
              </w:rPr>
            </w:pPr>
          </w:p>
          <w:p w14:paraId="0E7AE011"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2793</w:t>
            </w:r>
          </w:p>
        </w:tc>
        <w:tc>
          <w:tcPr>
            <w:tcW w:w="1671" w:type="dxa"/>
          </w:tcPr>
          <w:p w14:paraId="1AF2AC51" w14:textId="77777777" w:rsidR="00923C1A" w:rsidRPr="00C808D9" w:rsidRDefault="00923C1A" w:rsidP="007B0285">
            <w:pPr>
              <w:jc w:val="center"/>
              <w:rPr>
                <w:rFonts w:ascii="Times New Roman" w:hAnsi="Times New Roman" w:cs="Times New Roman"/>
                <w:b/>
              </w:rPr>
            </w:pPr>
          </w:p>
          <w:p w14:paraId="6AC9657B" w14:textId="77777777" w:rsidR="00923C1A" w:rsidRPr="00C808D9" w:rsidRDefault="00923C1A" w:rsidP="007B0285">
            <w:pPr>
              <w:jc w:val="center"/>
              <w:rPr>
                <w:rFonts w:ascii="Times New Roman" w:hAnsi="Times New Roman" w:cs="Times New Roman"/>
                <w:b/>
              </w:rPr>
            </w:pPr>
          </w:p>
          <w:p w14:paraId="4B471984"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3126</w:t>
            </w:r>
          </w:p>
        </w:tc>
        <w:tc>
          <w:tcPr>
            <w:tcW w:w="1703" w:type="dxa"/>
          </w:tcPr>
          <w:p w14:paraId="01AAC449" w14:textId="77777777" w:rsidR="00923C1A" w:rsidRPr="00C808D9" w:rsidRDefault="00923C1A" w:rsidP="007B0285">
            <w:pPr>
              <w:rPr>
                <w:rFonts w:ascii="Times New Roman" w:hAnsi="Times New Roman" w:cs="Times New Roman"/>
                <w:b/>
              </w:rPr>
            </w:pPr>
          </w:p>
          <w:p w14:paraId="0F38C425" w14:textId="77777777" w:rsidR="00923C1A" w:rsidRPr="00C808D9" w:rsidRDefault="00923C1A" w:rsidP="007B0285">
            <w:pPr>
              <w:rPr>
                <w:rFonts w:ascii="Times New Roman" w:hAnsi="Times New Roman" w:cs="Times New Roman"/>
                <w:b/>
              </w:rPr>
            </w:pPr>
          </w:p>
          <w:p w14:paraId="0FC96596"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3556</w:t>
            </w:r>
          </w:p>
        </w:tc>
        <w:tc>
          <w:tcPr>
            <w:tcW w:w="1303" w:type="dxa"/>
          </w:tcPr>
          <w:p w14:paraId="3C4AE111" w14:textId="77777777" w:rsidR="00923C1A" w:rsidRPr="00C808D9" w:rsidRDefault="00923C1A" w:rsidP="007B0285">
            <w:pPr>
              <w:jc w:val="center"/>
              <w:rPr>
                <w:rFonts w:ascii="Times New Roman" w:hAnsi="Times New Roman" w:cs="Times New Roman"/>
                <w:b/>
              </w:rPr>
            </w:pPr>
          </w:p>
          <w:p w14:paraId="1FA91E26" w14:textId="77777777" w:rsidR="00923C1A" w:rsidRPr="00C808D9" w:rsidRDefault="00923C1A" w:rsidP="007B0285">
            <w:pPr>
              <w:jc w:val="center"/>
              <w:rPr>
                <w:rFonts w:ascii="Times New Roman" w:hAnsi="Times New Roman" w:cs="Times New Roman"/>
                <w:b/>
              </w:rPr>
            </w:pPr>
          </w:p>
          <w:p w14:paraId="35F64A88"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78,54</w:t>
            </w:r>
          </w:p>
        </w:tc>
      </w:tr>
      <w:tr w:rsidR="00923C1A" w:rsidRPr="00C808D9" w14:paraId="40C63044" w14:textId="77777777" w:rsidTr="007B0285">
        <w:tc>
          <w:tcPr>
            <w:tcW w:w="3392" w:type="dxa"/>
          </w:tcPr>
          <w:p w14:paraId="4DC1AD7F"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3. Урожайность с 1 га, ц:</w:t>
            </w:r>
          </w:p>
          <w:p w14:paraId="1A29D1FB"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зерна</w:t>
            </w:r>
          </w:p>
          <w:p w14:paraId="516952CA"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картофель</w:t>
            </w:r>
          </w:p>
        </w:tc>
        <w:tc>
          <w:tcPr>
            <w:tcW w:w="1678" w:type="dxa"/>
          </w:tcPr>
          <w:p w14:paraId="5099E999" w14:textId="77777777" w:rsidR="00923C1A" w:rsidRPr="00C808D9" w:rsidRDefault="00923C1A" w:rsidP="007B0285">
            <w:pPr>
              <w:jc w:val="center"/>
              <w:rPr>
                <w:rFonts w:ascii="Times New Roman" w:hAnsi="Times New Roman" w:cs="Times New Roman"/>
                <w:b/>
                <w:highlight w:val="yellow"/>
              </w:rPr>
            </w:pPr>
          </w:p>
          <w:p w14:paraId="3BA360BC"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13,6</w:t>
            </w:r>
          </w:p>
          <w:p w14:paraId="05C2D116" w14:textId="77777777" w:rsidR="00923C1A" w:rsidRPr="00C808D9" w:rsidRDefault="00923C1A" w:rsidP="007B0285">
            <w:pPr>
              <w:jc w:val="center"/>
              <w:rPr>
                <w:rFonts w:ascii="Times New Roman" w:hAnsi="Times New Roman" w:cs="Times New Roman"/>
                <w:b/>
                <w:highlight w:val="yellow"/>
              </w:rPr>
            </w:pPr>
            <w:r w:rsidRPr="00C808D9">
              <w:rPr>
                <w:rFonts w:ascii="Times New Roman" w:hAnsi="Times New Roman" w:cs="Times New Roman"/>
              </w:rPr>
              <w:t>-</w:t>
            </w:r>
          </w:p>
        </w:tc>
        <w:tc>
          <w:tcPr>
            <w:tcW w:w="1671" w:type="dxa"/>
          </w:tcPr>
          <w:p w14:paraId="1DDBE2BB" w14:textId="77777777" w:rsidR="00923C1A" w:rsidRPr="00C808D9" w:rsidRDefault="00923C1A" w:rsidP="007B0285">
            <w:pPr>
              <w:jc w:val="center"/>
              <w:rPr>
                <w:rFonts w:ascii="Times New Roman" w:hAnsi="Times New Roman" w:cs="Times New Roman"/>
                <w:b/>
                <w:highlight w:val="yellow"/>
              </w:rPr>
            </w:pPr>
          </w:p>
          <w:p w14:paraId="1795DA15"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10,8</w:t>
            </w:r>
          </w:p>
          <w:p w14:paraId="6ADC094E"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w:t>
            </w:r>
          </w:p>
          <w:p w14:paraId="165DDF96" w14:textId="77777777" w:rsidR="00923C1A" w:rsidRPr="00C808D9" w:rsidRDefault="00923C1A" w:rsidP="007B0285">
            <w:pPr>
              <w:jc w:val="center"/>
              <w:rPr>
                <w:rFonts w:ascii="Times New Roman" w:hAnsi="Times New Roman" w:cs="Times New Roman"/>
                <w:b/>
                <w:highlight w:val="yellow"/>
              </w:rPr>
            </w:pPr>
          </w:p>
        </w:tc>
        <w:tc>
          <w:tcPr>
            <w:tcW w:w="1703" w:type="dxa"/>
            <w:shd w:val="clear" w:color="auto" w:fill="auto"/>
          </w:tcPr>
          <w:p w14:paraId="2A5746D9" w14:textId="77777777" w:rsidR="00923C1A" w:rsidRPr="00C808D9" w:rsidRDefault="00923C1A" w:rsidP="007B0285">
            <w:pPr>
              <w:jc w:val="center"/>
              <w:rPr>
                <w:rFonts w:ascii="Times New Roman" w:hAnsi="Times New Roman" w:cs="Times New Roman"/>
                <w:b/>
              </w:rPr>
            </w:pPr>
          </w:p>
          <w:p w14:paraId="7145C600"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14,9</w:t>
            </w:r>
          </w:p>
          <w:p w14:paraId="1CC9DFAB"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w:t>
            </w:r>
          </w:p>
          <w:p w14:paraId="07966BBB" w14:textId="77777777" w:rsidR="00923C1A" w:rsidRPr="00C808D9" w:rsidRDefault="00923C1A" w:rsidP="007B0285">
            <w:pPr>
              <w:jc w:val="center"/>
              <w:rPr>
                <w:rFonts w:ascii="Times New Roman" w:hAnsi="Times New Roman" w:cs="Times New Roman"/>
                <w:b/>
              </w:rPr>
            </w:pPr>
          </w:p>
        </w:tc>
        <w:tc>
          <w:tcPr>
            <w:tcW w:w="1303" w:type="dxa"/>
          </w:tcPr>
          <w:p w14:paraId="30AF98C9" w14:textId="77777777" w:rsidR="00923C1A" w:rsidRPr="00C808D9" w:rsidRDefault="00923C1A" w:rsidP="007B0285">
            <w:pPr>
              <w:jc w:val="center"/>
              <w:rPr>
                <w:rFonts w:ascii="Times New Roman" w:hAnsi="Times New Roman" w:cs="Times New Roman"/>
                <w:b/>
              </w:rPr>
            </w:pPr>
          </w:p>
          <w:p w14:paraId="5B85252B"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91,28</w:t>
            </w:r>
          </w:p>
          <w:p w14:paraId="1DEFCDC5"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w:t>
            </w:r>
          </w:p>
          <w:p w14:paraId="13B5CEAB" w14:textId="77777777" w:rsidR="00923C1A" w:rsidRPr="00C808D9" w:rsidRDefault="00923C1A" w:rsidP="007B0285">
            <w:pPr>
              <w:jc w:val="center"/>
              <w:rPr>
                <w:rFonts w:ascii="Times New Roman" w:hAnsi="Times New Roman" w:cs="Times New Roman"/>
                <w:b/>
              </w:rPr>
            </w:pPr>
          </w:p>
        </w:tc>
      </w:tr>
      <w:tr w:rsidR="00923C1A" w:rsidRPr="00C808D9" w14:paraId="133880C3" w14:textId="77777777" w:rsidTr="007B0285">
        <w:tc>
          <w:tcPr>
            <w:tcW w:w="3392" w:type="dxa"/>
          </w:tcPr>
          <w:p w14:paraId="0E3678BF"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4. Среднегодовое поголовье скота, услов. голов </w:t>
            </w:r>
          </w:p>
          <w:p w14:paraId="5AC2FB45"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в т.ч.</w:t>
            </w:r>
          </w:p>
          <w:p w14:paraId="052E75A3"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коров</w:t>
            </w:r>
          </w:p>
          <w:p w14:paraId="6263B372"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основное стадо молочного скота</w:t>
            </w:r>
          </w:p>
          <w:p w14:paraId="25E81653"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животные на выращивании и откорме</w:t>
            </w:r>
          </w:p>
        </w:tc>
        <w:tc>
          <w:tcPr>
            <w:tcW w:w="1678" w:type="dxa"/>
          </w:tcPr>
          <w:p w14:paraId="53AD35EF" w14:textId="77777777" w:rsidR="00923C1A" w:rsidRPr="00C808D9" w:rsidRDefault="00923C1A" w:rsidP="007B0285">
            <w:pPr>
              <w:jc w:val="center"/>
              <w:rPr>
                <w:rFonts w:ascii="Times New Roman" w:hAnsi="Times New Roman" w:cs="Times New Roman"/>
                <w:b/>
                <w:bCs/>
              </w:rPr>
            </w:pPr>
          </w:p>
          <w:p w14:paraId="36FAEC1D" w14:textId="77777777" w:rsidR="00923C1A" w:rsidRPr="00C808D9" w:rsidRDefault="00923C1A" w:rsidP="007B0285">
            <w:pPr>
              <w:jc w:val="center"/>
              <w:rPr>
                <w:rFonts w:ascii="Times New Roman" w:hAnsi="Times New Roman" w:cs="Times New Roman"/>
                <w:b/>
                <w:bCs/>
              </w:rPr>
            </w:pPr>
          </w:p>
          <w:p w14:paraId="5340E9A7" w14:textId="77777777" w:rsidR="00923C1A" w:rsidRPr="00C808D9" w:rsidRDefault="00923C1A" w:rsidP="007B0285">
            <w:pPr>
              <w:jc w:val="center"/>
              <w:rPr>
                <w:rFonts w:ascii="Times New Roman" w:hAnsi="Times New Roman" w:cs="Times New Roman"/>
                <w:b/>
                <w:bCs/>
              </w:rPr>
            </w:pPr>
          </w:p>
          <w:p w14:paraId="7C5092B1"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1080</w:t>
            </w:r>
          </w:p>
          <w:p w14:paraId="3A188723"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415</w:t>
            </w:r>
          </w:p>
          <w:p w14:paraId="5A0526D9" w14:textId="77777777" w:rsidR="00923C1A" w:rsidRPr="00C808D9" w:rsidRDefault="00923C1A" w:rsidP="007B0285">
            <w:pPr>
              <w:jc w:val="center"/>
              <w:rPr>
                <w:rFonts w:ascii="Times New Roman" w:hAnsi="Times New Roman" w:cs="Times New Roman"/>
                <w:b/>
                <w:bCs/>
              </w:rPr>
            </w:pPr>
          </w:p>
          <w:p w14:paraId="12B04A92"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665</w:t>
            </w:r>
          </w:p>
        </w:tc>
        <w:tc>
          <w:tcPr>
            <w:tcW w:w="1671" w:type="dxa"/>
          </w:tcPr>
          <w:p w14:paraId="1029808F" w14:textId="77777777" w:rsidR="00923C1A" w:rsidRPr="00C808D9" w:rsidRDefault="00923C1A" w:rsidP="007B0285">
            <w:pPr>
              <w:jc w:val="center"/>
              <w:rPr>
                <w:rFonts w:ascii="Times New Roman" w:hAnsi="Times New Roman" w:cs="Times New Roman"/>
                <w:b/>
                <w:bCs/>
              </w:rPr>
            </w:pPr>
          </w:p>
          <w:p w14:paraId="2335A64C" w14:textId="77777777" w:rsidR="00923C1A" w:rsidRPr="00C808D9" w:rsidRDefault="00923C1A" w:rsidP="007B0285">
            <w:pPr>
              <w:jc w:val="center"/>
              <w:rPr>
                <w:rFonts w:ascii="Times New Roman" w:hAnsi="Times New Roman" w:cs="Times New Roman"/>
                <w:b/>
                <w:bCs/>
              </w:rPr>
            </w:pPr>
          </w:p>
          <w:p w14:paraId="5C397BDD" w14:textId="77777777" w:rsidR="00923C1A" w:rsidRPr="00C808D9" w:rsidRDefault="00923C1A" w:rsidP="007B0285">
            <w:pPr>
              <w:jc w:val="center"/>
              <w:rPr>
                <w:rFonts w:ascii="Times New Roman" w:hAnsi="Times New Roman" w:cs="Times New Roman"/>
                <w:b/>
                <w:bCs/>
              </w:rPr>
            </w:pPr>
          </w:p>
          <w:p w14:paraId="2451A75A"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1008</w:t>
            </w:r>
          </w:p>
          <w:p w14:paraId="6B8DE7E8"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415</w:t>
            </w:r>
          </w:p>
          <w:p w14:paraId="3E06A2AC" w14:textId="77777777" w:rsidR="00923C1A" w:rsidRPr="00C808D9" w:rsidRDefault="00923C1A" w:rsidP="007B0285">
            <w:pPr>
              <w:jc w:val="center"/>
              <w:rPr>
                <w:rFonts w:ascii="Times New Roman" w:hAnsi="Times New Roman" w:cs="Times New Roman"/>
                <w:b/>
              </w:rPr>
            </w:pPr>
          </w:p>
          <w:p w14:paraId="1F9B6FD6"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665</w:t>
            </w:r>
          </w:p>
        </w:tc>
        <w:tc>
          <w:tcPr>
            <w:tcW w:w="1703" w:type="dxa"/>
          </w:tcPr>
          <w:p w14:paraId="291E25EE" w14:textId="77777777" w:rsidR="00923C1A" w:rsidRPr="00C808D9" w:rsidRDefault="00923C1A" w:rsidP="007B0285">
            <w:pPr>
              <w:jc w:val="center"/>
              <w:rPr>
                <w:rFonts w:ascii="Times New Roman" w:hAnsi="Times New Roman" w:cs="Times New Roman"/>
                <w:b/>
              </w:rPr>
            </w:pPr>
          </w:p>
          <w:p w14:paraId="04A1F65A" w14:textId="77777777" w:rsidR="00923C1A" w:rsidRPr="00C808D9" w:rsidRDefault="00923C1A" w:rsidP="007B0285">
            <w:pPr>
              <w:jc w:val="center"/>
              <w:rPr>
                <w:rFonts w:ascii="Times New Roman" w:hAnsi="Times New Roman" w:cs="Times New Roman"/>
                <w:b/>
              </w:rPr>
            </w:pPr>
          </w:p>
          <w:p w14:paraId="54749AD5" w14:textId="77777777" w:rsidR="00923C1A" w:rsidRPr="00C808D9" w:rsidRDefault="00923C1A" w:rsidP="007B0285">
            <w:pPr>
              <w:jc w:val="center"/>
              <w:rPr>
                <w:rFonts w:ascii="Times New Roman" w:hAnsi="Times New Roman" w:cs="Times New Roman"/>
                <w:b/>
              </w:rPr>
            </w:pPr>
          </w:p>
          <w:p w14:paraId="1864C9CE"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1079</w:t>
            </w:r>
          </w:p>
          <w:p w14:paraId="6D9E90F1"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415</w:t>
            </w:r>
          </w:p>
          <w:p w14:paraId="772B54B9" w14:textId="77777777" w:rsidR="00923C1A" w:rsidRPr="00C808D9" w:rsidRDefault="00923C1A" w:rsidP="007B0285">
            <w:pPr>
              <w:jc w:val="center"/>
              <w:rPr>
                <w:rFonts w:ascii="Times New Roman" w:hAnsi="Times New Roman" w:cs="Times New Roman"/>
                <w:b/>
              </w:rPr>
            </w:pPr>
          </w:p>
          <w:p w14:paraId="545E420E"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664</w:t>
            </w:r>
          </w:p>
          <w:p w14:paraId="3F18EEE0" w14:textId="77777777" w:rsidR="00923C1A" w:rsidRPr="00C808D9" w:rsidRDefault="00923C1A" w:rsidP="007B0285">
            <w:pPr>
              <w:jc w:val="center"/>
              <w:rPr>
                <w:rFonts w:ascii="Times New Roman" w:hAnsi="Times New Roman" w:cs="Times New Roman"/>
                <w:b/>
              </w:rPr>
            </w:pPr>
          </w:p>
          <w:p w14:paraId="3A90CE68" w14:textId="77777777" w:rsidR="00923C1A" w:rsidRPr="00C808D9" w:rsidRDefault="00923C1A" w:rsidP="007B0285">
            <w:pPr>
              <w:jc w:val="center"/>
              <w:rPr>
                <w:rFonts w:ascii="Times New Roman" w:hAnsi="Times New Roman" w:cs="Times New Roman"/>
                <w:b/>
              </w:rPr>
            </w:pPr>
          </w:p>
        </w:tc>
        <w:tc>
          <w:tcPr>
            <w:tcW w:w="1303" w:type="dxa"/>
          </w:tcPr>
          <w:p w14:paraId="604B4D1D" w14:textId="77777777" w:rsidR="00923C1A" w:rsidRPr="00C808D9" w:rsidRDefault="00923C1A" w:rsidP="007B0285">
            <w:pPr>
              <w:jc w:val="center"/>
              <w:rPr>
                <w:rFonts w:ascii="Times New Roman" w:hAnsi="Times New Roman" w:cs="Times New Roman"/>
                <w:b/>
              </w:rPr>
            </w:pPr>
          </w:p>
          <w:p w14:paraId="43DA2980" w14:textId="77777777" w:rsidR="00923C1A" w:rsidRPr="00C808D9" w:rsidRDefault="00923C1A" w:rsidP="007B0285">
            <w:pPr>
              <w:jc w:val="center"/>
              <w:rPr>
                <w:rFonts w:ascii="Times New Roman" w:hAnsi="Times New Roman" w:cs="Times New Roman"/>
                <w:b/>
              </w:rPr>
            </w:pPr>
          </w:p>
          <w:p w14:paraId="2376F6C8" w14:textId="77777777" w:rsidR="00923C1A" w:rsidRPr="00C808D9" w:rsidRDefault="00923C1A" w:rsidP="007B0285">
            <w:pPr>
              <w:jc w:val="center"/>
              <w:rPr>
                <w:rFonts w:ascii="Times New Roman" w:hAnsi="Times New Roman" w:cs="Times New Roman"/>
                <w:b/>
              </w:rPr>
            </w:pPr>
          </w:p>
          <w:p w14:paraId="25E623FC"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100,10</w:t>
            </w:r>
          </w:p>
          <w:p w14:paraId="08FF3F69"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100</w:t>
            </w:r>
          </w:p>
          <w:p w14:paraId="43304FD9" w14:textId="77777777" w:rsidR="00923C1A" w:rsidRPr="00C808D9" w:rsidRDefault="00923C1A" w:rsidP="007B0285">
            <w:pPr>
              <w:jc w:val="center"/>
              <w:rPr>
                <w:rFonts w:ascii="Times New Roman" w:hAnsi="Times New Roman" w:cs="Times New Roman"/>
                <w:b/>
              </w:rPr>
            </w:pPr>
          </w:p>
          <w:p w14:paraId="2F741438"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100,15</w:t>
            </w:r>
          </w:p>
        </w:tc>
      </w:tr>
      <w:tr w:rsidR="00923C1A" w:rsidRPr="00C808D9" w14:paraId="2B83B127" w14:textId="77777777" w:rsidTr="007B0285">
        <w:tc>
          <w:tcPr>
            <w:tcW w:w="3392" w:type="dxa"/>
            <w:tcBorders>
              <w:top w:val="single" w:sz="4" w:space="0" w:color="auto"/>
              <w:left w:val="single" w:sz="4" w:space="0" w:color="auto"/>
              <w:bottom w:val="single" w:sz="4" w:space="0" w:color="auto"/>
              <w:right w:val="single" w:sz="4" w:space="0" w:color="auto"/>
            </w:tcBorders>
          </w:tcPr>
          <w:p w14:paraId="79B07933"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5. Продуктивность с.-х. животных:</w:t>
            </w:r>
          </w:p>
          <w:p w14:paraId="02269ADC"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среднегодовой удой молока на 1 корову, кг</w:t>
            </w:r>
          </w:p>
          <w:p w14:paraId="1E0F8AD1"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среднесуточный прирост живой массы КРС, г</w:t>
            </w:r>
          </w:p>
        </w:tc>
        <w:tc>
          <w:tcPr>
            <w:tcW w:w="1678" w:type="dxa"/>
            <w:tcBorders>
              <w:top w:val="single" w:sz="4" w:space="0" w:color="auto"/>
              <w:left w:val="single" w:sz="4" w:space="0" w:color="auto"/>
              <w:bottom w:val="single" w:sz="4" w:space="0" w:color="auto"/>
              <w:right w:val="single" w:sz="4" w:space="0" w:color="auto"/>
            </w:tcBorders>
          </w:tcPr>
          <w:p w14:paraId="554D43CD" w14:textId="77777777" w:rsidR="00923C1A" w:rsidRPr="00C808D9" w:rsidRDefault="00923C1A" w:rsidP="007B0285">
            <w:pPr>
              <w:jc w:val="center"/>
              <w:rPr>
                <w:rFonts w:ascii="Times New Roman" w:hAnsi="Times New Roman" w:cs="Times New Roman"/>
                <w:b/>
                <w:bCs/>
              </w:rPr>
            </w:pPr>
          </w:p>
          <w:p w14:paraId="102EF215" w14:textId="77777777" w:rsidR="00923C1A" w:rsidRPr="00C808D9" w:rsidRDefault="00923C1A" w:rsidP="007B0285">
            <w:pPr>
              <w:jc w:val="center"/>
              <w:rPr>
                <w:rFonts w:ascii="Times New Roman" w:hAnsi="Times New Roman" w:cs="Times New Roman"/>
                <w:b/>
                <w:bCs/>
              </w:rPr>
            </w:pPr>
          </w:p>
          <w:p w14:paraId="7409C49A"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5002,65</w:t>
            </w:r>
          </w:p>
          <w:p w14:paraId="35C831E5" w14:textId="77777777" w:rsidR="00923C1A" w:rsidRPr="00C808D9" w:rsidRDefault="00923C1A" w:rsidP="007B0285">
            <w:pPr>
              <w:jc w:val="center"/>
              <w:rPr>
                <w:rFonts w:ascii="Times New Roman" w:hAnsi="Times New Roman" w:cs="Times New Roman"/>
                <w:b/>
                <w:bCs/>
              </w:rPr>
            </w:pPr>
          </w:p>
          <w:p w14:paraId="5C2EF209"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420,63</w:t>
            </w:r>
          </w:p>
        </w:tc>
        <w:tc>
          <w:tcPr>
            <w:tcW w:w="1671" w:type="dxa"/>
            <w:tcBorders>
              <w:top w:val="single" w:sz="4" w:space="0" w:color="auto"/>
              <w:left w:val="single" w:sz="4" w:space="0" w:color="auto"/>
              <w:bottom w:val="single" w:sz="4" w:space="0" w:color="auto"/>
              <w:right w:val="single" w:sz="4" w:space="0" w:color="auto"/>
            </w:tcBorders>
          </w:tcPr>
          <w:p w14:paraId="100826ED" w14:textId="77777777" w:rsidR="00923C1A" w:rsidRPr="00C808D9" w:rsidRDefault="00923C1A" w:rsidP="007B0285">
            <w:pPr>
              <w:jc w:val="center"/>
              <w:rPr>
                <w:rFonts w:ascii="Times New Roman" w:hAnsi="Times New Roman" w:cs="Times New Roman"/>
                <w:b/>
                <w:bCs/>
              </w:rPr>
            </w:pPr>
          </w:p>
          <w:p w14:paraId="23CA1BE7" w14:textId="77777777" w:rsidR="00923C1A" w:rsidRPr="00C808D9" w:rsidRDefault="00923C1A" w:rsidP="007B0285">
            <w:pPr>
              <w:jc w:val="center"/>
              <w:rPr>
                <w:rFonts w:ascii="Times New Roman" w:hAnsi="Times New Roman" w:cs="Times New Roman"/>
                <w:b/>
                <w:bCs/>
              </w:rPr>
            </w:pPr>
          </w:p>
          <w:p w14:paraId="1B9D438A"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5108,43</w:t>
            </w:r>
          </w:p>
          <w:p w14:paraId="7B34B7B5" w14:textId="77777777" w:rsidR="00923C1A" w:rsidRPr="00C808D9" w:rsidRDefault="00923C1A" w:rsidP="007B0285">
            <w:pPr>
              <w:jc w:val="center"/>
              <w:rPr>
                <w:rFonts w:ascii="Times New Roman" w:hAnsi="Times New Roman" w:cs="Times New Roman"/>
                <w:b/>
                <w:bCs/>
              </w:rPr>
            </w:pPr>
          </w:p>
          <w:p w14:paraId="30788BE6"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409,36</w:t>
            </w:r>
          </w:p>
        </w:tc>
        <w:tc>
          <w:tcPr>
            <w:tcW w:w="1703" w:type="dxa"/>
            <w:tcBorders>
              <w:top w:val="single" w:sz="4" w:space="0" w:color="auto"/>
              <w:left w:val="single" w:sz="4" w:space="0" w:color="auto"/>
              <w:bottom w:val="single" w:sz="4" w:space="0" w:color="auto"/>
              <w:right w:val="single" w:sz="4" w:space="0" w:color="auto"/>
            </w:tcBorders>
          </w:tcPr>
          <w:p w14:paraId="1B9BB4D3" w14:textId="77777777" w:rsidR="00923C1A" w:rsidRPr="00C808D9" w:rsidRDefault="00923C1A" w:rsidP="007B0285">
            <w:pPr>
              <w:jc w:val="center"/>
              <w:rPr>
                <w:rFonts w:ascii="Times New Roman" w:hAnsi="Times New Roman" w:cs="Times New Roman"/>
                <w:b/>
                <w:noProof/>
              </w:rPr>
            </w:pPr>
          </w:p>
          <w:p w14:paraId="3F74B3F5" w14:textId="77777777" w:rsidR="00923C1A" w:rsidRPr="00C808D9" w:rsidRDefault="00923C1A" w:rsidP="007B0285">
            <w:pPr>
              <w:jc w:val="center"/>
              <w:rPr>
                <w:rFonts w:ascii="Times New Roman" w:hAnsi="Times New Roman" w:cs="Times New Roman"/>
                <w:b/>
                <w:noProof/>
              </w:rPr>
            </w:pPr>
          </w:p>
          <w:p w14:paraId="7B288568" w14:textId="77777777" w:rsidR="00923C1A" w:rsidRPr="00C808D9" w:rsidRDefault="00923C1A" w:rsidP="007B0285">
            <w:pPr>
              <w:jc w:val="center"/>
              <w:rPr>
                <w:rFonts w:ascii="Times New Roman" w:hAnsi="Times New Roman" w:cs="Times New Roman"/>
                <w:b/>
                <w:noProof/>
              </w:rPr>
            </w:pPr>
            <w:r w:rsidRPr="00C808D9">
              <w:rPr>
                <w:rFonts w:ascii="Times New Roman" w:hAnsi="Times New Roman" w:cs="Times New Roman"/>
                <w:noProof/>
              </w:rPr>
              <w:t>5106,99</w:t>
            </w:r>
          </w:p>
          <w:p w14:paraId="5C92EAF4" w14:textId="77777777" w:rsidR="00923C1A" w:rsidRPr="00C808D9" w:rsidRDefault="00923C1A" w:rsidP="007B0285">
            <w:pPr>
              <w:jc w:val="center"/>
              <w:rPr>
                <w:rFonts w:ascii="Times New Roman" w:hAnsi="Times New Roman" w:cs="Times New Roman"/>
                <w:b/>
                <w:noProof/>
              </w:rPr>
            </w:pPr>
          </w:p>
          <w:p w14:paraId="0B4C7C5E" w14:textId="77777777" w:rsidR="00923C1A" w:rsidRPr="00C808D9" w:rsidRDefault="00923C1A" w:rsidP="007B0285">
            <w:pPr>
              <w:jc w:val="center"/>
              <w:rPr>
                <w:rFonts w:ascii="Times New Roman" w:hAnsi="Times New Roman" w:cs="Times New Roman"/>
                <w:b/>
                <w:noProof/>
              </w:rPr>
            </w:pPr>
            <w:r w:rsidRPr="00C808D9">
              <w:rPr>
                <w:rFonts w:ascii="Times New Roman" w:hAnsi="Times New Roman" w:cs="Times New Roman"/>
                <w:noProof/>
              </w:rPr>
              <w:t>395,15</w:t>
            </w:r>
          </w:p>
        </w:tc>
        <w:tc>
          <w:tcPr>
            <w:tcW w:w="1303" w:type="dxa"/>
            <w:tcBorders>
              <w:top w:val="single" w:sz="4" w:space="0" w:color="auto"/>
              <w:left w:val="single" w:sz="4" w:space="0" w:color="auto"/>
              <w:bottom w:val="single" w:sz="4" w:space="0" w:color="auto"/>
              <w:right w:val="single" w:sz="4" w:space="0" w:color="auto"/>
            </w:tcBorders>
          </w:tcPr>
          <w:p w14:paraId="104BE0F1" w14:textId="77777777" w:rsidR="00923C1A" w:rsidRPr="00C808D9" w:rsidRDefault="00923C1A" w:rsidP="007B0285">
            <w:pPr>
              <w:jc w:val="center"/>
              <w:rPr>
                <w:rFonts w:ascii="Times New Roman" w:hAnsi="Times New Roman" w:cs="Times New Roman"/>
                <w:b/>
              </w:rPr>
            </w:pPr>
          </w:p>
          <w:p w14:paraId="4A013945" w14:textId="77777777" w:rsidR="00923C1A" w:rsidRPr="00C808D9" w:rsidRDefault="00923C1A" w:rsidP="007B0285">
            <w:pPr>
              <w:jc w:val="center"/>
              <w:rPr>
                <w:rFonts w:ascii="Times New Roman" w:hAnsi="Times New Roman" w:cs="Times New Roman"/>
                <w:b/>
              </w:rPr>
            </w:pPr>
          </w:p>
          <w:p w14:paraId="2BFEDCFE"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97,96</w:t>
            </w:r>
          </w:p>
          <w:p w14:paraId="6B70B657" w14:textId="77777777" w:rsidR="00923C1A" w:rsidRPr="00C808D9" w:rsidRDefault="00923C1A" w:rsidP="007B0285">
            <w:pPr>
              <w:jc w:val="center"/>
              <w:rPr>
                <w:rFonts w:ascii="Times New Roman" w:hAnsi="Times New Roman" w:cs="Times New Roman"/>
                <w:b/>
              </w:rPr>
            </w:pPr>
          </w:p>
          <w:p w14:paraId="5E101F0A"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106,45</w:t>
            </w:r>
          </w:p>
        </w:tc>
      </w:tr>
    </w:tbl>
    <w:p w14:paraId="2572E387" w14:textId="7372203B" w:rsidR="00774A59" w:rsidRDefault="00774A59" w:rsidP="00774A59">
      <w:pPr>
        <w:jc w:val="right"/>
      </w:pPr>
      <w:r>
        <w:t>Продолжение таблицы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2"/>
        <w:gridCol w:w="1678"/>
        <w:gridCol w:w="1671"/>
        <w:gridCol w:w="8"/>
        <w:gridCol w:w="1695"/>
        <w:gridCol w:w="1303"/>
      </w:tblGrid>
      <w:tr w:rsidR="00923C1A" w:rsidRPr="00C808D9" w14:paraId="30E070E5" w14:textId="77777777" w:rsidTr="007B0285">
        <w:tc>
          <w:tcPr>
            <w:tcW w:w="3392" w:type="dxa"/>
            <w:tcBorders>
              <w:top w:val="single" w:sz="4" w:space="0" w:color="auto"/>
              <w:left w:val="single" w:sz="4" w:space="0" w:color="auto"/>
              <w:bottom w:val="single" w:sz="4" w:space="0" w:color="auto"/>
              <w:right w:val="single" w:sz="4" w:space="0" w:color="auto"/>
            </w:tcBorders>
          </w:tcPr>
          <w:p w14:paraId="762FFBEF"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Б. Экономические показатели:</w:t>
            </w:r>
          </w:p>
          <w:p w14:paraId="29E0E6B4"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6. Выручка от продажи продукции (работ, услуг), тыс. руб.</w:t>
            </w:r>
          </w:p>
          <w:p w14:paraId="33FF4A01"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в т.ч. с.-х. продукции</w:t>
            </w:r>
          </w:p>
        </w:tc>
        <w:tc>
          <w:tcPr>
            <w:tcW w:w="1678" w:type="dxa"/>
            <w:tcBorders>
              <w:top w:val="single" w:sz="4" w:space="0" w:color="auto"/>
              <w:left w:val="single" w:sz="4" w:space="0" w:color="auto"/>
              <w:bottom w:val="single" w:sz="4" w:space="0" w:color="auto"/>
              <w:right w:val="single" w:sz="4" w:space="0" w:color="auto"/>
            </w:tcBorders>
          </w:tcPr>
          <w:p w14:paraId="63C6CE32" w14:textId="77777777" w:rsidR="00923C1A" w:rsidRPr="00C808D9" w:rsidRDefault="00923C1A" w:rsidP="007B0285">
            <w:pPr>
              <w:jc w:val="center"/>
              <w:rPr>
                <w:rFonts w:ascii="Times New Roman" w:hAnsi="Times New Roman" w:cs="Times New Roman"/>
                <w:b/>
                <w:bCs/>
              </w:rPr>
            </w:pPr>
          </w:p>
          <w:p w14:paraId="5CE13917"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46110</w:t>
            </w:r>
          </w:p>
        </w:tc>
        <w:tc>
          <w:tcPr>
            <w:tcW w:w="1671" w:type="dxa"/>
            <w:tcBorders>
              <w:top w:val="single" w:sz="4" w:space="0" w:color="auto"/>
              <w:left w:val="single" w:sz="4" w:space="0" w:color="auto"/>
              <w:bottom w:val="single" w:sz="4" w:space="0" w:color="auto"/>
              <w:right w:val="single" w:sz="4" w:space="0" w:color="auto"/>
            </w:tcBorders>
          </w:tcPr>
          <w:p w14:paraId="47581AE5" w14:textId="77777777" w:rsidR="00923C1A" w:rsidRPr="00C808D9" w:rsidRDefault="00923C1A" w:rsidP="007B0285">
            <w:pPr>
              <w:jc w:val="center"/>
              <w:rPr>
                <w:rFonts w:ascii="Times New Roman" w:hAnsi="Times New Roman" w:cs="Times New Roman"/>
                <w:b/>
                <w:bCs/>
              </w:rPr>
            </w:pPr>
          </w:p>
          <w:p w14:paraId="1A0CA07B"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45611</w:t>
            </w:r>
          </w:p>
          <w:p w14:paraId="717547A0" w14:textId="77777777" w:rsidR="00923C1A" w:rsidRPr="00C808D9" w:rsidRDefault="00923C1A" w:rsidP="007B0285">
            <w:pPr>
              <w:jc w:val="center"/>
              <w:rPr>
                <w:rFonts w:ascii="Times New Roman" w:hAnsi="Times New Roman" w:cs="Times New Roman"/>
                <w:b/>
                <w:bCs/>
              </w:rPr>
            </w:pPr>
          </w:p>
          <w:p w14:paraId="3B49C720" w14:textId="77777777" w:rsidR="00923C1A" w:rsidRPr="00C808D9" w:rsidRDefault="00923C1A" w:rsidP="007B0285">
            <w:pPr>
              <w:jc w:val="center"/>
              <w:rPr>
                <w:rFonts w:ascii="Times New Roman" w:hAnsi="Times New Roman" w:cs="Times New Roman"/>
                <w:b/>
                <w:bCs/>
              </w:rPr>
            </w:pPr>
          </w:p>
        </w:tc>
        <w:tc>
          <w:tcPr>
            <w:tcW w:w="1703" w:type="dxa"/>
            <w:gridSpan w:val="2"/>
            <w:tcBorders>
              <w:top w:val="single" w:sz="4" w:space="0" w:color="auto"/>
              <w:left w:val="single" w:sz="4" w:space="0" w:color="auto"/>
              <w:bottom w:val="single" w:sz="4" w:space="0" w:color="auto"/>
              <w:right w:val="single" w:sz="4" w:space="0" w:color="auto"/>
            </w:tcBorders>
          </w:tcPr>
          <w:p w14:paraId="1868F629" w14:textId="77777777" w:rsidR="00923C1A" w:rsidRPr="00C808D9" w:rsidRDefault="00923C1A" w:rsidP="007B0285">
            <w:pPr>
              <w:jc w:val="center"/>
              <w:rPr>
                <w:rFonts w:ascii="Times New Roman" w:hAnsi="Times New Roman" w:cs="Times New Roman"/>
                <w:b/>
                <w:noProof/>
              </w:rPr>
            </w:pPr>
          </w:p>
          <w:p w14:paraId="0DB84D14" w14:textId="77777777" w:rsidR="00923C1A" w:rsidRPr="00C808D9" w:rsidRDefault="00923C1A" w:rsidP="007B0285">
            <w:pPr>
              <w:jc w:val="center"/>
              <w:rPr>
                <w:rFonts w:ascii="Times New Roman" w:hAnsi="Times New Roman" w:cs="Times New Roman"/>
                <w:b/>
                <w:noProof/>
              </w:rPr>
            </w:pPr>
            <w:r w:rsidRPr="00C808D9">
              <w:rPr>
                <w:rFonts w:ascii="Times New Roman" w:hAnsi="Times New Roman" w:cs="Times New Roman"/>
                <w:noProof/>
              </w:rPr>
              <w:t>44794</w:t>
            </w:r>
          </w:p>
        </w:tc>
        <w:tc>
          <w:tcPr>
            <w:tcW w:w="1303" w:type="dxa"/>
            <w:tcBorders>
              <w:top w:val="single" w:sz="4" w:space="0" w:color="auto"/>
              <w:left w:val="single" w:sz="4" w:space="0" w:color="auto"/>
              <w:bottom w:val="single" w:sz="4" w:space="0" w:color="auto"/>
              <w:right w:val="single" w:sz="4" w:space="0" w:color="auto"/>
            </w:tcBorders>
          </w:tcPr>
          <w:p w14:paraId="7271A4FF" w14:textId="77777777" w:rsidR="00923C1A" w:rsidRPr="00C808D9" w:rsidRDefault="00923C1A" w:rsidP="007B0285">
            <w:pPr>
              <w:jc w:val="center"/>
              <w:rPr>
                <w:rFonts w:ascii="Times New Roman" w:hAnsi="Times New Roman" w:cs="Times New Roman"/>
                <w:b/>
              </w:rPr>
            </w:pPr>
          </w:p>
          <w:p w14:paraId="0CD3B557"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102,94</w:t>
            </w:r>
          </w:p>
        </w:tc>
      </w:tr>
      <w:tr w:rsidR="00923C1A" w:rsidRPr="00C808D9" w14:paraId="4FF3CD70" w14:textId="77777777" w:rsidTr="007B0285">
        <w:tc>
          <w:tcPr>
            <w:tcW w:w="3392" w:type="dxa"/>
            <w:tcBorders>
              <w:top w:val="single" w:sz="4" w:space="0" w:color="auto"/>
              <w:left w:val="single" w:sz="4" w:space="0" w:color="auto"/>
              <w:bottom w:val="single" w:sz="4" w:space="0" w:color="auto"/>
              <w:right w:val="single" w:sz="4" w:space="0" w:color="auto"/>
            </w:tcBorders>
          </w:tcPr>
          <w:p w14:paraId="2D57D410"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7. Себестоимость продажи продукции (работ, услуг), тыс. руб.</w:t>
            </w:r>
          </w:p>
          <w:p w14:paraId="1D6F3F9C"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в т.ч. с.-х. продукции</w:t>
            </w:r>
          </w:p>
        </w:tc>
        <w:tc>
          <w:tcPr>
            <w:tcW w:w="1678" w:type="dxa"/>
            <w:tcBorders>
              <w:top w:val="single" w:sz="4" w:space="0" w:color="auto"/>
              <w:left w:val="single" w:sz="4" w:space="0" w:color="auto"/>
              <w:bottom w:val="single" w:sz="4" w:space="0" w:color="auto"/>
              <w:right w:val="single" w:sz="4" w:space="0" w:color="auto"/>
            </w:tcBorders>
          </w:tcPr>
          <w:p w14:paraId="4FE7F653" w14:textId="77777777" w:rsidR="00923C1A" w:rsidRPr="00C808D9" w:rsidRDefault="00923C1A" w:rsidP="007B0285">
            <w:pPr>
              <w:jc w:val="center"/>
              <w:rPr>
                <w:rFonts w:ascii="Times New Roman" w:hAnsi="Times New Roman" w:cs="Times New Roman"/>
                <w:b/>
                <w:bCs/>
              </w:rPr>
            </w:pPr>
          </w:p>
          <w:p w14:paraId="10E19FE7"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45834</w:t>
            </w:r>
          </w:p>
        </w:tc>
        <w:tc>
          <w:tcPr>
            <w:tcW w:w="1671" w:type="dxa"/>
            <w:tcBorders>
              <w:top w:val="single" w:sz="4" w:space="0" w:color="auto"/>
              <w:left w:val="single" w:sz="4" w:space="0" w:color="auto"/>
              <w:bottom w:val="single" w:sz="4" w:space="0" w:color="auto"/>
              <w:right w:val="single" w:sz="4" w:space="0" w:color="auto"/>
            </w:tcBorders>
          </w:tcPr>
          <w:p w14:paraId="3AC01AEA" w14:textId="77777777" w:rsidR="00923C1A" w:rsidRPr="00C808D9" w:rsidRDefault="00923C1A" w:rsidP="007B0285">
            <w:pPr>
              <w:jc w:val="center"/>
              <w:rPr>
                <w:rFonts w:ascii="Times New Roman" w:hAnsi="Times New Roman" w:cs="Times New Roman"/>
                <w:b/>
                <w:bCs/>
              </w:rPr>
            </w:pPr>
          </w:p>
          <w:p w14:paraId="76D54D1C"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43980</w:t>
            </w:r>
          </w:p>
        </w:tc>
        <w:tc>
          <w:tcPr>
            <w:tcW w:w="1703" w:type="dxa"/>
            <w:gridSpan w:val="2"/>
            <w:tcBorders>
              <w:top w:val="single" w:sz="4" w:space="0" w:color="auto"/>
              <w:left w:val="single" w:sz="4" w:space="0" w:color="auto"/>
              <w:bottom w:val="single" w:sz="4" w:space="0" w:color="auto"/>
              <w:right w:val="single" w:sz="4" w:space="0" w:color="auto"/>
            </w:tcBorders>
          </w:tcPr>
          <w:p w14:paraId="6FFC1DA9" w14:textId="77777777" w:rsidR="00923C1A" w:rsidRPr="00C808D9" w:rsidRDefault="00923C1A" w:rsidP="007B0285">
            <w:pPr>
              <w:jc w:val="center"/>
              <w:rPr>
                <w:rFonts w:ascii="Times New Roman" w:hAnsi="Times New Roman" w:cs="Times New Roman"/>
                <w:b/>
                <w:noProof/>
              </w:rPr>
            </w:pPr>
          </w:p>
          <w:p w14:paraId="360ACB37" w14:textId="77777777" w:rsidR="00923C1A" w:rsidRPr="00C808D9" w:rsidRDefault="00923C1A" w:rsidP="007B0285">
            <w:pPr>
              <w:jc w:val="center"/>
              <w:rPr>
                <w:rFonts w:ascii="Times New Roman" w:hAnsi="Times New Roman" w:cs="Times New Roman"/>
                <w:b/>
                <w:noProof/>
              </w:rPr>
            </w:pPr>
            <w:r w:rsidRPr="00C808D9">
              <w:rPr>
                <w:rFonts w:ascii="Times New Roman" w:hAnsi="Times New Roman" w:cs="Times New Roman"/>
                <w:noProof/>
              </w:rPr>
              <w:t>42123</w:t>
            </w:r>
          </w:p>
        </w:tc>
        <w:tc>
          <w:tcPr>
            <w:tcW w:w="1303" w:type="dxa"/>
            <w:tcBorders>
              <w:top w:val="single" w:sz="4" w:space="0" w:color="auto"/>
              <w:left w:val="single" w:sz="4" w:space="0" w:color="auto"/>
              <w:bottom w:val="single" w:sz="4" w:space="0" w:color="auto"/>
              <w:right w:val="single" w:sz="4" w:space="0" w:color="auto"/>
            </w:tcBorders>
          </w:tcPr>
          <w:p w14:paraId="5722C955" w14:textId="77777777" w:rsidR="00923C1A" w:rsidRPr="00C808D9" w:rsidRDefault="00923C1A" w:rsidP="007B0285">
            <w:pPr>
              <w:jc w:val="center"/>
              <w:rPr>
                <w:rFonts w:ascii="Times New Roman" w:hAnsi="Times New Roman" w:cs="Times New Roman"/>
                <w:b/>
              </w:rPr>
            </w:pPr>
          </w:p>
          <w:p w14:paraId="6C929F3D"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108,81</w:t>
            </w:r>
          </w:p>
        </w:tc>
      </w:tr>
      <w:tr w:rsidR="00923C1A" w:rsidRPr="00C808D9" w14:paraId="7001CC54" w14:textId="77777777" w:rsidTr="007B0285">
        <w:tc>
          <w:tcPr>
            <w:tcW w:w="3392" w:type="dxa"/>
            <w:tcBorders>
              <w:top w:val="single" w:sz="4" w:space="0" w:color="auto"/>
              <w:left w:val="single" w:sz="4" w:space="0" w:color="auto"/>
              <w:bottom w:val="single" w:sz="4" w:space="0" w:color="auto"/>
              <w:right w:val="single" w:sz="4" w:space="0" w:color="auto"/>
            </w:tcBorders>
          </w:tcPr>
          <w:p w14:paraId="571D1947"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8. Прибыль (убыток) от продажи </w:t>
            </w:r>
          </w:p>
          <w:p w14:paraId="125F9F99"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тыс. руб.</w:t>
            </w:r>
          </w:p>
        </w:tc>
        <w:tc>
          <w:tcPr>
            <w:tcW w:w="1678" w:type="dxa"/>
            <w:tcBorders>
              <w:top w:val="single" w:sz="4" w:space="0" w:color="auto"/>
              <w:left w:val="single" w:sz="4" w:space="0" w:color="auto"/>
              <w:bottom w:val="single" w:sz="4" w:space="0" w:color="auto"/>
              <w:right w:val="single" w:sz="4" w:space="0" w:color="auto"/>
            </w:tcBorders>
          </w:tcPr>
          <w:p w14:paraId="797A6C26" w14:textId="77777777" w:rsidR="00923C1A" w:rsidRPr="00C808D9" w:rsidRDefault="00923C1A" w:rsidP="007B0285">
            <w:pPr>
              <w:jc w:val="center"/>
              <w:rPr>
                <w:rFonts w:ascii="Times New Roman" w:hAnsi="Times New Roman" w:cs="Times New Roman"/>
                <w:b/>
                <w:bCs/>
              </w:rPr>
            </w:pPr>
          </w:p>
          <w:p w14:paraId="6893D727"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276</w:t>
            </w:r>
          </w:p>
        </w:tc>
        <w:tc>
          <w:tcPr>
            <w:tcW w:w="1671" w:type="dxa"/>
            <w:tcBorders>
              <w:top w:val="single" w:sz="4" w:space="0" w:color="auto"/>
              <w:left w:val="single" w:sz="4" w:space="0" w:color="auto"/>
              <w:bottom w:val="single" w:sz="4" w:space="0" w:color="auto"/>
              <w:right w:val="single" w:sz="4" w:space="0" w:color="auto"/>
            </w:tcBorders>
          </w:tcPr>
          <w:p w14:paraId="0AB1DBFF" w14:textId="77777777" w:rsidR="00923C1A" w:rsidRPr="00C808D9" w:rsidRDefault="00923C1A" w:rsidP="007B0285">
            <w:pPr>
              <w:jc w:val="center"/>
              <w:rPr>
                <w:rFonts w:ascii="Times New Roman" w:hAnsi="Times New Roman" w:cs="Times New Roman"/>
                <w:b/>
                <w:bCs/>
              </w:rPr>
            </w:pPr>
          </w:p>
          <w:p w14:paraId="64517D88"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1631</w:t>
            </w:r>
          </w:p>
        </w:tc>
        <w:tc>
          <w:tcPr>
            <w:tcW w:w="1703" w:type="dxa"/>
            <w:gridSpan w:val="2"/>
            <w:tcBorders>
              <w:top w:val="single" w:sz="4" w:space="0" w:color="auto"/>
              <w:left w:val="single" w:sz="4" w:space="0" w:color="auto"/>
              <w:bottom w:val="single" w:sz="4" w:space="0" w:color="auto"/>
              <w:right w:val="single" w:sz="4" w:space="0" w:color="auto"/>
            </w:tcBorders>
          </w:tcPr>
          <w:p w14:paraId="2549B794" w14:textId="77777777" w:rsidR="00923C1A" w:rsidRPr="00C808D9" w:rsidRDefault="00923C1A" w:rsidP="007B0285">
            <w:pPr>
              <w:jc w:val="center"/>
              <w:rPr>
                <w:rFonts w:ascii="Times New Roman" w:hAnsi="Times New Roman" w:cs="Times New Roman"/>
                <w:b/>
                <w:noProof/>
              </w:rPr>
            </w:pPr>
          </w:p>
          <w:p w14:paraId="18147532" w14:textId="77777777" w:rsidR="00923C1A" w:rsidRPr="00C808D9" w:rsidRDefault="00923C1A" w:rsidP="007B0285">
            <w:pPr>
              <w:jc w:val="center"/>
              <w:rPr>
                <w:rFonts w:ascii="Times New Roman" w:hAnsi="Times New Roman" w:cs="Times New Roman"/>
                <w:b/>
                <w:noProof/>
              </w:rPr>
            </w:pPr>
            <w:r w:rsidRPr="00C808D9">
              <w:rPr>
                <w:rFonts w:ascii="Times New Roman" w:hAnsi="Times New Roman" w:cs="Times New Roman"/>
                <w:noProof/>
              </w:rPr>
              <w:t>2671</w:t>
            </w:r>
          </w:p>
        </w:tc>
        <w:tc>
          <w:tcPr>
            <w:tcW w:w="1303" w:type="dxa"/>
            <w:tcBorders>
              <w:top w:val="single" w:sz="4" w:space="0" w:color="auto"/>
              <w:left w:val="single" w:sz="4" w:space="0" w:color="auto"/>
              <w:bottom w:val="single" w:sz="4" w:space="0" w:color="auto"/>
              <w:right w:val="single" w:sz="4" w:space="0" w:color="auto"/>
            </w:tcBorders>
          </w:tcPr>
          <w:p w14:paraId="63E0BD21" w14:textId="77777777" w:rsidR="00923C1A" w:rsidRPr="00C808D9" w:rsidRDefault="00923C1A" w:rsidP="007B0285">
            <w:pPr>
              <w:jc w:val="center"/>
              <w:rPr>
                <w:rFonts w:ascii="Times New Roman" w:hAnsi="Times New Roman" w:cs="Times New Roman"/>
                <w:b/>
              </w:rPr>
            </w:pPr>
          </w:p>
          <w:p w14:paraId="3FC47D25"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10,33</w:t>
            </w:r>
          </w:p>
        </w:tc>
      </w:tr>
      <w:tr w:rsidR="00923C1A" w:rsidRPr="00C808D9" w14:paraId="2DA1BFBB" w14:textId="77777777" w:rsidTr="007B0285">
        <w:tc>
          <w:tcPr>
            <w:tcW w:w="3392" w:type="dxa"/>
            <w:tcBorders>
              <w:top w:val="single" w:sz="4" w:space="0" w:color="auto"/>
              <w:left w:val="single" w:sz="4" w:space="0" w:color="auto"/>
              <w:bottom w:val="single" w:sz="4" w:space="0" w:color="auto"/>
              <w:right w:val="single" w:sz="4" w:space="0" w:color="auto"/>
            </w:tcBorders>
          </w:tcPr>
          <w:p w14:paraId="1008B532"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9. Прибыль (убыток) до налогообложения (+,-), тыс. руб.</w:t>
            </w:r>
          </w:p>
        </w:tc>
        <w:tc>
          <w:tcPr>
            <w:tcW w:w="1678" w:type="dxa"/>
            <w:tcBorders>
              <w:top w:val="single" w:sz="4" w:space="0" w:color="auto"/>
              <w:left w:val="single" w:sz="4" w:space="0" w:color="auto"/>
              <w:bottom w:val="single" w:sz="4" w:space="0" w:color="auto"/>
              <w:right w:val="single" w:sz="4" w:space="0" w:color="auto"/>
            </w:tcBorders>
          </w:tcPr>
          <w:p w14:paraId="391BEA40" w14:textId="77777777" w:rsidR="00923C1A" w:rsidRPr="00C808D9" w:rsidRDefault="00923C1A" w:rsidP="007B0285">
            <w:pPr>
              <w:jc w:val="center"/>
              <w:rPr>
                <w:rFonts w:ascii="Times New Roman" w:hAnsi="Times New Roman" w:cs="Times New Roman"/>
                <w:b/>
                <w:bCs/>
              </w:rPr>
            </w:pPr>
          </w:p>
          <w:p w14:paraId="7EF65DBB" w14:textId="77777777" w:rsidR="00923C1A" w:rsidRPr="00C808D9" w:rsidRDefault="00923C1A" w:rsidP="007B0285">
            <w:pPr>
              <w:jc w:val="center"/>
              <w:rPr>
                <w:rFonts w:ascii="Times New Roman" w:hAnsi="Times New Roman" w:cs="Times New Roman"/>
                <w:b/>
                <w:bCs/>
              </w:rPr>
            </w:pPr>
          </w:p>
          <w:p w14:paraId="4C76CFE2"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3757</w:t>
            </w:r>
          </w:p>
        </w:tc>
        <w:tc>
          <w:tcPr>
            <w:tcW w:w="1671" w:type="dxa"/>
            <w:tcBorders>
              <w:top w:val="single" w:sz="4" w:space="0" w:color="auto"/>
              <w:left w:val="single" w:sz="4" w:space="0" w:color="auto"/>
              <w:bottom w:val="single" w:sz="4" w:space="0" w:color="auto"/>
              <w:right w:val="single" w:sz="4" w:space="0" w:color="auto"/>
            </w:tcBorders>
          </w:tcPr>
          <w:p w14:paraId="0512022C" w14:textId="77777777" w:rsidR="00923C1A" w:rsidRPr="00C808D9" w:rsidRDefault="00923C1A" w:rsidP="007B0285">
            <w:pPr>
              <w:jc w:val="center"/>
              <w:rPr>
                <w:rFonts w:ascii="Times New Roman" w:hAnsi="Times New Roman" w:cs="Times New Roman"/>
                <w:b/>
                <w:bCs/>
              </w:rPr>
            </w:pPr>
          </w:p>
          <w:p w14:paraId="1EEA0922" w14:textId="77777777" w:rsidR="00923C1A" w:rsidRPr="00C808D9" w:rsidRDefault="00923C1A" w:rsidP="007B0285">
            <w:pPr>
              <w:jc w:val="center"/>
              <w:rPr>
                <w:rFonts w:ascii="Times New Roman" w:hAnsi="Times New Roman" w:cs="Times New Roman"/>
                <w:b/>
                <w:bCs/>
              </w:rPr>
            </w:pPr>
          </w:p>
          <w:p w14:paraId="136D2B35"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5317</w:t>
            </w:r>
          </w:p>
        </w:tc>
        <w:tc>
          <w:tcPr>
            <w:tcW w:w="1703" w:type="dxa"/>
            <w:gridSpan w:val="2"/>
            <w:tcBorders>
              <w:top w:val="single" w:sz="4" w:space="0" w:color="auto"/>
              <w:left w:val="single" w:sz="4" w:space="0" w:color="auto"/>
              <w:bottom w:val="single" w:sz="4" w:space="0" w:color="auto"/>
              <w:right w:val="single" w:sz="4" w:space="0" w:color="auto"/>
            </w:tcBorders>
          </w:tcPr>
          <w:p w14:paraId="5E1F392A" w14:textId="77777777" w:rsidR="00923C1A" w:rsidRPr="00C808D9" w:rsidRDefault="00923C1A" w:rsidP="007B0285">
            <w:pPr>
              <w:jc w:val="center"/>
              <w:rPr>
                <w:rFonts w:ascii="Times New Roman" w:hAnsi="Times New Roman" w:cs="Times New Roman"/>
                <w:b/>
                <w:noProof/>
              </w:rPr>
            </w:pPr>
          </w:p>
          <w:p w14:paraId="6EE0E0D6" w14:textId="77777777" w:rsidR="00923C1A" w:rsidRPr="00C808D9" w:rsidRDefault="00923C1A" w:rsidP="007B0285">
            <w:pPr>
              <w:jc w:val="center"/>
              <w:rPr>
                <w:rFonts w:ascii="Times New Roman" w:hAnsi="Times New Roman" w:cs="Times New Roman"/>
                <w:b/>
                <w:noProof/>
              </w:rPr>
            </w:pPr>
          </w:p>
          <w:p w14:paraId="441E771D" w14:textId="77777777" w:rsidR="00923C1A" w:rsidRPr="00C808D9" w:rsidRDefault="00923C1A" w:rsidP="007B0285">
            <w:pPr>
              <w:jc w:val="center"/>
              <w:rPr>
                <w:rFonts w:ascii="Times New Roman" w:hAnsi="Times New Roman" w:cs="Times New Roman"/>
                <w:b/>
                <w:noProof/>
              </w:rPr>
            </w:pPr>
            <w:r w:rsidRPr="00C808D9">
              <w:rPr>
                <w:rFonts w:ascii="Times New Roman" w:hAnsi="Times New Roman" w:cs="Times New Roman"/>
                <w:noProof/>
              </w:rPr>
              <w:t>7355</w:t>
            </w:r>
          </w:p>
        </w:tc>
        <w:tc>
          <w:tcPr>
            <w:tcW w:w="1303" w:type="dxa"/>
            <w:tcBorders>
              <w:top w:val="single" w:sz="4" w:space="0" w:color="auto"/>
              <w:left w:val="single" w:sz="4" w:space="0" w:color="auto"/>
              <w:bottom w:val="single" w:sz="4" w:space="0" w:color="auto"/>
              <w:right w:val="single" w:sz="4" w:space="0" w:color="auto"/>
            </w:tcBorders>
          </w:tcPr>
          <w:p w14:paraId="5FCC79A9" w14:textId="77777777" w:rsidR="00923C1A" w:rsidRPr="00C808D9" w:rsidRDefault="00923C1A" w:rsidP="007B0285">
            <w:pPr>
              <w:jc w:val="center"/>
              <w:rPr>
                <w:rFonts w:ascii="Times New Roman" w:hAnsi="Times New Roman" w:cs="Times New Roman"/>
                <w:b/>
              </w:rPr>
            </w:pPr>
          </w:p>
          <w:p w14:paraId="42643856" w14:textId="77777777" w:rsidR="00923C1A" w:rsidRPr="00C808D9" w:rsidRDefault="00923C1A" w:rsidP="007B0285">
            <w:pPr>
              <w:jc w:val="center"/>
              <w:rPr>
                <w:rFonts w:ascii="Times New Roman" w:hAnsi="Times New Roman" w:cs="Times New Roman"/>
                <w:b/>
              </w:rPr>
            </w:pPr>
          </w:p>
          <w:p w14:paraId="19D22352"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51,08</w:t>
            </w:r>
          </w:p>
        </w:tc>
      </w:tr>
      <w:tr w:rsidR="00923C1A" w:rsidRPr="00C808D9" w14:paraId="0BEF0149" w14:textId="77777777" w:rsidTr="007B0285">
        <w:tc>
          <w:tcPr>
            <w:tcW w:w="3392" w:type="dxa"/>
            <w:tcBorders>
              <w:top w:val="single" w:sz="4" w:space="0" w:color="auto"/>
              <w:left w:val="single" w:sz="4" w:space="0" w:color="auto"/>
              <w:bottom w:val="single" w:sz="4" w:space="0" w:color="auto"/>
              <w:right w:val="single" w:sz="4" w:space="0" w:color="auto"/>
            </w:tcBorders>
          </w:tcPr>
          <w:p w14:paraId="31453297"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10. Чистая прибыль (убыток) (+,-), тыс. руб.</w:t>
            </w:r>
          </w:p>
        </w:tc>
        <w:tc>
          <w:tcPr>
            <w:tcW w:w="1678" w:type="dxa"/>
            <w:tcBorders>
              <w:top w:val="single" w:sz="4" w:space="0" w:color="auto"/>
              <w:left w:val="single" w:sz="4" w:space="0" w:color="auto"/>
              <w:bottom w:val="single" w:sz="4" w:space="0" w:color="auto"/>
              <w:right w:val="single" w:sz="4" w:space="0" w:color="auto"/>
            </w:tcBorders>
          </w:tcPr>
          <w:p w14:paraId="46B29389" w14:textId="77777777" w:rsidR="00923C1A" w:rsidRPr="00C808D9" w:rsidRDefault="00923C1A" w:rsidP="007B0285">
            <w:pPr>
              <w:jc w:val="center"/>
              <w:rPr>
                <w:rFonts w:ascii="Times New Roman" w:hAnsi="Times New Roman" w:cs="Times New Roman"/>
                <w:b/>
                <w:bCs/>
              </w:rPr>
            </w:pPr>
          </w:p>
          <w:p w14:paraId="4BD2CFF3" w14:textId="77777777" w:rsidR="00923C1A" w:rsidRPr="00C808D9" w:rsidRDefault="00923C1A" w:rsidP="007B0285">
            <w:pPr>
              <w:jc w:val="center"/>
              <w:rPr>
                <w:rFonts w:ascii="Times New Roman" w:hAnsi="Times New Roman" w:cs="Times New Roman"/>
                <w:b/>
                <w:bCs/>
              </w:rPr>
            </w:pPr>
          </w:p>
          <w:p w14:paraId="71808DAB"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3757</w:t>
            </w:r>
          </w:p>
        </w:tc>
        <w:tc>
          <w:tcPr>
            <w:tcW w:w="1671" w:type="dxa"/>
            <w:tcBorders>
              <w:top w:val="single" w:sz="4" w:space="0" w:color="auto"/>
              <w:left w:val="single" w:sz="4" w:space="0" w:color="auto"/>
              <w:bottom w:val="single" w:sz="4" w:space="0" w:color="auto"/>
              <w:right w:val="single" w:sz="4" w:space="0" w:color="auto"/>
            </w:tcBorders>
          </w:tcPr>
          <w:p w14:paraId="6BC7C4A4" w14:textId="77777777" w:rsidR="00923C1A" w:rsidRPr="00C808D9" w:rsidRDefault="00923C1A" w:rsidP="007B0285">
            <w:pPr>
              <w:jc w:val="center"/>
              <w:rPr>
                <w:rFonts w:ascii="Times New Roman" w:hAnsi="Times New Roman" w:cs="Times New Roman"/>
                <w:b/>
                <w:bCs/>
              </w:rPr>
            </w:pPr>
          </w:p>
          <w:p w14:paraId="69CFBA97" w14:textId="77777777" w:rsidR="00923C1A" w:rsidRPr="00C808D9" w:rsidRDefault="00923C1A" w:rsidP="007B0285">
            <w:pPr>
              <w:jc w:val="center"/>
              <w:rPr>
                <w:rFonts w:ascii="Times New Roman" w:hAnsi="Times New Roman" w:cs="Times New Roman"/>
                <w:b/>
                <w:bCs/>
              </w:rPr>
            </w:pPr>
          </w:p>
          <w:p w14:paraId="61362C2A"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5317</w:t>
            </w:r>
          </w:p>
        </w:tc>
        <w:tc>
          <w:tcPr>
            <w:tcW w:w="1703" w:type="dxa"/>
            <w:gridSpan w:val="2"/>
            <w:tcBorders>
              <w:top w:val="single" w:sz="4" w:space="0" w:color="auto"/>
              <w:left w:val="single" w:sz="4" w:space="0" w:color="auto"/>
              <w:bottom w:val="single" w:sz="4" w:space="0" w:color="auto"/>
              <w:right w:val="single" w:sz="4" w:space="0" w:color="auto"/>
            </w:tcBorders>
          </w:tcPr>
          <w:p w14:paraId="76492404" w14:textId="77777777" w:rsidR="00923C1A" w:rsidRPr="00C808D9" w:rsidRDefault="00923C1A" w:rsidP="007B0285">
            <w:pPr>
              <w:jc w:val="center"/>
              <w:rPr>
                <w:rFonts w:ascii="Times New Roman" w:hAnsi="Times New Roman" w:cs="Times New Roman"/>
                <w:b/>
                <w:noProof/>
              </w:rPr>
            </w:pPr>
          </w:p>
          <w:p w14:paraId="6EF7A8B5" w14:textId="77777777" w:rsidR="00923C1A" w:rsidRPr="00C808D9" w:rsidRDefault="00923C1A" w:rsidP="007B0285">
            <w:pPr>
              <w:jc w:val="center"/>
              <w:rPr>
                <w:rFonts w:ascii="Times New Roman" w:hAnsi="Times New Roman" w:cs="Times New Roman"/>
                <w:b/>
                <w:noProof/>
              </w:rPr>
            </w:pPr>
          </w:p>
          <w:p w14:paraId="2E102051" w14:textId="77777777" w:rsidR="00923C1A" w:rsidRPr="00C808D9" w:rsidRDefault="00923C1A" w:rsidP="007B0285">
            <w:pPr>
              <w:jc w:val="center"/>
              <w:rPr>
                <w:rFonts w:ascii="Times New Roman" w:hAnsi="Times New Roman" w:cs="Times New Roman"/>
                <w:b/>
                <w:noProof/>
              </w:rPr>
            </w:pPr>
            <w:r w:rsidRPr="00C808D9">
              <w:rPr>
                <w:rFonts w:ascii="Times New Roman" w:hAnsi="Times New Roman" w:cs="Times New Roman"/>
                <w:noProof/>
              </w:rPr>
              <w:t>7355</w:t>
            </w:r>
          </w:p>
        </w:tc>
        <w:tc>
          <w:tcPr>
            <w:tcW w:w="1303" w:type="dxa"/>
            <w:tcBorders>
              <w:top w:val="single" w:sz="4" w:space="0" w:color="auto"/>
              <w:left w:val="single" w:sz="4" w:space="0" w:color="auto"/>
              <w:bottom w:val="single" w:sz="4" w:space="0" w:color="auto"/>
              <w:right w:val="single" w:sz="4" w:space="0" w:color="auto"/>
            </w:tcBorders>
          </w:tcPr>
          <w:p w14:paraId="3BB480F1" w14:textId="77777777" w:rsidR="00923C1A" w:rsidRPr="00C808D9" w:rsidRDefault="00923C1A" w:rsidP="007B0285">
            <w:pPr>
              <w:jc w:val="center"/>
              <w:rPr>
                <w:rFonts w:ascii="Times New Roman" w:hAnsi="Times New Roman" w:cs="Times New Roman"/>
                <w:b/>
              </w:rPr>
            </w:pPr>
          </w:p>
          <w:p w14:paraId="16C37C43" w14:textId="77777777" w:rsidR="00923C1A" w:rsidRPr="00C808D9" w:rsidRDefault="00923C1A" w:rsidP="007B0285">
            <w:pPr>
              <w:jc w:val="center"/>
              <w:rPr>
                <w:rFonts w:ascii="Times New Roman" w:hAnsi="Times New Roman" w:cs="Times New Roman"/>
                <w:b/>
              </w:rPr>
            </w:pPr>
          </w:p>
          <w:p w14:paraId="6482E098"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51,08</w:t>
            </w:r>
          </w:p>
        </w:tc>
      </w:tr>
      <w:tr w:rsidR="00923C1A" w:rsidRPr="00C808D9" w14:paraId="4E9B73E8" w14:textId="77777777" w:rsidTr="007B0285">
        <w:tc>
          <w:tcPr>
            <w:tcW w:w="3392" w:type="dxa"/>
            <w:tcBorders>
              <w:top w:val="single" w:sz="4" w:space="0" w:color="auto"/>
              <w:left w:val="single" w:sz="4" w:space="0" w:color="auto"/>
              <w:bottom w:val="single" w:sz="4" w:space="0" w:color="auto"/>
              <w:right w:val="single" w:sz="4" w:space="0" w:color="auto"/>
            </w:tcBorders>
          </w:tcPr>
          <w:p w14:paraId="6B110DBB"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11. Уровень рентабельности (убыточности) деятельности (+,-), %</w:t>
            </w:r>
          </w:p>
          <w:p w14:paraId="0848B254"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в т.ч. с.-х. продукции</w:t>
            </w:r>
          </w:p>
        </w:tc>
        <w:tc>
          <w:tcPr>
            <w:tcW w:w="1678" w:type="dxa"/>
            <w:tcBorders>
              <w:top w:val="single" w:sz="4" w:space="0" w:color="auto"/>
              <w:left w:val="single" w:sz="4" w:space="0" w:color="auto"/>
              <w:bottom w:val="single" w:sz="4" w:space="0" w:color="auto"/>
              <w:right w:val="single" w:sz="4" w:space="0" w:color="auto"/>
            </w:tcBorders>
          </w:tcPr>
          <w:p w14:paraId="67EDE980" w14:textId="77777777" w:rsidR="00923C1A" w:rsidRPr="00C808D9" w:rsidRDefault="00923C1A" w:rsidP="007B0285">
            <w:pPr>
              <w:jc w:val="center"/>
              <w:rPr>
                <w:rFonts w:ascii="Times New Roman" w:hAnsi="Times New Roman" w:cs="Times New Roman"/>
                <w:b/>
                <w:bCs/>
              </w:rPr>
            </w:pPr>
          </w:p>
          <w:p w14:paraId="2D23BB0D"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79,01</w:t>
            </w:r>
          </w:p>
        </w:tc>
        <w:tc>
          <w:tcPr>
            <w:tcW w:w="1671" w:type="dxa"/>
            <w:tcBorders>
              <w:top w:val="single" w:sz="4" w:space="0" w:color="auto"/>
              <w:left w:val="single" w:sz="4" w:space="0" w:color="auto"/>
              <w:bottom w:val="single" w:sz="4" w:space="0" w:color="auto"/>
              <w:right w:val="single" w:sz="4" w:space="0" w:color="auto"/>
            </w:tcBorders>
          </w:tcPr>
          <w:p w14:paraId="4ECBBC9C" w14:textId="77777777" w:rsidR="00923C1A" w:rsidRPr="00C808D9" w:rsidRDefault="00923C1A" w:rsidP="007B0285">
            <w:pPr>
              <w:jc w:val="center"/>
              <w:rPr>
                <w:rFonts w:ascii="Times New Roman" w:hAnsi="Times New Roman" w:cs="Times New Roman"/>
                <w:b/>
                <w:bCs/>
              </w:rPr>
            </w:pPr>
          </w:p>
          <w:p w14:paraId="790F932C" w14:textId="77777777" w:rsidR="00923C1A" w:rsidRPr="00C808D9" w:rsidRDefault="00923C1A" w:rsidP="007B0285">
            <w:pPr>
              <w:jc w:val="center"/>
              <w:rPr>
                <w:rFonts w:ascii="Times New Roman" w:hAnsi="Times New Roman" w:cs="Times New Roman"/>
                <w:b/>
                <w:bCs/>
              </w:rPr>
            </w:pPr>
            <w:r w:rsidRPr="00C808D9">
              <w:rPr>
                <w:rFonts w:ascii="Times New Roman" w:hAnsi="Times New Roman" w:cs="Times New Roman"/>
                <w:bCs/>
              </w:rPr>
              <w:t>82,45</w:t>
            </w:r>
          </w:p>
          <w:p w14:paraId="658DEB67" w14:textId="77777777" w:rsidR="00923C1A" w:rsidRPr="00C808D9" w:rsidRDefault="00923C1A" w:rsidP="007B0285">
            <w:pPr>
              <w:jc w:val="center"/>
              <w:rPr>
                <w:rFonts w:ascii="Times New Roman" w:hAnsi="Times New Roman" w:cs="Times New Roman"/>
                <w:b/>
                <w:bCs/>
              </w:rPr>
            </w:pPr>
          </w:p>
          <w:p w14:paraId="108CC854" w14:textId="77777777" w:rsidR="00923C1A" w:rsidRPr="00C808D9" w:rsidRDefault="00923C1A" w:rsidP="007B0285">
            <w:pPr>
              <w:jc w:val="center"/>
              <w:rPr>
                <w:rFonts w:ascii="Times New Roman" w:hAnsi="Times New Roman" w:cs="Times New Roman"/>
                <w:b/>
                <w:bCs/>
              </w:rPr>
            </w:pPr>
          </w:p>
        </w:tc>
        <w:tc>
          <w:tcPr>
            <w:tcW w:w="1703" w:type="dxa"/>
            <w:gridSpan w:val="2"/>
            <w:tcBorders>
              <w:top w:val="single" w:sz="4" w:space="0" w:color="auto"/>
              <w:left w:val="single" w:sz="4" w:space="0" w:color="auto"/>
              <w:bottom w:val="single" w:sz="4" w:space="0" w:color="auto"/>
              <w:right w:val="single" w:sz="4" w:space="0" w:color="auto"/>
            </w:tcBorders>
          </w:tcPr>
          <w:p w14:paraId="03EE064D" w14:textId="77777777" w:rsidR="00923C1A" w:rsidRPr="00C808D9" w:rsidRDefault="00923C1A" w:rsidP="007B0285">
            <w:pPr>
              <w:jc w:val="center"/>
              <w:rPr>
                <w:rFonts w:ascii="Times New Roman" w:hAnsi="Times New Roman" w:cs="Times New Roman"/>
                <w:b/>
                <w:noProof/>
              </w:rPr>
            </w:pPr>
          </w:p>
          <w:p w14:paraId="5D746BE6" w14:textId="77777777" w:rsidR="00923C1A" w:rsidRPr="00C808D9" w:rsidRDefault="00923C1A" w:rsidP="007B0285">
            <w:pPr>
              <w:jc w:val="center"/>
              <w:rPr>
                <w:rFonts w:ascii="Times New Roman" w:hAnsi="Times New Roman" w:cs="Times New Roman"/>
                <w:b/>
                <w:noProof/>
              </w:rPr>
            </w:pPr>
            <w:r w:rsidRPr="00C808D9">
              <w:rPr>
                <w:rFonts w:ascii="Times New Roman" w:hAnsi="Times New Roman" w:cs="Times New Roman"/>
                <w:noProof/>
              </w:rPr>
              <w:t>88,61</w:t>
            </w:r>
          </w:p>
          <w:p w14:paraId="565C2BAC" w14:textId="77777777" w:rsidR="00923C1A" w:rsidRPr="00C808D9" w:rsidRDefault="00923C1A" w:rsidP="007B0285">
            <w:pPr>
              <w:jc w:val="center"/>
              <w:rPr>
                <w:rFonts w:ascii="Times New Roman" w:hAnsi="Times New Roman" w:cs="Times New Roman"/>
                <w:b/>
                <w:noProof/>
              </w:rPr>
            </w:pPr>
          </w:p>
          <w:p w14:paraId="29044C83" w14:textId="77777777" w:rsidR="00923C1A" w:rsidRPr="00C808D9" w:rsidRDefault="00923C1A" w:rsidP="007B0285">
            <w:pPr>
              <w:jc w:val="center"/>
              <w:rPr>
                <w:rFonts w:ascii="Times New Roman" w:hAnsi="Times New Roman" w:cs="Times New Roman"/>
                <w:b/>
                <w:noProof/>
              </w:rPr>
            </w:pPr>
          </w:p>
        </w:tc>
        <w:tc>
          <w:tcPr>
            <w:tcW w:w="1303" w:type="dxa"/>
            <w:tcBorders>
              <w:top w:val="single" w:sz="4" w:space="0" w:color="auto"/>
              <w:left w:val="single" w:sz="4" w:space="0" w:color="auto"/>
              <w:bottom w:val="single" w:sz="4" w:space="0" w:color="auto"/>
              <w:right w:val="single" w:sz="4" w:space="0" w:color="auto"/>
            </w:tcBorders>
          </w:tcPr>
          <w:p w14:paraId="24F80E11" w14:textId="77777777" w:rsidR="00923C1A" w:rsidRPr="00C808D9" w:rsidRDefault="00923C1A" w:rsidP="007B0285">
            <w:pPr>
              <w:jc w:val="center"/>
              <w:rPr>
                <w:rFonts w:ascii="Times New Roman" w:hAnsi="Times New Roman" w:cs="Times New Roman"/>
                <w:b/>
              </w:rPr>
            </w:pPr>
          </w:p>
          <w:p w14:paraId="5B4058CC"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89,17</w:t>
            </w:r>
          </w:p>
        </w:tc>
      </w:tr>
      <w:tr w:rsidR="00923C1A" w:rsidRPr="00C808D9" w14:paraId="1E873E47" w14:textId="77777777" w:rsidTr="007B0285">
        <w:tblPrEx>
          <w:tblLook w:val="0000" w:firstRow="0" w:lastRow="0" w:firstColumn="0" w:lastColumn="0" w:noHBand="0" w:noVBand="0"/>
        </w:tblPrEx>
        <w:trPr>
          <w:trHeight w:val="624"/>
        </w:trPr>
        <w:tc>
          <w:tcPr>
            <w:tcW w:w="3392" w:type="dxa"/>
          </w:tcPr>
          <w:p w14:paraId="3CBA7767"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12. Валовая продукция в оценке  по справедливой стоимости, тыс. руб.</w:t>
            </w:r>
          </w:p>
          <w:p w14:paraId="58838860"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в т.ч. в растениеводстве</w:t>
            </w:r>
          </w:p>
          <w:p w14:paraId="4913C289"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               в животноводстве</w:t>
            </w:r>
          </w:p>
          <w:p w14:paraId="161ADEAF" w14:textId="77777777" w:rsidR="00923C1A" w:rsidRPr="00C808D9" w:rsidRDefault="00923C1A" w:rsidP="007B0285">
            <w:pPr>
              <w:shd w:val="clear" w:color="auto" w:fill="FFFFFF"/>
              <w:spacing w:before="26" w:after="26" w:line="360" w:lineRule="auto"/>
              <w:ind w:left="108"/>
              <w:jc w:val="both"/>
              <w:rPr>
                <w:rFonts w:ascii="Times New Roman" w:hAnsi="Times New Roman" w:cs="Times New Roman"/>
              </w:rPr>
            </w:pPr>
          </w:p>
        </w:tc>
        <w:tc>
          <w:tcPr>
            <w:tcW w:w="1678" w:type="dxa"/>
          </w:tcPr>
          <w:p w14:paraId="1FDD9C0B" w14:textId="77777777" w:rsidR="00923C1A" w:rsidRPr="00C808D9" w:rsidRDefault="00923C1A" w:rsidP="007B0285">
            <w:pPr>
              <w:rPr>
                <w:rFonts w:ascii="Times New Roman" w:hAnsi="Times New Roman" w:cs="Times New Roman"/>
              </w:rPr>
            </w:pPr>
          </w:p>
          <w:p w14:paraId="13B81BE1" w14:textId="77777777" w:rsidR="00923C1A" w:rsidRPr="00C808D9" w:rsidRDefault="00923C1A" w:rsidP="007B0285">
            <w:pPr>
              <w:shd w:val="clear" w:color="auto" w:fill="FFFFFF"/>
              <w:spacing w:before="26" w:after="26" w:line="360" w:lineRule="auto"/>
              <w:jc w:val="both"/>
              <w:rPr>
                <w:rFonts w:ascii="Times New Roman" w:hAnsi="Times New Roman" w:cs="Times New Roman"/>
                <w:b/>
              </w:rPr>
            </w:pPr>
          </w:p>
          <w:p w14:paraId="19123DF7" w14:textId="77777777" w:rsidR="00923C1A" w:rsidRPr="00C808D9" w:rsidRDefault="00923C1A" w:rsidP="007B0285">
            <w:pPr>
              <w:shd w:val="clear" w:color="auto" w:fill="FFFFFF"/>
              <w:spacing w:before="26" w:after="26" w:line="360" w:lineRule="auto"/>
              <w:jc w:val="center"/>
              <w:rPr>
                <w:rFonts w:ascii="Times New Roman" w:hAnsi="Times New Roman" w:cs="Times New Roman"/>
                <w:b/>
                <w:lang w:val="en-US"/>
              </w:rPr>
            </w:pPr>
            <w:r w:rsidRPr="00C808D9">
              <w:rPr>
                <w:rFonts w:ascii="Times New Roman" w:hAnsi="Times New Roman" w:cs="Times New Roman"/>
                <w:lang w:val="en-US"/>
              </w:rPr>
              <w:t>12667,20</w:t>
            </w:r>
          </w:p>
          <w:p w14:paraId="6BDFDB2F" w14:textId="77777777" w:rsidR="00923C1A" w:rsidRPr="00C808D9" w:rsidRDefault="00923C1A" w:rsidP="007B0285">
            <w:pPr>
              <w:shd w:val="clear" w:color="auto" w:fill="FFFFFF"/>
              <w:spacing w:before="26" w:after="26" w:line="360" w:lineRule="auto"/>
              <w:jc w:val="center"/>
              <w:rPr>
                <w:rFonts w:ascii="Times New Roman" w:hAnsi="Times New Roman" w:cs="Times New Roman"/>
                <w:b/>
                <w:lang w:val="en-US"/>
              </w:rPr>
            </w:pPr>
            <w:r w:rsidRPr="00C808D9">
              <w:rPr>
                <w:rFonts w:ascii="Times New Roman" w:hAnsi="Times New Roman" w:cs="Times New Roman"/>
                <w:lang w:val="en-US"/>
              </w:rPr>
              <w:t>42560,05</w:t>
            </w:r>
          </w:p>
        </w:tc>
        <w:tc>
          <w:tcPr>
            <w:tcW w:w="1679" w:type="dxa"/>
            <w:gridSpan w:val="2"/>
          </w:tcPr>
          <w:p w14:paraId="05E88B98" w14:textId="77777777" w:rsidR="00923C1A" w:rsidRPr="00C808D9" w:rsidRDefault="00923C1A" w:rsidP="007B0285">
            <w:pPr>
              <w:rPr>
                <w:rFonts w:ascii="Times New Roman" w:hAnsi="Times New Roman" w:cs="Times New Roman"/>
                <w:lang w:val="en-US"/>
              </w:rPr>
            </w:pPr>
          </w:p>
          <w:p w14:paraId="454000E3" w14:textId="77777777" w:rsidR="00923C1A" w:rsidRPr="00C808D9" w:rsidRDefault="00923C1A" w:rsidP="007B0285">
            <w:pPr>
              <w:shd w:val="clear" w:color="auto" w:fill="FFFFFF"/>
              <w:spacing w:before="26" w:after="26" w:line="360" w:lineRule="auto"/>
              <w:jc w:val="both"/>
              <w:rPr>
                <w:rFonts w:ascii="Times New Roman" w:hAnsi="Times New Roman" w:cs="Times New Roman"/>
                <w:lang w:val="en-US"/>
              </w:rPr>
            </w:pPr>
          </w:p>
          <w:p w14:paraId="436EE6EC" w14:textId="77777777" w:rsidR="00923C1A" w:rsidRPr="00C808D9" w:rsidRDefault="00923C1A" w:rsidP="007B0285">
            <w:pPr>
              <w:shd w:val="clear" w:color="auto" w:fill="FFFFFF"/>
              <w:spacing w:before="26" w:after="26" w:line="360" w:lineRule="auto"/>
              <w:jc w:val="center"/>
              <w:rPr>
                <w:rFonts w:ascii="Times New Roman" w:hAnsi="Times New Roman" w:cs="Times New Roman"/>
                <w:b/>
                <w:lang w:val="en-US"/>
              </w:rPr>
            </w:pPr>
            <w:r w:rsidRPr="00C808D9">
              <w:rPr>
                <w:rFonts w:ascii="Times New Roman" w:hAnsi="Times New Roman" w:cs="Times New Roman"/>
                <w:lang w:val="en-US"/>
              </w:rPr>
              <w:t>13603,59</w:t>
            </w:r>
          </w:p>
          <w:p w14:paraId="109DB923" w14:textId="77777777" w:rsidR="00923C1A" w:rsidRPr="00C808D9" w:rsidRDefault="00923C1A" w:rsidP="007B0285">
            <w:pPr>
              <w:shd w:val="clear" w:color="auto" w:fill="FFFFFF"/>
              <w:spacing w:before="26" w:after="26" w:line="360" w:lineRule="auto"/>
              <w:jc w:val="center"/>
              <w:rPr>
                <w:rFonts w:ascii="Times New Roman" w:hAnsi="Times New Roman" w:cs="Times New Roman"/>
                <w:b/>
                <w:lang w:val="en-US"/>
              </w:rPr>
            </w:pPr>
            <w:r w:rsidRPr="00C808D9">
              <w:rPr>
                <w:rFonts w:ascii="Times New Roman" w:hAnsi="Times New Roman" w:cs="Times New Roman"/>
                <w:lang w:val="en-US"/>
              </w:rPr>
              <w:t>40704,00</w:t>
            </w:r>
          </w:p>
        </w:tc>
        <w:tc>
          <w:tcPr>
            <w:tcW w:w="1695" w:type="dxa"/>
          </w:tcPr>
          <w:p w14:paraId="0DD43F8C" w14:textId="77777777" w:rsidR="00923C1A" w:rsidRPr="00C808D9" w:rsidRDefault="00923C1A" w:rsidP="007B0285">
            <w:pPr>
              <w:rPr>
                <w:rFonts w:ascii="Times New Roman" w:hAnsi="Times New Roman" w:cs="Times New Roman"/>
                <w:lang w:val="en-US"/>
              </w:rPr>
            </w:pPr>
          </w:p>
          <w:p w14:paraId="22968A72" w14:textId="77777777" w:rsidR="00923C1A" w:rsidRPr="00C808D9" w:rsidRDefault="00923C1A" w:rsidP="007B0285">
            <w:pPr>
              <w:shd w:val="clear" w:color="auto" w:fill="FFFFFF"/>
              <w:spacing w:before="26" w:after="26" w:line="360" w:lineRule="auto"/>
              <w:jc w:val="both"/>
              <w:rPr>
                <w:rFonts w:ascii="Times New Roman" w:hAnsi="Times New Roman" w:cs="Times New Roman"/>
                <w:lang w:val="en-US"/>
              </w:rPr>
            </w:pPr>
          </w:p>
          <w:p w14:paraId="0449EDD1" w14:textId="77777777" w:rsidR="00923C1A" w:rsidRPr="00C808D9" w:rsidRDefault="00923C1A" w:rsidP="007B0285">
            <w:pPr>
              <w:shd w:val="clear" w:color="auto" w:fill="FFFFFF"/>
              <w:spacing w:before="26" w:after="26" w:line="360" w:lineRule="auto"/>
              <w:jc w:val="center"/>
              <w:rPr>
                <w:rFonts w:ascii="Times New Roman" w:hAnsi="Times New Roman" w:cs="Times New Roman"/>
                <w:b/>
                <w:lang w:val="en-US"/>
              </w:rPr>
            </w:pPr>
            <w:r w:rsidRPr="00C808D9">
              <w:rPr>
                <w:rFonts w:ascii="Times New Roman" w:hAnsi="Times New Roman" w:cs="Times New Roman"/>
                <w:lang w:val="en-US"/>
              </w:rPr>
              <w:t>28539,09</w:t>
            </w:r>
          </w:p>
          <w:p w14:paraId="23351975" w14:textId="77777777" w:rsidR="00923C1A" w:rsidRPr="00C808D9" w:rsidRDefault="00923C1A" w:rsidP="007B0285">
            <w:pPr>
              <w:shd w:val="clear" w:color="auto" w:fill="FFFFFF"/>
              <w:spacing w:before="26" w:after="26" w:line="360" w:lineRule="auto"/>
              <w:jc w:val="center"/>
              <w:rPr>
                <w:rFonts w:ascii="Times New Roman" w:hAnsi="Times New Roman" w:cs="Times New Roman"/>
                <w:lang w:val="en-US"/>
              </w:rPr>
            </w:pPr>
            <w:r w:rsidRPr="00C808D9">
              <w:rPr>
                <w:rFonts w:ascii="Times New Roman" w:hAnsi="Times New Roman" w:cs="Times New Roman"/>
                <w:lang w:val="en-US"/>
              </w:rPr>
              <w:t>40056,66</w:t>
            </w:r>
          </w:p>
        </w:tc>
        <w:tc>
          <w:tcPr>
            <w:tcW w:w="1303" w:type="dxa"/>
          </w:tcPr>
          <w:p w14:paraId="471E6FA0" w14:textId="77777777" w:rsidR="00923C1A" w:rsidRPr="00C808D9" w:rsidRDefault="00923C1A" w:rsidP="007B0285">
            <w:pPr>
              <w:rPr>
                <w:rFonts w:ascii="Times New Roman" w:hAnsi="Times New Roman" w:cs="Times New Roman"/>
                <w:lang w:val="en-US"/>
              </w:rPr>
            </w:pPr>
          </w:p>
          <w:p w14:paraId="75AD29F5" w14:textId="77777777" w:rsidR="00923C1A" w:rsidRPr="00C808D9" w:rsidRDefault="00923C1A" w:rsidP="007B0285">
            <w:pPr>
              <w:shd w:val="clear" w:color="auto" w:fill="FFFFFF"/>
              <w:spacing w:before="26" w:after="26" w:line="360" w:lineRule="auto"/>
              <w:jc w:val="both"/>
              <w:rPr>
                <w:rFonts w:ascii="Times New Roman" w:hAnsi="Times New Roman" w:cs="Times New Roman"/>
                <w:b/>
                <w:lang w:val="en-US"/>
              </w:rPr>
            </w:pPr>
          </w:p>
          <w:p w14:paraId="0F2F9E3C" w14:textId="77777777" w:rsidR="00923C1A" w:rsidRPr="00C808D9" w:rsidRDefault="00923C1A" w:rsidP="007B0285">
            <w:pPr>
              <w:shd w:val="clear" w:color="auto" w:fill="FFFFFF"/>
              <w:spacing w:before="26" w:after="26" w:line="360" w:lineRule="auto"/>
              <w:jc w:val="center"/>
              <w:rPr>
                <w:rFonts w:ascii="Times New Roman" w:hAnsi="Times New Roman" w:cs="Times New Roman"/>
                <w:b/>
                <w:lang w:val="en-US"/>
              </w:rPr>
            </w:pPr>
            <w:r w:rsidRPr="00C808D9">
              <w:rPr>
                <w:rFonts w:ascii="Times New Roman" w:hAnsi="Times New Roman" w:cs="Times New Roman"/>
                <w:lang w:val="en-US"/>
              </w:rPr>
              <w:t>44,39</w:t>
            </w:r>
          </w:p>
          <w:p w14:paraId="30D60B96" w14:textId="77777777" w:rsidR="00923C1A" w:rsidRPr="00C808D9" w:rsidRDefault="00923C1A" w:rsidP="007B0285">
            <w:pPr>
              <w:shd w:val="clear" w:color="auto" w:fill="FFFFFF"/>
              <w:spacing w:before="26" w:after="26" w:line="360" w:lineRule="auto"/>
              <w:jc w:val="center"/>
              <w:rPr>
                <w:rFonts w:ascii="Times New Roman" w:hAnsi="Times New Roman" w:cs="Times New Roman"/>
                <w:lang w:val="en-US"/>
              </w:rPr>
            </w:pPr>
            <w:r w:rsidRPr="00C808D9">
              <w:rPr>
                <w:rFonts w:ascii="Times New Roman" w:hAnsi="Times New Roman" w:cs="Times New Roman"/>
                <w:lang w:val="en-US"/>
              </w:rPr>
              <w:t>106,25</w:t>
            </w:r>
          </w:p>
        </w:tc>
      </w:tr>
    </w:tbl>
    <w:p w14:paraId="456CF9E4" w14:textId="77777777" w:rsidR="00923C1A" w:rsidRPr="00C808D9" w:rsidRDefault="00923C1A" w:rsidP="00923C1A">
      <w:pPr>
        <w:shd w:val="clear" w:color="auto" w:fill="FFFFFF"/>
        <w:spacing w:before="26" w:after="26" w:line="360" w:lineRule="auto"/>
        <w:jc w:val="both"/>
        <w:rPr>
          <w:rFonts w:ascii="Times New Roman" w:hAnsi="Times New Roman" w:cs="Times New Roman"/>
          <w:b/>
          <w:sz w:val="28"/>
          <w:szCs w:val="28"/>
        </w:rPr>
      </w:pPr>
    </w:p>
    <w:p w14:paraId="00BB8057" w14:textId="77777777" w:rsidR="00923C1A" w:rsidRPr="00C808D9" w:rsidRDefault="00923C1A" w:rsidP="00923C1A">
      <w:pPr>
        <w:widowControl w:val="0"/>
        <w:suppressAutoHyphens/>
        <w:spacing w:before="240"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По данным таблицы 1 видно, что производственные показатели растениеводства снижаются. Причиной является уменьшение посевных площадей, и, как следствие, снижение уровня урожайности. Процент снижения производственного показателя зерна практически идентичен проценту снижения посевных площадей (уменьшение на 29,26% и на 21,46% соответственно), что говорит о том, что в данный период (2014 – 2016 г.г.) не наблюдалось значительного влияния климатических и метеорологических условий на зерновые культуры, и, как следствие, существенной доли гибели посевов . Изменений в структуре посевных площадей также не наблюдалось, что является еще одним подтверждением того, что на урожайность зерновых наибольшее влияние оказало изменение (в нашем случае – уменьшение) площади посевов.</w:t>
      </w:r>
    </w:p>
    <w:p w14:paraId="34373B49" w14:textId="77777777" w:rsidR="00923C1A" w:rsidRPr="00C808D9" w:rsidRDefault="00923C1A" w:rsidP="00923C1A">
      <w:pPr>
        <w:widowControl w:val="0"/>
        <w:suppressAutoHyphens/>
        <w:spacing w:before="240"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 xml:space="preserve"> Поэтому, чтобы вызвать рост урожайности, необходимо либо увеличить площадь посевов, либо улучшить структуру почв. Однако, продукция растениеводства в большей степени используется для внутренних нужд организации, поэтому рост ее показателей не является критично значимым. </w:t>
      </w:r>
    </w:p>
    <w:p w14:paraId="45EA2368" w14:textId="77777777" w:rsidR="00923C1A" w:rsidRPr="00C808D9" w:rsidRDefault="00923C1A" w:rsidP="00923C1A">
      <w:pPr>
        <w:widowControl w:val="0"/>
        <w:suppressAutoHyphens/>
        <w:spacing w:before="240"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 xml:space="preserve">Касаемо производственных показателей животноводства, можно заметить, что процент производства молока практически не изменяется, однако наблюдается его незначительное снижение (в 2016 г. на 0,19% произведено молока меньше, чем в 2014 г.), что отражается и на продуктивности. Так мы можем заметить, что среднегодовой удой молока на одну корову в отчетном году снизился на 2,08% относительно базисного ( в натуральном выражении снижение составило 104,34 кг.). Поголовье основного стада молочного скота не изменялось на протяжении исследуемого периода, как следствие, можно сделать вывод, что для увеличения надоя молока следует обратить внимание на качество кормов, произвести улучшение состава рационов кормления молочного скота, а также обратить внимание на состояние помещений, где содержится скот в зимний стойловой период. </w:t>
      </w:r>
    </w:p>
    <w:p w14:paraId="425D217D" w14:textId="77777777" w:rsidR="00923C1A" w:rsidRPr="00C808D9" w:rsidRDefault="00923C1A" w:rsidP="00923C1A">
      <w:pPr>
        <w:widowControl w:val="0"/>
        <w:suppressAutoHyphens/>
        <w:spacing w:before="240"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 xml:space="preserve">Показатели прироста живой массы КРС наоборот растут, что является положительной тенденцией. Однако, процент увеличения не велик ( не более 20%), что говорит о приемлемости применения тех же мер по увеличению продуктивности, но с учетом особенностей состава кормов, направленных на увеличение живой массы животных. </w:t>
      </w:r>
    </w:p>
    <w:p w14:paraId="09DA8C55" w14:textId="77777777" w:rsidR="00923C1A" w:rsidRPr="00C808D9" w:rsidRDefault="00923C1A" w:rsidP="00923C1A">
      <w:pPr>
        <w:widowControl w:val="0"/>
        <w:suppressAutoHyphens/>
        <w:spacing w:before="240" w:line="360" w:lineRule="auto"/>
        <w:ind w:firstLine="709"/>
        <w:contextualSpacing/>
        <w:jc w:val="both"/>
        <w:rPr>
          <w:rFonts w:ascii="Times New Roman" w:hAnsi="Times New Roman" w:cs="Times New Roman"/>
          <w:b/>
          <w:sz w:val="28"/>
          <w:szCs w:val="28"/>
        </w:rPr>
      </w:pPr>
      <w:r w:rsidRPr="00C808D9">
        <w:rPr>
          <w:rFonts w:ascii="Times New Roman" w:hAnsi="Times New Roman" w:cs="Times New Roman"/>
          <w:sz w:val="28"/>
          <w:szCs w:val="28"/>
        </w:rPr>
        <w:t>Анализируя экономические показатели, можно заметить, что наблюдается общая тенденция увеличения выручки, но в то же время – общее снижение показателей прибыли. Это может говорить об увеличении текущих расходов, а также, нельзя не взять во внимание, тенденцию кризиса в стране. Хочется добавить, что такое происходит и тогда, когда темп роста затрат превышает темп роста реализации. Необходимо стараться выявить и  уменьшить данные затраты. Для увеличения прибыли необходимо увеличить объем продаж рентабельной продукции. Также следует проанализировать уровень затрат материальных и трудовых ресурсов, уровень отпускных цен на реализацию продукции, а также цен на сырье и материалы. Для выявления причин снижения прибыльности предприятия необходимо провести факторный анализ прибыли, который будет более подробно рассмотрен в 4 главе выпускной квалификационной работы.</w:t>
      </w:r>
    </w:p>
    <w:p w14:paraId="20465D24" w14:textId="77777777" w:rsidR="00923C1A" w:rsidRPr="00C808D9" w:rsidRDefault="00923C1A" w:rsidP="00923C1A">
      <w:pPr>
        <w:widowControl w:val="0"/>
        <w:suppressAutoHyphens/>
        <w:spacing w:before="240" w:line="360" w:lineRule="auto"/>
        <w:ind w:firstLine="708"/>
        <w:jc w:val="both"/>
        <w:rPr>
          <w:rFonts w:ascii="Times New Roman" w:hAnsi="Times New Roman" w:cs="Times New Roman"/>
          <w:b/>
          <w:sz w:val="28"/>
          <w:szCs w:val="28"/>
        </w:rPr>
      </w:pPr>
      <w:r w:rsidRPr="00C808D9">
        <w:rPr>
          <w:rFonts w:ascii="Times New Roman" w:hAnsi="Times New Roman" w:cs="Times New Roman"/>
          <w:sz w:val="28"/>
          <w:szCs w:val="28"/>
        </w:rPr>
        <w:t>Обеспечение эффективного функционирования предприятия требует экономически грамотного управления их деятельностью, которое во многом определяется  умением ее анализировать. С помощью экономического анализа выявляются резервы повышения эффективности производства, оцениваются результаты деятельности предприятия, вырабатывается экономическая стратегия его развития.</w:t>
      </w:r>
    </w:p>
    <w:p w14:paraId="466FF3C3" w14:textId="77777777" w:rsidR="00923C1A" w:rsidRPr="00C808D9" w:rsidRDefault="00923C1A" w:rsidP="00923C1A">
      <w:pPr>
        <w:widowControl w:val="0"/>
        <w:spacing w:line="360" w:lineRule="auto"/>
        <w:ind w:firstLine="720"/>
        <w:jc w:val="both"/>
        <w:rPr>
          <w:rFonts w:ascii="Times New Roman" w:hAnsi="Times New Roman" w:cs="Times New Roman"/>
          <w:b/>
          <w:sz w:val="28"/>
          <w:szCs w:val="28"/>
        </w:rPr>
      </w:pPr>
    </w:p>
    <w:p w14:paraId="4FE756D5" w14:textId="77777777" w:rsidR="00923C1A" w:rsidRPr="00C808D9" w:rsidRDefault="00923C1A" w:rsidP="00834AAD">
      <w:pPr>
        <w:shd w:val="clear" w:color="auto" w:fill="FFFFFF"/>
        <w:spacing w:before="26" w:after="26"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 xml:space="preserve">Таблица 2 - Показатели эффективности использования ресурсов и капитала организации                                                       </w:t>
      </w:r>
    </w:p>
    <w:tbl>
      <w:tblPr>
        <w:tblpPr w:leftFromText="180" w:rightFromText="180" w:vertAnchor="text" w:tblpY="1"/>
        <w:tblOverlap w:val="never"/>
        <w:tblW w:w="9767" w:type="dxa"/>
        <w:tblInd w:w="-108" w:type="dxa"/>
        <w:tblLayout w:type="fixed"/>
        <w:tblCellMar>
          <w:left w:w="0" w:type="dxa"/>
          <w:right w:w="0" w:type="dxa"/>
        </w:tblCellMar>
        <w:tblLook w:val="0000" w:firstRow="0" w:lastRow="0" w:firstColumn="0" w:lastColumn="0" w:noHBand="0" w:noVBand="0"/>
      </w:tblPr>
      <w:tblGrid>
        <w:gridCol w:w="4221"/>
        <w:gridCol w:w="1276"/>
        <w:gridCol w:w="1276"/>
        <w:gridCol w:w="1275"/>
        <w:gridCol w:w="15"/>
        <w:gridCol w:w="1704"/>
      </w:tblGrid>
      <w:tr w:rsidR="00923C1A" w:rsidRPr="00C808D9" w14:paraId="6FE5F492" w14:textId="77777777" w:rsidTr="007B0285">
        <w:tc>
          <w:tcPr>
            <w:tcW w:w="4221" w:type="dxa"/>
            <w:tcBorders>
              <w:top w:val="single" w:sz="4" w:space="0" w:color="000000"/>
              <w:left w:val="single" w:sz="4" w:space="0" w:color="000000"/>
              <w:bottom w:val="single" w:sz="4" w:space="0" w:color="000000"/>
            </w:tcBorders>
          </w:tcPr>
          <w:p w14:paraId="78FAFECB"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Показатели</w:t>
            </w:r>
          </w:p>
        </w:tc>
        <w:tc>
          <w:tcPr>
            <w:tcW w:w="1276" w:type="dxa"/>
            <w:tcBorders>
              <w:top w:val="single" w:sz="4" w:space="0" w:color="000000"/>
              <w:left w:val="single" w:sz="4" w:space="0" w:color="000000"/>
              <w:bottom w:val="single" w:sz="4" w:space="0" w:color="000000"/>
            </w:tcBorders>
          </w:tcPr>
          <w:p w14:paraId="500DB4A5"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2016 г.</w:t>
            </w:r>
          </w:p>
        </w:tc>
        <w:tc>
          <w:tcPr>
            <w:tcW w:w="1276" w:type="dxa"/>
            <w:tcBorders>
              <w:top w:val="single" w:sz="4" w:space="0" w:color="000000"/>
              <w:left w:val="single" w:sz="4" w:space="0" w:color="000000"/>
              <w:bottom w:val="single" w:sz="4" w:space="0" w:color="000000"/>
            </w:tcBorders>
          </w:tcPr>
          <w:p w14:paraId="38D8045F"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2015г.</w:t>
            </w:r>
          </w:p>
        </w:tc>
        <w:tc>
          <w:tcPr>
            <w:tcW w:w="1275" w:type="dxa"/>
            <w:tcBorders>
              <w:top w:val="single" w:sz="4" w:space="0" w:color="000000"/>
              <w:left w:val="single" w:sz="4" w:space="0" w:color="000000"/>
              <w:bottom w:val="single" w:sz="4" w:space="0" w:color="000000"/>
            </w:tcBorders>
          </w:tcPr>
          <w:p w14:paraId="522C6F9A"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2014г.</w:t>
            </w:r>
          </w:p>
        </w:tc>
        <w:tc>
          <w:tcPr>
            <w:tcW w:w="1719" w:type="dxa"/>
            <w:gridSpan w:val="2"/>
            <w:tcBorders>
              <w:top w:val="single" w:sz="4" w:space="0" w:color="000000"/>
              <w:left w:val="single" w:sz="4" w:space="0" w:color="000000"/>
              <w:bottom w:val="single" w:sz="4" w:space="0" w:color="000000"/>
              <w:right w:val="single" w:sz="4" w:space="0" w:color="000000"/>
            </w:tcBorders>
          </w:tcPr>
          <w:p w14:paraId="0DC23E8A"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2016г. в % к 2014г.</w:t>
            </w:r>
          </w:p>
        </w:tc>
      </w:tr>
      <w:tr w:rsidR="00923C1A" w:rsidRPr="00C808D9" w14:paraId="4C4F2184" w14:textId="77777777" w:rsidTr="007B0285">
        <w:tc>
          <w:tcPr>
            <w:tcW w:w="9767" w:type="dxa"/>
            <w:gridSpan w:val="6"/>
            <w:tcBorders>
              <w:left w:val="single" w:sz="4" w:space="0" w:color="000000"/>
              <w:bottom w:val="single" w:sz="4" w:space="0" w:color="000000"/>
              <w:right w:val="single" w:sz="4" w:space="0" w:color="000000"/>
            </w:tcBorders>
          </w:tcPr>
          <w:p w14:paraId="63E466F8"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А. Показатели обеспеченности и эффективности использования основных средств</w:t>
            </w:r>
          </w:p>
        </w:tc>
      </w:tr>
      <w:tr w:rsidR="00923C1A" w:rsidRPr="00C808D9" w14:paraId="242518B7" w14:textId="77777777" w:rsidTr="007B0285">
        <w:tc>
          <w:tcPr>
            <w:tcW w:w="4221" w:type="dxa"/>
            <w:tcBorders>
              <w:left w:val="single" w:sz="4" w:space="0" w:color="000000"/>
              <w:bottom w:val="single" w:sz="4" w:space="0" w:color="000000"/>
            </w:tcBorders>
          </w:tcPr>
          <w:p w14:paraId="12C5B499"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1. Среднегодовая стоимость основных средств, тыс. руб.</w:t>
            </w:r>
          </w:p>
        </w:tc>
        <w:tc>
          <w:tcPr>
            <w:tcW w:w="1276" w:type="dxa"/>
            <w:tcBorders>
              <w:left w:val="single" w:sz="4" w:space="0" w:color="000000"/>
              <w:bottom w:val="single" w:sz="4" w:space="0" w:color="000000"/>
              <w:right w:val="single" w:sz="4" w:space="0" w:color="auto"/>
            </w:tcBorders>
          </w:tcPr>
          <w:p w14:paraId="45AE1DC9"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27126</w:t>
            </w:r>
          </w:p>
        </w:tc>
        <w:tc>
          <w:tcPr>
            <w:tcW w:w="1276" w:type="dxa"/>
            <w:tcBorders>
              <w:left w:val="single" w:sz="4" w:space="0" w:color="auto"/>
              <w:bottom w:val="single" w:sz="4" w:space="0" w:color="000000"/>
              <w:right w:val="single" w:sz="4" w:space="0" w:color="auto"/>
            </w:tcBorders>
          </w:tcPr>
          <w:p w14:paraId="43B97772"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22482</w:t>
            </w:r>
          </w:p>
        </w:tc>
        <w:tc>
          <w:tcPr>
            <w:tcW w:w="1275" w:type="dxa"/>
            <w:tcBorders>
              <w:left w:val="single" w:sz="4" w:space="0" w:color="auto"/>
              <w:bottom w:val="single" w:sz="4" w:space="0" w:color="000000"/>
              <w:right w:val="single" w:sz="4" w:space="0" w:color="auto"/>
            </w:tcBorders>
          </w:tcPr>
          <w:p w14:paraId="3D281892"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23622</w:t>
            </w:r>
          </w:p>
        </w:tc>
        <w:tc>
          <w:tcPr>
            <w:tcW w:w="1719" w:type="dxa"/>
            <w:gridSpan w:val="2"/>
            <w:tcBorders>
              <w:left w:val="single" w:sz="4" w:space="0" w:color="auto"/>
              <w:bottom w:val="single" w:sz="4" w:space="0" w:color="000000"/>
              <w:right w:val="single" w:sz="4" w:space="0" w:color="000000"/>
            </w:tcBorders>
          </w:tcPr>
          <w:p w14:paraId="46436FCE"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114,83</w:t>
            </w:r>
          </w:p>
        </w:tc>
      </w:tr>
      <w:tr w:rsidR="00923C1A" w:rsidRPr="00C808D9" w14:paraId="61EC36E2" w14:textId="77777777" w:rsidTr="007B0285">
        <w:tc>
          <w:tcPr>
            <w:tcW w:w="4221" w:type="dxa"/>
            <w:tcBorders>
              <w:left w:val="single" w:sz="4" w:space="0" w:color="000000"/>
              <w:bottom w:val="single" w:sz="4" w:space="0" w:color="000000"/>
            </w:tcBorders>
          </w:tcPr>
          <w:p w14:paraId="3E31E704"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2. Фондообеспеченность, тыс. руб.</w:t>
            </w:r>
          </w:p>
        </w:tc>
        <w:tc>
          <w:tcPr>
            <w:tcW w:w="1276" w:type="dxa"/>
            <w:tcBorders>
              <w:left w:val="single" w:sz="4" w:space="0" w:color="000000"/>
              <w:bottom w:val="single" w:sz="4" w:space="0" w:color="000000"/>
              <w:right w:val="single" w:sz="4" w:space="0" w:color="auto"/>
            </w:tcBorders>
          </w:tcPr>
          <w:p w14:paraId="1B7869AF"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9,71</w:t>
            </w:r>
          </w:p>
        </w:tc>
        <w:tc>
          <w:tcPr>
            <w:tcW w:w="1276" w:type="dxa"/>
            <w:tcBorders>
              <w:left w:val="single" w:sz="4" w:space="0" w:color="auto"/>
              <w:bottom w:val="single" w:sz="4" w:space="0" w:color="000000"/>
              <w:right w:val="single" w:sz="4" w:space="0" w:color="auto"/>
            </w:tcBorders>
          </w:tcPr>
          <w:p w14:paraId="757B2142"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7,19</w:t>
            </w:r>
          </w:p>
        </w:tc>
        <w:tc>
          <w:tcPr>
            <w:tcW w:w="1275" w:type="dxa"/>
            <w:tcBorders>
              <w:left w:val="single" w:sz="4" w:space="0" w:color="auto"/>
              <w:bottom w:val="single" w:sz="4" w:space="0" w:color="000000"/>
              <w:right w:val="single" w:sz="4" w:space="0" w:color="auto"/>
            </w:tcBorders>
          </w:tcPr>
          <w:p w14:paraId="0FB7D425"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6,64</w:t>
            </w:r>
          </w:p>
        </w:tc>
        <w:tc>
          <w:tcPr>
            <w:tcW w:w="1719" w:type="dxa"/>
            <w:gridSpan w:val="2"/>
            <w:tcBorders>
              <w:left w:val="single" w:sz="4" w:space="0" w:color="auto"/>
              <w:bottom w:val="single" w:sz="4" w:space="0" w:color="000000"/>
              <w:right w:val="single" w:sz="4" w:space="0" w:color="000000"/>
            </w:tcBorders>
          </w:tcPr>
          <w:p w14:paraId="1A5249F7"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146,23</w:t>
            </w:r>
          </w:p>
        </w:tc>
      </w:tr>
      <w:tr w:rsidR="00923C1A" w:rsidRPr="00C808D9" w14:paraId="7BDE26BA" w14:textId="77777777" w:rsidTr="007B0285">
        <w:tc>
          <w:tcPr>
            <w:tcW w:w="4221" w:type="dxa"/>
            <w:tcBorders>
              <w:left w:val="single" w:sz="4" w:space="0" w:color="000000"/>
              <w:bottom w:val="single" w:sz="4" w:space="0" w:color="000000"/>
            </w:tcBorders>
          </w:tcPr>
          <w:p w14:paraId="3E02781C"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3. Фондовооруженность, тыс. руб.</w:t>
            </w:r>
          </w:p>
        </w:tc>
        <w:tc>
          <w:tcPr>
            <w:tcW w:w="1276" w:type="dxa"/>
            <w:tcBorders>
              <w:left w:val="single" w:sz="4" w:space="0" w:color="000000"/>
              <w:bottom w:val="single" w:sz="4" w:space="0" w:color="000000"/>
              <w:right w:val="single" w:sz="4" w:space="0" w:color="auto"/>
            </w:tcBorders>
          </w:tcPr>
          <w:p w14:paraId="7FC6953F"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311,79</w:t>
            </w:r>
          </w:p>
        </w:tc>
        <w:tc>
          <w:tcPr>
            <w:tcW w:w="1276" w:type="dxa"/>
            <w:tcBorders>
              <w:left w:val="single" w:sz="4" w:space="0" w:color="auto"/>
              <w:bottom w:val="single" w:sz="4" w:space="0" w:color="000000"/>
              <w:right w:val="single" w:sz="4" w:space="0" w:color="auto"/>
            </w:tcBorders>
          </w:tcPr>
          <w:p w14:paraId="0058923E"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284,58</w:t>
            </w:r>
          </w:p>
        </w:tc>
        <w:tc>
          <w:tcPr>
            <w:tcW w:w="1275" w:type="dxa"/>
            <w:tcBorders>
              <w:left w:val="single" w:sz="4" w:space="0" w:color="auto"/>
              <w:bottom w:val="single" w:sz="4" w:space="0" w:color="000000"/>
              <w:right w:val="single" w:sz="4" w:space="0" w:color="auto"/>
            </w:tcBorders>
          </w:tcPr>
          <w:p w14:paraId="60EF0DD8"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246,06</w:t>
            </w:r>
          </w:p>
        </w:tc>
        <w:tc>
          <w:tcPr>
            <w:tcW w:w="1719" w:type="dxa"/>
            <w:gridSpan w:val="2"/>
            <w:tcBorders>
              <w:left w:val="single" w:sz="4" w:space="0" w:color="auto"/>
              <w:bottom w:val="single" w:sz="4" w:space="0" w:color="000000"/>
              <w:right w:val="single" w:sz="4" w:space="0" w:color="000000"/>
            </w:tcBorders>
          </w:tcPr>
          <w:p w14:paraId="4DF2EF96"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126,71</w:t>
            </w:r>
          </w:p>
        </w:tc>
      </w:tr>
      <w:tr w:rsidR="00923C1A" w:rsidRPr="00C808D9" w14:paraId="243E9D0D" w14:textId="77777777" w:rsidTr="007B0285">
        <w:tc>
          <w:tcPr>
            <w:tcW w:w="4221" w:type="dxa"/>
            <w:tcBorders>
              <w:left w:val="single" w:sz="4" w:space="0" w:color="000000"/>
              <w:bottom w:val="single" w:sz="4" w:space="0" w:color="000000"/>
            </w:tcBorders>
          </w:tcPr>
          <w:p w14:paraId="1480BA97"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4. Фондоемкость, руб.</w:t>
            </w:r>
          </w:p>
        </w:tc>
        <w:tc>
          <w:tcPr>
            <w:tcW w:w="1276" w:type="dxa"/>
            <w:tcBorders>
              <w:left w:val="single" w:sz="4" w:space="0" w:color="000000"/>
              <w:bottom w:val="single" w:sz="4" w:space="0" w:color="000000"/>
              <w:right w:val="single" w:sz="4" w:space="0" w:color="auto"/>
            </w:tcBorders>
          </w:tcPr>
          <w:p w14:paraId="2982E0A3"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0,59</w:t>
            </w:r>
          </w:p>
        </w:tc>
        <w:tc>
          <w:tcPr>
            <w:tcW w:w="1276" w:type="dxa"/>
            <w:tcBorders>
              <w:left w:val="single" w:sz="4" w:space="0" w:color="auto"/>
              <w:bottom w:val="single" w:sz="4" w:space="0" w:color="000000"/>
              <w:right w:val="single" w:sz="4" w:space="0" w:color="auto"/>
            </w:tcBorders>
          </w:tcPr>
          <w:p w14:paraId="1CF0A662"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0,51</w:t>
            </w:r>
          </w:p>
        </w:tc>
        <w:tc>
          <w:tcPr>
            <w:tcW w:w="1275" w:type="dxa"/>
            <w:tcBorders>
              <w:left w:val="single" w:sz="4" w:space="0" w:color="auto"/>
              <w:bottom w:val="single" w:sz="4" w:space="0" w:color="000000"/>
              <w:right w:val="single" w:sz="4" w:space="0" w:color="auto"/>
            </w:tcBorders>
          </w:tcPr>
          <w:p w14:paraId="572BB6EC"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0,56</w:t>
            </w:r>
          </w:p>
        </w:tc>
        <w:tc>
          <w:tcPr>
            <w:tcW w:w="1719" w:type="dxa"/>
            <w:gridSpan w:val="2"/>
            <w:tcBorders>
              <w:left w:val="single" w:sz="4" w:space="0" w:color="auto"/>
              <w:bottom w:val="single" w:sz="4" w:space="0" w:color="000000"/>
              <w:right w:val="single" w:sz="4" w:space="0" w:color="000000"/>
            </w:tcBorders>
          </w:tcPr>
          <w:p w14:paraId="431553DA"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105,36</w:t>
            </w:r>
          </w:p>
        </w:tc>
      </w:tr>
      <w:tr w:rsidR="00923C1A" w:rsidRPr="00C808D9" w14:paraId="0630063D" w14:textId="77777777" w:rsidTr="007B0285">
        <w:trPr>
          <w:trHeight w:val="450"/>
        </w:trPr>
        <w:tc>
          <w:tcPr>
            <w:tcW w:w="4221" w:type="dxa"/>
            <w:tcBorders>
              <w:left w:val="single" w:sz="4" w:space="0" w:color="000000"/>
              <w:bottom w:val="single" w:sz="4" w:space="0" w:color="000000"/>
            </w:tcBorders>
          </w:tcPr>
          <w:p w14:paraId="111BC0CF"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5. Фондоотдача, руб.</w:t>
            </w:r>
          </w:p>
        </w:tc>
        <w:tc>
          <w:tcPr>
            <w:tcW w:w="1276" w:type="dxa"/>
            <w:tcBorders>
              <w:left w:val="single" w:sz="4" w:space="0" w:color="000000"/>
              <w:bottom w:val="single" w:sz="4" w:space="0" w:color="000000"/>
              <w:right w:val="single" w:sz="4" w:space="0" w:color="auto"/>
            </w:tcBorders>
          </w:tcPr>
          <w:p w14:paraId="70C08ACE"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1,69</w:t>
            </w:r>
          </w:p>
        </w:tc>
        <w:tc>
          <w:tcPr>
            <w:tcW w:w="1276" w:type="dxa"/>
            <w:tcBorders>
              <w:left w:val="single" w:sz="4" w:space="0" w:color="auto"/>
              <w:bottom w:val="single" w:sz="4" w:space="0" w:color="000000"/>
              <w:right w:val="single" w:sz="4" w:space="0" w:color="auto"/>
            </w:tcBorders>
          </w:tcPr>
          <w:p w14:paraId="2599F739"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1,96</w:t>
            </w:r>
          </w:p>
        </w:tc>
        <w:tc>
          <w:tcPr>
            <w:tcW w:w="1275" w:type="dxa"/>
            <w:tcBorders>
              <w:left w:val="single" w:sz="4" w:space="0" w:color="auto"/>
              <w:bottom w:val="single" w:sz="4" w:space="0" w:color="000000"/>
              <w:right w:val="single" w:sz="4" w:space="0" w:color="auto"/>
            </w:tcBorders>
          </w:tcPr>
          <w:p w14:paraId="1EAE1F40"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1,78</w:t>
            </w:r>
          </w:p>
        </w:tc>
        <w:tc>
          <w:tcPr>
            <w:tcW w:w="1719" w:type="dxa"/>
            <w:gridSpan w:val="2"/>
            <w:tcBorders>
              <w:left w:val="single" w:sz="4" w:space="0" w:color="auto"/>
              <w:bottom w:val="single" w:sz="4" w:space="0" w:color="000000"/>
              <w:right w:val="single" w:sz="4" w:space="0" w:color="000000"/>
            </w:tcBorders>
          </w:tcPr>
          <w:p w14:paraId="18F1900D"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94,94</w:t>
            </w:r>
          </w:p>
        </w:tc>
      </w:tr>
      <w:tr w:rsidR="00923C1A" w:rsidRPr="00C808D9" w14:paraId="1FF8BE3F" w14:textId="77777777" w:rsidTr="007B0285">
        <w:tc>
          <w:tcPr>
            <w:tcW w:w="4221" w:type="dxa"/>
            <w:tcBorders>
              <w:top w:val="single" w:sz="4" w:space="0" w:color="auto"/>
              <w:left w:val="single" w:sz="4" w:space="0" w:color="000000"/>
              <w:bottom w:val="single" w:sz="4" w:space="0" w:color="000000"/>
            </w:tcBorders>
          </w:tcPr>
          <w:p w14:paraId="7B6BF885"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6. Рентабельность использования основных средств, %</w:t>
            </w:r>
          </w:p>
        </w:tc>
        <w:tc>
          <w:tcPr>
            <w:tcW w:w="1276" w:type="dxa"/>
            <w:tcBorders>
              <w:top w:val="single" w:sz="4" w:space="0" w:color="auto"/>
              <w:left w:val="single" w:sz="4" w:space="0" w:color="000000"/>
              <w:bottom w:val="single" w:sz="4" w:space="0" w:color="000000"/>
              <w:right w:val="single" w:sz="4" w:space="0" w:color="auto"/>
            </w:tcBorders>
          </w:tcPr>
          <w:p w14:paraId="782A0684"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13,85</w:t>
            </w:r>
          </w:p>
        </w:tc>
        <w:tc>
          <w:tcPr>
            <w:tcW w:w="1276" w:type="dxa"/>
            <w:tcBorders>
              <w:top w:val="single" w:sz="4" w:space="0" w:color="auto"/>
              <w:left w:val="single" w:sz="4" w:space="0" w:color="auto"/>
              <w:bottom w:val="single" w:sz="4" w:space="0" w:color="000000"/>
              <w:right w:val="single" w:sz="4" w:space="0" w:color="auto"/>
            </w:tcBorders>
          </w:tcPr>
          <w:p w14:paraId="7F48EE0F"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23,65</w:t>
            </w:r>
          </w:p>
        </w:tc>
        <w:tc>
          <w:tcPr>
            <w:tcW w:w="1275" w:type="dxa"/>
            <w:tcBorders>
              <w:top w:val="single" w:sz="4" w:space="0" w:color="auto"/>
              <w:left w:val="single" w:sz="4" w:space="0" w:color="auto"/>
              <w:bottom w:val="single" w:sz="4" w:space="0" w:color="000000"/>
              <w:right w:val="single" w:sz="4" w:space="0" w:color="auto"/>
            </w:tcBorders>
          </w:tcPr>
          <w:p w14:paraId="2BE1BC3F"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31,14</w:t>
            </w:r>
          </w:p>
        </w:tc>
        <w:tc>
          <w:tcPr>
            <w:tcW w:w="1719" w:type="dxa"/>
            <w:gridSpan w:val="2"/>
            <w:tcBorders>
              <w:top w:val="single" w:sz="4" w:space="0" w:color="auto"/>
              <w:left w:val="single" w:sz="4" w:space="0" w:color="auto"/>
              <w:bottom w:val="single" w:sz="4" w:space="0" w:color="000000"/>
              <w:right w:val="single" w:sz="4" w:space="0" w:color="000000"/>
            </w:tcBorders>
          </w:tcPr>
          <w:p w14:paraId="0DFF8E0A"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44,48</w:t>
            </w:r>
          </w:p>
        </w:tc>
      </w:tr>
      <w:tr w:rsidR="00923C1A" w:rsidRPr="00C808D9" w14:paraId="3EA625B6" w14:textId="77777777" w:rsidTr="007B0285">
        <w:trPr>
          <w:trHeight w:val="699"/>
        </w:trPr>
        <w:tc>
          <w:tcPr>
            <w:tcW w:w="9767" w:type="dxa"/>
            <w:gridSpan w:val="6"/>
            <w:tcBorders>
              <w:top w:val="single" w:sz="4" w:space="0" w:color="auto"/>
              <w:left w:val="single" w:sz="4" w:space="0" w:color="000000"/>
              <w:bottom w:val="single" w:sz="4" w:space="0" w:color="000000"/>
              <w:right w:val="single" w:sz="4" w:space="0" w:color="000000"/>
            </w:tcBorders>
          </w:tcPr>
          <w:p w14:paraId="24A73B99"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Б. Показатели эффективности использования трудовых ресурсов</w:t>
            </w:r>
          </w:p>
        </w:tc>
      </w:tr>
      <w:tr w:rsidR="00923C1A" w:rsidRPr="00C808D9" w14:paraId="340B6C80" w14:textId="77777777" w:rsidTr="007B0285">
        <w:trPr>
          <w:trHeight w:val="972"/>
        </w:trPr>
        <w:tc>
          <w:tcPr>
            <w:tcW w:w="4221" w:type="dxa"/>
            <w:tcBorders>
              <w:left w:val="single" w:sz="4" w:space="0" w:color="000000"/>
              <w:bottom w:val="single" w:sz="4" w:space="0" w:color="000000"/>
            </w:tcBorders>
          </w:tcPr>
          <w:p w14:paraId="07019BC0"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 xml:space="preserve">7. Затраты труда, тыс. чел.-час. </w:t>
            </w:r>
          </w:p>
          <w:p w14:paraId="63C0C60D" w14:textId="77777777" w:rsidR="00923C1A" w:rsidRPr="00C808D9" w:rsidRDefault="00923C1A" w:rsidP="007B0285">
            <w:pPr>
              <w:spacing w:before="20" w:after="20"/>
              <w:rPr>
                <w:rFonts w:ascii="Times New Roman" w:hAnsi="Times New Roman" w:cs="Times New Roman"/>
                <w:b/>
              </w:rPr>
            </w:pPr>
            <w:r w:rsidRPr="00C808D9">
              <w:rPr>
                <w:rFonts w:ascii="Times New Roman" w:hAnsi="Times New Roman" w:cs="Times New Roman"/>
              </w:rPr>
              <w:t>в т.ч. в растениеводстве</w:t>
            </w:r>
          </w:p>
          <w:p w14:paraId="757ACE7D" w14:textId="77777777" w:rsidR="00923C1A" w:rsidRPr="00C808D9" w:rsidRDefault="00923C1A" w:rsidP="007B0285">
            <w:pPr>
              <w:spacing w:before="20" w:after="20"/>
              <w:rPr>
                <w:rFonts w:ascii="Times New Roman" w:hAnsi="Times New Roman" w:cs="Times New Roman"/>
                <w:b/>
              </w:rPr>
            </w:pPr>
            <w:r w:rsidRPr="00C808D9">
              <w:rPr>
                <w:rFonts w:ascii="Times New Roman" w:hAnsi="Times New Roman" w:cs="Times New Roman"/>
              </w:rPr>
              <w:t xml:space="preserve">          в животноводстве </w:t>
            </w:r>
          </w:p>
        </w:tc>
        <w:tc>
          <w:tcPr>
            <w:tcW w:w="1276" w:type="dxa"/>
            <w:tcBorders>
              <w:left w:val="single" w:sz="4" w:space="0" w:color="000000"/>
              <w:bottom w:val="single" w:sz="4" w:space="0" w:color="000000"/>
              <w:right w:val="single" w:sz="4" w:space="0" w:color="auto"/>
            </w:tcBorders>
          </w:tcPr>
          <w:p w14:paraId="03509596" w14:textId="77777777" w:rsidR="00923C1A" w:rsidRPr="00C808D9" w:rsidRDefault="00923C1A" w:rsidP="007B0285">
            <w:pPr>
              <w:snapToGrid w:val="0"/>
              <w:spacing w:before="20" w:after="20"/>
              <w:jc w:val="center"/>
              <w:rPr>
                <w:rFonts w:ascii="Times New Roman" w:hAnsi="Times New Roman" w:cs="Times New Roman"/>
                <w:b/>
              </w:rPr>
            </w:pPr>
          </w:p>
          <w:p w14:paraId="45875EDA"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17</w:t>
            </w:r>
          </w:p>
          <w:p w14:paraId="754EB659"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68</w:t>
            </w:r>
          </w:p>
        </w:tc>
        <w:tc>
          <w:tcPr>
            <w:tcW w:w="1276" w:type="dxa"/>
            <w:tcBorders>
              <w:left w:val="single" w:sz="4" w:space="0" w:color="auto"/>
              <w:bottom w:val="single" w:sz="4" w:space="0" w:color="000000"/>
              <w:right w:val="single" w:sz="4" w:space="0" w:color="auto"/>
            </w:tcBorders>
          </w:tcPr>
          <w:p w14:paraId="67B66D6A" w14:textId="77777777" w:rsidR="00923C1A" w:rsidRPr="00C808D9" w:rsidRDefault="00923C1A" w:rsidP="007B0285">
            <w:pPr>
              <w:snapToGrid w:val="0"/>
              <w:spacing w:before="20" w:after="20"/>
              <w:jc w:val="center"/>
              <w:rPr>
                <w:rFonts w:ascii="Times New Roman" w:hAnsi="Times New Roman" w:cs="Times New Roman"/>
                <w:b/>
              </w:rPr>
            </w:pPr>
          </w:p>
          <w:p w14:paraId="5C9069BA"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13</w:t>
            </w:r>
          </w:p>
          <w:p w14:paraId="2B34E5D4"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66</w:t>
            </w:r>
          </w:p>
        </w:tc>
        <w:tc>
          <w:tcPr>
            <w:tcW w:w="1290" w:type="dxa"/>
            <w:gridSpan w:val="2"/>
            <w:tcBorders>
              <w:left w:val="single" w:sz="4" w:space="0" w:color="auto"/>
              <w:bottom w:val="single" w:sz="4" w:space="0" w:color="000000"/>
              <w:right w:val="single" w:sz="4" w:space="0" w:color="auto"/>
            </w:tcBorders>
          </w:tcPr>
          <w:p w14:paraId="2761C704" w14:textId="77777777" w:rsidR="00923C1A" w:rsidRPr="00C808D9" w:rsidRDefault="00923C1A" w:rsidP="007B0285">
            <w:pPr>
              <w:snapToGrid w:val="0"/>
              <w:spacing w:before="20" w:after="20"/>
              <w:rPr>
                <w:rFonts w:ascii="Times New Roman" w:hAnsi="Times New Roman" w:cs="Times New Roman"/>
                <w:b/>
                <w:color w:val="000000" w:themeColor="text1"/>
              </w:rPr>
            </w:pPr>
          </w:p>
          <w:p w14:paraId="6D1CA57D" w14:textId="77777777" w:rsidR="00923C1A" w:rsidRPr="00C808D9" w:rsidRDefault="00923C1A" w:rsidP="007B0285">
            <w:pPr>
              <w:snapToGrid w:val="0"/>
              <w:spacing w:before="20" w:after="20"/>
              <w:jc w:val="center"/>
              <w:rPr>
                <w:rFonts w:ascii="Times New Roman" w:hAnsi="Times New Roman" w:cs="Times New Roman"/>
                <w:b/>
                <w:color w:val="000000" w:themeColor="text1"/>
              </w:rPr>
            </w:pPr>
            <w:r w:rsidRPr="00C808D9">
              <w:rPr>
                <w:rFonts w:ascii="Times New Roman" w:hAnsi="Times New Roman" w:cs="Times New Roman"/>
                <w:color w:val="000000" w:themeColor="text1"/>
              </w:rPr>
              <w:t>20</w:t>
            </w:r>
          </w:p>
          <w:p w14:paraId="7F059FB9" w14:textId="77777777" w:rsidR="00923C1A" w:rsidRPr="00C808D9" w:rsidRDefault="00923C1A" w:rsidP="007B0285">
            <w:pPr>
              <w:snapToGrid w:val="0"/>
              <w:spacing w:before="20" w:after="20"/>
              <w:jc w:val="center"/>
              <w:rPr>
                <w:rFonts w:ascii="Times New Roman" w:hAnsi="Times New Roman" w:cs="Times New Roman"/>
                <w:b/>
                <w:color w:val="000000" w:themeColor="text1"/>
              </w:rPr>
            </w:pPr>
            <w:r w:rsidRPr="00C808D9">
              <w:rPr>
                <w:rFonts w:ascii="Times New Roman" w:hAnsi="Times New Roman" w:cs="Times New Roman"/>
                <w:color w:val="000000" w:themeColor="text1"/>
              </w:rPr>
              <w:t>88</w:t>
            </w:r>
          </w:p>
        </w:tc>
        <w:tc>
          <w:tcPr>
            <w:tcW w:w="1704" w:type="dxa"/>
            <w:tcBorders>
              <w:left w:val="single" w:sz="4" w:space="0" w:color="auto"/>
              <w:bottom w:val="single" w:sz="4" w:space="0" w:color="000000"/>
              <w:right w:val="single" w:sz="4" w:space="0" w:color="000000"/>
            </w:tcBorders>
          </w:tcPr>
          <w:p w14:paraId="15CD6B07" w14:textId="77777777" w:rsidR="00923C1A" w:rsidRPr="00C808D9" w:rsidRDefault="00923C1A" w:rsidP="007B0285">
            <w:pPr>
              <w:snapToGrid w:val="0"/>
              <w:spacing w:before="20" w:after="20"/>
              <w:jc w:val="center"/>
              <w:rPr>
                <w:rFonts w:ascii="Times New Roman" w:hAnsi="Times New Roman" w:cs="Times New Roman"/>
                <w:b/>
              </w:rPr>
            </w:pPr>
          </w:p>
          <w:p w14:paraId="048FB7E6"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85,00</w:t>
            </w:r>
          </w:p>
          <w:p w14:paraId="188EA98E"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77,27</w:t>
            </w:r>
          </w:p>
        </w:tc>
      </w:tr>
      <w:tr w:rsidR="00923C1A" w:rsidRPr="00C808D9" w14:paraId="5291BD13" w14:textId="77777777" w:rsidTr="007B0285">
        <w:tc>
          <w:tcPr>
            <w:tcW w:w="4221" w:type="dxa"/>
            <w:tcBorders>
              <w:top w:val="single" w:sz="4" w:space="0" w:color="auto"/>
              <w:left w:val="single" w:sz="4" w:space="0" w:color="000000"/>
              <w:bottom w:val="single" w:sz="4" w:space="0" w:color="000000"/>
            </w:tcBorders>
          </w:tcPr>
          <w:p w14:paraId="354E4204"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 xml:space="preserve">8. Производительность труда, тыс. руб., </w:t>
            </w:r>
          </w:p>
          <w:p w14:paraId="1647734A" w14:textId="77777777" w:rsidR="00923C1A" w:rsidRPr="00C808D9" w:rsidRDefault="00923C1A" w:rsidP="007B0285">
            <w:pPr>
              <w:spacing w:before="20" w:after="20"/>
              <w:rPr>
                <w:rFonts w:ascii="Times New Roman" w:hAnsi="Times New Roman" w:cs="Times New Roman"/>
                <w:b/>
              </w:rPr>
            </w:pPr>
            <w:r w:rsidRPr="00C808D9">
              <w:rPr>
                <w:rFonts w:ascii="Times New Roman" w:hAnsi="Times New Roman" w:cs="Times New Roman"/>
              </w:rPr>
              <w:t>в т.ч. в растениеводстве</w:t>
            </w:r>
          </w:p>
          <w:p w14:paraId="4E1E9D92" w14:textId="77777777" w:rsidR="00923C1A" w:rsidRPr="00C808D9" w:rsidRDefault="00923C1A" w:rsidP="007B0285">
            <w:pPr>
              <w:spacing w:before="20" w:after="20"/>
              <w:rPr>
                <w:rFonts w:ascii="Times New Roman" w:hAnsi="Times New Roman" w:cs="Times New Roman"/>
                <w:b/>
              </w:rPr>
            </w:pPr>
            <w:r w:rsidRPr="00C808D9">
              <w:rPr>
                <w:rFonts w:ascii="Times New Roman" w:hAnsi="Times New Roman" w:cs="Times New Roman"/>
              </w:rPr>
              <w:t xml:space="preserve">          в животноводстве </w:t>
            </w:r>
          </w:p>
        </w:tc>
        <w:tc>
          <w:tcPr>
            <w:tcW w:w="1276" w:type="dxa"/>
            <w:tcBorders>
              <w:top w:val="single" w:sz="4" w:space="0" w:color="auto"/>
              <w:left w:val="single" w:sz="4" w:space="0" w:color="000000"/>
              <w:bottom w:val="single" w:sz="4" w:space="0" w:color="000000"/>
              <w:right w:val="single" w:sz="4" w:space="0" w:color="auto"/>
            </w:tcBorders>
          </w:tcPr>
          <w:p w14:paraId="078FD304" w14:textId="77777777" w:rsidR="00923C1A" w:rsidRPr="00C808D9" w:rsidRDefault="00923C1A" w:rsidP="007B0285">
            <w:pPr>
              <w:snapToGrid w:val="0"/>
              <w:spacing w:before="20" w:after="20"/>
              <w:jc w:val="center"/>
              <w:rPr>
                <w:rFonts w:ascii="Times New Roman" w:hAnsi="Times New Roman" w:cs="Times New Roman"/>
                <w:b/>
              </w:rPr>
            </w:pPr>
          </w:p>
          <w:p w14:paraId="339F064A"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627,35</w:t>
            </w:r>
          </w:p>
          <w:p w14:paraId="76C10372"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843,16</w:t>
            </w:r>
          </w:p>
        </w:tc>
        <w:tc>
          <w:tcPr>
            <w:tcW w:w="1276" w:type="dxa"/>
            <w:tcBorders>
              <w:top w:val="single" w:sz="4" w:space="0" w:color="auto"/>
              <w:left w:val="single" w:sz="4" w:space="0" w:color="auto"/>
              <w:bottom w:val="single" w:sz="4" w:space="0" w:color="000000"/>
              <w:right w:val="single" w:sz="4" w:space="0" w:color="auto"/>
            </w:tcBorders>
          </w:tcPr>
          <w:p w14:paraId="65AE1FF4" w14:textId="77777777" w:rsidR="00923C1A" w:rsidRPr="00C808D9" w:rsidRDefault="00923C1A" w:rsidP="007B0285">
            <w:pPr>
              <w:snapToGrid w:val="0"/>
              <w:spacing w:before="20" w:after="20"/>
              <w:jc w:val="center"/>
              <w:rPr>
                <w:rFonts w:ascii="Times New Roman" w:hAnsi="Times New Roman" w:cs="Times New Roman"/>
                <w:b/>
              </w:rPr>
            </w:pPr>
          </w:p>
          <w:p w14:paraId="640CB113"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929,92</w:t>
            </w:r>
          </w:p>
          <w:p w14:paraId="55F21326"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788,42</w:t>
            </w:r>
          </w:p>
        </w:tc>
        <w:tc>
          <w:tcPr>
            <w:tcW w:w="1290" w:type="dxa"/>
            <w:gridSpan w:val="2"/>
            <w:tcBorders>
              <w:top w:val="single" w:sz="4" w:space="0" w:color="auto"/>
              <w:left w:val="single" w:sz="4" w:space="0" w:color="auto"/>
              <w:bottom w:val="single" w:sz="4" w:space="0" w:color="000000"/>
              <w:right w:val="single" w:sz="4" w:space="0" w:color="auto"/>
            </w:tcBorders>
          </w:tcPr>
          <w:p w14:paraId="42D56C33" w14:textId="77777777" w:rsidR="00923C1A" w:rsidRPr="00C808D9" w:rsidRDefault="00923C1A" w:rsidP="007B0285">
            <w:pPr>
              <w:snapToGrid w:val="0"/>
              <w:spacing w:before="20" w:after="20"/>
              <w:jc w:val="center"/>
              <w:rPr>
                <w:rFonts w:ascii="Times New Roman" w:hAnsi="Times New Roman" w:cs="Times New Roman"/>
                <w:b/>
              </w:rPr>
            </w:pPr>
          </w:p>
          <w:p w14:paraId="10A4C0BD"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485,90</w:t>
            </w:r>
          </w:p>
          <w:p w14:paraId="1B82CED5"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577,19</w:t>
            </w:r>
          </w:p>
        </w:tc>
        <w:tc>
          <w:tcPr>
            <w:tcW w:w="1704" w:type="dxa"/>
            <w:tcBorders>
              <w:top w:val="single" w:sz="4" w:space="0" w:color="auto"/>
              <w:left w:val="single" w:sz="4" w:space="0" w:color="auto"/>
              <w:bottom w:val="single" w:sz="4" w:space="0" w:color="000000"/>
              <w:right w:val="single" w:sz="4" w:space="0" w:color="000000"/>
            </w:tcBorders>
          </w:tcPr>
          <w:p w14:paraId="04456F64" w14:textId="77777777" w:rsidR="00923C1A" w:rsidRPr="00C808D9" w:rsidRDefault="00923C1A" w:rsidP="007B0285">
            <w:pPr>
              <w:snapToGrid w:val="0"/>
              <w:spacing w:before="20" w:after="20"/>
              <w:jc w:val="center"/>
              <w:rPr>
                <w:rFonts w:ascii="Times New Roman" w:hAnsi="Times New Roman" w:cs="Times New Roman"/>
                <w:b/>
              </w:rPr>
            </w:pPr>
          </w:p>
          <w:p w14:paraId="76CEF0AB"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129,11</w:t>
            </w:r>
          </w:p>
          <w:p w14:paraId="7BF3C9CD"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146,08</w:t>
            </w:r>
          </w:p>
        </w:tc>
      </w:tr>
      <w:tr w:rsidR="00923C1A" w:rsidRPr="00C808D9" w14:paraId="7CCC5FCF" w14:textId="77777777" w:rsidTr="007B0285">
        <w:tc>
          <w:tcPr>
            <w:tcW w:w="4221" w:type="dxa"/>
            <w:tcBorders>
              <w:left w:val="single" w:sz="4" w:space="0" w:color="000000"/>
              <w:bottom w:val="single" w:sz="4" w:space="0" w:color="000000"/>
            </w:tcBorders>
          </w:tcPr>
          <w:p w14:paraId="3C0F68A1"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9. Фонд оплаты труда, тыс. руб.</w:t>
            </w:r>
          </w:p>
        </w:tc>
        <w:tc>
          <w:tcPr>
            <w:tcW w:w="1276" w:type="dxa"/>
            <w:tcBorders>
              <w:left w:val="single" w:sz="4" w:space="0" w:color="000000"/>
              <w:bottom w:val="single" w:sz="4" w:space="0" w:color="000000"/>
              <w:right w:val="single" w:sz="4" w:space="0" w:color="auto"/>
            </w:tcBorders>
          </w:tcPr>
          <w:p w14:paraId="362DC374"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15523</w:t>
            </w:r>
          </w:p>
        </w:tc>
        <w:tc>
          <w:tcPr>
            <w:tcW w:w="1276" w:type="dxa"/>
            <w:tcBorders>
              <w:left w:val="single" w:sz="4" w:space="0" w:color="auto"/>
              <w:bottom w:val="single" w:sz="4" w:space="0" w:color="000000"/>
              <w:right w:val="single" w:sz="4" w:space="0" w:color="auto"/>
            </w:tcBorders>
          </w:tcPr>
          <w:p w14:paraId="14B00040"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14764</w:t>
            </w:r>
          </w:p>
        </w:tc>
        <w:tc>
          <w:tcPr>
            <w:tcW w:w="1290" w:type="dxa"/>
            <w:gridSpan w:val="2"/>
            <w:tcBorders>
              <w:left w:val="single" w:sz="4" w:space="0" w:color="auto"/>
              <w:bottom w:val="single" w:sz="4" w:space="0" w:color="000000"/>
              <w:right w:val="single" w:sz="4" w:space="0" w:color="auto"/>
            </w:tcBorders>
          </w:tcPr>
          <w:p w14:paraId="3F065930"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14100</w:t>
            </w:r>
          </w:p>
        </w:tc>
        <w:tc>
          <w:tcPr>
            <w:tcW w:w="1704" w:type="dxa"/>
            <w:tcBorders>
              <w:left w:val="single" w:sz="4" w:space="0" w:color="auto"/>
              <w:bottom w:val="single" w:sz="4" w:space="0" w:color="000000"/>
              <w:right w:val="single" w:sz="4" w:space="0" w:color="000000"/>
            </w:tcBorders>
          </w:tcPr>
          <w:p w14:paraId="71985A48"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110,09</w:t>
            </w:r>
          </w:p>
        </w:tc>
      </w:tr>
      <w:tr w:rsidR="00923C1A" w:rsidRPr="00C808D9" w14:paraId="562D4F90" w14:textId="77777777" w:rsidTr="007B0285">
        <w:tc>
          <w:tcPr>
            <w:tcW w:w="4221" w:type="dxa"/>
            <w:tcBorders>
              <w:left w:val="single" w:sz="4" w:space="0" w:color="000000"/>
              <w:bottom w:val="single" w:sz="4" w:space="0" w:color="000000"/>
            </w:tcBorders>
          </w:tcPr>
          <w:p w14:paraId="47847884"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10. Выручка на 1 руб. оплаты труда, руб.</w:t>
            </w:r>
          </w:p>
        </w:tc>
        <w:tc>
          <w:tcPr>
            <w:tcW w:w="1276" w:type="dxa"/>
            <w:tcBorders>
              <w:left w:val="single" w:sz="4" w:space="0" w:color="000000"/>
              <w:bottom w:val="single" w:sz="4" w:space="0" w:color="000000"/>
              <w:right w:val="single" w:sz="4" w:space="0" w:color="auto"/>
            </w:tcBorders>
          </w:tcPr>
          <w:p w14:paraId="40104495"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2,97</w:t>
            </w:r>
          </w:p>
        </w:tc>
        <w:tc>
          <w:tcPr>
            <w:tcW w:w="1276" w:type="dxa"/>
            <w:tcBorders>
              <w:left w:val="single" w:sz="4" w:space="0" w:color="auto"/>
              <w:bottom w:val="single" w:sz="4" w:space="0" w:color="000000"/>
              <w:right w:val="single" w:sz="4" w:space="0" w:color="auto"/>
            </w:tcBorders>
          </w:tcPr>
          <w:p w14:paraId="4B23DFCB"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3,01</w:t>
            </w:r>
          </w:p>
        </w:tc>
        <w:tc>
          <w:tcPr>
            <w:tcW w:w="1290" w:type="dxa"/>
            <w:gridSpan w:val="2"/>
            <w:tcBorders>
              <w:left w:val="single" w:sz="4" w:space="0" w:color="auto"/>
              <w:bottom w:val="single" w:sz="4" w:space="0" w:color="000000"/>
              <w:right w:val="single" w:sz="4" w:space="0" w:color="auto"/>
            </w:tcBorders>
          </w:tcPr>
          <w:p w14:paraId="3A4D5C84"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3,18</w:t>
            </w:r>
          </w:p>
        </w:tc>
        <w:tc>
          <w:tcPr>
            <w:tcW w:w="1704" w:type="dxa"/>
            <w:tcBorders>
              <w:left w:val="single" w:sz="4" w:space="0" w:color="auto"/>
              <w:bottom w:val="single" w:sz="4" w:space="0" w:color="000000"/>
              <w:right w:val="single" w:sz="4" w:space="0" w:color="000000"/>
            </w:tcBorders>
          </w:tcPr>
          <w:p w14:paraId="44E311C3"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93,39</w:t>
            </w:r>
          </w:p>
        </w:tc>
      </w:tr>
    </w:tbl>
    <w:p w14:paraId="7C4B6414" w14:textId="734B3BCA" w:rsidR="00774A59" w:rsidRDefault="00774A59" w:rsidP="00774A59">
      <w:pPr>
        <w:jc w:val="right"/>
      </w:pPr>
      <w:r>
        <w:t>Продолжение таблицы 2</w:t>
      </w:r>
    </w:p>
    <w:tbl>
      <w:tblPr>
        <w:tblpPr w:leftFromText="180" w:rightFromText="180" w:vertAnchor="text" w:tblpY="1"/>
        <w:tblOverlap w:val="never"/>
        <w:tblW w:w="9767" w:type="dxa"/>
        <w:tblInd w:w="-108" w:type="dxa"/>
        <w:tblLayout w:type="fixed"/>
        <w:tblCellMar>
          <w:left w:w="0" w:type="dxa"/>
          <w:right w:w="0" w:type="dxa"/>
        </w:tblCellMar>
        <w:tblLook w:val="0000" w:firstRow="0" w:lastRow="0" w:firstColumn="0" w:lastColumn="0" w:noHBand="0" w:noVBand="0"/>
      </w:tblPr>
      <w:tblGrid>
        <w:gridCol w:w="4221"/>
        <w:gridCol w:w="29"/>
        <w:gridCol w:w="1201"/>
        <w:gridCol w:w="15"/>
        <w:gridCol w:w="1335"/>
        <w:gridCol w:w="1275"/>
        <w:gridCol w:w="15"/>
        <w:gridCol w:w="15"/>
        <w:gridCol w:w="1661"/>
      </w:tblGrid>
      <w:tr w:rsidR="00923C1A" w:rsidRPr="00C808D9" w14:paraId="2280B350" w14:textId="77777777" w:rsidTr="007B0285">
        <w:tc>
          <w:tcPr>
            <w:tcW w:w="9767" w:type="dxa"/>
            <w:gridSpan w:val="9"/>
            <w:tcBorders>
              <w:top w:val="single" w:sz="4" w:space="0" w:color="auto"/>
              <w:left w:val="single" w:sz="4" w:space="0" w:color="000000"/>
              <w:bottom w:val="single" w:sz="4" w:space="0" w:color="000000"/>
              <w:right w:val="single" w:sz="4" w:space="0" w:color="000000"/>
            </w:tcBorders>
          </w:tcPr>
          <w:p w14:paraId="23522C78"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В. Показатели эффективности использования земельных ресурсов</w:t>
            </w:r>
          </w:p>
        </w:tc>
      </w:tr>
      <w:tr w:rsidR="00923C1A" w:rsidRPr="00C808D9" w14:paraId="6541245E" w14:textId="77777777" w:rsidTr="007B0285">
        <w:tc>
          <w:tcPr>
            <w:tcW w:w="4250" w:type="dxa"/>
            <w:gridSpan w:val="2"/>
            <w:tcBorders>
              <w:left w:val="single" w:sz="4" w:space="0" w:color="000000"/>
              <w:bottom w:val="single" w:sz="4" w:space="0" w:color="000000"/>
            </w:tcBorders>
          </w:tcPr>
          <w:p w14:paraId="3E6BD4FC"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11. Произведено ц</w:t>
            </w:r>
          </w:p>
          <w:p w14:paraId="49D6A7FB" w14:textId="77777777" w:rsidR="00923C1A" w:rsidRPr="00C808D9" w:rsidRDefault="00923C1A" w:rsidP="007B0285">
            <w:pPr>
              <w:spacing w:before="20" w:after="20"/>
              <w:rPr>
                <w:rFonts w:ascii="Times New Roman" w:hAnsi="Times New Roman" w:cs="Times New Roman"/>
                <w:b/>
              </w:rPr>
            </w:pPr>
            <w:r w:rsidRPr="00C808D9">
              <w:rPr>
                <w:rFonts w:ascii="Times New Roman" w:hAnsi="Times New Roman" w:cs="Times New Roman"/>
              </w:rPr>
              <w:t xml:space="preserve">      молока на 100 га с.-х. угодий</w:t>
            </w:r>
          </w:p>
          <w:p w14:paraId="4AF71941" w14:textId="77777777" w:rsidR="00923C1A" w:rsidRPr="00C808D9" w:rsidRDefault="00923C1A" w:rsidP="007B0285">
            <w:pPr>
              <w:spacing w:before="20" w:after="20"/>
              <w:rPr>
                <w:rFonts w:ascii="Times New Roman" w:hAnsi="Times New Roman" w:cs="Times New Roman"/>
                <w:b/>
              </w:rPr>
            </w:pPr>
            <w:r w:rsidRPr="00C808D9">
              <w:rPr>
                <w:rFonts w:ascii="Times New Roman" w:hAnsi="Times New Roman" w:cs="Times New Roman"/>
              </w:rPr>
              <w:t xml:space="preserve">      зерно на 100 га с.-х. угодий</w:t>
            </w:r>
          </w:p>
          <w:p w14:paraId="0490C0FD" w14:textId="77777777" w:rsidR="00923C1A" w:rsidRPr="00C808D9" w:rsidRDefault="00923C1A" w:rsidP="007B0285">
            <w:pPr>
              <w:spacing w:before="20" w:after="20"/>
              <w:rPr>
                <w:rFonts w:ascii="Times New Roman" w:hAnsi="Times New Roman" w:cs="Times New Roman"/>
                <w:b/>
              </w:rPr>
            </w:pPr>
            <w:r w:rsidRPr="00C808D9">
              <w:rPr>
                <w:rFonts w:ascii="Times New Roman" w:hAnsi="Times New Roman" w:cs="Times New Roman"/>
              </w:rPr>
              <w:t xml:space="preserve">       </w:t>
            </w:r>
          </w:p>
        </w:tc>
        <w:tc>
          <w:tcPr>
            <w:tcW w:w="1216" w:type="dxa"/>
            <w:gridSpan w:val="2"/>
            <w:tcBorders>
              <w:left w:val="single" w:sz="4" w:space="0" w:color="000000"/>
              <w:bottom w:val="single" w:sz="4" w:space="0" w:color="000000"/>
              <w:right w:val="single" w:sz="4" w:space="0" w:color="auto"/>
            </w:tcBorders>
          </w:tcPr>
          <w:p w14:paraId="40484C61" w14:textId="77777777" w:rsidR="00923C1A" w:rsidRPr="00C808D9" w:rsidRDefault="00923C1A" w:rsidP="007B0285">
            <w:pPr>
              <w:snapToGrid w:val="0"/>
              <w:spacing w:before="20" w:after="20"/>
              <w:jc w:val="center"/>
              <w:rPr>
                <w:rFonts w:ascii="Times New Roman" w:hAnsi="Times New Roman" w:cs="Times New Roman"/>
                <w:b/>
              </w:rPr>
            </w:pPr>
          </w:p>
          <w:p w14:paraId="30A6EDFF"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743,32</w:t>
            </w:r>
          </w:p>
          <w:p w14:paraId="0F05116D"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472,43</w:t>
            </w:r>
          </w:p>
        </w:tc>
        <w:tc>
          <w:tcPr>
            <w:tcW w:w="1335" w:type="dxa"/>
            <w:tcBorders>
              <w:left w:val="single" w:sz="4" w:space="0" w:color="auto"/>
              <w:bottom w:val="single" w:sz="4" w:space="0" w:color="000000"/>
              <w:right w:val="single" w:sz="4" w:space="0" w:color="auto"/>
            </w:tcBorders>
          </w:tcPr>
          <w:p w14:paraId="507A4881" w14:textId="77777777" w:rsidR="00923C1A" w:rsidRPr="00C808D9" w:rsidRDefault="00923C1A" w:rsidP="007B0285">
            <w:pPr>
              <w:snapToGrid w:val="0"/>
              <w:spacing w:before="20" w:after="20"/>
              <w:jc w:val="center"/>
              <w:rPr>
                <w:rFonts w:ascii="Times New Roman" w:hAnsi="Times New Roman" w:cs="Times New Roman"/>
                <w:b/>
              </w:rPr>
            </w:pPr>
          </w:p>
          <w:p w14:paraId="7E3C68C2"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678,18</w:t>
            </w:r>
          </w:p>
          <w:p w14:paraId="6E8BC9E4"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371,94</w:t>
            </w:r>
          </w:p>
        </w:tc>
        <w:tc>
          <w:tcPr>
            <w:tcW w:w="1275" w:type="dxa"/>
            <w:tcBorders>
              <w:left w:val="single" w:sz="4" w:space="0" w:color="auto"/>
              <w:bottom w:val="single" w:sz="4" w:space="0" w:color="000000"/>
              <w:right w:val="single" w:sz="4" w:space="0" w:color="auto"/>
            </w:tcBorders>
          </w:tcPr>
          <w:p w14:paraId="03CD33EE" w14:textId="77777777" w:rsidR="00923C1A" w:rsidRPr="00C808D9" w:rsidRDefault="00923C1A" w:rsidP="007B0285">
            <w:pPr>
              <w:snapToGrid w:val="0"/>
              <w:spacing w:before="20" w:after="20"/>
              <w:jc w:val="center"/>
              <w:rPr>
                <w:rFonts w:ascii="Times New Roman" w:hAnsi="Times New Roman" w:cs="Times New Roman"/>
                <w:b/>
              </w:rPr>
            </w:pPr>
          </w:p>
          <w:p w14:paraId="724DEDED"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584,96</w:t>
            </w:r>
          </w:p>
          <w:p w14:paraId="32AD8D57"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524,55</w:t>
            </w:r>
          </w:p>
        </w:tc>
        <w:tc>
          <w:tcPr>
            <w:tcW w:w="1691" w:type="dxa"/>
            <w:gridSpan w:val="3"/>
            <w:tcBorders>
              <w:left w:val="single" w:sz="4" w:space="0" w:color="auto"/>
              <w:bottom w:val="single" w:sz="4" w:space="0" w:color="000000"/>
              <w:right w:val="single" w:sz="4" w:space="0" w:color="000000"/>
            </w:tcBorders>
          </w:tcPr>
          <w:p w14:paraId="47142057" w14:textId="77777777" w:rsidR="00923C1A" w:rsidRPr="00C808D9" w:rsidRDefault="00923C1A" w:rsidP="007B0285">
            <w:pPr>
              <w:snapToGrid w:val="0"/>
              <w:spacing w:before="20" w:after="20"/>
              <w:jc w:val="center"/>
              <w:rPr>
                <w:rFonts w:ascii="Times New Roman" w:hAnsi="Times New Roman" w:cs="Times New Roman"/>
                <w:b/>
              </w:rPr>
            </w:pPr>
          </w:p>
          <w:p w14:paraId="6A298C5C"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127,07</w:t>
            </w:r>
          </w:p>
          <w:p w14:paraId="56FA8EB2"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90,06</w:t>
            </w:r>
          </w:p>
        </w:tc>
      </w:tr>
      <w:tr w:rsidR="00923C1A" w:rsidRPr="00C808D9" w14:paraId="6C1F99AD" w14:textId="77777777" w:rsidTr="007B0285">
        <w:tc>
          <w:tcPr>
            <w:tcW w:w="9767" w:type="dxa"/>
            <w:gridSpan w:val="9"/>
            <w:tcBorders>
              <w:left w:val="single" w:sz="4" w:space="0" w:color="000000"/>
              <w:bottom w:val="single" w:sz="4" w:space="0" w:color="000000"/>
              <w:right w:val="single" w:sz="4" w:space="0" w:color="000000"/>
            </w:tcBorders>
          </w:tcPr>
          <w:p w14:paraId="0F1D24F6"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Г. Показатели эффективности использования материальных ресурсов</w:t>
            </w:r>
          </w:p>
        </w:tc>
      </w:tr>
      <w:tr w:rsidR="00923C1A" w:rsidRPr="00C808D9" w14:paraId="189EA1D9" w14:textId="77777777" w:rsidTr="007B0285">
        <w:tc>
          <w:tcPr>
            <w:tcW w:w="4221" w:type="dxa"/>
            <w:tcBorders>
              <w:left w:val="single" w:sz="4" w:space="0" w:color="000000"/>
              <w:bottom w:val="single" w:sz="4" w:space="0" w:color="000000"/>
            </w:tcBorders>
          </w:tcPr>
          <w:p w14:paraId="1357776A"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12. Материалоотдача, руб.</w:t>
            </w:r>
          </w:p>
        </w:tc>
        <w:tc>
          <w:tcPr>
            <w:tcW w:w="1245" w:type="dxa"/>
            <w:gridSpan w:val="3"/>
            <w:tcBorders>
              <w:left w:val="single" w:sz="4" w:space="0" w:color="000000"/>
              <w:bottom w:val="single" w:sz="4" w:space="0" w:color="000000"/>
              <w:right w:val="single" w:sz="4" w:space="0" w:color="auto"/>
            </w:tcBorders>
          </w:tcPr>
          <w:p w14:paraId="1D8CD0D6"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1,23</w:t>
            </w:r>
          </w:p>
        </w:tc>
        <w:tc>
          <w:tcPr>
            <w:tcW w:w="1335" w:type="dxa"/>
            <w:tcBorders>
              <w:left w:val="single" w:sz="4" w:space="0" w:color="auto"/>
              <w:bottom w:val="single" w:sz="4" w:space="0" w:color="000000"/>
              <w:right w:val="single" w:sz="4" w:space="0" w:color="auto"/>
            </w:tcBorders>
          </w:tcPr>
          <w:p w14:paraId="3E34657A"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1,22</w:t>
            </w:r>
          </w:p>
        </w:tc>
        <w:tc>
          <w:tcPr>
            <w:tcW w:w="1290" w:type="dxa"/>
            <w:gridSpan w:val="2"/>
            <w:tcBorders>
              <w:left w:val="single" w:sz="4" w:space="0" w:color="auto"/>
              <w:bottom w:val="single" w:sz="4" w:space="0" w:color="000000"/>
              <w:right w:val="single" w:sz="4" w:space="0" w:color="auto"/>
            </w:tcBorders>
          </w:tcPr>
          <w:p w14:paraId="7B25DAF3"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1,36</w:t>
            </w:r>
          </w:p>
        </w:tc>
        <w:tc>
          <w:tcPr>
            <w:tcW w:w="1676" w:type="dxa"/>
            <w:gridSpan w:val="2"/>
            <w:tcBorders>
              <w:left w:val="single" w:sz="4" w:space="0" w:color="auto"/>
              <w:bottom w:val="single" w:sz="4" w:space="0" w:color="000000"/>
              <w:right w:val="single" w:sz="4" w:space="0" w:color="000000"/>
            </w:tcBorders>
          </w:tcPr>
          <w:p w14:paraId="764D901D"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90,44</w:t>
            </w:r>
          </w:p>
        </w:tc>
      </w:tr>
      <w:tr w:rsidR="00923C1A" w:rsidRPr="00C808D9" w14:paraId="4F8D4766" w14:textId="77777777" w:rsidTr="007B0285">
        <w:tc>
          <w:tcPr>
            <w:tcW w:w="4221" w:type="dxa"/>
            <w:tcBorders>
              <w:left w:val="single" w:sz="4" w:space="0" w:color="000000"/>
              <w:bottom w:val="single" w:sz="4" w:space="0" w:color="000000"/>
            </w:tcBorders>
          </w:tcPr>
          <w:p w14:paraId="18B3B84F"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13. Материалоемкость, руб.</w:t>
            </w:r>
          </w:p>
        </w:tc>
        <w:tc>
          <w:tcPr>
            <w:tcW w:w="1245" w:type="dxa"/>
            <w:gridSpan w:val="3"/>
            <w:tcBorders>
              <w:left w:val="single" w:sz="4" w:space="0" w:color="000000"/>
              <w:bottom w:val="single" w:sz="4" w:space="0" w:color="000000"/>
              <w:right w:val="single" w:sz="4" w:space="0" w:color="auto"/>
            </w:tcBorders>
          </w:tcPr>
          <w:p w14:paraId="41B26433"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0,81</w:t>
            </w:r>
          </w:p>
        </w:tc>
        <w:tc>
          <w:tcPr>
            <w:tcW w:w="1335" w:type="dxa"/>
            <w:tcBorders>
              <w:left w:val="single" w:sz="4" w:space="0" w:color="auto"/>
              <w:bottom w:val="single" w:sz="4" w:space="0" w:color="000000"/>
              <w:right w:val="single" w:sz="4" w:space="0" w:color="auto"/>
            </w:tcBorders>
          </w:tcPr>
          <w:p w14:paraId="73BAC686"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0,82</w:t>
            </w:r>
          </w:p>
        </w:tc>
        <w:tc>
          <w:tcPr>
            <w:tcW w:w="1290" w:type="dxa"/>
            <w:gridSpan w:val="2"/>
            <w:tcBorders>
              <w:left w:val="single" w:sz="4" w:space="0" w:color="auto"/>
              <w:bottom w:val="single" w:sz="4" w:space="0" w:color="000000"/>
              <w:right w:val="single" w:sz="4" w:space="0" w:color="auto"/>
            </w:tcBorders>
          </w:tcPr>
          <w:p w14:paraId="5F5F0641"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0,73</w:t>
            </w:r>
          </w:p>
        </w:tc>
        <w:tc>
          <w:tcPr>
            <w:tcW w:w="1676" w:type="dxa"/>
            <w:gridSpan w:val="2"/>
            <w:tcBorders>
              <w:left w:val="single" w:sz="4" w:space="0" w:color="auto"/>
              <w:bottom w:val="single" w:sz="4" w:space="0" w:color="000000"/>
              <w:right w:val="single" w:sz="4" w:space="0" w:color="000000"/>
            </w:tcBorders>
          </w:tcPr>
          <w:p w14:paraId="5B7FC3F4"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110,96</w:t>
            </w:r>
          </w:p>
        </w:tc>
      </w:tr>
      <w:tr w:rsidR="00923C1A" w:rsidRPr="00C808D9" w14:paraId="3A20B752" w14:textId="77777777" w:rsidTr="007B0285">
        <w:tc>
          <w:tcPr>
            <w:tcW w:w="4221" w:type="dxa"/>
            <w:tcBorders>
              <w:left w:val="single" w:sz="4" w:space="0" w:color="000000"/>
              <w:bottom w:val="single" w:sz="4" w:space="0" w:color="000000"/>
            </w:tcBorders>
          </w:tcPr>
          <w:p w14:paraId="79F8F323"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14. Прибыль на 1 руб. материальных затрат, руб.</w:t>
            </w:r>
          </w:p>
        </w:tc>
        <w:tc>
          <w:tcPr>
            <w:tcW w:w="1245" w:type="dxa"/>
            <w:gridSpan w:val="3"/>
            <w:tcBorders>
              <w:left w:val="single" w:sz="4" w:space="0" w:color="000000"/>
              <w:bottom w:val="single" w:sz="4" w:space="0" w:color="000000"/>
              <w:right w:val="single" w:sz="4" w:space="0" w:color="auto"/>
            </w:tcBorders>
          </w:tcPr>
          <w:p w14:paraId="5E9472CF"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0,10</w:t>
            </w:r>
          </w:p>
        </w:tc>
        <w:tc>
          <w:tcPr>
            <w:tcW w:w="1335" w:type="dxa"/>
            <w:tcBorders>
              <w:left w:val="single" w:sz="4" w:space="0" w:color="auto"/>
              <w:bottom w:val="single" w:sz="4" w:space="0" w:color="000000"/>
              <w:right w:val="single" w:sz="4" w:space="0" w:color="auto"/>
            </w:tcBorders>
          </w:tcPr>
          <w:p w14:paraId="00055B06"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0,15</w:t>
            </w:r>
          </w:p>
        </w:tc>
        <w:tc>
          <w:tcPr>
            <w:tcW w:w="1290" w:type="dxa"/>
            <w:gridSpan w:val="2"/>
            <w:tcBorders>
              <w:left w:val="single" w:sz="4" w:space="0" w:color="auto"/>
              <w:bottom w:val="single" w:sz="4" w:space="0" w:color="000000"/>
              <w:right w:val="single" w:sz="4" w:space="0" w:color="auto"/>
            </w:tcBorders>
          </w:tcPr>
          <w:p w14:paraId="6881B744"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0,24</w:t>
            </w:r>
          </w:p>
        </w:tc>
        <w:tc>
          <w:tcPr>
            <w:tcW w:w="1676" w:type="dxa"/>
            <w:gridSpan w:val="2"/>
            <w:tcBorders>
              <w:left w:val="single" w:sz="4" w:space="0" w:color="auto"/>
              <w:bottom w:val="single" w:sz="4" w:space="0" w:color="000000"/>
              <w:right w:val="single" w:sz="4" w:space="0" w:color="000000"/>
            </w:tcBorders>
          </w:tcPr>
          <w:p w14:paraId="53608D7C"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41,67</w:t>
            </w:r>
          </w:p>
        </w:tc>
      </w:tr>
      <w:tr w:rsidR="00923C1A" w:rsidRPr="00C808D9" w14:paraId="090D7D3C" w14:textId="77777777" w:rsidTr="007B0285">
        <w:tc>
          <w:tcPr>
            <w:tcW w:w="4221" w:type="dxa"/>
            <w:tcBorders>
              <w:left w:val="single" w:sz="4" w:space="0" w:color="000000"/>
              <w:bottom w:val="single" w:sz="4" w:space="0" w:color="000000"/>
            </w:tcBorders>
          </w:tcPr>
          <w:p w14:paraId="1425A680"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15. Затраты на 1 руб. выручки от продажи продукции (работ, услуг), руб.</w:t>
            </w:r>
          </w:p>
        </w:tc>
        <w:tc>
          <w:tcPr>
            <w:tcW w:w="1245" w:type="dxa"/>
            <w:gridSpan w:val="3"/>
            <w:tcBorders>
              <w:left w:val="single" w:sz="4" w:space="0" w:color="000000"/>
              <w:bottom w:val="single" w:sz="4" w:space="0" w:color="000000"/>
              <w:right w:val="single" w:sz="4" w:space="0" w:color="auto"/>
            </w:tcBorders>
          </w:tcPr>
          <w:p w14:paraId="03712A96"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0,80</w:t>
            </w:r>
          </w:p>
        </w:tc>
        <w:tc>
          <w:tcPr>
            <w:tcW w:w="1335" w:type="dxa"/>
            <w:tcBorders>
              <w:left w:val="single" w:sz="4" w:space="0" w:color="auto"/>
              <w:bottom w:val="single" w:sz="4" w:space="0" w:color="000000"/>
              <w:right w:val="single" w:sz="4" w:space="0" w:color="auto"/>
            </w:tcBorders>
          </w:tcPr>
          <w:p w14:paraId="277B64CE"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0,79</w:t>
            </w:r>
          </w:p>
        </w:tc>
        <w:tc>
          <w:tcPr>
            <w:tcW w:w="1290" w:type="dxa"/>
            <w:gridSpan w:val="2"/>
            <w:tcBorders>
              <w:left w:val="single" w:sz="4" w:space="0" w:color="auto"/>
              <w:bottom w:val="single" w:sz="4" w:space="0" w:color="000000"/>
              <w:right w:val="single" w:sz="4" w:space="0" w:color="auto"/>
            </w:tcBorders>
          </w:tcPr>
          <w:p w14:paraId="43D70209"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0,69</w:t>
            </w:r>
          </w:p>
        </w:tc>
        <w:tc>
          <w:tcPr>
            <w:tcW w:w="1676" w:type="dxa"/>
            <w:gridSpan w:val="2"/>
            <w:tcBorders>
              <w:left w:val="single" w:sz="4" w:space="0" w:color="auto"/>
              <w:bottom w:val="single" w:sz="4" w:space="0" w:color="000000"/>
              <w:right w:val="single" w:sz="4" w:space="0" w:color="000000"/>
            </w:tcBorders>
          </w:tcPr>
          <w:p w14:paraId="2A75ECE3"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115,94</w:t>
            </w:r>
          </w:p>
        </w:tc>
      </w:tr>
      <w:tr w:rsidR="00923C1A" w:rsidRPr="00C808D9" w14:paraId="7FE7CC89" w14:textId="77777777" w:rsidTr="007B0285">
        <w:tc>
          <w:tcPr>
            <w:tcW w:w="9767" w:type="dxa"/>
            <w:gridSpan w:val="9"/>
            <w:tcBorders>
              <w:left w:val="single" w:sz="4" w:space="0" w:color="000000"/>
              <w:bottom w:val="single" w:sz="4" w:space="0" w:color="000000"/>
              <w:right w:val="single" w:sz="4" w:space="0" w:color="000000"/>
            </w:tcBorders>
          </w:tcPr>
          <w:p w14:paraId="658A262F" w14:textId="77777777" w:rsidR="00923C1A" w:rsidRPr="00C808D9" w:rsidRDefault="00923C1A" w:rsidP="007B0285">
            <w:pPr>
              <w:snapToGrid w:val="0"/>
              <w:spacing w:before="20" w:after="20"/>
              <w:jc w:val="center"/>
              <w:rPr>
                <w:rFonts w:ascii="Times New Roman" w:hAnsi="Times New Roman" w:cs="Times New Roman"/>
                <w:b/>
              </w:rPr>
            </w:pPr>
            <w:r w:rsidRPr="00C808D9">
              <w:rPr>
                <w:rFonts w:ascii="Times New Roman" w:hAnsi="Times New Roman" w:cs="Times New Roman"/>
              </w:rPr>
              <w:t>Д. Показатели эффективности использования капитала</w:t>
            </w:r>
          </w:p>
        </w:tc>
      </w:tr>
      <w:tr w:rsidR="00923C1A" w:rsidRPr="00C808D9" w14:paraId="14B9EBAD" w14:textId="77777777" w:rsidTr="007B0285">
        <w:tc>
          <w:tcPr>
            <w:tcW w:w="4221" w:type="dxa"/>
            <w:tcBorders>
              <w:left w:val="single" w:sz="4" w:space="0" w:color="000000"/>
              <w:bottom w:val="single" w:sz="4" w:space="0" w:color="000000"/>
            </w:tcBorders>
          </w:tcPr>
          <w:p w14:paraId="7A9EA072"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16. Рентабельность совокупного капитала (активов), %</w:t>
            </w:r>
          </w:p>
        </w:tc>
        <w:tc>
          <w:tcPr>
            <w:tcW w:w="1230" w:type="dxa"/>
            <w:gridSpan w:val="2"/>
            <w:tcBorders>
              <w:left w:val="single" w:sz="4" w:space="0" w:color="000000"/>
              <w:bottom w:val="single" w:sz="4" w:space="0" w:color="000000"/>
              <w:right w:val="single" w:sz="4" w:space="0" w:color="auto"/>
            </w:tcBorders>
          </w:tcPr>
          <w:p w14:paraId="327E3F35"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5,82</w:t>
            </w:r>
          </w:p>
          <w:p w14:paraId="304BAF98" w14:textId="77777777" w:rsidR="00923C1A" w:rsidRPr="00C808D9" w:rsidRDefault="00923C1A" w:rsidP="007B0285">
            <w:pPr>
              <w:spacing w:before="20" w:after="20"/>
              <w:jc w:val="center"/>
              <w:rPr>
                <w:rFonts w:ascii="Times New Roman" w:hAnsi="Times New Roman" w:cs="Times New Roman"/>
                <w:b/>
                <w:snapToGrid w:val="0"/>
                <w:color w:val="000000"/>
              </w:rPr>
            </w:pPr>
          </w:p>
        </w:tc>
        <w:tc>
          <w:tcPr>
            <w:tcW w:w="1350" w:type="dxa"/>
            <w:gridSpan w:val="2"/>
            <w:tcBorders>
              <w:left w:val="single" w:sz="4" w:space="0" w:color="auto"/>
              <w:bottom w:val="single" w:sz="4" w:space="0" w:color="000000"/>
              <w:right w:val="single" w:sz="4" w:space="0" w:color="auto"/>
            </w:tcBorders>
          </w:tcPr>
          <w:p w14:paraId="629C1DCD"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8,75</w:t>
            </w:r>
          </w:p>
        </w:tc>
        <w:tc>
          <w:tcPr>
            <w:tcW w:w="1305" w:type="dxa"/>
            <w:gridSpan w:val="3"/>
            <w:tcBorders>
              <w:left w:val="single" w:sz="4" w:space="0" w:color="auto"/>
              <w:bottom w:val="single" w:sz="4" w:space="0" w:color="000000"/>
              <w:right w:val="single" w:sz="4" w:space="0" w:color="auto"/>
            </w:tcBorders>
          </w:tcPr>
          <w:p w14:paraId="1A303B89"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13,43</w:t>
            </w:r>
          </w:p>
        </w:tc>
        <w:tc>
          <w:tcPr>
            <w:tcW w:w="1661" w:type="dxa"/>
            <w:tcBorders>
              <w:left w:val="single" w:sz="4" w:space="0" w:color="auto"/>
              <w:bottom w:val="single" w:sz="4" w:space="0" w:color="000000"/>
              <w:right w:val="single" w:sz="4" w:space="0" w:color="000000"/>
            </w:tcBorders>
          </w:tcPr>
          <w:p w14:paraId="4768A620"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w:t>
            </w:r>
          </w:p>
        </w:tc>
      </w:tr>
      <w:tr w:rsidR="00923C1A" w:rsidRPr="00C808D9" w14:paraId="29BDE8EE" w14:textId="77777777" w:rsidTr="007B0285">
        <w:tc>
          <w:tcPr>
            <w:tcW w:w="4221" w:type="dxa"/>
            <w:tcBorders>
              <w:left w:val="single" w:sz="4" w:space="0" w:color="000000"/>
              <w:bottom w:val="single" w:sz="4" w:space="0" w:color="000000"/>
            </w:tcBorders>
          </w:tcPr>
          <w:p w14:paraId="3B92FB5A"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17. Рентабельность собственного капитала, %</w:t>
            </w:r>
          </w:p>
        </w:tc>
        <w:tc>
          <w:tcPr>
            <w:tcW w:w="1230" w:type="dxa"/>
            <w:gridSpan w:val="2"/>
            <w:tcBorders>
              <w:left w:val="single" w:sz="4" w:space="0" w:color="000000"/>
              <w:bottom w:val="single" w:sz="4" w:space="0" w:color="000000"/>
              <w:right w:val="single" w:sz="4" w:space="0" w:color="auto"/>
            </w:tcBorders>
          </w:tcPr>
          <w:p w14:paraId="10C18BAF"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6,87</w:t>
            </w:r>
          </w:p>
          <w:p w14:paraId="6C185FD6" w14:textId="77777777" w:rsidR="00923C1A" w:rsidRPr="00C808D9" w:rsidRDefault="00923C1A" w:rsidP="007B0285">
            <w:pPr>
              <w:spacing w:before="20" w:after="20"/>
              <w:jc w:val="center"/>
              <w:rPr>
                <w:rFonts w:ascii="Times New Roman" w:hAnsi="Times New Roman" w:cs="Times New Roman"/>
                <w:b/>
                <w:snapToGrid w:val="0"/>
                <w:color w:val="000000"/>
              </w:rPr>
            </w:pPr>
          </w:p>
        </w:tc>
        <w:tc>
          <w:tcPr>
            <w:tcW w:w="1350" w:type="dxa"/>
            <w:gridSpan w:val="2"/>
            <w:tcBorders>
              <w:left w:val="single" w:sz="4" w:space="0" w:color="auto"/>
              <w:bottom w:val="single" w:sz="4" w:space="0" w:color="000000"/>
              <w:right w:val="single" w:sz="4" w:space="0" w:color="auto"/>
            </w:tcBorders>
          </w:tcPr>
          <w:p w14:paraId="7E217579"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10,44</w:t>
            </w:r>
          </w:p>
        </w:tc>
        <w:tc>
          <w:tcPr>
            <w:tcW w:w="1305" w:type="dxa"/>
            <w:gridSpan w:val="3"/>
            <w:tcBorders>
              <w:left w:val="single" w:sz="4" w:space="0" w:color="auto"/>
              <w:bottom w:val="single" w:sz="4" w:space="0" w:color="000000"/>
              <w:right w:val="single" w:sz="4" w:space="0" w:color="auto"/>
            </w:tcBorders>
          </w:tcPr>
          <w:p w14:paraId="64A48FFA"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16,13</w:t>
            </w:r>
          </w:p>
        </w:tc>
        <w:tc>
          <w:tcPr>
            <w:tcW w:w="1661" w:type="dxa"/>
            <w:tcBorders>
              <w:left w:val="single" w:sz="4" w:space="0" w:color="auto"/>
              <w:bottom w:val="single" w:sz="4" w:space="0" w:color="000000"/>
              <w:right w:val="single" w:sz="4" w:space="0" w:color="000000"/>
            </w:tcBorders>
          </w:tcPr>
          <w:p w14:paraId="18344EC0"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w:t>
            </w:r>
          </w:p>
        </w:tc>
      </w:tr>
      <w:tr w:rsidR="00923C1A" w:rsidRPr="00C808D9" w14:paraId="5275C3CA" w14:textId="77777777" w:rsidTr="007B0285">
        <w:tc>
          <w:tcPr>
            <w:tcW w:w="4221" w:type="dxa"/>
            <w:tcBorders>
              <w:left w:val="single" w:sz="4" w:space="0" w:color="000000"/>
              <w:bottom w:val="single" w:sz="4" w:space="0" w:color="000000"/>
            </w:tcBorders>
          </w:tcPr>
          <w:p w14:paraId="759DA961"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18. Рентабельность внеоборотных активов, %</w:t>
            </w:r>
          </w:p>
        </w:tc>
        <w:tc>
          <w:tcPr>
            <w:tcW w:w="1230" w:type="dxa"/>
            <w:gridSpan w:val="2"/>
            <w:tcBorders>
              <w:left w:val="single" w:sz="4" w:space="0" w:color="000000"/>
              <w:bottom w:val="single" w:sz="4" w:space="0" w:color="000000"/>
              <w:right w:val="single" w:sz="4" w:space="0" w:color="auto"/>
            </w:tcBorders>
          </w:tcPr>
          <w:p w14:paraId="3C77F3E9"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13,85</w:t>
            </w:r>
          </w:p>
          <w:p w14:paraId="60D50D48" w14:textId="77777777" w:rsidR="00923C1A" w:rsidRPr="00C808D9" w:rsidRDefault="00923C1A" w:rsidP="007B0285">
            <w:pPr>
              <w:spacing w:before="20" w:after="20"/>
              <w:jc w:val="center"/>
              <w:rPr>
                <w:rFonts w:ascii="Times New Roman" w:hAnsi="Times New Roman" w:cs="Times New Roman"/>
                <w:b/>
                <w:snapToGrid w:val="0"/>
                <w:color w:val="000000"/>
              </w:rPr>
            </w:pPr>
          </w:p>
        </w:tc>
        <w:tc>
          <w:tcPr>
            <w:tcW w:w="1350" w:type="dxa"/>
            <w:gridSpan w:val="2"/>
            <w:tcBorders>
              <w:left w:val="single" w:sz="4" w:space="0" w:color="auto"/>
              <w:bottom w:val="single" w:sz="4" w:space="0" w:color="000000"/>
              <w:right w:val="single" w:sz="4" w:space="0" w:color="auto"/>
            </w:tcBorders>
          </w:tcPr>
          <w:p w14:paraId="686B629D"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20,68</w:t>
            </w:r>
          </w:p>
        </w:tc>
        <w:tc>
          <w:tcPr>
            <w:tcW w:w="1305" w:type="dxa"/>
            <w:gridSpan w:val="3"/>
            <w:tcBorders>
              <w:left w:val="single" w:sz="4" w:space="0" w:color="auto"/>
              <w:bottom w:val="single" w:sz="4" w:space="0" w:color="000000"/>
              <w:right w:val="single" w:sz="4" w:space="0" w:color="auto"/>
            </w:tcBorders>
          </w:tcPr>
          <w:p w14:paraId="7AB30A9B"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rPr>
              <w:t>11,96</w:t>
            </w:r>
          </w:p>
        </w:tc>
        <w:tc>
          <w:tcPr>
            <w:tcW w:w="1661" w:type="dxa"/>
            <w:tcBorders>
              <w:left w:val="single" w:sz="4" w:space="0" w:color="auto"/>
              <w:bottom w:val="single" w:sz="4" w:space="0" w:color="000000"/>
              <w:right w:val="single" w:sz="4" w:space="0" w:color="000000"/>
            </w:tcBorders>
          </w:tcPr>
          <w:p w14:paraId="41AAD9E3"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w:t>
            </w:r>
          </w:p>
        </w:tc>
      </w:tr>
      <w:tr w:rsidR="00923C1A" w:rsidRPr="00C808D9" w14:paraId="16658FE4" w14:textId="77777777" w:rsidTr="007B0285">
        <w:trPr>
          <w:trHeight w:val="649"/>
        </w:trPr>
        <w:tc>
          <w:tcPr>
            <w:tcW w:w="4221" w:type="dxa"/>
            <w:tcBorders>
              <w:left w:val="single" w:sz="4" w:space="0" w:color="000000"/>
              <w:bottom w:val="single" w:sz="4" w:space="0" w:color="000000"/>
            </w:tcBorders>
          </w:tcPr>
          <w:p w14:paraId="0AE4EC8F" w14:textId="77777777" w:rsidR="00923C1A" w:rsidRPr="00C808D9" w:rsidRDefault="00923C1A" w:rsidP="007B0285">
            <w:pPr>
              <w:snapToGrid w:val="0"/>
              <w:spacing w:before="20" w:after="20"/>
              <w:rPr>
                <w:rFonts w:ascii="Times New Roman" w:hAnsi="Times New Roman" w:cs="Times New Roman"/>
                <w:b/>
              </w:rPr>
            </w:pPr>
            <w:r w:rsidRPr="00C808D9">
              <w:rPr>
                <w:rFonts w:ascii="Times New Roman" w:hAnsi="Times New Roman" w:cs="Times New Roman"/>
              </w:rPr>
              <w:t>19. Рентабельность оборотных активов, %</w:t>
            </w:r>
          </w:p>
        </w:tc>
        <w:tc>
          <w:tcPr>
            <w:tcW w:w="1230" w:type="dxa"/>
            <w:gridSpan w:val="2"/>
            <w:tcBorders>
              <w:left w:val="single" w:sz="4" w:space="0" w:color="000000"/>
              <w:bottom w:val="single" w:sz="4" w:space="0" w:color="000000"/>
              <w:right w:val="single" w:sz="4" w:space="0" w:color="auto"/>
            </w:tcBorders>
          </w:tcPr>
          <w:p w14:paraId="0B53EB11"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5,79</w:t>
            </w:r>
          </w:p>
          <w:p w14:paraId="2D6D98BC" w14:textId="77777777" w:rsidR="00923C1A" w:rsidRPr="00C808D9" w:rsidRDefault="00923C1A" w:rsidP="007B0285">
            <w:pPr>
              <w:spacing w:before="20" w:after="20"/>
              <w:jc w:val="center"/>
              <w:rPr>
                <w:rFonts w:ascii="Times New Roman" w:hAnsi="Times New Roman" w:cs="Times New Roman"/>
                <w:b/>
                <w:snapToGrid w:val="0"/>
                <w:color w:val="000000"/>
              </w:rPr>
            </w:pPr>
          </w:p>
        </w:tc>
        <w:tc>
          <w:tcPr>
            <w:tcW w:w="1350" w:type="dxa"/>
            <w:gridSpan w:val="2"/>
            <w:tcBorders>
              <w:left w:val="single" w:sz="4" w:space="0" w:color="auto"/>
              <w:bottom w:val="single" w:sz="4" w:space="0" w:color="000000"/>
              <w:right w:val="single" w:sz="4" w:space="0" w:color="auto"/>
            </w:tcBorders>
          </w:tcPr>
          <w:p w14:paraId="6089288E"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8,29</w:t>
            </w:r>
          </w:p>
        </w:tc>
        <w:tc>
          <w:tcPr>
            <w:tcW w:w="1305" w:type="dxa"/>
            <w:gridSpan w:val="3"/>
            <w:tcBorders>
              <w:left w:val="single" w:sz="4" w:space="0" w:color="auto"/>
              <w:bottom w:val="single" w:sz="4" w:space="0" w:color="000000"/>
              <w:right w:val="single" w:sz="4" w:space="0" w:color="auto"/>
            </w:tcBorders>
          </w:tcPr>
          <w:p w14:paraId="08E5BBA3"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rPr>
              <w:t>12,85</w:t>
            </w:r>
          </w:p>
        </w:tc>
        <w:tc>
          <w:tcPr>
            <w:tcW w:w="1661" w:type="dxa"/>
            <w:tcBorders>
              <w:left w:val="single" w:sz="4" w:space="0" w:color="auto"/>
              <w:bottom w:val="single" w:sz="4" w:space="0" w:color="000000"/>
              <w:right w:val="single" w:sz="4" w:space="0" w:color="000000"/>
            </w:tcBorders>
          </w:tcPr>
          <w:p w14:paraId="705C0CD7" w14:textId="77777777" w:rsidR="00923C1A" w:rsidRPr="00C808D9" w:rsidRDefault="00923C1A" w:rsidP="007B0285">
            <w:pPr>
              <w:spacing w:before="20" w:after="20"/>
              <w:jc w:val="center"/>
              <w:rPr>
                <w:rFonts w:ascii="Times New Roman" w:hAnsi="Times New Roman" w:cs="Times New Roman"/>
                <w:b/>
                <w:snapToGrid w:val="0"/>
                <w:color w:val="000000"/>
              </w:rPr>
            </w:pPr>
            <w:r w:rsidRPr="00C808D9">
              <w:rPr>
                <w:rFonts w:ascii="Times New Roman" w:hAnsi="Times New Roman" w:cs="Times New Roman"/>
                <w:snapToGrid w:val="0"/>
                <w:color w:val="000000"/>
              </w:rPr>
              <w:t>-</w:t>
            </w:r>
          </w:p>
        </w:tc>
      </w:tr>
    </w:tbl>
    <w:p w14:paraId="514DD400" w14:textId="77777777" w:rsidR="00923C1A" w:rsidRPr="00C808D9" w:rsidRDefault="00923C1A" w:rsidP="00923C1A">
      <w:pPr>
        <w:spacing w:line="360" w:lineRule="auto"/>
        <w:ind w:firstLine="851"/>
        <w:jc w:val="both"/>
        <w:rPr>
          <w:rFonts w:ascii="Times New Roman" w:hAnsi="Times New Roman" w:cs="Times New Roman"/>
          <w:b/>
          <w:sz w:val="28"/>
          <w:szCs w:val="28"/>
        </w:rPr>
      </w:pPr>
    </w:p>
    <w:p w14:paraId="31CAEA5A" w14:textId="77777777" w:rsidR="00923C1A" w:rsidRPr="00C808D9" w:rsidRDefault="00923C1A" w:rsidP="00923C1A">
      <w:pPr>
        <w:spacing w:line="360" w:lineRule="auto"/>
        <w:ind w:firstLine="851"/>
        <w:jc w:val="both"/>
        <w:rPr>
          <w:rFonts w:ascii="Times New Roman" w:hAnsi="Times New Roman" w:cs="Times New Roman"/>
          <w:b/>
          <w:sz w:val="28"/>
          <w:szCs w:val="28"/>
        </w:rPr>
      </w:pPr>
      <w:r w:rsidRPr="00C808D9">
        <w:rPr>
          <w:rFonts w:ascii="Times New Roman" w:hAnsi="Times New Roman" w:cs="Times New Roman"/>
          <w:sz w:val="28"/>
          <w:szCs w:val="28"/>
        </w:rPr>
        <w:t>Анализируя данные таблицы, мы можем заметить, что показатели фондоемкости возросли ( на 5,36 %), а показатели фондоотдачи, наоборот, снизились (на 5,06%), что характерно для ситуации, когда на предприятии нерационально используются производственные мощности, и их загруженность недостаточно полная.  Соответственно, для решения этой проблемы необходимо приступить к поиску дополнительных резервов.</w:t>
      </w:r>
    </w:p>
    <w:p w14:paraId="508D5D2E" w14:textId="77777777" w:rsidR="00923C1A" w:rsidRPr="00C808D9" w:rsidRDefault="00923C1A" w:rsidP="00923C1A">
      <w:pPr>
        <w:spacing w:line="360" w:lineRule="auto"/>
        <w:ind w:firstLine="851"/>
        <w:jc w:val="both"/>
        <w:rPr>
          <w:rFonts w:ascii="Times New Roman" w:hAnsi="Times New Roman" w:cs="Times New Roman"/>
          <w:b/>
          <w:sz w:val="28"/>
          <w:szCs w:val="28"/>
        </w:rPr>
      </w:pPr>
      <w:r w:rsidRPr="00C808D9">
        <w:rPr>
          <w:rFonts w:ascii="Times New Roman" w:hAnsi="Times New Roman" w:cs="Times New Roman"/>
          <w:sz w:val="28"/>
          <w:szCs w:val="28"/>
        </w:rPr>
        <w:t>Положительной тенденцией является рост показателя  фондообеспеченности. Мы можем пронаблюдать его увеличение в 2016 году почти в 1,5 раза, что в процентном соотношении на 46,23 % выше, чем в 2014 году, и на 3,07 тыс. руб. – в денежном.</w:t>
      </w:r>
    </w:p>
    <w:p w14:paraId="5A3C896C" w14:textId="77777777" w:rsidR="00923C1A" w:rsidRPr="00C808D9" w:rsidRDefault="00923C1A" w:rsidP="00923C1A">
      <w:pPr>
        <w:spacing w:line="360" w:lineRule="auto"/>
        <w:ind w:firstLine="851"/>
        <w:jc w:val="both"/>
        <w:rPr>
          <w:rFonts w:ascii="Times New Roman" w:hAnsi="Times New Roman" w:cs="Times New Roman"/>
          <w:b/>
          <w:sz w:val="28"/>
          <w:szCs w:val="28"/>
        </w:rPr>
      </w:pPr>
      <w:r w:rsidRPr="00C808D9">
        <w:rPr>
          <w:rFonts w:ascii="Times New Roman" w:hAnsi="Times New Roman" w:cs="Times New Roman"/>
          <w:sz w:val="28"/>
          <w:szCs w:val="28"/>
        </w:rPr>
        <w:t xml:space="preserve">Также мы можем заметить увеличение среднегодовой стоимости основных средств (на 14,83 %), что вызвано внедрением новой техники, механизации и автоматизации производственных процессов с целью увеличения объема производства продукции и повышения производительности труда.  Так, производительность труда увеличилась на 29,11% в растениеводстве и на 46,08 в животноводстве. </w:t>
      </w:r>
    </w:p>
    <w:p w14:paraId="5F70DAA9" w14:textId="77777777" w:rsidR="00923C1A" w:rsidRPr="00C808D9" w:rsidRDefault="00923C1A" w:rsidP="00923C1A">
      <w:pPr>
        <w:spacing w:line="360" w:lineRule="auto"/>
        <w:ind w:firstLine="851"/>
        <w:jc w:val="both"/>
        <w:rPr>
          <w:rFonts w:ascii="Times New Roman" w:hAnsi="Times New Roman" w:cs="Times New Roman"/>
          <w:b/>
          <w:sz w:val="28"/>
          <w:szCs w:val="28"/>
        </w:rPr>
      </w:pPr>
      <w:r w:rsidRPr="00C808D9">
        <w:rPr>
          <w:rFonts w:ascii="Times New Roman" w:hAnsi="Times New Roman" w:cs="Times New Roman"/>
          <w:sz w:val="28"/>
          <w:szCs w:val="28"/>
        </w:rPr>
        <w:t xml:space="preserve">Соответственно вырос процент фондовооруженности, причем, как мы можем заметить, темпы роста производительности труда выше, чем темпы роста фондовооруженности, что является положительной тенденцией производства. </w:t>
      </w:r>
    </w:p>
    <w:p w14:paraId="07816ADA" w14:textId="77777777" w:rsidR="00923C1A" w:rsidRPr="00C808D9" w:rsidRDefault="00923C1A" w:rsidP="00923C1A">
      <w:pPr>
        <w:spacing w:line="360" w:lineRule="auto"/>
        <w:ind w:firstLine="851"/>
        <w:jc w:val="both"/>
        <w:rPr>
          <w:rFonts w:ascii="Times New Roman" w:hAnsi="Times New Roman" w:cs="Times New Roman"/>
          <w:b/>
          <w:sz w:val="28"/>
          <w:szCs w:val="28"/>
        </w:rPr>
      </w:pPr>
      <w:r w:rsidRPr="00C808D9">
        <w:rPr>
          <w:rFonts w:ascii="Times New Roman" w:hAnsi="Times New Roman" w:cs="Times New Roman"/>
          <w:sz w:val="28"/>
          <w:szCs w:val="28"/>
        </w:rPr>
        <w:t xml:space="preserve">Касаясь показателя рентабельности использования основных фондов, можно заметить его снижение ( показатель снизился почти в два раза). </w:t>
      </w:r>
    </w:p>
    <w:p w14:paraId="0AECDE6D" w14:textId="77777777" w:rsidR="00923C1A" w:rsidRPr="00C808D9" w:rsidRDefault="00923C1A" w:rsidP="00923C1A">
      <w:pPr>
        <w:spacing w:line="360" w:lineRule="auto"/>
        <w:ind w:firstLine="851"/>
        <w:jc w:val="both"/>
        <w:rPr>
          <w:rFonts w:ascii="Times New Roman" w:hAnsi="Times New Roman" w:cs="Times New Roman"/>
          <w:b/>
          <w:sz w:val="28"/>
          <w:szCs w:val="28"/>
        </w:rPr>
      </w:pPr>
      <w:r w:rsidRPr="00C808D9">
        <w:rPr>
          <w:rFonts w:ascii="Times New Roman" w:hAnsi="Times New Roman" w:cs="Times New Roman"/>
          <w:sz w:val="28"/>
          <w:szCs w:val="28"/>
        </w:rPr>
        <w:t>На снижение данного показателя могло повлиять то же самое  нерациональное использование производстенных мощностей, однако в исследуемый период наблюдалась тенденция кризиса, поэтому одной из причин могло послужить более экономичное использование основных средств.</w:t>
      </w:r>
    </w:p>
    <w:p w14:paraId="3C1DBC09" w14:textId="77777777" w:rsidR="00923C1A" w:rsidRPr="00C808D9" w:rsidRDefault="00923C1A" w:rsidP="00923C1A">
      <w:pPr>
        <w:spacing w:line="360" w:lineRule="auto"/>
        <w:ind w:firstLine="851"/>
        <w:jc w:val="both"/>
        <w:rPr>
          <w:rFonts w:ascii="Times New Roman" w:hAnsi="Times New Roman" w:cs="Times New Roman"/>
          <w:b/>
          <w:sz w:val="28"/>
          <w:szCs w:val="28"/>
        </w:rPr>
      </w:pPr>
      <w:r w:rsidRPr="00C808D9">
        <w:rPr>
          <w:rFonts w:ascii="Times New Roman" w:hAnsi="Times New Roman" w:cs="Times New Roman"/>
          <w:sz w:val="28"/>
          <w:szCs w:val="28"/>
        </w:rPr>
        <w:t xml:space="preserve">Как говорилось ранее, рост повышения производительности труда напрямую связан с внедрением механизации и автоматизации на производство. Следствием той же причины послужило снижение показателя затрат труда, которое в процентном выражении составило  15 % в растениеводстве и 22,73%  в животноводстве. </w:t>
      </w:r>
    </w:p>
    <w:p w14:paraId="5BC38733" w14:textId="77777777" w:rsidR="00923C1A" w:rsidRPr="00C808D9" w:rsidRDefault="00923C1A" w:rsidP="00923C1A">
      <w:pPr>
        <w:spacing w:line="360" w:lineRule="auto"/>
        <w:ind w:firstLine="851"/>
        <w:jc w:val="both"/>
        <w:rPr>
          <w:rFonts w:ascii="Times New Roman" w:hAnsi="Times New Roman" w:cs="Times New Roman"/>
          <w:b/>
          <w:sz w:val="28"/>
          <w:szCs w:val="28"/>
        </w:rPr>
      </w:pPr>
      <w:r w:rsidRPr="00C808D9">
        <w:rPr>
          <w:rFonts w:ascii="Times New Roman" w:hAnsi="Times New Roman" w:cs="Times New Roman"/>
          <w:sz w:val="28"/>
          <w:szCs w:val="28"/>
        </w:rPr>
        <w:t xml:space="preserve">Рост фонда оплаты труда вызван в связи с  тем фактором, что увеличилась и производительность труда. Так, ФОТ в 2016 году в абсолютном выражении увеличился на 1423 тыс. руб., что в процентном выражении составило 10,09 %.  Причем темпы роста производительности труда превышают темпы роста ФОТ, что говорит о целесообразности и возможности наращивания темпов расширенного воспроизводства. </w:t>
      </w:r>
    </w:p>
    <w:p w14:paraId="772698E0" w14:textId="77777777" w:rsidR="00923C1A" w:rsidRPr="00C808D9" w:rsidRDefault="00923C1A" w:rsidP="00923C1A">
      <w:pPr>
        <w:spacing w:line="360" w:lineRule="auto"/>
        <w:ind w:firstLine="851"/>
        <w:jc w:val="both"/>
        <w:rPr>
          <w:rFonts w:ascii="Times New Roman" w:hAnsi="Times New Roman" w:cs="Times New Roman"/>
          <w:b/>
          <w:sz w:val="28"/>
          <w:szCs w:val="28"/>
        </w:rPr>
      </w:pPr>
      <w:r w:rsidRPr="00C808D9">
        <w:rPr>
          <w:rFonts w:ascii="Times New Roman" w:hAnsi="Times New Roman" w:cs="Times New Roman"/>
          <w:sz w:val="28"/>
          <w:szCs w:val="28"/>
        </w:rPr>
        <w:t xml:space="preserve">Показатель выручки на 1 руб. оплаты труда снижается. Это вызвано тем, что темп роста ФОТ превышает темп роста выручки от продаж (с учетом роста обоих показателей). Так темпы роста ФОТ и выручки от продаж составили 110,09% и 102,94 % соответственно. </w:t>
      </w:r>
    </w:p>
    <w:p w14:paraId="1EC3B20D" w14:textId="77777777" w:rsidR="00923C1A" w:rsidRPr="00C808D9" w:rsidRDefault="00923C1A" w:rsidP="00923C1A">
      <w:pPr>
        <w:spacing w:line="360" w:lineRule="auto"/>
        <w:ind w:firstLine="851"/>
        <w:jc w:val="both"/>
        <w:rPr>
          <w:rFonts w:ascii="Times New Roman" w:hAnsi="Times New Roman" w:cs="Times New Roman"/>
          <w:b/>
          <w:sz w:val="28"/>
          <w:szCs w:val="28"/>
        </w:rPr>
      </w:pPr>
      <w:r w:rsidRPr="00C808D9">
        <w:rPr>
          <w:rFonts w:ascii="Times New Roman" w:hAnsi="Times New Roman" w:cs="Times New Roman"/>
          <w:sz w:val="28"/>
          <w:szCs w:val="28"/>
        </w:rPr>
        <w:t xml:space="preserve">Показатель материалоотдачи характеризует выход продукции на 1 руб. материальных затрат. В нашем случае, снижение данного показателя снижается. Это связано с тем, что уровень, произведенной на продажу продукции ( в нашем случае – молока) , остался практически неизменным ( соотношение показателей 2016 года к показателям 2014 года составило 99,81 %), но в то же время происходит рост себестоимости продаж. </w:t>
      </w:r>
    </w:p>
    <w:p w14:paraId="54926D1F" w14:textId="77777777" w:rsidR="00923C1A" w:rsidRPr="00C808D9" w:rsidRDefault="00923C1A" w:rsidP="00923C1A">
      <w:pPr>
        <w:spacing w:line="360" w:lineRule="auto"/>
        <w:ind w:firstLine="851"/>
        <w:jc w:val="both"/>
        <w:rPr>
          <w:rFonts w:ascii="Times New Roman" w:hAnsi="Times New Roman" w:cs="Times New Roman"/>
          <w:b/>
          <w:sz w:val="28"/>
          <w:szCs w:val="28"/>
        </w:rPr>
      </w:pPr>
      <w:r w:rsidRPr="00C808D9">
        <w:rPr>
          <w:rFonts w:ascii="Times New Roman" w:hAnsi="Times New Roman" w:cs="Times New Roman"/>
          <w:sz w:val="28"/>
          <w:szCs w:val="28"/>
        </w:rPr>
        <w:t>Материалоемкость – это показатель, обратный материалоотдаче, соответственно, причина его увеличения будет также повышение себестоимости продажи продукции (увеличение составило 10,96 %).</w:t>
      </w:r>
    </w:p>
    <w:p w14:paraId="10711448" w14:textId="77777777" w:rsidR="00923C1A" w:rsidRPr="00C808D9" w:rsidRDefault="00923C1A" w:rsidP="00923C1A">
      <w:pPr>
        <w:spacing w:line="360" w:lineRule="auto"/>
        <w:ind w:firstLine="851"/>
        <w:jc w:val="both"/>
        <w:rPr>
          <w:rFonts w:ascii="Times New Roman" w:hAnsi="Times New Roman" w:cs="Times New Roman"/>
          <w:b/>
          <w:sz w:val="28"/>
          <w:szCs w:val="28"/>
        </w:rPr>
      </w:pPr>
      <w:r w:rsidRPr="00C808D9">
        <w:rPr>
          <w:rFonts w:ascii="Times New Roman" w:hAnsi="Times New Roman" w:cs="Times New Roman"/>
          <w:sz w:val="28"/>
          <w:szCs w:val="28"/>
        </w:rPr>
        <w:t>Показатели прибыли на 1 руб. материальных затрат снижаются, и, соответственно, происходит увеличение  показателя затрат на 1 руб. выручки от продажи продукции, что также связано с увеличением текущих затрат на производство.</w:t>
      </w:r>
    </w:p>
    <w:p w14:paraId="5D23D5B6" w14:textId="77777777" w:rsidR="00923C1A" w:rsidRPr="00C808D9" w:rsidRDefault="00923C1A" w:rsidP="00923C1A">
      <w:pPr>
        <w:spacing w:line="360" w:lineRule="auto"/>
        <w:ind w:firstLine="851"/>
        <w:jc w:val="both"/>
        <w:rPr>
          <w:rFonts w:ascii="Times New Roman" w:hAnsi="Times New Roman" w:cs="Times New Roman"/>
          <w:b/>
          <w:sz w:val="28"/>
          <w:szCs w:val="28"/>
        </w:rPr>
      </w:pPr>
      <w:r w:rsidRPr="00C808D9">
        <w:rPr>
          <w:rFonts w:ascii="Times New Roman" w:hAnsi="Times New Roman" w:cs="Times New Roman"/>
          <w:sz w:val="28"/>
          <w:szCs w:val="28"/>
        </w:rPr>
        <w:t>Следовательно, что касается эффективности использования материальных ресурсов, можно сделать вывод, что необходимо: либо сокращать затраты на производство, либо искать дополнительные резервы для повышения данных показателей.</w:t>
      </w:r>
    </w:p>
    <w:p w14:paraId="42CA92DD" w14:textId="77777777" w:rsidR="00923C1A" w:rsidRPr="00C808D9" w:rsidRDefault="00923C1A" w:rsidP="00923C1A">
      <w:pPr>
        <w:spacing w:line="360" w:lineRule="auto"/>
        <w:ind w:firstLine="851"/>
        <w:jc w:val="both"/>
        <w:rPr>
          <w:rFonts w:ascii="Times New Roman" w:hAnsi="Times New Roman" w:cs="Times New Roman"/>
          <w:b/>
          <w:sz w:val="28"/>
          <w:szCs w:val="28"/>
        </w:rPr>
      </w:pPr>
      <w:r w:rsidRPr="00C808D9">
        <w:rPr>
          <w:rFonts w:ascii="Times New Roman" w:hAnsi="Times New Roman" w:cs="Times New Roman"/>
          <w:color w:val="1A1A1A" w:themeColor="background1" w:themeShade="1A"/>
          <w:sz w:val="28"/>
          <w:szCs w:val="28"/>
        </w:rPr>
        <w:t>Для определения эффективности работы предприятия необходимо сопоставить результаты (в данном случае прибыли) с затратами или ресурсами, которые обеспечили эти результаты. Одним из важнейших показателей эффективности работы предприятия является рентабельность.</w:t>
      </w:r>
    </w:p>
    <w:p w14:paraId="707109C4" w14:textId="77777777" w:rsidR="00923C1A" w:rsidRPr="00C808D9" w:rsidRDefault="00923C1A" w:rsidP="00923C1A">
      <w:pPr>
        <w:spacing w:line="360" w:lineRule="auto"/>
        <w:ind w:firstLine="851"/>
        <w:jc w:val="both"/>
        <w:rPr>
          <w:rFonts w:ascii="Times New Roman" w:hAnsi="Times New Roman" w:cs="Times New Roman"/>
          <w:b/>
          <w:sz w:val="28"/>
          <w:szCs w:val="28"/>
        </w:rPr>
      </w:pPr>
      <w:r w:rsidRPr="00C808D9">
        <w:rPr>
          <w:rFonts w:ascii="Times New Roman" w:hAnsi="Times New Roman" w:cs="Times New Roman"/>
          <w:sz w:val="28"/>
          <w:szCs w:val="28"/>
        </w:rPr>
        <w:t xml:space="preserve">Значение рентабельности показателя совокупного капитала значительно снизилось из-за снижения показателя  прибыли. Для его увеличения необходимо увеличить финансовый риск, однако, исследуемое предприятие в большей степени является самофинансируемым, поэтому падение данного показателя не слишком критично и острой необходимости в кредитных средствах нет. Причина снижения показателя рентабельности собственного капитала аналогична, однако, помимо снижения прибыли, причиной послужил и рост собственного капитала за счет увеличения нераспределенной прибыли. </w:t>
      </w:r>
    </w:p>
    <w:p w14:paraId="3B908A1B" w14:textId="77777777" w:rsidR="00923C1A" w:rsidRPr="00C808D9" w:rsidRDefault="00923C1A" w:rsidP="00923C1A">
      <w:pPr>
        <w:spacing w:line="360" w:lineRule="auto"/>
        <w:ind w:firstLine="851"/>
        <w:jc w:val="both"/>
        <w:rPr>
          <w:rFonts w:ascii="Times New Roman" w:hAnsi="Times New Roman" w:cs="Times New Roman"/>
          <w:b/>
          <w:color w:val="1A1A1A" w:themeColor="background1" w:themeShade="1A"/>
          <w:sz w:val="28"/>
          <w:szCs w:val="28"/>
        </w:rPr>
      </w:pPr>
      <w:r w:rsidRPr="00C808D9">
        <w:rPr>
          <w:rFonts w:ascii="Times New Roman" w:hAnsi="Times New Roman" w:cs="Times New Roman"/>
          <w:sz w:val="28"/>
          <w:szCs w:val="28"/>
        </w:rPr>
        <w:t xml:space="preserve"> </w:t>
      </w:r>
      <w:r w:rsidRPr="00C808D9">
        <w:rPr>
          <w:rFonts w:ascii="Times New Roman" w:hAnsi="Times New Roman" w:cs="Times New Roman"/>
          <w:color w:val="1A1A1A" w:themeColor="background1" w:themeShade="1A"/>
          <w:sz w:val="28"/>
          <w:szCs w:val="28"/>
        </w:rPr>
        <w:br w:type="textWrapping" w:clear="all"/>
      </w:r>
    </w:p>
    <w:p w14:paraId="330F08D9" w14:textId="77777777" w:rsidR="00923C1A" w:rsidRPr="00C808D9" w:rsidRDefault="00923C1A" w:rsidP="00923C1A">
      <w:pPr>
        <w:shd w:val="clear" w:color="auto" w:fill="FFFFFF"/>
        <w:rPr>
          <w:rFonts w:ascii="Times New Roman" w:hAnsi="Times New Roman" w:cs="Times New Roman"/>
        </w:rPr>
      </w:pPr>
    </w:p>
    <w:p w14:paraId="62D33AE8" w14:textId="77777777" w:rsidR="00923C1A" w:rsidRPr="00C808D9" w:rsidRDefault="00923C1A" w:rsidP="00834AAD">
      <w:pPr>
        <w:shd w:val="clear" w:color="auto" w:fill="FFFFFF"/>
        <w:ind w:firstLine="709"/>
        <w:rPr>
          <w:rFonts w:ascii="Times New Roman" w:hAnsi="Times New Roman" w:cs="Times New Roman"/>
        </w:rPr>
      </w:pPr>
      <w:r w:rsidRPr="00C808D9">
        <w:rPr>
          <w:rFonts w:ascii="Times New Roman" w:hAnsi="Times New Roman" w:cs="Times New Roman"/>
          <w:sz w:val="28"/>
          <w:szCs w:val="28"/>
        </w:rPr>
        <w:t>Таблица 3 - Показатели ликвидности, платежеспособности и финансовой устойчивости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1380"/>
        <w:gridCol w:w="1247"/>
        <w:gridCol w:w="1169"/>
        <w:gridCol w:w="1008"/>
        <w:gridCol w:w="1602"/>
      </w:tblGrid>
      <w:tr w:rsidR="00923C1A" w:rsidRPr="00C808D9" w14:paraId="510BA9ED" w14:textId="77777777" w:rsidTr="007B0285">
        <w:tc>
          <w:tcPr>
            <w:tcW w:w="3228" w:type="dxa"/>
            <w:vMerge w:val="restart"/>
            <w:shd w:val="clear" w:color="auto" w:fill="auto"/>
            <w:vAlign w:val="center"/>
          </w:tcPr>
          <w:p w14:paraId="5C87BA75" w14:textId="77777777" w:rsidR="00923C1A" w:rsidRPr="00C808D9" w:rsidRDefault="00923C1A" w:rsidP="007B0285">
            <w:pPr>
              <w:jc w:val="center"/>
              <w:rPr>
                <w:rFonts w:ascii="Times New Roman" w:hAnsi="Times New Roman" w:cs="Times New Roman"/>
              </w:rPr>
            </w:pPr>
            <w:r w:rsidRPr="00C808D9">
              <w:rPr>
                <w:rFonts w:ascii="Times New Roman" w:hAnsi="Times New Roman" w:cs="Times New Roman"/>
              </w:rPr>
              <w:t>Показатели</w:t>
            </w:r>
          </w:p>
        </w:tc>
        <w:tc>
          <w:tcPr>
            <w:tcW w:w="1380" w:type="dxa"/>
            <w:vMerge w:val="restart"/>
            <w:shd w:val="clear" w:color="auto" w:fill="auto"/>
            <w:vAlign w:val="center"/>
          </w:tcPr>
          <w:p w14:paraId="5E091516" w14:textId="77777777" w:rsidR="00923C1A" w:rsidRPr="00C808D9" w:rsidRDefault="00923C1A" w:rsidP="007B0285">
            <w:pPr>
              <w:jc w:val="center"/>
              <w:rPr>
                <w:rFonts w:ascii="Times New Roman" w:hAnsi="Times New Roman" w:cs="Times New Roman"/>
              </w:rPr>
            </w:pPr>
            <w:r w:rsidRPr="00C808D9">
              <w:rPr>
                <w:rFonts w:ascii="Times New Roman" w:hAnsi="Times New Roman" w:cs="Times New Roman"/>
              </w:rPr>
              <w:t>Нормальное ограничение</w:t>
            </w:r>
          </w:p>
        </w:tc>
        <w:tc>
          <w:tcPr>
            <w:tcW w:w="3424" w:type="dxa"/>
            <w:gridSpan w:val="3"/>
            <w:shd w:val="clear" w:color="auto" w:fill="auto"/>
            <w:vAlign w:val="center"/>
          </w:tcPr>
          <w:p w14:paraId="1D7ACD21" w14:textId="77777777" w:rsidR="00923C1A" w:rsidRPr="00C808D9" w:rsidRDefault="00923C1A" w:rsidP="007B0285">
            <w:pPr>
              <w:jc w:val="center"/>
              <w:rPr>
                <w:rFonts w:ascii="Times New Roman" w:hAnsi="Times New Roman" w:cs="Times New Roman"/>
              </w:rPr>
            </w:pPr>
            <w:r w:rsidRPr="00C808D9">
              <w:rPr>
                <w:rFonts w:ascii="Times New Roman" w:hAnsi="Times New Roman" w:cs="Times New Roman"/>
              </w:rPr>
              <w:t>На конец года</w:t>
            </w:r>
          </w:p>
        </w:tc>
        <w:tc>
          <w:tcPr>
            <w:tcW w:w="1602" w:type="dxa"/>
            <w:vMerge w:val="restart"/>
            <w:shd w:val="clear" w:color="auto" w:fill="auto"/>
            <w:vAlign w:val="center"/>
          </w:tcPr>
          <w:p w14:paraId="0B1C2031" w14:textId="77777777" w:rsidR="00923C1A" w:rsidRPr="00C808D9" w:rsidRDefault="00923C1A" w:rsidP="007B0285">
            <w:pPr>
              <w:jc w:val="center"/>
              <w:rPr>
                <w:rFonts w:ascii="Times New Roman" w:hAnsi="Times New Roman" w:cs="Times New Roman"/>
              </w:rPr>
            </w:pPr>
            <w:r w:rsidRPr="00C808D9">
              <w:rPr>
                <w:rFonts w:ascii="Times New Roman" w:hAnsi="Times New Roman" w:cs="Times New Roman"/>
              </w:rPr>
              <w:t>2016г. в % к 2014г.</w:t>
            </w:r>
          </w:p>
        </w:tc>
      </w:tr>
      <w:tr w:rsidR="00923C1A" w:rsidRPr="00C808D9" w14:paraId="3D3B43E3" w14:textId="77777777" w:rsidTr="007B0285">
        <w:tc>
          <w:tcPr>
            <w:tcW w:w="3228" w:type="dxa"/>
            <w:vMerge/>
            <w:shd w:val="clear" w:color="auto" w:fill="auto"/>
          </w:tcPr>
          <w:p w14:paraId="4782D6CB" w14:textId="77777777" w:rsidR="00923C1A" w:rsidRPr="00C808D9" w:rsidRDefault="00923C1A" w:rsidP="007B0285">
            <w:pPr>
              <w:rPr>
                <w:rFonts w:ascii="Times New Roman" w:hAnsi="Times New Roman" w:cs="Times New Roman"/>
                <w:b/>
              </w:rPr>
            </w:pPr>
          </w:p>
        </w:tc>
        <w:tc>
          <w:tcPr>
            <w:tcW w:w="1380" w:type="dxa"/>
            <w:vMerge/>
            <w:shd w:val="clear" w:color="auto" w:fill="auto"/>
          </w:tcPr>
          <w:p w14:paraId="01770098" w14:textId="77777777" w:rsidR="00923C1A" w:rsidRPr="00C808D9" w:rsidRDefault="00923C1A" w:rsidP="007B0285">
            <w:pPr>
              <w:jc w:val="center"/>
              <w:rPr>
                <w:rFonts w:ascii="Times New Roman" w:hAnsi="Times New Roman" w:cs="Times New Roman"/>
                <w:b/>
              </w:rPr>
            </w:pPr>
          </w:p>
        </w:tc>
        <w:tc>
          <w:tcPr>
            <w:tcW w:w="1247" w:type="dxa"/>
            <w:shd w:val="clear" w:color="auto" w:fill="auto"/>
            <w:vAlign w:val="center"/>
          </w:tcPr>
          <w:p w14:paraId="4D5E6856" w14:textId="77777777" w:rsidR="00923C1A" w:rsidRPr="00C808D9" w:rsidRDefault="00923C1A" w:rsidP="007B0285">
            <w:pPr>
              <w:jc w:val="center"/>
              <w:rPr>
                <w:rFonts w:ascii="Times New Roman" w:hAnsi="Times New Roman" w:cs="Times New Roman"/>
              </w:rPr>
            </w:pPr>
            <w:r w:rsidRPr="00C808D9">
              <w:rPr>
                <w:rFonts w:ascii="Times New Roman" w:hAnsi="Times New Roman" w:cs="Times New Roman"/>
              </w:rPr>
              <w:t>2016г.</w:t>
            </w:r>
          </w:p>
        </w:tc>
        <w:tc>
          <w:tcPr>
            <w:tcW w:w="1169" w:type="dxa"/>
            <w:shd w:val="clear" w:color="auto" w:fill="auto"/>
            <w:vAlign w:val="center"/>
          </w:tcPr>
          <w:p w14:paraId="39D59006" w14:textId="77777777" w:rsidR="00923C1A" w:rsidRPr="00C808D9" w:rsidRDefault="00923C1A" w:rsidP="007B0285">
            <w:pPr>
              <w:jc w:val="center"/>
              <w:rPr>
                <w:rFonts w:ascii="Times New Roman" w:hAnsi="Times New Roman" w:cs="Times New Roman"/>
              </w:rPr>
            </w:pPr>
            <w:r w:rsidRPr="00C808D9">
              <w:rPr>
                <w:rFonts w:ascii="Times New Roman" w:hAnsi="Times New Roman" w:cs="Times New Roman"/>
              </w:rPr>
              <w:t>2015г.</w:t>
            </w:r>
          </w:p>
        </w:tc>
        <w:tc>
          <w:tcPr>
            <w:tcW w:w="1008" w:type="dxa"/>
            <w:shd w:val="clear" w:color="auto" w:fill="auto"/>
            <w:vAlign w:val="center"/>
          </w:tcPr>
          <w:p w14:paraId="510300E2" w14:textId="77777777" w:rsidR="00923C1A" w:rsidRPr="00C808D9" w:rsidRDefault="00923C1A" w:rsidP="007B0285">
            <w:pPr>
              <w:jc w:val="center"/>
              <w:rPr>
                <w:rFonts w:ascii="Times New Roman" w:hAnsi="Times New Roman" w:cs="Times New Roman"/>
              </w:rPr>
            </w:pPr>
            <w:r w:rsidRPr="00C808D9">
              <w:rPr>
                <w:rFonts w:ascii="Times New Roman" w:hAnsi="Times New Roman" w:cs="Times New Roman"/>
              </w:rPr>
              <w:t>2014г.</w:t>
            </w:r>
          </w:p>
        </w:tc>
        <w:tc>
          <w:tcPr>
            <w:tcW w:w="1602" w:type="dxa"/>
            <w:vMerge/>
            <w:shd w:val="clear" w:color="auto" w:fill="auto"/>
          </w:tcPr>
          <w:p w14:paraId="7B45BB9C" w14:textId="77777777" w:rsidR="00923C1A" w:rsidRPr="00C808D9" w:rsidRDefault="00923C1A" w:rsidP="007B0285">
            <w:pPr>
              <w:jc w:val="center"/>
              <w:rPr>
                <w:rFonts w:ascii="Times New Roman" w:hAnsi="Times New Roman" w:cs="Times New Roman"/>
                <w:b/>
              </w:rPr>
            </w:pPr>
          </w:p>
        </w:tc>
      </w:tr>
      <w:tr w:rsidR="00923C1A" w:rsidRPr="00C808D9" w14:paraId="0EBC873E" w14:textId="77777777" w:rsidTr="007B0285">
        <w:tc>
          <w:tcPr>
            <w:tcW w:w="3228" w:type="dxa"/>
            <w:shd w:val="clear" w:color="auto" w:fill="auto"/>
          </w:tcPr>
          <w:p w14:paraId="25A82AD1"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1. Коэффициент покрытия (текущей ликвидности)</w:t>
            </w:r>
          </w:p>
        </w:tc>
        <w:tc>
          <w:tcPr>
            <w:tcW w:w="1380" w:type="dxa"/>
            <w:shd w:val="clear" w:color="auto" w:fill="auto"/>
            <w:vAlign w:val="bottom"/>
          </w:tcPr>
          <w:p w14:paraId="3F7F551D"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 (0,2÷0,5)</w:t>
            </w:r>
          </w:p>
        </w:tc>
        <w:tc>
          <w:tcPr>
            <w:tcW w:w="1247" w:type="dxa"/>
            <w:shd w:val="clear" w:color="auto" w:fill="auto"/>
          </w:tcPr>
          <w:p w14:paraId="12F1146D"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3,98</w:t>
            </w:r>
          </w:p>
        </w:tc>
        <w:tc>
          <w:tcPr>
            <w:tcW w:w="1169" w:type="dxa"/>
            <w:shd w:val="clear" w:color="auto" w:fill="auto"/>
          </w:tcPr>
          <w:p w14:paraId="45A959BC"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3,13</w:t>
            </w:r>
          </w:p>
        </w:tc>
        <w:tc>
          <w:tcPr>
            <w:tcW w:w="1008" w:type="dxa"/>
            <w:shd w:val="clear" w:color="auto" w:fill="auto"/>
          </w:tcPr>
          <w:p w14:paraId="0CE46DB9"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3,27</w:t>
            </w:r>
          </w:p>
        </w:tc>
        <w:tc>
          <w:tcPr>
            <w:tcW w:w="1602" w:type="dxa"/>
            <w:shd w:val="clear" w:color="auto" w:fill="auto"/>
          </w:tcPr>
          <w:p w14:paraId="3251FF51"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121,71</w:t>
            </w:r>
          </w:p>
        </w:tc>
      </w:tr>
      <w:tr w:rsidR="00923C1A" w:rsidRPr="00C808D9" w14:paraId="3F9B3DB0" w14:textId="77777777" w:rsidTr="007B0285">
        <w:tc>
          <w:tcPr>
            <w:tcW w:w="3228" w:type="dxa"/>
            <w:shd w:val="clear" w:color="auto" w:fill="auto"/>
          </w:tcPr>
          <w:p w14:paraId="719D0D91"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2. Коэффициент абсолютной ликвидности</w:t>
            </w:r>
          </w:p>
        </w:tc>
        <w:tc>
          <w:tcPr>
            <w:tcW w:w="1380" w:type="dxa"/>
            <w:shd w:val="clear" w:color="auto" w:fill="auto"/>
            <w:vAlign w:val="bottom"/>
          </w:tcPr>
          <w:p w14:paraId="311E6EC9"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 2</w:t>
            </w:r>
          </w:p>
        </w:tc>
        <w:tc>
          <w:tcPr>
            <w:tcW w:w="1247" w:type="dxa"/>
            <w:shd w:val="clear" w:color="auto" w:fill="auto"/>
          </w:tcPr>
          <w:p w14:paraId="778CD947"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0,02</w:t>
            </w:r>
          </w:p>
        </w:tc>
        <w:tc>
          <w:tcPr>
            <w:tcW w:w="1169" w:type="dxa"/>
            <w:shd w:val="clear" w:color="auto" w:fill="auto"/>
          </w:tcPr>
          <w:p w14:paraId="717864D6"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0,02</w:t>
            </w:r>
          </w:p>
        </w:tc>
        <w:tc>
          <w:tcPr>
            <w:tcW w:w="1008" w:type="dxa"/>
            <w:shd w:val="clear" w:color="auto" w:fill="auto"/>
          </w:tcPr>
          <w:p w14:paraId="32C16340"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0,04</w:t>
            </w:r>
          </w:p>
        </w:tc>
        <w:tc>
          <w:tcPr>
            <w:tcW w:w="1602" w:type="dxa"/>
            <w:shd w:val="clear" w:color="auto" w:fill="auto"/>
          </w:tcPr>
          <w:p w14:paraId="40094B51"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50</w:t>
            </w:r>
          </w:p>
        </w:tc>
      </w:tr>
      <w:tr w:rsidR="00923C1A" w:rsidRPr="00C808D9" w14:paraId="6DFBC44D" w14:textId="77777777" w:rsidTr="007B0285">
        <w:tc>
          <w:tcPr>
            <w:tcW w:w="3228" w:type="dxa"/>
            <w:shd w:val="clear" w:color="auto" w:fill="auto"/>
          </w:tcPr>
          <w:p w14:paraId="419A6BEB"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3. Коэффициент быстрой ликвидности (промежуточный коэффициент покрытия)</w:t>
            </w:r>
          </w:p>
        </w:tc>
        <w:tc>
          <w:tcPr>
            <w:tcW w:w="1380" w:type="dxa"/>
            <w:shd w:val="clear" w:color="auto" w:fill="auto"/>
            <w:vAlign w:val="bottom"/>
          </w:tcPr>
          <w:p w14:paraId="5C2AEE30"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 1</w:t>
            </w:r>
          </w:p>
        </w:tc>
        <w:tc>
          <w:tcPr>
            <w:tcW w:w="1247" w:type="dxa"/>
            <w:shd w:val="clear" w:color="auto" w:fill="auto"/>
          </w:tcPr>
          <w:p w14:paraId="76007CC7"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0,07</w:t>
            </w:r>
          </w:p>
        </w:tc>
        <w:tc>
          <w:tcPr>
            <w:tcW w:w="1169" w:type="dxa"/>
            <w:shd w:val="clear" w:color="auto" w:fill="auto"/>
          </w:tcPr>
          <w:p w14:paraId="0BBFDA3A"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0,20</w:t>
            </w:r>
          </w:p>
        </w:tc>
        <w:tc>
          <w:tcPr>
            <w:tcW w:w="1008" w:type="dxa"/>
            <w:shd w:val="clear" w:color="auto" w:fill="auto"/>
          </w:tcPr>
          <w:p w14:paraId="5A23A754"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0,28</w:t>
            </w:r>
          </w:p>
        </w:tc>
        <w:tc>
          <w:tcPr>
            <w:tcW w:w="1602" w:type="dxa"/>
            <w:shd w:val="clear" w:color="auto" w:fill="auto"/>
          </w:tcPr>
          <w:p w14:paraId="24D72D90"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25</w:t>
            </w:r>
          </w:p>
        </w:tc>
      </w:tr>
      <w:tr w:rsidR="00923C1A" w:rsidRPr="00C808D9" w14:paraId="46D9B8E5" w14:textId="77777777" w:rsidTr="007B0285">
        <w:tc>
          <w:tcPr>
            <w:tcW w:w="3228" w:type="dxa"/>
            <w:shd w:val="clear" w:color="auto" w:fill="auto"/>
          </w:tcPr>
          <w:p w14:paraId="6EA6B9C0"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4. Наличие собственных оборотных средств, тыс. руб.</w:t>
            </w:r>
          </w:p>
        </w:tc>
        <w:tc>
          <w:tcPr>
            <w:tcW w:w="1380" w:type="dxa"/>
            <w:shd w:val="clear" w:color="auto" w:fill="auto"/>
            <w:vAlign w:val="center"/>
          </w:tcPr>
          <w:p w14:paraId="0D30FDA7"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softHyphen/>
            </w:r>
            <w:r w:rsidRPr="00C808D9">
              <w:rPr>
                <w:rFonts w:ascii="Times New Roman" w:hAnsi="Times New Roman" w:cs="Times New Roman"/>
              </w:rPr>
              <w:softHyphen/>
            </w:r>
            <w:r w:rsidRPr="00C808D9">
              <w:rPr>
                <w:rFonts w:ascii="Times New Roman" w:hAnsi="Times New Roman" w:cs="Times New Roman"/>
              </w:rPr>
              <w:softHyphen/>
              <w:t>______</w:t>
            </w:r>
          </w:p>
        </w:tc>
        <w:tc>
          <w:tcPr>
            <w:tcW w:w="1247" w:type="dxa"/>
            <w:shd w:val="clear" w:color="auto" w:fill="auto"/>
          </w:tcPr>
          <w:p w14:paraId="2B7FAFBC"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27541</w:t>
            </w:r>
          </w:p>
        </w:tc>
        <w:tc>
          <w:tcPr>
            <w:tcW w:w="1169" w:type="dxa"/>
            <w:shd w:val="clear" w:color="auto" w:fill="auto"/>
          </w:tcPr>
          <w:p w14:paraId="5C857E63"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25211</w:t>
            </w:r>
          </w:p>
        </w:tc>
        <w:tc>
          <w:tcPr>
            <w:tcW w:w="1008" w:type="dxa"/>
            <w:shd w:val="clear" w:color="auto" w:fill="auto"/>
          </w:tcPr>
          <w:p w14:paraId="084E738F"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21971</w:t>
            </w:r>
          </w:p>
        </w:tc>
        <w:tc>
          <w:tcPr>
            <w:tcW w:w="1602" w:type="dxa"/>
            <w:shd w:val="clear" w:color="auto" w:fill="auto"/>
          </w:tcPr>
          <w:p w14:paraId="44B3F563"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125,35</w:t>
            </w:r>
          </w:p>
        </w:tc>
      </w:tr>
      <w:tr w:rsidR="00923C1A" w:rsidRPr="00C808D9" w14:paraId="4B4F2CC7" w14:textId="77777777" w:rsidTr="007B0285">
        <w:tc>
          <w:tcPr>
            <w:tcW w:w="3228" w:type="dxa"/>
            <w:shd w:val="clear" w:color="auto" w:fill="auto"/>
          </w:tcPr>
          <w:p w14:paraId="2997128B"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5. Общая величина основных источников формирования запасов и затрат, тыс. руб.</w:t>
            </w:r>
          </w:p>
        </w:tc>
        <w:tc>
          <w:tcPr>
            <w:tcW w:w="1380" w:type="dxa"/>
            <w:shd w:val="clear" w:color="auto" w:fill="auto"/>
            <w:vAlign w:val="center"/>
          </w:tcPr>
          <w:p w14:paraId="23AF20CF"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______</w:t>
            </w:r>
          </w:p>
        </w:tc>
        <w:tc>
          <w:tcPr>
            <w:tcW w:w="1247" w:type="dxa"/>
            <w:shd w:val="clear" w:color="auto" w:fill="auto"/>
          </w:tcPr>
          <w:p w14:paraId="108A7587" w14:textId="77777777" w:rsidR="00923C1A" w:rsidRPr="00C808D9" w:rsidRDefault="00923C1A" w:rsidP="007B0285">
            <w:pPr>
              <w:jc w:val="center"/>
              <w:rPr>
                <w:rFonts w:ascii="Times New Roman" w:hAnsi="Times New Roman" w:cs="Times New Roman"/>
                <w:b/>
              </w:rPr>
            </w:pPr>
          </w:p>
          <w:p w14:paraId="2ACB64BB" w14:textId="77777777" w:rsidR="00923C1A" w:rsidRPr="00C808D9" w:rsidRDefault="00923C1A" w:rsidP="007B0285">
            <w:pPr>
              <w:jc w:val="center"/>
              <w:rPr>
                <w:rFonts w:ascii="Times New Roman" w:hAnsi="Times New Roman" w:cs="Times New Roman"/>
                <w:b/>
              </w:rPr>
            </w:pPr>
          </w:p>
          <w:p w14:paraId="57E4259C"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28405</w:t>
            </w:r>
          </w:p>
        </w:tc>
        <w:tc>
          <w:tcPr>
            <w:tcW w:w="1169" w:type="dxa"/>
            <w:shd w:val="clear" w:color="auto" w:fill="auto"/>
          </w:tcPr>
          <w:p w14:paraId="6683BD0B" w14:textId="77777777" w:rsidR="00923C1A" w:rsidRPr="00C808D9" w:rsidRDefault="00923C1A" w:rsidP="007B0285">
            <w:pPr>
              <w:jc w:val="center"/>
              <w:rPr>
                <w:rFonts w:ascii="Times New Roman" w:hAnsi="Times New Roman" w:cs="Times New Roman"/>
                <w:b/>
                <w:lang w:val="en-US"/>
              </w:rPr>
            </w:pPr>
          </w:p>
          <w:p w14:paraId="66F833FF" w14:textId="77777777" w:rsidR="00923C1A" w:rsidRPr="00C808D9" w:rsidRDefault="00923C1A" w:rsidP="007B0285">
            <w:pPr>
              <w:jc w:val="center"/>
              <w:rPr>
                <w:rFonts w:ascii="Times New Roman" w:hAnsi="Times New Roman" w:cs="Times New Roman"/>
                <w:b/>
                <w:lang w:val="en-US"/>
              </w:rPr>
            </w:pPr>
          </w:p>
          <w:p w14:paraId="5AEFB825"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26361</w:t>
            </w:r>
          </w:p>
        </w:tc>
        <w:tc>
          <w:tcPr>
            <w:tcW w:w="1008" w:type="dxa"/>
            <w:shd w:val="clear" w:color="auto" w:fill="auto"/>
          </w:tcPr>
          <w:p w14:paraId="39783C9B" w14:textId="77777777" w:rsidR="00923C1A" w:rsidRPr="00C808D9" w:rsidRDefault="00923C1A" w:rsidP="007B0285">
            <w:pPr>
              <w:jc w:val="center"/>
              <w:rPr>
                <w:rFonts w:ascii="Times New Roman" w:hAnsi="Times New Roman" w:cs="Times New Roman"/>
                <w:b/>
                <w:lang w:val="en-US"/>
              </w:rPr>
            </w:pPr>
          </w:p>
          <w:p w14:paraId="54B9E5FE" w14:textId="77777777" w:rsidR="00923C1A" w:rsidRPr="00C808D9" w:rsidRDefault="00923C1A" w:rsidP="007B0285">
            <w:pPr>
              <w:jc w:val="center"/>
              <w:rPr>
                <w:rFonts w:ascii="Times New Roman" w:hAnsi="Times New Roman" w:cs="Times New Roman"/>
                <w:b/>
                <w:lang w:val="en-US"/>
              </w:rPr>
            </w:pPr>
          </w:p>
          <w:p w14:paraId="7AB91963"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23527</w:t>
            </w:r>
          </w:p>
        </w:tc>
        <w:tc>
          <w:tcPr>
            <w:tcW w:w="1602" w:type="dxa"/>
            <w:shd w:val="clear" w:color="auto" w:fill="auto"/>
          </w:tcPr>
          <w:p w14:paraId="2A0FDC2F" w14:textId="77777777" w:rsidR="00923C1A" w:rsidRPr="00C808D9" w:rsidRDefault="00923C1A" w:rsidP="007B0285">
            <w:pPr>
              <w:jc w:val="center"/>
              <w:rPr>
                <w:rFonts w:ascii="Times New Roman" w:hAnsi="Times New Roman" w:cs="Times New Roman"/>
                <w:b/>
                <w:lang w:val="en-US"/>
              </w:rPr>
            </w:pPr>
          </w:p>
          <w:p w14:paraId="3D7EBC3C" w14:textId="77777777" w:rsidR="00923C1A" w:rsidRPr="00C808D9" w:rsidRDefault="00923C1A" w:rsidP="007B0285">
            <w:pPr>
              <w:jc w:val="center"/>
              <w:rPr>
                <w:rFonts w:ascii="Times New Roman" w:hAnsi="Times New Roman" w:cs="Times New Roman"/>
                <w:b/>
                <w:lang w:val="en-US"/>
              </w:rPr>
            </w:pPr>
          </w:p>
          <w:p w14:paraId="42081660"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120,73</w:t>
            </w:r>
          </w:p>
        </w:tc>
      </w:tr>
      <w:tr w:rsidR="00923C1A" w:rsidRPr="00C808D9" w14:paraId="7373B7D5" w14:textId="77777777" w:rsidTr="007B0285">
        <w:tc>
          <w:tcPr>
            <w:tcW w:w="3228" w:type="dxa"/>
            <w:tcBorders>
              <w:bottom w:val="nil"/>
            </w:tcBorders>
            <w:shd w:val="clear" w:color="auto" w:fill="auto"/>
          </w:tcPr>
          <w:p w14:paraId="3775A835"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6. Излишек (+) или недостаток (-), тыс. руб.:</w:t>
            </w:r>
          </w:p>
          <w:p w14:paraId="37C2D1E5"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а) собственных оборотных средств</w:t>
            </w:r>
          </w:p>
        </w:tc>
        <w:tc>
          <w:tcPr>
            <w:tcW w:w="1380" w:type="dxa"/>
            <w:shd w:val="clear" w:color="auto" w:fill="auto"/>
            <w:vAlign w:val="center"/>
          </w:tcPr>
          <w:p w14:paraId="47FB1376"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_______</w:t>
            </w:r>
          </w:p>
        </w:tc>
        <w:tc>
          <w:tcPr>
            <w:tcW w:w="1247" w:type="dxa"/>
            <w:shd w:val="clear" w:color="auto" w:fill="auto"/>
          </w:tcPr>
          <w:p w14:paraId="06266479" w14:textId="77777777" w:rsidR="00923C1A" w:rsidRPr="00C808D9" w:rsidRDefault="00923C1A" w:rsidP="007B0285">
            <w:pPr>
              <w:jc w:val="center"/>
              <w:rPr>
                <w:rFonts w:ascii="Times New Roman" w:hAnsi="Times New Roman" w:cs="Times New Roman"/>
                <w:b/>
              </w:rPr>
            </w:pPr>
          </w:p>
          <w:p w14:paraId="09E917D4" w14:textId="77777777" w:rsidR="00923C1A" w:rsidRPr="00C808D9" w:rsidRDefault="00923C1A" w:rsidP="007B0285">
            <w:pPr>
              <w:jc w:val="center"/>
              <w:rPr>
                <w:rFonts w:ascii="Times New Roman" w:hAnsi="Times New Roman" w:cs="Times New Roman"/>
                <w:b/>
              </w:rPr>
            </w:pPr>
          </w:p>
          <w:p w14:paraId="4E43D763"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-9604</w:t>
            </w:r>
          </w:p>
        </w:tc>
        <w:tc>
          <w:tcPr>
            <w:tcW w:w="1169" w:type="dxa"/>
            <w:shd w:val="clear" w:color="auto" w:fill="auto"/>
          </w:tcPr>
          <w:p w14:paraId="1BAAD3B9" w14:textId="77777777" w:rsidR="00923C1A" w:rsidRPr="00C808D9" w:rsidRDefault="00923C1A" w:rsidP="007B0285">
            <w:pPr>
              <w:jc w:val="center"/>
              <w:rPr>
                <w:rFonts w:ascii="Times New Roman" w:hAnsi="Times New Roman" w:cs="Times New Roman"/>
                <w:b/>
                <w:lang w:val="en-US"/>
              </w:rPr>
            </w:pPr>
          </w:p>
          <w:p w14:paraId="0389231F" w14:textId="77777777" w:rsidR="00923C1A" w:rsidRPr="00C808D9" w:rsidRDefault="00923C1A" w:rsidP="007B0285">
            <w:pPr>
              <w:jc w:val="center"/>
              <w:rPr>
                <w:rFonts w:ascii="Times New Roman" w:hAnsi="Times New Roman" w:cs="Times New Roman"/>
                <w:b/>
                <w:lang w:val="en-US"/>
              </w:rPr>
            </w:pPr>
          </w:p>
          <w:p w14:paraId="3F15179B"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-10764</w:t>
            </w:r>
          </w:p>
        </w:tc>
        <w:tc>
          <w:tcPr>
            <w:tcW w:w="1008" w:type="dxa"/>
            <w:shd w:val="clear" w:color="auto" w:fill="auto"/>
          </w:tcPr>
          <w:p w14:paraId="273769C1" w14:textId="77777777" w:rsidR="00923C1A" w:rsidRPr="00C808D9" w:rsidRDefault="00923C1A" w:rsidP="007B0285">
            <w:pPr>
              <w:jc w:val="center"/>
              <w:rPr>
                <w:rFonts w:ascii="Times New Roman" w:hAnsi="Times New Roman" w:cs="Times New Roman"/>
                <w:b/>
                <w:lang w:val="en-US"/>
              </w:rPr>
            </w:pPr>
          </w:p>
          <w:p w14:paraId="13E0DFCA" w14:textId="77777777" w:rsidR="00923C1A" w:rsidRPr="00C808D9" w:rsidRDefault="00923C1A" w:rsidP="007B0285">
            <w:pPr>
              <w:jc w:val="center"/>
              <w:rPr>
                <w:rFonts w:ascii="Times New Roman" w:hAnsi="Times New Roman" w:cs="Times New Roman"/>
                <w:b/>
                <w:lang w:val="en-US"/>
              </w:rPr>
            </w:pPr>
          </w:p>
          <w:p w14:paraId="34F61795"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-8793</w:t>
            </w:r>
          </w:p>
        </w:tc>
        <w:tc>
          <w:tcPr>
            <w:tcW w:w="1602" w:type="dxa"/>
            <w:shd w:val="clear" w:color="auto" w:fill="auto"/>
          </w:tcPr>
          <w:p w14:paraId="5FF388BE" w14:textId="77777777" w:rsidR="00923C1A" w:rsidRPr="00C808D9" w:rsidRDefault="00923C1A" w:rsidP="007B0285">
            <w:pPr>
              <w:jc w:val="center"/>
              <w:rPr>
                <w:rFonts w:ascii="Times New Roman" w:hAnsi="Times New Roman" w:cs="Times New Roman"/>
                <w:b/>
                <w:lang w:val="en-US"/>
              </w:rPr>
            </w:pPr>
          </w:p>
          <w:p w14:paraId="1CD1C428" w14:textId="77777777" w:rsidR="00923C1A" w:rsidRPr="00C808D9" w:rsidRDefault="00923C1A" w:rsidP="007B0285">
            <w:pPr>
              <w:jc w:val="center"/>
              <w:rPr>
                <w:rFonts w:ascii="Times New Roman" w:hAnsi="Times New Roman" w:cs="Times New Roman"/>
                <w:b/>
                <w:lang w:val="en-US"/>
              </w:rPr>
            </w:pPr>
          </w:p>
          <w:p w14:paraId="365EF1EC"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109,22</w:t>
            </w:r>
          </w:p>
        </w:tc>
      </w:tr>
      <w:tr w:rsidR="00923C1A" w:rsidRPr="00C808D9" w14:paraId="51313D22" w14:textId="77777777" w:rsidTr="007B0285">
        <w:tc>
          <w:tcPr>
            <w:tcW w:w="3228" w:type="dxa"/>
            <w:tcBorders>
              <w:top w:val="nil"/>
            </w:tcBorders>
            <w:shd w:val="clear" w:color="auto" w:fill="auto"/>
          </w:tcPr>
          <w:p w14:paraId="3960630F"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б) общей величины основных источников для формирования запасов и затрат</w:t>
            </w:r>
          </w:p>
        </w:tc>
        <w:tc>
          <w:tcPr>
            <w:tcW w:w="1380" w:type="dxa"/>
            <w:shd w:val="clear" w:color="auto" w:fill="auto"/>
            <w:vAlign w:val="center"/>
          </w:tcPr>
          <w:p w14:paraId="41C519E1"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______</w:t>
            </w:r>
          </w:p>
        </w:tc>
        <w:tc>
          <w:tcPr>
            <w:tcW w:w="1247" w:type="dxa"/>
            <w:shd w:val="clear" w:color="auto" w:fill="auto"/>
          </w:tcPr>
          <w:p w14:paraId="417EA800" w14:textId="77777777" w:rsidR="00923C1A" w:rsidRPr="00C808D9" w:rsidRDefault="00923C1A" w:rsidP="007B0285">
            <w:pPr>
              <w:rPr>
                <w:rFonts w:ascii="Times New Roman" w:hAnsi="Times New Roman" w:cs="Times New Roman"/>
                <w:b/>
              </w:rPr>
            </w:pPr>
          </w:p>
          <w:p w14:paraId="32FFEAFB" w14:textId="77777777" w:rsidR="00923C1A" w:rsidRPr="00C808D9" w:rsidRDefault="00923C1A" w:rsidP="007B0285">
            <w:pPr>
              <w:rPr>
                <w:rFonts w:ascii="Times New Roman" w:hAnsi="Times New Roman" w:cs="Times New Roman"/>
                <w:b/>
              </w:rPr>
            </w:pPr>
          </w:p>
          <w:p w14:paraId="1EE67700"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-8740</w:t>
            </w:r>
          </w:p>
        </w:tc>
        <w:tc>
          <w:tcPr>
            <w:tcW w:w="1169" w:type="dxa"/>
            <w:shd w:val="clear" w:color="auto" w:fill="auto"/>
          </w:tcPr>
          <w:p w14:paraId="0A701059" w14:textId="77777777" w:rsidR="00923C1A" w:rsidRPr="00C808D9" w:rsidRDefault="00923C1A" w:rsidP="007B0285">
            <w:pPr>
              <w:jc w:val="center"/>
              <w:rPr>
                <w:rFonts w:ascii="Times New Roman" w:hAnsi="Times New Roman" w:cs="Times New Roman"/>
                <w:b/>
                <w:lang w:val="en-US"/>
              </w:rPr>
            </w:pPr>
          </w:p>
          <w:p w14:paraId="082FD58A" w14:textId="77777777" w:rsidR="00923C1A" w:rsidRPr="00C808D9" w:rsidRDefault="00923C1A" w:rsidP="007B0285">
            <w:pPr>
              <w:jc w:val="center"/>
              <w:rPr>
                <w:rFonts w:ascii="Times New Roman" w:hAnsi="Times New Roman" w:cs="Times New Roman"/>
                <w:b/>
                <w:lang w:val="en-US"/>
              </w:rPr>
            </w:pPr>
          </w:p>
          <w:p w14:paraId="2E1FD33E"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-9614</w:t>
            </w:r>
          </w:p>
        </w:tc>
        <w:tc>
          <w:tcPr>
            <w:tcW w:w="1008" w:type="dxa"/>
            <w:shd w:val="clear" w:color="auto" w:fill="auto"/>
          </w:tcPr>
          <w:p w14:paraId="15F7CFA3" w14:textId="77777777" w:rsidR="00923C1A" w:rsidRPr="00C808D9" w:rsidRDefault="00923C1A" w:rsidP="007B0285">
            <w:pPr>
              <w:jc w:val="center"/>
              <w:rPr>
                <w:rFonts w:ascii="Times New Roman" w:hAnsi="Times New Roman" w:cs="Times New Roman"/>
                <w:b/>
                <w:lang w:val="en-US"/>
              </w:rPr>
            </w:pPr>
          </w:p>
          <w:p w14:paraId="5EE55915" w14:textId="77777777" w:rsidR="00923C1A" w:rsidRPr="00C808D9" w:rsidRDefault="00923C1A" w:rsidP="007B0285">
            <w:pPr>
              <w:jc w:val="center"/>
              <w:rPr>
                <w:rFonts w:ascii="Times New Roman" w:hAnsi="Times New Roman" w:cs="Times New Roman"/>
                <w:b/>
                <w:lang w:val="en-US"/>
              </w:rPr>
            </w:pPr>
          </w:p>
          <w:p w14:paraId="1F9775AA"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-7237</w:t>
            </w:r>
          </w:p>
        </w:tc>
        <w:tc>
          <w:tcPr>
            <w:tcW w:w="1602" w:type="dxa"/>
            <w:shd w:val="clear" w:color="auto" w:fill="auto"/>
          </w:tcPr>
          <w:p w14:paraId="1089B7FA" w14:textId="77777777" w:rsidR="00923C1A" w:rsidRPr="00C808D9" w:rsidRDefault="00923C1A" w:rsidP="007B0285">
            <w:pPr>
              <w:jc w:val="center"/>
              <w:rPr>
                <w:rFonts w:ascii="Times New Roman" w:hAnsi="Times New Roman" w:cs="Times New Roman"/>
                <w:b/>
                <w:lang w:val="en-US"/>
              </w:rPr>
            </w:pPr>
          </w:p>
          <w:p w14:paraId="0E63B4A9" w14:textId="77777777" w:rsidR="00923C1A" w:rsidRPr="00C808D9" w:rsidRDefault="00923C1A" w:rsidP="007B0285">
            <w:pPr>
              <w:jc w:val="center"/>
              <w:rPr>
                <w:rFonts w:ascii="Times New Roman" w:hAnsi="Times New Roman" w:cs="Times New Roman"/>
                <w:b/>
                <w:lang w:val="en-US"/>
              </w:rPr>
            </w:pPr>
          </w:p>
          <w:p w14:paraId="22166BC6"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120,77</w:t>
            </w:r>
          </w:p>
        </w:tc>
      </w:tr>
      <w:tr w:rsidR="00923C1A" w:rsidRPr="00C808D9" w14:paraId="6F16EA4B" w14:textId="77777777" w:rsidTr="007B0285">
        <w:tc>
          <w:tcPr>
            <w:tcW w:w="3228" w:type="dxa"/>
            <w:shd w:val="clear" w:color="auto" w:fill="auto"/>
          </w:tcPr>
          <w:p w14:paraId="69030FA6"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7. Коэффициент автономии (независимости)</w:t>
            </w:r>
          </w:p>
        </w:tc>
        <w:tc>
          <w:tcPr>
            <w:tcW w:w="1380" w:type="dxa"/>
            <w:shd w:val="clear" w:color="auto" w:fill="auto"/>
            <w:vAlign w:val="bottom"/>
          </w:tcPr>
          <w:p w14:paraId="357C4C64"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 0,5</w:t>
            </w:r>
          </w:p>
        </w:tc>
        <w:tc>
          <w:tcPr>
            <w:tcW w:w="1247" w:type="dxa"/>
            <w:shd w:val="clear" w:color="auto" w:fill="auto"/>
          </w:tcPr>
          <w:p w14:paraId="7C8B602E" w14:textId="77777777" w:rsidR="00923C1A" w:rsidRPr="00C808D9" w:rsidRDefault="00923C1A" w:rsidP="007B0285">
            <w:pPr>
              <w:jc w:val="center"/>
              <w:rPr>
                <w:rFonts w:ascii="Times New Roman" w:hAnsi="Times New Roman" w:cs="Times New Roman"/>
                <w:b/>
              </w:rPr>
            </w:pPr>
          </w:p>
          <w:p w14:paraId="09F5CC56"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0,84</w:t>
            </w:r>
          </w:p>
        </w:tc>
        <w:tc>
          <w:tcPr>
            <w:tcW w:w="1169" w:type="dxa"/>
            <w:shd w:val="clear" w:color="auto" w:fill="auto"/>
          </w:tcPr>
          <w:p w14:paraId="35ACAA07" w14:textId="77777777" w:rsidR="00923C1A" w:rsidRPr="00C808D9" w:rsidRDefault="00923C1A" w:rsidP="007B0285">
            <w:pPr>
              <w:jc w:val="center"/>
              <w:rPr>
                <w:rFonts w:ascii="Times New Roman" w:hAnsi="Times New Roman" w:cs="Times New Roman"/>
                <w:b/>
                <w:lang w:val="en-US"/>
              </w:rPr>
            </w:pPr>
          </w:p>
          <w:p w14:paraId="3C039D85"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0,79</w:t>
            </w:r>
          </w:p>
        </w:tc>
        <w:tc>
          <w:tcPr>
            <w:tcW w:w="1008" w:type="dxa"/>
            <w:shd w:val="clear" w:color="auto" w:fill="auto"/>
          </w:tcPr>
          <w:p w14:paraId="71BEBC06" w14:textId="77777777" w:rsidR="00923C1A" w:rsidRPr="00C808D9" w:rsidRDefault="00923C1A" w:rsidP="007B0285">
            <w:pPr>
              <w:jc w:val="center"/>
              <w:rPr>
                <w:rFonts w:ascii="Times New Roman" w:hAnsi="Times New Roman" w:cs="Times New Roman"/>
                <w:b/>
                <w:lang w:val="en-US"/>
              </w:rPr>
            </w:pPr>
          </w:p>
          <w:p w14:paraId="3D4021AC"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0,79</w:t>
            </w:r>
          </w:p>
        </w:tc>
        <w:tc>
          <w:tcPr>
            <w:tcW w:w="1602" w:type="dxa"/>
            <w:shd w:val="clear" w:color="auto" w:fill="auto"/>
          </w:tcPr>
          <w:p w14:paraId="6058A81D" w14:textId="77777777" w:rsidR="00923C1A" w:rsidRPr="00C808D9" w:rsidRDefault="00923C1A" w:rsidP="007B0285">
            <w:pPr>
              <w:jc w:val="center"/>
              <w:rPr>
                <w:rFonts w:ascii="Times New Roman" w:hAnsi="Times New Roman" w:cs="Times New Roman"/>
                <w:b/>
                <w:lang w:val="en-US"/>
              </w:rPr>
            </w:pPr>
          </w:p>
          <w:p w14:paraId="44363834"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106,33</w:t>
            </w:r>
          </w:p>
        </w:tc>
      </w:tr>
      <w:tr w:rsidR="00923C1A" w:rsidRPr="00C808D9" w14:paraId="15862E43" w14:textId="77777777" w:rsidTr="007B0285">
        <w:tc>
          <w:tcPr>
            <w:tcW w:w="3228" w:type="dxa"/>
            <w:shd w:val="clear" w:color="auto" w:fill="auto"/>
          </w:tcPr>
          <w:p w14:paraId="5D27436B"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8. Коэффициент соотношения заемных и собственных средств</w:t>
            </w:r>
          </w:p>
        </w:tc>
        <w:tc>
          <w:tcPr>
            <w:tcW w:w="1380" w:type="dxa"/>
            <w:shd w:val="clear" w:color="auto" w:fill="auto"/>
            <w:vAlign w:val="bottom"/>
          </w:tcPr>
          <w:p w14:paraId="46524998"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 1</w:t>
            </w:r>
          </w:p>
        </w:tc>
        <w:tc>
          <w:tcPr>
            <w:tcW w:w="1247" w:type="dxa"/>
            <w:shd w:val="clear" w:color="auto" w:fill="auto"/>
          </w:tcPr>
          <w:p w14:paraId="5DDE315F" w14:textId="77777777" w:rsidR="00923C1A" w:rsidRPr="00C808D9" w:rsidRDefault="00923C1A" w:rsidP="007B0285">
            <w:pPr>
              <w:jc w:val="center"/>
              <w:rPr>
                <w:rFonts w:ascii="Times New Roman" w:hAnsi="Times New Roman" w:cs="Times New Roman"/>
                <w:b/>
              </w:rPr>
            </w:pPr>
          </w:p>
          <w:p w14:paraId="3018EB98" w14:textId="77777777" w:rsidR="00923C1A" w:rsidRPr="00C808D9" w:rsidRDefault="00923C1A" w:rsidP="007B0285">
            <w:pPr>
              <w:jc w:val="center"/>
              <w:rPr>
                <w:rFonts w:ascii="Times New Roman" w:hAnsi="Times New Roman" w:cs="Times New Roman"/>
                <w:b/>
              </w:rPr>
            </w:pPr>
          </w:p>
          <w:p w14:paraId="4712F724"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0,19</w:t>
            </w:r>
          </w:p>
        </w:tc>
        <w:tc>
          <w:tcPr>
            <w:tcW w:w="1169" w:type="dxa"/>
            <w:shd w:val="clear" w:color="auto" w:fill="auto"/>
          </w:tcPr>
          <w:p w14:paraId="3DA00083" w14:textId="77777777" w:rsidR="00923C1A" w:rsidRPr="00C808D9" w:rsidRDefault="00923C1A" w:rsidP="007B0285">
            <w:pPr>
              <w:jc w:val="center"/>
              <w:rPr>
                <w:rFonts w:ascii="Times New Roman" w:hAnsi="Times New Roman" w:cs="Times New Roman"/>
                <w:b/>
                <w:lang w:val="en-US"/>
              </w:rPr>
            </w:pPr>
          </w:p>
          <w:p w14:paraId="3E4072AA" w14:textId="77777777" w:rsidR="00923C1A" w:rsidRPr="00C808D9" w:rsidRDefault="00923C1A" w:rsidP="007B0285">
            <w:pPr>
              <w:jc w:val="center"/>
              <w:rPr>
                <w:rFonts w:ascii="Times New Roman" w:hAnsi="Times New Roman" w:cs="Times New Roman"/>
                <w:b/>
                <w:lang w:val="en-US"/>
              </w:rPr>
            </w:pPr>
          </w:p>
          <w:p w14:paraId="497BABC3"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0,26</w:t>
            </w:r>
          </w:p>
        </w:tc>
        <w:tc>
          <w:tcPr>
            <w:tcW w:w="1008" w:type="dxa"/>
            <w:shd w:val="clear" w:color="auto" w:fill="auto"/>
          </w:tcPr>
          <w:p w14:paraId="28794709" w14:textId="77777777" w:rsidR="00923C1A" w:rsidRPr="00C808D9" w:rsidRDefault="00923C1A" w:rsidP="007B0285">
            <w:pPr>
              <w:jc w:val="center"/>
              <w:rPr>
                <w:rFonts w:ascii="Times New Roman" w:hAnsi="Times New Roman" w:cs="Times New Roman"/>
                <w:b/>
                <w:lang w:val="en-US"/>
              </w:rPr>
            </w:pPr>
          </w:p>
          <w:p w14:paraId="4FA6ED06" w14:textId="77777777" w:rsidR="00923C1A" w:rsidRPr="00C808D9" w:rsidRDefault="00923C1A" w:rsidP="007B0285">
            <w:pPr>
              <w:jc w:val="center"/>
              <w:rPr>
                <w:rFonts w:ascii="Times New Roman" w:hAnsi="Times New Roman" w:cs="Times New Roman"/>
                <w:b/>
                <w:lang w:val="en-US"/>
              </w:rPr>
            </w:pPr>
          </w:p>
          <w:p w14:paraId="51DFE754"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0,26</w:t>
            </w:r>
          </w:p>
        </w:tc>
        <w:tc>
          <w:tcPr>
            <w:tcW w:w="1602" w:type="dxa"/>
            <w:shd w:val="clear" w:color="auto" w:fill="auto"/>
          </w:tcPr>
          <w:p w14:paraId="15BA6DCA" w14:textId="77777777" w:rsidR="00923C1A" w:rsidRPr="00C808D9" w:rsidRDefault="00923C1A" w:rsidP="007B0285">
            <w:pPr>
              <w:jc w:val="center"/>
              <w:rPr>
                <w:rFonts w:ascii="Times New Roman" w:hAnsi="Times New Roman" w:cs="Times New Roman"/>
                <w:b/>
                <w:lang w:val="en-US"/>
              </w:rPr>
            </w:pPr>
          </w:p>
          <w:p w14:paraId="2C12A3EB" w14:textId="77777777" w:rsidR="00923C1A" w:rsidRPr="00C808D9" w:rsidRDefault="00923C1A" w:rsidP="007B0285">
            <w:pPr>
              <w:jc w:val="center"/>
              <w:rPr>
                <w:rFonts w:ascii="Times New Roman" w:hAnsi="Times New Roman" w:cs="Times New Roman"/>
                <w:b/>
                <w:lang w:val="en-US"/>
              </w:rPr>
            </w:pPr>
          </w:p>
          <w:p w14:paraId="6227376D"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73,08</w:t>
            </w:r>
          </w:p>
        </w:tc>
      </w:tr>
      <w:tr w:rsidR="00923C1A" w:rsidRPr="00C808D9" w14:paraId="468BB907" w14:textId="77777777" w:rsidTr="007B0285">
        <w:tc>
          <w:tcPr>
            <w:tcW w:w="3228" w:type="dxa"/>
            <w:shd w:val="clear" w:color="auto" w:fill="auto"/>
          </w:tcPr>
          <w:p w14:paraId="57A975C3"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9. Коэффициент маневренности</w:t>
            </w:r>
          </w:p>
        </w:tc>
        <w:tc>
          <w:tcPr>
            <w:tcW w:w="1380" w:type="dxa"/>
            <w:shd w:val="clear" w:color="auto" w:fill="auto"/>
            <w:vAlign w:val="bottom"/>
          </w:tcPr>
          <w:p w14:paraId="1B17A73D"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 0,5</w:t>
            </w:r>
          </w:p>
        </w:tc>
        <w:tc>
          <w:tcPr>
            <w:tcW w:w="1247" w:type="dxa"/>
            <w:shd w:val="clear" w:color="auto" w:fill="auto"/>
          </w:tcPr>
          <w:p w14:paraId="75778A20" w14:textId="77777777" w:rsidR="00923C1A" w:rsidRPr="00C808D9" w:rsidRDefault="00923C1A" w:rsidP="007B0285">
            <w:pPr>
              <w:jc w:val="center"/>
              <w:rPr>
                <w:rFonts w:ascii="Times New Roman" w:hAnsi="Times New Roman" w:cs="Times New Roman"/>
                <w:b/>
              </w:rPr>
            </w:pPr>
          </w:p>
          <w:p w14:paraId="05FAEBF5"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0,74</w:t>
            </w:r>
          </w:p>
        </w:tc>
        <w:tc>
          <w:tcPr>
            <w:tcW w:w="1169" w:type="dxa"/>
            <w:shd w:val="clear" w:color="auto" w:fill="auto"/>
          </w:tcPr>
          <w:p w14:paraId="063AD313" w14:textId="77777777" w:rsidR="00923C1A" w:rsidRPr="00C808D9" w:rsidRDefault="00923C1A" w:rsidP="007B0285">
            <w:pPr>
              <w:jc w:val="center"/>
              <w:rPr>
                <w:rFonts w:ascii="Times New Roman" w:hAnsi="Times New Roman" w:cs="Times New Roman"/>
                <w:b/>
                <w:lang w:val="en-US"/>
              </w:rPr>
            </w:pPr>
          </w:p>
          <w:p w14:paraId="19C034CE"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0,75</w:t>
            </w:r>
          </w:p>
        </w:tc>
        <w:tc>
          <w:tcPr>
            <w:tcW w:w="1008" w:type="dxa"/>
            <w:shd w:val="clear" w:color="auto" w:fill="auto"/>
          </w:tcPr>
          <w:p w14:paraId="7DB67F73" w14:textId="77777777" w:rsidR="00923C1A" w:rsidRPr="00C808D9" w:rsidRDefault="00923C1A" w:rsidP="007B0285">
            <w:pPr>
              <w:jc w:val="center"/>
              <w:rPr>
                <w:rFonts w:ascii="Times New Roman" w:hAnsi="Times New Roman" w:cs="Times New Roman"/>
                <w:b/>
                <w:lang w:val="en-US"/>
              </w:rPr>
            </w:pPr>
          </w:p>
          <w:p w14:paraId="5D445CF5"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0,78</w:t>
            </w:r>
          </w:p>
        </w:tc>
        <w:tc>
          <w:tcPr>
            <w:tcW w:w="1602" w:type="dxa"/>
            <w:shd w:val="clear" w:color="auto" w:fill="auto"/>
          </w:tcPr>
          <w:p w14:paraId="22AEF859" w14:textId="77777777" w:rsidR="00923C1A" w:rsidRPr="00C808D9" w:rsidRDefault="00923C1A" w:rsidP="007B0285">
            <w:pPr>
              <w:jc w:val="center"/>
              <w:rPr>
                <w:rFonts w:ascii="Times New Roman" w:hAnsi="Times New Roman" w:cs="Times New Roman"/>
                <w:b/>
                <w:lang w:val="en-US"/>
              </w:rPr>
            </w:pPr>
          </w:p>
          <w:p w14:paraId="2D7A43E7"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94,87</w:t>
            </w:r>
          </w:p>
        </w:tc>
      </w:tr>
      <w:tr w:rsidR="00923C1A" w:rsidRPr="00C808D9" w14:paraId="3EA500C6" w14:textId="77777777" w:rsidTr="007B0285">
        <w:tc>
          <w:tcPr>
            <w:tcW w:w="3228" w:type="dxa"/>
            <w:shd w:val="clear" w:color="auto" w:fill="auto"/>
          </w:tcPr>
          <w:p w14:paraId="79461FA6"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10. Коэффициент обеспеченности собственными источниками финансирования</w:t>
            </w:r>
          </w:p>
        </w:tc>
        <w:tc>
          <w:tcPr>
            <w:tcW w:w="1380" w:type="dxa"/>
            <w:shd w:val="clear" w:color="auto" w:fill="auto"/>
            <w:vAlign w:val="bottom"/>
          </w:tcPr>
          <w:p w14:paraId="123928E8"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 0,1</w:t>
            </w:r>
          </w:p>
        </w:tc>
        <w:tc>
          <w:tcPr>
            <w:tcW w:w="1247" w:type="dxa"/>
            <w:shd w:val="clear" w:color="auto" w:fill="auto"/>
          </w:tcPr>
          <w:p w14:paraId="35E2FAAA" w14:textId="77777777" w:rsidR="00923C1A" w:rsidRPr="00C808D9" w:rsidRDefault="00923C1A" w:rsidP="007B0285">
            <w:pPr>
              <w:jc w:val="center"/>
              <w:rPr>
                <w:rFonts w:ascii="Times New Roman" w:hAnsi="Times New Roman" w:cs="Times New Roman"/>
                <w:b/>
              </w:rPr>
            </w:pPr>
          </w:p>
          <w:p w14:paraId="5FB70FF1" w14:textId="77777777" w:rsidR="00923C1A" w:rsidRPr="00C808D9" w:rsidRDefault="00923C1A" w:rsidP="007B0285">
            <w:pPr>
              <w:jc w:val="center"/>
              <w:rPr>
                <w:rFonts w:ascii="Times New Roman" w:hAnsi="Times New Roman" w:cs="Times New Roman"/>
                <w:b/>
              </w:rPr>
            </w:pPr>
          </w:p>
          <w:p w14:paraId="0CEB75A2"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0,73</w:t>
            </w:r>
          </w:p>
        </w:tc>
        <w:tc>
          <w:tcPr>
            <w:tcW w:w="1169" w:type="dxa"/>
            <w:shd w:val="clear" w:color="auto" w:fill="auto"/>
          </w:tcPr>
          <w:p w14:paraId="400C7C9A" w14:textId="77777777" w:rsidR="00923C1A" w:rsidRPr="00C808D9" w:rsidRDefault="00923C1A" w:rsidP="007B0285">
            <w:pPr>
              <w:jc w:val="center"/>
              <w:rPr>
                <w:rFonts w:ascii="Times New Roman" w:hAnsi="Times New Roman" w:cs="Times New Roman"/>
                <w:b/>
                <w:lang w:val="en-US"/>
              </w:rPr>
            </w:pPr>
          </w:p>
          <w:p w14:paraId="3A14F4FD" w14:textId="77777777" w:rsidR="00923C1A" w:rsidRPr="00C808D9" w:rsidRDefault="00923C1A" w:rsidP="007B0285">
            <w:pPr>
              <w:jc w:val="center"/>
              <w:rPr>
                <w:rFonts w:ascii="Times New Roman" w:hAnsi="Times New Roman" w:cs="Times New Roman"/>
                <w:b/>
                <w:lang w:val="en-US"/>
              </w:rPr>
            </w:pPr>
          </w:p>
          <w:p w14:paraId="51076DF8"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0,66</w:t>
            </w:r>
          </w:p>
        </w:tc>
        <w:tc>
          <w:tcPr>
            <w:tcW w:w="1008" w:type="dxa"/>
            <w:shd w:val="clear" w:color="auto" w:fill="auto"/>
          </w:tcPr>
          <w:p w14:paraId="251297B1" w14:textId="77777777" w:rsidR="00923C1A" w:rsidRPr="00C808D9" w:rsidRDefault="00923C1A" w:rsidP="007B0285">
            <w:pPr>
              <w:jc w:val="center"/>
              <w:rPr>
                <w:rFonts w:ascii="Times New Roman" w:hAnsi="Times New Roman" w:cs="Times New Roman"/>
                <w:b/>
                <w:lang w:val="en-US"/>
              </w:rPr>
            </w:pPr>
          </w:p>
          <w:p w14:paraId="5552178C" w14:textId="77777777" w:rsidR="00923C1A" w:rsidRPr="00C808D9" w:rsidRDefault="00923C1A" w:rsidP="007B0285">
            <w:pPr>
              <w:jc w:val="center"/>
              <w:rPr>
                <w:rFonts w:ascii="Times New Roman" w:hAnsi="Times New Roman" w:cs="Times New Roman"/>
                <w:b/>
                <w:lang w:val="en-US"/>
              </w:rPr>
            </w:pPr>
          </w:p>
          <w:p w14:paraId="495E432E"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0,65</w:t>
            </w:r>
          </w:p>
        </w:tc>
        <w:tc>
          <w:tcPr>
            <w:tcW w:w="1602" w:type="dxa"/>
            <w:shd w:val="clear" w:color="auto" w:fill="auto"/>
          </w:tcPr>
          <w:p w14:paraId="40441613" w14:textId="77777777" w:rsidR="00923C1A" w:rsidRPr="00C808D9" w:rsidRDefault="00923C1A" w:rsidP="007B0285">
            <w:pPr>
              <w:jc w:val="center"/>
              <w:rPr>
                <w:rFonts w:ascii="Times New Roman" w:hAnsi="Times New Roman" w:cs="Times New Roman"/>
                <w:b/>
                <w:lang w:val="en-US"/>
              </w:rPr>
            </w:pPr>
          </w:p>
          <w:p w14:paraId="0F0FB2FE" w14:textId="77777777" w:rsidR="00923C1A" w:rsidRPr="00C808D9" w:rsidRDefault="00923C1A" w:rsidP="007B0285">
            <w:pPr>
              <w:jc w:val="center"/>
              <w:rPr>
                <w:rFonts w:ascii="Times New Roman" w:hAnsi="Times New Roman" w:cs="Times New Roman"/>
                <w:b/>
                <w:lang w:val="en-US"/>
              </w:rPr>
            </w:pPr>
          </w:p>
          <w:p w14:paraId="685276D0"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112,31</w:t>
            </w:r>
          </w:p>
        </w:tc>
      </w:tr>
      <w:tr w:rsidR="00923C1A" w:rsidRPr="00C808D9" w14:paraId="53EF5480" w14:textId="77777777" w:rsidTr="007B0285">
        <w:tc>
          <w:tcPr>
            <w:tcW w:w="3228" w:type="dxa"/>
            <w:shd w:val="clear" w:color="auto" w:fill="auto"/>
          </w:tcPr>
          <w:p w14:paraId="5B1B8565"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11. Коэффициент соотношения собственных и привлеченных средств</w:t>
            </w:r>
          </w:p>
        </w:tc>
        <w:tc>
          <w:tcPr>
            <w:tcW w:w="1380" w:type="dxa"/>
            <w:shd w:val="clear" w:color="auto" w:fill="auto"/>
            <w:vAlign w:val="bottom"/>
          </w:tcPr>
          <w:p w14:paraId="49D948E2"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 1</w:t>
            </w:r>
          </w:p>
        </w:tc>
        <w:tc>
          <w:tcPr>
            <w:tcW w:w="1247" w:type="dxa"/>
            <w:shd w:val="clear" w:color="auto" w:fill="auto"/>
          </w:tcPr>
          <w:p w14:paraId="2FCDF419" w14:textId="77777777" w:rsidR="00923C1A" w:rsidRPr="00C808D9" w:rsidRDefault="00923C1A" w:rsidP="007B0285">
            <w:pPr>
              <w:jc w:val="center"/>
              <w:rPr>
                <w:rFonts w:ascii="Times New Roman" w:hAnsi="Times New Roman" w:cs="Times New Roman"/>
                <w:b/>
                <w:lang w:val="en-US"/>
              </w:rPr>
            </w:pPr>
          </w:p>
          <w:p w14:paraId="0B1A2F70" w14:textId="77777777" w:rsidR="00923C1A" w:rsidRPr="00C808D9" w:rsidRDefault="00923C1A" w:rsidP="007B0285">
            <w:pPr>
              <w:jc w:val="center"/>
              <w:rPr>
                <w:rFonts w:ascii="Times New Roman" w:hAnsi="Times New Roman" w:cs="Times New Roman"/>
                <w:b/>
                <w:lang w:val="en-US"/>
              </w:rPr>
            </w:pPr>
          </w:p>
          <w:p w14:paraId="069A92B0"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5,35</w:t>
            </w:r>
          </w:p>
        </w:tc>
        <w:tc>
          <w:tcPr>
            <w:tcW w:w="1169" w:type="dxa"/>
            <w:shd w:val="clear" w:color="auto" w:fill="auto"/>
          </w:tcPr>
          <w:p w14:paraId="72FA29D9" w14:textId="77777777" w:rsidR="00923C1A" w:rsidRPr="00C808D9" w:rsidRDefault="00923C1A" w:rsidP="007B0285">
            <w:pPr>
              <w:jc w:val="center"/>
              <w:rPr>
                <w:rFonts w:ascii="Times New Roman" w:hAnsi="Times New Roman" w:cs="Times New Roman"/>
                <w:b/>
                <w:lang w:val="en-US"/>
              </w:rPr>
            </w:pPr>
          </w:p>
          <w:p w14:paraId="022467B7" w14:textId="77777777" w:rsidR="00923C1A" w:rsidRPr="00C808D9" w:rsidRDefault="00923C1A" w:rsidP="007B0285">
            <w:pPr>
              <w:jc w:val="center"/>
              <w:rPr>
                <w:rFonts w:ascii="Times New Roman" w:hAnsi="Times New Roman" w:cs="Times New Roman"/>
                <w:b/>
                <w:lang w:val="en-US"/>
              </w:rPr>
            </w:pPr>
          </w:p>
          <w:p w14:paraId="49AB90F3"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3,85</w:t>
            </w:r>
          </w:p>
        </w:tc>
        <w:tc>
          <w:tcPr>
            <w:tcW w:w="1008" w:type="dxa"/>
            <w:shd w:val="clear" w:color="auto" w:fill="auto"/>
          </w:tcPr>
          <w:p w14:paraId="55E4A055" w14:textId="77777777" w:rsidR="00923C1A" w:rsidRPr="00C808D9" w:rsidRDefault="00923C1A" w:rsidP="007B0285">
            <w:pPr>
              <w:jc w:val="center"/>
              <w:rPr>
                <w:rFonts w:ascii="Times New Roman" w:hAnsi="Times New Roman" w:cs="Times New Roman"/>
                <w:b/>
                <w:lang w:val="en-US"/>
              </w:rPr>
            </w:pPr>
          </w:p>
          <w:p w14:paraId="3EE7B67E" w14:textId="77777777" w:rsidR="00923C1A" w:rsidRPr="00C808D9" w:rsidRDefault="00923C1A" w:rsidP="007B0285">
            <w:pPr>
              <w:jc w:val="center"/>
              <w:rPr>
                <w:rFonts w:ascii="Times New Roman" w:hAnsi="Times New Roman" w:cs="Times New Roman"/>
                <w:b/>
                <w:lang w:val="en-US"/>
              </w:rPr>
            </w:pPr>
          </w:p>
          <w:p w14:paraId="5A50E2E7"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3,91</w:t>
            </w:r>
          </w:p>
        </w:tc>
        <w:tc>
          <w:tcPr>
            <w:tcW w:w="1602" w:type="dxa"/>
            <w:shd w:val="clear" w:color="auto" w:fill="auto"/>
          </w:tcPr>
          <w:p w14:paraId="6C1D9DAB" w14:textId="77777777" w:rsidR="00923C1A" w:rsidRPr="00C808D9" w:rsidRDefault="00923C1A" w:rsidP="007B0285">
            <w:pPr>
              <w:rPr>
                <w:rFonts w:ascii="Times New Roman" w:hAnsi="Times New Roman" w:cs="Times New Roman"/>
                <w:b/>
                <w:lang w:val="en-US"/>
              </w:rPr>
            </w:pPr>
          </w:p>
          <w:p w14:paraId="47369C96" w14:textId="77777777" w:rsidR="00923C1A" w:rsidRPr="00C808D9" w:rsidRDefault="00923C1A" w:rsidP="007B0285">
            <w:pPr>
              <w:rPr>
                <w:rFonts w:ascii="Times New Roman" w:hAnsi="Times New Roman" w:cs="Times New Roman"/>
                <w:b/>
                <w:lang w:val="en-US"/>
              </w:rPr>
            </w:pPr>
          </w:p>
          <w:p w14:paraId="1521FCE3"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136,83</w:t>
            </w:r>
          </w:p>
        </w:tc>
      </w:tr>
      <w:tr w:rsidR="00923C1A" w:rsidRPr="00C808D9" w14:paraId="170CE1FD" w14:textId="77777777" w:rsidTr="007B0285">
        <w:tc>
          <w:tcPr>
            <w:tcW w:w="3228" w:type="dxa"/>
            <w:shd w:val="clear" w:color="auto" w:fill="auto"/>
          </w:tcPr>
          <w:p w14:paraId="1F8989A5"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12. Коэффициент финансовой зависимости</w:t>
            </w:r>
          </w:p>
        </w:tc>
        <w:tc>
          <w:tcPr>
            <w:tcW w:w="1380" w:type="dxa"/>
            <w:shd w:val="clear" w:color="auto" w:fill="auto"/>
            <w:vAlign w:val="bottom"/>
          </w:tcPr>
          <w:p w14:paraId="7A723BEE"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 1,25</w:t>
            </w:r>
          </w:p>
        </w:tc>
        <w:tc>
          <w:tcPr>
            <w:tcW w:w="1247" w:type="dxa"/>
            <w:shd w:val="clear" w:color="auto" w:fill="auto"/>
          </w:tcPr>
          <w:p w14:paraId="0B72141F" w14:textId="77777777" w:rsidR="00923C1A" w:rsidRPr="00C808D9" w:rsidRDefault="00923C1A" w:rsidP="007B0285">
            <w:pPr>
              <w:jc w:val="center"/>
              <w:rPr>
                <w:rFonts w:ascii="Times New Roman" w:hAnsi="Times New Roman" w:cs="Times New Roman"/>
                <w:b/>
                <w:lang w:val="en-US"/>
              </w:rPr>
            </w:pPr>
          </w:p>
          <w:p w14:paraId="327AAA13"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1,19</w:t>
            </w:r>
          </w:p>
        </w:tc>
        <w:tc>
          <w:tcPr>
            <w:tcW w:w="1169" w:type="dxa"/>
            <w:shd w:val="clear" w:color="auto" w:fill="auto"/>
          </w:tcPr>
          <w:p w14:paraId="26DB7950" w14:textId="77777777" w:rsidR="00923C1A" w:rsidRPr="00C808D9" w:rsidRDefault="00923C1A" w:rsidP="007B0285">
            <w:pPr>
              <w:jc w:val="center"/>
              <w:rPr>
                <w:rFonts w:ascii="Times New Roman" w:hAnsi="Times New Roman" w:cs="Times New Roman"/>
                <w:b/>
                <w:lang w:val="en-US"/>
              </w:rPr>
            </w:pPr>
          </w:p>
          <w:p w14:paraId="4CC9C6CE"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1,26</w:t>
            </w:r>
          </w:p>
        </w:tc>
        <w:tc>
          <w:tcPr>
            <w:tcW w:w="1008" w:type="dxa"/>
            <w:shd w:val="clear" w:color="auto" w:fill="auto"/>
          </w:tcPr>
          <w:p w14:paraId="73DCB762" w14:textId="77777777" w:rsidR="00923C1A" w:rsidRPr="00C808D9" w:rsidRDefault="00923C1A" w:rsidP="007B0285">
            <w:pPr>
              <w:jc w:val="center"/>
              <w:rPr>
                <w:rFonts w:ascii="Times New Roman" w:hAnsi="Times New Roman" w:cs="Times New Roman"/>
                <w:b/>
                <w:lang w:val="en-US"/>
              </w:rPr>
            </w:pPr>
          </w:p>
          <w:p w14:paraId="75740FAD"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1,26</w:t>
            </w:r>
          </w:p>
        </w:tc>
        <w:tc>
          <w:tcPr>
            <w:tcW w:w="1602" w:type="dxa"/>
            <w:shd w:val="clear" w:color="auto" w:fill="auto"/>
          </w:tcPr>
          <w:p w14:paraId="008A6167" w14:textId="77777777" w:rsidR="00923C1A" w:rsidRPr="00C808D9" w:rsidRDefault="00923C1A" w:rsidP="007B0285">
            <w:pPr>
              <w:jc w:val="center"/>
              <w:rPr>
                <w:rFonts w:ascii="Times New Roman" w:hAnsi="Times New Roman" w:cs="Times New Roman"/>
                <w:b/>
                <w:lang w:val="en-US"/>
              </w:rPr>
            </w:pPr>
          </w:p>
          <w:p w14:paraId="57C76224" w14:textId="77777777" w:rsidR="00923C1A" w:rsidRPr="00C808D9" w:rsidRDefault="00923C1A" w:rsidP="007B0285">
            <w:pPr>
              <w:jc w:val="center"/>
              <w:rPr>
                <w:rFonts w:ascii="Times New Roman" w:hAnsi="Times New Roman" w:cs="Times New Roman"/>
                <w:b/>
                <w:lang w:val="en-US"/>
              </w:rPr>
            </w:pPr>
            <w:r w:rsidRPr="00C808D9">
              <w:rPr>
                <w:rFonts w:ascii="Times New Roman" w:hAnsi="Times New Roman" w:cs="Times New Roman"/>
                <w:lang w:val="en-US"/>
              </w:rPr>
              <w:t>94,44</w:t>
            </w:r>
          </w:p>
        </w:tc>
      </w:tr>
    </w:tbl>
    <w:p w14:paraId="64465CDB" w14:textId="77777777" w:rsidR="00923C1A" w:rsidRPr="00C808D9" w:rsidRDefault="00923C1A" w:rsidP="00923C1A">
      <w:pPr>
        <w:shd w:val="clear" w:color="auto" w:fill="FFFFFF"/>
        <w:jc w:val="both"/>
        <w:rPr>
          <w:rFonts w:ascii="Times New Roman" w:hAnsi="Times New Roman" w:cs="Times New Roman"/>
        </w:rPr>
      </w:pPr>
    </w:p>
    <w:p w14:paraId="7A65355E" w14:textId="77777777" w:rsidR="00923C1A" w:rsidRPr="00C808D9" w:rsidRDefault="00923C1A" w:rsidP="00923C1A">
      <w:pPr>
        <w:spacing w:before="240" w:line="360" w:lineRule="auto"/>
        <w:ind w:firstLine="709"/>
        <w:jc w:val="both"/>
        <w:rPr>
          <w:rFonts w:ascii="Times New Roman" w:hAnsi="Times New Roman" w:cs="Times New Roman"/>
          <w:b/>
          <w:color w:val="1A1A1A" w:themeColor="background1" w:themeShade="1A"/>
          <w:sz w:val="28"/>
          <w:szCs w:val="28"/>
        </w:rPr>
      </w:pPr>
      <w:r w:rsidRPr="00C808D9">
        <w:rPr>
          <w:rFonts w:ascii="Times New Roman" w:hAnsi="Times New Roman" w:cs="Times New Roman"/>
          <w:color w:val="1A1A1A" w:themeColor="background1" w:themeShade="1A"/>
          <w:sz w:val="28"/>
          <w:szCs w:val="28"/>
        </w:rPr>
        <w:t xml:space="preserve"> Из данных таблицы 3 видно, что коэффициент текущей ликвидности на конец 2016 года увеличился на </w:t>
      </w:r>
      <w:r w:rsidRPr="00C808D9">
        <w:rPr>
          <w:rFonts w:ascii="Times New Roman" w:hAnsi="Times New Roman" w:cs="Times New Roman"/>
          <w:sz w:val="28"/>
          <w:szCs w:val="28"/>
        </w:rPr>
        <w:t>21,71</w:t>
      </w:r>
      <w:r w:rsidRPr="00C808D9">
        <w:rPr>
          <w:rFonts w:ascii="Times New Roman" w:hAnsi="Times New Roman" w:cs="Times New Roman"/>
          <w:color w:val="1A1A1A" w:themeColor="background1" w:themeShade="1A"/>
          <w:sz w:val="28"/>
          <w:szCs w:val="28"/>
        </w:rPr>
        <w:t xml:space="preserve"> % по отношению к 2014 году. Само значение коэффициента текущей ликвидности выше нормального ограничения, а значит, что у организации есть граница безопасности для компенсации убытков, которые может понести организация при размещении и ликвидации всех оборотных активов, кроме наличности и чем больше этот запас, тем больше уверенность кредиторов в том, что доли будут погашены.</w:t>
      </w:r>
    </w:p>
    <w:p w14:paraId="17BD4200" w14:textId="77777777" w:rsidR="00923C1A" w:rsidRPr="00C808D9" w:rsidRDefault="00923C1A" w:rsidP="00923C1A">
      <w:pPr>
        <w:spacing w:line="360" w:lineRule="auto"/>
        <w:ind w:firstLine="709"/>
        <w:jc w:val="both"/>
        <w:rPr>
          <w:rFonts w:ascii="Times New Roman" w:hAnsi="Times New Roman" w:cs="Times New Roman"/>
          <w:b/>
          <w:color w:val="1A1A1A" w:themeColor="background1" w:themeShade="1A"/>
          <w:sz w:val="28"/>
          <w:szCs w:val="28"/>
        </w:rPr>
      </w:pPr>
      <w:r w:rsidRPr="00C808D9">
        <w:rPr>
          <w:rFonts w:ascii="Times New Roman" w:hAnsi="Times New Roman" w:cs="Times New Roman"/>
          <w:color w:val="1A1A1A" w:themeColor="background1" w:themeShade="1A"/>
          <w:sz w:val="28"/>
          <w:szCs w:val="28"/>
        </w:rPr>
        <w:t xml:space="preserve">Коэффициент абсолютной ликвидности ниже нормы, что говорит о неспособности организации погасить свои текущие обязательства за счет ликвидных оборотных активов. </w:t>
      </w:r>
    </w:p>
    <w:p w14:paraId="5299AE60" w14:textId="77777777" w:rsidR="00923C1A" w:rsidRPr="00C808D9" w:rsidRDefault="00923C1A" w:rsidP="00923C1A">
      <w:pPr>
        <w:spacing w:line="360" w:lineRule="auto"/>
        <w:ind w:firstLine="709"/>
        <w:jc w:val="both"/>
        <w:rPr>
          <w:rFonts w:ascii="Times New Roman" w:hAnsi="Times New Roman" w:cs="Times New Roman"/>
          <w:b/>
          <w:color w:val="222222"/>
          <w:sz w:val="28"/>
          <w:szCs w:val="28"/>
          <w:shd w:val="clear" w:color="auto" w:fill="FFFFFF"/>
        </w:rPr>
      </w:pPr>
      <w:r w:rsidRPr="00C808D9">
        <w:rPr>
          <w:rFonts w:ascii="Times New Roman" w:hAnsi="Times New Roman" w:cs="Times New Roman"/>
          <w:color w:val="1A1A1A" w:themeColor="background1" w:themeShade="1A"/>
          <w:sz w:val="28"/>
          <w:szCs w:val="28"/>
        </w:rPr>
        <w:t xml:space="preserve">Коэффициент быстрой ликвидности за весь рассматриваемый период также ниже оптимального значения. Данный показатель говорит о том, что организация не сможет  полностью </w:t>
      </w:r>
      <w:r w:rsidRPr="00C808D9">
        <w:rPr>
          <w:rFonts w:ascii="Times New Roman" w:hAnsi="Times New Roman" w:cs="Times New Roman"/>
          <w:color w:val="222222"/>
          <w:sz w:val="28"/>
          <w:szCs w:val="28"/>
          <w:shd w:val="clear" w:color="auto" w:fill="FFFFFF"/>
        </w:rPr>
        <w:t> погасить свои краткосрочные обязательства за счет продажи </w:t>
      </w:r>
      <w:r w:rsidRPr="00C808D9">
        <w:rPr>
          <w:rFonts w:ascii="Times New Roman" w:hAnsi="Times New Roman" w:cs="Times New Roman"/>
          <w:bCs/>
          <w:color w:val="222222"/>
          <w:sz w:val="28"/>
          <w:szCs w:val="28"/>
        </w:rPr>
        <w:t>ликвидных</w:t>
      </w:r>
      <w:r w:rsidRPr="00C808D9">
        <w:rPr>
          <w:rFonts w:ascii="Times New Roman" w:hAnsi="Times New Roman" w:cs="Times New Roman"/>
          <w:color w:val="222222"/>
          <w:sz w:val="28"/>
          <w:szCs w:val="28"/>
          <w:shd w:val="clear" w:color="auto" w:fill="FFFFFF"/>
        </w:rPr>
        <w:t> активов.</w:t>
      </w:r>
    </w:p>
    <w:p w14:paraId="6CC37170" w14:textId="77777777" w:rsidR="00923C1A" w:rsidRPr="00C808D9" w:rsidRDefault="00923C1A" w:rsidP="00923C1A">
      <w:pPr>
        <w:spacing w:line="360" w:lineRule="auto"/>
        <w:ind w:firstLine="709"/>
        <w:jc w:val="both"/>
        <w:rPr>
          <w:rFonts w:ascii="Times New Roman" w:hAnsi="Times New Roman" w:cs="Times New Roman"/>
          <w:b/>
          <w:color w:val="1A1A1A" w:themeColor="background1" w:themeShade="1A"/>
          <w:sz w:val="28"/>
          <w:szCs w:val="28"/>
        </w:rPr>
      </w:pPr>
      <w:r w:rsidRPr="00C808D9">
        <w:rPr>
          <w:rFonts w:ascii="Times New Roman" w:hAnsi="Times New Roman" w:cs="Times New Roman"/>
          <w:color w:val="1A1A1A" w:themeColor="background1" w:themeShade="1A"/>
          <w:sz w:val="28"/>
          <w:szCs w:val="28"/>
        </w:rPr>
        <w:t>Наличие собственных оборотных средств у хозяйства на конец 2016 года больше на 5570 тыс. руб. (</w:t>
      </w:r>
      <w:r w:rsidRPr="00C808D9">
        <w:rPr>
          <w:rFonts w:ascii="Times New Roman" w:hAnsi="Times New Roman" w:cs="Times New Roman"/>
          <w:sz w:val="28"/>
          <w:szCs w:val="28"/>
        </w:rPr>
        <w:t>что составило 25,35%)</w:t>
      </w:r>
      <w:r w:rsidRPr="00C808D9">
        <w:rPr>
          <w:rFonts w:ascii="Times New Roman" w:hAnsi="Times New Roman" w:cs="Times New Roman"/>
        </w:rPr>
        <w:t xml:space="preserve"> </w:t>
      </w:r>
      <w:r w:rsidRPr="00C808D9">
        <w:rPr>
          <w:rFonts w:ascii="Times New Roman" w:hAnsi="Times New Roman" w:cs="Times New Roman"/>
          <w:color w:val="1A1A1A" w:themeColor="background1" w:themeShade="1A"/>
          <w:sz w:val="28"/>
          <w:szCs w:val="28"/>
        </w:rPr>
        <w:t>по сравнению с 2014 годом. Общая величина основных источников формирования запасов и затрат на конец 2016 года больше, чем в 2014 году на 2</w:t>
      </w:r>
      <w:r w:rsidRPr="00C808D9">
        <w:rPr>
          <w:rFonts w:ascii="Times New Roman" w:hAnsi="Times New Roman" w:cs="Times New Roman"/>
          <w:sz w:val="28"/>
          <w:szCs w:val="28"/>
        </w:rPr>
        <w:t>0,73</w:t>
      </w:r>
      <w:r w:rsidRPr="00C808D9">
        <w:rPr>
          <w:rFonts w:ascii="Times New Roman" w:hAnsi="Times New Roman" w:cs="Times New Roman"/>
          <w:color w:val="1A1A1A" w:themeColor="background1" w:themeShade="1A"/>
          <w:sz w:val="28"/>
          <w:szCs w:val="28"/>
        </w:rPr>
        <w:t>%.  Увеличение данного показателя связано с увеличением запасов.</w:t>
      </w:r>
    </w:p>
    <w:p w14:paraId="20E3CA5A" w14:textId="77777777" w:rsidR="00923C1A" w:rsidRPr="00C808D9" w:rsidRDefault="00923C1A" w:rsidP="00923C1A">
      <w:pPr>
        <w:spacing w:line="360" w:lineRule="auto"/>
        <w:ind w:firstLine="709"/>
        <w:jc w:val="both"/>
        <w:rPr>
          <w:rFonts w:ascii="Times New Roman" w:hAnsi="Times New Roman" w:cs="Times New Roman"/>
          <w:b/>
          <w:color w:val="1A1A1A" w:themeColor="background1" w:themeShade="1A"/>
          <w:sz w:val="28"/>
          <w:szCs w:val="28"/>
        </w:rPr>
      </w:pPr>
      <w:r w:rsidRPr="00C808D9">
        <w:rPr>
          <w:rFonts w:ascii="Times New Roman" w:hAnsi="Times New Roman" w:cs="Times New Roman"/>
          <w:color w:val="1A1A1A" w:themeColor="background1" w:themeShade="1A"/>
          <w:sz w:val="28"/>
          <w:szCs w:val="28"/>
        </w:rPr>
        <w:t xml:space="preserve">Коэффициент автономии за анализируемый период имеет тенденцию к увеличению. На конец 2016 года значение показателя выше на 6,33% , чем в 2014 году. Полученное значение говорит о достаточной доле собственного капитала в общем капитале организации. На протяжении всего анализируемого периода коэффициент автономии находится выше оптимального значения, что свидетельствует о финансовой прочности хозяйства, стабильности и независимости от внешних кредиторов. </w:t>
      </w:r>
    </w:p>
    <w:p w14:paraId="5DD6B17D" w14:textId="77777777" w:rsidR="00923C1A" w:rsidRPr="00C808D9" w:rsidRDefault="00923C1A" w:rsidP="00923C1A">
      <w:pPr>
        <w:spacing w:line="360" w:lineRule="auto"/>
        <w:ind w:firstLine="709"/>
        <w:jc w:val="both"/>
        <w:rPr>
          <w:rFonts w:ascii="Times New Roman" w:hAnsi="Times New Roman" w:cs="Times New Roman"/>
          <w:b/>
          <w:color w:val="1A1A1A" w:themeColor="background1" w:themeShade="1A"/>
          <w:sz w:val="28"/>
          <w:szCs w:val="28"/>
        </w:rPr>
      </w:pPr>
      <w:r w:rsidRPr="00C808D9">
        <w:rPr>
          <w:rFonts w:ascii="Times New Roman" w:hAnsi="Times New Roman" w:cs="Times New Roman"/>
          <w:color w:val="1A1A1A" w:themeColor="background1" w:themeShade="1A"/>
          <w:sz w:val="28"/>
          <w:szCs w:val="28"/>
        </w:rPr>
        <w:t xml:space="preserve">Коэффициент соотношения заемных и собственных средств за анализируемый период снижается, что свидетельствует о снижении зависимости организации от привлечения заемных средств. На конец  2016 года значение показателя ниже, чем в 2014 году на 26,292%. </w:t>
      </w:r>
    </w:p>
    <w:p w14:paraId="1063FD9A" w14:textId="77777777" w:rsidR="00923C1A" w:rsidRPr="00C808D9" w:rsidRDefault="00923C1A" w:rsidP="00923C1A">
      <w:pPr>
        <w:spacing w:line="360" w:lineRule="auto"/>
        <w:ind w:firstLine="709"/>
        <w:jc w:val="both"/>
        <w:rPr>
          <w:rFonts w:ascii="Times New Roman" w:hAnsi="Times New Roman" w:cs="Times New Roman"/>
          <w:b/>
          <w:color w:val="1A1A1A" w:themeColor="background1" w:themeShade="1A"/>
          <w:sz w:val="28"/>
          <w:szCs w:val="28"/>
        </w:rPr>
      </w:pPr>
      <w:r w:rsidRPr="00C808D9">
        <w:rPr>
          <w:rFonts w:ascii="Times New Roman" w:hAnsi="Times New Roman" w:cs="Times New Roman"/>
          <w:color w:val="1A1A1A" w:themeColor="background1" w:themeShade="1A"/>
          <w:sz w:val="28"/>
          <w:szCs w:val="28"/>
        </w:rPr>
        <w:t xml:space="preserve">Значение коэффициента маневренности на протяжении анализируемого периода снижается  на 5,13%, но несмотря на это, находится значительно выше нормы, что является положительной тенденцией для предприятия, так как это свидетельствует о достаточности собственного капитала для финансирования текущей деятельности.   </w:t>
      </w:r>
    </w:p>
    <w:p w14:paraId="6704B3B7" w14:textId="77777777" w:rsidR="00923C1A" w:rsidRPr="00C808D9" w:rsidRDefault="00923C1A" w:rsidP="00923C1A">
      <w:pPr>
        <w:spacing w:line="360" w:lineRule="auto"/>
        <w:ind w:firstLine="709"/>
        <w:jc w:val="both"/>
        <w:rPr>
          <w:rFonts w:ascii="Times New Roman" w:hAnsi="Times New Roman" w:cs="Times New Roman"/>
          <w:b/>
          <w:color w:val="1A1A1A" w:themeColor="background1" w:themeShade="1A"/>
          <w:sz w:val="28"/>
          <w:szCs w:val="28"/>
        </w:rPr>
      </w:pPr>
      <w:r w:rsidRPr="00C808D9">
        <w:rPr>
          <w:rFonts w:ascii="Times New Roman" w:hAnsi="Times New Roman" w:cs="Times New Roman"/>
          <w:color w:val="1A1A1A" w:themeColor="background1" w:themeShade="1A"/>
          <w:sz w:val="28"/>
          <w:szCs w:val="28"/>
        </w:rPr>
        <w:t xml:space="preserve">С положительной стороны деятельность хозяйства характеризует  коэффициент соотношения собственных и привлеченных средств, значение которого на конец 2016 года  выше уровня 2014 года на </w:t>
      </w:r>
      <w:r w:rsidRPr="00C808D9">
        <w:rPr>
          <w:rFonts w:ascii="Times New Roman" w:hAnsi="Times New Roman" w:cs="Times New Roman"/>
          <w:sz w:val="28"/>
          <w:szCs w:val="28"/>
        </w:rPr>
        <w:t>36,83</w:t>
      </w:r>
      <w:r w:rsidRPr="00C808D9">
        <w:rPr>
          <w:rFonts w:ascii="Times New Roman" w:hAnsi="Times New Roman" w:cs="Times New Roman"/>
          <w:color w:val="1A1A1A" w:themeColor="background1" w:themeShade="1A"/>
          <w:sz w:val="28"/>
          <w:szCs w:val="28"/>
        </w:rPr>
        <w:t xml:space="preserve">%. </w:t>
      </w:r>
    </w:p>
    <w:p w14:paraId="3A6F6B37" w14:textId="77777777" w:rsidR="00923C1A" w:rsidRPr="00C808D9" w:rsidRDefault="00923C1A" w:rsidP="00923C1A">
      <w:pPr>
        <w:spacing w:line="360" w:lineRule="auto"/>
        <w:ind w:firstLine="709"/>
        <w:jc w:val="both"/>
        <w:rPr>
          <w:rFonts w:ascii="Times New Roman" w:hAnsi="Times New Roman" w:cs="Times New Roman"/>
          <w:b/>
          <w:color w:val="1A1A1A" w:themeColor="background1" w:themeShade="1A"/>
          <w:sz w:val="28"/>
          <w:szCs w:val="28"/>
        </w:rPr>
      </w:pPr>
      <w:r w:rsidRPr="00C808D9">
        <w:rPr>
          <w:rFonts w:ascii="Times New Roman" w:hAnsi="Times New Roman" w:cs="Times New Roman"/>
          <w:color w:val="1A1A1A" w:themeColor="background1" w:themeShade="1A"/>
          <w:sz w:val="28"/>
          <w:szCs w:val="28"/>
        </w:rPr>
        <w:t>Также положительной тенденцией можно считать снижение коэффициента финансовой зависимости, так он снизился в 2016 году на 5,56% по сравнению с 2014 и подходит под нормальное ограничение, что в свою очередь говорит о том, что предприятие имеет «разумную» зависимость от заемных средств.</w:t>
      </w:r>
    </w:p>
    <w:p w14:paraId="5F7100DC" w14:textId="77777777" w:rsidR="00923C1A" w:rsidRPr="00C808D9" w:rsidRDefault="00923C1A" w:rsidP="00923C1A">
      <w:pPr>
        <w:shd w:val="clear" w:color="auto" w:fill="FFFFFF"/>
        <w:jc w:val="center"/>
        <w:rPr>
          <w:rFonts w:ascii="Times New Roman" w:hAnsi="Times New Roman" w:cs="Times New Roman"/>
          <w:b/>
          <w:color w:val="FF91C5"/>
          <w:sz w:val="32"/>
          <w:szCs w:val="32"/>
        </w:rPr>
      </w:pPr>
    </w:p>
    <w:p w14:paraId="0D3AD6A2" w14:textId="77777777" w:rsidR="00923C1A" w:rsidRPr="00C808D9" w:rsidRDefault="00923C1A" w:rsidP="00834AAD">
      <w:pPr>
        <w:shd w:val="clear" w:color="auto" w:fill="FFFFFF"/>
        <w:ind w:firstLine="709"/>
        <w:rPr>
          <w:rFonts w:ascii="Times New Roman" w:hAnsi="Times New Roman" w:cs="Times New Roman"/>
          <w:b/>
          <w:sz w:val="28"/>
          <w:szCs w:val="28"/>
        </w:rPr>
      </w:pPr>
      <w:r w:rsidRPr="00C808D9">
        <w:rPr>
          <w:rFonts w:ascii="Times New Roman" w:hAnsi="Times New Roman" w:cs="Times New Roman"/>
          <w:sz w:val="28"/>
          <w:szCs w:val="28"/>
        </w:rPr>
        <w:t>Таблица 4 – Движение денежных средств организации, тыс. руб.</w:t>
      </w:r>
    </w:p>
    <w:p w14:paraId="2548CF1C" w14:textId="77777777" w:rsidR="00923C1A" w:rsidRPr="00C808D9" w:rsidRDefault="00923C1A" w:rsidP="00923C1A">
      <w:pPr>
        <w:shd w:val="clear" w:color="auto" w:fill="FFFFFF"/>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5"/>
        <w:gridCol w:w="1355"/>
        <w:gridCol w:w="1242"/>
        <w:gridCol w:w="1070"/>
        <w:gridCol w:w="1923"/>
      </w:tblGrid>
      <w:tr w:rsidR="00923C1A" w:rsidRPr="00C808D9" w14:paraId="4545C79B" w14:textId="77777777" w:rsidTr="007B0285">
        <w:tc>
          <w:tcPr>
            <w:tcW w:w="4068" w:type="dxa"/>
            <w:tcBorders>
              <w:bottom w:val="single" w:sz="4" w:space="0" w:color="auto"/>
            </w:tcBorders>
          </w:tcPr>
          <w:p w14:paraId="753E18DF" w14:textId="77777777" w:rsidR="00923C1A" w:rsidRPr="00C808D9" w:rsidRDefault="00923C1A" w:rsidP="007B0285">
            <w:pPr>
              <w:jc w:val="center"/>
              <w:rPr>
                <w:rFonts w:ascii="Times New Roman" w:hAnsi="Times New Roman" w:cs="Times New Roman"/>
              </w:rPr>
            </w:pPr>
            <w:r w:rsidRPr="00C808D9">
              <w:rPr>
                <w:rFonts w:ascii="Times New Roman" w:hAnsi="Times New Roman" w:cs="Times New Roman"/>
              </w:rPr>
              <w:t>Показатели</w:t>
            </w:r>
          </w:p>
        </w:tc>
        <w:tc>
          <w:tcPr>
            <w:tcW w:w="1378" w:type="dxa"/>
          </w:tcPr>
          <w:p w14:paraId="6A4D0996" w14:textId="77777777" w:rsidR="00923C1A" w:rsidRPr="00C808D9" w:rsidRDefault="00923C1A" w:rsidP="007B0285">
            <w:pPr>
              <w:jc w:val="center"/>
              <w:rPr>
                <w:rFonts w:ascii="Times New Roman" w:hAnsi="Times New Roman" w:cs="Times New Roman"/>
              </w:rPr>
            </w:pPr>
            <w:r w:rsidRPr="00C808D9">
              <w:rPr>
                <w:rFonts w:ascii="Times New Roman" w:hAnsi="Times New Roman" w:cs="Times New Roman"/>
              </w:rPr>
              <w:t>2016г.</w:t>
            </w:r>
          </w:p>
        </w:tc>
        <w:tc>
          <w:tcPr>
            <w:tcW w:w="1260" w:type="dxa"/>
          </w:tcPr>
          <w:p w14:paraId="2875B2F5" w14:textId="77777777" w:rsidR="00923C1A" w:rsidRPr="00C808D9" w:rsidRDefault="00923C1A" w:rsidP="007B0285">
            <w:pPr>
              <w:jc w:val="center"/>
              <w:rPr>
                <w:rFonts w:ascii="Times New Roman" w:hAnsi="Times New Roman" w:cs="Times New Roman"/>
              </w:rPr>
            </w:pPr>
            <w:r w:rsidRPr="00C808D9">
              <w:rPr>
                <w:rFonts w:ascii="Times New Roman" w:hAnsi="Times New Roman" w:cs="Times New Roman"/>
              </w:rPr>
              <w:t>2015г.</w:t>
            </w:r>
          </w:p>
        </w:tc>
        <w:tc>
          <w:tcPr>
            <w:tcW w:w="1080" w:type="dxa"/>
          </w:tcPr>
          <w:p w14:paraId="465F3752" w14:textId="77777777" w:rsidR="00923C1A" w:rsidRPr="00C808D9" w:rsidRDefault="00923C1A" w:rsidP="007B0285">
            <w:pPr>
              <w:jc w:val="center"/>
              <w:rPr>
                <w:rFonts w:ascii="Times New Roman" w:hAnsi="Times New Roman" w:cs="Times New Roman"/>
              </w:rPr>
            </w:pPr>
            <w:r w:rsidRPr="00C808D9">
              <w:rPr>
                <w:rFonts w:ascii="Times New Roman" w:hAnsi="Times New Roman" w:cs="Times New Roman"/>
              </w:rPr>
              <w:t>2014г.</w:t>
            </w:r>
          </w:p>
        </w:tc>
        <w:tc>
          <w:tcPr>
            <w:tcW w:w="1971" w:type="dxa"/>
          </w:tcPr>
          <w:p w14:paraId="4DDA2838" w14:textId="77777777" w:rsidR="00923C1A" w:rsidRPr="00C808D9" w:rsidRDefault="00923C1A" w:rsidP="007B0285">
            <w:pPr>
              <w:jc w:val="center"/>
              <w:rPr>
                <w:rFonts w:ascii="Times New Roman" w:hAnsi="Times New Roman" w:cs="Times New Roman"/>
              </w:rPr>
            </w:pPr>
            <w:r w:rsidRPr="00C808D9">
              <w:rPr>
                <w:rFonts w:ascii="Times New Roman" w:hAnsi="Times New Roman" w:cs="Times New Roman"/>
              </w:rPr>
              <w:t>2016г. В % к 2014г.</w:t>
            </w:r>
          </w:p>
        </w:tc>
      </w:tr>
      <w:tr w:rsidR="00923C1A" w:rsidRPr="00C808D9" w14:paraId="2DA49583" w14:textId="77777777" w:rsidTr="007B0285">
        <w:tc>
          <w:tcPr>
            <w:tcW w:w="4068" w:type="dxa"/>
            <w:tcBorders>
              <w:bottom w:val="nil"/>
            </w:tcBorders>
          </w:tcPr>
          <w:p w14:paraId="2107684B"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 xml:space="preserve">1. Поступление денежных средств – всего </w:t>
            </w:r>
          </w:p>
        </w:tc>
        <w:tc>
          <w:tcPr>
            <w:tcW w:w="1378" w:type="dxa"/>
          </w:tcPr>
          <w:p w14:paraId="3438B6B3"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52203</w:t>
            </w:r>
          </w:p>
        </w:tc>
        <w:tc>
          <w:tcPr>
            <w:tcW w:w="1260" w:type="dxa"/>
          </w:tcPr>
          <w:p w14:paraId="7EC5C65E"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58622</w:t>
            </w:r>
          </w:p>
        </w:tc>
        <w:tc>
          <w:tcPr>
            <w:tcW w:w="1080" w:type="dxa"/>
          </w:tcPr>
          <w:p w14:paraId="04580015"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52027</w:t>
            </w:r>
          </w:p>
        </w:tc>
        <w:tc>
          <w:tcPr>
            <w:tcW w:w="1971" w:type="dxa"/>
          </w:tcPr>
          <w:p w14:paraId="3F07E9E4"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100,34</w:t>
            </w:r>
          </w:p>
        </w:tc>
      </w:tr>
      <w:tr w:rsidR="00923C1A" w:rsidRPr="00C808D9" w14:paraId="5BADCAD1" w14:textId="77777777" w:rsidTr="007B0285">
        <w:tc>
          <w:tcPr>
            <w:tcW w:w="4068" w:type="dxa"/>
            <w:tcBorders>
              <w:top w:val="nil"/>
            </w:tcBorders>
          </w:tcPr>
          <w:p w14:paraId="1E089996"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в том числе:</w:t>
            </w:r>
          </w:p>
          <w:p w14:paraId="4AF8BE8C"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а) от текущей деятельности</w:t>
            </w:r>
          </w:p>
          <w:p w14:paraId="43B2DD65"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б) от инвестиционной деятельности</w:t>
            </w:r>
          </w:p>
          <w:p w14:paraId="3FE4520B"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в) от финансовой деятельности</w:t>
            </w:r>
          </w:p>
        </w:tc>
        <w:tc>
          <w:tcPr>
            <w:tcW w:w="1378" w:type="dxa"/>
          </w:tcPr>
          <w:p w14:paraId="352C4E7B" w14:textId="77777777" w:rsidR="00923C1A" w:rsidRPr="00C808D9" w:rsidRDefault="00923C1A" w:rsidP="007B0285">
            <w:pPr>
              <w:jc w:val="center"/>
              <w:rPr>
                <w:rFonts w:ascii="Times New Roman" w:hAnsi="Times New Roman" w:cs="Times New Roman"/>
                <w:b/>
              </w:rPr>
            </w:pPr>
          </w:p>
          <w:p w14:paraId="7FCBA064"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51557</w:t>
            </w:r>
          </w:p>
          <w:p w14:paraId="41D5291E"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646</w:t>
            </w:r>
          </w:p>
          <w:p w14:paraId="2997496E"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w:t>
            </w:r>
          </w:p>
        </w:tc>
        <w:tc>
          <w:tcPr>
            <w:tcW w:w="1260" w:type="dxa"/>
          </w:tcPr>
          <w:p w14:paraId="2BE8B929" w14:textId="77777777" w:rsidR="00923C1A" w:rsidRPr="00C808D9" w:rsidRDefault="00923C1A" w:rsidP="007B0285">
            <w:pPr>
              <w:jc w:val="center"/>
              <w:rPr>
                <w:rFonts w:ascii="Times New Roman" w:hAnsi="Times New Roman" w:cs="Times New Roman"/>
                <w:b/>
              </w:rPr>
            </w:pPr>
          </w:p>
          <w:p w14:paraId="1A141637"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58500</w:t>
            </w:r>
          </w:p>
          <w:p w14:paraId="0FA4F7ED"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w:t>
            </w:r>
          </w:p>
          <w:p w14:paraId="46C7FE90"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122</w:t>
            </w:r>
          </w:p>
        </w:tc>
        <w:tc>
          <w:tcPr>
            <w:tcW w:w="1080" w:type="dxa"/>
          </w:tcPr>
          <w:p w14:paraId="017DAE63" w14:textId="77777777" w:rsidR="00923C1A" w:rsidRPr="00C808D9" w:rsidRDefault="00923C1A" w:rsidP="007B0285">
            <w:pPr>
              <w:jc w:val="center"/>
              <w:rPr>
                <w:rFonts w:ascii="Times New Roman" w:hAnsi="Times New Roman" w:cs="Times New Roman"/>
                <w:b/>
              </w:rPr>
            </w:pPr>
          </w:p>
          <w:p w14:paraId="4D97B7CC"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51490</w:t>
            </w:r>
          </w:p>
          <w:p w14:paraId="5072F0EA"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510</w:t>
            </w:r>
          </w:p>
          <w:p w14:paraId="64912436"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27</w:t>
            </w:r>
          </w:p>
          <w:p w14:paraId="2F271857" w14:textId="77777777" w:rsidR="00923C1A" w:rsidRPr="00C808D9" w:rsidRDefault="00923C1A" w:rsidP="007B0285">
            <w:pPr>
              <w:jc w:val="center"/>
              <w:rPr>
                <w:rFonts w:ascii="Times New Roman" w:hAnsi="Times New Roman" w:cs="Times New Roman"/>
                <w:b/>
              </w:rPr>
            </w:pPr>
          </w:p>
        </w:tc>
        <w:tc>
          <w:tcPr>
            <w:tcW w:w="1971" w:type="dxa"/>
          </w:tcPr>
          <w:p w14:paraId="09DD8A97" w14:textId="77777777" w:rsidR="00923C1A" w:rsidRPr="00C808D9" w:rsidRDefault="00923C1A" w:rsidP="007B0285">
            <w:pPr>
              <w:jc w:val="center"/>
              <w:rPr>
                <w:rFonts w:ascii="Times New Roman" w:hAnsi="Times New Roman" w:cs="Times New Roman"/>
                <w:b/>
              </w:rPr>
            </w:pPr>
          </w:p>
          <w:p w14:paraId="131A7330"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100,13</w:t>
            </w:r>
          </w:p>
          <w:p w14:paraId="78C1B1FB"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126,66</w:t>
            </w:r>
          </w:p>
          <w:p w14:paraId="39D5D734"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w:t>
            </w:r>
          </w:p>
        </w:tc>
      </w:tr>
      <w:tr w:rsidR="00923C1A" w:rsidRPr="00C808D9" w14:paraId="13B8C85F" w14:textId="77777777" w:rsidTr="007B0285">
        <w:tc>
          <w:tcPr>
            <w:tcW w:w="4068" w:type="dxa"/>
            <w:tcBorders>
              <w:bottom w:val="nil"/>
            </w:tcBorders>
          </w:tcPr>
          <w:p w14:paraId="354AA777"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2. Расходование денежных средств – всего</w:t>
            </w:r>
          </w:p>
        </w:tc>
        <w:tc>
          <w:tcPr>
            <w:tcW w:w="1378" w:type="dxa"/>
          </w:tcPr>
          <w:p w14:paraId="0C075D85"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52309</w:t>
            </w:r>
          </w:p>
        </w:tc>
        <w:tc>
          <w:tcPr>
            <w:tcW w:w="1260" w:type="dxa"/>
          </w:tcPr>
          <w:p w14:paraId="119B7044"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58781</w:t>
            </w:r>
          </w:p>
        </w:tc>
        <w:tc>
          <w:tcPr>
            <w:tcW w:w="1080" w:type="dxa"/>
          </w:tcPr>
          <w:p w14:paraId="132E95FB"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52320</w:t>
            </w:r>
          </w:p>
        </w:tc>
        <w:tc>
          <w:tcPr>
            <w:tcW w:w="1971" w:type="dxa"/>
          </w:tcPr>
          <w:p w14:paraId="7D3C7747"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99,98</w:t>
            </w:r>
          </w:p>
        </w:tc>
      </w:tr>
      <w:tr w:rsidR="00923C1A" w:rsidRPr="00C808D9" w14:paraId="555E2519" w14:textId="77777777" w:rsidTr="007B0285">
        <w:tc>
          <w:tcPr>
            <w:tcW w:w="4068" w:type="dxa"/>
            <w:tcBorders>
              <w:top w:val="nil"/>
            </w:tcBorders>
          </w:tcPr>
          <w:p w14:paraId="32EB9571"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в том числе:</w:t>
            </w:r>
          </w:p>
          <w:p w14:paraId="12D0DAFB"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а) в текущей деятельности</w:t>
            </w:r>
          </w:p>
          <w:p w14:paraId="716D9B3C"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б) в инвестиционной деятельности</w:t>
            </w:r>
          </w:p>
          <w:p w14:paraId="14E934A7"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в) в финансовой деятельности</w:t>
            </w:r>
          </w:p>
        </w:tc>
        <w:tc>
          <w:tcPr>
            <w:tcW w:w="1378" w:type="dxa"/>
          </w:tcPr>
          <w:p w14:paraId="519594DA" w14:textId="77777777" w:rsidR="00923C1A" w:rsidRPr="00C808D9" w:rsidRDefault="00923C1A" w:rsidP="007B0285">
            <w:pPr>
              <w:jc w:val="center"/>
              <w:rPr>
                <w:rFonts w:ascii="Times New Roman" w:hAnsi="Times New Roman" w:cs="Times New Roman"/>
                <w:b/>
              </w:rPr>
            </w:pPr>
          </w:p>
          <w:p w14:paraId="727C5326"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44641</w:t>
            </w:r>
          </w:p>
          <w:p w14:paraId="268EBE7C"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7452</w:t>
            </w:r>
          </w:p>
          <w:p w14:paraId="4D2E6141"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216</w:t>
            </w:r>
          </w:p>
        </w:tc>
        <w:tc>
          <w:tcPr>
            <w:tcW w:w="1260" w:type="dxa"/>
          </w:tcPr>
          <w:p w14:paraId="0755DC06" w14:textId="77777777" w:rsidR="00923C1A" w:rsidRPr="00C808D9" w:rsidRDefault="00923C1A" w:rsidP="007B0285">
            <w:pPr>
              <w:jc w:val="center"/>
              <w:rPr>
                <w:rFonts w:ascii="Times New Roman" w:hAnsi="Times New Roman" w:cs="Times New Roman"/>
                <w:b/>
              </w:rPr>
            </w:pPr>
          </w:p>
          <w:p w14:paraId="03E68AC1"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56187</w:t>
            </w:r>
          </w:p>
          <w:p w14:paraId="3E65C6E9"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1395</w:t>
            </w:r>
          </w:p>
          <w:p w14:paraId="618CA658"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1199</w:t>
            </w:r>
          </w:p>
        </w:tc>
        <w:tc>
          <w:tcPr>
            <w:tcW w:w="1080" w:type="dxa"/>
          </w:tcPr>
          <w:p w14:paraId="6BD665AB" w14:textId="77777777" w:rsidR="00923C1A" w:rsidRPr="00C808D9" w:rsidRDefault="00923C1A" w:rsidP="007B0285">
            <w:pPr>
              <w:jc w:val="center"/>
              <w:rPr>
                <w:rFonts w:ascii="Times New Roman" w:hAnsi="Times New Roman" w:cs="Times New Roman"/>
                <w:b/>
              </w:rPr>
            </w:pPr>
          </w:p>
          <w:p w14:paraId="1B0739F3"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45944</w:t>
            </w:r>
          </w:p>
          <w:p w14:paraId="7F46D73F"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5349</w:t>
            </w:r>
          </w:p>
          <w:p w14:paraId="5BBC8006"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1027</w:t>
            </w:r>
          </w:p>
        </w:tc>
        <w:tc>
          <w:tcPr>
            <w:tcW w:w="1971" w:type="dxa"/>
          </w:tcPr>
          <w:p w14:paraId="698854FF" w14:textId="77777777" w:rsidR="00923C1A" w:rsidRPr="00C808D9" w:rsidRDefault="00923C1A" w:rsidP="007B0285">
            <w:pPr>
              <w:jc w:val="center"/>
              <w:rPr>
                <w:rFonts w:ascii="Times New Roman" w:hAnsi="Times New Roman" w:cs="Times New Roman"/>
                <w:b/>
              </w:rPr>
            </w:pPr>
          </w:p>
          <w:p w14:paraId="2E31AD47"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97,16</w:t>
            </w:r>
          </w:p>
          <w:p w14:paraId="42D1532F"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139,32</w:t>
            </w:r>
          </w:p>
          <w:p w14:paraId="73711C78"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21,03</w:t>
            </w:r>
          </w:p>
        </w:tc>
      </w:tr>
      <w:tr w:rsidR="00923C1A" w:rsidRPr="00C808D9" w14:paraId="38D1E884" w14:textId="77777777" w:rsidTr="007B0285">
        <w:tc>
          <w:tcPr>
            <w:tcW w:w="4068" w:type="dxa"/>
          </w:tcPr>
          <w:p w14:paraId="17C21384"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3. Чистые денежные средства – всего</w:t>
            </w:r>
          </w:p>
        </w:tc>
        <w:tc>
          <w:tcPr>
            <w:tcW w:w="1378" w:type="dxa"/>
          </w:tcPr>
          <w:p w14:paraId="0B7363DB"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-106</w:t>
            </w:r>
          </w:p>
        </w:tc>
        <w:tc>
          <w:tcPr>
            <w:tcW w:w="1260" w:type="dxa"/>
          </w:tcPr>
          <w:p w14:paraId="64CA852C"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-159</w:t>
            </w:r>
          </w:p>
        </w:tc>
        <w:tc>
          <w:tcPr>
            <w:tcW w:w="1080" w:type="dxa"/>
          </w:tcPr>
          <w:p w14:paraId="4863E72A"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-293</w:t>
            </w:r>
          </w:p>
        </w:tc>
        <w:tc>
          <w:tcPr>
            <w:tcW w:w="1971" w:type="dxa"/>
          </w:tcPr>
          <w:p w14:paraId="3BA80B9A"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36,18</w:t>
            </w:r>
          </w:p>
        </w:tc>
      </w:tr>
      <w:tr w:rsidR="00923C1A" w:rsidRPr="00C808D9" w14:paraId="497018B4" w14:textId="77777777" w:rsidTr="007B0285">
        <w:tc>
          <w:tcPr>
            <w:tcW w:w="4068" w:type="dxa"/>
          </w:tcPr>
          <w:p w14:paraId="67D1D410"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в том числе:</w:t>
            </w:r>
          </w:p>
          <w:p w14:paraId="77C147EB"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а) от текущей деятельности</w:t>
            </w:r>
          </w:p>
          <w:p w14:paraId="4CF107F8"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б) от инвестиционной деятельности</w:t>
            </w:r>
          </w:p>
          <w:p w14:paraId="55CB89D6"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в) от финансовой деятельности</w:t>
            </w:r>
          </w:p>
        </w:tc>
        <w:tc>
          <w:tcPr>
            <w:tcW w:w="1378" w:type="dxa"/>
          </w:tcPr>
          <w:p w14:paraId="7C73C149" w14:textId="77777777" w:rsidR="00923C1A" w:rsidRPr="00C808D9" w:rsidRDefault="00923C1A" w:rsidP="007B0285">
            <w:pPr>
              <w:jc w:val="center"/>
              <w:rPr>
                <w:rFonts w:ascii="Times New Roman" w:hAnsi="Times New Roman" w:cs="Times New Roman"/>
                <w:b/>
              </w:rPr>
            </w:pPr>
          </w:p>
          <w:p w14:paraId="7FCB18F5"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6916</w:t>
            </w:r>
          </w:p>
          <w:p w14:paraId="2D89708E"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-6806</w:t>
            </w:r>
          </w:p>
          <w:p w14:paraId="0CAFD3AD"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-216</w:t>
            </w:r>
          </w:p>
        </w:tc>
        <w:tc>
          <w:tcPr>
            <w:tcW w:w="1260" w:type="dxa"/>
          </w:tcPr>
          <w:p w14:paraId="50585064" w14:textId="77777777" w:rsidR="00923C1A" w:rsidRPr="00C808D9" w:rsidRDefault="00923C1A" w:rsidP="007B0285">
            <w:pPr>
              <w:jc w:val="center"/>
              <w:rPr>
                <w:rFonts w:ascii="Times New Roman" w:hAnsi="Times New Roman" w:cs="Times New Roman"/>
                <w:b/>
              </w:rPr>
            </w:pPr>
          </w:p>
          <w:p w14:paraId="6710DD2C"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2313</w:t>
            </w:r>
          </w:p>
          <w:p w14:paraId="0D01E0D1"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-1395</w:t>
            </w:r>
          </w:p>
          <w:p w14:paraId="1C1A60C2"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-1077</w:t>
            </w:r>
          </w:p>
          <w:p w14:paraId="3AFEBA1C" w14:textId="77777777" w:rsidR="00923C1A" w:rsidRPr="00C808D9" w:rsidRDefault="00923C1A" w:rsidP="007B0285">
            <w:pPr>
              <w:jc w:val="center"/>
              <w:rPr>
                <w:rFonts w:ascii="Times New Roman" w:hAnsi="Times New Roman" w:cs="Times New Roman"/>
                <w:b/>
              </w:rPr>
            </w:pPr>
          </w:p>
        </w:tc>
        <w:tc>
          <w:tcPr>
            <w:tcW w:w="1080" w:type="dxa"/>
          </w:tcPr>
          <w:p w14:paraId="59369086" w14:textId="77777777" w:rsidR="00923C1A" w:rsidRPr="00C808D9" w:rsidRDefault="00923C1A" w:rsidP="007B0285">
            <w:pPr>
              <w:jc w:val="center"/>
              <w:rPr>
                <w:rFonts w:ascii="Times New Roman" w:hAnsi="Times New Roman" w:cs="Times New Roman"/>
                <w:b/>
              </w:rPr>
            </w:pPr>
          </w:p>
          <w:p w14:paraId="1D53420B"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5546</w:t>
            </w:r>
          </w:p>
          <w:p w14:paraId="1E195FEA"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-4839</w:t>
            </w:r>
          </w:p>
          <w:p w14:paraId="4E814529"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-1000</w:t>
            </w:r>
          </w:p>
        </w:tc>
        <w:tc>
          <w:tcPr>
            <w:tcW w:w="1971" w:type="dxa"/>
          </w:tcPr>
          <w:p w14:paraId="504715BA" w14:textId="77777777" w:rsidR="00923C1A" w:rsidRPr="00C808D9" w:rsidRDefault="00923C1A" w:rsidP="007B0285">
            <w:pPr>
              <w:jc w:val="center"/>
              <w:rPr>
                <w:rFonts w:ascii="Times New Roman" w:hAnsi="Times New Roman" w:cs="Times New Roman"/>
                <w:b/>
              </w:rPr>
            </w:pPr>
          </w:p>
          <w:p w14:paraId="5219669F"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124,70</w:t>
            </w:r>
          </w:p>
          <w:p w14:paraId="3382CABD"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140,65</w:t>
            </w:r>
          </w:p>
          <w:p w14:paraId="3BA87A7E"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21,60</w:t>
            </w:r>
          </w:p>
        </w:tc>
      </w:tr>
      <w:tr w:rsidR="00923C1A" w:rsidRPr="00C808D9" w14:paraId="1D7C0911" w14:textId="77777777" w:rsidTr="007B0285">
        <w:tc>
          <w:tcPr>
            <w:tcW w:w="4068" w:type="dxa"/>
          </w:tcPr>
          <w:p w14:paraId="6C707E90" w14:textId="77777777" w:rsidR="00923C1A" w:rsidRPr="00C808D9" w:rsidRDefault="00923C1A" w:rsidP="007B0285">
            <w:pPr>
              <w:rPr>
                <w:rFonts w:ascii="Times New Roman" w:hAnsi="Times New Roman" w:cs="Times New Roman"/>
                <w:b/>
              </w:rPr>
            </w:pPr>
            <w:r w:rsidRPr="00C808D9">
              <w:rPr>
                <w:rFonts w:ascii="Times New Roman" w:hAnsi="Times New Roman" w:cs="Times New Roman"/>
              </w:rPr>
              <w:t>4. Остаток денежных средств на конец отчетного периода</w:t>
            </w:r>
          </w:p>
        </w:tc>
        <w:tc>
          <w:tcPr>
            <w:tcW w:w="1378" w:type="dxa"/>
          </w:tcPr>
          <w:p w14:paraId="32B45DF6" w14:textId="77777777" w:rsidR="00923C1A" w:rsidRPr="00C808D9" w:rsidRDefault="00923C1A" w:rsidP="007B0285">
            <w:pPr>
              <w:jc w:val="center"/>
              <w:rPr>
                <w:rFonts w:ascii="Times New Roman" w:hAnsi="Times New Roman" w:cs="Times New Roman"/>
                <w:b/>
              </w:rPr>
            </w:pPr>
          </w:p>
          <w:p w14:paraId="4C8585C0"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160</w:t>
            </w:r>
          </w:p>
        </w:tc>
        <w:tc>
          <w:tcPr>
            <w:tcW w:w="1260" w:type="dxa"/>
          </w:tcPr>
          <w:p w14:paraId="3968F95B" w14:textId="77777777" w:rsidR="00923C1A" w:rsidRPr="00C808D9" w:rsidRDefault="00923C1A" w:rsidP="007B0285">
            <w:pPr>
              <w:jc w:val="center"/>
              <w:rPr>
                <w:rFonts w:ascii="Times New Roman" w:hAnsi="Times New Roman" w:cs="Times New Roman"/>
                <w:b/>
              </w:rPr>
            </w:pPr>
          </w:p>
          <w:p w14:paraId="0B32F366"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266</w:t>
            </w:r>
          </w:p>
        </w:tc>
        <w:tc>
          <w:tcPr>
            <w:tcW w:w="1080" w:type="dxa"/>
          </w:tcPr>
          <w:p w14:paraId="3CB053A4" w14:textId="77777777" w:rsidR="00923C1A" w:rsidRPr="00C808D9" w:rsidRDefault="00923C1A" w:rsidP="007B0285">
            <w:pPr>
              <w:jc w:val="center"/>
              <w:rPr>
                <w:rFonts w:ascii="Times New Roman" w:hAnsi="Times New Roman" w:cs="Times New Roman"/>
                <w:b/>
              </w:rPr>
            </w:pPr>
          </w:p>
          <w:p w14:paraId="53858E46"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425</w:t>
            </w:r>
          </w:p>
        </w:tc>
        <w:tc>
          <w:tcPr>
            <w:tcW w:w="1971" w:type="dxa"/>
          </w:tcPr>
          <w:p w14:paraId="45AFE926" w14:textId="77777777" w:rsidR="00923C1A" w:rsidRPr="00C808D9" w:rsidRDefault="00923C1A" w:rsidP="007B0285">
            <w:pPr>
              <w:jc w:val="center"/>
              <w:rPr>
                <w:rFonts w:ascii="Times New Roman" w:hAnsi="Times New Roman" w:cs="Times New Roman"/>
                <w:b/>
              </w:rPr>
            </w:pPr>
          </w:p>
          <w:p w14:paraId="089028DB" w14:textId="77777777" w:rsidR="00923C1A" w:rsidRPr="00C808D9" w:rsidRDefault="00923C1A" w:rsidP="007B0285">
            <w:pPr>
              <w:jc w:val="center"/>
              <w:rPr>
                <w:rFonts w:ascii="Times New Roman" w:hAnsi="Times New Roman" w:cs="Times New Roman"/>
                <w:b/>
              </w:rPr>
            </w:pPr>
            <w:r w:rsidRPr="00C808D9">
              <w:rPr>
                <w:rFonts w:ascii="Times New Roman" w:hAnsi="Times New Roman" w:cs="Times New Roman"/>
              </w:rPr>
              <w:t>37,65</w:t>
            </w:r>
          </w:p>
        </w:tc>
      </w:tr>
    </w:tbl>
    <w:p w14:paraId="3A748ACC" w14:textId="77777777" w:rsidR="00923C1A" w:rsidRPr="00C808D9" w:rsidRDefault="00923C1A" w:rsidP="00923C1A">
      <w:pPr>
        <w:shd w:val="clear" w:color="auto" w:fill="FFFFFF"/>
        <w:jc w:val="both"/>
        <w:rPr>
          <w:rFonts w:ascii="Times New Roman" w:hAnsi="Times New Roman" w:cs="Times New Roman"/>
        </w:rPr>
      </w:pPr>
    </w:p>
    <w:p w14:paraId="23FD81BD" w14:textId="77777777" w:rsidR="00923C1A" w:rsidRPr="00C808D9" w:rsidRDefault="00923C1A" w:rsidP="00923C1A">
      <w:pPr>
        <w:shd w:val="clear" w:color="auto" w:fill="FFFFFF"/>
        <w:spacing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Анализируя таблицу 4, можно сделать вывод, что происходит снижение платежеспособности организации. Оттоки денежных средств в большей части были направлены на инвестиционные операции текущей деятельности, а также увеличились инвестиции в связи с приобретением,  созданием, модернизацией, реконструкцией и подготовкой к использованию внеоборотных активов (увеличение составило 39,32%).</w:t>
      </w:r>
    </w:p>
    <w:p w14:paraId="4F66EA07" w14:textId="77777777" w:rsidR="00923C1A" w:rsidRPr="00C808D9" w:rsidRDefault="00923C1A" w:rsidP="00923C1A">
      <w:pPr>
        <w:shd w:val="clear" w:color="auto" w:fill="FFFFFF"/>
        <w:spacing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 xml:space="preserve">Также можно заметить, что финансирование происходит в основном  за счет текущей деятельности, что говорит о том, что организация является самофинансируемой. </w:t>
      </w:r>
    </w:p>
    <w:p w14:paraId="6AB8C84B" w14:textId="77777777" w:rsidR="00923C1A" w:rsidRPr="00C808D9" w:rsidRDefault="00923C1A" w:rsidP="00923C1A">
      <w:pPr>
        <w:shd w:val="clear" w:color="auto" w:fill="FFFFFF"/>
        <w:jc w:val="both"/>
        <w:rPr>
          <w:rFonts w:ascii="Times New Roman" w:hAnsi="Times New Roman" w:cs="Times New Roman"/>
        </w:rPr>
      </w:pPr>
    </w:p>
    <w:p w14:paraId="4DE8D5F0" w14:textId="77777777" w:rsidR="00923C1A" w:rsidRPr="00C808D9" w:rsidRDefault="00923C1A" w:rsidP="00923C1A">
      <w:pPr>
        <w:pStyle w:val="a5"/>
        <w:numPr>
          <w:ilvl w:val="1"/>
          <w:numId w:val="7"/>
        </w:numPr>
        <w:shd w:val="clear" w:color="auto" w:fill="FFFFFF"/>
        <w:jc w:val="center"/>
        <w:rPr>
          <w:b w:val="0"/>
          <w:sz w:val="28"/>
          <w:szCs w:val="28"/>
        </w:rPr>
      </w:pPr>
      <w:r w:rsidRPr="00C808D9">
        <w:rPr>
          <w:b w:val="0"/>
          <w:kern w:val="3"/>
          <w:sz w:val="28"/>
          <w:szCs w:val="28"/>
          <w:lang w:eastAsia="zh-CN"/>
        </w:rPr>
        <w:t xml:space="preserve"> Организация бухгалтерского учета в </w:t>
      </w:r>
      <w:r w:rsidRPr="00C808D9">
        <w:rPr>
          <w:b w:val="0"/>
          <w:sz w:val="28"/>
          <w:szCs w:val="28"/>
        </w:rPr>
        <w:t>ООО «Агрофирма Игра»</w:t>
      </w:r>
    </w:p>
    <w:p w14:paraId="78643937" w14:textId="77777777" w:rsidR="00923C1A" w:rsidRPr="00C808D9" w:rsidRDefault="00923C1A" w:rsidP="00923C1A">
      <w:pPr>
        <w:shd w:val="clear" w:color="auto" w:fill="FFFFFF"/>
        <w:jc w:val="center"/>
        <w:rPr>
          <w:rFonts w:ascii="Times New Roman" w:hAnsi="Times New Roman" w:cs="Times New Roman"/>
          <w:b/>
        </w:rPr>
      </w:pPr>
    </w:p>
    <w:p w14:paraId="260FB506" w14:textId="4A215BD7" w:rsidR="00923C1A" w:rsidRPr="00C808D9" w:rsidRDefault="00923C1A" w:rsidP="00923C1A">
      <w:pPr>
        <w:spacing w:after="285" w:line="360" w:lineRule="auto"/>
        <w:ind w:firstLine="709"/>
        <w:contextualSpacing/>
        <w:jc w:val="both"/>
        <w:rPr>
          <w:rFonts w:ascii="Times New Roman" w:hAnsi="Times New Roman" w:cs="Times New Roman"/>
          <w:b/>
          <w:color w:val="000000"/>
          <w:sz w:val="28"/>
          <w:szCs w:val="28"/>
        </w:rPr>
      </w:pPr>
      <w:r w:rsidRPr="00C808D9">
        <w:rPr>
          <w:rFonts w:ascii="Times New Roman" w:hAnsi="Times New Roman" w:cs="Times New Roman"/>
          <w:color w:val="000000"/>
          <w:sz w:val="28"/>
          <w:szCs w:val="28"/>
        </w:rPr>
        <w:t>ООО «Агрофирма Игра» является юридическим лицом и осуществляет свою деятельность на основании устава. Имеет самосто</w:t>
      </w:r>
      <w:r w:rsidR="00357814">
        <w:rPr>
          <w:rFonts w:ascii="Times New Roman" w:hAnsi="Times New Roman" w:cs="Times New Roman"/>
          <w:color w:val="000000"/>
          <w:sz w:val="28"/>
          <w:szCs w:val="28"/>
        </w:rPr>
        <w:t xml:space="preserve">ятельный баланс, расчетный счет </w:t>
      </w:r>
      <w:r w:rsidRPr="00C808D9">
        <w:rPr>
          <w:rFonts w:ascii="Times New Roman" w:hAnsi="Times New Roman" w:cs="Times New Roman"/>
          <w:color w:val="000000"/>
          <w:sz w:val="28"/>
          <w:szCs w:val="28"/>
        </w:rPr>
        <w:t>в банковских учреждениях, круглую печать, содержащую его полное фирменное наименование и указание на его место нахождение, штампы и бланки со своим наименованием, зарегистрированное в порядке, установленном законодательством РФ.</w:t>
      </w:r>
    </w:p>
    <w:p w14:paraId="43A080F2" w14:textId="77777777" w:rsidR="00923C1A" w:rsidRPr="00C808D9" w:rsidRDefault="00923C1A" w:rsidP="00923C1A">
      <w:pPr>
        <w:spacing w:after="285" w:line="360" w:lineRule="auto"/>
        <w:ind w:firstLine="709"/>
        <w:contextualSpacing/>
        <w:jc w:val="both"/>
        <w:rPr>
          <w:rFonts w:ascii="Times New Roman" w:hAnsi="Times New Roman" w:cs="Times New Roman"/>
          <w:b/>
          <w:color w:val="000000"/>
          <w:sz w:val="28"/>
          <w:szCs w:val="28"/>
        </w:rPr>
      </w:pPr>
      <w:r w:rsidRPr="00C808D9">
        <w:rPr>
          <w:rFonts w:ascii="Times New Roman" w:hAnsi="Times New Roman" w:cs="Times New Roman"/>
          <w:color w:val="000000"/>
          <w:sz w:val="28"/>
          <w:szCs w:val="28"/>
        </w:rPr>
        <w:t>Целями деятельности Организации являются осуществление предпринимательской деятельности и получение на этой основе прибыли. </w:t>
      </w:r>
    </w:p>
    <w:p w14:paraId="7F7F8E9D" w14:textId="77777777" w:rsidR="00923C1A" w:rsidRPr="00C808D9" w:rsidRDefault="00923C1A" w:rsidP="00923C1A">
      <w:pPr>
        <w:spacing w:after="285" w:line="360" w:lineRule="auto"/>
        <w:ind w:firstLine="709"/>
        <w:contextualSpacing/>
        <w:jc w:val="both"/>
        <w:rPr>
          <w:rFonts w:ascii="Times New Roman" w:hAnsi="Times New Roman" w:cs="Times New Roman"/>
          <w:b/>
          <w:color w:val="000000"/>
          <w:sz w:val="28"/>
          <w:szCs w:val="28"/>
        </w:rPr>
      </w:pPr>
      <w:r w:rsidRPr="00C808D9">
        <w:rPr>
          <w:rFonts w:ascii="Times New Roman" w:hAnsi="Times New Roman" w:cs="Times New Roman"/>
          <w:color w:val="000000"/>
          <w:sz w:val="28"/>
          <w:szCs w:val="28"/>
        </w:rPr>
        <w:t>ООО «Агрофирма Игра» осуществляет учет результатов работы, ведет бухгалтерский учет по нормам и законам, действующим в РФ, налоговый учет в соответствии с НК РФ. Ведение бухгалтерского учета осуществляется Отделом бухгалтерского учета и отчетности, возглавляемым главным бухгалтером организации.</w:t>
      </w:r>
    </w:p>
    <w:p w14:paraId="5B8F20E8" w14:textId="77777777" w:rsidR="00923C1A" w:rsidRPr="00C808D9" w:rsidRDefault="00923C1A" w:rsidP="00923C1A">
      <w:pPr>
        <w:spacing w:line="360" w:lineRule="auto"/>
        <w:ind w:firstLine="709"/>
        <w:jc w:val="both"/>
        <w:rPr>
          <w:rFonts w:ascii="Times New Roman" w:hAnsi="Times New Roman" w:cs="Times New Roman"/>
          <w:b/>
          <w:sz w:val="28"/>
          <w:szCs w:val="28"/>
        </w:rPr>
      </w:pPr>
      <w:r w:rsidRPr="00C808D9">
        <w:rPr>
          <w:rFonts w:ascii="Times New Roman" w:hAnsi="Times New Roman" w:cs="Times New Roman"/>
          <w:sz w:val="28"/>
        </w:rPr>
        <w:t>В ведении главного бухгалтера находятся</w:t>
      </w:r>
      <w:r w:rsidRPr="00C808D9">
        <w:rPr>
          <w:rFonts w:ascii="Times New Roman" w:hAnsi="Times New Roman" w:cs="Times New Roman"/>
          <w:sz w:val="28"/>
          <w:szCs w:val="28"/>
        </w:rPr>
        <w:t xml:space="preserve"> шесть специалистов, занимающихся различными участками бухгалтерского учета. Главный бухгалтер предприятия назначается или освобождается от должности руководителем и подчиняется непосредственно ему. Главный бухгалтер возглавляющий бухгалтерскую службу, действует в соответствии с Федеральным законом «О бухгалтерском учете» и Положением по ведению бухгалтерского учета и бухгалтерской отчетности в Российской Федерации.  Структура бухгалтерии представлена на рисунке 2.</w:t>
      </w:r>
    </w:p>
    <w:p w14:paraId="1CEE587F" w14:textId="77777777" w:rsidR="00923C1A" w:rsidRPr="00C808D9" w:rsidRDefault="00923C1A" w:rsidP="00923C1A">
      <w:pPr>
        <w:spacing w:line="360" w:lineRule="auto"/>
        <w:ind w:firstLine="709"/>
        <w:jc w:val="both"/>
        <w:rPr>
          <w:rFonts w:ascii="Times New Roman" w:hAnsi="Times New Roman" w:cs="Times New Roman"/>
          <w:b/>
          <w:snapToGrid w:val="0"/>
          <w:sz w:val="28"/>
        </w:rPr>
      </w:pPr>
      <w:r w:rsidRPr="00C808D9">
        <w:rPr>
          <w:rFonts w:ascii="Times New Roman" w:hAnsi="Times New Roman" w:cs="Times New Roman"/>
          <w:sz w:val="28"/>
        </w:rPr>
        <w:t>Бухгалтерия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производит финансовые расчеты с заказчиками и поставщиками, связанные с реализацией готовой продукции, приобретением необходимого сырья, материалов.</w:t>
      </w:r>
      <w:r w:rsidRPr="00C808D9">
        <w:rPr>
          <w:rFonts w:ascii="Times New Roman" w:hAnsi="Times New Roman" w:cs="Times New Roman"/>
          <w:snapToGrid w:val="0"/>
          <w:sz w:val="28"/>
        </w:rPr>
        <w:t xml:space="preserve"> </w:t>
      </w:r>
    </w:p>
    <w:p w14:paraId="7EC5CF68" w14:textId="74E6FA8B" w:rsidR="00923C1A" w:rsidRPr="00C808D9" w:rsidRDefault="005F75FA" w:rsidP="00923C1A">
      <w:pPr>
        <w:spacing w:line="360" w:lineRule="auto"/>
        <w:ind w:firstLine="709"/>
        <w:jc w:val="both"/>
        <w:rPr>
          <w:rFonts w:ascii="Times New Roman" w:hAnsi="Times New Roman" w:cs="Times New Roman"/>
          <w:b/>
          <w:sz w:val="28"/>
          <w:szCs w:val="28"/>
        </w:rPr>
      </w:pPr>
      <w:r w:rsidRPr="00C808D9">
        <w:rPr>
          <w:rFonts w:ascii="Times New Roman" w:hAnsi="Times New Roman" w:cs="Times New Roman"/>
          <w:b/>
          <w:noProof/>
          <w:sz w:val="28"/>
          <w:szCs w:val="28"/>
          <w:lang w:val="en-US"/>
        </w:rPr>
        <mc:AlternateContent>
          <mc:Choice Requires="wpg">
            <w:drawing>
              <wp:anchor distT="0" distB="0" distL="114300" distR="114300" simplePos="0" relativeHeight="251660288" behindDoc="0" locked="0" layoutInCell="1" allowOverlap="1" wp14:anchorId="5519E755" wp14:editId="30A56408">
                <wp:simplePos x="0" y="0"/>
                <wp:positionH relativeFrom="column">
                  <wp:posOffset>0</wp:posOffset>
                </wp:positionH>
                <wp:positionV relativeFrom="paragraph">
                  <wp:posOffset>78105</wp:posOffset>
                </wp:positionV>
                <wp:extent cx="5943600" cy="2973070"/>
                <wp:effectExtent l="50800" t="25400" r="76200" b="100330"/>
                <wp:wrapThrough wrapText="bothSides">
                  <wp:wrapPolygon edited="0">
                    <wp:start x="6277" y="-185"/>
                    <wp:lineTo x="6185" y="8858"/>
                    <wp:lineTo x="1477" y="8858"/>
                    <wp:lineTo x="1477" y="14763"/>
                    <wp:lineTo x="-185" y="14763"/>
                    <wp:lineTo x="-185" y="22144"/>
                    <wp:lineTo x="21785" y="22144"/>
                    <wp:lineTo x="21785" y="16793"/>
                    <wp:lineTo x="21415" y="16239"/>
                    <wp:lineTo x="19754" y="14763"/>
                    <wp:lineTo x="19846" y="11626"/>
                    <wp:lineTo x="18554" y="10703"/>
                    <wp:lineTo x="14492" y="8858"/>
                    <wp:lineTo x="14400" y="-185"/>
                    <wp:lineTo x="6277" y="-185"/>
                  </wp:wrapPolygon>
                </wp:wrapThrough>
                <wp:docPr id="1" name="Группа 1"/>
                <wp:cNvGraphicFramePr/>
                <a:graphic xmlns:a="http://schemas.openxmlformats.org/drawingml/2006/main">
                  <a:graphicData uri="http://schemas.microsoft.com/office/word/2010/wordprocessingGroup">
                    <wpg:wgp>
                      <wpg:cNvGrpSpPr/>
                      <wpg:grpSpPr>
                        <a:xfrm>
                          <a:off x="0" y="0"/>
                          <a:ext cx="5943600" cy="2973070"/>
                          <a:chOff x="0" y="0"/>
                          <a:chExt cx="5715000" cy="2973070"/>
                        </a:xfrm>
                      </wpg:grpSpPr>
                      <wpg:grpSp>
                        <wpg:cNvPr id="2" name="Группа 2"/>
                        <wpg:cNvGrpSpPr/>
                        <wpg:grpSpPr>
                          <a:xfrm>
                            <a:off x="0" y="0"/>
                            <a:ext cx="5715000" cy="2973070"/>
                            <a:chOff x="0" y="0"/>
                            <a:chExt cx="5715000" cy="2973070"/>
                          </a:xfrm>
                          <a:noFill/>
                        </wpg:grpSpPr>
                        <wpg:grpSp>
                          <wpg:cNvPr id="3" name="Группа 3"/>
                          <wpg:cNvGrpSpPr/>
                          <wpg:grpSpPr>
                            <a:xfrm>
                              <a:off x="0" y="0"/>
                              <a:ext cx="5715000" cy="2973070"/>
                              <a:chOff x="0" y="0"/>
                              <a:chExt cx="5715000" cy="2973070"/>
                            </a:xfrm>
                            <a:grpFill/>
                          </wpg:grpSpPr>
                          <wps:wsp>
                            <wps:cNvPr id="4" name="Прямоугольник 4"/>
                            <wps:cNvSpPr/>
                            <wps:spPr>
                              <a:xfrm>
                                <a:off x="1714500" y="0"/>
                                <a:ext cx="2057400" cy="5715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DA0D998" w14:textId="77777777" w:rsidR="00E53EE7" w:rsidRPr="002A3964" w:rsidRDefault="00E53EE7" w:rsidP="00923C1A">
                                  <w:pPr>
                                    <w:jc w:val="center"/>
                                    <w:rPr>
                                      <w:color w:val="000000" w:themeColor="text1"/>
                                    </w:rPr>
                                  </w:pPr>
                                  <w:r w:rsidRPr="002A3964">
                                    <w:rPr>
                                      <w:color w:val="000000" w:themeColor="text1"/>
                                    </w:rPr>
                                    <w:t>Главный 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1714500" y="800100"/>
                                <a:ext cx="2057400" cy="5715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ED9D763" w14:textId="77777777" w:rsidR="00E53EE7" w:rsidRPr="002A3964" w:rsidRDefault="00E53EE7" w:rsidP="00923C1A">
                                  <w:pPr>
                                    <w:jc w:val="center"/>
                                    <w:rPr>
                                      <w:color w:val="000000" w:themeColor="text1"/>
                                    </w:rPr>
                                  </w:pPr>
                                  <w:r w:rsidRPr="002A3964">
                                    <w:rPr>
                                      <w:color w:val="000000" w:themeColor="text1"/>
                                    </w:rPr>
                                    <w:t>Заместитель главного бухгалтера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0" y="2286000"/>
                                <a:ext cx="1143635" cy="68707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BFDCD43" w14:textId="77777777" w:rsidR="00E53EE7" w:rsidRPr="002A3964" w:rsidRDefault="00E53EE7" w:rsidP="00923C1A">
                                  <w:pPr>
                                    <w:jc w:val="center"/>
                                    <w:rPr>
                                      <w:color w:val="000000" w:themeColor="text1"/>
                                    </w:rPr>
                                  </w:pPr>
                                  <w:r w:rsidRPr="002A3964">
                                    <w:rPr>
                                      <w:color w:val="000000" w:themeColor="text1"/>
                                    </w:rPr>
                                    <w:t>Бухгалтер по заработной плате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2514600" y="2286000"/>
                                <a:ext cx="1028700" cy="6858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9427832" w14:textId="77777777" w:rsidR="00E53EE7" w:rsidRPr="002A3964" w:rsidRDefault="00E53EE7" w:rsidP="00923C1A">
                                  <w:pPr>
                                    <w:jc w:val="center"/>
                                    <w:rPr>
                                      <w:color w:val="000000" w:themeColor="text1"/>
                                    </w:rPr>
                                  </w:pPr>
                                  <w:r w:rsidRPr="002A3964">
                                    <w:rPr>
                                      <w:color w:val="000000" w:themeColor="text1"/>
                                    </w:rPr>
                                    <w:t>Бухгалтер по материалам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1257300" y="2279015"/>
                                <a:ext cx="1143000" cy="6858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8CFEAF0" w14:textId="77777777" w:rsidR="00E53EE7" w:rsidRPr="002A3964" w:rsidRDefault="00E53EE7" w:rsidP="00923C1A">
                                  <w:pPr>
                                    <w:jc w:val="center"/>
                                    <w:rPr>
                                      <w:color w:val="000000" w:themeColor="text1"/>
                                    </w:rPr>
                                  </w:pPr>
                                  <w:r w:rsidRPr="002A3964">
                                    <w:rPr>
                                      <w:color w:val="000000" w:themeColor="text1"/>
                                    </w:rPr>
                                    <w:t>Бухгалтер по производству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3657600" y="2286000"/>
                                <a:ext cx="1028700" cy="6858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AC5313D" w14:textId="77777777" w:rsidR="00E53EE7" w:rsidRPr="002A3964" w:rsidRDefault="00E53EE7" w:rsidP="00923C1A">
                                  <w:pPr>
                                    <w:jc w:val="center"/>
                                    <w:rPr>
                                      <w:color w:val="000000" w:themeColor="text1"/>
                                    </w:rPr>
                                  </w:pPr>
                                  <w:r w:rsidRPr="002A3964">
                                    <w:rPr>
                                      <w:color w:val="000000" w:themeColor="text1"/>
                                    </w:rPr>
                                    <w:t>Экономист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4800600" y="2286000"/>
                                <a:ext cx="914400" cy="6858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45EAFE1" w14:textId="77777777" w:rsidR="00E53EE7" w:rsidRPr="002A3964" w:rsidRDefault="00E53EE7" w:rsidP="00923C1A">
                                  <w:pPr>
                                    <w:jc w:val="center"/>
                                    <w:rPr>
                                      <w:color w:val="000000" w:themeColor="text1"/>
                                    </w:rPr>
                                  </w:pPr>
                                  <w:r w:rsidRPr="002A3964">
                                    <w:rPr>
                                      <w:color w:val="000000" w:themeColor="text1"/>
                                    </w:rPr>
                                    <w:t>Кассир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ая соединительная линия 11"/>
                            <wps:cNvCnPr/>
                            <wps:spPr>
                              <a:xfrm>
                                <a:off x="2743200" y="1371600"/>
                                <a:ext cx="0" cy="228600"/>
                              </a:xfrm>
                              <a:prstGeom prst="line">
                                <a:avLst/>
                              </a:prstGeom>
                              <a:grpFill/>
                              <a:ln>
                                <a:solidFill>
                                  <a:schemeClr val="tx1"/>
                                </a:solidFill>
                              </a:ln>
                            </wps:spPr>
                            <wps:style>
                              <a:lnRef idx="2">
                                <a:schemeClr val="accent1"/>
                              </a:lnRef>
                              <a:fillRef idx="0">
                                <a:schemeClr val="accent1"/>
                              </a:fillRef>
                              <a:effectRef idx="1">
                                <a:schemeClr val="accent1"/>
                              </a:effectRef>
                              <a:fontRef idx="minor">
                                <a:schemeClr val="tx1"/>
                              </a:fontRef>
                            </wps:style>
                            <wps:bodyPr/>
                          </wps:wsp>
                        </wpg:grpSp>
                        <wps:wsp>
                          <wps:cNvPr id="28" name="Прямая соединительная линия 28"/>
                          <wps:cNvCnPr/>
                          <wps:spPr>
                            <a:xfrm>
                              <a:off x="457200" y="1600200"/>
                              <a:ext cx="4686300" cy="0"/>
                            </a:xfrm>
                            <a:prstGeom prst="line">
                              <a:avLst/>
                            </a:prstGeom>
                            <a:grpFill/>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9" name="Прямая соединительная линия 29"/>
                          <wps:cNvCnPr/>
                          <wps:spPr>
                            <a:xfrm>
                              <a:off x="457200" y="1600200"/>
                              <a:ext cx="0" cy="685800"/>
                            </a:xfrm>
                            <a:prstGeom prst="line">
                              <a:avLst/>
                            </a:prstGeom>
                            <a:grpFill/>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0" name="Прямая соединительная линия 30"/>
                          <wps:cNvCnPr/>
                          <wps:spPr>
                            <a:xfrm>
                              <a:off x="1828800" y="1600200"/>
                              <a:ext cx="0" cy="685800"/>
                            </a:xfrm>
                            <a:prstGeom prst="line">
                              <a:avLst/>
                            </a:prstGeom>
                            <a:grpFill/>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1" name="Прямая соединительная линия 31"/>
                          <wps:cNvCnPr/>
                          <wps:spPr>
                            <a:xfrm>
                              <a:off x="3086100" y="1600200"/>
                              <a:ext cx="0" cy="685800"/>
                            </a:xfrm>
                            <a:prstGeom prst="line">
                              <a:avLst/>
                            </a:prstGeom>
                            <a:grpFill/>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2" name="Прямая соединительная линия 32"/>
                          <wps:cNvCnPr/>
                          <wps:spPr>
                            <a:xfrm>
                              <a:off x="4114800" y="1600200"/>
                              <a:ext cx="0" cy="685800"/>
                            </a:xfrm>
                            <a:prstGeom prst="line">
                              <a:avLst/>
                            </a:prstGeom>
                            <a:grpFill/>
                            <a:ln>
                              <a:solidFill>
                                <a:schemeClr val="tx1"/>
                              </a:solidFill>
                            </a:ln>
                          </wps:spPr>
                          <wps:style>
                            <a:lnRef idx="2">
                              <a:schemeClr val="accent1"/>
                            </a:lnRef>
                            <a:fillRef idx="0">
                              <a:schemeClr val="accent1"/>
                            </a:fillRef>
                            <a:effectRef idx="1">
                              <a:schemeClr val="accent1"/>
                            </a:effectRef>
                            <a:fontRef idx="minor">
                              <a:schemeClr val="tx1"/>
                            </a:fontRef>
                          </wps:style>
                          <wps:bodyPr/>
                        </wps:wsp>
                      </wpg:grpSp>
                      <wpg:grpSp>
                        <wpg:cNvPr id="33" name="Группа 33"/>
                        <wpg:cNvGrpSpPr/>
                        <wpg:grpSpPr>
                          <a:xfrm>
                            <a:off x="2743200" y="571500"/>
                            <a:ext cx="2400300" cy="1714500"/>
                            <a:chOff x="0" y="0"/>
                            <a:chExt cx="2400300" cy="1714500"/>
                          </a:xfrm>
                        </wpg:grpSpPr>
                        <wps:wsp>
                          <wps:cNvPr id="34" name="Прямая соединительная линия 34"/>
                          <wps:cNvCnPr/>
                          <wps:spPr>
                            <a:xfrm>
                              <a:off x="0" y="0"/>
                              <a:ext cx="0" cy="2286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5" name="Прямая соединительная линия 35"/>
                          <wps:cNvCnPr/>
                          <wps:spPr>
                            <a:xfrm>
                              <a:off x="2400300" y="1028700"/>
                              <a:ext cx="0" cy="6858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grpSp>
                    </wpg:wgp>
                  </a:graphicData>
                </a:graphic>
                <wp14:sizeRelH relativeFrom="margin">
                  <wp14:pctWidth>0</wp14:pctWidth>
                </wp14:sizeRelH>
              </wp:anchor>
            </w:drawing>
          </mc:Choice>
          <mc:Fallback>
            <w:pict>
              <v:group id="Группа 1" o:spid="_x0000_s1042" style="position:absolute;left:0;text-align:left;margin-left:0;margin-top:6.15pt;width:468pt;height:234.1pt;z-index:251660288;mso-width-relative:margin" coordsize="5715000,29730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">
                <v:group id="Группа 2" o:spid="_x0000_s1043" style="position:absolute;width:5715000;height:2973070" coordsize="5715000,29730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group id="Группа 3" o:spid="_x0000_s1044" style="position:absolute;width:5715000;height:2973070" coordsize="5715000,29730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Прямоугольник 4" o:spid="_x0000_s1045" style="position:absolute;left:1714500;width:20574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pL6ZwQAA&#10;ANoAAAAPAAAAZHJzL2Rvd25yZXYueG1sRI9Bi8IwFITvC/6H8ARva2pxF6lGEUHtZQ+66/3ZPJvS&#10;5qU0Ueu/N4Kwx2FmvmEWq9424kadrxwrmIwTEMSF0xWXCv5+t58zED4ga2wck4IHeVgtBx8LzLS7&#10;84Fux1CKCGGfoQITQptJ6QtDFv3YtcTRu7jOYoiyK6Xu8B7htpFpknxLixXHBYMtbQwV9fFqFex9&#10;nSb5T36umvK6O00O6VdtrFKjYb+egwjUh//wu51rBVN4XYk3QC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6S+mcEAAADaAAAADwAAAAAAAAAAAAAAAACXAgAAZHJzL2Rvd25y&#10;ZXYueG1sUEsFBgAAAAAEAAQA9QAAAIUDAAAAAA==&#10;" filled="f" strokecolor="black [3213]">
                      <v:shadow on="t" opacity="22937f" mv:blur="40000f" origin=",.5" offset="0,23000emu"/>
                      <v:textbox>
                        <w:txbxContent>
                          <w:p w14:paraId="5DA0D998" w14:textId="77777777" w:rsidR="00774A59" w:rsidRPr="002A3964" w:rsidRDefault="00774A59" w:rsidP="00923C1A">
                            <w:pPr>
                              <w:jc w:val="center"/>
                              <w:rPr>
                                <w:color w:val="000000" w:themeColor="text1"/>
                              </w:rPr>
                            </w:pPr>
                            <w:r w:rsidRPr="002A3964">
                              <w:rPr>
                                <w:color w:val="000000" w:themeColor="text1"/>
                              </w:rPr>
                              <w:t>Главный бухгалтер</w:t>
                            </w:r>
                          </w:p>
                        </w:txbxContent>
                      </v:textbox>
                    </v:rect>
                    <v:rect id="Прямоугольник 5" o:spid="_x0000_s1046" style="position:absolute;left:1714500;top:800100;width:20574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6BsCwgAA&#10;ANoAAAAPAAAAZHJzL2Rvd25yZXYueG1sRI/BasMwEETvgf6D2EJvsRxDSnGthFBo4ksPdpP71tpY&#10;xtbKWHLi/n1VKPQ4zMwbptgvdhA3mnznWMEmSUEQN0533Co4f76vX0D4gKxxcEwKvsnDfvewKjDX&#10;7s4V3erQighhn6MCE8KYS+kbQxZ94kbi6F3dZDFEObVST3iPcDvILE2fpcWO44LBkd4MNX09WwUn&#10;32dp+VF+dUM7Hy+bKtv2xir19LgcXkEEWsJ/+K9dagVb+L0Sb4Dc/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oGwLCAAAA2gAAAA8AAAAAAAAAAAAAAAAAlwIAAGRycy9kb3du&#10;cmV2LnhtbFBLBQYAAAAABAAEAPUAAACGAwAAAAA=&#10;" filled="f" strokecolor="black [3213]">
                      <v:shadow on="t" opacity="22937f" mv:blur="40000f" origin=",.5" offset="0,23000emu"/>
                      <v:textbox>
                        <w:txbxContent>
                          <w:p w14:paraId="6ED9D763" w14:textId="77777777" w:rsidR="00774A59" w:rsidRPr="002A3964" w:rsidRDefault="00774A59" w:rsidP="00923C1A">
                            <w:pPr>
                              <w:jc w:val="center"/>
                              <w:rPr>
                                <w:color w:val="000000" w:themeColor="text1"/>
                              </w:rPr>
                            </w:pPr>
                            <w:r w:rsidRPr="002A3964">
                              <w:rPr>
                                <w:color w:val="000000" w:themeColor="text1"/>
                              </w:rPr>
                              <w:t>Заместитель главного бухгалтера</w:t>
                            </w:r>
                          </w:p>
                        </w:txbxContent>
                      </v:textbox>
                    </v:rect>
                    <v:rect id="Прямоугольник 6" o:spid="_x0000_s1047" style="position:absolute;top:2286000;width:1143635;height:6870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OoV1wgAA&#10;ANoAAAAPAAAAZHJzL2Rvd25yZXYueG1sRI/BasMwEETvhf6D2EJvtRxDQ3GjhFBo4ksOSdv71tpI&#10;xtbKWLLj/H0UKPQ4zMwbZrWZXScmGkLjWcEiy0EQ1143bBR8f32+vIEIEVlj55kUXCnAZv34sMJS&#10;+wsfaTpFIxKEQ4kKbIx9KWWoLTkMme+Jk3f2g8OY5GCkHvCS4K6TRZ4vpcOG04LFnj4s1e1pdAr2&#10;oS3y6lD9Np0Zdz+LY/HaWqfU89O8fQcRaY7/4b92pRUs4X4l3QC5v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g6hXXCAAAA2gAAAA8AAAAAAAAAAAAAAAAAlwIAAGRycy9kb3du&#10;cmV2LnhtbFBLBQYAAAAABAAEAPUAAACGAwAAAAA=&#10;" filled="f" strokecolor="black [3213]">
                      <v:shadow on="t" opacity="22937f" mv:blur="40000f" origin=",.5" offset="0,23000emu"/>
                      <v:textbox>
                        <w:txbxContent>
                          <w:p w14:paraId="5BFDCD43" w14:textId="77777777" w:rsidR="00774A59" w:rsidRPr="002A3964" w:rsidRDefault="00774A59" w:rsidP="00923C1A">
                            <w:pPr>
                              <w:jc w:val="center"/>
                              <w:rPr>
                                <w:color w:val="000000" w:themeColor="text1"/>
                              </w:rPr>
                            </w:pPr>
                            <w:r w:rsidRPr="002A3964">
                              <w:rPr>
                                <w:color w:val="000000" w:themeColor="text1"/>
                              </w:rPr>
                              <w:t>Бухгалтер по заработной плате</w:t>
                            </w:r>
                          </w:p>
                        </w:txbxContent>
                      </v:textbox>
                    </v:rect>
                    <v:rect id="Прямоугольник 7" o:spid="_x0000_s1048" style="position:absolute;left:2514600;top:2286000;width:10287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diDuwQAA&#10;ANoAAAAPAAAAZHJzL2Rvd25yZXYueG1sRI9Bi8IwFITvC/6H8ARva2rBXalGEUHtZQ+66/3ZPJvS&#10;5qU0Ueu/N4Kwx2FmvmEWq9424kadrxwrmIwTEMSF0xWXCv5+t58zED4ga2wck4IHeVgtBx8LzLS7&#10;84Fux1CKCGGfoQITQptJ6QtDFv3YtcTRu7jOYoiyK6Xu8B7htpFpknxJixXHBYMtbQwV9fFqFex9&#10;nSb5T36umvK6O00O6bQ2VqnRsF/PQQTqw3/43c61gm94XYk3QC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3Yg7sEAAADaAAAADwAAAAAAAAAAAAAAAACXAgAAZHJzL2Rvd25y&#10;ZXYueG1sUEsFBgAAAAAEAAQA9QAAAIUDAAAAAA==&#10;" filled="f" strokecolor="black [3213]">
                      <v:shadow on="t" opacity="22937f" mv:blur="40000f" origin=",.5" offset="0,23000emu"/>
                      <v:textbox>
                        <w:txbxContent>
                          <w:p w14:paraId="69427832" w14:textId="77777777" w:rsidR="00774A59" w:rsidRPr="002A3964" w:rsidRDefault="00774A59" w:rsidP="00923C1A">
                            <w:pPr>
                              <w:jc w:val="center"/>
                              <w:rPr>
                                <w:color w:val="000000" w:themeColor="text1"/>
                              </w:rPr>
                            </w:pPr>
                            <w:r w:rsidRPr="002A3964">
                              <w:rPr>
                                <w:color w:val="000000" w:themeColor="text1"/>
                              </w:rPr>
                              <w:t>Бухгалтер по материалам</w:t>
                            </w:r>
                          </w:p>
                        </w:txbxContent>
                      </v:textbox>
                    </v:rect>
                    <v:rect id="Прямоугольник 8" o:spid="_x0000_s1049" style="position:absolute;left:1257300;top:2279015;width:1143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6bScvgAA&#10;ANoAAAAPAAAAZHJzL2Rvd25yZXYueG1sRE9Ni8IwEL0L/ocwgjdNLbgs1bSIoPayB93d+9iMTWkz&#10;KU3U+u/NYWGPj/e9LUbbiQcNvnGsYLVMQBBXTjdcK/j5Piw+QfiArLFzTApe5KHIp5MtZto9+UyP&#10;S6hFDGGfoQITQp9J6StDFv3S9cSRu7nBYohwqKUe8BnDbSfTJPmQFhuODQZ72huq2svdKjj5Nk3K&#10;r/LadPX9+Ls6p+vWWKXms3G3ARFoDP/iP3epFcSt8Uq8ATJ/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Fum0nL4AAADaAAAADwAAAAAAAAAAAAAAAACXAgAAZHJzL2Rvd25yZXYu&#10;eG1sUEsFBgAAAAAEAAQA9QAAAIIDAAAAAA==&#10;" filled="f" strokecolor="black [3213]">
                      <v:shadow on="t" opacity="22937f" mv:blur="40000f" origin=",.5" offset="0,23000emu"/>
                      <v:textbox>
                        <w:txbxContent>
                          <w:p w14:paraId="38CFEAF0" w14:textId="77777777" w:rsidR="00774A59" w:rsidRPr="002A3964" w:rsidRDefault="00774A59" w:rsidP="00923C1A">
                            <w:pPr>
                              <w:jc w:val="center"/>
                              <w:rPr>
                                <w:color w:val="000000" w:themeColor="text1"/>
                              </w:rPr>
                            </w:pPr>
                            <w:r w:rsidRPr="002A3964">
                              <w:rPr>
                                <w:color w:val="000000" w:themeColor="text1"/>
                              </w:rPr>
                              <w:t>Бухгалтер по производству</w:t>
                            </w:r>
                          </w:p>
                        </w:txbxContent>
                      </v:textbox>
                    </v:rect>
                    <v:rect id="Прямоугольник 9" o:spid="_x0000_s1050" style="position:absolute;left:3657600;top:2286000;width:10287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pREHwQAA&#10;ANoAAAAPAAAAZHJzL2Rvd25yZXYueG1sRI9Bi8IwFITvC/6H8ARva2rBZa1GEUHtZQ+66/3ZPJvS&#10;5qU0Ueu/N4Kwx2FmvmEWq9424kadrxwrmIwTEMSF0xWXCv5+t5/fIHxA1tg4JgUP8rBaDj4WmGl3&#10;5wPdjqEUEcI+QwUmhDaT0heGLPqxa4mjd3GdxRBlV0rd4T3CbSPTJPmSFiuOCwZb2hgq6uPVKtj7&#10;Ok3yn/xcNeV1d5oc0mltrFKjYb+egwjUh//wu51rBTN4XYk3QC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aURB8EAAADaAAAADwAAAAAAAAAAAAAAAACXAgAAZHJzL2Rvd25y&#10;ZXYueG1sUEsFBgAAAAAEAAQA9QAAAIUDAAAAAA==&#10;" filled="f" strokecolor="black [3213]">
                      <v:shadow on="t" opacity="22937f" mv:blur="40000f" origin=",.5" offset="0,23000emu"/>
                      <v:textbox>
                        <w:txbxContent>
                          <w:p w14:paraId="6AC5313D" w14:textId="77777777" w:rsidR="00774A59" w:rsidRPr="002A3964" w:rsidRDefault="00774A59" w:rsidP="00923C1A">
                            <w:pPr>
                              <w:jc w:val="center"/>
                              <w:rPr>
                                <w:color w:val="000000" w:themeColor="text1"/>
                              </w:rPr>
                            </w:pPr>
                            <w:r w:rsidRPr="002A3964">
                              <w:rPr>
                                <w:color w:val="000000" w:themeColor="text1"/>
                              </w:rPr>
                              <w:t>Экономист</w:t>
                            </w:r>
                          </w:p>
                        </w:txbxContent>
                      </v:textbox>
                    </v:rect>
                    <v:rect id="Прямоугольник 10" o:spid="_x0000_s1051" style="position:absolute;left:4800600;top:2286000;width:9144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k+bxwwAA&#10;ANsAAAAPAAAAZHJzL2Rvd25yZXYueG1sRI9Bb8IwDIXvk/gPkZG4jZRKTFMhIITE1ssOsO1uGtNU&#10;bZyqCVD+PT5M2s3We37v83o7+k7daIhNYAOLeQaKuAq24drAz/fh9R1UTMgWu8Bk4EERtpvJyxoL&#10;G+58pNsp1UpCOBZowKXUF1rHypHHOA89sWiXMHhMsg61tgPeJdx3Os+yN+2xYWlw2NPeUdWert7A&#10;Z2zzrPwqz01XXz9+F8d82TpvzGw67lagEo3p3/x3XVrBF3r5RQbQm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k+bxwwAAANsAAAAPAAAAAAAAAAAAAAAAAJcCAABkcnMvZG93&#10;bnJldi54bWxQSwUGAAAAAAQABAD1AAAAhwMAAAAA&#10;" filled="f" strokecolor="black [3213]">
                      <v:shadow on="t" opacity="22937f" mv:blur="40000f" origin=",.5" offset="0,23000emu"/>
                      <v:textbox>
                        <w:txbxContent>
                          <w:p w14:paraId="345EAFE1" w14:textId="77777777" w:rsidR="00774A59" w:rsidRPr="002A3964" w:rsidRDefault="00774A59" w:rsidP="00923C1A">
                            <w:pPr>
                              <w:jc w:val="center"/>
                              <w:rPr>
                                <w:color w:val="000000" w:themeColor="text1"/>
                              </w:rPr>
                            </w:pPr>
                            <w:r w:rsidRPr="002A3964">
                              <w:rPr>
                                <w:color w:val="000000" w:themeColor="text1"/>
                              </w:rPr>
                              <w:t>Кассир</w:t>
                            </w:r>
                          </w:p>
                        </w:txbxContent>
                      </v:textbox>
                    </v:rect>
                    <v:line id="Прямая соединительная линия 11" o:spid="_x0000_s1052" style="position:absolute;visibility:visible;mso-wrap-style:square" from="2743200,1371600" to="2743200,1600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15EwcEAAADbAAAADwAAAGRycy9kb3ducmV2LnhtbERPzWrCQBC+F3yHZYTe6iYVpcasogWL&#10;h4JUfYAhOyYh2dm4uzHp23cLhd7m4/udfDuaVjzI+dqygnSWgCAurK65VHC9HF7eQPiArLG1TAq+&#10;ycN2M3nKMdN24C96nEMpYgj7DBVUIXSZlL6oyKCf2Y44cjfrDIYIXSm1wyGGm1a+JslSGqw5NlTY&#10;0XtFRXPujYIP7n3Tnuap62/31X347Ey6Xyj1PB13axCBxvAv/nMfdZyfwu8v8QC5+Q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3XkTBwQAAANsAAAAPAAAAAAAAAAAAAAAA&#10;AKECAABkcnMvZG93bnJldi54bWxQSwUGAAAAAAQABAD5AAAAjwMAAAAA&#10;" strokecolor="black [3213]" strokeweight="2pt">
                      <v:shadow on="t" opacity="24903f" mv:blur="40000f" origin=",.5" offset="0,20000emu"/>
                    </v:line>
                  </v:group>
                  <v:line id="Прямая соединительная линия 28" o:spid="_x0000_s1053" style="position:absolute;visibility:visible;mso-wrap-style:square" from="457200,1600200" to="5143500,1600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Agn4cAAAADbAAAADwAAAGRycy9kb3ducmV2LnhtbERPzYrCMBC+C/sOYRb2pmldFK1G2RUU&#10;D4Lo7gMMzdgWm0lNUlvf3hwEjx/f/3Ldm1rcyfnKsoJ0lIAgzq2uuFDw/7cdzkD4gKyxtkwKHuRh&#10;vfoYLDHTtuMT3c+hEDGEfYYKyhCaTEqfl2TQj2xDHLmLdQZDhK6Q2mEXw00tx0kylQYrjg0lNrQp&#10;Kb+eW6Ngx62/1sfv1LWX2/zWHRqT/k6U+vrsfxYgAvXhLX6591rBOI6NX+IPkKsn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OgIJ+HAAAAA2wAAAA8AAAAAAAAAAAAAAAAA&#10;oQIAAGRycy9kb3ducmV2LnhtbFBLBQYAAAAABAAEAPkAAACOAwAAAAA=&#10;" strokecolor="black [3213]" strokeweight="2pt">
                    <v:shadow on="t" opacity="24903f" mv:blur="40000f" origin=",.5" offset="0,20000emu"/>
                  </v:line>
                  <v:line id="Прямая соединительная линия 29" o:spid="_x0000_s1054" style="position:absolute;visibility:visible;mso-wrap-style:square" from="457200,1600200" to="457200,2286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0SCesMAAADbAAAADwAAAGRycy9kb3ducmV2LnhtbESP0WrCQBRE3wX/YbmCb7qJpUWjq9hC&#10;pQ9CMe0HXLLXJJi9G3c3Jv37riD4OMzMGWazG0wjbuR8bVlBOk9AEBdW11wq+P35nC1B+ICssbFM&#10;Cv7Iw247Hm0w07bnE93yUIoIYZ+hgiqENpPSFxUZ9HPbEkfvbJ3BEKUrpXbYR7hp5CJJ3qTBmuNC&#10;hS19VFRc8s4oOHDnL833S+q683V17Y+tSd9flZpOhv0aRKAhPMOP9pdWsFjB/Uv8AXL7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dEgnrDAAAA2wAAAA8AAAAAAAAAAAAA&#10;AAAAoQIAAGRycy9kb3ducmV2LnhtbFBLBQYAAAAABAAEAPkAAACRAwAAAAA=&#10;" strokecolor="black [3213]" strokeweight="2pt">
                    <v:shadow on="t" opacity="24903f" mv:blur="40000f" origin=",.5" offset="0,20000emu"/>
                  </v:line>
                  <v:line id="Прямая соединительная линия 30" o:spid="_x0000_s1055" style="position:absolute;visibility:visible;mso-wrap-style:square" from="1828800,1600200" to="1828800,2286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6e9OsAAAADbAAAADwAAAGRycy9kb3ducmV2LnhtbERPzYrCMBC+C/sOYRb2pmkVRatRdoUV&#10;D4Lo7gMMzdgWm0lNUlvf3hwEjx/f/2rTm1rcyfnKsoJ0lIAgzq2uuFDw//c7nIPwAVljbZkUPMjD&#10;Zv0xWGGmbccnup9DIWII+wwVlCE0mZQ+L8mgH9mGOHIX6wyGCF0htcMuhptajpNkJg1WHBtKbGhb&#10;Un49t0bBjlt/rY+T1LWX2+LWHRqT/kyV+vrsv5cgAvXhLX6591rBJK6PX+IPkOsn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OnvTrAAAAA2wAAAA8AAAAAAAAAAAAAAAAA&#10;oQIAAGRycy9kb3ducmV2LnhtbFBLBQYAAAAABAAEAPkAAACOAwAAAAA=&#10;" strokecolor="black [3213]" strokeweight="2pt">
                    <v:shadow on="t" opacity="24903f" mv:blur="40000f" origin=",.5" offset="0,20000emu"/>
                  </v:line>
                  <v:line id="Прямая соединительная линия 31" o:spid="_x0000_s1056" style="position:absolute;visibility:visible;mso-wrap-style:square" from="3086100,1600200" to="3086100,2286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sYocQAAADbAAAADwAAAGRycy9kb3ducmV2LnhtbESP0WrCQBRE3wv9h+UW+lY3UZQ2zSq1&#10;0OKDINp+wCV7TUKyd+PuxsS/dwXBx2FmzjD5ajStOJPztWUF6SQBQVxYXXOp4P/v5+0dhA/IGlvL&#10;pOBCHlbL56ccM20H3tP5EEoRIewzVFCF0GVS+qIig35iO+LoHa0zGKJ0pdQOhwg3rZwmyUIarDku&#10;VNjRd0VFc+iNgl/ufdPuZqnrj6eP07DtTLqeK/X6Mn59ggg0hkf43t5oBbMUbl/iD5DLK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86xihxAAAANsAAAAPAAAAAAAAAAAA&#10;AAAAAKECAABkcnMvZG93bnJldi54bWxQSwUGAAAAAAQABAD5AAAAkgMAAAAA&#10;" strokecolor="black [3213]" strokeweight="2pt">
                    <v:shadow on="t" opacity="24903f" mv:blur="40000f" origin=",.5" offset="0,20000emu"/>
                  </v:line>
                  <v:line id="Прямая соединительная линия 32" o:spid="_x0000_s1057" style="position:absolute;visibility:visible;mso-wrap-style:square" from="4114800,1600200" to="4114800,2286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DmG1sQAAADbAAAADwAAAGRycy9kb3ducmV2LnhtbESP0WrCQBRE3wv+w3IF3+omimLTrKKF&#10;ig8F0fYDLtlrEpK9G3c3Jv37bqHQx2FmzjD5bjSteJDztWUF6TwBQVxYXXOp4Ovz/XkDwgdkja1l&#10;UvBNHnbbyVOOmbYDX+hxDaWIEPYZKqhC6DIpfVGRQT+3HXH0btYZDFG6UmqHQ4SbVi6SZC0N1hwX&#10;KuzoraKiufZGwZF737TnZer62/3lPnx0Jj2slJpNx/0riEBj+A//tU9awXIBv1/iD5Db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MOYbWxAAAANsAAAAPAAAAAAAAAAAA&#10;AAAAAKECAABkcnMvZG93bnJldi54bWxQSwUGAAAAAAQABAD5AAAAkgMAAAAA&#10;" strokecolor="black [3213]" strokeweight="2pt">
                    <v:shadow on="t" opacity="24903f" mv:blur="40000f" origin=",.5" offset="0,20000emu"/>
                  </v:line>
                </v:group>
                <v:group id="Группа 33" o:spid="_x0000_s1058" style="position:absolute;left:2743200;top:571500;width:2400300;height:1714500" coordsize="2400300,17145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line id="Прямая соединительная линия 34" o:spid="_x0000_s1059" style="position:absolute;visibility:visible;mso-wrap-style:square" from="0,0" to="0,228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Jy7OcQAAADbAAAADwAAAGRycy9kb3ducmV2LnhtbESP0WrCQBRE3wv9h+UWfKubaFs0ugZb&#10;UPpQEK0fcMlek2D2brK7MfHvu4VCH4eZOcOs89E04kbO15YVpNMEBHFhdc2lgvP37nkBwgdkjY1l&#10;UnAnD/nm8WGNmbYDH+l2CqWIEPYZKqhCaDMpfVGRQT+1LXH0LtYZDFG6UmqHQ4SbRs6S5E0arDku&#10;VNjSR0XF9dQbBXvu/bU5zFPXX7plN3y1Jn1/VWryNG5XIAKN4T/81/7UCuYv8Psl/gC5+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snLs5xAAAANsAAAAPAAAAAAAAAAAA&#10;AAAAAKECAABkcnMvZG93bnJldi54bWxQSwUGAAAAAAQABAD5AAAAkgMAAAAA&#10;" strokecolor="black [3213]" strokeweight="2pt">
                    <v:shadow on="t" opacity="24903f" mv:blur="40000f" origin=",.5" offset="0,20000emu"/>
                  </v:line>
                  <v:line id="Прямая соединительная линия 35" o:spid="_x0000_s1060" style="position:absolute;visibility:visible;mso-wrap-style:square" from="2400300,1028700" to="2400300,1714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9AeosQAAADbAAAADwAAAGRycy9kb3ducmV2LnhtbESP0WrCQBRE3wX/YbmCb7qJorRpVlHB&#10;0oeC1PYDLtlrEpK9G3c3Jv37bqHQx2FmzjD5fjSteJDztWUF6TIBQVxYXXOp4OvzvHgC4QOyxtYy&#10;KfgmD/vddJJjpu3AH/S4hlJECPsMFVQhdJmUvqjIoF/ajjh6N+sMhihdKbXDIcJNK1dJspUGa44L&#10;FXZ0qqhorr1R8Mq9b9rLOnX97f58H947kx43Ss1n4+EFRKAx/If/2m9awXoDv1/iD5C7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0B6ixAAAANsAAAAPAAAAAAAAAAAA&#10;AAAAAKECAABkcnMvZG93bnJldi54bWxQSwUGAAAAAAQABAD5AAAAkgMAAAAA&#10;" strokecolor="black [3213]" strokeweight="2pt">
                    <v:shadow on="t" opacity="24903f" mv:blur="40000f" origin=",.5" offset="0,20000emu"/>
                  </v:line>
                </v:group>
                <w10:wrap type="through"/>
              </v:group>
            </w:pict>
          </mc:Fallback>
        </mc:AlternateContent>
      </w:r>
    </w:p>
    <w:p w14:paraId="05B2CFBB" w14:textId="40F0E752" w:rsidR="00923C1A" w:rsidRPr="00C808D9" w:rsidRDefault="00923C1A" w:rsidP="00923C1A">
      <w:pPr>
        <w:spacing w:line="360" w:lineRule="auto"/>
        <w:ind w:firstLine="709"/>
        <w:jc w:val="both"/>
        <w:rPr>
          <w:rFonts w:ascii="Times New Roman" w:hAnsi="Times New Roman" w:cs="Times New Roman"/>
          <w:b/>
          <w:sz w:val="28"/>
          <w:szCs w:val="28"/>
        </w:rPr>
      </w:pPr>
    </w:p>
    <w:p w14:paraId="37D7F1A8" w14:textId="77777777" w:rsidR="00923C1A" w:rsidRPr="00C808D9" w:rsidRDefault="00923C1A" w:rsidP="00923C1A">
      <w:pPr>
        <w:spacing w:line="360" w:lineRule="auto"/>
        <w:ind w:firstLine="709"/>
        <w:jc w:val="both"/>
        <w:rPr>
          <w:rFonts w:ascii="Times New Roman" w:hAnsi="Times New Roman" w:cs="Times New Roman"/>
          <w:b/>
          <w:noProof/>
          <w:sz w:val="28"/>
          <w:szCs w:val="28"/>
        </w:rPr>
      </w:pPr>
    </w:p>
    <w:p w14:paraId="725E80C3" w14:textId="77777777" w:rsidR="00923C1A" w:rsidRPr="00C808D9" w:rsidRDefault="00923C1A" w:rsidP="00923C1A">
      <w:pPr>
        <w:spacing w:line="360" w:lineRule="auto"/>
        <w:ind w:firstLine="709"/>
        <w:jc w:val="both"/>
        <w:rPr>
          <w:rFonts w:ascii="Times New Roman" w:hAnsi="Times New Roman" w:cs="Times New Roman"/>
          <w:b/>
          <w:noProof/>
          <w:sz w:val="28"/>
          <w:szCs w:val="28"/>
        </w:rPr>
      </w:pPr>
    </w:p>
    <w:p w14:paraId="2E7EA4AA" w14:textId="77777777" w:rsidR="00923C1A" w:rsidRPr="00C808D9" w:rsidRDefault="00923C1A" w:rsidP="00923C1A">
      <w:pPr>
        <w:spacing w:line="360" w:lineRule="auto"/>
        <w:ind w:firstLine="709"/>
        <w:jc w:val="both"/>
        <w:rPr>
          <w:rFonts w:ascii="Times New Roman" w:hAnsi="Times New Roman" w:cs="Times New Roman"/>
          <w:b/>
          <w:noProof/>
          <w:sz w:val="28"/>
          <w:szCs w:val="28"/>
        </w:rPr>
      </w:pPr>
    </w:p>
    <w:p w14:paraId="4B7FCFEB" w14:textId="77777777" w:rsidR="00923C1A" w:rsidRPr="00C808D9" w:rsidRDefault="00923C1A" w:rsidP="00923C1A">
      <w:pPr>
        <w:spacing w:line="360" w:lineRule="auto"/>
        <w:ind w:firstLine="709"/>
        <w:jc w:val="both"/>
        <w:rPr>
          <w:rFonts w:ascii="Times New Roman" w:hAnsi="Times New Roman" w:cs="Times New Roman"/>
          <w:b/>
          <w:noProof/>
          <w:sz w:val="28"/>
          <w:szCs w:val="28"/>
        </w:rPr>
      </w:pPr>
    </w:p>
    <w:p w14:paraId="01585320" w14:textId="77777777" w:rsidR="00923C1A" w:rsidRPr="00C808D9" w:rsidRDefault="00923C1A" w:rsidP="00923C1A">
      <w:pPr>
        <w:spacing w:line="360" w:lineRule="auto"/>
        <w:ind w:firstLine="709"/>
        <w:jc w:val="both"/>
        <w:rPr>
          <w:rFonts w:ascii="Times New Roman" w:hAnsi="Times New Roman" w:cs="Times New Roman"/>
          <w:b/>
          <w:noProof/>
          <w:sz w:val="28"/>
          <w:szCs w:val="28"/>
        </w:rPr>
      </w:pPr>
    </w:p>
    <w:p w14:paraId="3479A38E" w14:textId="6A09EBE9" w:rsidR="00923C1A" w:rsidRPr="00C808D9" w:rsidRDefault="00E53EE7" w:rsidP="00923C1A">
      <w:pPr>
        <w:spacing w:line="360" w:lineRule="auto"/>
        <w:ind w:firstLine="709"/>
        <w:jc w:val="center"/>
        <w:rPr>
          <w:rFonts w:ascii="Times New Roman" w:hAnsi="Times New Roman" w:cs="Times New Roman"/>
          <w:b/>
          <w:sz w:val="28"/>
        </w:rPr>
      </w:pPr>
      <w:r>
        <w:rPr>
          <w:rFonts w:ascii="Times New Roman" w:hAnsi="Times New Roman" w:cs="Times New Roman"/>
          <w:sz w:val="28"/>
        </w:rPr>
        <w:t xml:space="preserve">Рисунок </w:t>
      </w:r>
      <w:r w:rsidR="00923C1A" w:rsidRPr="00C808D9">
        <w:rPr>
          <w:rFonts w:ascii="Times New Roman" w:hAnsi="Times New Roman" w:cs="Times New Roman"/>
          <w:sz w:val="28"/>
        </w:rPr>
        <w:t xml:space="preserve"> 2 - Структура бухгалтерии</w:t>
      </w:r>
    </w:p>
    <w:p w14:paraId="39844984" w14:textId="77777777" w:rsidR="00923C1A" w:rsidRPr="00C808D9" w:rsidRDefault="00923C1A" w:rsidP="00923C1A">
      <w:pPr>
        <w:spacing w:line="360" w:lineRule="auto"/>
        <w:jc w:val="both"/>
        <w:rPr>
          <w:rFonts w:ascii="Times New Roman" w:hAnsi="Times New Roman" w:cs="Times New Roman"/>
          <w:b/>
          <w:snapToGrid w:val="0"/>
          <w:sz w:val="28"/>
        </w:rPr>
      </w:pPr>
      <w:r w:rsidRPr="00C808D9">
        <w:rPr>
          <w:rFonts w:ascii="Times New Roman" w:hAnsi="Times New Roman" w:cs="Times New Roman"/>
          <w:snapToGrid w:val="0"/>
          <w:sz w:val="28"/>
        </w:rPr>
        <w:t xml:space="preserve"> </w:t>
      </w:r>
    </w:p>
    <w:p w14:paraId="23052482" w14:textId="77777777" w:rsidR="00923C1A" w:rsidRPr="00C808D9" w:rsidRDefault="00923C1A" w:rsidP="00923C1A">
      <w:pPr>
        <w:spacing w:line="360" w:lineRule="auto"/>
        <w:ind w:firstLine="709"/>
        <w:jc w:val="both"/>
        <w:rPr>
          <w:rFonts w:ascii="Times New Roman" w:hAnsi="Times New Roman" w:cs="Times New Roman"/>
          <w:b/>
          <w:snapToGrid w:val="0"/>
          <w:sz w:val="28"/>
        </w:rPr>
      </w:pPr>
      <w:r w:rsidRPr="00C808D9">
        <w:rPr>
          <w:rFonts w:ascii="Times New Roman" w:hAnsi="Times New Roman" w:cs="Times New Roman"/>
          <w:color w:val="000000"/>
          <w:sz w:val="28"/>
          <w:szCs w:val="28"/>
        </w:rPr>
        <w:t>Ответственность за организацию бухгалтерского учета, соблюдение законодательства при выполнении хозяйственных операций несет руководитель организации Соловьев В. А. Бухгалтерский учет имущества, обязательств и хозяйственных операций ведется в рублях и копейках.</w:t>
      </w:r>
    </w:p>
    <w:p w14:paraId="17565F67" w14:textId="77777777" w:rsidR="00923C1A" w:rsidRPr="00C808D9" w:rsidRDefault="00923C1A" w:rsidP="00774A59">
      <w:pPr>
        <w:spacing w:after="285" w:line="360" w:lineRule="auto"/>
        <w:ind w:firstLine="709"/>
        <w:contextualSpacing/>
        <w:jc w:val="both"/>
        <w:rPr>
          <w:rFonts w:ascii="Times New Roman" w:hAnsi="Times New Roman" w:cs="Times New Roman"/>
          <w:b/>
          <w:color w:val="000000"/>
          <w:sz w:val="28"/>
          <w:szCs w:val="28"/>
        </w:rPr>
      </w:pPr>
      <w:r w:rsidRPr="00C808D9">
        <w:rPr>
          <w:rFonts w:ascii="Times New Roman" w:hAnsi="Times New Roman" w:cs="Times New Roman"/>
          <w:color w:val="000000"/>
          <w:sz w:val="28"/>
          <w:szCs w:val="28"/>
        </w:rPr>
        <w:t>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несет главный бухгалтер организации Феоктистова Е. Д. Утвержденная учетная политика для целей бухгалтерского учета является обязательной к применению.</w:t>
      </w:r>
    </w:p>
    <w:p w14:paraId="6796B387" w14:textId="77777777" w:rsidR="00923C1A" w:rsidRPr="00C808D9" w:rsidRDefault="00923C1A" w:rsidP="00774A59">
      <w:pPr>
        <w:spacing w:after="285" w:line="360" w:lineRule="auto"/>
        <w:ind w:firstLine="709"/>
        <w:contextualSpacing/>
        <w:jc w:val="both"/>
        <w:rPr>
          <w:rFonts w:ascii="Times New Roman" w:hAnsi="Times New Roman" w:cs="Times New Roman"/>
          <w:b/>
          <w:color w:val="000000"/>
          <w:sz w:val="28"/>
          <w:szCs w:val="28"/>
        </w:rPr>
      </w:pPr>
      <w:r w:rsidRPr="00C808D9">
        <w:rPr>
          <w:rFonts w:ascii="Times New Roman" w:hAnsi="Times New Roman" w:cs="Times New Roman"/>
          <w:color w:val="000000"/>
          <w:sz w:val="28"/>
          <w:szCs w:val="28"/>
        </w:rPr>
        <w:t>Общество составляет бухгалтерскую отчетность за квартал и год нарастающим итогом с начала отчетного года. Квартальная бухгалтерская отчетность является промежуточной.</w:t>
      </w:r>
    </w:p>
    <w:p w14:paraId="1B723C54" w14:textId="77777777" w:rsidR="00923C1A" w:rsidRPr="00C808D9" w:rsidRDefault="00923C1A" w:rsidP="00774A59">
      <w:pPr>
        <w:spacing w:after="285" w:line="360" w:lineRule="auto"/>
        <w:ind w:firstLine="709"/>
        <w:contextualSpacing/>
        <w:jc w:val="both"/>
        <w:rPr>
          <w:rFonts w:ascii="Times New Roman" w:hAnsi="Times New Roman" w:cs="Times New Roman"/>
          <w:b/>
          <w:color w:val="000000"/>
          <w:sz w:val="28"/>
          <w:szCs w:val="28"/>
        </w:rPr>
      </w:pPr>
      <w:r w:rsidRPr="00C808D9">
        <w:rPr>
          <w:rFonts w:ascii="Times New Roman" w:hAnsi="Times New Roman" w:cs="Times New Roman"/>
          <w:color w:val="000000"/>
          <w:sz w:val="28"/>
          <w:szCs w:val="28"/>
        </w:rPr>
        <w:t>Бухгалтерский учет ведется по централизованной форме, с применением компьютерной программы 1С Бухгалтерия 8.2 ЕСХН.</w:t>
      </w:r>
    </w:p>
    <w:p w14:paraId="7C324DCB" w14:textId="77777777" w:rsidR="00774A59" w:rsidRPr="00774A59" w:rsidRDefault="00774A59" w:rsidP="00774A59">
      <w:pPr>
        <w:spacing w:line="360" w:lineRule="auto"/>
        <w:ind w:firstLine="709"/>
        <w:jc w:val="both"/>
        <w:rPr>
          <w:rFonts w:ascii="Times New Roman" w:hAnsi="Times New Roman" w:cs="Times New Roman"/>
          <w:b/>
          <w:sz w:val="28"/>
        </w:rPr>
      </w:pPr>
      <w:r w:rsidRPr="00774A59">
        <w:rPr>
          <w:rFonts w:ascii="Times New Roman" w:hAnsi="Times New Roman" w:cs="Times New Roman"/>
          <w:sz w:val="28"/>
        </w:rPr>
        <w:t>Формы обработки учетной информации</w:t>
      </w:r>
    </w:p>
    <w:p w14:paraId="30DF63AD" w14:textId="77777777" w:rsidR="00774A59" w:rsidRPr="00774A59" w:rsidRDefault="00774A59" w:rsidP="00774A59">
      <w:pPr>
        <w:spacing w:line="360" w:lineRule="auto"/>
        <w:ind w:firstLine="709"/>
        <w:jc w:val="both"/>
        <w:rPr>
          <w:rFonts w:ascii="Times New Roman" w:hAnsi="Times New Roman" w:cs="Times New Roman"/>
          <w:b/>
          <w:sz w:val="28"/>
        </w:rPr>
      </w:pPr>
      <w:r w:rsidRPr="00774A59">
        <w:rPr>
          <w:rFonts w:ascii="Times New Roman" w:hAnsi="Times New Roman" w:cs="Times New Roman"/>
          <w:sz w:val="28"/>
        </w:rPr>
        <w:t>Бухгалтерский учет ведется на счетах бухгалтерского учета согласно рабочему плану счетов.</w:t>
      </w:r>
    </w:p>
    <w:p w14:paraId="04FFB24D" w14:textId="77777777" w:rsidR="00774A59" w:rsidRPr="00774A59" w:rsidRDefault="00774A59" w:rsidP="00774A59">
      <w:pPr>
        <w:spacing w:line="360" w:lineRule="auto"/>
        <w:ind w:firstLine="709"/>
        <w:jc w:val="both"/>
        <w:rPr>
          <w:rFonts w:ascii="Times New Roman" w:hAnsi="Times New Roman" w:cs="Times New Roman"/>
          <w:b/>
          <w:sz w:val="28"/>
        </w:rPr>
      </w:pPr>
      <w:r w:rsidRPr="00774A59">
        <w:rPr>
          <w:rFonts w:ascii="Times New Roman" w:hAnsi="Times New Roman" w:cs="Times New Roman"/>
          <w:sz w:val="28"/>
        </w:rPr>
        <w:t>Технологией обработки учетной информации считается журнально –ордерная система с применением компьютерной техники.</w:t>
      </w:r>
    </w:p>
    <w:p w14:paraId="6067EE44" w14:textId="77777777" w:rsidR="00774A59" w:rsidRPr="00774A59" w:rsidRDefault="00774A59" w:rsidP="00774A59">
      <w:pPr>
        <w:spacing w:line="360" w:lineRule="auto"/>
        <w:ind w:firstLine="709"/>
        <w:jc w:val="both"/>
        <w:rPr>
          <w:rFonts w:ascii="Times New Roman" w:hAnsi="Times New Roman" w:cs="Times New Roman"/>
          <w:b/>
          <w:sz w:val="28"/>
        </w:rPr>
      </w:pPr>
      <w:r w:rsidRPr="00774A59">
        <w:rPr>
          <w:rFonts w:ascii="Times New Roman" w:hAnsi="Times New Roman" w:cs="Times New Roman"/>
          <w:sz w:val="28"/>
        </w:rPr>
        <w:t>Налоговый учет осуществляется бухгалтерской службой как структурным подразделением, возглавляемым главным бухгалтером.</w:t>
      </w:r>
    </w:p>
    <w:p w14:paraId="0E2C8CAF" w14:textId="77777777" w:rsidR="00774A59" w:rsidRPr="00774A59" w:rsidRDefault="00774A59" w:rsidP="00774A59">
      <w:pPr>
        <w:spacing w:line="360" w:lineRule="auto"/>
        <w:ind w:firstLine="709"/>
        <w:jc w:val="both"/>
        <w:rPr>
          <w:rFonts w:ascii="Times New Roman" w:hAnsi="Times New Roman" w:cs="Times New Roman"/>
          <w:b/>
          <w:sz w:val="28"/>
        </w:rPr>
      </w:pPr>
      <w:r w:rsidRPr="00774A59">
        <w:rPr>
          <w:rFonts w:ascii="Times New Roman" w:hAnsi="Times New Roman" w:cs="Times New Roman"/>
          <w:sz w:val="28"/>
        </w:rPr>
        <w:t>Общество применяет специальный налоговый режим, предусматривающий уплату единого сельскохозяйственного налога.</w:t>
      </w:r>
    </w:p>
    <w:p w14:paraId="38F01B4C" w14:textId="19AC49B3" w:rsidR="00774A59" w:rsidRPr="00774A59" w:rsidRDefault="00774A59" w:rsidP="00774A59">
      <w:pPr>
        <w:spacing w:line="360" w:lineRule="auto"/>
        <w:ind w:firstLine="709"/>
        <w:jc w:val="both"/>
        <w:rPr>
          <w:rFonts w:ascii="Times New Roman" w:hAnsi="Times New Roman" w:cs="Times New Roman"/>
          <w:b/>
          <w:sz w:val="28"/>
        </w:rPr>
      </w:pPr>
      <w:r w:rsidRPr="00774A59">
        <w:rPr>
          <w:rFonts w:ascii="Times New Roman" w:hAnsi="Times New Roman" w:cs="Times New Roman"/>
          <w:sz w:val="28"/>
        </w:rPr>
        <w:t>Уплата единого сельскохозяйственного налога исключает уплату следующих налогов: налог на прибыль организаций, налога на добавленную стоимость, налога на имущество.</w:t>
      </w:r>
    </w:p>
    <w:p w14:paraId="6E541729" w14:textId="77777777" w:rsidR="00774A59" w:rsidRPr="00774A59" w:rsidRDefault="00774A59" w:rsidP="00774A59">
      <w:pPr>
        <w:spacing w:line="360" w:lineRule="auto"/>
        <w:ind w:firstLine="709"/>
        <w:jc w:val="both"/>
        <w:rPr>
          <w:rFonts w:ascii="Times New Roman" w:hAnsi="Times New Roman" w:cs="Times New Roman"/>
          <w:b/>
          <w:sz w:val="28"/>
        </w:rPr>
      </w:pPr>
      <w:r w:rsidRPr="00774A59">
        <w:rPr>
          <w:rFonts w:ascii="Times New Roman" w:hAnsi="Times New Roman" w:cs="Times New Roman"/>
          <w:sz w:val="28"/>
        </w:rPr>
        <w:t>Порядок и сроки составления бухгалтерской и налоговой отчетности</w:t>
      </w:r>
    </w:p>
    <w:p w14:paraId="2B0976F5" w14:textId="77777777" w:rsidR="00774A59" w:rsidRPr="00774A59" w:rsidRDefault="00774A59" w:rsidP="00774A59">
      <w:pPr>
        <w:spacing w:line="360" w:lineRule="auto"/>
        <w:ind w:firstLine="709"/>
        <w:jc w:val="both"/>
        <w:rPr>
          <w:rFonts w:ascii="Times New Roman" w:hAnsi="Times New Roman" w:cs="Times New Roman"/>
          <w:b/>
          <w:sz w:val="28"/>
        </w:rPr>
      </w:pPr>
      <w:r w:rsidRPr="00774A59">
        <w:rPr>
          <w:rFonts w:ascii="Times New Roman" w:hAnsi="Times New Roman" w:cs="Times New Roman"/>
          <w:sz w:val="28"/>
        </w:rPr>
        <w:t>Организация составляет сводную бухгалтерскую и налоговую отчетность в сроки, предусмотренные законодательством РФ, Налоговым Кодексом РФ.</w:t>
      </w:r>
    </w:p>
    <w:p w14:paraId="2525609C" w14:textId="77777777" w:rsidR="00774A59" w:rsidRPr="00774A59" w:rsidRDefault="00774A59" w:rsidP="00774A59">
      <w:pPr>
        <w:spacing w:line="360" w:lineRule="auto"/>
        <w:ind w:firstLine="709"/>
        <w:jc w:val="both"/>
        <w:rPr>
          <w:rFonts w:ascii="Times New Roman" w:hAnsi="Times New Roman" w:cs="Times New Roman"/>
          <w:b/>
          <w:sz w:val="28"/>
        </w:rPr>
      </w:pPr>
      <w:r w:rsidRPr="00774A59">
        <w:rPr>
          <w:rFonts w:ascii="Times New Roman" w:hAnsi="Times New Roman" w:cs="Times New Roman"/>
          <w:sz w:val="28"/>
        </w:rPr>
        <w:t>Бухгалтерская отчетность приводится в тысячах рублях без десятичных знаков. Налоговая отчетность приводится в рублях.</w:t>
      </w:r>
    </w:p>
    <w:p w14:paraId="25F7FEB7" w14:textId="77777777" w:rsidR="00774A59" w:rsidRPr="00774A59" w:rsidRDefault="00774A59" w:rsidP="00774A59">
      <w:pPr>
        <w:spacing w:line="360" w:lineRule="auto"/>
        <w:ind w:firstLine="709"/>
        <w:jc w:val="both"/>
        <w:rPr>
          <w:rFonts w:ascii="Times New Roman" w:hAnsi="Times New Roman" w:cs="Times New Roman"/>
          <w:b/>
          <w:sz w:val="28"/>
        </w:rPr>
      </w:pPr>
      <w:r w:rsidRPr="00774A59">
        <w:rPr>
          <w:rFonts w:ascii="Times New Roman" w:hAnsi="Times New Roman" w:cs="Times New Roman"/>
          <w:sz w:val="28"/>
        </w:rPr>
        <w:t>Бухгалтерская отчетность организации включает показатели деятельности структурного подразделения.</w:t>
      </w:r>
    </w:p>
    <w:p w14:paraId="35F3753E" w14:textId="77777777" w:rsidR="00774A59" w:rsidRPr="00774A59" w:rsidRDefault="00774A59" w:rsidP="00774A59">
      <w:pPr>
        <w:spacing w:line="360" w:lineRule="auto"/>
        <w:ind w:firstLine="709"/>
        <w:jc w:val="both"/>
        <w:rPr>
          <w:rFonts w:ascii="Times New Roman" w:hAnsi="Times New Roman" w:cs="Times New Roman"/>
          <w:b/>
          <w:sz w:val="28"/>
        </w:rPr>
      </w:pPr>
      <w:r w:rsidRPr="00774A59">
        <w:rPr>
          <w:rFonts w:ascii="Times New Roman" w:hAnsi="Times New Roman" w:cs="Times New Roman"/>
          <w:sz w:val="28"/>
        </w:rPr>
        <w:t>а) ежемесячный порядок отчетности:</w:t>
      </w:r>
    </w:p>
    <w:p w14:paraId="57E59F4B" w14:textId="77777777" w:rsidR="00774A59" w:rsidRPr="00774A59" w:rsidRDefault="00774A59" w:rsidP="00774A59">
      <w:pPr>
        <w:pStyle w:val="a5"/>
        <w:spacing w:line="360" w:lineRule="auto"/>
        <w:ind w:left="1429"/>
        <w:jc w:val="both"/>
        <w:rPr>
          <w:b w:val="0"/>
          <w:sz w:val="28"/>
        </w:rPr>
      </w:pPr>
      <w:r w:rsidRPr="00774A59">
        <w:rPr>
          <w:b w:val="0"/>
          <w:sz w:val="28"/>
        </w:rPr>
        <w:t>бухгалтерский баланс, отчет о финансовых результатах и пояснения к ним (другие формы отчетности) - до 25 числа месяца следующего за отчетным.</w:t>
      </w:r>
    </w:p>
    <w:p w14:paraId="1F1CDCEF" w14:textId="77777777" w:rsidR="00774A59" w:rsidRPr="00774A59" w:rsidRDefault="00774A59" w:rsidP="00774A59">
      <w:pPr>
        <w:spacing w:line="360" w:lineRule="auto"/>
        <w:ind w:firstLine="709"/>
        <w:jc w:val="both"/>
        <w:rPr>
          <w:rFonts w:ascii="Times New Roman" w:hAnsi="Times New Roman" w:cs="Times New Roman"/>
          <w:b/>
          <w:sz w:val="28"/>
        </w:rPr>
      </w:pPr>
      <w:r w:rsidRPr="00774A59">
        <w:rPr>
          <w:rFonts w:ascii="Times New Roman" w:hAnsi="Times New Roman" w:cs="Times New Roman"/>
          <w:sz w:val="28"/>
        </w:rPr>
        <w:t>б) квартальный порядок отчетности:</w:t>
      </w:r>
    </w:p>
    <w:p w14:paraId="31548AC0" w14:textId="77777777" w:rsidR="00774A59" w:rsidRPr="00774A59" w:rsidRDefault="00774A59" w:rsidP="00774A59">
      <w:pPr>
        <w:pStyle w:val="a5"/>
        <w:spacing w:line="360" w:lineRule="auto"/>
        <w:ind w:left="1429"/>
        <w:jc w:val="both"/>
        <w:rPr>
          <w:b w:val="0"/>
          <w:sz w:val="28"/>
        </w:rPr>
      </w:pPr>
      <w:r w:rsidRPr="00774A59">
        <w:rPr>
          <w:b w:val="0"/>
          <w:sz w:val="28"/>
        </w:rPr>
        <w:t>бухгалтерский баланс, отчет о финансовых результатах и пояснения к ним (другие формы отчетности), декларация по налогу на прибыль с приложениями, регистры - в установленные графиком сроки.</w:t>
      </w:r>
    </w:p>
    <w:p w14:paraId="135BBDFF" w14:textId="77777777" w:rsidR="00774A59" w:rsidRPr="00774A59" w:rsidRDefault="00774A59" w:rsidP="00774A59">
      <w:pPr>
        <w:spacing w:line="360" w:lineRule="auto"/>
        <w:ind w:firstLine="709"/>
        <w:jc w:val="both"/>
        <w:rPr>
          <w:rFonts w:ascii="Times New Roman" w:hAnsi="Times New Roman" w:cs="Times New Roman"/>
          <w:b/>
          <w:sz w:val="28"/>
        </w:rPr>
      </w:pPr>
      <w:r w:rsidRPr="00774A59">
        <w:rPr>
          <w:rFonts w:ascii="Times New Roman" w:hAnsi="Times New Roman" w:cs="Times New Roman"/>
          <w:sz w:val="28"/>
        </w:rPr>
        <w:t>в) годовой порядок отчетности:</w:t>
      </w:r>
    </w:p>
    <w:p w14:paraId="419495BC" w14:textId="77777777" w:rsidR="00774A59" w:rsidRPr="00774A59" w:rsidRDefault="00774A59" w:rsidP="00774A59">
      <w:pPr>
        <w:pStyle w:val="a5"/>
        <w:spacing w:line="360" w:lineRule="auto"/>
        <w:ind w:left="1429"/>
        <w:jc w:val="both"/>
        <w:rPr>
          <w:b w:val="0"/>
          <w:sz w:val="28"/>
        </w:rPr>
      </w:pPr>
      <w:r w:rsidRPr="00774A59">
        <w:rPr>
          <w:b w:val="0"/>
          <w:sz w:val="28"/>
        </w:rPr>
        <w:t>бухгалтерский баланс, отчет о финансовых результатах и пояснения к ним (другие формы отчетности), декларация по налогу на прибыль с приложениями, регистры - в установленные графиком сроки</w:t>
      </w:r>
    </w:p>
    <w:p w14:paraId="7C412CAD" w14:textId="77777777" w:rsidR="00774A59" w:rsidRPr="00774A59" w:rsidRDefault="00774A59" w:rsidP="00774A59">
      <w:pPr>
        <w:spacing w:before="240" w:line="360" w:lineRule="auto"/>
        <w:ind w:firstLine="709"/>
        <w:jc w:val="both"/>
        <w:rPr>
          <w:rFonts w:ascii="Times New Roman" w:hAnsi="Times New Roman" w:cs="Times New Roman"/>
          <w:b/>
          <w:sz w:val="28"/>
        </w:rPr>
      </w:pPr>
      <w:r w:rsidRPr="00774A59">
        <w:rPr>
          <w:rFonts w:ascii="Times New Roman" w:hAnsi="Times New Roman" w:cs="Times New Roman"/>
          <w:sz w:val="28"/>
        </w:rPr>
        <w:t>Формы первичных документов</w:t>
      </w:r>
    </w:p>
    <w:p w14:paraId="6B5BF1D0" w14:textId="77777777" w:rsidR="00774A59" w:rsidRPr="00774A59" w:rsidRDefault="00774A59" w:rsidP="00774A59">
      <w:pPr>
        <w:spacing w:line="360" w:lineRule="auto"/>
        <w:ind w:firstLine="709"/>
        <w:jc w:val="both"/>
        <w:rPr>
          <w:rFonts w:ascii="Times New Roman" w:hAnsi="Times New Roman" w:cs="Times New Roman"/>
          <w:b/>
          <w:sz w:val="28"/>
        </w:rPr>
      </w:pPr>
      <w:r w:rsidRPr="00774A59">
        <w:rPr>
          <w:rFonts w:ascii="Times New Roman" w:hAnsi="Times New Roman" w:cs="Times New Roman"/>
          <w:sz w:val="28"/>
        </w:rPr>
        <w:t>Организация использует типовые формы первичных документов, утвержденные Госкомстатом РФ и содержащиеся в Альбомах унифицированных форм первичной учетной документации.</w:t>
      </w:r>
    </w:p>
    <w:p w14:paraId="4158BA43" w14:textId="77777777" w:rsidR="00774A59" w:rsidRPr="00774A59" w:rsidRDefault="00774A59" w:rsidP="00774A59">
      <w:pPr>
        <w:spacing w:line="360" w:lineRule="auto"/>
        <w:ind w:firstLine="709"/>
        <w:jc w:val="both"/>
        <w:rPr>
          <w:rFonts w:ascii="Times New Roman" w:hAnsi="Times New Roman" w:cs="Times New Roman"/>
          <w:b/>
          <w:sz w:val="28"/>
        </w:rPr>
      </w:pPr>
      <w:r w:rsidRPr="00774A59">
        <w:rPr>
          <w:rFonts w:ascii="Times New Roman" w:hAnsi="Times New Roman" w:cs="Times New Roman"/>
          <w:sz w:val="28"/>
        </w:rPr>
        <w:t xml:space="preserve">Формы первичных учетных документов, по которым не утверждены типовые бланки, а также отражение хозяйственных операций в отчетах, разработанных с учетом компьютерной программы, сформированы с учетом требований статьи 9 Федерального закона от 06.12.2011 г. № 402-ФЗ «О бухгалтерском учете». </w:t>
      </w:r>
    </w:p>
    <w:p w14:paraId="03EE865E" w14:textId="77777777" w:rsidR="00774A59" w:rsidRPr="00774A59" w:rsidRDefault="00774A59" w:rsidP="00774A59">
      <w:pPr>
        <w:spacing w:line="360" w:lineRule="auto"/>
        <w:ind w:firstLine="709"/>
        <w:jc w:val="both"/>
        <w:rPr>
          <w:rFonts w:ascii="Times New Roman" w:hAnsi="Times New Roman" w:cs="Times New Roman"/>
          <w:b/>
          <w:sz w:val="28"/>
        </w:rPr>
      </w:pPr>
      <w:r w:rsidRPr="00774A59">
        <w:rPr>
          <w:rFonts w:ascii="Times New Roman" w:hAnsi="Times New Roman" w:cs="Times New Roman"/>
          <w:sz w:val="28"/>
        </w:rPr>
        <w:t>Обработанные первичные документы текущего месяца, относящиеся к определенному учетному регистру, комплектуются в хронологическом порядке и подшиваются вместе с соответствующим учетным регистром.</w:t>
      </w:r>
    </w:p>
    <w:p w14:paraId="2FE62340" w14:textId="295BA600" w:rsidR="00357814" w:rsidRDefault="00774A59" w:rsidP="00774A59">
      <w:pPr>
        <w:spacing w:line="360" w:lineRule="auto"/>
        <w:ind w:firstLine="709"/>
        <w:jc w:val="both"/>
        <w:rPr>
          <w:rFonts w:ascii="Times New Roman" w:hAnsi="Times New Roman" w:cs="Times New Roman"/>
          <w:sz w:val="28"/>
          <w:szCs w:val="28"/>
        </w:rPr>
      </w:pPr>
      <w:r w:rsidRPr="00774A59">
        <w:rPr>
          <w:rFonts w:ascii="Times New Roman" w:hAnsi="Times New Roman" w:cs="Times New Roman"/>
          <w:sz w:val="28"/>
        </w:rPr>
        <w:t xml:space="preserve">Регистры налогового учета формируются на основании оборотов по счетам бухгалтерского учета (субсчетов, на которых отражаются доходы и расходы, учитываемые в целях налогообложения) </w:t>
      </w:r>
      <w:r w:rsidR="00834AAD">
        <w:rPr>
          <w:rFonts w:ascii="Times New Roman" w:hAnsi="Times New Roman" w:cs="Times New Roman"/>
          <w:sz w:val="28"/>
        </w:rPr>
        <w:t>и по счетам налогового учета [4</w:t>
      </w:r>
      <w:r w:rsidRPr="00774A59">
        <w:rPr>
          <w:rFonts w:ascii="Times New Roman" w:hAnsi="Times New Roman" w:cs="Times New Roman"/>
          <w:sz w:val="28"/>
        </w:rPr>
        <w:t>].</w:t>
      </w:r>
    </w:p>
    <w:p w14:paraId="088126C7" w14:textId="77777777" w:rsidR="00923C1A" w:rsidRPr="00C808D9" w:rsidRDefault="00923C1A" w:rsidP="00923C1A">
      <w:pPr>
        <w:spacing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Первичные учетные документы обрабатываются и заносятся в регистры учета с использованием автоматизированной системы учета «1С Бухгалтерия 8.2 ЕСХН».</w:t>
      </w:r>
    </w:p>
    <w:p w14:paraId="5DB965FA" w14:textId="77777777" w:rsidR="00923C1A" w:rsidRPr="00C808D9" w:rsidRDefault="00923C1A" w:rsidP="00923C1A">
      <w:pPr>
        <w:spacing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 xml:space="preserve">Инвентаризация статей баланса проводится в соответствии со ст. 11 Федерального закона от 06.12.2011г. №402-ФЗ «О бухгалтерском учете». </w:t>
      </w:r>
    </w:p>
    <w:p w14:paraId="2C89FED0" w14:textId="77777777" w:rsidR="00923C1A" w:rsidRPr="00C808D9" w:rsidRDefault="00923C1A" w:rsidP="00923C1A">
      <w:pPr>
        <w:spacing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Основанием для записей в регистрах учета являются первичные учетные документы и бухгалтерские справки. Исправление ошибок в регистрах учета должно быть обосновано бухгалтерской справкой с подписью исполнителя. В случае, если исправление технических ошибок в бухгалтерском учете влияет на расчеты налогов, для своевременного оформления дополнительной налоговой декларации исполнитель обязан оперативно информировать главного бухгалтера.</w:t>
      </w:r>
    </w:p>
    <w:p w14:paraId="450146FB" w14:textId="77777777" w:rsidR="00923C1A" w:rsidRPr="00C808D9" w:rsidRDefault="00923C1A" w:rsidP="00923C1A">
      <w:pPr>
        <w:spacing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Первичные учетные документы принимаются к учету, если они подписаны руководителем организации или лицами, которым предоставлено право подписи и согласованы с главным бухгалтером организации.</w:t>
      </w:r>
    </w:p>
    <w:p w14:paraId="5D0CE7B8" w14:textId="77777777" w:rsidR="00923C1A" w:rsidRPr="00C808D9" w:rsidRDefault="00923C1A" w:rsidP="00923C1A">
      <w:pPr>
        <w:spacing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Денежные расчетные документы, финансовые и кредитные обязательства принимаются к исполнению только при наличии на них подписи лиц, имеющих право подписывать первичные учетные документы.</w:t>
      </w:r>
    </w:p>
    <w:p w14:paraId="53226432" w14:textId="77777777" w:rsidR="00923C1A" w:rsidRPr="00C808D9" w:rsidRDefault="00923C1A" w:rsidP="00923C1A">
      <w:pPr>
        <w:spacing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Первичные документы, регистры бухгалтерского учета, бухгалтерская и налоговая отчетность подлежат обязательному хранению в течение 5 лет. Ответственность за обеспечение сохранности в период работы с ними и сохранность архива возложена на главного бухгалтера.</w:t>
      </w:r>
    </w:p>
    <w:p w14:paraId="696AB0A5" w14:textId="77777777" w:rsidR="00923C1A" w:rsidRPr="00C808D9" w:rsidRDefault="00923C1A" w:rsidP="00923C1A">
      <w:pPr>
        <w:spacing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Главный бухгалтер предприятия обеспечивает отражение на счетах всех хозяйственных операций, представление оперативной и результативной информации в установленные сроки по схеме документооборота.</w:t>
      </w:r>
    </w:p>
    <w:p w14:paraId="3D07AC04" w14:textId="77777777" w:rsidR="00923C1A" w:rsidRPr="00C808D9" w:rsidRDefault="00923C1A" w:rsidP="00923C1A">
      <w:pPr>
        <w:spacing w:line="360" w:lineRule="auto"/>
        <w:ind w:firstLine="709"/>
        <w:jc w:val="both"/>
        <w:rPr>
          <w:rFonts w:ascii="Times New Roman" w:hAnsi="Times New Roman" w:cs="Times New Roman"/>
          <w:b/>
          <w:sz w:val="28"/>
          <w:szCs w:val="28"/>
        </w:rPr>
      </w:pPr>
      <w:r w:rsidRPr="00C808D9">
        <w:rPr>
          <w:rFonts w:ascii="Times New Roman" w:hAnsi="Times New Roman" w:cs="Times New Roman"/>
          <w:sz w:val="28"/>
          <w:szCs w:val="28"/>
        </w:rPr>
        <w:t xml:space="preserve">Ответственность за своевременное и качественное создание документов, фиксирующих факт совершения хозяйственной операции, и передачу их в установленные сроки для отражения в бухгалтерском учете возложена на лица, оформляющих и подписывающих эти документы. </w:t>
      </w:r>
    </w:p>
    <w:p w14:paraId="6A5EFBE1" w14:textId="77777777" w:rsidR="00923C1A" w:rsidRPr="00C808D9" w:rsidRDefault="00923C1A" w:rsidP="00923C1A">
      <w:pPr>
        <w:spacing w:line="360" w:lineRule="auto"/>
        <w:ind w:firstLine="709"/>
        <w:jc w:val="both"/>
        <w:rPr>
          <w:rFonts w:ascii="Times New Roman" w:hAnsi="Times New Roman" w:cs="Times New Roman"/>
          <w:b/>
          <w:sz w:val="28"/>
          <w:szCs w:val="28"/>
        </w:rPr>
      </w:pPr>
    </w:p>
    <w:p w14:paraId="58F1CC31" w14:textId="77777777" w:rsidR="00923C1A" w:rsidRPr="00C808D9" w:rsidRDefault="00923C1A" w:rsidP="00923C1A">
      <w:pPr>
        <w:spacing w:after="285" w:line="360" w:lineRule="auto"/>
        <w:ind w:firstLine="709"/>
        <w:contextualSpacing/>
        <w:jc w:val="both"/>
        <w:rPr>
          <w:rFonts w:ascii="Times New Roman" w:hAnsi="Times New Roman" w:cs="Times New Roman"/>
          <w:color w:val="000000"/>
          <w:sz w:val="28"/>
          <w:szCs w:val="28"/>
        </w:rPr>
      </w:pPr>
    </w:p>
    <w:p w14:paraId="4F334B64" w14:textId="77777777" w:rsidR="00923C1A" w:rsidRPr="00C808D9" w:rsidRDefault="00923C1A" w:rsidP="00923C1A">
      <w:pPr>
        <w:spacing w:after="285" w:line="360" w:lineRule="auto"/>
        <w:ind w:firstLine="709"/>
        <w:contextualSpacing/>
        <w:jc w:val="both"/>
        <w:rPr>
          <w:rFonts w:ascii="Times New Roman" w:hAnsi="Times New Roman" w:cs="Times New Roman"/>
          <w:color w:val="000000"/>
          <w:sz w:val="28"/>
          <w:szCs w:val="28"/>
        </w:rPr>
      </w:pPr>
    </w:p>
    <w:p w14:paraId="7DE02220" w14:textId="77777777" w:rsidR="00923C1A" w:rsidRPr="00C808D9" w:rsidRDefault="00923C1A" w:rsidP="00923C1A">
      <w:pPr>
        <w:shd w:val="clear" w:color="auto" w:fill="FFFFFF"/>
        <w:jc w:val="both"/>
        <w:rPr>
          <w:rFonts w:ascii="Times New Roman" w:hAnsi="Times New Roman" w:cs="Times New Roman"/>
        </w:rPr>
      </w:pPr>
    </w:p>
    <w:p w14:paraId="1A8A2DEC" w14:textId="77777777" w:rsidR="00923C1A" w:rsidRPr="00C808D9" w:rsidRDefault="00923C1A" w:rsidP="00923C1A">
      <w:pPr>
        <w:shd w:val="clear" w:color="auto" w:fill="FFFFFF"/>
        <w:jc w:val="both"/>
        <w:rPr>
          <w:rFonts w:ascii="Times New Roman" w:hAnsi="Times New Roman" w:cs="Times New Roman"/>
        </w:rPr>
      </w:pPr>
    </w:p>
    <w:p w14:paraId="421079CC" w14:textId="77777777" w:rsidR="00923C1A" w:rsidRPr="00C808D9" w:rsidRDefault="00923C1A" w:rsidP="00923C1A">
      <w:pPr>
        <w:shd w:val="clear" w:color="auto" w:fill="FFFFFF"/>
        <w:jc w:val="both"/>
        <w:rPr>
          <w:rFonts w:ascii="Times New Roman" w:hAnsi="Times New Roman" w:cs="Times New Roman"/>
        </w:rPr>
      </w:pPr>
    </w:p>
    <w:p w14:paraId="0D1D5065" w14:textId="77777777" w:rsidR="00923C1A" w:rsidRPr="00C808D9" w:rsidRDefault="00923C1A" w:rsidP="00923C1A">
      <w:pPr>
        <w:shd w:val="clear" w:color="auto" w:fill="FFFFFF"/>
        <w:jc w:val="both"/>
        <w:rPr>
          <w:rFonts w:ascii="Times New Roman" w:hAnsi="Times New Roman" w:cs="Times New Roman"/>
        </w:rPr>
      </w:pPr>
    </w:p>
    <w:p w14:paraId="38A1D888" w14:textId="77777777" w:rsidR="00923C1A" w:rsidRPr="00C808D9" w:rsidRDefault="00923C1A" w:rsidP="00923C1A">
      <w:pPr>
        <w:shd w:val="clear" w:color="auto" w:fill="FFFFFF"/>
        <w:jc w:val="both"/>
        <w:rPr>
          <w:rFonts w:ascii="Times New Roman" w:hAnsi="Times New Roman" w:cs="Times New Roman"/>
        </w:rPr>
      </w:pPr>
    </w:p>
    <w:p w14:paraId="33FCA8D5" w14:textId="77777777" w:rsidR="00923C1A" w:rsidRPr="00C808D9" w:rsidRDefault="00923C1A" w:rsidP="00923C1A">
      <w:pPr>
        <w:shd w:val="clear" w:color="auto" w:fill="FFFFFF"/>
        <w:jc w:val="both"/>
        <w:rPr>
          <w:rFonts w:ascii="Times New Roman" w:hAnsi="Times New Roman" w:cs="Times New Roman"/>
        </w:rPr>
      </w:pPr>
    </w:p>
    <w:p w14:paraId="7EE5BB88" w14:textId="77777777" w:rsidR="00923C1A" w:rsidRPr="00C808D9" w:rsidRDefault="00923C1A" w:rsidP="00923C1A">
      <w:pPr>
        <w:shd w:val="clear" w:color="auto" w:fill="FFFFFF"/>
        <w:jc w:val="both"/>
        <w:rPr>
          <w:rFonts w:ascii="Times New Roman" w:hAnsi="Times New Roman" w:cs="Times New Roman"/>
        </w:rPr>
      </w:pPr>
    </w:p>
    <w:p w14:paraId="4E584D89" w14:textId="77777777" w:rsidR="00923C1A" w:rsidRPr="00C808D9" w:rsidRDefault="00923C1A" w:rsidP="00923C1A">
      <w:pPr>
        <w:rPr>
          <w:rFonts w:ascii="Times New Roman" w:hAnsi="Times New Roman" w:cs="Times New Roman"/>
        </w:rPr>
      </w:pPr>
    </w:p>
    <w:p w14:paraId="2CA367CC" w14:textId="77777777" w:rsidR="00923C1A" w:rsidRPr="00C808D9" w:rsidRDefault="00923C1A" w:rsidP="00923C1A">
      <w:pPr>
        <w:rPr>
          <w:rFonts w:ascii="Times New Roman" w:hAnsi="Times New Roman" w:cs="Times New Roman"/>
        </w:rPr>
      </w:pPr>
    </w:p>
    <w:p w14:paraId="50185F23" w14:textId="4AACABFA" w:rsidR="00FF0894" w:rsidRPr="00C808D9" w:rsidRDefault="00FF0894" w:rsidP="00834AAD">
      <w:pPr>
        <w:spacing w:line="360" w:lineRule="auto"/>
        <w:ind w:firstLine="540"/>
        <w:jc w:val="center"/>
        <w:rPr>
          <w:rFonts w:ascii="Times New Roman" w:hAnsi="Times New Roman" w:cs="Times New Roman"/>
          <w:sz w:val="28"/>
          <w:szCs w:val="28"/>
        </w:rPr>
      </w:pPr>
      <w:r w:rsidRPr="00C808D9">
        <w:rPr>
          <w:rFonts w:ascii="Times New Roman" w:hAnsi="Times New Roman" w:cs="Times New Roman"/>
          <w:sz w:val="28"/>
          <w:szCs w:val="28"/>
        </w:rPr>
        <w:t>3. УЧЕТ ФИНАНСОВЫХ РЕЗУЛЬТАТОВ ОТ ОСНОВНЫХ ВИДОВ ДЕЯТЕЛЬНОСТИ ООО «Агрофирма Игра»</w:t>
      </w:r>
    </w:p>
    <w:p w14:paraId="66503CCD" w14:textId="3BFC14A8" w:rsidR="00FF0894" w:rsidRPr="00834AAD" w:rsidRDefault="00FF0894" w:rsidP="00834AAD">
      <w:pPr>
        <w:spacing w:line="360" w:lineRule="auto"/>
        <w:ind w:firstLine="540"/>
        <w:jc w:val="center"/>
        <w:rPr>
          <w:rFonts w:ascii="Times New Roman" w:hAnsi="Times New Roman" w:cs="Times New Roman"/>
          <w:sz w:val="28"/>
          <w:szCs w:val="28"/>
        </w:rPr>
      </w:pPr>
      <w:r w:rsidRPr="00C808D9">
        <w:rPr>
          <w:rFonts w:ascii="Times New Roman" w:hAnsi="Times New Roman" w:cs="Times New Roman"/>
          <w:sz w:val="28"/>
          <w:szCs w:val="28"/>
        </w:rPr>
        <w:t>3.1. Первичный учет финансовых результатов ООО «Агрофирма Игра»</w:t>
      </w:r>
    </w:p>
    <w:p w14:paraId="2F3980A1"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ООО «Агрофирма Игра» вновь созданное хозяйство с сентября 2007 года, т.е. рассматриваемое хозяйство выкупило СПК «Россия» за 7 млн. руб.</w:t>
      </w:r>
    </w:p>
    <w:p w14:paraId="4C087981"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Для нормального функционирования необходима всесторонняя, объективная, оперативно поступающая информация. Важнейшим источником информации об экономической деятельности организации, в том числе и сельскохозяйственных, являются данные, содержащиеся в бухгалтерском учете в первичной документации .</w:t>
      </w:r>
    </w:p>
    <w:p w14:paraId="7C2A1B9B"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 xml:space="preserve">Бухгалтерский учет формирует информацию о работе </w:t>
      </w:r>
      <w:r w:rsidRPr="00C808D9">
        <w:rPr>
          <w:rFonts w:ascii="Times New Roman" w:hAnsi="Times New Roman" w:cs="Times New Roman"/>
          <w:sz w:val="28"/>
          <w:szCs w:val="28"/>
        </w:rPr>
        <w:t>ООО «Агрофирма Игра»</w:t>
      </w:r>
      <w:r w:rsidRPr="00C808D9">
        <w:rPr>
          <w:rFonts w:ascii="Times New Roman" w:hAnsi="Times New Roman" w:cs="Times New Roman"/>
          <w:sz w:val="28"/>
        </w:rPr>
        <w:t>, он фиксирует все изменения, происходящие в производственной деятельности, т.е. дает необходимые сведения о кругообороте средств и процессе расширенного воспроизводства в сельскохозяйственных предприятиях. Поэтому бухгалтерский учет является составной частью системы управления производством.</w:t>
      </w:r>
    </w:p>
    <w:p w14:paraId="76721007"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В общем объеме экономической информации в сельском хозяйстве учетная информация занимает 80 %, т.е. данная информация составляет основу информационного обеспечения системы управления сельскохозяйственным производством.</w:t>
      </w:r>
    </w:p>
    <w:p w14:paraId="10DDCD2A"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На внутрихозяйственном уровне для этих целей используются данные первичного и сводного учета: от первичных документов до соответствующих отчетов подразделений; на общехозяйственном уровне – данные текущего бухгалтерского учета вплоть до отчетности; на внешних уровнях – главным образом данные отчетности (от текущей до годовой).</w:t>
      </w:r>
    </w:p>
    <w:p w14:paraId="28147809" w14:textId="77777777" w:rsidR="00FF0894" w:rsidRPr="00C808D9" w:rsidRDefault="00FF0894" w:rsidP="00FF0894">
      <w:pPr>
        <w:tabs>
          <w:tab w:val="left" w:pos="709"/>
        </w:tabs>
        <w:spacing w:line="360" w:lineRule="auto"/>
        <w:ind w:firstLine="709"/>
        <w:jc w:val="both"/>
        <w:rPr>
          <w:rFonts w:ascii="Times New Roman" w:hAnsi="Times New Roman" w:cs="Times New Roman"/>
          <w:sz w:val="28"/>
        </w:rPr>
      </w:pPr>
      <w:r w:rsidRPr="00C808D9">
        <w:rPr>
          <w:rFonts w:ascii="Times New Roman" w:hAnsi="Times New Roman" w:cs="Times New Roman"/>
          <w:sz w:val="28"/>
        </w:rPr>
        <w:t xml:space="preserve">Бухгалтерский учет в </w:t>
      </w:r>
      <w:r w:rsidRPr="00C808D9">
        <w:rPr>
          <w:rFonts w:ascii="Times New Roman" w:hAnsi="Times New Roman" w:cs="Times New Roman"/>
          <w:sz w:val="28"/>
          <w:szCs w:val="28"/>
        </w:rPr>
        <w:t>ООО «Агрофирма Игра»</w:t>
      </w:r>
      <w:r w:rsidRPr="00C808D9">
        <w:rPr>
          <w:rFonts w:ascii="Times New Roman" w:hAnsi="Times New Roman" w:cs="Times New Roman"/>
          <w:sz w:val="28"/>
        </w:rPr>
        <w:t xml:space="preserve"> организован на основе единой методологии. С этой целью в последние годы проделана большая работа по унификации учета, разработаны и утверждены единые формы бухгалтерских документов, учетных регистров, установлен единый план счетов бухгалтерского учета, введены единые принципы учета хозяйственных операций, единая методика исчисления себестоимости сельскохозяйственной продукции, унифицирована отчетность.</w:t>
      </w:r>
    </w:p>
    <w:p w14:paraId="344DB874" w14:textId="77777777" w:rsidR="00FF0894" w:rsidRPr="00C808D9" w:rsidRDefault="00FF0894" w:rsidP="00FF0894">
      <w:pPr>
        <w:tabs>
          <w:tab w:val="left" w:pos="709"/>
        </w:tabs>
        <w:spacing w:line="360" w:lineRule="auto"/>
        <w:ind w:firstLine="709"/>
        <w:jc w:val="both"/>
        <w:rPr>
          <w:rFonts w:ascii="Times New Roman" w:hAnsi="Times New Roman" w:cs="Times New Roman"/>
          <w:sz w:val="28"/>
        </w:rPr>
      </w:pPr>
      <w:r w:rsidRPr="00C808D9">
        <w:rPr>
          <w:rFonts w:ascii="Times New Roman" w:hAnsi="Times New Roman" w:cs="Times New Roman"/>
          <w:sz w:val="28"/>
        </w:rPr>
        <w:t xml:space="preserve">Все это позволило значительно улучшить организацию бухгалтерского учета в </w:t>
      </w:r>
      <w:r w:rsidRPr="00C808D9">
        <w:rPr>
          <w:rFonts w:ascii="Times New Roman" w:hAnsi="Times New Roman" w:cs="Times New Roman"/>
          <w:sz w:val="28"/>
          <w:szCs w:val="28"/>
        </w:rPr>
        <w:t>ООО «Агрофирма Игра»</w:t>
      </w:r>
      <w:r w:rsidRPr="00C808D9">
        <w:rPr>
          <w:rFonts w:ascii="Times New Roman" w:hAnsi="Times New Roman" w:cs="Times New Roman"/>
          <w:sz w:val="28"/>
        </w:rPr>
        <w:t>, повысить качество и достоверность.</w:t>
      </w:r>
    </w:p>
    <w:p w14:paraId="24AA030C"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Бухгалтерский учет подразделяется на две подсистемы: финансовый и управленческий учет .</w:t>
      </w:r>
    </w:p>
    <w:p w14:paraId="2943B316"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 xml:space="preserve">В финансовом учете формируется информация о деятельности </w:t>
      </w:r>
      <w:r w:rsidRPr="00C808D9">
        <w:rPr>
          <w:rFonts w:ascii="Times New Roman" w:hAnsi="Times New Roman" w:cs="Times New Roman"/>
          <w:sz w:val="28"/>
          <w:szCs w:val="28"/>
        </w:rPr>
        <w:t xml:space="preserve">ООО «Агрофирма Игра» </w:t>
      </w:r>
      <w:r w:rsidRPr="00C808D9">
        <w:rPr>
          <w:rFonts w:ascii="Times New Roman" w:hAnsi="Times New Roman" w:cs="Times New Roman"/>
          <w:sz w:val="28"/>
        </w:rPr>
        <w:t>в целом: доходах и расходах (в целом по организации в поэлементном разрезе), состоянии денежных средств, дебиторской и кредиторской задолженности, прочих видах расчетов, платежах в бюджет и внебюджетных фондов, о финансовых вложениях, финансовых результатах деятельности, капитале.</w:t>
      </w:r>
    </w:p>
    <w:p w14:paraId="253A10A9" w14:textId="77777777" w:rsidR="00FF0894" w:rsidRPr="00C808D9" w:rsidRDefault="00FF0894" w:rsidP="00FF0894">
      <w:pPr>
        <w:tabs>
          <w:tab w:val="left" w:pos="709"/>
        </w:tabs>
        <w:spacing w:line="360" w:lineRule="auto"/>
        <w:ind w:firstLine="709"/>
        <w:jc w:val="both"/>
        <w:rPr>
          <w:rFonts w:ascii="Times New Roman" w:hAnsi="Times New Roman" w:cs="Times New Roman"/>
          <w:sz w:val="28"/>
        </w:rPr>
      </w:pPr>
      <w:r w:rsidRPr="00C808D9">
        <w:rPr>
          <w:rFonts w:ascii="Times New Roman" w:hAnsi="Times New Roman" w:cs="Times New Roman"/>
          <w:sz w:val="28"/>
        </w:rPr>
        <w:t xml:space="preserve">Управленческий учет формирует внутреннюю информацию о деятельности организации, т.е. информация для конкретных нужд управления предприятием. Это в первую очередь информация о затратах на производство по конкретным подразделениям, видам производственной продукции, статьям затрат, по центрам ответственности. Информация, содержащаяся в управленческом учете, ориентирована на внутренние нужды </w:t>
      </w:r>
      <w:r w:rsidRPr="00C808D9">
        <w:rPr>
          <w:rFonts w:ascii="Times New Roman" w:hAnsi="Times New Roman" w:cs="Times New Roman"/>
          <w:sz w:val="28"/>
          <w:szCs w:val="28"/>
        </w:rPr>
        <w:t xml:space="preserve">ООО «Агрофирма Игра», </w:t>
      </w:r>
      <w:r w:rsidRPr="00C808D9">
        <w:rPr>
          <w:rFonts w:ascii="Times New Roman" w:hAnsi="Times New Roman" w:cs="Times New Roman"/>
          <w:sz w:val="28"/>
        </w:rPr>
        <w:t>ее данные составляют коммерческую тайну и не подлежат разглашению.</w:t>
      </w:r>
    </w:p>
    <w:p w14:paraId="3F9DE9AD"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 xml:space="preserve">В целом по </w:t>
      </w:r>
      <w:r w:rsidRPr="00C808D9">
        <w:rPr>
          <w:rFonts w:ascii="Times New Roman" w:hAnsi="Times New Roman" w:cs="Times New Roman"/>
          <w:sz w:val="28"/>
          <w:szCs w:val="28"/>
        </w:rPr>
        <w:t xml:space="preserve">ООО «Агрофирма Игра» </w:t>
      </w:r>
      <w:r w:rsidRPr="00C808D9">
        <w:rPr>
          <w:rFonts w:ascii="Times New Roman" w:hAnsi="Times New Roman" w:cs="Times New Roman"/>
          <w:sz w:val="28"/>
        </w:rPr>
        <w:t>данные финансового и управленческого учета по доходам и расходам должны совпадать.</w:t>
      </w:r>
    </w:p>
    <w:p w14:paraId="281A7A39" w14:textId="77777777" w:rsidR="00FF0894" w:rsidRPr="00C808D9" w:rsidRDefault="00FF0894" w:rsidP="00FF0894">
      <w:pPr>
        <w:tabs>
          <w:tab w:val="left" w:pos="709"/>
        </w:tabs>
        <w:spacing w:line="360" w:lineRule="auto"/>
        <w:ind w:firstLine="709"/>
        <w:jc w:val="both"/>
        <w:rPr>
          <w:rFonts w:ascii="Times New Roman" w:hAnsi="Times New Roman" w:cs="Times New Roman"/>
          <w:sz w:val="28"/>
        </w:rPr>
      </w:pPr>
      <w:r w:rsidRPr="00C808D9">
        <w:rPr>
          <w:rFonts w:ascii="Times New Roman" w:hAnsi="Times New Roman" w:cs="Times New Roman"/>
          <w:sz w:val="28"/>
        </w:rPr>
        <w:t>Специфичность сельского хозяйства состоит, прежде всего, в том, что процесс производства здесь связан с землей: сельскохозяйственными животными и растениями, которые выступают в качестве предметов труда. К особенностям бухгалтерского учета в сельском хозяйстве следует отнести также исключительную значимость первичной регистрации объемов выхода продукции (в момент ее получения), поскольку в сельском хозяйстве нет непосредственной функциональной зависимости между объемом производственных затрат и выходом продукции.</w:t>
      </w:r>
    </w:p>
    <w:p w14:paraId="1ACFB786" w14:textId="77777777" w:rsidR="00FF0894" w:rsidRPr="00C808D9" w:rsidRDefault="00FF0894" w:rsidP="00FF0894">
      <w:pPr>
        <w:tabs>
          <w:tab w:val="left" w:pos="709"/>
        </w:tabs>
        <w:spacing w:line="360" w:lineRule="auto"/>
        <w:ind w:firstLine="709"/>
        <w:jc w:val="both"/>
        <w:rPr>
          <w:rFonts w:ascii="Times New Roman" w:hAnsi="Times New Roman" w:cs="Times New Roman"/>
          <w:sz w:val="28"/>
        </w:rPr>
      </w:pPr>
      <w:r w:rsidRPr="00C808D9">
        <w:rPr>
          <w:rFonts w:ascii="Times New Roman" w:hAnsi="Times New Roman" w:cs="Times New Roman"/>
          <w:sz w:val="28"/>
        </w:rPr>
        <w:t>Система документирования хозяйственных операций – важнейшая составная часть организации бухгалтерского учета. Для оформления всех происходящих хозяйственных операций применяют единые, унифицированные формы документов первичного учета. Для сельхозпредприятий они утверждены Приказом Минсельхоза РФ от 16.05.2003 № 750 «Об утверждении специализированных форм первичной документации».</w:t>
      </w:r>
    </w:p>
    <w:p w14:paraId="2DC048DA" w14:textId="77777777" w:rsidR="00FF0894" w:rsidRPr="00C808D9" w:rsidRDefault="00FF0894" w:rsidP="00FF0894">
      <w:pPr>
        <w:tabs>
          <w:tab w:val="left" w:pos="709"/>
        </w:tabs>
        <w:spacing w:line="360" w:lineRule="auto"/>
        <w:ind w:firstLine="709"/>
        <w:jc w:val="both"/>
        <w:rPr>
          <w:rFonts w:ascii="Times New Roman" w:hAnsi="Times New Roman" w:cs="Times New Roman"/>
          <w:sz w:val="28"/>
        </w:rPr>
      </w:pPr>
      <w:r w:rsidRPr="00C808D9">
        <w:rPr>
          <w:rFonts w:ascii="Times New Roman" w:hAnsi="Times New Roman" w:cs="Times New Roman"/>
          <w:sz w:val="28"/>
        </w:rPr>
        <w:t>В формах первичных документов предусматривается ряд общих обязательных реквизитов: название предприятия и подразделения, дата составления, наименование документа, подписи, фамилия и инициалы должностных лиц, составивших документ, содержание хозяйственной операции, количественные и суммовые показатели, характеризующие выполнение операции. В условиях машинной обработки соответствующие реквизиты в документах кодируются для переноса исходных данных на машинные носители информации.</w:t>
      </w:r>
    </w:p>
    <w:p w14:paraId="44B79D60"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Все первичные документы поступают в бухгалтерию ООО «Агрофирма Игра», в дальнейшем после проверки их группируют и регистрируют в соответствующих накопительных регистрах в журналах-ордерах и накопительных ведомостях.</w:t>
      </w:r>
    </w:p>
    <w:p w14:paraId="531D3EF8" w14:textId="737E946E" w:rsidR="00FF0894" w:rsidRPr="00C808D9" w:rsidRDefault="00FF0894" w:rsidP="00FF0894">
      <w:pPr>
        <w:widowControl w:val="0"/>
        <w:spacing w:line="360" w:lineRule="auto"/>
        <w:ind w:firstLine="709"/>
        <w:jc w:val="both"/>
        <w:rPr>
          <w:rFonts w:ascii="Times New Roman" w:hAnsi="Times New Roman" w:cs="Times New Roman"/>
          <w:sz w:val="28"/>
          <w:szCs w:val="28"/>
        </w:rPr>
      </w:pPr>
      <w:r w:rsidRPr="00C808D9">
        <w:rPr>
          <w:rFonts w:ascii="Times New Roman" w:hAnsi="Times New Roman" w:cs="Times New Roman"/>
          <w:sz w:val="28"/>
        </w:rPr>
        <w:t xml:space="preserve">При реализации </w:t>
      </w:r>
      <w:r w:rsidRPr="00C808D9">
        <w:rPr>
          <w:rFonts w:ascii="Times New Roman" w:hAnsi="Times New Roman" w:cs="Times New Roman"/>
          <w:sz w:val="28"/>
          <w:szCs w:val="28"/>
        </w:rPr>
        <w:t>продукции</w:t>
      </w:r>
      <w:r w:rsidRPr="00C808D9">
        <w:rPr>
          <w:rFonts w:ascii="Times New Roman" w:hAnsi="Times New Roman" w:cs="Times New Roman"/>
          <w:sz w:val="28"/>
        </w:rPr>
        <w:t xml:space="preserve"> сельского хозяйства в ООО «Агрофирма Игра» составляются следующие документы: накладная, товарно-транспортная накладная</w:t>
      </w:r>
      <w:r w:rsidR="00E53EE7">
        <w:rPr>
          <w:rFonts w:ascii="Times New Roman" w:hAnsi="Times New Roman" w:cs="Times New Roman"/>
          <w:sz w:val="28"/>
        </w:rPr>
        <w:t>.</w:t>
      </w:r>
      <w:r w:rsidRPr="00C808D9">
        <w:rPr>
          <w:rFonts w:ascii="Times New Roman" w:hAnsi="Times New Roman" w:cs="Times New Roman"/>
          <w:sz w:val="28"/>
        </w:rPr>
        <w:t xml:space="preserve"> Если товар  </w:t>
      </w:r>
      <w:r w:rsidRPr="00C808D9">
        <w:rPr>
          <w:rFonts w:ascii="Times New Roman" w:hAnsi="Times New Roman" w:cs="Times New Roman"/>
          <w:sz w:val="28"/>
          <w:szCs w:val="28"/>
        </w:rPr>
        <w:t xml:space="preserve">перевозят автотранспортом, то в качестве первичного документа применяют товарно-транспортную накладную, которую составляет грузоотправитель, т.е. ООО «Агрофирма Игра», в 4-х экземплярах. Первый служит основанием для списания товаров у грузоотправителя, второй - для оприходования товара получателем, третий - для расчетов с автотранспортной организацией и является приложением к отчету на оплату за перевозку ценностей, четвертый является основанием для учета транспортной работы и прилагается к путевому листу. Служит как приходным, так и расходным ордером, если не обнаружены расхождения по количеству и качеству товара. </w:t>
      </w:r>
    </w:p>
    <w:p w14:paraId="35375DED" w14:textId="77777777" w:rsidR="00FF0894" w:rsidRPr="00C808D9" w:rsidRDefault="00FF0894" w:rsidP="00FF0894">
      <w:pPr>
        <w:widowControl w:val="0"/>
        <w:spacing w:line="360" w:lineRule="auto"/>
        <w:ind w:firstLine="709"/>
        <w:jc w:val="both"/>
        <w:rPr>
          <w:rFonts w:ascii="Times New Roman" w:hAnsi="Times New Roman" w:cs="Times New Roman"/>
          <w:sz w:val="28"/>
          <w:szCs w:val="28"/>
        </w:rPr>
      </w:pPr>
      <w:r w:rsidRPr="00C808D9">
        <w:rPr>
          <w:rFonts w:ascii="Times New Roman" w:hAnsi="Times New Roman" w:cs="Times New Roman"/>
          <w:sz w:val="28"/>
          <w:szCs w:val="28"/>
        </w:rPr>
        <w:t xml:space="preserve">Далее оформляется счет на оплату, который служит для оплаты покупателем приобретаемого у организации товара. Счет на оплату отправляется покупателю. Затем бухгалтерия </w:t>
      </w:r>
      <w:r w:rsidRPr="00C808D9">
        <w:rPr>
          <w:rFonts w:ascii="Times New Roman" w:hAnsi="Times New Roman" w:cs="Times New Roman"/>
          <w:sz w:val="28"/>
        </w:rPr>
        <w:t xml:space="preserve">ООО «Агрофирма Игра» </w:t>
      </w:r>
      <w:r w:rsidRPr="00C808D9">
        <w:rPr>
          <w:rFonts w:ascii="Times New Roman" w:hAnsi="Times New Roman" w:cs="Times New Roman"/>
          <w:sz w:val="28"/>
          <w:szCs w:val="28"/>
        </w:rPr>
        <w:t xml:space="preserve">выписывает платежное требование. Платежное требование выписывается на основе товарно- транспортной накладной. Платежное требование покупатель направляет в обслуживающий его банк  для перечисления им суммы на расчетный счет организации. </w:t>
      </w:r>
    </w:p>
    <w:p w14:paraId="281B22E4"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Для отражения операций по учету продаж и прочих доходов и расходов в ООО «Агрофирма Игра» предусмотрены следующие регистры:</w:t>
      </w:r>
    </w:p>
    <w:p w14:paraId="34165DD8"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 журнал-ордер № 11-АПК по кредиту счетов 43, 44, 90, 91, 62;</w:t>
      </w:r>
    </w:p>
    <w:p w14:paraId="591AF937"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 ведомость № 62-АПК учета продаж продукции, работ и услуг сельскохозяйственных предприятий;</w:t>
      </w:r>
    </w:p>
    <w:p w14:paraId="7AD79356" w14:textId="77777777" w:rsidR="00FF0894" w:rsidRPr="00C808D9" w:rsidRDefault="00FF0894" w:rsidP="00FF0894">
      <w:pPr>
        <w:tabs>
          <w:tab w:val="left" w:pos="709"/>
        </w:tabs>
        <w:spacing w:line="360" w:lineRule="auto"/>
        <w:ind w:firstLine="709"/>
        <w:jc w:val="both"/>
        <w:rPr>
          <w:rFonts w:ascii="Times New Roman" w:hAnsi="Times New Roman" w:cs="Times New Roman"/>
          <w:sz w:val="28"/>
        </w:rPr>
      </w:pPr>
      <w:r w:rsidRPr="00C808D9">
        <w:rPr>
          <w:rFonts w:ascii="Times New Roman" w:hAnsi="Times New Roman" w:cs="Times New Roman"/>
          <w:sz w:val="28"/>
        </w:rPr>
        <w:t>- ведомости № 63-АПК "Реестр документов по продажи продукции, работ, услуг";</w:t>
      </w:r>
    </w:p>
    <w:p w14:paraId="3B3C3AB6" w14:textId="77777777" w:rsidR="00FF0894" w:rsidRPr="00C808D9" w:rsidRDefault="00FF0894" w:rsidP="00FF0894">
      <w:pPr>
        <w:tabs>
          <w:tab w:val="left" w:pos="709"/>
        </w:tabs>
        <w:spacing w:line="360" w:lineRule="auto"/>
        <w:ind w:firstLine="709"/>
        <w:jc w:val="both"/>
        <w:rPr>
          <w:rFonts w:ascii="Times New Roman" w:hAnsi="Times New Roman" w:cs="Times New Roman"/>
          <w:sz w:val="28"/>
        </w:rPr>
      </w:pPr>
      <w:r w:rsidRPr="00C808D9">
        <w:rPr>
          <w:rFonts w:ascii="Times New Roman" w:hAnsi="Times New Roman" w:cs="Times New Roman"/>
          <w:sz w:val="28"/>
        </w:rPr>
        <w:t>- ведомость № 64-АПК "Реестр документов по прочим доходам и расходам товарно-материальных ценностей, работ и услуг";</w:t>
      </w:r>
    </w:p>
    <w:p w14:paraId="10A52453"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 ведомость № 65-АПК учета прочих доходов и расходов.</w:t>
      </w:r>
    </w:p>
    <w:p w14:paraId="2A6F2D37" w14:textId="77777777" w:rsidR="00FF0894" w:rsidRPr="00C808D9" w:rsidRDefault="00FF0894" w:rsidP="00FF0894">
      <w:pPr>
        <w:tabs>
          <w:tab w:val="left" w:pos="709"/>
        </w:tabs>
        <w:spacing w:line="360" w:lineRule="auto"/>
        <w:ind w:firstLine="709"/>
        <w:jc w:val="both"/>
        <w:rPr>
          <w:rFonts w:ascii="Times New Roman" w:hAnsi="Times New Roman" w:cs="Times New Roman"/>
          <w:sz w:val="28"/>
        </w:rPr>
      </w:pPr>
      <w:r w:rsidRPr="00C808D9">
        <w:rPr>
          <w:rFonts w:ascii="Times New Roman" w:hAnsi="Times New Roman" w:cs="Times New Roman"/>
          <w:sz w:val="28"/>
        </w:rPr>
        <w:t>Все регистры взаимосвязаны между собой. Товарно-транспортные накладные или иные сопроводительные документы на отправленную сельскохозяйственную продукцию ежедневно регистрируют в хозяйственных подразделениях (отделениях, фермах, бригадах) или непосредственно в центральной бухгалтерии организации в реестре 63-АПК на основании производственных отчетов.</w:t>
      </w:r>
    </w:p>
    <w:p w14:paraId="06265F24" w14:textId="77777777" w:rsidR="00FF0894" w:rsidRPr="00C808D9" w:rsidRDefault="00FF0894" w:rsidP="00FF0894">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 xml:space="preserve">Под </w:t>
      </w:r>
      <w:r w:rsidRPr="00C808D9">
        <w:rPr>
          <w:rFonts w:ascii="Times New Roman" w:hAnsi="Times New Roman" w:cs="Times New Roman"/>
          <w:bCs/>
          <w:sz w:val="28"/>
          <w:szCs w:val="28"/>
        </w:rPr>
        <w:t>документооборотом</w:t>
      </w:r>
      <w:r w:rsidRPr="00C808D9">
        <w:rPr>
          <w:rFonts w:ascii="Times New Roman" w:hAnsi="Times New Roman" w:cs="Times New Roman"/>
          <w:b/>
          <w:bCs/>
          <w:sz w:val="28"/>
          <w:szCs w:val="28"/>
        </w:rPr>
        <w:t xml:space="preserve"> </w:t>
      </w:r>
      <w:r w:rsidRPr="00C808D9">
        <w:rPr>
          <w:rFonts w:ascii="Times New Roman" w:hAnsi="Times New Roman" w:cs="Times New Roman"/>
          <w:sz w:val="28"/>
          <w:szCs w:val="28"/>
        </w:rPr>
        <w:t>подразумевается движение документов от момента их составления на данном предприятии или получения со стороны до сдачи в архив после обработки и систематизации.</w:t>
      </w:r>
    </w:p>
    <w:p w14:paraId="091C987C" w14:textId="77777777" w:rsidR="00FF0894" w:rsidRPr="00C808D9" w:rsidRDefault="00FF0894" w:rsidP="00FF0894">
      <w:pPr>
        <w:spacing w:line="360" w:lineRule="auto"/>
        <w:ind w:firstLine="900"/>
        <w:jc w:val="both"/>
        <w:rPr>
          <w:rFonts w:ascii="Times New Roman" w:hAnsi="Times New Roman" w:cs="Times New Roman"/>
          <w:sz w:val="28"/>
          <w:szCs w:val="28"/>
        </w:rPr>
      </w:pPr>
      <w:r w:rsidRPr="00C808D9">
        <w:rPr>
          <w:rFonts w:ascii="Times New Roman" w:hAnsi="Times New Roman" w:cs="Times New Roman"/>
          <w:sz w:val="28"/>
          <w:szCs w:val="28"/>
        </w:rPr>
        <w:t xml:space="preserve">В графике документооборота указываются сроки составления, представления, также порядок обработки первичных документов, регистрации и группировки учетных данных с указанием ответственных лиц. График документооборота составляется главным бухгалтером сельскохозяйственного предприятия и после утверждения руководителем становится обязательным для исполнения. Ниже представлена схема документооборота. </w:t>
      </w:r>
    </w:p>
    <w:p w14:paraId="29128D90" w14:textId="77777777" w:rsidR="00FF0894" w:rsidRPr="00C808D9" w:rsidRDefault="00FF0894" w:rsidP="00FF0894">
      <w:pPr>
        <w:tabs>
          <w:tab w:val="left" w:pos="709"/>
        </w:tabs>
        <w:spacing w:line="360" w:lineRule="auto"/>
        <w:ind w:firstLine="709"/>
        <w:jc w:val="both"/>
        <w:rPr>
          <w:rFonts w:ascii="Times New Roman" w:hAnsi="Times New Roman" w:cs="Times New Roman"/>
          <w:sz w:val="28"/>
        </w:rPr>
      </w:pPr>
      <w:r w:rsidRPr="00C808D9">
        <w:rPr>
          <w:rFonts w:ascii="Times New Roman" w:hAnsi="Times New Roman" w:cs="Times New Roman"/>
          <w:noProof/>
          <w:sz w:val="28"/>
          <w:lang w:val="en-US"/>
        </w:rPr>
        <mc:AlternateContent>
          <mc:Choice Requires="wpg">
            <w:drawing>
              <wp:anchor distT="0" distB="0" distL="114300" distR="114300" simplePos="0" relativeHeight="251662336" behindDoc="0" locked="0" layoutInCell="1" allowOverlap="1" wp14:anchorId="0906B680" wp14:editId="72561B77">
                <wp:simplePos x="0" y="0"/>
                <wp:positionH relativeFrom="column">
                  <wp:posOffset>685800</wp:posOffset>
                </wp:positionH>
                <wp:positionV relativeFrom="paragraph">
                  <wp:posOffset>164465</wp:posOffset>
                </wp:positionV>
                <wp:extent cx="4114800" cy="2057400"/>
                <wp:effectExtent l="50800" t="25400" r="76200" b="25400"/>
                <wp:wrapThrough wrapText="bothSides">
                  <wp:wrapPolygon edited="0">
                    <wp:start x="-267" y="-267"/>
                    <wp:lineTo x="-267" y="5867"/>
                    <wp:lineTo x="9867" y="8533"/>
                    <wp:lineTo x="6400" y="8533"/>
                    <wp:lineTo x="6400" y="21600"/>
                    <wp:lineTo x="14667" y="21600"/>
                    <wp:lineTo x="18133" y="21333"/>
                    <wp:lineTo x="21867" y="19200"/>
                    <wp:lineTo x="21867" y="11200"/>
                    <wp:lineTo x="21333" y="10400"/>
                    <wp:lineTo x="19067" y="8533"/>
                    <wp:lineTo x="19600" y="8533"/>
                    <wp:lineTo x="21867" y="5067"/>
                    <wp:lineTo x="21867" y="-267"/>
                    <wp:lineTo x="-267" y="-267"/>
                  </wp:wrapPolygon>
                </wp:wrapThrough>
                <wp:docPr id="47" name="Группа 47"/>
                <wp:cNvGraphicFramePr/>
                <a:graphic xmlns:a="http://schemas.openxmlformats.org/drawingml/2006/main">
                  <a:graphicData uri="http://schemas.microsoft.com/office/word/2010/wordprocessingGroup">
                    <wpg:wgp>
                      <wpg:cNvGrpSpPr/>
                      <wpg:grpSpPr>
                        <a:xfrm>
                          <a:off x="0" y="0"/>
                          <a:ext cx="4114800" cy="2057400"/>
                          <a:chOff x="0" y="0"/>
                          <a:chExt cx="4114800" cy="1828800"/>
                        </a:xfrm>
                      </wpg:grpSpPr>
                      <wps:wsp>
                        <wps:cNvPr id="48" name="Прямоугольник 48"/>
                        <wps:cNvSpPr/>
                        <wps:spPr>
                          <a:xfrm>
                            <a:off x="1257300" y="914400"/>
                            <a:ext cx="1485900" cy="914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14C8E4D" w14:textId="77777777" w:rsidR="00E53EE7" w:rsidRPr="00C316ED" w:rsidRDefault="00E53EE7" w:rsidP="00FF0894">
                              <w:pPr>
                                <w:jc w:val="center"/>
                                <w:rPr>
                                  <w:color w:val="000000" w:themeColor="text1"/>
                                </w:rPr>
                              </w:pPr>
                              <w:r w:rsidRPr="00C316ED">
                                <w:rPr>
                                  <w:color w:val="000000" w:themeColor="text1"/>
                                </w:rPr>
                                <w:t>Журнал регистрации приходных и расходных ордеров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 name="Группа 49"/>
                        <wpg:cNvGrpSpPr/>
                        <wpg:grpSpPr>
                          <a:xfrm>
                            <a:off x="0" y="0"/>
                            <a:ext cx="4114800" cy="1600200"/>
                            <a:chOff x="0" y="0"/>
                            <a:chExt cx="4114800" cy="1600200"/>
                          </a:xfrm>
                          <a:noFill/>
                        </wpg:grpSpPr>
                        <wps:wsp>
                          <wps:cNvPr id="50" name="Прямоугольник 50"/>
                          <wps:cNvSpPr/>
                          <wps:spPr>
                            <a:xfrm>
                              <a:off x="0" y="0"/>
                              <a:ext cx="1028700" cy="4572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E369DDC" w14:textId="77777777" w:rsidR="00E53EE7" w:rsidRPr="00C316ED" w:rsidRDefault="00E53EE7" w:rsidP="00FF0894">
                                <w:pPr>
                                  <w:jc w:val="center"/>
                                  <w:rPr>
                                    <w:color w:val="000000" w:themeColor="text1"/>
                                  </w:rPr>
                                </w:pPr>
                                <w:r w:rsidRPr="00C316ED">
                                  <w:rPr>
                                    <w:color w:val="000000" w:themeColor="text1"/>
                                  </w:rPr>
                                  <w:t>Первичные документы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1257300" y="0"/>
                              <a:ext cx="1485900" cy="4572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2293EE1" w14:textId="77777777" w:rsidR="00E53EE7" w:rsidRPr="00C316ED" w:rsidRDefault="00E53EE7" w:rsidP="00FF0894">
                                <w:pPr>
                                  <w:jc w:val="center"/>
                                  <w:rPr>
                                    <w:color w:val="000000" w:themeColor="text1"/>
                                  </w:rPr>
                                </w:pPr>
                                <w:r w:rsidRPr="00C316ED">
                                  <w:rPr>
                                    <w:color w:val="000000" w:themeColor="text1"/>
                                  </w:rPr>
                                  <w:t>Журналы-ордера, ведомости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Прямоугольник 52"/>
                          <wps:cNvSpPr/>
                          <wps:spPr>
                            <a:xfrm>
                              <a:off x="2971800" y="0"/>
                              <a:ext cx="1143000" cy="4572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572D423" w14:textId="77777777" w:rsidR="00E53EE7" w:rsidRPr="00C316ED" w:rsidRDefault="00E53EE7" w:rsidP="00FF0894">
                                <w:pPr>
                                  <w:jc w:val="center"/>
                                  <w:rPr>
                                    <w:color w:val="000000" w:themeColor="text1"/>
                                  </w:rPr>
                                </w:pPr>
                                <w:r w:rsidRPr="00C316ED">
                                  <w:rPr>
                                    <w:color w:val="000000" w:themeColor="text1"/>
                                  </w:rPr>
                                  <w:t>Главная книга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2971800" y="914400"/>
                              <a:ext cx="1143000" cy="6858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C18282F" w14:textId="77777777" w:rsidR="00E53EE7" w:rsidRPr="00C316ED" w:rsidRDefault="00E53EE7" w:rsidP="00FF0894">
                                <w:pPr>
                                  <w:jc w:val="center"/>
                                  <w:rPr>
                                    <w:color w:val="000000" w:themeColor="text1"/>
                                  </w:rPr>
                                </w:pPr>
                                <w:r w:rsidRPr="00C316ED">
                                  <w:rPr>
                                    <w:color w:val="000000" w:themeColor="text1"/>
                                  </w:rPr>
                                  <w:t>Отчет о финансовых результатах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Прямая со стрелкой 54"/>
                          <wps:cNvCnPr/>
                          <wps:spPr>
                            <a:xfrm>
                              <a:off x="1028700" y="228600"/>
                              <a:ext cx="228600" cy="0"/>
                            </a:xfrm>
                            <a:prstGeom prst="straightConnector1">
                              <a:avLst/>
                            </a:prstGeom>
                            <a:grpFill/>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55" name="Прямая со стрелкой 55"/>
                          <wps:cNvCnPr/>
                          <wps:spPr>
                            <a:xfrm>
                              <a:off x="2743200" y="228600"/>
                              <a:ext cx="228600" cy="0"/>
                            </a:xfrm>
                            <a:prstGeom prst="straightConnector1">
                              <a:avLst/>
                            </a:prstGeom>
                            <a:grpFill/>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56" name="Прямая со стрелкой 56"/>
                          <wps:cNvCnPr/>
                          <wps:spPr>
                            <a:xfrm>
                              <a:off x="3543300" y="457200"/>
                              <a:ext cx="0" cy="457200"/>
                            </a:xfrm>
                            <a:prstGeom prst="straightConnector1">
                              <a:avLst/>
                            </a:prstGeom>
                            <a:grpFill/>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57" name="Прямая со стрелкой 57"/>
                          <wps:cNvCnPr/>
                          <wps:spPr>
                            <a:xfrm>
                              <a:off x="1943100" y="457200"/>
                              <a:ext cx="0" cy="457200"/>
                            </a:xfrm>
                            <a:prstGeom prst="straightConnector1">
                              <a:avLst/>
                            </a:prstGeom>
                            <a:grpFill/>
                            <a:ln>
                              <a:solidFill>
                                <a:schemeClr val="tx1"/>
                              </a:solidFill>
                              <a:headEnd type="arrow"/>
                              <a:tailEnd type="arrow"/>
                            </a:ln>
                          </wps:spPr>
                          <wps:style>
                            <a:lnRef idx="2">
                              <a:schemeClr val="accent1"/>
                            </a:lnRef>
                            <a:fillRef idx="0">
                              <a:schemeClr val="accent1"/>
                            </a:fillRef>
                            <a:effectRef idx="1">
                              <a:schemeClr val="accent1"/>
                            </a:effectRef>
                            <a:fontRef idx="minor">
                              <a:schemeClr val="tx1"/>
                            </a:fontRef>
                          </wps:style>
                          <wps:bodyPr/>
                        </wps:wsp>
                      </wpg:grpSp>
                    </wpg:wgp>
                  </a:graphicData>
                </a:graphic>
                <wp14:sizeRelV relativeFrom="margin">
                  <wp14:pctHeight>0</wp14:pctHeight>
                </wp14:sizeRelV>
              </wp:anchor>
            </w:drawing>
          </mc:Choice>
          <mc:Fallback>
            <w:pict>
              <v:group id="Группа 47" o:spid="_x0000_s1061" style="position:absolute;left:0;text-align:left;margin-left:54pt;margin-top:12.95pt;width:324pt;height:162pt;z-index:251662336;mso-height-relative:margin" coordsize="4114800,1828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">
                <v:rect id="Прямоугольник 48" o:spid="_x0000_s1062" style="position:absolute;left:1257300;top:914400;width:1485900;height:914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slSEwAAA&#10;ANsAAAAPAAAAZHJzL2Rvd25yZXYueG1sRE/dasIwFL4f+A7hCLsZNl03RGqjiDDYTQfr9gCH5tgU&#10;m5PYpFrf3lwMdvnx/Vf72Q7iSmPoHSt4zXIQxK3TPXcKfn8+VhsQISJrHByTgjsF2O8WTxWW2t34&#10;m65N7EQK4VCiAhOjL6UMrSGLIXOeOHEnN1qMCY6d1CPeUrgdZJHna2mx59Rg0NPRUHtuJqtgnjaX&#10;Sz2draG3engpov+qvVfqeTkftiAizfFf/Of+1Are09j0Jf0AuX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YslSEwAAAANsAAAAPAAAAAAAAAAAAAAAAAJcCAABkcnMvZG93bnJl&#10;di54bWxQSwUGAAAAAAQABAD1AAAAhAMAAAAA&#10;" filled="f" strokecolor="black [3213]">
                  <v:textbox>
                    <w:txbxContent>
                      <w:p w14:paraId="714C8E4D" w14:textId="77777777" w:rsidR="00774A59" w:rsidRPr="00C316ED" w:rsidRDefault="00774A59" w:rsidP="00FF0894">
                        <w:pPr>
                          <w:jc w:val="center"/>
                          <w:rPr>
                            <w:color w:val="000000" w:themeColor="text1"/>
                          </w:rPr>
                        </w:pPr>
                        <w:r w:rsidRPr="00C316ED">
                          <w:rPr>
                            <w:color w:val="000000" w:themeColor="text1"/>
                          </w:rPr>
                          <w:t>Журнал регистрации приходных и расходных ордеров</w:t>
                        </w:r>
                      </w:p>
                    </w:txbxContent>
                  </v:textbox>
                </v:rect>
                <v:group id="Группа 49" o:spid="_x0000_s1063" style="position:absolute;width:4114800;height:1600200" coordsize="4114800,1600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tESaxgAAANsAAAAPAAAAZHJzL2Rvd25yZXYueG1sRI9ba8JAFITfC/6H5Qh9&#10;q5vYVjRmFRFb+iCCFxDfDtmTC2bPhuw2if++Wyj0cZiZb5h0PZhadNS6yrKCeBKBIM6srrhQcDl/&#10;vMxBOI+ssbZMCh7kYL0aPaWYaNvzkbqTL0SAsEtQQel9k0jpspIMuoltiIOX29agD7ItpG6xD3BT&#10;y2kUzaTBisNCiQ1tS8rup2+j4LPHfvMa77r9Pd8+buf3w3Ufk1LP42GzBOFp8P/hv/aXVv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0RJrGAAAA2wAA&#10;AA8AAAAAAAAAAAAAAAAAqQIAAGRycy9kb3ducmV2LnhtbFBLBQYAAAAABAAEAPoAAACcAwAAAAA=&#10;">
                  <v:rect id="Прямоугольник 50" o:spid="_x0000_s1064" style="position:absolute;width:10287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V8xwAAA&#10;ANsAAAAPAAAAZHJzL2Rvd25yZXYueG1sRE/Pa4MwFL4P9j+EN9htxgotxRlLKWzzsoNtd38zb0Y0&#10;L2Jidf/9chj0+PH9Lg6rHcSNJt85VrBJUhDEjdMdtwqul7eXPQgfkDUOjknBL3k4lI8PBebaLVzT&#10;7RxaEUPY56jAhDDmUvrGkEWfuJE4cj9ushginFqpJ1xiuB1klqY7abHj2GBwpJOhpj/PVsGH77O0&#10;+qy+u6Gd3782dbbtjVXq+Wk9voIItIa7+N9daQXbuD5+iT9Aln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1+V8xwAAAANsAAAAPAAAAAAAAAAAAAAAAAJcCAABkcnMvZG93bnJl&#10;di54bWxQSwUGAAAAAAQABAD1AAAAhAMAAAAA&#10;" filled="f" strokecolor="black [3213]">
                    <v:shadow on="t" opacity="22937f" mv:blur="40000f" origin=",.5" offset="0,23000emu"/>
                    <v:textbox>
                      <w:txbxContent>
                        <w:p w14:paraId="1E369DDC" w14:textId="77777777" w:rsidR="00774A59" w:rsidRPr="00C316ED" w:rsidRDefault="00774A59" w:rsidP="00FF0894">
                          <w:pPr>
                            <w:jc w:val="center"/>
                            <w:rPr>
                              <w:color w:val="000000" w:themeColor="text1"/>
                            </w:rPr>
                          </w:pPr>
                          <w:r w:rsidRPr="00C316ED">
                            <w:rPr>
                              <w:color w:val="000000" w:themeColor="text1"/>
                            </w:rPr>
                            <w:t>Первичные документы</w:t>
                          </w:r>
                        </w:p>
                      </w:txbxContent>
                    </v:textbox>
                  </v:rect>
                  <v:rect id="Прямоугольник 51" o:spid="_x0000_s1065" style="position:absolute;left:1257300;width:14859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tfqqwgAA&#10;ANsAAAAPAAAAZHJzL2Rvd25yZXYueG1sRI9Pi8IwFMTvwn6H8IS9adqCIl2jiLDaiwf/3d82z6a0&#10;eSlN1O63N8LCHoeZ+Q2zXA+2FQ/qfe1YQTpNQBCXTtdcKbicvycLED4ga2wdk4Jf8rBefYyWmGv3&#10;5CM9TqESEcI+RwUmhC6X0peGLPqp64ijd3O9xRBlX0nd4zPCbSuzJJlLizXHBYMdbQ2VzeluFex9&#10;kyXFofip2+q+u6bHbNYYq9TneNh8gQg0hP/wX7vQCmYpvL/EHyBX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q1+qrCAAAA2wAAAA8AAAAAAAAAAAAAAAAAlwIAAGRycy9kb3du&#10;cmV2LnhtbFBLBQYAAAAABAAEAPUAAACGAwAAAAA=&#10;" filled="f" strokecolor="black [3213]">
                    <v:shadow on="t" opacity="22937f" mv:blur="40000f" origin=",.5" offset="0,23000emu"/>
                    <v:textbox>
                      <w:txbxContent>
                        <w:p w14:paraId="52293EE1" w14:textId="77777777" w:rsidR="00774A59" w:rsidRPr="00C316ED" w:rsidRDefault="00774A59" w:rsidP="00FF0894">
                          <w:pPr>
                            <w:jc w:val="center"/>
                            <w:rPr>
                              <w:color w:val="000000" w:themeColor="text1"/>
                            </w:rPr>
                          </w:pPr>
                          <w:r w:rsidRPr="00C316ED">
                            <w:rPr>
                              <w:color w:val="000000" w:themeColor="text1"/>
                            </w:rPr>
                            <w:t>Журналы-ордера, ведомости</w:t>
                          </w:r>
                        </w:p>
                      </w:txbxContent>
                    </v:textbox>
                  </v:rect>
                  <v:rect id="Прямоугольник 52" o:spid="_x0000_s1066" style="position:absolute;left:2971800;width:11430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Z2TdwwAA&#10;ANsAAAAPAAAAZHJzL2Rvd25yZXYueG1sRI/BasMwEETvhfyD2EBvtRxDSnGshBBI60sPdtv7xtpY&#10;xtbKWEri/n1VCOQ4zMwbptjNdhBXmnznWMEqSUEQN0533Cr4/jq+vIHwAVnj4JgU/JKH3XbxVGCu&#10;3Y0rutahFRHCPkcFJoQxl9I3hiz6xI3E0Tu7yWKIcmqlnvAW4XaQWZq+SosdxwWDIx0MNX19sQo+&#10;fJ+l5Wd56ob28v6zqrJ1b6xSz8t5vwERaA6P8L1dagXrDP6/xB8gt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Z2TdwwAAANsAAAAPAAAAAAAAAAAAAAAAAJcCAABkcnMvZG93&#10;bnJldi54bWxQSwUGAAAAAAQABAD1AAAAhwMAAAAA&#10;" filled="f" strokecolor="black [3213]">
                    <v:shadow on="t" opacity="22937f" mv:blur="40000f" origin=",.5" offset="0,23000emu"/>
                    <v:textbox>
                      <w:txbxContent>
                        <w:p w14:paraId="0572D423" w14:textId="77777777" w:rsidR="00774A59" w:rsidRPr="00C316ED" w:rsidRDefault="00774A59" w:rsidP="00FF0894">
                          <w:pPr>
                            <w:jc w:val="center"/>
                            <w:rPr>
                              <w:color w:val="000000" w:themeColor="text1"/>
                            </w:rPr>
                          </w:pPr>
                          <w:r w:rsidRPr="00C316ED">
                            <w:rPr>
                              <w:color w:val="000000" w:themeColor="text1"/>
                            </w:rPr>
                            <w:t>Главная книга</w:t>
                          </w:r>
                        </w:p>
                      </w:txbxContent>
                    </v:textbox>
                  </v:rect>
                  <v:rect id="Прямоугольник 53" o:spid="_x0000_s1067" style="position:absolute;left:2971800;top:914400;width:1143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K8FGwgAA&#10;ANsAAAAPAAAAZHJzL2Rvd25yZXYueG1sRI9Pi8IwFMTvwn6H8Bb2pqkVRapRlgW1Fw/+2fvb5tmU&#10;Ni+lidr99kYQPA4z8xtmue5tI27U+cqxgvEoAUFcOF1xqeB82gznIHxA1tg4JgX/5GG9+hgsMdPu&#10;zge6HUMpIoR9hgpMCG0mpS8MWfQj1xJH7+I6iyHKrpS6w3uE20amSTKTFiuOCwZb+jFU1MerVbDz&#10;dZrk+/yvasrr9nd8SKe1sUp9ffbfCxCB+vAOv9q5VjCdwPNL/AFy9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UrwUbCAAAA2wAAAA8AAAAAAAAAAAAAAAAAlwIAAGRycy9kb3du&#10;cmV2LnhtbFBLBQYAAAAABAAEAPUAAACGAwAAAAA=&#10;" filled="f" strokecolor="black [3213]">
                    <v:shadow on="t" opacity="22937f" mv:blur="40000f" origin=",.5" offset="0,23000emu"/>
                    <v:textbox>
                      <w:txbxContent>
                        <w:p w14:paraId="7C18282F" w14:textId="77777777" w:rsidR="00774A59" w:rsidRPr="00C316ED" w:rsidRDefault="00774A59" w:rsidP="00FF0894">
                          <w:pPr>
                            <w:jc w:val="center"/>
                            <w:rPr>
                              <w:color w:val="000000" w:themeColor="text1"/>
                            </w:rPr>
                          </w:pPr>
                          <w:r w:rsidRPr="00C316ED">
                            <w:rPr>
                              <w:color w:val="000000" w:themeColor="text1"/>
                            </w:rPr>
                            <w:t>Отчет о финансовых результатах</w:t>
                          </w:r>
                        </w:p>
                      </w:txbxContent>
                    </v:textbox>
                  </v:rect>
                  <v:shapetype id="_x0000_t32" coordsize="21600,21600" o:spt="32" o:oned="t" path="m0,0l21600,21600e" filled="f">
                    <v:path arrowok="t" fillok="f" o:connecttype="none"/>
                    <o:lock v:ext="edit" shapetype="t"/>
                  </v:shapetype>
                  <v:shape id="Прямая со стрелкой 54" o:spid="_x0000_s1068" type="#_x0000_t32" style="position:absolute;left:1028700;top:228600;width:2286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vzlBsEAAADbAAAADwAAAGRycy9kb3ducmV2LnhtbESPQYvCMBSE78L+h/AW9qbpiopUo7ii&#10;ixdB67LnR/Nsqs1LaaLWf28EweMwM98w03lrK3GlxpeOFXz3EhDEudMlFwr+DuvuGIQPyBorx6Tg&#10;Th7ms4/OFFPtbrynaxYKESHsU1RgQqhTKX1uyKLvuZo4ekfXWAxRNoXUDd4i3FaynyQjabHkuGCw&#10;pqWh/JxdrAK3qk5m+8OnwwWdpVr+mvXuX6mvz3YxARGoDe/wq73RCoYDeH6JP0DOH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e/OUGwQAAANsAAAAPAAAAAAAAAAAAAAAA&#10;AKECAABkcnMvZG93bnJldi54bWxQSwUGAAAAAAQABAD5AAAAjwMAAAAA&#10;" strokecolor="black [3213]" strokeweight="2pt">
                    <v:stroke endarrow="open"/>
                    <v:shadow on="t" opacity="24903f" mv:blur="40000f" origin=",.5" offset="0,20000emu"/>
                  </v:shape>
                  <v:shape id="Прямая со стрелкой 55" o:spid="_x0000_s1069" type="#_x0000_t32" style="position:absolute;left:2743200;top:228600;width:2286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bBAncEAAADbAAAADwAAAGRycy9kb3ducmV2LnhtbESPT4vCMBTE74LfITzBm6YKLtI1Lauo&#10;eFnwz7LnR/O2qdu8lCZq/fZGEDwOM/MbZpF3thZXan3lWMFknIAgLpyuuFTwc9qM5iB8QNZYOyYF&#10;d/KQZ/3eAlPtbnyg6zGUIkLYp6jAhNCkUvrCkEU/dg1x9P5cazFE2ZZSt3iLcFvLaZJ8SIsVxwWD&#10;Da0MFf/Hi1Xg1vXZfC/5fLqgs9TIrdnsf5UaDrqvTxCBuvAOv9o7rWA2g+eX+ANk9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xsECdwQAAANsAAAAPAAAAAAAAAAAAAAAA&#10;AKECAABkcnMvZG93bnJldi54bWxQSwUGAAAAAAQABAD5AAAAjwMAAAAA&#10;" strokecolor="black [3213]" strokeweight="2pt">
                    <v:stroke endarrow="open"/>
                    <v:shadow on="t" opacity="24903f" mv:blur="40000f" origin=",.5" offset="0,20000emu"/>
                  </v:shape>
                  <v:shape id="Прямая со стрелкой 56" o:spid="_x0000_s1070" type="#_x0000_t32" style="position:absolute;left:3543300;top:457200;width: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WLe6sEAAADbAAAADwAAAGRycy9kb3ducmV2LnhtbESPT4vCMBTE74LfITzBm6YuKNI1Lavo&#10;4mXBf3h+NG+bus1LaaLWb78RBI/DzPyGWeSdrcWNWl85VjAZJyCIC6crLhWcjpvRHIQPyBprx6Tg&#10;QR7yrN9bYKrdnfd0O4RSRAj7FBWYEJpUSl8YsujHriGO3q9rLYYo21LqFu8Rbmv5kSQzabHiuGCw&#10;oZWh4u9wtQrcur6YnyVfjld0lhr5bTa7s1LDQff1CSJQF97hV3urFUxn8PwSf4DM/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BYt7qwQAAANsAAAAPAAAAAAAAAAAAAAAA&#10;AKECAABkcnMvZG93bnJldi54bWxQSwUGAAAAAAQABAD5AAAAjwMAAAAA&#10;" strokecolor="black [3213]" strokeweight="2pt">
                    <v:stroke endarrow="open"/>
                    <v:shadow on="t" opacity="24903f" mv:blur="40000f" origin=",.5" offset="0,20000emu"/>
                  </v:shape>
                  <v:shape id="Прямая со стрелкой 57" o:spid="_x0000_s1071" type="#_x0000_t32" style="position:absolute;left:1943100;top:457200;width: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m8LHcYAAADbAAAADwAAAGRycy9kb3ducmV2LnhtbESPQU/CQBSE7yb+h80j4UJgq0aUykIU&#10;gsDJgBzg9uw+2sbu27K7tvXfuyYmHicz801mOu9MJRpyvrSs4GaUgCDOrC45V3B4Xw0fQfiArLGy&#10;TAq+ycN8dn01xVTblnfU7EMuIoR9igqKEOpUSp8VZNCPbE0cvbN1BkOULpfaYRvhppK3STKWBkuO&#10;CwXWtCgo+9x/GQWvy8tx8LJdrz4w3G3c6Y3WEztQqt/rnp9ABOrCf/ivvdEK7h/g90v8AXL2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JvCx3GAAAA2wAAAA8AAAAAAAAA&#10;AAAAAAAAoQIAAGRycy9kb3ducmV2LnhtbFBLBQYAAAAABAAEAPkAAACUAwAAAAA=&#10;" strokecolor="black [3213]" strokeweight="2pt">
                    <v:stroke startarrow="open" endarrow="open"/>
                    <v:shadow on="t" opacity="24903f" mv:blur="40000f" origin=",.5" offset="0,20000emu"/>
                  </v:shape>
                </v:group>
                <w10:wrap type="through"/>
              </v:group>
            </w:pict>
          </mc:Fallback>
        </mc:AlternateContent>
      </w:r>
    </w:p>
    <w:p w14:paraId="47CD8FD9" w14:textId="77777777" w:rsidR="00FF0894" w:rsidRPr="00C808D9" w:rsidRDefault="00FF0894" w:rsidP="00FF0894">
      <w:pPr>
        <w:tabs>
          <w:tab w:val="left" w:pos="709"/>
        </w:tabs>
        <w:spacing w:line="360" w:lineRule="auto"/>
        <w:ind w:firstLine="709"/>
        <w:jc w:val="both"/>
        <w:rPr>
          <w:rFonts w:ascii="Times New Roman" w:hAnsi="Times New Roman" w:cs="Times New Roman"/>
          <w:sz w:val="28"/>
        </w:rPr>
      </w:pPr>
    </w:p>
    <w:p w14:paraId="34145D10" w14:textId="77777777" w:rsidR="00FF0894" w:rsidRPr="00C808D9" w:rsidRDefault="00FF0894" w:rsidP="00FF0894">
      <w:pPr>
        <w:tabs>
          <w:tab w:val="left" w:pos="709"/>
        </w:tabs>
        <w:spacing w:line="360" w:lineRule="auto"/>
        <w:ind w:firstLine="709"/>
        <w:jc w:val="both"/>
        <w:rPr>
          <w:rFonts w:ascii="Times New Roman" w:hAnsi="Times New Roman" w:cs="Times New Roman"/>
          <w:sz w:val="28"/>
        </w:rPr>
      </w:pPr>
    </w:p>
    <w:p w14:paraId="0C42F181" w14:textId="77777777" w:rsidR="00FF0894" w:rsidRPr="00C808D9" w:rsidRDefault="00FF0894" w:rsidP="00FF0894">
      <w:pPr>
        <w:tabs>
          <w:tab w:val="left" w:pos="709"/>
        </w:tabs>
        <w:spacing w:line="360" w:lineRule="auto"/>
        <w:ind w:firstLine="709"/>
        <w:jc w:val="both"/>
        <w:rPr>
          <w:rFonts w:ascii="Times New Roman" w:hAnsi="Times New Roman" w:cs="Times New Roman"/>
          <w:sz w:val="28"/>
        </w:rPr>
      </w:pPr>
    </w:p>
    <w:p w14:paraId="7F37884C" w14:textId="77777777" w:rsidR="00FF0894" w:rsidRPr="00C808D9" w:rsidRDefault="00FF0894" w:rsidP="00FF0894">
      <w:pPr>
        <w:tabs>
          <w:tab w:val="left" w:pos="709"/>
        </w:tabs>
        <w:spacing w:line="360" w:lineRule="auto"/>
        <w:ind w:firstLine="709"/>
        <w:jc w:val="both"/>
        <w:rPr>
          <w:rFonts w:ascii="Times New Roman" w:hAnsi="Times New Roman" w:cs="Times New Roman"/>
          <w:sz w:val="28"/>
        </w:rPr>
      </w:pPr>
    </w:p>
    <w:p w14:paraId="1074D2C9" w14:textId="77777777" w:rsidR="00FF0894" w:rsidRPr="00C808D9" w:rsidRDefault="00FF0894" w:rsidP="00FF0894">
      <w:pPr>
        <w:tabs>
          <w:tab w:val="left" w:pos="709"/>
        </w:tabs>
        <w:spacing w:line="360" w:lineRule="auto"/>
        <w:ind w:firstLine="709"/>
        <w:jc w:val="center"/>
        <w:rPr>
          <w:rFonts w:ascii="Times New Roman" w:hAnsi="Times New Roman" w:cs="Times New Roman"/>
          <w:sz w:val="28"/>
        </w:rPr>
      </w:pPr>
    </w:p>
    <w:p w14:paraId="6CC71034" w14:textId="77777777" w:rsidR="00FF0894" w:rsidRPr="00C808D9" w:rsidRDefault="00FF0894" w:rsidP="00FF0894">
      <w:pPr>
        <w:tabs>
          <w:tab w:val="left" w:pos="709"/>
        </w:tabs>
        <w:spacing w:line="360" w:lineRule="auto"/>
        <w:ind w:firstLine="709"/>
        <w:jc w:val="center"/>
        <w:rPr>
          <w:rFonts w:ascii="Times New Roman" w:hAnsi="Times New Roman" w:cs="Times New Roman"/>
          <w:sz w:val="28"/>
        </w:rPr>
      </w:pPr>
    </w:p>
    <w:p w14:paraId="2BC59B05" w14:textId="77777777" w:rsidR="00FF0894" w:rsidRPr="00C808D9" w:rsidRDefault="00FF0894" w:rsidP="00FF0894">
      <w:pPr>
        <w:tabs>
          <w:tab w:val="left" w:pos="709"/>
        </w:tabs>
        <w:spacing w:line="360" w:lineRule="auto"/>
        <w:ind w:firstLine="709"/>
        <w:jc w:val="center"/>
        <w:rPr>
          <w:rFonts w:ascii="Times New Roman" w:hAnsi="Times New Roman" w:cs="Times New Roman"/>
          <w:sz w:val="28"/>
        </w:rPr>
      </w:pPr>
    </w:p>
    <w:p w14:paraId="56D8D9AB" w14:textId="16E88F53" w:rsidR="00FF0894" w:rsidRPr="00C808D9" w:rsidRDefault="00E53EE7" w:rsidP="00FF0894">
      <w:pPr>
        <w:tabs>
          <w:tab w:val="left" w:pos="709"/>
        </w:tabs>
        <w:spacing w:line="360" w:lineRule="auto"/>
        <w:ind w:firstLine="709"/>
        <w:jc w:val="center"/>
        <w:rPr>
          <w:rFonts w:ascii="Times New Roman" w:hAnsi="Times New Roman" w:cs="Times New Roman"/>
          <w:sz w:val="28"/>
        </w:rPr>
      </w:pPr>
      <w:r>
        <w:rPr>
          <w:rFonts w:ascii="Times New Roman" w:hAnsi="Times New Roman" w:cs="Times New Roman"/>
          <w:sz w:val="28"/>
        </w:rPr>
        <w:t xml:space="preserve">Рисунок 2 - </w:t>
      </w:r>
      <w:r w:rsidR="00FF0894" w:rsidRPr="00C808D9">
        <w:rPr>
          <w:rFonts w:ascii="Times New Roman" w:hAnsi="Times New Roman" w:cs="Times New Roman"/>
          <w:sz w:val="28"/>
        </w:rPr>
        <w:t xml:space="preserve"> Схема документооборота ООО «Агрофирма Игра»</w:t>
      </w:r>
    </w:p>
    <w:p w14:paraId="58236091" w14:textId="77777777" w:rsidR="00FF0894" w:rsidRPr="00C808D9" w:rsidRDefault="00FF0894" w:rsidP="00FF0894">
      <w:pPr>
        <w:spacing w:line="360" w:lineRule="auto"/>
        <w:ind w:firstLine="720"/>
        <w:jc w:val="both"/>
        <w:rPr>
          <w:rFonts w:ascii="Times New Roman" w:hAnsi="Times New Roman" w:cs="Times New Roman"/>
          <w:sz w:val="28"/>
          <w:szCs w:val="28"/>
        </w:rPr>
      </w:pPr>
    </w:p>
    <w:p w14:paraId="603C86A5" w14:textId="77777777" w:rsidR="00FF0894" w:rsidRPr="00C808D9" w:rsidRDefault="00FF0894" w:rsidP="00FF0894">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Сформированный таким образом раздел учетной политики о первичных документах и регистрах бухгалтерского учета, применяемый в ООО «Агрофирма Игра», позволяет упорядочить движение документов и сократить время на их обработку, что приводит к более эффективному формированию данных бухгалтерской отчетности.</w:t>
      </w:r>
    </w:p>
    <w:p w14:paraId="0D065E55" w14:textId="77777777" w:rsidR="00FF0894" w:rsidRPr="00C808D9" w:rsidRDefault="00FF0894" w:rsidP="00FF0894">
      <w:pPr>
        <w:rPr>
          <w:rFonts w:ascii="Times New Roman" w:hAnsi="Times New Roman" w:cs="Times New Roman"/>
        </w:rPr>
      </w:pPr>
    </w:p>
    <w:p w14:paraId="50B155E2" w14:textId="77777777" w:rsidR="00834AAD" w:rsidRDefault="00834AAD" w:rsidP="00834AAD">
      <w:pPr>
        <w:spacing w:line="360" w:lineRule="auto"/>
        <w:ind w:firstLine="709"/>
        <w:jc w:val="center"/>
        <w:rPr>
          <w:rFonts w:ascii="Times New Roman" w:hAnsi="Times New Roman" w:cs="Times New Roman"/>
          <w:sz w:val="28"/>
        </w:rPr>
      </w:pPr>
    </w:p>
    <w:p w14:paraId="4952733F" w14:textId="1952FB45" w:rsidR="00FF0894" w:rsidRPr="00C808D9" w:rsidRDefault="00FF0894" w:rsidP="00834AAD">
      <w:pPr>
        <w:spacing w:line="360" w:lineRule="auto"/>
        <w:ind w:firstLine="709"/>
        <w:jc w:val="center"/>
        <w:rPr>
          <w:rFonts w:ascii="Times New Roman" w:hAnsi="Times New Roman" w:cs="Times New Roman"/>
          <w:sz w:val="28"/>
        </w:rPr>
      </w:pPr>
      <w:r w:rsidRPr="00C808D9">
        <w:rPr>
          <w:rFonts w:ascii="Times New Roman" w:hAnsi="Times New Roman" w:cs="Times New Roman"/>
          <w:sz w:val="28"/>
        </w:rPr>
        <w:t>3.2. Синтетический и аналитический учет финансовых результатов  от основных видов деятельности ООО «Агрофирма Игра»</w:t>
      </w:r>
    </w:p>
    <w:p w14:paraId="7B1C21C2" w14:textId="77777777" w:rsidR="00FF0894" w:rsidRPr="00C808D9" w:rsidRDefault="00FF0894" w:rsidP="00FF0894">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Финансовый результат является оценочным показателем и выражает экономическую эффективность деятельности сельскохозяйственного предприятия. Этот показатель определяется показателем прибыли или убытка, формируемым в течение календарного (хозяйственного) года.</w:t>
      </w:r>
    </w:p>
    <w:p w14:paraId="01480292" w14:textId="77777777" w:rsidR="00FF0894" w:rsidRPr="00C808D9" w:rsidRDefault="00FF0894" w:rsidP="00FF0894">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 xml:space="preserve">Учет доходов и расходов от основного вида деятельности осуществляется на балансовом счете 90 «Продажи». В </w:t>
      </w:r>
      <w:r w:rsidRPr="00C808D9">
        <w:rPr>
          <w:rFonts w:ascii="Times New Roman" w:hAnsi="Times New Roman" w:cs="Times New Roman"/>
          <w:sz w:val="28"/>
        </w:rPr>
        <w:t xml:space="preserve">ООО «Агрофирма Игра» </w:t>
      </w:r>
      <w:r w:rsidRPr="00C808D9">
        <w:rPr>
          <w:rFonts w:ascii="Times New Roman" w:hAnsi="Times New Roman" w:cs="Times New Roman"/>
          <w:sz w:val="28"/>
          <w:szCs w:val="28"/>
        </w:rPr>
        <w:t xml:space="preserve">основным видом деятельности является производство сельскохозяйственной продукции, соответственно на счете 90 отражается выручка от реализации молока, мяса, зерна. </w:t>
      </w:r>
    </w:p>
    <w:p w14:paraId="42974E84" w14:textId="77777777" w:rsidR="00FF0894" w:rsidRPr="00C808D9" w:rsidRDefault="00FF0894" w:rsidP="00FF0894">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 xml:space="preserve"> К счету 90 «Продажи» открыты субсчета:</w:t>
      </w:r>
    </w:p>
    <w:p w14:paraId="41ABEFA0" w14:textId="77777777" w:rsidR="00FF0894" w:rsidRPr="00C808D9" w:rsidRDefault="00FF0894" w:rsidP="00FF0894">
      <w:pPr>
        <w:spacing w:line="360" w:lineRule="auto"/>
        <w:jc w:val="both"/>
        <w:rPr>
          <w:rFonts w:ascii="Times New Roman" w:hAnsi="Times New Roman" w:cs="Times New Roman"/>
          <w:sz w:val="28"/>
          <w:szCs w:val="28"/>
        </w:rPr>
      </w:pPr>
      <w:r w:rsidRPr="00C808D9">
        <w:rPr>
          <w:rFonts w:ascii="Times New Roman" w:hAnsi="Times New Roman" w:cs="Times New Roman"/>
          <w:sz w:val="28"/>
          <w:szCs w:val="28"/>
        </w:rPr>
        <w:t>1 «Выручка»;</w:t>
      </w:r>
    </w:p>
    <w:p w14:paraId="7C14B1FA" w14:textId="77777777" w:rsidR="00FF0894" w:rsidRPr="00C808D9" w:rsidRDefault="00FF0894" w:rsidP="00FF0894">
      <w:pPr>
        <w:spacing w:line="360" w:lineRule="auto"/>
        <w:jc w:val="both"/>
        <w:rPr>
          <w:rFonts w:ascii="Times New Roman" w:hAnsi="Times New Roman" w:cs="Times New Roman"/>
          <w:sz w:val="28"/>
          <w:szCs w:val="28"/>
        </w:rPr>
      </w:pPr>
      <w:r w:rsidRPr="00C808D9">
        <w:rPr>
          <w:rFonts w:ascii="Times New Roman" w:hAnsi="Times New Roman" w:cs="Times New Roman"/>
          <w:sz w:val="28"/>
          <w:szCs w:val="28"/>
        </w:rPr>
        <w:t>2 «Себестоимость продаж»;</w:t>
      </w:r>
    </w:p>
    <w:p w14:paraId="40FCB064" w14:textId="77777777" w:rsidR="00FF0894" w:rsidRPr="00C808D9" w:rsidRDefault="00FF0894" w:rsidP="00FF0894">
      <w:pPr>
        <w:spacing w:line="360" w:lineRule="auto"/>
        <w:jc w:val="both"/>
        <w:rPr>
          <w:rFonts w:ascii="Times New Roman" w:hAnsi="Times New Roman" w:cs="Times New Roman"/>
          <w:sz w:val="28"/>
          <w:szCs w:val="28"/>
        </w:rPr>
      </w:pPr>
      <w:r w:rsidRPr="00C808D9">
        <w:rPr>
          <w:rFonts w:ascii="Times New Roman" w:hAnsi="Times New Roman" w:cs="Times New Roman"/>
          <w:sz w:val="28"/>
          <w:szCs w:val="28"/>
        </w:rPr>
        <w:t>9 «Прибыль /убыток от продаж».</w:t>
      </w:r>
    </w:p>
    <w:p w14:paraId="3907CDD0"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На субсчете 90.1 по кредиту отражают суммы выручки от растениеводства, животноводства и прочей продукции в корреспонденции с дебетом счетов 62 «Расчеты с покупателями и заказчиками», 50 «Касса» , 51 «Расчетные счета» и др. На субсчете 90.1.1 отражается выручка от продукции растениеводства.  На субсчете 90.1.2. отражается выручка от продукции животноводства. На субсчете 90.1.3. отражается выручка от прочей продукции.</w:t>
      </w:r>
    </w:p>
    <w:p w14:paraId="7B6F6419"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На субсчете 90.2  по дебету отражают себестоимость продаж, по которому на субсчете 90.1  учтены суммы выручки в корреспонденции с соответствующими счетами учета продукции. В конце года на субсчете 90.2 отражается разница между плановой и фактической себестоимостью проданной продукции. По дебету субсчета 90.2 также отражают себестоимость услуг вспомогательных производств, расходы по доставке продаваемой продукции, возмещаемые покупателем. Еще отражают на дебете субсчета 90.2 общехозяйственные расходы, расходы на продажу, относящиеся к проданной продукции и стоимость услуг разных организаций. По дебету субсчета 90.2.1 отражается себестоимость продукции растениеводства.  По дебету 90.2.2 отражается себестоимость продукции животноводства.  На субсчете 90.2.3 –себестоимость прочей продукции.</w:t>
      </w:r>
    </w:p>
    <w:p w14:paraId="7B60147B"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Субсчет  90.9  «Прибыль  /убыток  от  продаж»  предназначен  для</w:t>
      </w:r>
    </w:p>
    <w:p w14:paraId="2FFEA733" w14:textId="77777777" w:rsidR="00FF0894" w:rsidRPr="00C808D9" w:rsidRDefault="00FF0894" w:rsidP="00FF0894">
      <w:pPr>
        <w:spacing w:line="360" w:lineRule="auto"/>
        <w:jc w:val="both"/>
        <w:rPr>
          <w:rFonts w:ascii="Times New Roman" w:hAnsi="Times New Roman" w:cs="Times New Roman"/>
          <w:sz w:val="28"/>
        </w:rPr>
      </w:pPr>
      <w:r w:rsidRPr="00C808D9">
        <w:rPr>
          <w:rFonts w:ascii="Times New Roman" w:hAnsi="Times New Roman" w:cs="Times New Roman"/>
          <w:sz w:val="28"/>
        </w:rPr>
        <w:t>выявления  финансового  результата  (прибыль  или убыток) от продаж за отчетный период.</w:t>
      </w:r>
    </w:p>
    <w:p w14:paraId="57611463" w14:textId="77777777" w:rsidR="00FF0894" w:rsidRPr="00C808D9" w:rsidRDefault="00FF0894" w:rsidP="00FF0894">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 xml:space="preserve">Субсчет 90.3 «Налог на добавленную стоимость» в </w:t>
      </w:r>
      <w:r w:rsidRPr="00C808D9">
        <w:rPr>
          <w:rFonts w:ascii="Times New Roman" w:hAnsi="Times New Roman" w:cs="Times New Roman"/>
          <w:sz w:val="28"/>
        </w:rPr>
        <w:t>ООО «Агрофирма Игра»</w:t>
      </w:r>
      <w:r w:rsidRPr="00C808D9">
        <w:rPr>
          <w:rFonts w:ascii="Times New Roman" w:hAnsi="Times New Roman" w:cs="Times New Roman"/>
          <w:sz w:val="28"/>
          <w:szCs w:val="28"/>
        </w:rPr>
        <w:t xml:space="preserve"> не открывается, так как предприятие является плательщиком единого сельскохозяйственного налога.</w:t>
      </w:r>
    </w:p>
    <w:p w14:paraId="4257F108" w14:textId="77777777" w:rsidR="00FF0894" w:rsidRPr="00C808D9" w:rsidRDefault="00FF0894" w:rsidP="00FF0894">
      <w:pPr>
        <w:shd w:val="clear" w:color="auto" w:fill="FFFFFF"/>
        <w:spacing w:line="360" w:lineRule="auto"/>
        <w:ind w:left="29" w:right="19" w:firstLine="692"/>
        <w:jc w:val="both"/>
        <w:rPr>
          <w:rFonts w:ascii="Times New Roman" w:hAnsi="Times New Roman" w:cs="Times New Roman"/>
          <w:sz w:val="28"/>
        </w:rPr>
      </w:pPr>
      <w:r w:rsidRPr="00C808D9">
        <w:rPr>
          <w:rFonts w:ascii="Times New Roman" w:hAnsi="Times New Roman" w:cs="Times New Roman"/>
          <w:color w:val="000000"/>
          <w:sz w:val="28"/>
        </w:rPr>
        <w:t xml:space="preserve">При использовании в бухгалтерском учете субсчетов на момент признания выручки в бухгалтерском учете </w:t>
      </w:r>
      <w:r w:rsidRPr="00C808D9">
        <w:rPr>
          <w:rFonts w:ascii="Times New Roman" w:hAnsi="Times New Roman" w:cs="Times New Roman"/>
          <w:sz w:val="28"/>
        </w:rPr>
        <w:t xml:space="preserve">ООО «Агрофирма Игра» </w:t>
      </w:r>
      <w:r w:rsidRPr="00C808D9">
        <w:rPr>
          <w:rFonts w:ascii="Times New Roman" w:hAnsi="Times New Roman" w:cs="Times New Roman"/>
          <w:color w:val="000000"/>
          <w:sz w:val="28"/>
        </w:rPr>
        <w:t>делаются бухгалтерские записи:</w:t>
      </w:r>
    </w:p>
    <w:p w14:paraId="42C69C4B" w14:textId="77777777" w:rsidR="00FF0894" w:rsidRPr="00C808D9" w:rsidRDefault="00FF0894" w:rsidP="00FF0894">
      <w:pPr>
        <w:pStyle w:val="10"/>
      </w:pPr>
      <w:r w:rsidRPr="00C808D9">
        <w:t xml:space="preserve">Дебет 62  Кредит 90.1.1 - Отгружена продукция растениеводства покупателю; </w:t>
      </w:r>
    </w:p>
    <w:p w14:paraId="5866C1A9" w14:textId="77777777" w:rsidR="00FF0894" w:rsidRPr="00C808D9" w:rsidRDefault="00FF0894" w:rsidP="00FF0894">
      <w:pPr>
        <w:pStyle w:val="10"/>
      </w:pPr>
      <w:r w:rsidRPr="00C808D9">
        <w:t>Дебет 62  Кредит 90.1.2 - Отгружена продукция животноводства покупателю.</w:t>
      </w:r>
    </w:p>
    <w:p w14:paraId="7920571E" w14:textId="77777777" w:rsidR="00FF0894" w:rsidRPr="00C808D9" w:rsidRDefault="00FF0894" w:rsidP="00FF0894">
      <w:pPr>
        <w:pStyle w:val="10"/>
      </w:pPr>
      <w:r w:rsidRPr="00C808D9">
        <w:t>Дебет 76 Кредит 90.1.3 - Отгружена прочая продукция покупателю.</w:t>
      </w:r>
    </w:p>
    <w:p w14:paraId="68BB1B39" w14:textId="77777777" w:rsidR="00FF0894" w:rsidRPr="00C808D9" w:rsidRDefault="00FF0894" w:rsidP="00FF0894">
      <w:pPr>
        <w:shd w:val="clear" w:color="auto" w:fill="FFFFFF"/>
        <w:spacing w:line="360" w:lineRule="auto"/>
        <w:ind w:left="14" w:right="24"/>
        <w:jc w:val="both"/>
        <w:rPr>
          <w:rFonts w:ascii="Times New Roman" w:hAnsi="Times New Roman" w:cs="Times New Roman"/>
          <w:color w:val="000000"/>
          <w:sz w:val="28"/>
          <w:szCs w:val="28"/>
        </w:rPr>
      </w:pPr>
      <w:r w:rsidRPr="00C808D9">
        <w:rPr>
          <w:rFonts w:ascii="Times New Roman" w:hAnsi="Times New Roman" w:cs="Times New Roman"/>
          <w:sz w:val="28"/>
          <w:szCs w:val="28"/>
        </w:rPr>
        <w:t>одновременно с этими</w:t>
      </w:r>
      <w:r w:rsidRPr="00C808D9">
        <w:rPr>
          <w:rFonts w:ascii="Times New Roman" w:hAnsi="Times New Roman" w:cs="Times New Roman"/>
          <w:sz w:val="40"/>
          <w:szCs w:val="28"/>
        </w:rPr>
        <w:t xml:space="preserve"> </w:t>
      </w:r>
      <w:r w:rsidRPr="00C808D9">
        <w:rPr>
          <w:rFonts w:ascii="Times New Roman" w:hAnsi="Times New Roman" w:cs="Times New Roman"/>
          <w:sz w:val="28"/>
          <w:szCs w:val="28"/>
        </w:rPr>
        <w:t>записями списывают себестоимость про</w:t>
      </w:r>
      <w:r w:rsidRPr="00C808D9">
        <w:rPr>
          <w:rFonts w:ascii="Times New Roman" w:hAnsi="Times New Roman" w:cs="Times New Roman"/>
          <w:sz w:val="28"/>
          <w:szCs w:val="28"/>
        </w:rPr>
        <w:softHyphen/>
        <w:t>данной продукции:</w:t>
      </w:r>
    </w:p>
    <w:p w14:paraId="6D104753" w14:textId="77777777" w:rsidR="00FF0894" w:rsidRPr="00C808D9" w:rsidRDefault="00FF0894" w:rsidP="00FF0894">
      <w:pPr>
        <w:pStyle w:val="10"/>
      </w:pPr>
      <w:r w:rsidRPr="00C808D9">
        <w:t>Дебет 90.2.1 Кредит 43.1  Списана продукция растениеводства по фактической себестоимости</w:t>
      </w:r>
    </w:p>
    <w:p w14:paraId="248D3164" w14:textId="77777777" w:rsidR="00FF0894" w:rsidRPr="00C808D9" w:rsidRDefault="00FF0894" w:rsidP="00FF0894">
      <w:pPr>
        <w:pStyle w:val="10"/>
      </w:pPr>
      <w:r w:rsidRPr="00C808D9">
        <w:t>Дебет 90.2.2 Кредит 43.2  Списана продукция животноводства по фактической себестоимости</w:t>
      </w:r>
    </w:p>
    <w:p w14:paraId="57AC9514" w14:textId="77777777" w:rsidR="00FF0894" w:rsidRPr="00C808D9" w:rsidRDefault="00FF0894" w:rsidP="00FF0894">
      <w:pPr>
        <w:pStyle w:val="10"/>
      </w:pPr>
      <w:r w:rsidRPr="00C808D9">
        <w:t>Дебет 90.2.1 Кредит 43.1  Списана прочая продукция по фактической себестоимости</w:t>
      </w:r>
    </w:p>
    <w:p w14:paraId="12E0129C" w14:textId="77777777" w:rsidR="00FF0894" w:rsidRPr="00C808D9" w:rsidRDefault="00FF0894" w:rsidP="00FF0894">
      <w:pPr>
        <w:pStyle w:val="10"/>
      </w:pPr>
      <w:r w:rsidRPr="00C808D9">
        <w:t xml:space="preserve">На сумму ЕСХН, причитающейся для уплаты в бюджет используется следующая запись: </w:t>
      </w:r>
    </w:p>
    <w:p w14:paraId="3936A531" w14:textId="77777777" w:rsidR="00FF0894" w:rsidRPr="00C808D9" w:rsidRDefault="00FF0894" w:rsidP="00FF0894">
      <w:pPr>
        <w:pStyle w:val="10"/>
      </w:pPr>
      <w:r w:rsidRPr="00C808D9">
        <w:t>Дебет 99</w:t>
      </w:r>
      <w:r w:rsidRPr="00C808D9">
        <w:tab/>
        <w:t>Кредит 68</w:t>
      </w:r>
      <w:r w:rsidRPr="00C808D9">
        <w:tab/>
        <w:t>Начислен ЕСХН</w:t>
      </w:r>
    </w:p>
    <w:p w14:paraId="006C1D53" w14:textId="77777777" w:rsidR="00FF0894" w:rsidRPr="00C808D9" w:rsidRDefault="00FF0894" w:rsidP="00FF0894">
      <w:pPr>
        <w:pStyle w:val="10"/>
      </w:pPr>
      <w:r w:rsidRPr="00C808D9">
        <w:t>Затем сопоставлением дебетового и кредитового оборота по счету 90 «Продажи» определяется финансовый результат.</w:t>
      </w:r>
    </w:p>
    <w:p w14:paraId="4EADA86E" w14:textId="77777777" w:rsidR="00FF0894" w:rsidRPr="00C808D9" w:rsidRDefault="00FF0894" w:rsidP="00FF0894">
      <w:pPr>
        <w:shd w:val="clear" w:color="auto" w:fill="FFFFFF"/>
        <w:spacing w:line="360" w:lineRule="auto"/>
        <w:ind w:firstLine="692"/>
        <w:jc w:val="both"/>
        <w:rPr>
          <w:rFonts w:ascii="Times New Roman" w:hAnsi="Times New Roman" w:cs="Times New Roman"/>
          <w:sz w:val="28"/>
        </w:rPr>
      </w:pPr>
      <w:r w:rsidRPr="00C808D9">
        <w:rPr>
          <w:rFonts w:ascii="Times New Roman" w:hAnsi="Times New Roman" w:cs="Times New Roman"/>
          <w:sz w:val="28"/>
        </w:rPr>
        <w:tab/>
      </w:r>
      <w:r w:rsidRPr="00C808D9">
        <w:rPr>
          <w:rFonts w:ascii="Times New Roman" w:hAnsi="Times New Roman" w:cs="Times New Roman"/>
          <w:color w:val="000000"/>
          <w:sz w:val="28"/>
        </w:rPr>
        <w:t xml:space="preserve">Особенностью бухгалтерских записей на счете 90 является то, что обороты по указанным субсчетам ежемесячно не закрываются. Ежемесячно бухгалтер сопоставляет совокупные дебетовые обороты по субсчету 2 «Себестоимость продаж», с кредитовым оборотом по субсчету 1 «Выручка». </w:t>
      </w:r>
      <w:r w:rsidRPr="00C808D9">
        <w:rPr>
          <w:rFonts w:ascii="Times New Roman" w:hAnsi="Times New Roman" w:cs="Times New Roman"/>
          <w:color w:val="000000"/>
          <w:spacing w:val="-14"/>
          <w:sz w:val="28"/>
        </w:rPr>
        <w:t xml:space="preserve">По окончании отчетного года    субсчета, открытые к счету </w:t>
      </w:r>
      <w:r w:rsidRPr="00C808D9">
        <w:rPr>
          <w:rFonts w:ascii="Times New Roman" w:hAnsi="Times New Roman" w:cs="Times New Roman"/>
          <w:color w:val="000000"/>
          <w:spacing w:val="-11"/>
          <w:sz w:val="28"/>
        </w:rPr>
        <w:t xml:space="preserve">90 «Продажи» (кроме субсчета 9 «Прибыль/убыток от продаж»), </w:t>
      </w:r>
      <w:r w:rsidRPr="00C808D9">
        <w:rPr>
          <w:rFonts w:ascii="Times New Roman" w:hAnsi="Times New Roman" w:cs="Times New Roman"/>
          <w:color w:val="000000"/>
          <w:spacing w:val="-15"/>
          <w:sz w:val="28"/>
        </w:rPr>
        <w:t>закрываются внутренними записями на субсчете 9 «Прибыль/убы</w:t>
      </w:r>
      <w:r w:rsidRPr="00C808D9">
        <w:rPr>
          <w:rFonts w:ascii="Times New Roman" w:hAnsi="Times New Roman" w:cs="Times New Roman"/>
          <w:color w:val="000000"/>
          <w:spacing w:val="-10"/>
          <w:sz w:val="28"/>
        </w:rPr>
        <w:t>ток от продаж»:</w:t>
      </w:r>
    </w:p>
    <w:p w14:paraId="77237567" w14:textId="77777777" w:rsidR="00FF0894" w:rsidRPr="00C808D9" w:rsidRDefault="00FF0894" w:rsidP="00FF0894">
      <w:pPr>
        <w:shd w:val="clear" w:color="auto" w:fill="FFFFFF"/>
        <w:spacing w:line="360" w:lineRule="auto"/>
        <w:ind w:firstLine="677"/>
        <w:rPr>
          <w:rFonts w:ascii="Times New Roman" w:hAnsi="Times New Roman" w:cs="Times New Roman"/>
          <w:sz w:val="28"/>
        </w:rPr>
      </w:pPr>
      <w:r w:rsidRPr="00C808D9">
        <w:rPr>
          <w:rFonts w:ascii="Times New Roman" w:hAnsi="Times New Roman" w:cs="Times New Roman"/>
          <w:color w:val="000000"/>
          <w:spacing w:val="-9"/>
          <w:sz w:val="28"/>
        </w:rPr>
        <w:t>Д-т сч. 90, субсчет 9 «Прибыль/убыток от продаж»</w:t>
      </w:r>
    </w:p>
    <w:p w14:paraId="265BD5DF" w14:textId="77777777" w:rsidR="00FF0894" w:rsidRPr="00C808D9" w:rsidRDefault="00FF0894" w:rsidP="00FF0894">
      <w:pPr>
        <w:shd w:val="clear" w:color="auto" w:fill="FFFFFF"/>
        <w:spacing w:line="360" w:lineRule="auto"/>
        <w:ind w:firstLine="677"/>
        <w:rPr>
          <w:rFonts w:ascii="Times New Roman" w:hAnsi="Times New Roman" w:cs="Times New Roman"/>
          <w:sz w:val="28"/>
        </w:rPr>
      </w:pPr>
      <w:r w:rsidRPr="00C808D9">
        <w:rPr>
          <w:rFonts w:ascii="Times New Roman" w:hAnsi="Times New Roman" w:cs="Times New Roman"/>
          <w:color w:val="000000"/>
          <w:spacing w:val="-12"/>
          <w:sz w:val="28"/>
        </w:rPr>
        <w:t>К-т сч. 90, субсчет 2 «Себестоимость продаж»;</w:t>
      </w:r>
    </w:p>
    <w:p w14:paraId="2C28A3C1" w14:textId="77777777" w:rsidR="00FF0894" w:rsidRPr="00C808D9" w:rsidRDefault="00FF0894" w:rsidP="00FF0894">
      <w:pPr>
        <w:shd w:val="clear" w:color="auto" w:fill="FFFFFF"/>
        <w:spacing w:line="360" w:lineRule="auto"/>
        <w:ind w:firstLine="677"/>
        <w:rPr>
          <w:rFonts w:ascii="Times New Roman" w:hAnsi="Times New Roman" w:cs="Times New Roman"/>
          <w:sz w:val="28"/>
        </w:rPr>
      </w:pPr>
      <w:r w:rsidRPr="00C808D9">
        <w:rPr>
          <w:rFonts w:ascii="Times New Roman" w:hAnsi="Times New Roman" w:cs="Times New Roman"/>
          <w:color w:val="000000"/>
          <w:spacing w:val="-12"/>
          <w:sz w:val="28"/>
        </w:rPr>
        <w:t>Д-т сч. 90, субсчет 1 «Выручка»</w:t>
      </w:r>
    </w:p>
    <w:p w14:paraId="2E1EF17D" w14:textId="77777777" w:rsidR="00FF0894" w:rsidRPr="00C808D9" w:rsidRDefault="00FF0894" w:rsidP="00FF0894">
      <w:pPr>
        <w:shd w:val="clear" w:color="auto" w:fill="FFFFFF"/>
        <w:spacing w:line="360" w:lineRule="auto"/>
        <w:ind w:firstLine="677"/>
        <w:rPr>
          <w:rFonts w:ascii="Times New Roman" w:hAnsi="Times New Roman" w:cs="Times New Roman"/>
          <w:color w:val="000000"/>
          <w:spacing w:val="-11"/>
          <w:sz w:val="28"/>
        </w:rPr>
      </w:pPr>
      <w:r w:rsidRPr="00C808D9">
        <w:rPr>
          <w:rFonts w:ascii="Times New Roman" w:hAnsi="Times New Roman" w:cs="Times New Roman"/>
          <w:color w:val="000000"/>
          <w:spacing w:val="-11"/>
          <w:sz w:val="28"/>
        </w:rPr>
        <w:t>К-т сч. 90, субсчет 9 «Прибыль/убыток от продаж»:</w:t>
      </w:r>
    </w:p>
    <w:p w14:paraId="74232219" w14:textId="77777777" w:rsidR="00FF0894" w:rsidRPr="00C808D9" w:rsidRDefault="00FF0894" w:rsidP="00FF0894">
      <w:pPr>
        <w:shd w:val="clear" w:color="auto" w:fill="FFFFFF"/>
        <w:spacing w:line="360" w:lineRule="auto"/>
        <w:ind w:left="43" w:right="14" w:firstLine="677"/>
        <w:jc w:val="both"/>
        <w:rPr>
          <w:rFonts w:ascii="Times New Roman" w:hAnsi="Times New Roman" w:cs="Times New Roman"/>
          <w:color w:val="000000"/>
          <w:spacing w:val="-10"/>
          <w:sz w:val="28"/>
        </w:rPr>
      </w:pPr>
      <w:r w:rsidRPr="00C808D9">
        <w:rPr>
          <w:rFonts w:ascii="Times New Roman" w:hAnsi="Times New Roman" w:cs="Times New Roman"/>
          <w:color w:val="000000"/>
          <w:spacing w:val="-9"/>
          <w:sz w:val="28"/>
        </w:rPr>
        <w:t xml:space="preserve">Таким образом, остатки по субсчетам, открытым к счету 90, </w:t>
      </w:r>
      <w:r w:rsidRPr="00C808D9">
        <w:rPr>
          <w:rFonts w:ascii="Times New Roman" w:hAnsi="Times New Roman" w:cs="Times New Roman"/>
          <w:color w:val="000000"/>
          <w:spacing w:val="-10"/>
          <w:sz w:val="28"/>
        </w:rPr>
        <w:t>будут закрыты на конец года.</w:t>
      </w:r>
    </w:p>
    <w:p w14:paraId="02E0032F" w14:textId="77777777" w:rsidR="00FF0894" w:rsidRPr="00C808D9" w:rsidRDefault="00FF0894" w:rsidP="00FF0894">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 xml:space="preserve">Аналитический учет на счете 90 «Продажи» ведется по каждому виду проданной продукции. В аналитическом учете по счету 90 «Продажи» наряду со стоимостью продукции и вырученными суммами отражают ее количество и качество.                                                                                                                                                                                                                                                                                                                                                                                                         </w:t>
      </w:r>
    </w:p>
    <w:p w14:paraId="66E6DD57"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Аналитический учет в ООО «Агрофирма Игра» по видам продукций ведется в книге реализации продукции, ведомости 11-б счета 90 «Продажи», где указано количество в зачетном и натуральном весе, и реализация продукции в стоимостном выражении. Аналитический учет - в ведомостях № 62-АПК и № 65-АПК.</w:t>
      </w:r>
    </w:p>
    <w:p w14:paraId="41C64672"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Ведомость № 62-АПК открывается на месяц. К  этой  ведомости  ведутся вспомогательные    регистры:    реестр    документов    по     продаже</w:t>
      </w:r>
    </w:p>
    <w:p w14:paraId="6E896D36" w14:textId="77777777" w:rsidR="00FF0894" w:rsidRPr="00C808D9" w:rsidRDefault="00FF0894" w:rsidP="00FF0894">
      <w:pPr>
        <w:spacing w:line="360" w:lineRule="auto"/>
        <w:jc w:val="both"/>
        <w:rPr>
          <w:rFonts w:ascii="Times New Roman" w:hAnsi="Times New Roman" w:cs="Times New Roman"/>
          <w:sz w:val="28"/>
        </w:rPr>
      </w:pPr>
      <w:r w:rsidRPr="00C808D9">
        <w:rPr>
          <w:rFonts w:ascii="Times New Roman" w:hAnsi="Times New Roman" w:cs="Times New Roman"/>
          <w:sz w:val="28"/>
        </w:rPr>
        <w:t>материально-производственных запасов,  работ и услуг, основных средств и прочих активов формы N 64-АПК и реестр документов по продаже готовой продукции  формы  N  63-АПК.  Эти  вспомогательные  регистры ведутся в случаях большого количества первичных документов по продаже продукции, выполненных  работ  и  услуг  для  их  предварительного накапливания и систематизации. Реестр   формы  N  63-АПК  применяется  для  накапливания  и систематизации  данных  о  продаже  продукции  покупателям  и   другим организациям.  Записи в реестре   N 63-АПК производятся на основании документов на отгрузку продукции в хронологическом порядке.  На каждый вид продукции и каналы продажи открывают отдельный реестр N 63-АПК. В реестре   формы   N    63-АПК    ежедневно    записывают    все товарно-транспортные  накладные на отправленную продукцию.  При этом в реестре отражаются качественные показатели проданной продукции  (сорт, стандарт,  жирность молока,  упитанность скота и т.п.), а также каналы продаж  (продажа  заготовительным   организациям,   продажа   торговым организациям, продажа работникам хозяйства и т.п.).</w:t>
      </w:r>
    </w:p>
    <w:p w14:paraId="292F9CBE"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 xml:space="preserve">     В гр. А ведомости № 62-АПК указывают подразделение (бригаду, ферму, цех, отделение и т.п.);   в   гр.   Б   -   наименование   заготовительной  организации (покупателя),  в гр.  В - сорт, качество продукции. В гр. Г, Д, 1 - 8, объединенных общим названием «Отправлено,  отпущено в дебет счета 90 с кредита счетов»,  указывают реквизиты  товарно-транспортных  накладных (номер   и   дату   выписки),   а   также  количество  или  физическую(натуральную) массу отправленной продукции, стоимость ее, коммерческие расходы,  стоимость  тары и т.п.,  а также корреспондирующий счет (10, 11, 20-1, 20-2, 43, 79 и др.).  В разделе  «Принято  к  оплате  (с кредита счета 90 в дебет счета 62)» в гр.  10 - 18  отражают  номер  приемной  квитанции  и  дату  ее выписки,   принятое   количество  продукции  в  трех  измерителях:  по натуральной массе,  по расчетной массе, по цене продажи, суммы доплат, надбавок, скидок и корреспондирующий счет. В разделе «Отметка об  оплате»  (графы  20  -  22)  на  основании выписок банка, кассовых приходных ордеров производят отметку об оплате реализованной продукции.  По окончании месяца в реестре формы N 63-АПК подсчитывают  итоги за отчетный месяц и группируют месячные обороты по корреспондирующим счетам.  Затем эти  обороты  переносят  в  ведомость формы N 62-АПК. Реестр формы N 63-АПК можно  открывать  на  несколько  месяцев  с ежемесячным выведением промежуточных итогов.</w:t>
      </w:r>
    </w:p>
    <w:p w14:paraId="229CDCB3"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Синтетический учет процесса продаж продукции ведется в журнале-ордере № 11-АПК и соответствующих счетах в Главной книге. Журнал-ордер № 11-АПК предназначен для учета кредитовых оборотов счетов 90 «Продажи» и 91 «Прочие доходы и расходы» показывают с расшифровкой по группам продаж продукции, выполненных работ и услуг: «Продукция растениеводства», «Продукция животноводства» и т.д. и по группам прочих доходов.</w:t>
      </w:r>
    </w:p>
    <w:p w14:paraId="76CB70ED"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 xml:space="preserve">Итоги журнала-ордера № 11-АПК до перенесения их в главную книгу (п-4.) контролируется другими регистрами. Обороты по кредиту счетов, включенных в журнал-ордер сверяются: по дебету счета 50 – с данными таблицами дебетовых оборотов к журналу-ордеру № 1-АПК, по дебету счета 51 – к журналу-ордеру № 2-АПК, по дебету счета 66 – к журналу-ордеру № 4-АПК и др. После этого их переносят в Главную книгу, а по концу года формируют формы №9-АПК «Отчет о производстве, затратах, себестоимости и реализации продукции растениеводства» и №13-АПК «Отчет о производстве, себестоимости и реализации продукции животноводства». </w:t>
      </w:r>
    </w:p>
    <w:p w14:paraId="75B8333F"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В форме № 9-АПК «Отчет о производстве, затратах, себестоимости и реализации продукции растениеводства» заполняется наименование культур, площадь посевов, затраты всего, выход продукции в натуральном выражении, ее полная себестоимость.</w:t>
      </w:r>
    </w:p>
    <w:p w14:paraId="36930188"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 xml:space="preserve">В форме № 13-АПК «Отчет о производстве, себестоимости и реализации продукции животноводства» заполняется по видам животных среднегодовое поголовье, затраты всего, выход продукции в натуральном выражении и ее полная себестоимость.  </w:t>
      </w:r>
    </w:p>
    <w:p w14:paraId="40AE8BCF" w14:textId="77777777"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За 2016 год по счету 90 «Продажи» в ООО «Агрофирма Игра» были отражены следующие хозяйственные операции:</w:t>
      </w:r>
    </w:p>
    <w:p w14:paraId="03365008" w14:textId="77777777" w:rsidR="00FF0894" w:rsidRPr="00C808D9" w:rsidRDefault="00FF0894" w:rsidP="00FF0894">
      <w:pPr>
        <w:spacing w:line="360" w:lineRule="auto"/>
        <w:ind w:firstLine="709"/>
        <w:jc w:val="center"/>
        <w:rPr>
          <w:rFonts w:ascii="Times New Roman" w:hAnsi="Times New Roman" w:cs="Times New Roman"/>
          <w:sz w:val="28"/>
        </w:rPr>
      </w:pPr>
    </w:p>
    <w:p w14:paraId="5D4E6C36" w14:textId="77777777" w:rsidR="00D93D71" w:rsidRDefault="00D93D71" w:rsidP="00FF0894">
      <w:pPr>
        <w:spacing w:line="360" w:lineRule="auto"/>
        <w:ind w:firstLine="709"/>
        <w:jc w:val="center"/>
        <w:rPr>
          <w:rFonts w:ascii="Times New Roman" w:hAnsi="Times New Roman" w:cs="Times New Roman"/>
          <w:sz w:val="28"/>
        </w:rPr>
      </w:pPr>
    </w:p>
    <w:p w14:paraId="516279F9" w14:textId="77777777" w:rsidR="00CE0EB4" w:rsidRDefault="00CE0EB4" w:rsidP="00FF0894">
      <w:pPr>
        <w:spacing w:line="360" w:lineRule="auto"/>
        <w:ind w:firstLine="709"/>
        <w:jc w:val="center"/>
        <w:rPr>
          <w:rFonts w:ascii="Times New Roman" w:hAnsi="Times New Roman" w:cs="Times New Roman"/>
          <w:sz w:val="28"/>
        </w:rPr>
      </w:pPr>
    </w:p>
    <w:p w14:paraId="49EE17E1" w14:textId="77777777" w:rsidR="00CE0EB4" w:rsidRDefault="00CE0EB4" w:rsidP="00FF0894">
      <w:pPr>
        <w:spacing w:line="360" w:lineRule="auto"/>
        <w:ind w:firstLine="709"/>
        <w:jc w:val="center"/>
        <w:rPr>
          <w:rFonts w:ascii="Times New Roman" w:hAnsi="Times New Roman" w:cs="Times New Roman"/>
          <w:sz w:val="28"/>
        </w:rPr>
      </w:pPr>
    </w:p>
    <w:p w14:paraId="4E16E515" w14:textId="77777777" w:rsidR="00CE0EB4" w:rsidRDefault="00CE0EB4" w:rsidP="00FF0894">
      <w:pPr>
        <w:spacing w:line="360" w:lineRule="auto"/>
        <w:ind w:firstLine="709"/>
        <w:jc w:val="center"/>
        <w:rPr>
          <w:rFonts w:ascii="Times New Roman" w:hAnsi="Times New Roman" w:cs="Times New Roman"/>
          <w:sz w:val="28"/>
        </w:rPr>
      </w:pPr>
    </w:p>
    <w:p w14:paraId="5F5F485E" w14:textId="77777777" w:rsidR="00CE0EB4" w:rsidRDefault="00CE0EB4" w:rsidP="00FF0894">
      <w:pPr>
        <w:spacing w:line="360" w:lineRule="auto"/>
        <w:ind w:firstLine="709"/>
        <w:jc w:val="center"/>
        <w:rPr>
          <w:rFonts w:ascii="Times New Roman" w:hAnsi="Times New Roman" w:cs="Times New Roman"/>
          <w:sz w:val="28"/>
        </w:rPr>
      </w:pPr>
    </w:p>
    <w:p w14:paraId="65683402" w14:textId="77777777" w:rsidR="00CE0EB4" w:rsidRDefault="00CE0EB4" w:rsidP="00FF0894">
      <w:pPr>
        <w:spacing w:line="360" w:lineRule="auto"/>
        <w:ind w:firstLine="709"/>
        <w:jc w:val="center"/>
        <w:rPr>
          <w:rFonts w:ascii="Times New Roman" w:hAnsi="Times New Roman" w:cs="Times New Roman"/>
          <w:sz w:val="28"/>
        </w:rPr>
      </w:pPr>
    </w:p>
    <w:p w14:paraId="69A02636" w14:textId="77777777" w:rsidR="00CE0EB4" w:rsidRDefault="00CE0EB4" w:rsidP="00FF0894">
      <w:pPr>
        <w:spacing w:line="360" w:lineRule="auto"/>
        <w:ind w:firstLine="709"/>
        <w:jc w:val="center"/>
        <w:rPr>
          <w:rFonts w:ascii="Times New Roman" w:hAnsi="Times New Roman" w:cs="Times New Roman"/>
          <w:sz w:val="28"/>
        </w:rPr>
      </w:pPr>
    </w:p>
    <w:p w14:paraId="3FE6DEA0" w14:textId="77777777" w:rsidR="00CE0EB4" w:rsidRDefault="00CE0EB4" w:rsidP="00FF0894">
      <w:pPr>
        <w:spacing w:line="360" w:lineRule="auto"/>
        <w:ind w:firstLine="709"/>
        <w:jc w:val="center"/>
        <w:rPr>
          <w:rFonts w:ascii="Times New Roman" w:hAnsi="Times New Roman" w:cs="Times New Roman"/>
          <w:sz w:val="28"/>
        </w:rPr>
      </w:pPr>
    </w:p>
    <w:p w14:paraId="55A8EF7D" w14:textId="2F58D3DA" w:rsidR="00FF0894" w:rsidRPr="00C808D9" w:rsidRDefault="00FF0894" w:rsidP="00FF0894">
      <w:pPr>
        <w:spacing w:line="360" w:lineRule="auto"/>
        <w:ind w:firstLine="709"/>
        <w:jc w:val="center"/>
        <w:rPr>
          <w:rFonts w:ascii="Times New Roman" w:hAnsi="Times New Roman" w:cs="Times New Roman"/>
          <w:sz w:val="28"/>
        </w:rPr>
      </w:pPr>
      <w:r w:rsidRPr="00C808D9">
        <w:rPr>
          <w:rFonts w:ascii="Times New Roman" w:hAnsi="Times New Roman" w:cs="Times New Roman"/>
          <w:sz w:val="28"/>
        </w:rPr>
        <w:t>Таблица 1 - Регистрационный журнал хозяйственных</w:t>
      </w:r>
      <w:r w:rsidR="000F73E5">
        <w:rPr>
          <w:rFonts w:ascii="Times New Roman" w:hAnsi="Times New Roman" w:cs="Times New Roman"/>
          <w:sz w:val="28"/>
        </w:rPr>
        <w:t xml:space="preserve"> операций</w:t>
      </w:r>
      <w:r w:rsidRPr="00C808D9">
        <w:rPr>
          <w:rFonts w:ascii="Times New Roman" w:hAnsi="Times New Roman" w:cs="Times New Roman"/>
          <w:sz w:val="28"/>
        </w:rPr>
        <w:t xml:space="preserve"> </w:t>
      </w:r>
    </w:p>
    <w:tbl>
      <w:tblPr>
        <w:tblStyle w:val="aa"/>
        <w:tblW w:w="9571" w:type="dxa"/>
        <w:tblLayout w:type="fixed"/>
        <w:tblLook w:val="01E0" w:firstRow="1" w:lastRow="1" w:firstColumn="1" w:lastColumn="1" w:noHBand="0" w:noVBand="0"/>
      </w:tblPr>
      <w:tblGrid>
        <w:gridCol w:w="540"/>
        <w:gridCol w:w="2868"/>
        <w:gridCol w:w="1378"/>
        <w:gridCol w:w="1082"/>
        <w:gridCol w:w="1260"/>
        <w:gridCol w:w="2443"/>
      </w:tblGrid>
      <w:tr w:rsidR="00FF0894" w:rsidRPr="00C808D9" w14:paraId="102070C9" w14:textId="77777777" w:rsidTr="000F73E5">
        <w:tc>
          <w:tcPr>
            <w:tcW w:w="540" w:type="dxa"/>
            <w:vMerge w:val="restart"/>
            <w:tcBorders>
              <w:top w:val="single" w:sz="4" w:space="0" w:color="000000"/>
              <w:left w:val="single" w:sz="4" w:space="0" w:color="000000"/>
              <w:bottom w:val="single" w:sz="4" w:space="0" w:color="000000"/>
              <w:right w:val="single" w:sz="4" w:space="0" w:color="000000"/>
            </w:tcBorders>
          </w:tcPr>
          <w:p w14:paraId="4CF86B2C" w14:textId="77777777" w:rsidR="00FF0894" w:rsidRPr="00C808D9" w:rsidRDefault="00FF0894" w:rsidP="007B0285">
            <w:pPr>
              <w:jc w:val="both"/>
            </w:pPr>
            <w:r w:rsidRPr="00C808D9">
              <w:t>№ п/п</w:t>
            </w:r>
          </w:p>
        </w:tc>
        <w:tc>
          <w:tcPr>
            <w:tcW w:w="2868" w:type="dxa"/>
            <w:vMerge w:val="restart"/>
            <w:tcBorders>
              <w:top w:val="single" w:sz="4" w:space="0" w:color="000000"/>
              <w:left w:val="single" w:sz="4" w:space="0" w:color="000000"/>
              <w:bottom w:val="single" w:sz="4" w:space="0" w:color="000000"/>
              <w:right w:val="single" w:sz="4" w:space="0" w:color="000000"/>
            </w:tcBorders>
          </w:tcPr>
          <w:p w14:paraId="713462E1" w14:textId="77777777" w:rsidR="00FF0894" w:rsidRPr="000F73E5" w:rsidRDefault="00FF0894" w:rsidP="007B0285">
            <w:pPr>
              <w:jc w:val="both"/>
              <w:rPr>
                <w:sz w:val="24"/>
                <w:szCs w:val="24"/>
              </w:rPr>
            </w:pPr>
            <w:r w:rsidRPr="000F73E5">
              <w:rPr>
                <w:sz w:val="24"/>
                <w:szCs w:val="24"/>
              </w:rPr>
              <w:t>Содержание хозяйственной операции</w:t>
            </w:r>
          </w:p>
        </w:tc>
        <w:tc>
          <w:tcPr>
            <w:tcW w:w="1378" w:type="dxa"/>
            <w:vMerge w:val="restart"/>
            <w:tcBorders>
              <w:top w:val="single" w:sz="4" w:space="0" w:color="000000"/>
              <w:left w:val="single" w:sz="4" w:space="0" w:color="000000"/>
              <w:bottom w:val="single" w:sz="4" w:space="0" w:color="000000"/>
              <w:right w:val="single" w:sz="4" w:space="0" w:color="000000"/>
            </w:tcBorders>
          </w:tcPr>
          <w:p w14:paraId="01C24129" w14:textId="77777777" w:rsidR="00FF0894" w:rsidRPr="000F73E5" w:rsidRDefault="00FF0894" w:rsidP="007B0285">
            <w:pPr>
              <w:jc w:val="both"/>
              <w:rPr>
                <w:sz w:val="24"/>
                <w:szCs w:val="24"/>
              </w:rPr>
            </w:pPr>
            <w:r w:rsidRPr="000F73E5">
              <w:rPr>
                <w:sz w:val="24"/>
                <w:szCs w:val="24"/>
              </w:rPr>
              <w:t>Сумма, руб.</w:t>
            </w:r>
          </w:p>
        </w:tc>
        <w:tc>
          <w:tcPr>
            <w:tcW w:w="2342" w:type="dxa"/>
            <w:gridSpan w:val="2"/>
            <w:tcBorders>
              <w:top w:val="single" w:sz="4" w:space="0" w:color="000000"/>
              <w:left w:val="single" w:sz="4" w:space="0" w:color="000000"/>
              <w:bottom w:val="single" w:sz="4" w:space="0" w:color="000000"/>
              <w:right w:val="single" w:sz="4" w:space="0" w:color="000000"/>
            </w:tcBorders>
          </w:tcPr>
          <w:p w14:paraId="144A7945" w14:textId="77777777" w:rsidR="00FF0894" w:rsidRPr="000F73E5" w:rsidRDefault="00FF0894" w:rsidP="007B0285">
            <w:pPr>
              <w:jc w:val="both"/>
              <w:rPr>
                <w:sz w:val="24"/>
                <w:szCs w:val="24"/>
              </w:rPr>
            </w:pPr>
            <w:r w:rsidRPr="000F73E5">
              <w:rPr>
                <w:sz w:val="24"/>
                <w:szCs w:val="24"/>
              </w:rPr>
              <w:t>Корреспондирующие счета</w:t>
            </w:r>
          </w:p>
        </w:tc>
        <w:tc>
          <w:tcPr>
            <w:tcW w:w="2443" w:type="dxa"/>
            <w:vMerge w:val="restart"/>
            <w:tcBorders>
              <w:top w:val="single" w:sz="4" w:space="0" w:color="000000"/>
              <w:left w:val="single" w:sz="4" w:space="0" w:color="000000"/>
              <w:bottom w:val="single" w:sz="4" w:space="0" w:color="000000"/>
              <w:right w:val="single" w:sz="4" w:space="0" w:color="000000"/>
            </w:tcBorders>
          </w:tcPr>
          <w:p w14:paraId="081B0877" w14:textId="77777777" w:rsidR="00FF0894" w:rsidRPr="000F73E5" w:rsidRDefault="00FF0894" w:rsidP="007B0285">
            <w:pPr>
              <w:jc w:val="both"/>
              <w:rPr>
                <w:sz w:val="24"/>
                <w:szCs w:val="24"/>
              </w:rPr>
            </w:pPr>
            <w:r w:rsidRPr="000F73E5">
              <w:rPr>
                <w:sz w:val="24"/>
                <w:szCs w:val="24"/>
              </w:rPr>
              <w:t>Документы, на основании которых производятся бухгалтерские записи</w:t>
            </w:r>
          </w:p>
        </w:tc>
      </w:tr>
      <w:tr w:rsidR="00FF0894" w:rsidRPr="00C808D9" w14:paraId="3A063D86" w14:textId="77777777" w:rsidTr="000F73E5">
        <w:tc>
          <w:tcPr>
            <w:tcW w:w="540" w:type="dxa"/>
            <w:vMerge/>
            <w:tcBorders>
              <w:top w:val="single" w:sz="4" w:space="0" w:color="000000"/>
              <w:left w:val="single" w:sz="4" w:space="0" w:color="000000"/>
              <w:bottom w:val="single" w:sz="4" w:space="0" w:color="000000"/>
              <w:right w:val="single" w:sz="4" w:space="0" w:color="000000"/>
            </w:tcBorders>
            <w:vAlign w:val="center"/>
          </w:tcPr>
          <w:p w14:paraId="4793814C" w14:textId="77777777" w:rsidR="00FF0894" w:rsidRPr="00C808D9" w:rsidRDefault="00FF0894" w:rsidP="007B0285"/>
        </w:tc>
        <w:tc>
          <w:tcPr>
            <w:tcW w:w="2868" w:type="dxa"/>
            <w:vMerge/>
            <w:tcBorders>
              <w:top w:val="single" w:sz="4" w:space="0" w:color="000000"/>
              <w:left w:val="single" w:sz="4" w:space="0" w:color="000000"/>
              <w:bottom w:val="single" w:sz="4" w:space="0" w:color="000000"/>
              <w:right w:val="single" w:sz="4" w:space="0" w:color="000000"/>
            </w:tcBorders>
            <w:vAlign w:val="center"/>
          </w:tcPr>
          <w:p w14:paraId="00D415E2" w14:textId="77777777" w:rsidR="00FF0894" w:rsidRPr="000F73E5" w:rsidRDefault="00FF0894" w:rsidP="007B0285">
            <w:pPr>
              <w:rPr>
                <w:sz w:val="24"/>
                <w:szCs w:val="24"/>
              </w:rPr>
            </w:pPr>
          </w:p>
        </w:tc>
        <w:tc>
          <w:tcPr>
            <w:tcW w:w="1378" w:type="dxa"/>
            <w:vMerge/>
            <w:tcBorders>
              <w:top w:val="single" w:sz="4" w:space="0" w:color="000000"/>
              <w:left w:val="single" w:sz="4" w:space="0" w:color="000000"/>
              <w:bottom w:val="single" w:sz="4" w:space="0" w:color="000000"/>
              <w:right w:val="single" w:sz="4" w:space="0" w:color="000000"/>
            </w:tcBorders>
            <w:vAlign w:val="center"/>
          </w:tcPr>
          <w:p w14:paraId="63582756" w14:textId="77777777" w:rsidR="00FF0894" w:rsidRPr="000F73E5" w:rsidRDefault="00FF0894" w:rsidP="007B0285">
            <w:pPr>
              <w:rPr>
                <w:sz w:val="24"/>
                <w:szCs w:val="24"/>
              </w:rPr>
            </w:pPr>
          </w:p>
        </w:tc>
        <w:tc>
          <w:tcPr>
            <w:tcW w:w="1082" w:type="dxa"/>
            <w:tcBorders>
              <w:top w:val="single" w:sz="4" w:space="0" w:color="000000"/>
              <w:left w:val="single" w:sz="4" w:space="0" w:color="000000"/>
              <w:bottom w:val="single" w:sz="4" w:space="0" w:color="000000"/>
              <w:right w:val="single" w:sz="4" w:space="0" w:color="000000"/>
            </w:tcBorders>
          </w:tcPr>
          <w:p w14:paraId="47E9FCD6" w14:textId="77777777" w:rsidR="00FF0894" w:rsidRPr="000F73E5" w:rsidRDefault="00FF0894" w:rsidP="007B0285">
            <w:pPr>
              <w:jc w:val="both"/>
              <w:rPr>
                <w:sz w:val="24"/>
                <w:szCs w:val="24"/>
              </w:rPr>
            </w:pPr>
            <w:r w:rsidRPr="000F73E5">
              <w:rPr>
                <w:sz w:val="24"/>
                <w:szCs w:val="24"/>
              </w:rPr>
              <w:t>дебет</w:t>
            </w:r>
          </w:p>
        </w:tc>
        <w:tc>
          <w:tcPr>
            <w:tcW w:w="1260" w:type="dxa"/>
            <w:tcBorders>
              <w:top w:val="single" w:sz="4" w:space="0" w:color="000000"/>
              <w:left w:val="single" w:sz="4" w:space="0" w:color="000000"/>
              <w:bottom w:val="single" w:sz="4" w:space="0" w:color="000000"/>
              <w:right w:val="single" w:sz="4" w:space="0" w:color="000000"/>
            </w:tcBorders>
          </w:tcPr>
          <w:p w14:paraId="769586F0" w14:textId="77777777" w:rsidR="00FF0894" w:rsidRPr="000F73E5" w:rsidRDefault="00FF0894" w:rsidP="007B0285">
            <w:pPr>
              <w:jc w:val="both"/>
              <w:rPr>
                <w:sz w:val="24"/>
                <w:szCs w:val="24"/>
              </w:rPr>
            </w:pPr>
            <w:r w:rsidRPr="000F73E5">
              <w:rPr>
                <w:sz w:val="24"/>
                <w:szCs w:val="24"/>
              </w:rPr>
              <w:t>кредит</w:t>
            </w:r>
          </w:p>
        </w:tc>
        <w:tc>
          <w:tcPr>
            <w:tcW w:w="2443" w:type="dxa"/>
            <w:vMerge/>
            <w:tcBorders>
              <w:top w:val="single" w:sz="4" w:space="0" w:color="000000"/>
              <w:left w:val="single" w:sz="4" w:space="0" w:color="000000"/>
              <w:bottom w:val="single" w:sz="4" w:space="0" w:color="000000"/>
              <w:right w:val="single" w:sz="4" w:space="0" w:color="000000"/>
            </w:tcBorders>
            <w:vAlign w:val="center"/>
          </w:tcPr>
          <w:p w14:paraId="6166A64A" w14:textId="77777777" w:rsidR="00FF0894" w:rsidRPr="000F73E5" w:rsidRDefault="00FF0894" w:rsidP="007B0285">
            <w:pPr>
              <w:rPr>
                <w:sz w:val="24"/>
                <w:szCs w:val="24"/>
              </w:rPr>
            </w:pPr>
          </w:p>
        </w:tc>
      </w:tr>
      <w:tr w:rsidR="00FF0894" w:rsidRPr="00C808D9" w14:paraId="05AAC2E2" w14:textId="77777777" w:rsidTr="007B0285">
        <w:tc>
          <w:tcPr>
            <w:tcW w:w="9571" w:type="dxa"/>
            <w:gridSpan w:val="6"/>
            <w:tcBorders>
              <w:top w:val="single" w:sz="4" w:space="0" w:color="000000"/>
              <w:left w:val="single" w:sz="4" w:space="0" w:color="000000"/>
              <w:bottom w:val="single" w:sz="4" w:space="0" w:color="000000"/>
              <w:right w:val="single" w:sz="4" w:space="0" w:color="000000"/>
            </w:tcBorders>
          </w:tcPr>
          <w:p w14:paraId="1C7312F3" w14:textId="77777777" w:rsidR="00FF0894" w:rsidRPr="000F73E5" w:rsidRDefault="00FF0894" w:rsidP="007B0285">
            <w:pPr>
              <w:jc w:val="center"/>
              <w:rPr>
                <w:sz w:val="24"/>
                <w:szCs w:val="24"/>
              </w:rPr>
            </w:pPr>
            <w:r w:rsidRPr="000F73E5">
              <w:rPr>
                <w:sz w:val="24"/>
                <w:szCs w:val="24"/>
              </w:rPr>
              <w:t>Операции по дебету</w:t>
            </w:r>
          </w:p>
        </w:tc>
      </w:tr>
      <w:tr w:rsidR="00FF0894" w:rsidRPr="00C808D9" w14:paraId="5CE333A6" w14:textId="77777777" w:rsidTr="000F73E5">
        <w:tc>
          <w:tcPr>
            <w:tcW w:w="540" w:type="dxa"/>
            <w:tcBorders>
              <w:top w:val="single" w:sz="4" w:space="0" w:color="000000"/>
              <w:left w:val="single" w:sz="4" w:space="0" w:color="000000"/>
              <w:bottom w:val="single" w:sz="4" w:space="0" w:color="000000"/>
              <w:right w:val="single" w:sz="4" w:space="0" w:color="000000"/>
            </w:tcBorders>
          </w:tcPr>
          <w:p w14:paraId="0302F9F9" w14:textId="77777777" w:rsidR="00FF0894" w:rsidRPr="00C808D9" w:rsidRDefault="00FF0894" w:rsidP="007B0285">
            <w:pPr>
              <w:jc w:val="both"/>
            </w:pPr>
            <w:r w:rsidRPr="00C808D9">
              <w:t>1</w:t>
            </w:r>
          </w:p>
        </w:tc>
        <w:tc>
          <w:tcPr>
            <w:tcW w:w="2868" w:type="dxa"/>
            <w:tcBorders>
              <w:top w:val="single" w:sz="4" w:space="0" w:color="000000"/>
              <w:left w:val="single" w:sz="4" w:space="0" w:color="000000"/>
              <w:bottom w:val="single" w:sz="4" w:space="0" w:color="000000"/>
              <w:right w:val="single" w:sz="4" w:space="0" w:color="000000"/>
            </w:tcBorders>
          </w:tcPr>
          <w:p w14:paraId="243C7CD5" w14:textId="77777777" w:rsidR="00FF0894" w:rsidRPr="000F73E5" w:rsidRDefault="00FF0894" w:rsidP="007B0285">
            <w:pPr>
              <w:jc w:val="both"/>
              <w:rPr>
                <w:sz w:val="24"/>
                <w:szCs w:val="24"/>
              </w:rPr>
            </w:pPr>
            <w:r w:rsidRPr="000F73E5">
              <w:rPr>
                <w:sz w:val="24"/>
                <w:szCs w:val="24"/>
              </w:rPr>
              <w:t>Списана по плановой себестоимости продукция растениеводства</w:t>
            </w:r>
          </w:p>
        </w:tc>
        <w:tc>
          <w:tcPr>
            <w:tcW w:w="1378" w:type="dxa"/>
            <w:tcBorders>
              <w:top w:val="single" w:sz="4" w:space="0" w:color="000000"/>
              <w:left w:val="single" w:sz="4" w:space="0" w:color="000000"/>
              <w:bottom w:val="single" w:sz="4" w:space="0" w:color="000000"/>
              <w:right w:val="single" w:sz="4" w:space="0" w:color="000000"/>
            </w:tcBorders>
          </w:tcPr>
          <w:p w14:paraId="3F8DB3C6" w14:textId="77777777" w:rsidR="00FF0894" w:rsidRPr="000F73E5" w:rsidRDefault="00FF0894" w:rsidP="007B0285">
            <w:pPr>
              <w:jc w:val="both"/>
              <w:rPr>
                <w:sz w:val="24"/>
                <w:szCs w:val="24"/>
                <w:highlight w:val="magenta"/>
              </w:rPr>
            </w:pPr>
            <w:r w:rsidRPr="000F73E5">
              <w:rPr>
                <w:sz w:val="24"/>
                <w:szCs w:val="24"/>
              </w:rPr>
              <w:t>100 000</w:t>
            </w:r>
          </w:p>
        </w:tc>
        <w:tc>
          <w:tcPr>
            <w:tcW w:w="1082" w:type="dxa"/>
            <w:tcBorders>
              <w:top w:val="single" w:sz="4" w:space="0" w:color="000000"/>
              <w:left w:val="single" w:sz="4" w:space="0" w:color="000000"/>
              <w:bottom w:val="single" w:sz="4" w:space="0" w:color="000000"/>
              <w:right w:val="single" w:sz="4" w:space="0" w:color="000000"/>
            </w:tcBorders>
          </w:tcPr>
          <w:p w14:paraId="3A368CD8" w14:textId="77777777" w:rsidR="00FF0894" w:rsidRPr="000F73E5" w:rsidRDefault="00FF0894" w:rsidP="007B0285">
            <w:pPr>
              <w:jc w:val="both"/>
              <w:rPr>
                <w:sz w:val="24"/>
                <w:szCs w:val="24"/>
              </w:rPr>
            </w:pPr>
            <w:r w:rsidRPr="000F73E5">
              <w:rPr>
                <w:sz w:val="24"/>
                <w:szCs w:val="24"/>
              </w:rPr>
              <w:t>90.2</w:t>
            </w:r>
          </w:p>
        </w:tc>
        <w:tc>
          <w:tcPr>
            <w:tcW w:w="1260" w:type="dxa"/>
            <w:tcBorders>
              <w:top w:val="single" w:sz="4" w:space="0" w:color="000000"/>
              <w:left w:val="single" w:sz="4" w:space="0" w:color="000000"/>
              <w:bottom w:val="single" w:sz="4" w:space="0" w:color="000000"/>
              <w:right w:val="single" w:sz="4" w:space="0" w:color="000000"/>
            </w:tcBorders>
          </w:tcPr>
          <w:p w14:paraId="59C6131C" w14:textId="77777777" w:rsidR="00FF0894" w:rsidRPr="000F73E5" w:rsidRDefault="00FF0894" w:rsidP="007B0285">
            <w:pPr>
              <w:jc w:val="both"/>
              <w:rPr>
                <w:sz w:val="24"/>
                <w:szCs w:val="24"/>
              </w:rPr>
            </w:pPr>
            <w:r w:rsidRPr="000F73E5">
              <w:rPr>
                <w:sz w:val="24"/>
                <w:szCs w:val="24"/>
              </w:rPr>
              <w:t>43/1</w:t>
            </w:r>
          </w:p>
        </w:tc>
        <w:tc>
          <w:tcPr>
            <w:tcW w:w="2443" w:type="dxa"/>
            <w:tcBorders>
              <w:top w:val="single" w:sz="4" w:space="0" w:color="000000"/>
              <w:left w:val="single" w:sz="4" w:space="0" w:color="000000"/>
              <w:bottom w:val="single" w:sz="4" w:space="0" w:color="000000"/>
              <w:right w:val="single" w:sz="4" w:space="0" w:color="000000"/>
            </w:tcBorders>
          </w:tcPr>
          <w:p w14:paraId="1ED7EE71" w14:textId="77777777" w:rsidR="00FF0894" w:rsidRPr="000F73E5" w:rsidRDefault="00FF0894" w:rsidP="007B0285">
            <w:pPr>
              <w:jc w:val="both"/>
              <w:rPr>
                <w:sz w:val="24"/>
                <w:szCs w:val="24"/>
              </w:rPr>
            </w:pPr>
            <w:r w:rsidRPr="000F73E5">
              <w:rPr>
                <w:sz w:val="24"/>
                <w:szCs w:val="24"/>
              </w:rPr>
              <w:t>Товарно-транспортные накладные</w:t>
            </w:r>
          </w:p>
        </w:tc>
      </w:tr>
      <w:tr w:rsidR="00FF0894" w:rsidRPr="00C808D9" w14:paraId="13CD5FB9" w14:textId="77777777" w:rsidTr="000F73E5">
        <w:tc>
          <w:tcPr>
            <w:tcW w:w="540" w:type="dxa"/>
            <w:tcBorders>
              <w:top w:val="single" w:sz="4" w:space="0" w:color="000000"/>
              <w:left w:val="single" w:sz="4" w:space="0" w:color="000000"/>
              <w:bottom w:val="single" w:sz="4" w:space="0" w:color="000000"/>
              <w:right w:val="single" w:sz="4" w:space="0" w:color="000000"/>
            </w:tcBorders>
          </w:tcPr>
          <w:p w14:paraId="134155E7" w14:textId="77777777" w:rsidR="00FF0894" w:rsidRPr="00C808D9" w:rsidRDefault="00FF0894" w:rsidP="007B0285">
            <w:pPr>
              <w:jc w:val="both"/>
            </w:pPr>
            <w:r w:rsidRPr="00C808D9">
              <w:t>2</w:t>
            </w:r>
          </w:p>
        </w:tc>
        <w:tc>
          <w:tcPr>
            <w:tcW w:w="2868" w:type="dxa"/>
            <w:tcBorders>
              <w:top w:val="single" w:sz="4" w:space="0" w:color="000000"/>
              <w:left w:val="single" w:sz="4" w:space="0" w:color="000000"/>
              <w:bottom w:val="single" w:sz="4" w:space="0" w:color="000000"/>
              <w:right w:val="single" w:sz="4" w:space="0" w:color="000000"/>
            </w:tcBorders>
          </w:tcPr>
          <w:p w14:paraId="4C89364A" w14:textId="77777777" w:rsidR="00FF0894" w:rsidRPr="000F73E5" w:rsidRDefault="00FF0894" w:rsidP="007B0285">
            <w:pPr>
              <w:jc w:val="both"/>
              <w:rPr>
                <w:sz w:val="24"/>
                <w:szCs w:val="24"/>
              </w:rPr>
            </w:pPr>
            <w:r w:rsidRPr="000F73E5">
              <w:rPr>
                <w:sz w:val="24"/>
                <w:szCs w:val="24"/>
              </w:rPr>
              <w:t>Списана по плановой себестоимости продукция животноводства</w:t>
            </w:r>
          </w:p>
        </w:tc>
        <w:tc>
          <w:tcPr>
            <w:tcW w:w="1378" w:type="dxa"/>
            <w:tcBorders>
              <w:top w:val="single" w:sz="4" w:space="0" w:color="000000"/>
              <w:left w:val="single" w:sz="4" w:space="0" w:color="000000"/>
              <w:bottom w:val="single" w:sz="4" w:space="0" w:color="000000"/>
              <w:right w:val="single" w:sz="4" w:space="0" w:color="000000"/>
            </w:tcBorders>
          </w:tcPr>
          <w:p w14:paraId="46F497A3" w14:textId="764F7F73" w:rsidR="00FF0894" w:rsidRPr="000F73E5" w:rsidRDefault="000F73E5" w:rsidP="000F73E5">
            <w:pPr>
              <w:jc w:val="center"/>
              <w:rPr>
                <w:sz w:val="24"/>
                <w:szCs w:val="24"/>
                <w:highlight w:val="magenta"/>
              </w:rPr>
            </w:pPr>
            <w:r w:rsidRPr="000F73E5">
              <w:rPr>
                <w:sz w:val="24"/>
                <w:szCs w:val="24"/>
              </w:rPr>
              <w:t>45 550 000</w:t>
            </w:r>
          </w:p>
        </w:tc>
        <w:tc>
          <w:tcPr>
            <w:tcW w:w="1082" w:type="dxa"/>
            <w:tcBorders>
              <w:top w:val="single" w:sz="4" w:space="0" w:color="000000"/>
              <w:left w:val="single" w:sz="4" w:space="0" w:color="000000"/>
              <w:bottom w:val="single" w:sz="4" w:space="0" w:color="000000"/>
              <w:right w:val="single" w:sz="4" w:space="0" w:color="000000"/>
            </w:tcBorders>
          </w:tcPr>
          <w:p w14:paraId="306A317E" w14:textId="77777777" w:rsidR="00FF0894" w:rsidRPr="000F73E5" w:rsidRDefault="00FF0894" w:rsidP="007B0285">
            <w:pPr>
              <w:jc w:val="both"/>
              <w:rPr>
                <w:sz w:val="24"/>
                <w:szCs w:val="24"/>
              </w:rPr>
            </w:pPr>
            <w:r w:rsidRPr="000F73E5">
              <w:rPr>
                <w:sz w:val="24"/>
                <w:szCs w:val="24"/>
              </w:rPr>
              <w:t>90.2</w:t>
            </w:r>
          </w:p>
        </w:tc>
        <w:tc>
          <w:tcPr>
            <w:tcW w:w="1260" w:type="dxa"/>
            <w:tcBorders>
              <w:top w:val="single" w:sz="4" w:space="0" w:color="000000"/>
              <w:left w:val="single" w:sz="4" w:space="0" w:color="000000"/>
              <w:bottom w:val="single" w:sz="4" w:space="0" w:color="000000"/>
              <w:right w:val="single" w:sz="4" w:space="0" w:color="000000"/>
            </w:tcBorders>
          </w:tcPr>
          <w:p w14:paraId="74F96A1D" w14:textId="77777777" w:rsidR="00FF0894" w:rsidRPr="000F73E5" w:rsidRDefault="00FF0894" w:rsidP="007B0285">
            <w:pPr>
              <w:jc w:val="both"/>
              <w:rPr>
                <w:sz w:val="24"/>
                <w:szCs w:val="24"/>
              </w:rPr>
            </w:pPr>
            <w:r w:rsidRPr="000F73E5">
              <w:rPr>
                <w:sz w:val="24"/>
                <w:szCs w:val="24"/>
              </w:rPr>
              <w:t>43/2</w:t>
            </w:r>
          </w:p>
        </w:tc>
        <w:tc>
          <w:tcPr>
            <w:tcW w:w="2443" w:type="dxa"/>
            <w:tcBorders>
              <w:top w:val="single" w:sz="4" w:space="0" w:color="000000"/>
              <w:left w:val="single" w:sz="4" w:space="0" w:color="000000"/>
              <w:bottom w:val="single" w:sz="4" w:space="0" w:color="000000"/>
              <w:right w:val="single" w:sz="4" w:space="0" w:color="000000"/>
            </w:tcBorders>
          </w:tcPr>
          <w:p w14:paraId="1F68D558" w14:textId="77777777" w:rsidR="00FF0894" w:rsidRPr="000F73E5" w:rsidRDefault="00FF0894" w:rsidP="007B0285">
            <w:pPr>
              <w:jc w:val="both"/>
              <w:rPr>
                <w:sz w:val="24"/>
                <w:szCs w:val="24"/>
              </w:rPr>
            </w:pPr>
            <w:r w:rsidRPr="000F73E5">
              <w:rPr>
                <w:sz w:val="24"/>
                <w:szCs w:val="24"/>
              </w:rPr>
              <w:t>Товарно-транспортные накладные</w:t>
            </w:r>
          </w:p>
        </w:tc>
      </w:tr>
      <w:tr w:rsidR="00FF0894" w:rsidRPr="00C808D9" w14:paraId="6D2E5E1F" w14:textId="77777777" w:rsidTr="000F73E5">
        <w:tc>
          <w:tcPr>
            <w:tcW w:w="540" w:type="dxa"/>
            <w:tcBorders>
              <w:top w:val="single" w:sz="4" w:space="0" w:color="000000"/>
              <w:left w:val="single" w:sz="4" w:space="0" w:color="000000"/>
              <w:bottom w:val="single" w:sz="4" w:space="0" w:color="000000"/>
              <w:right w:val="single" w:sz="4" w:space="0" w:color="000000"/>
            </w:tcBorders>
          </w:tcPr>
          <w:p w14:paraId="519BBE87" w14:textId="1D9743FD" w:rsidR="00FF0894" w:rsidRPr="00C808D9" w:rsidRDefault="00357814" w:rsidP="007B0285">
            <w:pPr>
              <w:jc w:val="both"/>
              <w:rPr>
                <w:lang w:val="en-US"/>
              </w:rPr>
            </w:pPr>
            <w:r>
              <w:rPr>
                <w:lang w:val="en-US"/>
              </w:rPr>
              <w:t>3</w:t>
            </w:r>
          </w:p>
        </w:tc>
        <w:tc>
          <w:tcPr>
            <w:tcW w:w="2868" w:type="dxa"/>
            <w:tcBorders>
              <w:top w:val="single" w:sz="4" w:space="0" w:color="000000"/>
              <w:left w:val="single" w:sz="4" w:space="0" w:color="000000"/>
              <w:bottom w:val="single" w:sz="4" w:space="0" w:color="000000"/>
              <w:right w:val="single" w:sz="4" w:space="0" w:color="000000"/>
            </w:tcBorders>
          </w:tcPr>
          <w:p w14:paraId="5EE92D63" w14:textId="08658360" w:rsidR="00FF0894" w:rsidRPr="000F73E5" w:rsidRDefault="000F73E5" w:rsidP="00357814">
            <w:pPr>
              <w:jc w:val="both"/>
              <w:rPr>
                <w:sz w:val="24"/>
                <w:szCs w:val="24"/>
                <w:highlight w:val="magenta"/>
              </w:rPr>
            </w:pPr>
            <w:r w:rsidRPr="000F73E5">
              <w:rPr>
                <w:sz w:val="24"/>
                <w:szCs w:val="24"/>
              </w:rPr>
              <w:t xml:space="preserve">Списана </w:t>
            </w:r>
            <w:r w:rsidR="00357814">
              <w:rPr>
                <w:sz w:val="24"/>
                <w:szCs w:val="24"/>
              </w:rPr>
              <w:t>себестоимость</w:t>
            </w:r>
            <w:r w:rsidRPr="000F73E5">
              <w:rPr>
                <w:sz w:val="24"/>
                <w:szCs w:val="24"/>
              </w:rPr>
              <w:t xml:space="preserve"> продукция подсобных производств</w:t>
            </w:r>
          </w:p>
        </w:tc>
        <w:tc>
          <w:tcPr>
            <w:tcW w:w="1378" w:type="dxa"/>
            <w:tcBorders>
              <w:top w:val="single" w:sz="4" w:space="0" w:color="000000"/>
              <w:left w:val="single" w:sz="4" w:space="0" w:color="000000"/>
              <w:bottom w:val="single" w:sz="4" w:space="0" w:color="000000"/>
              <w:right w:val="single" w:sz="4" w:space="0" w:color="000000"/>
            </w:tcBorders>
          </w:tcPr>
          <w:p w14:paraId="327F21D5" w14:textId="218FDA1B" w:rsidR="00FF0894" w:rsidRPr="000F73E5" w:rsidRDefault="00357814" w:rsidP="007B0285">
            <w:pPr>
              <w:jc w:val="both"/>
              <w:rPr>
                <w:sz w:val="24"/>
                <w:szCs w:val="24"/>
                <w:highlight w:val="magenta"/>
              </w:rPr>
            </w:pPr>
            <w:r>
              <w:rPr>
                <w:sz w:val="24"/>
                <w:szCs w:val="24"/>
              </w:rPr>
              <w:t>13</w:t>
            </w:r>
            <w:r w:rsidRPr="00357814">
              <w:rPr>
                <w:sz w:val="24"/>
                <w:szCs w:val="24"/>
              </w:rPr>
              <w:t>8 000</w:t>
            </w:r>
          </w:p>
        </w:tc>
        <w:tc>
          <w:tcPr>
            <w:tcW w:w="1082" w:type="dxa"/>
            <w:tcBorders>
              <w:top w:val="single" w:sz="4" w:space="0" w:color="000000"/>
              <w:left w:val="single" w:sz="4" w:space="0" w:color="000000"/>
              <w:bottom w:val="single" w:sz="4" w:space="0" w:color="000000"/>
              <w:right w:val="single" w:sz="4" w:space="0" w:color="000000"/>
            </w:tcBorders>
          </w:tcPr>
          <w:p w14:paraId="5241AD50" w14:textId="7490A637" w:rsidR="00FF0894" w:rsidRPr="000F73E5" w:rsidRDefault="00357814" w:rsidP="007B0285">
            <w:pPr>
              <w:jc w:val="both"/>
              <w:rPr>
                <w:sz w:val="24"/>
                <w:szCs w:val="24"/>
              </w:rPr>
            </w:pPr>
            <w:r>
              <w:rPr>
                <w:sz w:val="24"/>
                <w:szCs w:val="24"/>
              </w:rPr>
              <w:t>90.2</w:t>
            </w:r>
          </w:p>
        </w:tc>
        <w:tc>
          <w:tcPr>
            <w:tcW w:w="1260" w:type="dxa"/>
            <w:tcBorders>
              <w:top w:val="single" w:sz="4" w:space="0" w:color="000000"/>
              <w:left w:val="single" w:sz="4" w:space="0" w:color="000000"/>
              <w:bottom w:val="single" w:sz="4" w:space="0" w:color="000000"/>
              <w:right w:val="single" w:sz="4" w:space="0" w:color="000000"/>
            </w:tcBorders>
          </w:tcPr>
          <w:p w14:paraId="3CA2B419" w14:textId="42C69CC1" w:rsidR="00FF0894" w:rsidRPr="000F73E5" w:rsidRDefault="00357814" w:rsidP="007B0285">
            <w:pPr>
              <w:jc w:val="both"/>
              <w:rPr>
                <w:sz w:val="24"/>
                <w:szCs w:val="24"/>
              </w:rPr>
            </w:pPr>
            <w:r>
              <w:rPr>
                <w:sz w:val="24"/>
                <w:szCs w:val="24"/>
              </w:rPr>
              <w:t>43.3</w:t>
            </w:r>
          </w:p>
        </w:tc>
        <w:tc>
          <w:tcPr>
            <w:tcW w:w="2443" w:type="dxa"/>
            <w:tcBorders>
              <w:top w:val="single" w:sz="4" w:space="0" w:color="000000"/>
              <w:left w:val="single" w:sz="4" w:space="0" w:color="000000"/>
              <w:bottom w:val="single" w:sz="4" w:space="0" w:color="000000"/>
              <w:right w:val="single" w:sz="4" w:space="0" w:color="000000"/>
            </w:tcBorders>
          </w:tcPr>
          <w:p w14:paraId="48E3FB59" w14:textId="68F2B69E" w:rsidR="00357814" w:rsidRPr="00357814" w:rsidRDefault="00357814" w:rsidP="007B0285">
            <w:pPr>
              <w:jc w:val="both"/>
              <w:rPr>
                <w:sz w:val="24"/>
                <w:szCs w:val="24"/>
              </w:rPr>
            </w:pPr>
            <w:r w:rsidRPr="00357814">
              <w:rPr>
                <w:sz w:val="24"/>
                <w:szCs w:val="24"/>
              </w:rPr>
              <w:t>Товарно-транспортные накладные</w:t>
            </w:r>
          </w:p>
        </w:tc>
      </w:tr>
      <w:tr w:rsidR="00357814" w:rsidRPr="00C808D9" w14:paraId="5DA0BB6F" w14:textId="77777777" w:rsidTr="000F73E5">
        <w:tc>
          <w:tcPr>
            <w:tcW w:w="540" w:type="dxa"/>
            <w:tcBorders>
              <w:top w:val="single" w:sz="4" w:space="0" w:color="000000"/>
              <w:left w:val="single" w:sz="4" w:space="0" w:color="000000"/>
              <w:bottom w:val="single" w:sz="4" w:space="0" w:color="000000"/>
              <w:right w:val="single" w:sz="4" w:space="0" w:color="000000"/>
            </w:tcBorders>
          </w:tcPr>
          <w:p w14:paraId="535B23D3" w14:textId="695CD9B7" w:rsidR="00357814" w:rsidRPr="00C808D9" w:rsidRDefault="00357814" w:rsidP="007B0285">
            <w:pPr>
              <w:jc w:val="both"/>
              <w:rPr>
                <w:lang w:val="en-US"/>
              </w:rPr>
            </w:pPr>
            <w:r>
              <w:t>4</w:t>
            </w:r>
          </w:p>
        </w:tc>
        <w:tc>
          <w:tcPr>
            <w:tcW w:w="2868" w:type="dxa"/>
            <w:tcBorders>
              <w:top w:val="single" w:sz="4" w:space="0" w:color="000000"/>
              <w:left w:val="single" w:sz="4" w:space="0" w:color="000000"/>
              <w:bottom w:val="single" w:sz="4" w:space="0" w:color="000000"/>
              <w:right w:val="single" w:sz="4" w:space="0" w:color="000000"/>
            </w:tcBorders>
          </w:tcPr>
          <w:p w14:paraId="6A7A352F" w14:textId="1E7568F3" w:rsidR="00357814" w:rsidRPr="000F73E5" w:rsidRDefault="00357814" w:rsidP="00357814">
            <w:pPr>
              <w:jc w:val="both"/>
            </w:pPr>
            <w:r w:rsidRPr="000F73E5">
              <w:rPr>
                <w:sz w:val="24"/>
                <w:szCs w:val="24"/>
              </w:rPr>
              <w:t>Выявлена прибыль от продаж</w:t>
            </w:r>
          </w:p>
        </w:tc>
        <w:tc>
          <w:tcPr>
            <w:tcW w:w="1378" w:type="dxa"/>
            <w:tcBorders>
              <w:top w:val="single" w:sz="4" w:space="0" w:color="000000"/>
              <w:left w:val="single" w:sz="4" w:space="0" w:color="000000"/>
              <w:bottom w:val="single" w:sz="4" w:space="0" w:color="000000"/>
              <w:right w:val="single" w:sz="4" w:space="0" w:color="000000"/>
            </w:tcBorders>
          </w:tcPr>
          <w:p w14:paraId="6D573C9D" w14:textId="1947E53B" w:rsidR="00357814" w:rsidRDefault="00357814" w:rsidP="007B0285">
            <w:pPr>
              <w:jc w:val="both"/>
            </w:pPr>
            <w:r w:rsidRPr="000F73E5">
              <w:rPr>
                <w:sz w:val="24"/>
                <w:szCs w:val="24"/>
              </w:rPr>
              <w:t>276 000</w:t>
            </w:r>
            <w:r>
              <w:rPr>
                <w:sz w:val="24"/>
                <w:szCs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14:paraId="46BD4C7E" w14:textId="7631CFB0" w:rsidR="00357814" w:rsidRDefault="00357814" w:rsidP="007B0285">
            <w:pPr>
              <w:jc w:val="both"/>
            </w:pPr>
            <w:r w:rsidRPr="000F73E5">
              <w:rPr>
                <w:sz w:val="24"/>
                <w:szCs w:val="24"/>
              </w:rPr>
              <w:t>90.1</w:t>
            </w:r>
          </w:p>
        </w:tc>
        <w:tc>
          <w:tcPr>
            <w:tcW w:w="1260" w:type="dxa"/>
            <w:tcBorders>
              <w:top w:val="single" w:sz="4" w:space="0" w:color="000000"/>
              <w:left w:val="single" w:sz="4" w:space="0" w:color="000000"/>
              <w:bottom w:val="single" w:sz="4" w:space="0" w:color="000000"/>
              <w:right w:val="single" w:sz="4" w:space="0" w:color="000000"/>
            </w:tcBorders>
          </w:tcPr>
          <w:p w14:paraId="672C688B" w14:textId="6FF9892C" w:rsidR="00357814" w:rsidRDefault="00357814" w:rsidP="007B0285">
            <w:pPr>
              <w:jc w:val="both"/>
            </w:pPr>
            <w:r w:rsidRPr="000F73E5">
              <w:rPr>
                <w:sz w:val="24"/>
                <w:szCs w:val="24"/>
              </w:rPr>
              <w:t>99</w:t>
            </w:r>
          </w:p>
        </w:tc>
        <w:tc>
          <w:tcPr>
            <w:tcW w:w="2443" w:type="dxa"/>
            <w:tcBorders>
              <w:top w:val="single" w:sz="4" w:space="0" w:color="000000"/>
              <w:left w:val="single" w:sz="4" w:space="0" w:color="000000"/>
              <w:bottom w:val="single" w:sz="4" w:space="0" w:color="000000"/>
              <w:right w:val="single" w:sz="4" w:space="0" w:color="000000"/>
            </w:tcBorders>
          </w:tcPr>
          <w:p w14:paraId="2DB3967B" w14:textId="167CCA8C" w:rsidR="00357814" w:rsidRPr="00357814" w:rsidRDefault="00357814" w:rsidP="007B0285">
            <w:pPr>
              <w:jc w:val="both"/>
            </w:pPr>
            <w:r w:rsidRPr="000F73E5">
              <w:rPr>
                <w:sz w:val="24"/>
                <w:szCs w:val="24"/>
              </w:rPr>
              <w:t>Расч</w:t>
            </w:r>
            <w:r>
              <w:rPr>
                <w:sz w:val="24"/>
                <w:szCs w:val="24"/>
              </w:rPr>
              <w:t>еты финансовых результатов, бух</w:t>
            </w:r>
            <w:r w:rsidRPr="000F73E5">
              <w:rPr>
                <w:sz w:val="24"/>
                <w:szCs w:val="24"/>
              </w:rPr>
              <w:t>галтерские справки</w:t>
            </w:r>
          </w:p>
        </w:tc>
      </w:tr>
      <w:tr w:rsidR="00357814" w:rsidRPr="00C808D9" w14:paraId="217AF7F4" w14:textId="77777777" w:rsidTr="007B0285">
        <w:tc>
          <w:tcPr>
            <w:tcW w:w="9571" w:type="dxa"/>
            <w:gridSpan w:val="6"/>
            <w:tcBorders>
              <w:top w:val="single" w:sz="4" w:space="0" w:color="000000"/>
              <w:left w:val="single" w:sz="4" w:space="0" w:color="000000"/>
              <w:bottom w:val="single" w:sz="4" w:space="0" w:color="000000"/>
              <w:right w:val="single" w:sz="4" w:space="0" w:color="000000"/>
            </w:tcBorders>
          </w:tcPr>
          <w:p w14:paraId="26DDAE78" w14:textId="77777777" w:rsidR="00357814" w:rsidRPr="000F73E5" w:rsidRDefault="00357814" w:rsidP="007B0285">
            <w:pPr>
              <w:jc w:val="center"/>
              <w:rPr>
                <w:sz w:val="24"/>
                <w:szCs w:val="24"/>
              </w:rPr>
            </w:pPr>
            <w:r w:rsidRPr="000F73E5">
              <w:rPr>
                <w:sz w:val="24"/>
                <w:szCs w:val="24"/>
              </w:rPr>
              <w:t>Операции по кредиту</w:t>
            </w:r>
          </w:p>
        </w:tc>
      </w:tr>
      <w:tr w:rsidR="00357814" w:rsidRPr="00C808D9" w14:paraId="5423BE81" w14:textId="77777777" w:rsidTr="000F73E5">
        <w:tc>
          <w:tcPr>
            <w:tcW w:w="540" w:type="dxa"/>
            <w:tcBorders>
              <w:top w:val="single" w:sz="4" w:space="0" w:color="000000"/>
              <w:left w:val="single" w:sz="4" w:space="0" w:color="000000"/>
              <w:bottom w:val="single" w:sz="4" w:space="0" w:color="000000"/>
              <w:right w:val="single" w:sz="4" w:space="0" w:color="000000"/>
            </w:tcBorders>
          </w:tcPr>
          <w:p w14:paraId="058714A0" w14:textId="77777777" w:rsidR="00357814" w:rsidRPr="00C808D9" w:rsidRDefault="00357814" w:rsidP="007B0285">
            <w:pPr>
              <w:jc w:val="both"/>
            </w:pPr>
            <w:r w:rsidRPr="00C808D9">
              <w:t>5</w:t>
            </w:r>
          </w:p>
        </w:tc>
        <w:tc>
          <w:tcPr>
            <w:tcW w:w="2868" w:type="dxa"/>
            <w:tcBorders>
              <w:top w:val="single" w:sz="4" w:space="0" w:color="000000"/>
              <w:left w:val="single" w:sz="4" w:space="0" w:color="000000"/>
              <w:bottom w:val="single" w:sz="4" w:space="0" w:color="000000"/>
              <w:right w:val="single" w:sz="4" w:space="0" w:color="000000"/>
            </w:tcBorders>
          </w:tcPr>
          <w:p w14:paraId="2A2EEE75" w14:textId="77777777" w:rsidR="00357814" w:rsidRPr="000F73E5" w:rsidRDefault="00357814" w:rsidP="007B0285">
            <w:pPr>
              <w:jc w:val="both"/>
              <w:rPr>
                <w:sz w:val="24"/>
                <w:szCs w:val="24"/>
              </w:rPr>
            </w:pPr>
            <w:r w:rsidRPr="000F73E5">
              <w:rPr>
                <w:sz w:val="24"/>
                <w:szCs w:val="24"/>
              </w:rPr>
              <w:t>Выручка от реализации продукции растениеводства</w:t>
            </w:r>
          </w:p>
        </w:tc>
        <w:tc>
          <w:tcPr>
            <w:tcW w:w="1378" w:type="dxa"/>
            <w:tcBorders>
              <w:top w:val="single" w:sz="4" w:space="0" w:color="000000"/>
              <w:left w:val="single" w:sz="4" w:space="0" w:color="000000"/>
              <w:bottom w:val="single" w:sz="4" w:space="0" w:color="000000"/>
              <w:right w:val="single" w:sz="4" w:space="0" w:color="000000"/>
            </w:tcBorders>
          </w:tcPr>
          <w:p w14:paraId="657EB80C" w14:textId="77777777" w:rsidR="00357814" w:rsidRPr="000F73E5" w:rsidRDefault="00357814" w:rsidP="007B0285">
            <w:pPr>
              <w:jc w:val="both"/>
              <w:rPr>
                <w:sz w:val="24"/>
                <w:szCs w:val="24"/>
              </w:rPr>
            </w:pPr>
            <w:r w:rsidRPr="000F73E5">
              <w:rPr>
                <w:sz w:val="24"/>
                <w:szCs w:val="24"/>
              </w:rPr>
              <w:t>108 000</w:t>
            </w:r>
          </w:p>
        </w:tc>
        <w:tc>
          <w:tcPr>
            <w:tcW w:w="1082" w:type="dxa"/>
            <w:tcBorders>
              <w:top w:val="single" w:sz="4" w:space="0" w:color="000000"/>
              <w:left w:val="single" w:sz="4" w:space="0" w:color="000000"/>
              <w:bottom w:val="single" w:sz="4" w:space="0" w:color="000000"/>
              <w:right w:val="single" w:sz="4" w:space="0" w:color="000000"/>
            </w:tcBorders>
          </w:tcPr>
          <w:p w14:paraId="49679161" w14:textId="77777777" w:rsidR="00357814" w:rsidRPr="000F73E5" w:rsidRDefault="00357814" w:rsidP="007B0285">
            <w:pPr>
              <w:jc w:val="both"/>
              <w:rPr>
                <w:sz w:val="24"/>
                <w:szCs w:val="24"/>
              </w:rPr>
            </w:pPr>
            <w:r w:rsidRPr="000F73E5">
              <w:rPr>
                <w:sz w:val="24"/>
                <w:szCs w:val="24"/>
              </w:rPr>
              <w:t>62</w:t>
            </w:r>
          </w:p>
        </w:tc>
        <w:tc>
          <w:tcPr>
            <w:tcW w:w="1260" w:type="dxa"/>
            <w:tcBorders>
              <w:top w:val="single" w:sz="4" w:space="0" w:color="000000"/>
              <w:left w:val="single" w:sz="4" w:space="0" w:color="000000"/>
              <w:bottom w:val="single" w:sz="4" w:space="0" w:color="000000"/>
              <w:right w:val="single" w:sz="4" w:space="0" w:color="000000"/>
            </w:tcBorders>
          </w:tcPr>
          <w:p w14:paraId="25411B18" w14:textId="77777777" w:rsidR="00357814" w:rsidRPr="000F73E5" w:rsidRDefault="00357814" w:rsidP="007B0285">
            <w:pPr>
              <w:jc w:val="both"/>
              <w:rPr>
                <w:sz w:val="24"/>
                <w:szCs w:val="24"/>
              </w:rPr>
            </w:pPr>
            <w:r w:rsidRPr="000F73E5">
              <w:rPr>
                <w:sz w:val="24"/>
                <w:szCs w:val="24"/>
              </w:rPr>
              <w:t>90.1</w:t>
            </w:r>
          </w:p>
        </w:tc>
        <w:tc>
          <w:tcPr>
            <w:tcW w:w="2443" w:type="dxa"/>
            <w:tcBorders>
              <w:top w:val="single" w:sz="4" w:space="0" w:color="000000"/>
              <w:left w:val="single" w:sz="4" w:space="0" w:color="000000"/>
              <w:bottom w:val="single" w:sz="4" w:space="0" w:color="000000"/>
              <w:right w:val="single" w:sz="4" w:space="0" w:color="000000"/>
            </w:tcBorders>
          </w:tcPr>
          <w:p w14:paraId="4DB92DED" w14:textId="77777777" w:rsidR="00357814" w:rsidRPr="000F73E5" w:rsidRDefault="00357814" w:rsidP="007B0285">
            <w:pPr>
              <w:jc w:val="both"/>
              <w:rPr>
                <w:sz w:val="24"/>
                <w:szCs w:val="24"/>
              </w:rPr>
            </w:pPr>
            <w:r w:rsidRPr="000F73E5">
              <w:rPr>
                <w:sz w:val="24"/>
                <w:szCs w:val="24"/>
              </w:rPr>
              <w:t>Товарно-транспортные накладные, счета фактуры</w:t>
            </w:r>
          </w:p>
        </w:tc>
      </w:tr>
      <w:tr w:rsidR="00357814" w:rsidRPr="00C808D9" w14:paraId="5C0F7744" w14:textId="77777777" w:rsidTr="000F73E5">
        <w:tc>
          <w:tcPr>
            <w:tcW w:w="540" w:type="dxa"/>
            <w:tcBorders>
              <w:top w:val="single" w:sz="4" w:space="0" w:color="000000"/>
              <w:left w:val="single" w:sz="4" w:space="0" w:color="000000"/>
              <w:bottom w:val="single" w:sz="4" w:space="0" w:color="000000"/>
              <w:right w:val="single" w:sz="4" w:space="0" w:color="000000"/>
            </w:tcBorders>
          </w:tcPr>
          <w:p w14:paraId="7A5039CB" w14:textId="77777777" w:rsidR="00357814" w:rsidRPr="00C808D9" w:rsidRDefault="00357814" w:rsidP="007B0285">
            <w:pPr>
              <w:jc w:val="both"/>
            </w:pPr>
            <w:r w:rsidRPr="00C808D9">
              <w:t>6</w:t>
            </w:r>
          </w:p>
        </w:tc>
        <w:tc>
          <w:tcPr>
            <w:tcW w:w="2868" w:type="dxa"/>
            <w:tcBorders>
              <w:top w:val="single" w:sz="4" w:space="0" w:color="000000"/>
              <w:left w:val="single" w:sz="4" w:space="0" w:color="000000"/>
              <w:bottom w:val="single" w:sz="4" w:space="0" w:color="000000"/>
              <w:right w:val="single" w:sz="4" w:space="0" w:color="000000"/>
            </w:tcBorders>
          </w:tcPr>
          <w:p w14:paraId="72C62644" w14:textId="77777777" w:rsidR="00357814" w:rsidRPr="000F73E5" w:rsidRDefault="00357814" w:rsidP="007B0285">
            <w:pPr>
              <w:jc w:val="both"/>
              <w:rPr>
                <w:sz w:val="24"/>
                <w:szCs w:val="24"/>
              </w:rPr>
            </w:pPr>
            <w:r w:rsidRPr="000F73E5">
              <w:rPr>
                <w:sz w:val="24"/>
                <w:szCs w:val="24"/>
              </w:rPr>
              <w:t>Выручка от реализации продукции животноводства</w:t>
            </w:r>
          </w:p>
        </w:tc>
        <w:tc>
          <w:tcPr>
            <w:tcW w:w="1378" w:type="dxa"/>
            <w:tcBorders>
              <w:top w:val="single" w:sz="4" w:space="0" w:color="000000"/>
              <w:left w:val="single" w:sz="4" w:space="0" w:color="000000"/>
              <w:bottom w:val="single" w:sz="4" w:space="0" w:color="000000"/>
              <w:right w:val="single" w:sz="4" w:space="0" w:color="000000"/>
            </w:tcBorders>
          </w:tcPr>
          <w:p w14:paraId="36B6F2EB" w14:textId="5F825A6E" w:rsidR="00357814" w:rsidRPr="000F73E5" w:rsidRDefault="00357814" w:rsidP="007B0285">
            <w:pPr>
              <w:jc w:val="both"/>
              <w:rPr>
                <w:sz w:val="24"/>
                <w:szCs w:val="24"/>
              </w:rPr>
            </w:pPr>
            <w:r>
              <w:rPr>
                <w:sz w:val="24"/>
                <w:szCs w:val="24"/>
              </w:rPr>
              <w:t>45 384</w:t>
            </w:r>
            <w:r w:rsidRPr="000F73E5">
              <w:rPr>
                <w:sz w:val="24"/>
                <w:szCs w:val="24"/>
              </w:rPr>
              <w:t xml:space="preserve"> 000</w:t>
            </w:r>
          </w:p>
        </w:tc>
        <w:tc>
          <w:tcPr>
            <w:tcW w:w="1082" w:type="dxa"/>
            <w:tcBorders>
              <w:top w:val="single" w:sz="4" w:space="0" w:color="000000"/>
              <w:left w:val="single" w:sz="4" w:space="0" w:color="000000"/>
              <w:bottom w:val="single" w:sz="4" w:space="0" w:color="000000"/>
              <w:right w:val="single" w:sz="4" w:space="0" w:color="000000"/>
            </w:tcBorders>
          </w:tcPr>
          <w:p w14:paraId="2391F0B9" w14:textId="77777777" w:rsidR="00357814" w:rsidRPr="000F73E5" w:rsidRDefault="00357814" w:rsidP="007B0285">
            <w:pPr>
              <w:jc w:val="both"/>
              <w:rPr>
                <w:sz w:val="24"/>
                <w:szCs w:val="24"/>
              </w:rPr>
            </w:pPr>
            <w:r w:rsidRPr="000F73E5">
              <w:rPr>
                <w:sz w:val="24"/>
                <w:szCs w:val="24"/>
              </w:rPr>
              <w:t>62</w:t>
            </w:r>
          </w:p>
        </w:tc>
        <w:tc>
          <w:tcPr>
            <w:tcW w:w="1260" w:type="dxa"/>
            <w:tcBorders>
              <w:top w:val="single" w:sz="4" w:space="0" w:color="000000"/>
              <w:left w:val="single" w:sz="4" w:space="0" w:color="000000"/>
              <w:bottom w:val="single" w:sz="4" w:space="0" w:color="000000"/>
              <w:right w:val="single" w:sz="4" w:space="0" w:color="000000"/>
            </w:tcBorders>
          </w:tcPr>
          <w:p w14:paraId="30CCAA65" w14:textId="77777777" w:rsidR="00357814" w:rsidRPr="000F73E5" w:rsidRDefault="00357814" w:rsidP="007B0285">
            <w:pPr>
              <w:jc w:val="both"/>
              <w:rPr>
                <w:sz w:val="24"/>
                <w:szCs w:val="24"/>
              </w:rPr>
            </w:pPr>
            <w:r w:rsidRPr="000F73E5">
              <w:rPr>
                <w:sz w:val="24"/>
                <w:szCs w:val="24"/>
              </w:rPr>
              <w:t>90.1</w:t>
            </w:r>
          </w:p>
        </w:tc>
        <w:tc>
          <w:tcPr>
            <w:tcW w:w="2443" w:type="dxa"/>
            <w:tcBorders>
              <w:top w:val="single" w:sz="4" w:space="0" w:color="000000"/>
              <w:left w:val="single" w:sz="4" w:space="0" w:color="000000"/>
              <w:bottom w:val="single" w:sz="4" w:space="0" w:color="000000"/>
              <w:right w:val="single" w:sz="4" w:space="0" w:color="000000"/>
            </w:tcBorders>
          </w:tcPr>
          <w:p w14:paraId="36B1BF95" w14:textId="77777777" w:rsidR="00357814" w:rsidRPr="000F73E5" w:rsidRDefault="00357814" w:rsidP="007B0285">
            <w:pPr>
              <w:jc w:val="both"/>
              <w:rPr>
                <w:sz w:val="24"/>
                <w:szCs w:val="24"/>
              </w:rPr>
            </w:pPr>
            <w:r w:rsidRPr="000F73E5">
              <w:rPr>
                <w:sz w:val="24"/>
                <w:szCs w:val="24"/>
              </w:rPr>
              <w:t>Товарно-транспортные накладные, счета фактуры</w:t>
            </w:r>
          </w:p>
        </w:tc>
      </w:tr>
      <w:tr w:rsidR="00357814" w:rsidRPr="00C808D9" w14:paraId="3FE64BBD" w14:textId="77777777" w:rsidTr="000F73E5">
        <w:trPr>
          <w:trHeight w:val="841"/>
        </w:trPr>
        <w:tc>
          <w:tcPr>
            <w:tcW w:w="540" w:type="dxa"/>
            <w:tcBorders>
              <w:top w:val="single" w:sz="4" w:space="0" w:color="000000"/>
              <w:left w:val="single" w:sz="4" w:space="0" w:color="000000"/>
              <w:bottom w:val="single" w:sz="4" w:space="0" w:color="000000"/>
              <w:right w:val="single" w:sz="4" w:space="0" w:color="000000"/>
            </w:tcBorders>
          </w:tcPr>
          <w:p w14:paraId="585F5820" w14:textId="233C47CE" w:rsidR="00357814" w:rsidRPr="00C808D9" w:rsidRDefault="00357814" w:rsidP="007B0285">
            <w:pPr>
              <w:jc w:val="both"/>
            </w:pPr>
            <w:r>
              <w:t>7</w:t>
            </w:r>
          </w:p>
        </w:tc>
        <w:tc>
          <w:tcPr>
            <w:tcW w:w="2868" w:type="dxa"/>
            <w:tcBorders>
              <w:top w:val="single" w:sz="4" w:space="0" w:color="000000"/>
              <w:left w:val="single" w:sz="4" w:space="0" w:color="000000"/>
              <w:bottom w:val="single" w:sz="4" w:space="0" w:color="000000"/>
              <w:right w:val="single" w:sz="4" w:space="0" w:color="000000"/>
            </w:tcBorders>
          </w:tcPr>
          <w:p w14:paraId="5CC49718" w14:textId="77777777" w:rsidR="00357814" w:rsidRPr="00357814" w:rsidRDefault="00357814" w:rsidP="00357814">
            <w:pPr>
              <w:rPr>
                <w:sz w:val="24"/>
                <w:szCs w:val="24"/>
              </w:rPr>
            </w:pPr>
            <w:r w:rsidRPr="00357814">
              <w:rPr>
                <w:sz w:val="24"/>
                <w:szCs w:val="24"/>
              </w:rPr>
              <w:t>Произведена оплата покупателям за продукцию</w:t>
            </w:r>
          </w:p>
          <w:p w14:paraId="7CE55AE4" w14:textId="293B8268" w:rsidR="00357814" w:rsidRPr="00357814" w:rsidRDefault="00357814" w:rsidP="007B0285">
            <w:pPr>
              <w:jc w:val="both"/>
              <w:rPr>
                <w:sz w:val="24"/>
                <w:szCs w:val="24"/>
              </w:rPr>
            </w:pPr>
          </w:p>
        </w:tc>
        <w:tc>
          <w:tcPr>
            <w:tcW w:w="1378" w:type="dxa"/>
            <w:tcBorders>
              <w:top w:val="single" w:sz="4" w:space="0" w:color="000000"/>
              <w:left w:val="single" w:sz="4" w:space="0" w:color="000000"/>
              <w:bottom w:val="single" w:sz="4" w:space="0" w:color="000000"/>
              <w:right w:val="single" w:sz="4" w:space="0" w:color="000000"/>
            </w:tcBorders>
          </w:tcPr>
          <w:p w14:paraId="05DCE19B" w14:textId="01E7808E" w:rsidR="00357814" w:rsidRPr="00357814" w:rsidRDefault="00357814" w:rsidP="00357814">
            <w:pPr>
              <w:jc w:val="center"/>
              <w:rPr>
                <w:sz w:val="24"/>
                <w:szCs w:val="24"/>
              </w:rPr>
            </w:pPr>
            <w:r w:rsidRPr="00357814">
              <w:rPr>
                <w:sz w:val="24"/>
                <w:szCs w:val="24"/>
              </w:rPr>
              <w:t>20 000</w:t>
            </w:r>
          </w:p>
        </w:tc>
        <w:tc>
          <w:tcPr>
            <w:tcW w:w="1082" w:type="dxa"/>
            <w:tcBorders>
              <w:top w:val="single" w:sz="4" w:space="0" w:color="000000"/>
              <w:left w:val="single" w:sz="4" w:space="0" w:color="000000"/>
              <w:bottom w:val="single" w:sz="4" w:space="0" w:color="000000"/>
              <w:right w:val="single" w:sz="4" w:space="0" w:color="000000"/>
            </w:tcBorders>
          </w:tcPr>
          <w:p w14:paraId="05C7A5B1" w14:textId="77777777" w:rsidR="00357814" w:rsidRPr="000F73E5" w:rsidRDefault="00357814" w:rsidP="007B0285">
            <w:pPr>
              <w:jc w:val="both"/>
              <w:rPr>
                <w:sz w:val="24"/>
                <w:szCs w:val="24"/>
              </w:rPr>
            </w:pPr>
            <w:r w:rsidRPr="000F73E5">
              <w:rPr>
                <w:sz w:val="24"/>
                <w:szCs w:val="24"/>
              </w:rPr>
              <w:t>51</w:t>
            </w:r>
          </w:p>
        </w:tc>
        <w:tc>
          <w:tcPr>
            <w:tcW w:w="1260" w:type="dxa"/>
            <w:tcBorders>
              <w:top w:val="single" w:sz="4" w:space="0" w:color="000000"/>
              <w:left w:val="single" w:sz="4" w:space="0" w:color="000000"/>
              <w:bottom w:val="single" w:sz="4" w:space="0" w:color="000000"/>
              <w:right w:val="single" w:sz="4" w:space="0" w:color="000000"/>
            </w:tcBorders>
          </w:tcPr>
          <w:p w14:paraId="572C3B7C" w14:textId="77777777" w:rsidR="00357814" w:rsidRPr="000F73E5" w:rsidRDefault="00357814" w:rsidP="007B0285">
            <w:pPr>
              <w:jc w:val="both"/>
              <w:rPr>
                <w:sz w:val="24"/>
                <w:szCs w:val="24"/>
              </w:rPr>
            </w:pPr>
            <w:r w:rsidRPr="000F73E5">
              <w:rPr>
                <w:sz w:val="24"/>
                <w:szCs w:val="24"/>
              </w:rPr>
              <w:t>62</w:t>
            </w:r>
          </w:p>
        </w:tc>
        <w:tc>
          <w:tcPr>
            <w:tcW w:w="2443" w:type="dxa"/>
            <w:tcBorders>
              <w:top w:val="single" w:sz="4" w:space="0" w:color="000000"/>
              <w:left w:val="single" w:sz="4" w:space="0" w:color="000000"/>
              <w:bottom w:val="single" w:sz="4" w:space="0" w:color="000000"/>
              <w:right w:val="single" w:sz="4" w:space="0" w:color="000000"/>
            </w:tcBorders>
          </w:tcPr>
          <w:p w14:paraId="56F2E920" w14:textId="77777777" w:rsidR="00357814" w:rsidRPr="000F73E5" w:rsidRDefault="00357814" w:rsidP="007B0285">
            <w:pPr>
              <w:jc w:val="both"/>
              <w:rPr>
                <w:sz w:val="24"/>
                <w:szCs w:val="24"/>
              </w:rPr>
            </w:pPr>
            <w:r w:rsidRPr="000F73E5">
              <w:rPr>
                <w:sz w:val="24"/>
                <w:szCs w:val="24"/>
              </w:rPr>
              <w:t>Платежное требование</w:t>
            </w:r>
          </w:p>
        </w:tc>
      </w:tr>
    </w:tbl>
    <w:p w14:paraId="00F466B5" w14:textId="77777777" w:rsidR="00FF0894" w:rsidRPr="00C808D9" w:rsidRDefault="00FF0894" w:rsidP="00FF0894">
      <w:pPr>
        <w:spacing w:line="360" w:lineRule="auto"/>
        <w:ind w:firstLine="709"/>
        <w:jc w:val="both"/>
        <w:rPr>
          <w:rFonts w:ascii="Times New Roman" w:hAnsi="Times New Roman" w:cs="Times New Roman"/>
          <w:sz w:val="28"/>
        </w:rPr>
      </w:pPr>
    </w:p>
    <w:p w14:paraId="3B14E773" w14:textId="00B3B53E" w:rsidR="00FF0894" w:rsidRPr="00C808D9" w:rsidRDefault="00FF0894" w:rsidP="00FF0894">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На счетах, отражающих финансовые результаты деятельно</w:t>
      </w:r>
      <w:r w:rsidR="00CE0EB4">
        <w:rPr>
          <w:rFonts w:ascii="Times New Roman" w:hAnsi="Times New Roman" w:cs="Times New Roman"/>
          <w:sz w:val="28"/>
        </w:rPr>
        <w:t>сти ООО «Агрофирма Игра» за 2016</w:t>
      </w:r>
      <w:r w:rsidRPr="00C808D9">
        <w:rPr>
          <w:rFonts w:ascii="Times New Roman" w:hAnsi="Times New Roman" w:cs="Times New Roman"/>
          <w:sz w:val="28"/>
        </w:rPr>
        <w:t xml:space="preserve"> год, должна сформироваться вся необходимая информация о показателях содержащихся в Отчете о финансовых результатах. К этим счетам по Плану счетов относятся три накопительных счета: 90 "Продажи", 91 "Прочие доходы и расходы", 99 "Прибыли и убытки". Итоговым среди них является счет 99 "Прибыли и убытки".  </w:t>
      </w:r>
    </w:p>
    <w:p w14:paraId="2BFFFB60" w14:textId="77777777" w:rsidR="00FF0894" w:rsidRPr="00C808D9" w:rsidRDefault="00FF0894" w:rsidP="00FF0894">
      <w:pPr>
        <w:spacing w:line="360" w:lineRule="auto"/>
        <w:ind w:firstLine="709"/>
        <w:jc w:val="both"/>
        <w:rPr>
          <w:rFonts w:ascii="Times New Roman" w:hAnsi="Times New Roman" w:cs="Times New Roman"/>
          <w:sz w:val="28"/>
        </w:rPr>
      </w:pPr>
    </w:p>
    <w:p w14:paraId="249A3E04" w14:textId="77777777" w:rsidR="00D93D71" w:rsidRDefault="00D93D71" w:rsidP="00FF0894">
      <w:pPr>
        <w:spacing w:line="360" w:lineRule="auto"/>
        <w:ind w:firstLine="709"/>
        <w:jc w:val="center"/>
        <w:rPr>
          <w:rFonts w:ascii="Times New Roman" w:hAnsi="Times New Roman" w:cs="Times New Roman"/>
          <w:sz w:val="28"/>
        </w:rPr>
      </w:pPr>
    </w:p>
    <w:p w14:paraId="165B5397" w14:textId="16F78761" w:rsidR="00FF0894" w:rsidRPr="00C808D9" w:rsidRDefault="00FF0894" w:rsidP="00FF0894">
      <w:pPr>
        <w:spacing w:line="360" w:lineRule="auto"/>
        <w:ind w:firstLine="709"/>
        <w:jc w:val="center"/>
        <w:rPr>
          <w:rFonts w:ascii="Times New Roman" w:hAnsi="Times New Roman" w:cs="Times New Roman"/>
          <w:sz w:val="28"/>
        </w:rPr>
      </w:pPr>
      <w:r w:rsidRPr="00C808D9">
        <w:rPr>
          <w:rFonts w:ascii="Times New Roman" w:hAnsi="Times New Roman" w:cs="Times New Roman"/>
          <w:sz w:val="28"/>
        </w:rPr>
        <w:t>3.3. Совершенствование учета финансовых результатов</w:t>
      </w:r>
      <w:r w:rsidR="00CE0EB4">
        <w:rPr>
          <w:rFonts w:ascii="Times New Roman" w:hAnsi="Times New Roman" w:cs="Times New Roman"/>
          <w:sz w:val="28"/>
        </w:rPr>
        <w:t xml:space="preserve"> от обычных видов деятельности</w:t>
      </w:r>
    </w:p>
    <w:p w14:paraId="48A286CC" w14:textId="77777777" w:rsidR="00FF0894" w:rsidRPr="00C808D9" w:rsidRDefault="00FF0894" w:rsidP="00FF0894">
      <w:pPr>
        <w:spacing w:line="360" w:lineRule="auto"/>
        <w:ind w:firstLine="709"/>
        <w:jc w:val="both"/>
        <w:rPr>
          <w:rFonts w:ascii="Times New Roman" w:hAnsi="Times New Roman" w:cs="Times New Roman"/>
          <w:b/>
          <w:sz w:val="28"/>
        </w:rPr>
      </w:pPr>
      <w:r w:rsidRPr="00C808D9">
        <w:rPr>
          <w:rFonts w:ascii="Times New Roman" w:hAnsi="Times New Roman" w:cs="Times New Roman"/>
          <w:sz w:val="28"/>
          <w:szCs w:val="28"/>
        </w:rPr>
        <w:t>Проблемы совершенствования учёта финансовых результатов и своевременности принятия управленческих решений, особенно в условиях развития рыночных отношений, постоянно находятся в центре внимания отечественной науки и практики. Сегодня требуются новые подходы к получению информации о производственных расходах, калькулированию продукции (работ, услуг), подсчету финансовых результатов, методов их анализа и принятия на этой основе рациональных управленческих решений, адекватных конкретной экономической ситуации. Поэтому необходимость и логичность комплексного реформирования системы бухгалтерского учета диктуются не только причинами методического характера, но и прикладными аспектами бухгалтерской деятельности.</w:t>
      </w:r>
    </w:p>
    <w:p w14:paraId="0489A006" w14:textId="77777777" w:rsidR="00C808D9" w:rsidRPr="00C808D9" w:rsidRDefault="00C808D9" w:rsidP="00C808D9">
      <w:pPr>
        <w:spacing w:line="360" w:lineRule="auto"/>
        <w:ind w:firstLine="851"/>
        <w:jc w:val="both"/>
        <w:rPr>
          <w:rFonts w:ascii="Times New Roman" w:hAnsi="Times New Roman" w:cs="Times New Roman"/>
          <w:color w:val="000000"/>
          <w:sz w:val="28"/>
          <w:szCs w:val="28"/>
        </w:rPr>
      </w:pPr>
      <w:r w:rsidRPr="00C808D9">
        <w:rPr>
          <w:rFonts w:ascii="Times New Roman" w:hAnsi="Times New Roman" w:cs="Times New Roman"/>
          <w:color w:val="000000"/>
          <w:sz w:val="28"/>
          <w:szCs w:val="28"/>
        </w:rPr>
        <w:t xml:space="preserve">Серьезных нарушений и недостатков в ведении синтетического и аналитического учета ООО «Агрофирма Игра не обнаружено. Поэтому уместно использовать предложения по учету финансовых результатов различных авторов. </w:t>
      </w:r>
    </w:p>
    <w:p w14:paraId="1E1A09C4" w14:textId="120043B3" w:rsidR="00FF0894" w:rsidRPr="00C808D9" w:rsidRDefault="00C808D9" w:rsidP="00C808D9">
      <w:pPr>
        <w:spacing w:line="360" w:lineRule="auto"/>
        <w:ind w:firstLine="851"/>
        <w:jc w:val="both"/>
        <w:rPr>
          <w:rFonts w:ascii="Times New Roman" w:hAnsi="Times New Roman" w:cs="Times New Roman"/>
          <w:color w:val="000000"/>
          <w:sz w:val="28"/>
          <w:szCs w:val="28"/>
        </w:rPr>
      </w:pPr>
      <w:r w:rsidRPr="00C808D9">
        <w:rPr>
          <w:rFonts w:ascii="Times New Roman" w:hAnsi="Times New Roman" w:cs="Times New Roman"/>
          <w:color w:val="000000"/>
          <w:sz w:val="28"/>
          <w:szCs w:val="28"/>
        </w:rPr>
        <w:t xml:space="preserve">Так, например, </w:t>
      </w:r>
      <w:r w:rsidR="00FF0894" w:rsidRPr="00C808D9">
        <w:rPr>
          <w:rFonts w:ascii="Times New Roman" w:hAnsi="Times New Roman" w:cs="Times New Roman"/>
          <w:color w:val="000000"/>
          <w:sz w:val="28"/>
          <w:szCs w:val="28"/>
        </w:rPr>
        <w:t>Бородина Е.И. для улучшения финансового результата предлагает предприятиям:</w:t>
      </w:r>
    </w:p>
    <w:p w14:paraId="67F56CE2" w14:textId="77777777" w:rsidR="00FF0894" w:rsidRPr="00C808D9" w:rsidRDefault="00FF0894" w:rsidP="00FF0894">
      <w:pPr>
        <w:spacing w:line="360" w:lineRule="auto"/>
        <w:ind w:firstLine="709"/>
        <w:jc w:val="both"/>
        <w:rPr>
          <w:rFonts w:ascii="Times New Roman" w:hAnsi="Times New Roman" w:cs="Times New Roman"/>
          <w:color w:val="000000"/>
          <w:sz w:val="28"/>
          <w:szCs w:val="28"/>
        </w:rPr>
      </w:pPr>
      <w:r w:rsidRPr="00C808D9">
        <w:rPr>
          <w:rFonts w:ascii="Times New Roman" w:hAnsi="Times New Roman" w:cs="Times New Roman"/>
          <w:color w:val="000000"/>
          <w:sz w:val="28"/>
          <w:szCs w:val="28"/>
        </w:rPr>
        <w:t>– анализировать состояние кредиторской задолженности, составить план приемлемых платежей по расчету с кредиторами, в договорах с поставщиками указывать отсрочки платежа и на какой срок, чтобы потом не платить штрафы и не уменьшать тем самым прибыль;</w:t>
      </w:r>
    </w:p>
    <w:p w14:paraId="2571E0A4" w14:textId="7747D966" w:rsidR="00C808D9" w:rsidRPr="00C808D9" w:rsidRDefault="00FF0894" w:rsidP="00C808D9">
      <w:pPr>
        <w:spacing w:line="360" w:lineRule="auto"/>
        <w:ind w:firstLine="709"/>
        <w:jc w:val="both"/>
        <w:rPr>
          <w:rFonts w:ascii="Times New Roman" w:hAnsi="Times New Roman" w:cs="Times New Roman"/>
          <w:sz w:val="28"/>
        </w:rPr>
      </w:pPr>
      <w:r w:rsidRPr="00C808D9">
        <w:rPr>
          <w:rFonts w:ascii="Times New Roman" w:hAnsi="Times New Roman" w:cs="Times New Roman"/>
          <w:color w:val="000000"/>
          <w:sz w:val="28"/>
          <w:szCs w:val="28"/>
        </w:rPr>
        <w:t xml:space="preserve"> – анализировать состояние дебиторской задолженности и выявить постоянных покупателей, которые систематически вовремя не рассчитываются с предприятием. Заключать договора с покупателями, в которых указывать сроки оплаты и штрафные санкции за нарушение договоров. А так же применять скидки, величина которых зависит от срока оплаты товара либо скидки, которые предоставляются покупателю при единовременном приобретении продукции в определенном количестве или на определенную сумму. Первый вид скидки стимулирует покупателя сократить временной интервал с момента отгрузки продукции до ее оплаты, тем самым, улучшая показатели оборачиваемости продукции у продавца. Второй вид скидок позволяет продавцу стимулировать сбыт и увеличивать прибыль за счет ускорения оборачиваемости продукции, увеличения объема продаж и уменьшения за этот счет доли коммерческих расходов.</w:t>
      </w:r>
      <w:r w:rsidR="00C808D9" w:rsidRPr="00C808D9">
        <w:rPr>
          <w:rFonts w:ascii="Times New Roman" w:hAnsi="Times New Roman" w:cs="Times New Roman"/>
          <w:sz w:val="28"/>
        </w:rPr>
        <w:t xml:space="preserve"> В целях повышения эффективности деятель</w:t>
      </w:r>
      <w:r w:rsidR="00CE0EB4">
        <w:rPr>
          <w:rFonts w:ascii="Times New Roman" w:hAnsi="Times New Roman" w:cs="Times New Roman"/>
          <w:sz w:val="28"/>
        </w:rPr>
        <w:t>ности предприятия рекомендуется;</w:t>
      </w:r>
    </w:p>
    <w:p w14:paraId="392F21C7" w14:textId="51FD6AF1" w:rsidR="00C808D9" w:rsidRPr="00C808D9" w:rsidRDefault="00C808D9" w:rsidP="00C808D9">
      <w:pPr>
        <w:spacing w:line="360" w:lineRule="auto"/>
        <w:ind w:firstLine="709"/>
        <w:jc w:val="both"/>
        <w:rPr>
          <w:rFonts w:ascii="Times New Roman" w:hAnsi="Times New Roman" w:cs="Times New Roman"/>
          <w:color w:val="000000"/>
          <w:sz w:val="28"/>
          <w:szCs w:val="28"/>
        </w:rPr>
      </w:pPr>
      <w:r w:rsidRPr="00C808D9">
        <w:rPr>
          <w:rFonts w:ascii="Times New Roman" w:hAnsi="Times New Roman" w:cs="Times New Roman"/>
          <w:color w:val="000000"/>
          <w:sz w:val="28"/>
          <w:szCs w:val="28"/>
        </w:rPr>
        <w:t>Также хочется предложить усилить контроль над заполнением первичных документов, ведением аналитического учета, так как организация имеет развернутую структуру производимых видов продукции, которые, в свою очередь (в частности отрасль растениеводства), при всем этом имеет сезонный характер.</w:t>
      </w:r>
    </w:p>
    <w:p w14:paraId="4D5EFB48" w14:textId="77777777" w:rsidR="00FF0894" w:rsidRPr="00C808D9" w:rsidRDefault="00FF0894" w:rsidP="00FF0894">
      <w:pPr>
        <w:spacing w:line="360" w:lineRule="auto"/>
        <w:ind w:firstLine="709"/>
        <w:jc w:val="both"/>
        <w:rPr>
          <w:rFonts w:ascii="Times New Roman" w:hAnsi="Times New Roman" w:cs="Times New Roman"/>
          <w:color w:val="000000"/>
          <w:sz w:val="28"/>
          <w:szCs w:val="28"/>
        </w:rPr>
      </w:pPr>
    </w:p>
    <w:p w14:paraId="4FDAE98C" w14:textId="77777777" w:rsidR="00FF0894" w:rsidRPr="00C808D9" w:rsidRDefault="00FF0894" w:rsidP="00FF0894">
      <w:pPr>
        <w:spacing w:line="360" w:lineRule="auto"/>
        <w:jc w:val="center"/>
        <w:rPr>
          <w:rFonts w:ascii="Times New Roman" w:hAnsi="Times New Roman" w:cs="Times New Roman"/>
          <w:sz w:val="28"/>
          <w:szCs w:val="28"/>
        </w:rPr>
      </w:pPr>
    </w:p>
    <w:p w14:paraId="1C3E8B62" w14:textId="77777777" w:rsidR="00FF0894" w:rsidRPr="00C808D9" w:rsidRDefault="00FF0894" w:rsidP="00FF0894">
      <w:pPr>
        <w:spacing w:line="360" w:lineRule="auto"/>
        <w:jc w:val="center"/>
        <w:rPr>
          <w:rFonts w:ascii="Times New Roman" w:hAnsi="Times New Roman" w:cs="Times New Roman"/>
          <w:sz w:val="28"/>
          <w:szCs w:val="28"/>
        </w:rPr>
      </w:pPr>
    </w:p>
    <w:p w14:paraId="2675FB2E" w14:textId="77777777" w:rsidR="00FF0894" w:rsidRPr="00C808D9" w:rsidRDefault="00FF0894" w:rsidP="00FF0894">
      <w:pPr>
        <w:spacing w:line="360" w:lineRule="auto"/>
        <w:jc w:val="center"/>
        <w:rPr>
          <w:rFonts w:ascii="Times New Roman" w:hAnsi="Times New Roman" w:cs="Times New Roman"/>
          <w:sz w:val="28"/>
          <w:szCs w:val="28"/>
        </w:rPr>
      </w:pPr>
    </w:p>
    <w:p w14:paraId="1731DF9E" w14:textId="77777777" w:rsidR="00FF0894" w:rsidRPr="00C808D9" w:rsidRDefault="00FF0894" w:rsidP="00FF0894">
      <w:pPr>
        <w:spacing w:line="360" w:lineRule="auto"/>
        <w:jc w:val="center"/>
        <w:rPr>
          <w:rFonts w:ascii="Times New Roman" w:hAnsi="Times New Roman" w:cs="Times New Roman"/>
          <w:sz w:val="28"/>
          <w:szCs w:val="28"/>
        </w:rPr>
      </w:pPr>
    </w:p>
    <w:p w14:paraId="6F5C63F2" w14:textId="77777777" w:rsidR="00FF0894" w:rsidRPr="00C808D9" w:rsidRDefault="00FF0894" w:rsidP="00FF0894">
      <w:pPr>
        <w:spacing w:line="360" w:lineRule="auto"/>
        <w:jc w:val="center"/>
        <w:rPr>
          <w:rFonts w:ascii="Times New Roman" w:hAnsi="Times New Roman" w:cs="Times New Roman"/>
          <w:sz w:val="28"/>
          <w:szCs w:val="28"/>
        </w:rPr>
      </w:pPr>
    </w:p>
    <w:p w14:paraId="467339EB" w14:textId="77777777" w:rsidR="00FF0894" w:rsidRPr="00C808D9" w:rsidRDefault="00FF0894" w:rsidP="00FF0894">
      <w:pPr>
        <w:spacing w:line="360" w:lineRule="auto"/>
        <w:jc w:val="center"/>
        <w:rPr>
          <w:rFonts w:ascii="Times New Roman" w:hAnsi="Times New Roman" w:cs="Times New Roman"/>
          <w:sz w:val="28"/>
          <w:szCs w:val="28"/>
        </w:rPr>
      </w:pPr>
    </w:p>
    <w:p w14:paraId="0A810A8A" w14:textId="77777777" w:rsidR="007C0A93" w:rsidRPr="00C808D9" w:rsidRDefault="007C0A93" w:rsidP="00FF0894">
      <w:pPr>
        <w:spacing w:line="360" w:lineRule="auto"/>
        <w:jc w:val="center"/>
        <w:rPr>
          <w:rFonts w:ascii="Times New Roman" w:hAnsi="Times New Roman" w:cs="Times New Roman"/>
          <w:sz w:val="28"/>
          <w:szCs w:val="28"/>
        </w:rPr>
      </w:pPr>
    </w:p>
    <w:p w14:paraId="24599F92" w14:textId="77777777" w:rsidR="00C808D9" w:rsidRPr="00C808D9" w:rsidRDefault="00C808D9" w:rsidP="007C0A93">
      <w:pPr>
        <w:spacing w:line="360" w:lineRule="auto"/>
        <w:contextualSpacing/>
        <w:jc w:val="center"/>
        <w:rPr>
          <w:rFonts w:ascii="Times New Roman" w:hAnsi="Times New Roman" w:cs="Times New Roman"/>
          <w:sz w:val="28"/>
          <w:szCs w:val="28"/>
        </w:rPr>
      </w:pPr>
    </w:p>
    <w:p w14:paraId="1D4B6F1F" w14:textId="77777777" w:rsidR="00C808D9" w:rsidRPr="00C808D9" w:rsidRDefault="00C808D9" w:rsidP="007C0A93">
      <w:pPr>
        <w:spacing w:line="360" w:lineRule="auto"/>
        <w:contextualSpacing/>
        <w:jc w:val="center"/>
        <w:rPr>
          <w:rFonts w:ascii="Times New Roman" w:hAnsi="Times New Roman" w:cs="Times New Roman"/>
          <w:sz w:val="28"/>
          <w:szCs w:val="28"/>
        </w:rPr>
      </w:pPr>
    </w:p>
    <w:p w14:paraId="71F2B763" w14:textId="77777777" w:rsidR="00C808D9" w:rsidRPr="00C808D9" w:rsidRDefault="00C808D9" w:rsidP="007C0A93">
      <w:pPr>
        <w:spacing w:line="360" w:lineRule="auto"/>
        <w:contextualSpacing/>
        <w:jc w:val="center"/>
        <w:rPr>
          <w:rFonts w:ascii="Times New Roman" w:hAnsi="Times New Roman" w:cs="Times New Roman"/>
          <w:sz w:val="28"/>
          <w:szCs w:val="28"/>
        </w:rPr>
      </w:pPr>
    </w:p>
    <w:p w14:paraId="07723F3A" w14:textId="77777777" w:rsidR="00C808D9" w:rsidRPr="00C808D9" w:rsidRDefault="00C808D9" w:rsidP="007C0A93">
      <w:pPr>
        <w:spacing w:line="360" w:lineRule="auto"/>
        <w:contextualSpacing/>
        <w:jc w:val="center"/>
        <w:rPr>
          <w:rFonts w:ascii="Times New Roman" w:hAnsi="Times New Roman" w:cs="Times New Roman"/>
          <w:sz w:val="28"/>
          <w:szCs w:val="28"/>
        </w:rPr>
      </w:pPr>
    </w:p>
    <w:p w14:paraId="44F03F4E" w14:textId="77777777" w:rsidR="00C808D9" w:rsidRPr="00C808D9" w:rsidRDefault="00C808D9" w:rsidP="007C0A93">
      <w:pPr>
        <w:spacing w:line="360" w:lineRule="auto"/>
        <w:contextualSpacing/>
        <w:jc w:val="center"/>
        <w:rPr>
          <w:rFonts w:ascii="Times New Roman" w:hAnsi="Times New Roman" w:cs="Times New Roman"/>
          <w:sz w:val="28"/>
          <w:szCs w:val="28"/>
        </w:rPr>
      </w:pPr>
    </w:p>
    <w:p w14:paraId="4FB965C2" w14:textId="77777777" w:rsidR="00C808D9" w:rsidRPr="00C808D9" w:rsidRDefault="00C808D9" w:rsidP="007C0A93">
      <w:pPr>
        <w:spacing w:line="360" w:lineRule="auto"/>
        <w:contextualSpacing/>
        <w:jc w:val="center"/>
        <w:rPr>
          <w:rFonts w:ascii="Times New Roman" w:hAnsi="Times New Roman" w:cs="Times New Roman"/>
          <w:sz w:val="28"/>
          <w:szCs w:val="28"/>
        </w:rPr>
      </w:pPr>
    </w:p>
    <w:p w14:paraId="168195D3" w14:textId="77777777" w:rsidR="00C808D9" w:rsidRPr="00C808D9" w:rsidRDefault="00C808D9" w:rsidP="007C0A93">
      <w:pPr>
        <w:spacing w:line="360" w:lineRule="auto"/>
        <w:contextualSpacing/>
        <w:jc w:val="center"/>
        <w:rPr>
          <w:rFonts w:ascii="Times New Roman" w:hAnsi="Times New Roman" w:cs="Times New Roman"/>
          <w:sz w:val="28"/>
          <w:szCs w:val="28"/>
        </w:rPr>
      </w:pPr>
    </w:p>
    <w:p w14:paraId="045D8B09" w14:textId="77777777" w:rsidR="00C808D9" w:rsidRPr="00C808D9" w:rsidRDefault="00C808D9" w:rsidP="007C0A93">
      <w:pPr>
        <w:spacing w:line="360" w:lineRule="auto"/>
        <w:contextualSpacing/>
        <w:jc w:val="center"/>
        <w:rPr>
          <w:rFonts w:ascii="Times New Roman" w:hAnsi="Times New Roman" w:cs="Times New Roman"/>
          <w:sz w:val="28"/>
          <w:szCs w:val="28"/>
        </w:rPr>
      </w:pPr>
    </w:p>
    <w:p w14:paraId="13AB8168" w14:textId="77777777" w:rsidR="00C808D9" w:rsidRPr="00C808D9" w:rsidRDefault="00C808D9" w:rsidP="007C0A93">
      <w:pPr>
        <w:spacing w:line="360" w:lineRule="auto"/>
        <w:contextualSpacing/>
        <w:jc w:val="center"/>
        <w:rPr>
          <w:rFonts w:ascii="Times New Roman" w:hAnsi="Times New Roman" w:cs="Times New Roman"/>
          <w:sz w:val="28"/>
          <w:szCs w:val="28"/>
        </w:rPr>
      </w:pPr>
    </w:p>
    <w:p w14:paraId="359041E8" w14:textId="77777777" w:rsidR="00C808D9" w:rsidRPr="00C808D9" w:rsidRDefault="00C808D9" w:rsidP="007C0A93">
      <w:pPr>
        <w:spacing w:line="360" w:lineRule="auto"/>
        <w:contextualSpacing/>
        <w:jc w:val="center"/>
        <w:rPr>
          <w:rFonts w:ascii="Times New Roman" w:hAnsi="Times New Roman" w:cs="Times New Roman"/>
          <w:sz w:val="28"/>
          <w:szCs w:val="28"/>
        </w:rPr>
      </w:pPr>
    </w:p>
    <w:p w14:paraId="795CAEEF" w14:textId="77777777" w:rsidR="00357814" w:rsidRDefault="00357814" w:rsidP="00D93D71">
      <w:pPr>
        <w:spacing w:line="360" w:lineRule="auto"/>
        <w:contextualSpacing/>
        <w:rPr>
          <w:rFonts w:ascii="Times New Roman" w:hAnsi="Times New Roman" w:cs="Times New Roman"/>
          <w:sz w:val="28"/>
          <w:szCs w:val="28"/>
        </w:rPr>
      </w:pPr>
    </w:p>
    <w:p w14:paraId="7C52DC85" w14:textId="3FA53947" w:rsidR="007C0A93" w:rsidRPr="00C808D9" w:rsidRDefault="00CE0EB4" w:rsidP="007C0A9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4 </w:t>
      </w:r>
      <w:r w:rsidR="007C0A93" w:rsidRPr="00C808D9">
        <w:rPr>
          <w:rFonts w:ascii="Times New Roman" w:hAnsi="Times New Roman" w:cs="Times New Roman"/>
          <w:sz w:val="28"/>
          <w:szCs w:val="28"/>
        </w:rPr>
        <w:t>АНАЛИЗ ФИНАНСОВЫХ РЕЗУЛЬТАТОВ ОТ ОСНОВНЫХ ВИДОВ ДЕЯТЕЛЬНОСТИ</w:t>
      </w:r>
      <w:r w:rsidR="007C0A93" w:rsidRPr="00C808D9">
        <w:rPr>
          <w:rFonts w:ascii="Times New Roman" w:hAnsi="Times New Roman" w:cs="Times New Roman"/>
          <w:sz w:val="52"/>
          <w:szCs w:val="28"/>
        </w:rPr>
        <w:t xml:space="preserve"> </w:t>
      </w:r>
      <w:r w:rsidR="007C0A93" w:rsidRPr="00C808D9">
        <w:rPr>
          <w:rFonts w:ascii="Times New Roman" w:hAnsi="Times New Roman" w:cs="Times New Roman"/>
          <w:sz w:val="28"/>
          <w:szCs w:val="28"/>
        </w:rPr>
        <w:t>ООО «АГРОФИРМА ИГРА»</w:t>
      </w:r>
    </w:p>
    <w:p w14:paraId="11E2D414" w14:textId="69DE1096" w:rsidR="007C0A93" w:rsidRPr="00C808D9" w:rsidRDefault="00CE0EB4" w:rsidP="007C0A93">
      <w:pPr>
        <w:spacing w:line="360"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4.1</w:t>
      </w:r>
      <w:r w:rsidR="007C0A93" w:rsidRPr="00C808D9">
        <w:rPr>
          <w:rFonts w:ascii="Times New Roman" w:hAnsi="Times New Roman" w:cs="Times New Roman"/>
          <w:sz w:val="28"/>
          <w:szCs w:val="28"/>
        </w:rPr>
        <w:t xml:space="preserve"> Анализ состава и динамики прибыли ООО «Агрофирма Игра»</w:t>
      </w:r>
    </w:p>
    <w:p w14:paraId="45EEBD2F" w14:textId="77777777" w:rsidR="007C0A93" w:rsidRPr="00C808D9" w:rsidRDefault="007C0A93" w:rsidP="007C0A93">
      <w:pPr>
        <w:spacing w:line="360" w:lineRule="auto"/>
        <w:ind w:firstLine="709"/>
        <w:contextualSpacing/>
        <w:jc w:val="both"/>
        <w:rPr>
          <w:rFonts w:ascii="Times New Roman" w:hAnsi="Times New Roman" w:cs="Times New Roman"/>
          <w:sz w:val="28"/>
        </w:rPr>
      </w:pPr>
      <w:r w:rsidRPr="00C808D9">
        <w:rPr>
          <w:rFonts w:ascii="Times New Roman" w:hAnsi="Times New Roman" w:cs="Times New Roman"/>
          <w:sz w:val="28"/>
        </w:rPr>
        <w:t xml:space="preserve">Рассмотрим динамику и состав прибыли изучаемой организации. На основании информации "Отчета о финансовых результатах" за исследуемый период определим значение финансовых показателей, используя сравнительный метод анализа. Проанализируем финансовые результаты деятельности ООО «Агрофирма Игра» в динамике на основании таблицы 4.1. Анализируя данные таблицы, можно заметить, что выручка от продаж за  2016 год по сравнению с 2014 г. возросла </w:t>
      </w:r>
      <w:r w:rsidRPr="00C808D9">
        <w:rPr>
          <w:rFonts w:ascii="Times New Roman" w:hAnsi="Times New Roman" w:cs="Times New Roman"/>
          <w:sz w:val="28"/>
          <w:szCs w:val="28"/>
        </w:rPr>
        <w:t>на 2,96 %.</w:t>
      </w:r>
      <w:r w:rsidRPr="00C808D9">
        <w:rPr>
          <w:rFonts w:ascii="Times New Roman" w:hAnsi="Times New Roman" w:cs="Times New Roman"/>
          <w:sz w:val="40"/>
        </w:rPr>
        <w:t xml:space="preserve"> </w:t>
      </w:r>
      <w:r w:rsidRPr="00C808D9">
        <w:rPr>
          <w:rFonts w:ascii="Times New Roman" w:hAnsi="Times New Roman" w:cs="Times New Roman"/>
          <w:sz w:val="28"/>
        </w:rPr>
        <w:t xml:space="preserve">Она определяет сумму дохода от продажи продукции; поступления, связанные с выполнением работ и оказанием услуг, осуществлением хозяйственных операций. </w:t>
      </w:r>
    </w:p>
    <w:p w14:paraId="72DC9D92" w14:textId="77777777" w:rsidR="007C0A93" w:rsidRPr="00C808D9" w:rsidRDefault="007C0A93" w:rsidP="007C0A93">
      <w:pPr>
        <w:spacing w:line="360" w:lineRule="auto"/>
        <w:ind w:firstLine="709"/>
        <w:contextualSpacing/>
        <w:jc w:val="both"/>
        <w:rPr>
          <w:rFonts w:ascii="Times New Roman" w:hAnsi="Times New Roman" w:cs="Times New Roman"/>
          <w:sz w:val="28"/>
        </w:rPr>
      </w:pPr>
      <w:r w:rsidRPr="00C808D9">
        <w:rPr>
          <w:rFonts w:ascii="Times New Roman" w:hAnsi="Times New Roman" w:cs="Times New Roman"/>
          <w:sz w:val="28"/>
        </w:rPr>
        <w:t xml:space="preserve">Одновременно с ростом выручки наблюдается увеличение показателя себестоимости по сравнению с 2016 годом   к 2014 году </w:t>
      </w:r>
      <w:r w:rsidRPr="00C808D9">
        <w:rPr>
          <w:rFonts w:ascii="Times New Roman" w:hAnsi="Times New Roman" w:cs="Times New Roman"/>
          <w:sz w:val="28"/>
          <w:szCs w:val="28"/>
        </w:rPr>
        <w:t>на 8,81 %.</w:t>
      </w:r>
      <w:r w:rsidRPr="00C808D9">
        <w:rPr>
          <w:rFonts w:ascii="Times New Roman" w:hAnsi="Times New Roman" w:cs="Times New Roman"/>
          <w:sz w:val="28"/>
        </w:rPr>
        <w:t xml:space="preserve">  Доля себестоимости в сумме выручки от продаж составила в 2016 году 99,38%.</w:t>
      </w:r>
    </w:p>
    <w:p w14:paraId="1495E0A7" w14:textId="77777777" w:rsidR="007C0A93" w:rsidRPr="00C808D9" w:rsidRDefault="007C0A93" w:rsidP="007C0A93">
      <w:pPr>
        <w:spacing w:line="360" w:lineRule="auto"/>
        <w:ind w:firstLine="709"/>
        <w:contextualSpacing/>
        <w:jc w:val="both"/>
        <w:rPr>
          <w:rFonts w:ascii="Times New Roman" w:hAnsi="Times New Roman" w:cs="Times New Roman"/>
          <w:sz w:val="28"/>
        </w:rPr>
      </w:pPr>
      <w:r w:rsidRPr="00C808D9">
        <w:rPr>
          <w:rFonts w:ascii="Times New Roman" w:hAnsi="Times New Roman" w:cs="Times New Roman"/>
          <w:sz w:val="28"/>
        </w:rPr>
        <w:t>В 2016 году показатель чистой прибыли, оставшейся в распоряжении ООО «Агрофирма Игра», снизился. Так, разница составила 2395 тыс. руб., а в процентном соотношение снижение составило 89,67%.</w:t>
      </w:r>
    </w:p>
    <w:p w14:paraId="54D82ED3" w14:textId="77777777" w:rsidR="007C0A93" w:rsidRPr="00C808D9" w:rsidRDefault="007C0A93" w:rsidP="007C0A93">
      <w:pPr>
        <w:spacing w:line="360" w:lineRule="auto"/>
        <w:ind w:firstLine="709"/>
        <w:contextualSpacing/>
        <w:jc w:val="both"/>
        <w:rPr>
          <w:rFonts w:ascii="Times New Roman" w:hAnsi="Times New Roman" w:cs="Times New Roman"/>
          <w:sz w:val="28"/>
        </w:rPr>
      </w:pPr>
      <w:r w:rsidRPr="00C808D9">
        <w:rPr>
          <w:rFonts w:ascii="Times New Roman" w:hAnsi="Times New Roman" w:cs="Times New Roman"/>
          <w:sz w:val="28"/>
        </w:rPr>
        <w:t xml:space="preserve">Также наблюдается тенденция снижения валовой и чистой прибыли, несмотря на отсутствие коммерческих и управленческих расходов. Данные результаты анализа можно обусловить тем, что происходит увеличение себестоимости продукции, причем темпы роста себестоимости, хоть не существенно, но выше, темпа роста выручки от продаж. </w:t>
      </w:r>
    </w:p>
    <w:p w14:paraId="04892B6C" w14:textId="77777777" w:rsidR="007C0A93" w:rsidRPr="00C808D9" w:rsidRDefault="007C0A93" w:rsidP="007C0A93">
      <w:pPr>
        <w:spacing w:line="360" w:lineRule="auto"/>
        <w:ind w:firstLine="709"/>
        <w:contextualSpacing/>
        <w:jc w:val="both"/>
        <w:rPr>
          <w:rFonts w:ascii="Times New Roman" w:hAnsi="Times New Roman" w:cs="Times New Roman"/>
          <w:sz w:val="28"/>
        </w:rPr>
      </w:pPr>
      <w:r w:rsidRPr="00C808D9">
        <w:rPr>
          <w:rFonts w:ascii="Times New Roman" w:hAnsi="Times New Roman" w:cs="Times New Roman"/>
          <w:sz w:val="28"/>
        </w:rPr>
        <w:t>Как можно заметить, темпы роста прочих расходов растут (увеличение составило 68,07%), а темпы роста прочих доходов наоборот, снижаются (на 9,58), что также влияет на снижение показателя чистой прибыли.</w:t>
      </w:r>
    </w:p>
    <w:p w14:paraId="1D538EC0" w14:textId="77777777" w:rsidR="007C0A93" w:rsidRPr="00C808D9" w:rsidRDefault="007C0A93" w:rsidP="007C0A93">
      <w:pPr>
        <w:spacing w:line="360" w:lineRule="auto"/>
        <w:contextualSpacing/>
        <w:jc w:val="both"/>
        <w:rPr>
          <w:rFonts w:ascii="Times New Roman" w:hAnsi="Times New Roman" w:cs="Times New Roman"/>
          <w:sz w:val="28"/>
          <w:szCs w:val="28"/>
        </w:rPr>
      </w:pPr>
    </w:p>
    <w:p w14:paraId="29981E4A" w14:textId="77777777" w:rsidR="007C0A93" w:rsidRPr="00C808D9" w:rsidRDefault="007C0A93" w:rsidP="007C0A93">
      <w:pPr>
        <w:spacing w:line="360" w:lineRule="auto"/>
        <w:contextualSpacing/>
        <w:jc w:val="both"/>
        <w:rPr>
          <w:rFonts w:ascii="Times New Roman" w:hAnsi="Times New Roman" w:cs="Times New Roman"/>
          <w:sz w:val="28"/>
          <w:szCs w:val="28"/>
        </w:rPr>
      </w:pPr>
    </w:p>
    <w:p w14:paraId="4BCEBBBF" w14:textId="77777777" w:rsidR="007C0A93" w:rsidRPr="00C808D9" w:rsidRDefault="007C0A93" w:rsidP="007C0A93">
      <w:pPr>
        <w:spacing w:line="360" w:lineRule="auto"/>
        <w:contextualSpacing/>
        <w:jc w:val="both"/>
        <w:rPr>
          <w:rFonts w:ascii="Times New Roman" w:hAnsi="Times New Roman" w:cs="Times New Roman"/>
          <w:sz w:val="28"/>
          <w:szCs w:val="28"/>
        </w:rPr>
      </w:pPr>
    </w:p>
    <w:p w14:paraId="5505776F" w14:textId="77777777" w:rsidR="007C0A93" w:rsidRPr="00C808D9" w:rsidRDefault="007C0A93" w:rsidP="007C0A93">
      <w:pPr>
        <w:spacing w:line="360" w:lineRule="auto"/>
        <w:contextualSpacing/>
        <w:jc w:val="both"/>
        <w:rPr>
          <w:rFonts w:ascii="Times New Roman" w:hAnsi="Times New Roman" w:cs="Times New Roman"/>
          <w:sz w:val="28"/>
          <w:szCs w:val="28"/>
        </w:rPr>
      </w:pPr>
    </w:p>
    <w:p w14:paraId="4DC3D07D" w14:textId="072F3173" w:rsidR="007C0A93" w:rsidRPr="00C808D9" w:rsidRDefault="007C0A93" w:rsidP="007C0A93">
      <w:pPr>
        <w:spacing w:line="360" w:lineRule="auto"/>
        <w:contextualSpacing/>
        <w:jc w:val="both"/>
        <w:rPr>
          <w:rFonts w:ascii="Times New Roman" w:hAnsi="Times New Roman" w:cs="Times New Roman"/>
          <w:sz w:val="28"/>
          <w:szCs w:val="28"/>
        </w:rPr>
      </w:pPr>
      <w:r w:rsidRPr="00C808D9">
        <w:rPr>
          <w:rFonts w:ascii="Times New Roman" w:hAnsi="Times New Roman" w:cs="Times New Roman"/>
          <w:sz w:val="28"/>
          <w:szCs w:val="28"/>
        </w:rPr>
        <w:t>Таблица 4.1</w:t>
      </w:r>
      <w:r w:rsidR="00CE0EB4">
        <w:rPr>
          <w:rFonts w:ascii="Times New Roman" w:hAnsi="Times New Roman" w:cs="Times New Roman"/>
          <w:sz w:val="28"/>
          <w:szCs w:val="28"/>
        </w:rPr>
        <w:t xml:space="preserve"> -</w:t>
      </w:r>
      <w:r w:rsidRPr="00C808D9">
        <w:rPr>
          <w:rFonts w:ascii="Times New Roman" w:hAnsi="Times New Roman" w:cs="Times New Roman"/>
          <w:sz w:val="28"/>
          <w:szCs w:val="28"/>
        </w:rPr>
        <w:t xml:space="preserve"> Состав и динамика финансовых результатов</w:t>
      </w:r>
    </w:p>
    <w:p w14:paraId="6C222C37" w14:textId="77777777" w:rsidR="007C0A93" w:rsidRPr="00C808D9" w:rsidRDefault="007C0A93" w:rsidP="007C0A93">
      <w:pPr>
        <w:pStyle w:val="214"/>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5"/>
        <w:gridCol w:w="1061"/>
        <w:gridCol w:w="936"/>
        <w:gridCol w:w="1043"/>
        <w:gridCol w:w="1542"/>
      </w:tblGrid>
      <w:tr w:rsidR="007C0A93" w:rsidRPr="00C808D9" w14:paraId="35F4E7C8" w14:textId="77777777" w:rsidTr="007B0285">
        <w:trPr>
          <w:trHeight w:hRule="exact" w:val="1124"/>
        </w:trPr>
        <w:tc>
          <w:tcPr>
            <w:tcW w:w="4875" w:type="dxa"/>
            <w:vAlign w:val="center"/>
          </w:tcPr>
          <w:p w14:paraId="76072DE4" w14:textId="77777777" w:rsidR="007C0A93" w:rsidRPr="00C808D9" w:rsidRDefault="007C0A93" w:rsidP="007B0285">
            <w:pPr>
              <w:pStyle w:val="214"/>
              <w:jc w:val="center"/>
              <w:rPr>
                <w:sz w:val="24"/>
                <w:szCs w:val="24"/>
              </w:rPr>
            </w:pPr>
            <w:r w:rsidRPr="00C808D9">
              <w:rPr>
                <w:sz w:val="24"/>
                <w:szCs w:val="24"/>
              </w:rPr>
              <w:t>Показатель</w:t>
            </w:r>
          </w:p>
        </w:tc>
        <w:tc>
          <w:tcPr>
            <w:tcW w:w="1061" w:type="dxa"/>
            <w:vAlign w:val="center"/>
          </w:tcPr>
          <w:p w14:paraId="0C788409" w14:textId="77777777" w:rsidR="007C0A93" w:rsidRPr="00C808D9" w:rsidRDefault="007C0A93" w:rsidP="007B0285">
            <w:pPr>
              <w:pStyle w:val="214"/>
              <w:jc w:val="center"/>
              <w:rPr>
                <w:sz w:val="24"/>
                <w:szCs w:val="24"/>
              </w:rPr>
            </w:pPr>
            <w:r w:rsidRPr="00C808D9">
              <w:rPr>
                <w:sz w:val="24"/>
                <w:szCs w:val="24"/>
              </w:rPr>
              <w:t>2016 год</w:t>
            </w:r>
          </w:p>
        </w:tc>
        <w:tc>
          <w:tcPr>
            <w:tcW w:w="936" w:type="dxa"/>
          </w:tcPr>
          <w:p w14:paraId="066DF8A8" w14:textId="77777777" w:rsidR="007C0A93" w:rsidRPr="00C808D9" w:rsidRDefault="007C0A93" w:rsidP="007B0285">
            <w:pPr>
              <w:pStyle w:val="214"/>
              <w:rPr>
                <w:sz w:val="24"/>
                <w:szCs w:val="24"/>
              </w:rPr>
            </w:pPr>
          </w:p>
          <w:p w14:paraId="43E8FF07" w14:textId="77777777" w:rsidR="007C0A93" w:rsidRPr="00C808D9" w:rsidRDefault="007C0A93" w:rsidP="007B0285">
            <w:pPr>
              <w:pStyle w:val="214"/>
              <w:rPr>
                <w:sz w:val="24"/>
                <w:szCs w:val="24"/>
              </w:rPr>
            </w:pPr>
            <w:r w:rsidRPr="00C808D9">
              <w:rPr>
                <w:sz w:val="24"/>
                <w:szCs w:val="24"/>
              </w:rPr>
              <w:t xml:space="preserve">2015 год </w:t>
            </w:r>
          </w:p>
        </w:tc>
        <w:tc>
          <w:tcPr>
            <w:tcW w:w="1043" w:type="dxa"/>
            <w:vAlign w:val="center"/>
          </w:tcPr>
          <w:p w14:paraId="5C8C79A5" w14:textId="77777777" w:rsidR="007C0A93" w:rsidRPr="00C808D9" w:rsidRDefault="007C0A93" w:rsidP="007B0285">
            <w:pPr>
              <w:pStyle w:val="214"/>
              <w:jc w:val="center"/>
              <w:rPr>
                <w:sz w:val="24"/>
                <w:szCs w:val="24"/>
              </w:rPr>
            </w:pPr>
            <w:r w:rsidRPr="00C808D9">
              <w:rPr>
                <w:sz w:val="24"/>
                <w:szCs w:val="24"/>
              </w:rPr>
              <w:t>2014 год</w:t>
            </w:r>
          </w:p>
        </w:tc>
        <w:tc>
          <w:tcPr>
            <w:tcW w:w="1542" w:type="dxa"/>
            <w:vAlign w:val="center"/>
          </w:tcPr>
          <w:p w14:paraId="1423A16F" w14:textId="77777777" w:rsidR="007C0A93" w:rsidRPr="00C808D9" w:rsidRDefault="007C0A93" w:rsidP="007B0285">
            <w:pPr>
              <w:pStyle w:val="214"/>
              <w:rPr>
                <w:sz w:val="24"/>
                <w:szCs w:val="24"/>
              </w:rPr>
            </w:pPr>
            <w:r w:rsidRPr="00C808D9">
              <w:rPr>
                <w:sz w:val="24"/>
                <w:szCs w:val="24"/>
              </w:rPr>
              <w:t>Темп роста, %(2016 к 2014</w:t>
            </w:r>
          </w:p>
        </w:tc>
      </w:tr>
      <w:tr w:rsidR="007C0A93" w:rsidRPr="00C808D9" w14:paraId="5B355983" w14:textId="77777777" w:rsidTr="007B0285">
        <w:trPr>
          <w:trHeight w:hRule="exact" w:val="356"/>
        </w:trPr>
        <w:tc>
          <w:tcPr>
            <w:tcW w:w="4875" w:type="dxa"/>
            <w:vAlign w:val="center"/>
          </w:tcPr>
          <w:p w14:paraId="0F6CAFF0" w14:textId="77777777" w:rsidR="007C0A93" w:rsidRPr="00C808D9" w:rsidRDefault="007C0A93" w:rsidP="007C0A93">
            <w:pPr>
              <w:pStyle w:val="214"/>
              <w:numPr>
                <w:ilvl w:val="0"/>
                <w:numId w:val="8"/>
              </w:numPr>
              <w:rPr>
                <w:sz w:val="24"/>
                <w:szCs w:val="24"/>
              </w:rPr>
            </w:pPr>
            <w:r w:rsidRPr="00C808D9">
              <w:rPr>
                <w:b/>
                <w:sz w:val="24"/>
                <w:szCs w:val="24"/>
              </w:rPr>
              <w:t>Выручка от продажи товаров, продукции, работ и услуг, тыс. руб</w:t>
            </w:r>
            <w:r w:rsidRPr="00C808D9">
              <w:rPr>
                <w:sz w:val="24"/>
                <w:szCs w:val="24"/>
              </w:rPr>
              <w:t>.</w:t>
            </w:r>
          </w:p>
        </w:tc>
        <w:tc>
          <w:tcPr>
            <w:tcW w:w="1061" w:type="dxa"/>
            <w:vAlign w:val="center"/>
          </w:tcPr>
          <w:p w14:paraId="57A63A37" w14:textId="77777777" w:rsidR="007C0A93" w:rsidRPr="00C808D9" w:rsidRDefault="007C0A93" w:rsidP="007B0285">
            <w:pPr>
              <w:jc w:val="center"/>
              <w:rPr>
                <w:rFonts w:ascii="Times New Roman" w:hAnsi="Times New Roman" w:cs="Times New Roman"/>
                <w:snapToGrid w:val="0"/>
                <w:color w:val="000000"/>
                <w:lang w:val="en-US"/>
              </w:rPr>
            </w:pPr>
            <w:r w:rsidRPr="00C808D9">
              <w:rPr>
                <w:rFonts w:ascii="Times New Roman" w:hAnsi="Times New Roman" w:cs="Times New Roman"/>
                <w:snapToGrid w:val="0"/>
                <w:color w:val="000000"/>
                <w:lang w:val="en-US"/>
              </w:rPr>
              <w:t>46119</w:t>
            </w:r>
          </w:p>
        </w:tc>
        <w:tc>
          <w:tcPr>
            <w:tcW w:w="936" w:type="dxa"/>
          </w:tcPr>
          <w:p w14:paraId="1F143A62" w14:textId="77777777" w:rsidR="007C0A93" w:rsidRPr="00C808D9" w:rsidRDefault="007C0A93" w:rsidP="007B0285">
            <w:pPr>
              <w:rPr>
                <w:rFonts w:ascii="Times New Roman" w:hAnsi="Times New Roman" w:cs="Times New Roman"/>
                <w:snapToGrid w:val="0"/>
                <w:color w:val="000000"/>
              </w:rPr>
            </w:pPr>
            <w:r w:rsidRPr="00C808D9">
              <w:rPr>
                <w:rFonts w:ascii="Times New Roman" w:hAnsi="Times New Roman" w:cs="Times New Roman"/>
                <w:snapToGrid w:val="0"/>
                <w:color w:val="000000"/>
              </w:rPr>
              <w:t>45611</w:t>
            </w:r>
          </w:p>
        </w:tc>
        <w:tc>
          <w:tcPr>
            <w:tcW w:w="1043" w:type="dxa"/>
            <w:vAlign w:val="center"/>
          </w:tcPr>
          <w:p w14:paraId="66107261" w14:textId="77777777" w:rsidR="007C0A93" w:rsidRPr="00C808D9" w:rsidRDefault="007C0A93" w:rsidP="007B0285">
            <w:pPr>
              <w:jc w:val="center"/>
              <w:rPr>
                <w:rFonts w:ascii="Times New Roman" w:hAnsi="Times New Roman" w:cs="Times New Roman"/>
                <w:snapToGrid w:val="0"/>
                <w:color w:val="000000"/>
                <w:lang w:val="en-US"/>
              </w:rPr>
            </w:pPr>
            <w:r w:rsidRPr="00C808D9">
              <w:rPr>
                <w:rFonts w:ascii="Times New Roman" w:hAnsi="Times New Roman" w:cs="Times New Roman"/>
                <w:snapToGrid w:val="0"/>
                <w:color w:val="000000"/>
                <w:lang w:val="en-US"/>
              </w:rPr>
              <w:t>44794</w:t>
            </w:r>
          </w:p>
        </w:tc>
        <w:tc>
          <w:tcPr>
            <w:tcW w:w="1542" w:type="dxa"/>
            <w:vAlign w:val="center"/>
          </w:tcPr>
          <w:p w14:paraId="2000D698" w14:textId="77777777" w:rsidR="007C0A93" w:rsidRPr="00C808D9" w:rsidRDefault="007C0A93" w:rsidP="007B0285">
            <w:pPr>
              <w:jc w:val="center"/>
              <w:rPr>
                <w:rFonts w:ascii="Times New Roman" w:hAnsi="Times New Roman" w:cs="Times New Roman"/>
                <w:snapToGrid w:val="0"/>
                <w:color w:val="000000"/>
              </w:rPr>
            </w:pPr>
            <w:r w:rsidRPr="00C808D9">
              <w:rPr>
                <w:rFonts w:ascii="Times New Roman" w:hAnsi="Times New Roman" w:cs="Times New Roman"/>
              </w:rPr>
              <w:t>102,96</w:t>
            </w:r>
          </w:p>
        </w:tc>
      </w:tr>
      <w:tr w:rsidR="007C0A93" w:rsidRPr="00C808D9" w14:paraId="3410F548" w14:textId="77777777" w:rsidTr="007B0285">
        <w:trPr>
          <w:trHeight w:hRule="exact" w:val="356"/>
        </w:trPr>
        <w:tc>
          <w:tcPr>
            <w:tcW w:w="4875" w:type="dxa"/>
            <w:vAlign w:val="center"/>
          </w:tcPr>
          <w:p w14:paraId="28B7DDB1" w14:textId="77777777" w:rsidR="007C0A93" w:rsidRPr="00C808D9" w:rsidRDefault="007C0A93" w:rsidP="007C0A93">
            <w:pPr>
              <w:pStyle w:val="214"/>
              <w:numPr>
                <w:ilvl w:val="0"/>
                <w:numId w:val="8"/>
              </w:numPr>
              <w:rPr>
                <w:sz w:val="24"/>
                <w:szCs w:val="24"/>
              </w:rPr>
            </w:pPr>
            <w:r w:rsidRPr="00C808D9">
              <w:rPr>
                <w:sz w:val="24"/>
                <w:szCs w:val="24"/>
              </w:rPr>
              <w:t>Себестоимость проданных товаров, продукции, работ и услуг, тыс. руб.</w:t>
            </w:r>
          </w:p>
        </w:tc>
        <w:tc>
          <w:tcPr>
            <w:tcW w:w="1061" w:type="dxa"/>
            <w:vAlign w:val="center"/>
          </w:tcPr>
          <w:p w14:paraId="30C0A6BE" w14:textId="77777777" w:rsidR="007C0A93" w:rsidRPr="00C808D9" w:rsidRDefault="007C0A93" w:rsidP="007B0285">
            <w:pPr>
              <w:jc w:val="center"/>
              <w:rPr>
                <w:rFonts w:ascii="Times New Roman" w:hAnsi="Times New Roman" w:cs="Times New Roman"/>
                <w:snapToGrid w:val="0"/>
                <w:color w:val="000000"/>
                <w:lang w:val="en-US"/>
              </w:rPr>
            </w:pPr>
            <w:r w:rsidRPr="00C808D9">
              <w:rPr>
                <w:rFonts w:ascii="Times New Roman" w:hAnsi="Times New Roman" w:cs="Times New Roman"/>
                <w:snapToGrid w:val="0"/>
                <w:color w:val="000000"/>
                <w:lang w:val="en-US"/>
              </w:rPr>
              <w:t>45834</w:t>
            </w:r>
          </w:p>
        </w:tc>
        <w:tc>
          <w:tcPr>
            <w:tcW w:w="936" w:type="dxa"/>
          </w:tcPr>
          <w:p w14:paraId="69C99FE3" w14:textId="77777777" w:rsidR="007C0A93" w:rsidRPr="00C808D9" w:rsidRDefault="007C0A93" w:rsidP="007B0285">
            <w:pPr>
              <w:rPr>
                <w:rFonts w:ascii="Times New Roman" w:hAnsi="Times New Roman" w:cs="Times New Roman"/>
                <w:snapToGrid w:val="0"/>
                <w:color w:val="000000"/>
              </w:rPr>
            </w:pPr>
            <w:r w:rsidRPr="00C808D9">
              <w:rPr>
                <w:rFonts w:ascii="Times New Roman" w:hAnsi="Times New Roman" w:cs="Times New Roman"/>
                <w:snapToGrid w:val="0"/>
                <w:color w:val="000000"/>
              </w:rPr>
              <w:t>43980</w:t>
            </w:r>
          </w:p>
        </w:tc>
        <w:tc>
          <w:tcPr>
            <w:tcW w:w="1043" w:type="dxa"/>
            <w:vAlign w:val="center"/>
          </w:tcPr>
          <w:p w14:paraId="7707B1A3" w14:textId="77777777" w:rsidR="007C0A93" w:rsidRPr="00C808D9" w:rsidRDefault="007C0A93" w:rsidP="007B0285">
            <w:pPr>
              <w:jc w:val="center"/>
              <w:rPr>
                <w:rFonts w:ascii="Times New Roman" w:hAnsi="Times New Roman" w:cs="Times New Roman"/>
                <w:snapToGrid w:val="0"/>
                <w:color w:val="000000"/>
                <w:lang w:val="en-US"/>
              </w:rPr>
            </w:pPr>
            <w:r w:rsidRPr="00C808D9">
              <w:rPr>
                <w:rFonts w:ascii="Times New Roman" w:hAnsi="Times New Roman" w:cs="Times New Roman"/>
                <w:snapToGrid w:val="0"/>
                <w:color w:val="000000"/>
                <w:lang w:val="en-US"/>
              </w:rPr>
              <w:t>42123</w:t>
            </w:r>
          </w:p>
        </w:tc>
        <w:tc>
          <w:tcPr>
            <w:tcW w:w="1542" w:type="dxa"/>
            <w:vAlign w:val="center"/>
          </w:tcPr>
          <w:p w14:paraId="7D36A2D0" w14:textId="77777777" w:rsidR="007C0A93" w:rsidRPr="00C808D9" w:rsidRDefault="007C0A93" w:rsidP="007B0285">
            <w:pPr>
              <w:jc w:val="center"/>
              <w:rPr>
                <w:rFonts w:ascii="Times New Roman" w:hAnsi="Times New Roman" w:cs="Times New Roman"/>
                <w:snapToGrid w:val="0"/>
                <w:color w:val="000000"/>
              </w:rPr>
            </w:pPr>
            <w:r w:rsidRPr="00C808D9">
              <w:rPr>
                <w:rFonts w:ascii="Times New Roman" w:hAnsi="Times New Roman" w:cs="Times New Roman"/>
                <w:snapToGrid w:val="0"/>
                <w:color w:val="000000"/>
              </w:rPr>
              <w:t>108,81</w:t>
            </w:r>
          </w:p>
        </w:tc>
      </w:tr>
      <w:tr w:rsidR="007C0A93" w:rsidRPr="00C808D9" w14:paraId="4790F950" w14:textId="77777777" w:rsidTr="007B0285">
        <w:trPr>
          <w:trHeight w:hRule="exact" w:val="356"/>
        </w:trPr>
        <w:tc>
          <w:tcPr>
            <w:tcW w:w="4875" w:type="dxa"/>
            <w:vAlign w:val="center"/>
          </w:tcPr>
          <w:p w14:paraId="099E9E68" w14:textId="77777777" w:rsidR="007C0A93" w:rsidRPr="00C808D9" w:rsidRDefault="007C0A93" w:rsidP="007C0A93">
            <w:pPr>
              <w:pStyle w:val="214"/>
              <w:numPr>
                <w:ilvl w:val="0"/>
                <w:numId w:val="8"/>
              </w:numPr>
              <w:rPr>
                <w:sz w:val="24"/>
                <w:szCs w:val="24"/>
              </w:rPr>
            </w:pPr>
            <w:r w:rsidRPr="00C808D9">
              <w:rPr>
                <w:sz w:val="24"/>
                <w:szCs w:val="24"/>
              </w:rPr>
              <w:t>Валовая прибыль, тыс. руб.</w:t>
            </w:r>
          </w:p>
        </w:tc>
        <w:tc>
          <w:tcPr>
            <w:tcW w:w="1061" w:type="dxa"/>
            <w:vAlign w:val="center"/>
          </w:tcPr>
          <w:p w14:paraId="252FA7B1" w14:textId="77777777" w:rsidR="007C0A93" w:rsidRPr="00C808D9" w:rsidRDefault="007C0A93" w:rsidP="007B0285">
            <w:pPr>
              <w:jc w:val="center"/>
              <w:rPr>
                <w:rFonts w:ascii="Times New Roman" w:hAnsi="Times New Roman" w:cs="Times New Roman"/>
                <w:snapToGrid w:val="0"/>
                <w:color w:val="000000"/>
                <w:lang w:val="en-US"/>
              </w:rPr>
            </w:pPr>
            <w:r w:rsidRPr="00C808D9">
              <w:rPr>
                <w:rFonts w:ascii="Times New Roman" w:hAnsi="Times New Roman" w:cs="Times New Roman"/>
                <w:snapToGrid w:val="0"/>
                <w:color w:val="000000"/>
                <w:lang w:val="en-US"/>
              </w:rPr>
              <w:t>276</w:t>
            </w:r>
          </w:p>
        </w:tc>
        <w:tc>
          <w:tcPr>
            <w:tcW w:w="936" w:type="dxa"/>
          </w:tcPr>
          <w:p w14:paraId="3040F5B6" w14:textId="77777777" w:rsidR="007C0A93" w:rsidRPr="00C808D9" w:rsidRDefault="007C0A93" w:rsidP="007B0285">
            <w:pPr>
              <w:rPr>
                <w:rFonts w:ascii="Times New Roman" w:hAnsi="Times New Roman" w:cs="Times New Roman"/>
                <w:snapToGrid w:val="0"/>
                <w:color w:val="000000"/>
              </w:rPr>
            </w:pPr>
            <w:r w:rsidRPr="00C808D9">
              <w:rPr>
                <w:rFonts w:ascii="Times New Roman" w:hAnsi="Times New Roman" w:cs="Times New Roman"/>
                <w:snapToGrid w:val="0"/>
                <w:color w:val="000000"/>
              </w:rPr>
              <w:t>1631</w:t>
            </w:r>
          </w:p>
        </w:tc>
        <w:tc>
          <w:tcPr>
            <w:tcW w:w="1043" w:type="dxa"/>
            <w:vAlign w:val="center"/>
          </w:tcPr>
          <w:p w14:paraId="471F1ABD" w14:textId="77777777" w:rsidR="007C0A93" w:rsidRPr="00C808D9" w:rsidRDefault="007C0A93" w:rsidP="007B0285">
            <w:pPr>
              <w:jc w:val="center"/>
              <w:rPr>
                <w:rFonts w:ascii="Times New Roman" w:hAnsi="Times New Roman" w:cs="Times New Roman"/>
                <w:snapToGrid w:val="0"/>
                <w:color w:val="000000"/>
                <w:lang w:val="en-US"/>
              </w:rPr>
            </w:pPr>
            <w:r w:rsidRPr="00C808D9">
              <w:rPr>
                <w:rFonts w:ascii="Times New Roman" w:hAnsi="Times New Roman" w:cs="Times New Roman"/>
                <w:snapToGrid w:val="0"/>
                <w:color w:val="000000"/>
                <w:lang w:val="en-US"/>
              </w:rPr>
              <w:t>2671</w:t>
            </w:r>
          </w:p>
        </w:tc>
        <w:tc>
          <w:tcPr>
            <w:tcW w:w="1542" w:type="dxa"/>
            <w:vAlign w:val="center"/>
          </w:tcPr>
          <w:p w14:paraId="0F51936A" w14:textId="77777777" w:rsidR="007C0A93" w:rsidRPr="00C808D9" w:rsidRDefault="007C0A93" w:rsidP="007B0285">
            <w:pPr>
              <w:jc w:val="center"/>
              <w:rPr>
                <w:rFonts w:ascii="Times New Roman" w:hAnsi="Times New Roman" w:cs="Times New Roman"/>
                <w:snapToGrid w:val="0"/>
                <w:color w:val="000000"/>
              </w:rPr>
            </w:pPr>
            <w:r w:rsidRPr="00C808D9">
              <w:rPr>
                <w:rFonts w:ascii="Times New Roman" w:hAnsi="Times New Roman" w:cs="Times New Roman"/>
                <w:snapToGrid w:val="0"/>
                <w:color w:val="000000"/>
              </w:rPr>
              <w:t>10,33</w:t>
            </w:r>
          </w:p>
        </w:tc>
      </w:tr>
      <w:tr w:rsidR="007C0A93" w:rsidRPr="00C808D9" w14:paraId="267BB54A" w14:textId="77777777" w:rsidTr="007B0285">
        <w:trPr>
          <w:trHeight w:hRule="exact" w:val="356"/>
        </w:trPr>
        <w:tc>
          <w:tcPr>
            <w:tcW w:w="4875" w:type="dxa"/>
            <w:vAlign w:val="center"/>
          </w:tcPr>
          <w:p w14:paraId="1FB9478F" w14:textId="77777777" w:rsidR="007C0A93" w:rsidRPr="00C808D9" w:rsidRDefault="007C0A93" w:rsidP="007C0A93">
            <w:pPr>
              <w:pStyle w:val="214"/>
              <w:numPr>
                <w:ilvl w:val="0"/>
                <w:numId w:val="8"/>
              </w:numPr>
              <w:rPr>
                <w:b/>
                <w:sz w:val="24"/>
                <w:szCs w:val="24"/>
              </w:rPr>
            </w:pPr>
            <w:r w:rsidRPr="00C808D9">
              <w:rPr>
                <w:b/>
                <w:sz w:val="24"/>
                <w:szCs w:val="24"/>
              </w:rPr>
              <w:t>Прибыль (убыток) от продаж, тыс. руб.</w:t>
            </w:r>
          </w:p>
        </w:tc>
        <w:tc>
          <w:tcPr>
            <w:tcW w:w="1061" w:type="dxa"/>
            <w:vAlign w:val="center"/>
          </w:tcPr>
          <w:p w14:paraId="21FAF618" w14:textId="77777777" w:rsidR="007C0A93" w:rsidRPr="00C808D9" w:rsidRDefault="007C0A93" w:rsidP="007B0285">
            <w:pPr>
              <w:jc w:val="center"/>
              <w:rPr>
                <w:rFonts w:ascii="Times New Roman" w:hAnsi="Times New Roman" w:cs="Times New Roman"/>
                <w:snapToGrid w:val="0"/>
                <w:color w:val="000000"/>
                <w:lang w:val="en-US"/>
              </w:rPr>
            </w:pPr>
            <w:r w:rsidRPr="00C808D9">
              <w:rPr>
                <w:rFonts w:ascii="Times New Roman" w:hAnsi="Times New Roman" w:cs="Times New Roman"/>
                <w:snapToGrid w:val="0"/>
                <w:color w:val="000000"/>
                <w:lang w:val="en-US"/>
              </w:rPr>
              <w:t>276</w:t>
            </w:r>
          </w:p>
        </w:tc>
        <w:tc>
          <w:tcPr>
            <w:tcW w:w="936" w:type="dxa"/>
          </w:tcPr>
          <w:p w14:paraId="33BFB296" w14:textId="77777777" w:rsidR="007C0A93" w:rsidRPr="00C808D9" w:rsidRDefault="007C0A93" w:rsidP="007B0285">
            <w:pPr>
              <w:rPr>
                <w:rFonts w:ascii="Times New Roman" w:hAnsi="Times New Roman" w:cs="Times New Roman"/>
                <w:snapToGrid w:val="0"/>
                <w:color w:val="000000"/>
              </w:rPr>
            </w:pPr>
            <w:r w:rsidRPr="00C808D9">
              <w:rPr>
                <w:rFonts w:ascii="Times New Roman" w:hAnsi="Times New Roman" w:cs="Times New Roman"/>
                <w:snapToGrid w:val="0"/>
                <w:color w:val="000000"/>
              </w:rPr>
              <w:t>1631</w:t>
            </w:r>
          </w:p>
        </w:tc>
        <w:tc>
          <w:tcPr>
            <w:tcW w:w="1043" w:type="dxa"/>
            <w:vAlign w:val="center"/>
          </w:tcPr>
          <w:p w14:paraId="5C33035A" w14:textId="77777777" w:rsidR="007C0A93" w:rsidRPr="00C808D9" w:rsidRDefault="007C0A93" w:rsidP="007B0285">
            <w:pPr>
              <w:jc w:val="center"/>
              <w:rPr>
                <w:rFonts w:ascii="Times New Roman" w:hAnsi="Times New Roman" w:cs="Times New Roman"/>
                <w:snapToGrid w:val="0"/>
                <w:color w:val="000000"/>
                <w:lang w:val="en-US"/>
              </w:rPr>
            </w:pPr>
            <w:r w:rsidRPr="00C808D9">
              <w:rPr>
                <w:rFonts w:ascii="Times New Roman" w:hAnsi="Times New Roman" w:cs="Times New Roman"/>
                <w:snapToGrid w:val="0"/>
                <w:color w:val="000000"/>
                <w:lang w:val="en-US"/>
              </w:rPr>
              <w:t>2671</w:t>
            </w:r>
          </w:p>
        </w:tc>
        <w:tc>
          <w:tcPr>
            <w:tcW w:w="1542" w:type="dxa"/>
            <w:vAlign w:val="center"/>
          </w:tcPr>
          <w:p w14:paraId="2C146BE3" w14:textId="77777777" w:rsidR="007C0A93" w:rsidRPr="00C808D9" w:rsidRDefault="007C0A93" w:rsidP="007B0285">
            <w:pPr>
              <w:jc w:val="center"/>
              <w:rPr>
                <w:rFonts w:ascii="Times New Roman" w:hAnsi="Times New Roman" w:cs="Times New Roman"/>
                <w:snapToGrid w:val="0"/>
                <w:color w:val="000000"/>
              </w:rPr>
            </w:pPr>
            <w:r w:rsidRPr="00C808D9">
              <w:rPr>
                <w:rFonts w:ascii="Times New Roman" w:hAnsi="Times New Roman" w:cs="Times New Roman"/>
                <w:snapToGrid w:val="0"/>
                <w:color w:val="000000"/>
              </w:rPr>
              <w:t>10,33</w:t>
            </w:r>
          </w:p>
        </w:tc>
      </w:tr>
      <w:tr w:rsidR="007C0A93" w:rsidRPr="00C808D9" w14:paraId="0E2A34BF" w14:textId="77777777" w:rsidTr="007B0285">
        <w:trPr>
          <w:trHeight w:hRule="exact" w:val="356"/>
        </w:trPr>
        <w:tc>
          <w:tcPr>
            <w:tcW w:w="4875" w:type="dxa"/>
            <w:vAlign w:val="center"/>
          </w:tcPr>
          <w:p w14:paraId="72E698D8" w14:textId="77777777" w:rsidR="007C0A93" w:rsidRPr="00C808D9" w:rsidRDefault="007C0A93" w:rsidP="007C0A93">
            <w:pPr>
              <w:pStyle w:val="214"/>
              <w:numPr>
                <w:ilvl w:val="0"/>
                <w:numId w:val="8"/>
              </w:numPr>
              <w:rPr>
                <w:sz w:val="24"/>
                <w:szCs w:val="24"/>
              </w:rPr>
            </w:pPr>
            <w:r w:rsidRPr="00C808D9">
              <w:rPr>
                <w:sz w:val="24"/>
                <w:szCs w:val="24"/>
              </w:rPr>
              <w:t>Итого прочие доходы, тыс. руб.</w:t>
            </w:r>
          </w:p>
        </w:tc>
        <w:tc>
          <w:tcPr>
            <w:tcW w:w="1061" w:type="dxa"/>
            <w:vAlign w:val="center"/>
          </w:tcPr>
          <w:p w14:paraId="138282D1" w14:textId="77777777" w:rsidR="007C0A93" w:rsidRPr="00C808D9" w:rsidRDefault="007C0A93" w:rsidP="007B0285">
            <w:pPr>
              <w:jc w:val="center"/>
              <w:rPr>
                <w:rFonts w:ascii="Times New Roman" w:hAnsi="Times New Roman" w:cs="Times New Roman"/>
                <w:snapToGrid w:val="0"/>
                <w:color w:val="000000"/>
                <w:lang w:val="en-US"/>
              </w:rPr>
            </w:pPr>
            <w:r w:rsidRPr="00C808D9">
              <w:rPr>
                <w:rFonts w:ascii="Times New Roman" w:hAnsi="Times New Roman" w:cs="Times New Roman"/>
                <w:snapToGrid w:val="0"/>
                <w:color w:val="000000"/>
                <w:lang w:val="en-US"/>
              </w:rPr>
              <w:t>5113</w:t>
            </w:r>
          </w:p>
        </w:tc>
        <w:tc>
          <w:tcPr>
            <w:tcW w:w="936" w:type="dxa"/>
          </w:tcPr>
          <w:p w14:paraId="10E15895" w14:textId="77777777" w:rsidR="007C0A93" w:rsidRPr="00C808D9" w:rsidRDefault="007C0A93" w:rsidP="007B0285">
            <w:pPr>
              <w:rPr>
                <w:rFonts w:ascii="Times New Roman" w:hAnsi="Times New Roman" w:cs="Times New Roman"/>
                <w:snapToGrid w:val="0"/>
                <w:color w:val="000000"/>
              </w:rPr>
            </w:pPr>
            <w:r w:rsidRPr="00C808D9">
              <w:rPr>
                <w:rFonts w:ascii="Times New Roman" w:hAnsi="Times New Roman" w:cs="Times New Roman"/>
                <w:snapToGrid w:val="0"/>
                <w:color w:val="000000"/>
              </w:rPr>
              <w:t>4378</w:t>
            </w:r>
          </w:p>
        </w:tc>
        <w:tc>
          <w:tcPr>
            <w:tcW w:w="1043" w:type="dxa"/>
            <w:vAlign w:val="center"/>
          </w:tcPr>
          <w:p w14:paraId="300FF8A3" w14:textId="77777777" w:rsidR="007C0A93" w:rsidRPr="00C808D9" w:rsidRDefault="007C0A93" w:rsidP="007B0285">
            <w:pPr>
              <w:jc w:val="center"/>
              <w:rPr>
                <w:rFonts w:ascii="Times New Roman" w:hAnsi="Times New Roman" w:cs="Times New Roman"/>
                <w:snapToGrid w:val="0"/>
                <w:color w:val="000000"/>
                <w:lang w:val="en-US"/>
              </w:rPr>
            </w:pPr>
            <w:r w:rsidRPr="00C808D9">
              <w:rPr>
                <w:rFonts w:ascii="Times New Roman" w:hAnsi="Times New Roman" w:cs="Times New Roman"/>
                <w:snapToGrid w:val="0"/>
                <w:color w:val="000000"/>
                <w:lang w:val="en-US"/>
              </w:rPr>
              <w:t>5655</w:t>
            </w:r>
          </w:p>
        </w:tc>
        <w:tc>
          <w:tcPr>
            <w:tcW w:w="1542" w:type="dxa"/>
            <w:vAlign w:val="center"/>
          </w:tcPr>
          <w:p w14:paraId="6FC25B01" w14:textId="77777777" w:rsidR="007C0A93" w:rsidRPr="00C808D9" w:rsidRDefault="007C0A93" w:rsidP="007B0285">
            <w:pPr>
              <w:jc w:val="center"/>
              <w:rPr>
                <w:rFonts w:ascii="Times New Roman" w:hAnsi="Times New Roman" w:cs="Times New Roman"/>
                <w:snapToGrid w:val="0"/>
                <w:color w:val="000000"/>
              </w:rPr>
            </w:pPr>
            <w:r w:rsidRPr="00C808D9">
              <w:rPr>
                <w:rFonts w:ascii="Times New Roman" w:hAnsi="Times New Roman" w:cs="Times New Roman"/>
                <w:snapToGrid w:val="0"/>
                <w:color w:val="000000"/>
              </w:rPr>
              <w:t>90,42</w:t>
            </w:r>
          </w:p>
        </w:tc>
      </w:tr>
      <w:tr w:rsidR="007C0A93" w:rsidRPr="00C808D9" w14:paraId="6FE8D1C7" w14:textId="77777777" w:rsidTr="007B0285">
        <w:trPr>
          <w:trHeight w:hRule="exact" w:val="356"/>
        </w:trPr>
        <w:tc>
          <w:tcPr>
            <w:tcW w:w="4875" w:type="dxa"/>
            <w:vAlign w:val="center"/>
          </w:tcPr>
          <w:p w14:paraId="04362EC6" w14:textId="77777777" w:rsidR="007C0A93" w:rsidRPr="00C808D9" w:rsidRDefault="007C0A93" w:rsidP="007C0A93">
            <w:pPr>
              <w:pStyle w:val="214"/>
              <w:numPr>
                <w:ilvl w:val="0"/>
                <w:numId w:val="8"/>
              </w:numPr>
              <w:rPr>
                <w:sz w:val="24"/>
                <w:szCs w:val="24"/>
              </w:rPr>
            </w:pPr>
            <w:r w:rsidRPr="00C808D9">
              <w:rPr>
                <w:sz w:val="24"/>
                <w:szCs w:val="24"/>
              </w:rPr>
              <w:t>Итого прочие расходы, тыс. руб.</w:t>
            </w:r>
          </w:p>
        </w:tc>
        <w:tc>
          <w:tcPr>
            <w:tcW w:w="1061" w:type="dxa"/>
            <w:vAlign w:val="center"/>
          </w:tcPr>
          <w:p w14:paraId="2DAD1BED" w14:textId="77777777" w:rsidR="007C0A93" w:rsidRPr="00C808D9" w:rsidRDefault="007C0A93" w:rsidP="007B0285">
            <w:pPr>
              <w:jc w:val="center"/>
              <w:rPr>
                <w:rFonts w:ascii="Times New Roman" w:hAnsi="Times New Roman" w:cs="Times New Roman"/>
                <w:snapToGrid w:val="0"/>
                <w:color w:val="000000"/>
                <w:lang w:val="en-US"/>
              </w:rPr>
            </w:pPr>
            <w:r w:rsidRPr="00C808D9">
              <w:rPr>
                <w:rFonts w:ascii="Times New Roman" w:hAnsi="Times New Roman" w:cs="Times New Roman"/>
                <w:snapToGrid w:val="0"/>
                <w:color w:val="000000"/>
                <w:lang w:val="en-US"/>
              </w:rPr>
              <w:t>1632</w:t>
            </w:r>
          </w:p>
        </w:tc>
        <w:tc>
          <w:tcPr>
            <w:tcW w:w="936" w:type="dxa"/>
          </w:tcPr>
          <w:p w14:paraId="65151D33" w14:textId="77777777" w:rsidR="007C0A93" w:rsidRPr="00C808D9" w:rsidRDefault="007C0A93" w:rsidP="007B0285">
            <w:pPr>
              <w:rPr>
                <w:rFonts w:ascii="Times New Roman" w:hAnsi="Times New Roman" w:cs="Times New Roman"/>
                <w:snapToGrid w:val="0"/>
                <w:color w:val="000000"/>
              </w:rPr>
            </w:pPr>
            <w:r w:rsidRPr="00C808D9">
              <w:rPr>
                <w:rFonts w:ascii="Times New Roman" w:hAnsi="Times New Roman" w:cs="Times New Roman"/>
                <w:snapToGrid w:val="0"/>
                <w:color w:val="000000"/>
              </w:rPr>
              <w:t>692</w:t>
            </w:r>
          </w:p>
        </w:tc>
        <w:tc>
          <w:tcPr>
            <w:tcW w:w="1043" w:type="dxa"/>
            <w:vAlign w:val="center"/>
          </w:tcPr>
          <w:p w14:paraId="760E2004" w14:textId="77777777" w:rsidR="007C0A93" w:rsidRPr="00C808D9" w:rsidRDefault="007C0A93" w:rsidP="007B0285">
            <w:pPr>
              <w:jc w:val="center"/>
              <w:rPr>
                <w:rFonts w:ascii="Times New Roman" w:hAnsi="Times New Roman" w:cs="Times New Roman"/>
                <w:snapToGrid w:val="0"/>
                <w:color w:val="000000"/>
                <w:lang w:val="en-US"/>
              </w:rPr>
            </w:pPr>
            <w:r w:rsidRPr="00C808D9">
              <w:rPr>
                <w:rFonts w:ascii="Times New Roman" w:hAnsi="Times New Roman" w:cs="Times New Roman"/>
                <w:snapToGrid w:val="0"/>
                <w:color w:val="000000"/>
                <w:lang w:val="en-US"/>
              </w:rPr>
              <w:t>971</w:t>
            </w:r>
          </w:p>
        </w:tc>
        <w:tc>
          <w:tcPr>
            <w:tcW w:w="1542" w:type="dxa"/>
            <w:vAlign w:val="center"/>
          </w:tcPr>
          <w:p w14:paraId="16EF2846" w14:textId="77777777" w:rsidR="007C0A93" w:rsidRPr="00C808D9" w:rsidRDefault="007C0A93" w:rsidP="007B0285">
            <w:pPr>
              <w:jc w:val="center"/>
              <w:rPr>
                <w:rFonts w:ascii="Times New Roman" w:hAnsi="Times New Roman" w:cs="Times New Roman"/>
                <w:snapToGrid w:val="0"/>
                <w:color w:val="000000"/>
              </w:rPr>
            </w:pPr>
            <w:r w:rsidRPr="00C808D9">
              <w:rPr>
                <w:rFonts w:ascii="Times New Roman" w:hAnsi="Times New Roman" w:cs="Times New Roman"/>
                <w:snapToGrid w:val="0"/>
                <w:color w:val="000000"/>
              </w:rPr>
              <w:t>168,07</w:t>
            </w:r>
          </w:p>
        </w:tc>
      </w:tr>
      <w:tr w:rsidR="007C0A93" w:rsidRPr="00C808D9" w14:paraId="4C7C78EB" w14:textId="77777777" w:rsidTr="007B0285">
        <w:trPr>
          <w:trHeight w:hRule="exact" w:val="530"/>
        </w:trPr>
        <w:tc>
          <w:tcPr>
            <w:tcW w:w="4875" w:type="dxa"/>
            <w:vAlign w:val="center"/>
          </w:tcPr>
          <w:p w14:paraId="51C4C304" w14:textId="77777777" w:rsidR="007C0A93" w:rsidRPr="00C808D9" w:rsidRDefault="007C0A93" w:rsidP="007C0A93">
            <w:pPr>
              <w:pStyle w:val="214"/>
              <w:numPr>
                <w:ilvl w:val="0"/>
                <w:numId w:val="8"/>
              </w:numPr>
              <w:rPr>
                <w:b/>
                <w:sz w:val="24"/>
                <w:szCs w:val="24"/>
              </w:rPr>
            </w:pPr>
            <w:r w:rsidRPr="00C808D9">
              <w:rPr>
                <w:b/>
                <w:sz w:val="24"/>
                <w:szCs w:val="24"/>
              </w:rPr>
              <w:t>Прибыль (убыток) до налогообложения, тыс. руб.</w:t>
            </w:r>
          </w:p>
        </w:tc>
        <w:tc>
          <w:tcPr>
            <w:tcW w:w="1061" w:type="dxa"/>
            <w:vAlign w:val="center"/>
          </w:tcPr>
          <w:p w14:paraId="047A56E2" w14:textId="77777777" w:rsidR="007C0A93" w:rsidRPr="00C808D9" w:rsidRDefault="007C0A93" w:rsidP="007B0285">
            <w:pPr>
              <w:jc w:val="center"/>
              <w:rPr>
                <w:rFonts w:ascii="Times New Roman" w:hAnsi="Times New Roman" w:cs="Times New Roman"/>
                <w:snapToGrid w:val="0"/>
                <w:color w:val="000000"/>
                <w:lang w:val="en-US"/>
              </w:rPr>
            </w:pPr>
            <w:r w:rsidRPr="00C808D9">
              <w:rPr>
                <w:rFonts w:ascii="Times New Roman" w:hAnsi="Times New Roman" w:cs="Times New Roman"/>
                <w:snapToGrid w:val="0"/>
                <w:color w:val="000000"/>
                <w:lang w:val="en-US"/>
              </w:rPr>
              <w:t>3757</w:t>
            </w:r>
          </w:p>
        </w:tc>
        <w:tc>
          <w:tcPr>
            <w:tcW w:w="936" w:type="dxa"/>
          </w:tcPr>
          <w:p w14:paraId="6463DB30" w14:textId="77777777" w:rsidR="007C0A93" w:rsidRPr="00C808D9" w:rsidRDefault="007C0A93" w:rsidP="007B0285">
            <w:pPr>
              <w:rPr>
                <w:rFonts w:ascii="Times New Roman" w:hAnsi="Times New Roman" w:cs="Times New Roman"/>
                <w:snapToGrid w:val="0"/>
                <w:color w:val="000000"/>
              </w:rPr>
            </w:pPr>
            <w:r w:rsidRPr="00C808D9">
              <w:rPr>
                <w:rFonts w:ascii="Times New Roman" w:hAnsi="Times New Roman" w:cs="Times New Roman"/>
                <w:snapToGrid w:val="0"/>
                <w:color w:val="000000"/>
              </w:rPr>
              <w:t>5317</w:t>
            </w:r>
          </w:p>
        </w:tc>
        <w:tc>
          <w:tcPr>
            <w:tcW w:w="1043" w:type="dxa"/>
            <w:vAlign w:val="center"/>
          </w:tcPr>
          <w:p w14:paraId="65DCBE64" w14:textId="77777777" w:rsidR="007C0A93" w:rsidRPr="00C808D9" w:rsidRDefault="007C0A93" w:rsidP="007B0285">
            <w:pPr>
              <w:jc w:val="center"/>
              <w:rPr>
                <w:rFonts w:ascii="Times New Roman" w:hAnsi="Times New Roman" w:cs="Times New Roman"/>
                <w:snapToGrid w:val="0"/>
                <w:color w:val="000000"/>
                <w:lang w:val="en-US"/>
              </w:rPr>
            </w:pPr>
            <w:r w:rsidRPr="00C808D9">
              <w:rPr>
                <w:rFonts w:ascii="Times New Roman" w:hAnsi="Times New Roman" w:cs="Times New Roman"/>
                <w:snapToGrid w:val="0"/>
                <w:color w:val="000000"/>
                <w:lang w:val="en-US"/>
              </w:rPr>
              <w:t>7355</w:t>
            </w:r>
          </w:p>
        </w:tc>
        <w:tc>
          <w:tcPr>
            <w:tcW w:w="1542" w:type="dxa"/>
            <w:vAlign w:val="center"/>
          </w:tcPr>
          <w:p w14:paraId="6080E921" w14:textId="77777777" w:rsidR="007C0A93" w:rsidRPr="00C808D9" w:rsidRDefault="007C0A93" w:rsidP="007B0285">
            <w:pPr>
              <w:jc w:val="center"/>
              <w:rPr>
                <w:rFonts w:ascii="Times New Roman" w:hAnsi="Times New Roman" w:cs="Times New Roman"/>
                <w:snapToGrid w:val="0"/>
                <w:color w:val="000000"/>
              </w:rPr>
            </w:pPr>
            <w:r w:rsidRPr="00C808D9">
              <w:rPr>
                <w:rFonts w:ascii="Times New Roman" w:hAnsi="Times New Roman" w:cs="Times New Roman"/>
                <w:snapToGrid w:val="0"/>
                <w:color w:val="000000"/>
              </w:rPr>
              <w:t>51,08</w:t>
            </w:r>
          </w:p>
        </w:tc>
      </w:tr>
      <w:tr w:rsidR="007C0A93" w:rsidRPr="00C808D9" w14:paraId="3A8B5DA1" w14:textId="77777777" w:rsidTr="007B0285">
        <w:trPr>
          <w:trHeight w:hRule="exact" w:val="724"/>
        </w:trPr>
        <w:tc>
          <w:tcPr>
            <w:tcW w:w="4875" w:type="dxa"/>
            <w:vAlign w:val="center"/>
          </w:tcPr>
          <w:p w14:paraId="5E37B8B8" w14:textId="77777777" w:rsidR="007C0A93" w:rsidRPr="00C808D9" w:rsidRDefault="007C0A93" w:rsidP="007C0A93">
            <w:pPr>
              <w:pStyle w:val="214"/>
              <w:numPr>
                <w:ilvl w:val="0"/>
                <w:numId w:val="8"/>
              </w:numPr>
              <w:rPr>
                <w:b/>
                <w:sz w:val="24"/>
                <w:szCs w:val="24"/>
              </w:rPr>
            </w:pPr>
            <w:r w:rsidRPr="00C808D9">
              <w:rPr>
                <w:b/>
                <w:sz w:val="24"/>
                <w:szCs w:val="24"/>
              </w:rPr>
              <w:t>Чистая прибыль (убыток) отчетного года, тыс. руб.</w:t>
            </w:r>
          </w:p>
        </w:tc>
        <w:tc>
          <w:tcPr>
            <w:tcW w:w="1061" w:type="dxa"/>
            <w:vAlign w:val="center"/>
          </w:tcPr>
          <w:p w14:paraId="1AB65385" w14:textId="77777777" w:rsidR="007C0A93" w:rsidRPr="00C808D9" w:rsidRDefault="007C0A93" w:rsidP="007B0285">
            <w:pPr>
              <w:jc w:val="center"/>
              <w:rPr>
                <w:rFonts w:ascii="Times New Roman" w:hAnsi="Times New Roman" w:cs="Times New Roman"/>
                <w:snapToGrid w:val="0"/>
                <w:color w:val="000000"/>
                <w:lang w:val="en-US"/>
              </w:rPr>
            </w:pPr>
            <w:r w:rsidRPr="00C808D9">
              <w:rPr>
                <w:rFonts w:ascii="Times New Roman" w:hAnsi="Times New Roman" w:cs="Times New Roman"/>
                <w:snapToGrid w:val="0"/>
                <w:color w:val="000000"/>
                <w:lang w:val="en-US"/>
              </w:rPr>
              <w:t>3757</w:t>
            </w:r>
          </w:p>
        </w:tc>
        <w:tc>
          <w:tcPr>
            <w:tcW w:w="936" w:type="dxa"/>
          </w:tcPr>
          <w:p w14:paraId="5FAEE5A3" w14:textId="77777777" w:rsidR="007C0A93" w:rsidRPr="00C808D9" w:rsidRDefault="007C0A93" w:rsidP="007B0285">
            <w:pPr>
              <w:rPr>
                <w:rFonts w:ascii="Times New Roman" w:hAnsi="Times New Roman" w:cs="Times New Roman"/>
                <w:snapToGrid w:val="0"/>
                <w:color w:val="000000"/>
              </w:rPr>
            </w:pPr>
            <w:r w:rsidRPr="00C808D9">
              <w:rPr>
                <w:rFonts w:ascii="Times New Roman" w:hAnsi="Times New Roman" w:cs="Times New Roman"/>
                <w:snapToGrid w:val="0"/>
                <w:color w:val="000000"/>
              </w:rPr>
              <w:t>5317</w:t>
            </w:r>
          </w:p>
        </w:tc>
        <w:tc>
          <w:tcPr>
            <w:tcW w:w="1043" w:type="dxa"/>
            <w:vAlign w:val="center"/>
          </w:tcPr>
          <w:p w14:paraId="53AC93A0" w14:textId="77777777" w:rsidR="007C0A93" w:rsidRPr="00C808D9" w:rsidRDefault="007C0A93" w:rsidP="007B0285">
            <w:pPr>
              <w:jc w:val="center"/>
              <w:rPr>
                <w:rFonts w:ascii="Times New Roman" w:hAnsi="Times New Roman" w:cs="Times New Roman"/>
                <w:snapToGrid w:val="0"/>
                <w:color w:val="000000"/>
                <w:lang w:val="en-US"/>
              </w:rPr>
            </w:pPr>
            <w:r w:rsidRPr="00C808D9">
              <w:rPr>
                <w:rFonts w:ascii="Times New Roman" w:hAnsi="Times New Roman" w:cs="Times New Roman"/>
                <w:snapToGrid w:val="0"/>
                <w:color w:val="000000"/>
                <w:lang w:val="en-US"/>
              </w:rPr>
              <w:t>7355</w:t>
            </w:r>
          </w:p>
        </w:tc>
        <w:tc>
          <w:tcPr>
            <w:tcW w:w="1542" w:type="dxa"/>
            <w:vAlign w:val="center"/>
          </w:tcPr>
          <w:p w14:paraId="1EA8532B" w14:textId="77777777" w:rsidR="007C0A93" w:rsidRPr="00C808D9" w:rsidRDefault="007C0A93" w:rsidP="007B0285">
            <w:pPr>
              <w:jc w:val="center"/>
              <w:rPr>
                <w:rFonts w:ascii="Times New Roman" w:hAnsi="Times New Roman" w:cs="Times New Roman"/>
                <w:snapToGrid w:val="0"/>
                <w:color w:val="000000"/>
              </w:rPr>
            </w:pPr>
            <w:r w:rsidRPr="00C808D9">
              <w:rPr>
                <w:rFonts w:ascii="Times New Roman" w:hAnsi="Times New Roman" w:cs="Times New Roman"/>
                <w:snapToGrid w:val="0"/>
                <w:color w:val="000000"/>
              </w:rPr>
              <w:t>51,08</w:t>
            </w:r>
          </w:p>
        </w:tc>
      </w:tr>
    </w:tbl>
    <w:p w14:paraId="0F93CE7F" w14:textId="77777777" w:rsidR="007C0A93" w:rsidRPr="00C808D9" w:rsidRDefault="007C0A93" w:rsidP="007C0A93">
      <w:pPr>
        <w:spacing w:line="360" w:lineRule="auto"/>
        <w:jc w:val="both"/>
        <w:rPr>
          <w:rFonts w:ascii="Times New Roman" w:hAnsi="Times New Roman" w:cs="Times New Roman"/>
          <w:b/>
          <w:sz w:val="28"/>
          <w:szCs w:val="28"/>
          <w:lang w:val="en-US"/>
        </w:rPr>
      </w:pPr>
    </w:p>
    <w:p w14:paraId="34658BEB" w14:textId="6E38377A" w:rsidR="007C0A93" w:rsidRPr="00C808D9" w:rsidRDefault="00CE0EB4" w:rsidP="007C0A93">
      <w:pPr>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4.2</w:t>
      </w:r>
      <w:r w:rsidR="007C0A93" w:rsidRPr="00C808D9">
        <w:rPr>
          <w:rFonts w:ascii="Times New Roman" w:hAnsi="Times New Roman" w:cs="Times New Roman"/>
          <w:sz w:val="28"/>
          <w:szCs w:val="28"/>
        </w:rPr>
        <w:t xml:space="preserve"> Факторный анализ прибыли от реализации продукции в целом и отдельных ее видов.</w:t>
      </w:r>
    </w:p>
    <w:p w14:paraId="36B58F89" w14:textId="48E36447" w:rsidR="007C0A93" w:rsidRPr="00C808D9" w:rsidRDefault="007C0A93" w:rsidP="007C0A93">
      <w:pPr>
        <w:spacing w:line="360" w:lineRule="auto"/>
        <w:ind w:firstLine="720"/>
        <w:jc w:val="both"/>
        <w:rPr>
          <w:rFonts w:ascii="Times New Roman" w:hAnsi="Times New Roman" w:cs="Times New Roman"/>
          <w:sz w:val="28"/>
        </w:rPr>
      </w:pPr>
      <w:r w:rsidRPr="00C808D9">
        <w:rPr>
          <w:rFonts w:ascii="Times New Roman" w:hAnsi="Times New Roman" w:cs="Times New Roman"/>
          <w:sz w:val="28"/>
        </w:rPr>
        <w:t>Хозяйство специализируется на животноводстве и растениеводстве. Наибольший удельный вес в структуре товарной продукции занимает продукция животноводства, в среднем 98 %, поэтому при анализе следует выявить и рассмотреть факторы, влияющие на прибыли и убытки от реализации этого вида продукции</w:t>
      </w:r>
      <w:r w:rsidR="00CE0EB4">
        <w:rPr>
          <w:rFonts w:ascii="Times New Roman" w:hAnsi="Times New Roman" w:cs="Times New Roman"/>
          <w:sz w:val="28"/>
        </w:rPr>
        <w:t>[38</w:t>
      </w:r>
      <w:bookmarkStart w:id="1" w:name="_GoBack"/>
      <w:bookmarkEnd w:id="1"/>
      <w:r w:rsidR="00CE0EB4">
        <w:rPr>
          <w:rFonts w:ascii="Times New Roman" w:hAnsi="Times New Roman" w:cs="Times New Roman"/>
          <w:sz w:val="28"/>
        </w:rPr>
        <w:t>]</w:t>
      </w:r>
      <w:r w:rsidRPr="00C808D9">
        <w:rPr>
          <w:rFonts w:ascii="Times New Roman" w:hAnsi="Times New Roman" w:cs="Times New Roman"/>
          <w:sz w:val="28"/>
        </w:rPr>
        <w:t>.</w:t>
      </w:r>
    </w:p>
    <w:p w14:paraId="6E505A73" w14:textId="77777777" w:rsidR="007C0A93" w:rsidRPr="00C808D9" w:rsidRDefault="007C0A93" w:rsidP="007C0A93">
      <w:pPr>
        <w:spacing w:line="360" w:lineRule="auto"/>
        <w:ind w:firstLine="720"/>
        <w:jc w:val="both"/>
        <w:rPr>
          <w:rFonts w:ascii="Times New Roman" w:hAnsi="Times New Roman" w:cs="Times New Roman"/>
          <w:sz w:val="28"/>
          <w:vertAlign w:val="subscript"/>
        </w:rPr>
      </w:pPr>
      <w:r w:rsidRPr="00C808D9">
        <w:rPr>
          <w:rFonts w:ascii="Times New Roman" w:hAnsi="Times New Roman" w:cs="Times New Roman"/>
          <w:sz w:val="28"/>
        </w:rPr>
        <w:t xml:space="preserve">Прибыль от реализации продукции в целом по предприятию зависят от четырех факторов первого уровня соподчиненности: объема реализации продукции </w:t>
      </w:r>
      <w:r w:rsidRPr="00C808D9">
        <w:rPr>
          <w:rFonts w:ascii="Times New Roman" w:hAnsi="Times New Roman" w:cs="Times New Roman"/>
          <w:sz w:val="28"/>
          <w:lang w:val="en-US"/>
        </w:rPr>
        <w:t>VP</w:t>
      </w:r>
      <w:r w:rsidRPr="00C808D9">
        <w:rPr>
          <w:rFonts w:ascii="Times New Roman" w:hAnsi="Times New Roman" w:cs="Times New Roman"/>
          <w:sz w:val="28"/>
        </w:rPr>
        <w:t>П; ее структуры Уд</w:t>
      </w:r>
      <w:r w:rsidRPr="00C808D9">
        <w:rPr>
          <w:rFonts w:ascii="Times New Roman" w:hAnsi="Times New Roman" w:cs="Times New Roman"/>
          <w:sz w:val="28"/>
          <w:vertAlign w:val="subscript"/>
          <w:lang w:val="en-US"/>
        </w:rPr>
        <w:t>i</w:t>
      </w:r>
      <w:r w:rsidRPr="00C808D9">
        <w:rPr>
          <w:rFonts w:ascii="Times New Roman" w:hAnsi="Times New Roman" w:cs="Times New Roman"/>
          <w:sz w:val="28"/>
        </w:rPr>
        <w:t xml:space="preserve">; себестоимости </w:t>
      </w:r>
      <w:r w:rsidRPr="00C808D9">
        <w:rPr>
          <w:rFonts w:ascii="Times New Roman" w:hAnsi="Times New Roman" w:cs="Times New Roman"/>
          <w:sz w:val="28"/>
          <w:lang w:val="en-US"/>
        </w:rPr>
        <w:t>C</w:t>
      </w:r>
      <w:r w:rsidRPr="00C808D9">
        <w:rPr>
          <w:rFonts w:ascii="Times New Roman" w:hAnsi="Times New Roman" w:cs="Times New Roman"/>
          <w:sz w:val="28"/>
          <w:vertAlign w:val="subscript"/>
          <w:lang w:val="en-US"/>
        </w:rPr>
        <w:t>i</w:t>
      </w:r>
      <w:r w:rsidRPr="00C808D9">
        <w:rPr>
          <w:rFonts w:ascii="Times New Roman" w:hAnsi="Times New Roman" w:cs="Times New Roman"/>
          <w:sz w:val="28"/>
        </w:rPr>
        <w:t xml:space="preserve"> и уровня среднереализационных цен Ц</w:t>
      </w:r>
      <w:r w:rsidRPr="00C808D9">
        <w:rPr>
          <w:rFonts w:ascii="Times New Roman" w:hAnsi="Times New Roman" w:cs="Times New Roman"/>
          <w:sz w:val="28"/>
          <w:vertAlign w:val="subscript"/>
          <w:lang w:val="en-US"/>
        </w:rPr>
        <w:t>i</w:t>
      </w:r>
      <w:r w:rsidRPr="00C808D9">
        <w:rPr>
          <w:rFonts w:ascii="Times New Roman" w:hAnsi="Times New Roman" w:cs="Times New Roman"/>
          <w:sz w:val="28"/>
          <w:vertAlign w:val="subscript"/>
        </w:rPr>
        <w:t xml:space="preserve"> .</w:t>
      </w:r>
    </w:p>
    <w:p w14:paraId="1BAAEC42" w14:textId="77777777" w:rsidR="007C0A93" w:rsidRPr="00C808D9" w:rsidRDefault="007C0A93" w:rsidP="007C0A93">
      <w:pPr>
        <w:spacing w:line="360" w:lineRule="auto"/>
        <w:ind w:firstLine="720"/>
        <w:jc w:val="both"/>
        <w:rPr>
          <w:rFonts w:ascii="Times New Roman" w:hAnsi="Times New Roman" w:cs="Times New Roman"/>
          <w:sz w:val="28"/>
        </w:rPr>
      </w:pPr>
      <w:r w:rsidRPr="00C808D9">
        <w:rPr>
          <w:rFonts w:ascii="Times New Roman" w:hAnsi="Times New Roman" w:cs="Times New Roman"/>
          <w:sz w:val="28"/>
        </w:rPr>
        <w:t>Расчет влияния этих факторов на сумму прибыли можно выполнить, используя данные таблицы 4.2.</w:t>
      </w:r>
    </w:p>
    <w:p w14:paraId="07366AD5" w14:textId="77777777" w:rsidR="007C0A93" w:rsidRPr="00C808D9" w:rsidRDefault="007C0A93" w:rsidP="007C0A93">
      <w:pPr>
        <w:spacing w:line="360" w:lineRule="auto"/>
        <w:rPr>
          <w:rFonts w:ascii="Times New Roman" w:hAnsi="Times New Roman" w:cs="Times New Roman"/>
          <w:sz w:val="28"/>
        </w:rPr>
      </w:pPr>
    </w:p>
    <w:p w14:paraId="4DAD3276" w14:textId="77777777" w:rsidR="007C0A93" w:rsidRPr="00C808D9" w:rsidRDefault="007C0A93" w:rsidP="007C0A93">
      <w:pPr>
        <w:spacing w:line="360" w:lineRule="auto"/>
        <w:rPr>
          <w:rFonts w:ascii="Times New Roman" w:hAnsi="Times New Roman" w:cs="Times New Roman"/>
          <w:sz w:val="28"/>
        </w:rPr>
      </w:pPr>
    </w:p>
    <w:p w14:paraId="0875C4D8" w14:textId="77777777" w:rsidR="007C0A93" w:rsidRPr="00C808D9" w:rsidRDefault="007C0A93" w:rsidP="007C0A93">
      <w:pPr>
        <w:spacing w:line="360" w:lineRule="auto"/>
        <w:rPr>
          <w:rFonts w:ascii="Times New Roman" w:hAnsi="Times New Roman" w:cs="Times New Roman"/>
          <w:sz w:val="28"/>
        </w:rPr>
      </w:pPr>
    </w:p>
    <w:p w14:paraId="290D3C21" w14:textId="77777777" w:rsidR="007C0A93" w:rsidRPr="00C808D9" w:rsidRDefault="007C0A93" w:rsidP="007C0A93">
      <w:pPr>
        <w:spacing w:line="360" w:lineRule="auto"/>
        <w:rPr>
          <w:rFonts w:ascii="Times New Roman" w:hAnsi="Times New Roman" w:cs="Times New Roman"/>
          <w:sz w:val="28"/>
        </w:rPr>
      </w:pPr>
    </w:p>
    <w:p w14:paraId="7BC89786" w14:textId="2A8264BE" w:rsidR="007C0A93" w:rsidRPr="00C808D9" w:rsidRDefault="00CE0EB4" w:rsidP="007C0A93">
      <w:pPr>
        <w:spacing w:line="360" w:lineRule="auto"/>
        <w:rPr>
          <w:rFonts w:ascii="Times New Roman" w:hAnsi="Times New Roman" w:cs="Times New Roman"/>
          <w:sz w:val="28"/>
        </w:rPr>
      </w:pPr>
      <w:r>
        <w:rPr>
          <w:rFonts w:ascii="Times New Roman" w:hAnsi="Times New Roman" w:cs="Times New Roman"/>
          <w:sz w:val="28"/>
        </w:rPr>
        <w:t>Таблица 4.2</w:t>
      </w:r>
      <w:r w:rsidR="007C0A93" w:rsidRPr="00C808D9">
        <w:rPr>
          <w:rFonts w:ascii="Times New Roman" w:hAnsi="Times New Roman" w:cs="Times New Roman"/>
          <w:sz w:val="28"/>
        </w:rPr>
        <w:t xml:space="preserve"> - Исходные данные для факторного анализа прибыли от реализации продукции, тыс.руб.  </w:t>
      </w:r>
    </w:p>
    <w:tbl>
      <w:tblPr>
        <w:tblStyle w:val="aa"/>
        <w:tblW w:w="0" w:type="auto"/>
        <w:tblLook w:val="01E0" w:firstRow="1" w:lastRow="1" w:firstColumn="1" w:lastColumn="1" w:noHBand="0" w:noVBand="0"/>
      </w:tblPr>
      <w:tblGrid>
        <w:gridCol w:w="3165"/>
        <w:gridCol w:w="1979"/>
        <w:gridCol w:w="2339"/>
        <w:gridCol w:w="2082"/>
      </w:tblGrid>
      <w:tr w:rsidR="007C0A93" w:rsidRPr="00C808D9" w14:paraId="30A7C920" w14:textId="77777777" w:rsidTr="007B0285">
        <w:tc>
          <w:tcPr>
            <w:tcW w:w="3168" w:type="dxa"/>
            <w:vAlign w:val="center"/>
          </w:tcPr>
          <w:p w14:paraId="5969F234" w14:textId="77777777" w:rsidR="007C0A93" w:rsidRPr="00C808D9" w:rsidRDefault="007C0A93" w:rsidP="007B0285">
            <w:pPr>
              <w:jc w:val="center"/>
              <w:rPr>
                <w:sz w:val="24"/>
                <w:szCs w:val="24"/>
              </w:rPr>
            </w:pPr>
            <w:r w:rsidRPr="00C808D9">
              <w:rPr>
                <w:sz w:val="24"/>
                <w:szCs w:val="24"/>
              </w:rPr>
              <w:t>Показатель</w:t>
            </w:r>
          </w:p>
        </w:tc>
        <w:tc>
          <w:tcPr>
            <w:tcW w:w="1980" w:type="dxa"/>
            <w:vAlign w:val="center"/>
          </w:tcPr>
          <w:p w14:paraId="507D9EEA" w14:textId="77777777" w:rsidR="007C0A93" w:rsidRPr="00C808D9" w:rsidRDefault="007C0A93" w:rsidP="007B0285">
            <w:pPr>
              <w:jc w:val="center"/>
              <w:rPr>
                <w:sz w:val="24"/>
                <w:szCs w:val="24"/>
              </w:rPr>
            </w:pPr>
            <w:r w:rsidRPr="00C808D9">
              <w:rPr>
                <w:sz w:val="24"/>
                <w:szCs w:val="24"/>
              </w:rPr>
              <w:t>Базовая величина (2015 год)</w:t>
            </w:r>
          </w:p>
        </w:tc>
        <w:tc>
          <w:tcPr>
            <w:tcW w:w="2340" w:type="dxa"/>
            <w:vAlign w:val="center"/>
          </w:tcPr>
          <w:p w14:paraId="7E4651AB" w14:textId="77777777" w:rsidR="007C0A93" w:rsidRPr="00C808D9" w:rsidRDefault="007C0A93" w:rsidP="007B0285">
            <w:pPr>
              <w:jc w:val="center"/>
              <w:rPr>
                <w:sz w:val="24"/>
                <w:szCs w:val="24"/>
              </w:rPr>
            </w:pPr>
            <w:r w:rsidRPr="00C808D9">
              <w:rPr>
                <w:sz w:val="24"/>
                <w:szCs w:val="24"/>
              </w:rPr>
              <w:t>Базовая величина, пересчитанная на фактический объем продаж отчетного периода</w:t>
            </w:r>
          </w:p>
        </w:tc>
        <w:tc>
          <w:tcPr>
            <w:tcW w:w="2083" w:type="dxa"/>
            <w:vAlign w:val="center"/>
          </w:tcPr>
          <w:p w14:paraId="6AB80514" w14:textId="77777777" w:rsidR="007C0A93" w:rsidRPr="00C808D9" w:rsidRDefault="007C0A93" w:rsidP="007B0285">
            <w:pPr>
              <w:jc w:val="center"/>
              <w:rPr>
                <w:sz w:val="24"/>
                <w:szCs w:val="24"/>
              </w:rPr>
            </w:pPr>
            <w:r w:rsidRPr="00C808D9">
              <w:rPr>
                <w:sz w:val="24"/>
                <w:szCs w:val="24"/>
              </w:rPr>
              <w:t>Фактическая величина в отчетном периоде (2016 год)</w:t>
            </w:r>
          </w:p>
        </w:tc>
      </w:tr>
      <w:tr w:rsidR="007C0A93" w:rsidRPr="00C808D9" w14:paraId="183A7745" w14:textId="77777777" w:rsidTr="007B0285">
        <w:tc>
          <w:tcPr>
            <w:tcW w:w="3168" w:type="dxa"/>
          </w:tcPr>
          <w:p w14:paraId="2FDBA9F1" w14:textId="77777777" w:rsidR="007C0A93" w:rsidRPr="00C808D9" w:rsidRDefault="007C0A93" w:rsidP="007B0285">
            <w:pPr>
              <w:jc w:val="both"/>
              <w:rPr>
                <w:sz w:val="24"/>
                <w:szCs w:val="24"/>
              </w:rPr>
            </w:pPr>
            <w:r w:rsidRPr="00C808D9">
              <w:rPr>
                <w:sz w:val="24"/>
                <w:szCs w:val="24"/>
              </w:rPr>
              <w:t>Выручка от реализации  продукции за вычетом отчислений из выручки (В)</w:t>
            </w:r>
          </w:p>
        </w:tc>
        <w:tc>
          <w:tcPr>
            <w:tcW w:w="1980" w:type="dxa"/>
            <w:vAlign w:val="center"/>
          </w:tcPr>
          <w:p w14:paraId="191349CF" w14:textId="77777777" w:rsidR="007C0A93" w:rsidRPr="00C808D9" w:rsidRDefault="007C0A93" w:rsidP="007B0285">
            <w:pPr>
              <w:jc w:val="center"/>
              <w:rPr>
                <w:sz w:val="24"/>
                <w:szCs w:val="24"/>
              </w:rPr>
            </w:pPr>
            <w:r w:rsidRPr="00C808D9">
              <w:rPr>
                <w:sz w:val="24"/>
                <w:szCs w:val="24"/>
              </w:rPr>
              <w:t>45611</w:t>
            </w:r>
          </w:p>
        </w:tc>
        <w:tc>
          <w:tcPr>
            <w:tcW w:w="2340" w:type="dxa"/>
            <w:vAlign w:val="center"/>
          </w:tcPr>
          <w:p w14:paraId="14035A13" w14:textId="77777777" w:rsidR="007C0A93" w:rsidRPr="00C808D9" w:rsidRDefault="007C0A93" w:rsidP="007B0285">
            <w:pPr>
              <w:jc w:val="center"/>
              <w:rPr>
                <w:sz w:val="24"/>
                <w:szCs w:val="24"/>
              </w:rPr>
            </w:pPr>
            <w:r w:rsidRPr="00C808D9">
              <w:rPr>
                <w:sz w:val="24"/>
                <w:szCs w:val="24"/>
                <w:lang w:val="en-US"/>
              </w:rPr>
              <w:t>43450</w:t>
            </w:r>
          </w:p>
        </w:tc>
        <w:tc>
          <w:tcPr>
            <w:tcW w:w="2083" w:type="dxa"/>
            <w:vAlign w:val="center"/>
          </w:tcPr>
          <w:p w14:paraId="5FA35681" w14:textId="77777777" w:rsidR="007C0A93" w:rsidRPr="00C808D9" w:rsidRDefault="007C0A93" w:rsidP="007B0285">
            <w:pPr>
              <w:jc w:val="center"/>
              <w:rPr>
                <w:sz w:val="24"/>
                <w:szCs w:val="24"/>
              </w:rPr>
            </w:pPr>
            <w:r w:rsidRPr="00C808D9">
              <w:rPr>
                <w:sz w:val="24"/>
                <w:szCs w:val="24"/>
              </w:rPr>
              <w:t>46110</w:t>
            </w:r>
          </w:p>
        </w:tc>
      </w:tr>
      <w:tr w:rsidR="007C0A93" w:rsidRPr="00C808D9" w14:paraId="29F1A174" w14:textId="77777777" w:rsidTr="007B0285">
        <w:tc>
          <w:tcPr>
            <w:tcW w:w="3168" w:type="dxa"/>
          </w:tcPr>
          <w:p w14:paraId="15FE54D5" w14:textId="77777777" w:rsidR="007C0A93" w:rsidRPr="00C808D9" w:rsidRDefault="007C0A93" w:rsidP="007B0285">
            <w:pPr>
              <w:jc w:val="both"/>
              <w:rPr>
                <w:sz w:val="24"/>
                <w:szCs w:val="24"/>
              </w:rPr>
            </w:pPr>
            <w:r w:rsidRPr="00C808D9">
              <w:rPr>
                <w:sz w:val="24"/>
                <w:szCs w:val="24"/>
              </w:rPr>
              <w:t xml:space="preserve">Полная себестоимость реализованной продукции (З) </w:t>
            </w:r>
          </w:p>
        </w:tc>
        <w:tc>
          <w:tcPr>
            <w:tcW w:w="1980" w:type="dxa"/>
            <w:vAlign w:val="center"/>
          </w:tcPr>
          <w:p w14:paraId="59091CC9" w14:textId="77777777" w:rsidR="007C0A93" w:rsidRPr="00C808D9" w:rsidRDefault="007C0A93" w:rsidP="007B0285">
            <w:pPr>
              <w:jc w:val="center"/>
              <w:rPr>
                <w:sz w:val="24"/>
                <w:szCs w:val="24"/>
              </w:rPr>
            </w:pPr>
            <w:r w:rsidRPr="00C808D9">
              <w:rPr>
                <w:sz w:val="24"/>
                <w:szCs w:val="24"/>
              </w:rPr>
              <w:t>43980</w:t>
            </w:r>
          </w:p>
        </w:tc>
        <w:tc>
          <w:tcPr>
            <w:tcW w:w="2340" w:type="dxa"/>
            <w:vAlign w:val="center"/>
          </w:tcPr>
          <w:p w14:paraId="4DA227B5" w14:textId="77777777" w:rsidR="007C0A93" w:rsidRPr="00C808D9" w:rsidRDefault="007C0A93" w:rsidP="007B0285">
            <w:pPr>
              <w:jc w:val="center"/>
              <w:rPr>
                <w:sz w:val="24"/>
                <w:szCs w:val="24"/>
              </w:rPr>
            </w:pPr>
            <w:r w:rsidRPr="00C808D9">
              <w:rPr>
                <w:sz w:val="24"/>
                <w:szCs w:val="24"/>
              </w:rPr>
              <w:t>42775,6</w:t>
            </w:r>
          </w:p>
        </w:tc>
        <w:tc>
          <w:tcPr>
            <w:tcW w:w="2083" w:type="dxa"/>
            <w:vAlign w:val="center"/>
          </w:tcPr>
          <w:p w14:paraId="60DA18AD" w14:textId="77777777" w:rsidR="007C0A93" w:rsidRPr="00C808D9" w:rsidRDefault="007C0A93" w:rsidP="007B0285">
            <w:pPr>
              <w:jc w:val="center"/>
              <w:rPr>
                <w:sz w:val="24"/>
                <w:szCs w:val="24"/>
              </w:rPr>
            </w:pPr>
            <w:r w:rsidRPr="00C808D9">
              <w:rPr>
                <w:sz w:val="24"/>
                <w:szCs w:val="24"/>
              </w:rPr>
              <w:t>45834</w:t>
            </w:r>
          </w:p>
        </w:tc>
      </w:tr>
      <w:tr w:rsidR="007C0A93" w:rsidRPr="00C808D9" w14:paraId="0FF0C29C" w14:textId="77777777" w:rsidTr="007B0285">
        <w:tc>
          <w:tcPr>
            <w:tcW w:w="3168" w:type="dxa"/>
          </w:tcPr>
          <w:p w14:paraId="35CBBB9A" w14:textId="77777777" w:rsidR="007C0A93" w:rsidRPr="00C808D9" w:rsidRDefault="007C0A93" w:rsidP="007B0285">
            <w:pPr>
              <w:jc w:val="both"/>
              <w:rPr>
                <w:sz w:val="24"/>
                <w:szCs w:val="24"/>
              </w:rPr>
            </w:pPr>
            <w:r w:rsidRPr="00C808D9">
              <w:rPr>
                <w:sz w:val="24"/>
                <w:szCs w:val="24"/>
              </w:rPr>
              <w:t>Прибыль от реализации продукции (П)</w:t>
            </w:r>
          </w:p>
        </w:tc>
        <w:tc>
          <w:tcPr>
            <w:tcW w:w="1980" w:type="dxa"/>
            <w:vAlign w:val="center"/>
          </w:tcPr>
          <w:p w14:paraId="63E8E254" w14:textId="77777777" w:rsidR="007C0A93" w:rsidRPr="00C808D9" w:rsidRDefault="007C0A93" w:rsidP="007B0285">
            <w:pPr>
              <w:jc w:val="center"/>
              <w:rPr>
                <w:sz w:val="24"/>
                <w:szCs w:val="24"/>
              </w:rPr>
            </w:pPr>
            <w:r w:rsidRPr="00C808D9">
              <w:rPr>
                <w:sz w:val="24"/>
                <w:szCs w:val="24"/>
              </w:rPr>
              <w:t>1631</w:t>
            </w:r>
          </w:p>
        </w:tc>
        <w:tc>
          <w:tcPr>
            <w:tcW w:w="2340" w:type="dxa"/>
            <w:vAlign w:val="center"/>
          </w:tcPr>
          <w:p w14:paraId="783F931E" w14:textId="77777777" w:rsidR="007C0A93" w:rsidRPr="00C808D9" w:rsidRDefault="007C0A93" w:rsidP="007B0285">
            <w:pPr>
              <w:jc w:val="center"/>
              <w:rPr>
                <w:sz w:val="24"/>
                <w:szCs w:val="24"/>
                <w:lang w:val="en-US"/>
              </w:rPr>
            </w:pPr>
            <w:r w:rsidRPr="00C808D9">
              <w:rPr>
                <w:sz w:val="24"/>
                <w:szCs w:val="24"/>
                <w:lang w:val="en-US"/>
              </w:rPr>
              <w:t>674,2</w:t>
            </w:r>
          </w:p>
        </w:tc>
        <w:tc>
          <w:tcPr>
            <w:tcW w:w="2083" w:type="dxa"/>
            <w:vAlign w:val="center"/>
          </w:tcPr>
          <w:p w14:paraId="39FBE79A" w14:textId="77777777" w:rsidR="007C0A93" w:rsidRPr="00C808D9" w:rsidRDefault="007C0A93" w:rsidP="007B0285">
            <w:pPr>
              <w:jc w:val="center"/>
              <w:rPr>
                <w:sz w:val="24"/>
                <w:szCs w:val="24"/>
                <w:lang w:val="en-US"/>
              </w:rPr>
            </w:pPr>
            <w:r w:rsidRPr="00C808D9">
              <w:rPr>
                <w:sz w:val="24"/>
                <w:szCs w:val="24"/>
                <w:lang w:val="en-US"/>
              </w:rPr>
              <w:t>276</w:t>
            </w:r>
          </w:p>
        </w:tc>
      </w:tr>
    </w:tbl>
    <w:p w14:paraId="22668EF9" w14:textId="77777777" w:rsidR="007C0A93" w:rsidRPr="00C808D9" w:rsidRDefault="007C0A93" w:rsidP="007C0A93">
      <w:pPr>
        <w:spacing w:line="360" w:lineRule="auto"/>
        <w:ind w:firstLine="720"/>
        <w:jc w:val="both"/>
        <w:rPr>
          <w:rFonts w:ascii="Times New Roman" w:hAnsi="Times New Roman" w:cs="Times New Roman"/>
          <w:sz w:val="28"/>
        </w:rPr>
      </w:pPr>
      <w:r w:rsidRPr="00C808D9">
        <w:rPr>
          <w:rFonts w:ascii="Times New Roman" w:hAnsi="Times New Roman" w:cs="Times New Roman"/>
          <w:sz w:val="28"/>
        </w:rPr>
        <w:t xml:space="preserve">  </w:t>
      </w:r>
    </w:p>
    <w:p w14:paraId="5387B80E" w14:textId="77777777" w:rsidR="007C0A93" w:rsidRPr="00C808D9" w:rsidRDefault="007C0A93" w:rsidP="007C0A93">
      <w:pPr>
        <w:spacing w:line="360" w:lineRule="auto"/>
        <w:ind w:firstLine="720"/>
        <w:jc w:val="both"/>
        <w:rPr>
          <w:rFonts w:ascii="Times New Roman" w:hAnsi="Times New Roman" w:cs="Times New Roman"/>
          <w:sz w:val="28"/>
        </w:rPr>
      </w:pPr>
      <w:r w:rsidRPr="00C808D9">
        <w:rPr>
          <w:rFonts w:ascii="Times New Roman" w:hAnsi="Times New Roman" w:cs="Times New Roman"/>
          <w:sz w:val="28"/>
        </w:rPr>
        <w:t>Прибыль от реализации продукции в отчетном году снизилась на -1355 тыс. руб. (1 631 – 276), или на 83,07 %.</w:t>
      </w:r>
    </w:p>
    <w:p w14:paraId="18ACC383" w14:textId="77777777" w:rsidR="007C0A93" w:rsidRPr="00C808D9" w:rsidRDefault="007C0A93" w:rsidP="007C0A93">
      <w:pPr>
        <w:spacing w:line="360" w:lineRule="auto"/>
        <w:ind w:firstLine="720"/>
        <w:jc w:val="both"/>
        <w:rPr>
          <w:rFonts w:ascii="Times New Roman" w:hAnsi="Times New Roman" w:cs="Times New Roman"/>
          <w:sz w:val="28"/>
        </w:rPr>
      </w:pPr>
      <w:r w:rsidRPr="00C808D9">
        <w:rPr>
          <w:rFonts w:ascii="Times New Roman" w:hAnsi="Times New Roman" w:cs="Times New Roman"/>
          <w:sz w:val="28"/>
        </w:rPr>
        <w:t>Если сравнить базовую и условную сумму прибыли, исчисленную исходя из фактического объема и ассортимента продукции, но при базовом уровне цен и себестоимости продукции, узнаем, на сколько она изменилась за счет объема и структуры реализованной продукции:</w:t>
      </w:r>
    </w:p>
    <w:p w14:paraId="36D52493" w14:textId="77777777" w:rsidR="007C0A93" w:rsidRPr="00C808D9" w:rsidRDefault="007C0A93" w:rsidP="007C0A93">
      <w:pPr>
        <w:spacing w:line="360" w:lineRule="auto"/>
        <w:ind w:firstLine="720"/>
        <w:jc w:val="both"/>
        <w:rPr>
          <w:rFonts w:ascii="Times New Roman" w:hAnsi="Times New Roman" w:cs="Times New Roman"/>
          <w:sz w:val="28"/>
        </w:rPr>
      </w:pPr>
      <m:oMathPara>
        <m:oMath>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П</m:t>
              </m:r>
            </m:e>
            <m:sub>
              <m:r>
                <w:rPr>
                  <w:rFonts w:ascii="Cambria Math" w:hAnsi="Cambria Math" w:cs="Times New Roman"/>
                  <w:sz w:val="28"/>
                  <w:lang w:val="en-US"/>
                </w:rPr>
                <m:t>V</m:t>
              </m:r>
              <m:r>
                <w:rPr>
                  <w:rFonts w:ascii="Cambria Math" w:hAnsi="Cambria Math" w:cs="Times New Roman"/>
                  <w:sz w:val="28"/>
                </w:rPr>
                <m:t>РП.Уд</m:t>
              </m:r>
            </m:sub>
          </m:sSub>
          <m:r>
            <w:rPr>
              <w:rFonts w:ascii="Cambria Math" w:hAnsi="Cambria Math" w:cs="Times New Roman"/>
              <w:sz w:val="28"/>
            </w:rPr>
            <m:t>=674,2-1631= -956,8 тыс. руб.</m:t>
          </m:r>
        </m:oMath>
      </m:oMathPara>
    </w:p>
    <w:p w14:paraId="29E8E6C8" w14:textId="77777777" w:rsidR="007C0A93" w:rsidRPr="00C808D9" w:rsidRDefault="007C0A93" w:rsidP="007C0A93">
      <w:pPr>
        <w:spacing w:line="360" w:lineRule="auto"/>
        <w:ind w:firstLine="720"/>
        <w:jc w:val="both"/>
        <w:rPr>
          <w:rFonts w:ascii="Times New Roman" w:hAnsi="Times New Roman" w:cs="Times New Roman"/>
          <w:sz w:val="28"/>
        </w:rPr>
      </w:pPr>
    </w:p>
    <w:p w14:paraId="66EA5627" w14:textId="77777777" w:rsidR="007C0A93" w:rsidRPr="00C808D9" w:rsidRDefault="007C0A93" w:rsidP="007C0A93">
      <w:pPr>
        <w:spacing w:line="360" w:lineRule="auto"/>
        <w:ind w:firstLine="720"/>
        <w:jc w:val="both"/>
        <w:rPr>
          <w:rFonts w:ascii="Times New Roman" w:hAnsi="Times New Roman" w:cs="Times New Roman"/>
          <w:sz w:val="28"/>
        </w:rPr>
      </w:pPr>
      <w:r w:rsidRPr="00C808D9">
        <w:rPr>
          <w:rFonts w:ascii="Times New Roman" w:hAnsi="Times New Roman" w:cs="Times New Roman"/>
          <w:sz w:val="28"/>
        </w:rPr>
        <w:t xml:space="preserve">Чтобы найти влияние только объема продаж, необходимо базовую прибыль умножить на процент изменения объема реализации продукции ((42 775,6 / 43 980) </w:t>
      </w:r>
      <w:r w:rsidRPr="00C808D9">
        <w:rPr>
          <w:rFonts w:ascii="Times New Roman" w:hAnsi="Times New Roman" w:cs="Times New Roman"/>
          <w:sz w:val="28"/>
          <w:lang w:val="en-US"/>
        </w:rPr>
        <w:t>*</w:t>
      </w:r>
      <w:r w:rsidRPr="00C808D9">
        <w:rPr>
          <w:rFonts w:ascii="Times New Roman" w:hAnsi="Times New Roman" w:cs="Times New Roman"/>
          <w:sz w:val="28"/>
        </w:rPr>
        <w:t xml:space="preserve"> 100  - 100 = - 2,74 %) и результат разделить на 100:</w:t>
      </w:r>
    </w:p>
    <w:p w14:paraId="46F80BA8" w14:textId="77777777" w:rsidR="007C0A93" w:rsidRPr="00C808D9" w:rsidRDefault="007C0A93" w:rsidP="007C0A93">
      <w:pPr>
        <w:spacing w:line="360" w:lineRule="auto"/>
        <w:ind w:firstLine="720"/>
        <w:jc w:val="both"/>
        <w:rPr>
          <w:rFonts w:ascii="Times New Roman" w:hAnsi="Times New Roman" w:cs="Times New Roman"/>
          <w:sz w:val="28"/>
        </w:rPr>
      </w:pPr>
      <m:oMathPara>
        <m:oMath>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П</m:t>
              </m:r>
            </m:e>
            <m:sub>
              <m:r>
                <w:rPr>
                  <w:rFonts w:ascii="Cambria Math" w:hAnsi="Cambria Math" w:cs="Times New Roman"/>
                  <w:sz w:val="28"/>
                </w:rPr>
                <m:t xml:space="preserve"> </m:t>
              </m:r>
              <m:r>
                <w:rPr>
                  <w:rFonts w:ascii="Cambria Math" w:hAnsi="Cambria Math" w:cs="Times New Roman"/>
                  <w:sz w:val="28"/>
                  <w:lang w:val="en-US"/>
                </w:rPr>
                <m:t>V</m:t>
              </m:r>
              <m:r>
                <w:rPr>
                  <w:rFonts w:ascii="Cambria Math" w:hAnsi="Cambria Math" w:cs="Times New Roman"/>
                  <w:sz w:val="28"/>
                </w:rPr>
                <m:t>РП</m:t>
              </m:r>
            </m:sub>
          </m:sSub>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1631</m:t>
              </m:r>
              <m:r>
                <w:rPr>
                  <w:rFonts w:ascii="Cambria Math" w:hAnsi="Cambria Math" w:cs="Times New Roman"/>
                  <w:sz w:val="28"/>
                  <w:lang w:val="en-US"/>
                </w:rPr>
                <m:t>*</m:t>
              </m:r>
              <m:r>
                <w:rPr>
                  <w:rFonts w:ascii="Cambria Math" w:hAnsi="Cambria Math" w:cs="Times New Roman"/>
                  <w:sz w:val="28"/>
                </w:rPr>
                <m:t>(-2,74)</m:t>
              </m:r>
            </m:num>
            <m:den>
              <m:r>
                <w:rPr>
                  <w:rFonts w:ascii="Cambria Math" w:hAnsi="Cambria Math" w:cs="Times New Roman"/>
                  <w:sz w:val="28"/>
                </w:rPr>
                <m:t>100</m:t>
              </m:r>
            </m:den>
          </m:f>
          <m:r>
            <w:rPr>
              <w:rFonts w:ascii="Cambria Math" w:hAnsi="Cambria Math" w:cs="Times New Roman"/>
              <w:sz w:val="28"/>
            </w:rPr>
            <m:t>=-44,69 тыс. руб.</m:t>
          </m:r>
        </m:oMath>
      </m:oMathPara>
    </w:p>
    <w:p w14:paraId="34E3FEAE" w14:textId="77777777" w:rsidR="007C0A93" w:rsidRPr="00C808D9" w:rsidRDefault="007C0A93" w:rsidP="007C0A93">
      <w:pPr>
        <w:spacing w:line="360" w:lineRule="auto"/>
        <w:ind w:firstLine="720"/>
        <w:jc w:val="both"/>
        <w:rPr>
          <w:rFonts w:ascii="Times New Roman" w:hAnsi="Times New Roman" w:cs="Times New Roman"/>
          <w:sz w:val="28"/>
        </w:rPr>
      </w:pPr>
    </w:p>
    <w:p w14:paraId="29AE1A1A" w14:textId="77777777" w:rsidR="007C0A93" w:rsidRPr="00C808D9" w:rsidRDefault="007C0A93" w:rsidP="007C0A93">
      <w:pPr>
        <w:spacing w:line="360" w:lineRule="auto"/>
        <w:ind w:firstLine="720"/>
        <w:jc w:val="both"/>
        <w:rPr>
          <w:rFonts w:ascii="Times New Roman" w:hAnsi="Times New Roman" w:cs="Times New Roman"/>
          <w:sz w:val="28"/>
        </w:rPr>
      </w:pPr>
      <w:r w:rsidRPr="00C808D9">
        <w:rPr>
          <w:rFonts w:ascii="Times New Roman" w:hAnsi="Times New Roman" w:cs="Times New Roman"/>
          <w:sz w:val="28"/>
        </w:rPr>
        <w:t>Затем определим влияние структурного фактора:</w:t>
      </w:r>
    </w:p>
    <w:p w14:paraId="172C1676" w14:textId="77777777" w:rsidR="007C0A93" w:rsidRPr="00C808D9" w:rsidRDefault="00E53EE7" w:rsidP="007C0A93">
      <w:pPr>
        <w:spacing w:line="360" w:lineRule="auto"/>
        <w:ind w:firstLine="720"/>
        <w:jc w:val="both"/>
        <w:rPr>
          <w:rFonts w:ascii="Times New Roman" w:hAnsi="Times New Roman" w:cs="Times New Roman"/>
          <w:sz w:val="28"/>
        </w:rPr>
      </w:pPr>
      <m:oMathPara>
        <m:oMath>
          <m:sSub>
            <m:sSubPr>
              <m:ctrlPr>
                <w:rPr>
                  <w:rFonts w:ascii="Cambria Math" w:hAnsi="Cambria Math" w:cs="Times New Roman"/>
                  <w:i/>
                  <w:sz w:val="28"/>
                </w:rPr>
              </m:ctrlPr>
            </m:sSubPr>
            <m:e>
              <m:r>
                <w:rPr>
                  <w:rFonts w:ascii="Cambria Math" w:hAnsi="Cambria Math" w:cs="Times New Roman"/>
                  <w:sz w:val="28"/>
                </w:rPr>
                <m:t>П</m:t>
              </m:r>
            </m:e>
            <m:sub>
              <m:r>
                <w:rPr>
                  <w:rFonts w:ascii="Cambria Math" w:hAnsi="Cambria Math" w:cs="Times New Roman"/>
                  <w:sz w:val="28"/>
                  <w:lang w:val="en-US"/>
                </w:rPr>
                <m:t>У</m:t>
              </m:r>
              <m:r>
                <w:rPr>
                  <w:rFonts w:ascii="Cambria Math" w:hAnsi="Cambria Math" w:cs="Times New Roman"/>
                  <w:sz w:val="28"/>
                </w:rPr>
                <m:t>д</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П</m:t>
              </m:r>
            </m:e>
            <m:sub>
              <m:r>
                <w:rPr>
                  <w:rFonts w:ascii="Cambria Math" w:hAnsi="Cambria Math" w:cs="Times New Roman"/>
                  <w:sz w:val="28"/>
                  <w:lang w:val="en-US"/>
                </w:rPr>
                <m:t>V</m:t>
              </m:r>
              <m:r>
                <w:rPr>
                  <w:rFonts w:ascii="Cambria Math" w:hAnsi="Cambria Math" w:cs="Times New Roman"/>
                  <w:sz w:val="28"/>
                </w:rPr>
                <m:t>РП.Уд</m:t>
              </m:r>
            </m:sub>
          </m:sSub>
          <m:r>
            <w:rPr>
              <w:rFonts w:ascii="Cambria Math" w:hAnsi="Cambria Math" w:cs="Times New Roman"/>
              <w:sz w:val="28"/>
            </w:rPr>
            <m:t>- ∆</m:t>
          </m:r>
          <m:sSub>
            <m:sSubPr>
              <m:ctrlPr>
                <w:rPr>
                  <w:rFonts w:ascii="Cambria Math" w:hAnsi="Cambria Math" w:cs="Times New Roman"/>
                  <w:i/>
                  <w:sz w:val="28"/>
                </w:rPr>
              </m:ctrlPr>
            </m:sSubPr>
            <m:e>
              <m:r>
                <w:rPr>
                  <w:rFonts w:ascii="Cambria Math" w:hAnsi="Cambria Math" w:cs="Times New Roman"/>
                  <w:sz w:val="28"/>
                  <w:lang w:val="en-US"/>
                </w:rPr>
                <m:t>V</m:t>
              </m:r>
            </m:e>
            <m:sub>
              <m:r>
                <w:rPr>
                  <w:rFonts w:ascii="Cambria Math" w:hAnsi="Cambria Math" w:cs="Times New Roman"/>
                  <w:sz w:val="28"/>
                </w:rPr>
                <m:t>РП</m:t>
              </m:r>
            </m:sub>
          </m:sSub>
          <m:r>
            <w:rPr>
              <w:rFonts w:ascii="Cambria Math" w:hAnsi="Cambria Math" w:cs="Times New Roman"/>
              <w:sz w:val="28"/>
            </w:rPr>
            <m:t>= -956,8-</m:t>
          </m:r>
          <m:d>
            <m:dPr>
              <m:ctrlPr>
                <w:rPr>
                  <w:rFonts w:ascii="Cambria Math" w:hAnsi="Cambria Math" w:cs="Times New Roman"/>
                  <w:i/>
                  <w:sz w:val="28"/>
                </w:rPr>
              </m:ctrlPr>
            </m:dPr>
            <m:e>
              <m:r>
                <w:rPr>
                  <w:rFonts w:ascii="Cambria Math" w:hAnsi="Cambria Math" w:cs="Times New Roman"/>
                  <w:sz w:val="28"/>
                </w:rPr>
                <m:t>-44,96</m:t>
              </m:r>
            </m:e>
          </m:d>
          <m:r>
            <w:rPr>
              <w:rFonts w:ascii="Cambria Math" w:hAnsi="Cambria Math" w:cs="Times New Roman"/>
              <w:sz w:val="28"/>
            </w:rPr>
            <m:t>= -912,11 тыс.руб.</m:t>
          </m:r>
        </m:oMath>
      </m:oMathPara>
    </w:p>
    <w:p w14:paraId="11667D7E" w14:textId="77777777" w:rsidR="007C0A93" w:rsidRPr="00C808D9" w:rsidRDefault="007C0A93" w:rsidP="007C0A93">
      <w:pPr>
        <w:spacing w:line="360" w:lineRule="auto"/>
        <w:ind w:firstLine="720"/>
        <w:jc w:val="both"/>
        <w:rPr>
          <w:rFonts w:ascii="Times New Roman" w:hAnsi="Times New Roman" w:cs="Times New Roman"/>
          <w:sz w:val="28"/>
        </w:rPr>
      </w:pPr>
    </w:p>
    <w:p w14:paraId="23E90F56" w14:textId="77777777" w:rsidR="007C0A93" w:rsidRPr="00C808D9" w:rsidRDefault="007C0A93" w:rsidP="007C0A93">
      <w:pPr>
        <w:spacing w:line="360" w:lineRule="auto"/>
        <w:ind w:firstLine="720"/>
        <w:jc w:val="both"/>
        <w:rPr>
          <w:rFonts w:ascii="Times New Roman" w:hAnsi="Times New Roman" w:cs="Times New Roman"/>
          <w:sz w:val="28"/>
        </w:rPr>
      </w:pPr>
      <w:r w:rsidRPr="00C808D9">
        <w:rPr>
          <w:rFonts w:ascii="Times New Roman" w:hAnsi="Times New Roman" w:cs="Times New Roman"/>
          <w:sz w:val="28"/>
        </w:rPr>
        <w:t>Влияние изменения полной себестоимости на сумму прибыли устанавливают сравнением фактической суммы затрат с базовой, пересчитанной на фактический объем продаж в отчетном периоде:</w:t>
      </w:r>
    </w:p>
    <w:p w14:paraId="3EFE1170" w14:textId="77777777" w:rsidR="007C0A93" w:rsidRPr="00C808D9" w:rsidRDefault="007C0A93" w:rsidP="007C0A93">
      <w:pPr>
        <w:spacing w:line="360" w:lineRule="auto"/>
        <w:ind w:firstLine="720"/>
        <w:jc w:val="both"/>
        <w:rPr>
          <w:rFonts w:ascii="Times New Roman" w:hAnsi="Times New Roman" w:cs="Times New Roman"/>
          <w:sz w:val="28"/>
        </w:rPr>
      </w:pPr>
      <m:oMathPara>
        <m:oMath>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П</m:t>
              </m:r>
            </m:e>
            <m:sub>
              <m:r>
                <w:rPr>
                  <w:rFonts w:ascii="Cambria Math" w:hAnsi="Cambria Math" w:cs="Times New Roman"/>
                  <w:sz w:val="28"/>
                </w:rPr>
                <m:t>с</m:t>
              </m:r>
            </m:sub>
          </m:sSub>
          <m:r>
            <w:rPr>
              <w:rFonts w:ascii="Cambria Math" w:hAnsi="Cambria Math" w:cs="Times New Roman"/>
              <w:sz w:val="28"/>
            </w:rPr>
            <m:t>= -</m:t>
          </m:r>
          <m:d>
            <m:dPr>
              <m:ctrlPr>
                <w:rPr>
                  <w:rFonts w:ascii="Cambria Math" w:hAnsi="Cambria Math" w:cs="Times New Roman"/>
                  <w:i/>
                  <w:sz w:val="28"/>
                </w:rPr>
              </m:ctrlPr>
            </m:dPr>
            <m:e>
              <m:r>
                <w:rPr>
                  <w:rFonts w:ascii="Cambria Math" w:hAnsi="Cambria Math" w:cs="Times New Roman"/>
                  <w:sz w:val="28"/>
                </w:rPr>
                <m:t>45834-42775,6</m:t>
              </m:r>
            </m:e>
          </m:d>
          <m:r>
            <w:rPr>
              <w:rFonts w:ascii="Cambria Math" w:hAnsi="Cambria Math" w:cs="Times New Roman"/>
              <w:sz w:val="28"/>
            </w:rPr>
            <m:t>= -3058,4 тыс.руб.</m:t>
          </m:r>
        </m:oMath>
      </m:oMathPara>
    </w:p>
    <w:p w14:paraId="33EFBC32" w14:textId="77777777" w:rsidR="007C0A93" w:rsidRPr="00C808D9" w:rsidRDefault="007C0A93" w:rsidP="007C0A93">
      <w:pPr>
        <w:spacing w:line="360" w:lineRule="auto"/>
        <w:ind w:firstLine="720"/>
        <w:jc w:val="both"/>
        <w:rPr>
          <w:rFonts w:ascii="Times New Roman" w:hAnsi="Times New Roman" w:cs="Times New Roman"/>
          <w:sz w:val="28"/>
        </w:rPr>
      </w:pPr>
      <w:r w:rsidRPr="00C808D9">
        <w:rPr>
          <w:rFonts w:ascii="Times New Roman" w:hAnsi="Times New Roman" w:cs="Times New Roman"/>
          <w:sz w:val="28"/>
        </w:rPr>
        <w:t>Изменение суммы прибыли за счет отпускных цен на продукцию вычисляется путем сопоставления фактической выручки отчетного периода с условной, которую предприятие получило бы за фактический объем реализации продукции при базовом уровне цен:</w:t>
      </w:r>
    </w:p>
    <w:p w14:paraId="0F13A116" w14:textId="77777777" w:rsidR="007C0A93" w:rsidRPr="00C808D9" w:rsidRDefault="007C0A93" w:rsidP="007C0A93">
      <w:pPr>
        <w:spacing w:line="360" w:lineRule="auto"/>
        <w:ind w:firstLine="720"/>
        <w:jc w:val="both"/>
        <w:rPr>
          <w:rFonts w:ascii="Times New Roman" w:hAnsi="Times New Roman" w:cs="Times New Roman"/>
          <w:sz w:val="28"/>
        </w:rPr>
      </w:pPr>
      <m:oMathPara>
        <m:oMath>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П</m:t>
              </m:r>
            </m:e>
            <m:sub>
              <m:r>
                <w:rPr>
                  <w:rFonts w:ascii="Cambria Math" w:hAnsi="Cambria Math" w:cs="Times New Roman"/>
                  <w:sz w:val="28"/>
                </w:rPr>
                <m:t>Ц</m:t>
              </m:r>
            </m:sub>
          </m:sSub>
          <m:r>
            <w:rPr>
              <w:rFonts w:ascii="Cambria Math" w:hAnsi="Cambria Math" w:cs="Times New Roman"/>
              <w:sz w:val="28"/>
            </w:rPr>
            <m:t>=46 110-43 450=2660 тыс. руб.</m:t>
          </m:r>
        </m:oMath>
      </m:oMathPara>
    </w:p>
    <w:p w14:paraId="7F177113" w14:textId="77777777" w:rsidR="007C0A93" w:rsidRPr="00C808D9" w:rsidRDefault="007C0A93" w:rsidP="007C0A93">
      <w:pPr>
        <w:spacing w:line="360" w:lineRule="auto"/>
        <w:ind w:firstLine="720"/>
        <w:jc w:val="both"/>
        <w:rPr>
          <w:rFonts w:ascii="Times New Roman" w:hAnsi="Times New Roman" w:cs="Times New Roman"/>
          <w:sz w:val="28"/>
        </w:rPr>
      </w:pPr>
      <w:r w:rsidRPr="00C808D9">
        <w:rPr>
          <w:rFonts w:ascii="Times New Roman" w:hAnsi="Times New Roman" w:cs="Times New Roman"/>
          <w:sz w:val="28"/>
        </w:rPr>
        <w:t xml:space="preserve"> Эти же результаты  мы получим используя способ цепных подстановок., последовательно заменяя базовую величину каждого фактора фактической (табл. 4.3).</w:t>
      </w:r>
    </w:p>
    <w:p w14:paraId="4159ECEC" w14:textId="298BAB1C" w:rsidR="007C0A93" w:rsidRPr="00C808D9" w:rsidRDefault="007C0A93" w:rsidP="007C0A93">
      <w:pPr>
        <w:spacing w:line="360" w:lineRule="auto"/>
        <w:ind w:firstLine="720"/>
        <w:jc w:val="both"/>
        <w:rPr>
          <w:rFonts w:ascii="Times New Roman" w:hAnsi="Times New Roman" w:cs="Times New Roman"/>
          <w:sz w:val="28"/>
        </w:rPr>
      </w:pPr>
      <w:r w:rsidRPr="00C808D9">
        <w:rPr>
          <w:rFonts w:ascii="Times New Roman" w:hAnsi="Times New Roman" w:cs="Times New Roman"/>
          <w:sz w:val="28"/>
        </w:rPr>
        <w:t>Сначала нужно найти сумму прибыли при фактическом объеме продаж и базовой величине остальных факторов. Для этого следует рассчитать индекс объема реализации продукции в целом по предприятию, а затем базовую сумму прибыли скорректировать на его уровень</w:t>
      </w:r>
      <w:r w:rsidR="00CE0EB4">
        <w:rPr>
          <w:rFonts w:ascii="Times New Roman" w:hAnsi="Times New Roman" w:cs="Times New Roman"/>
          <w:sz w:val="28"/>
        </w:rPr>
        <w:t xml:space="preserve"> [38]</w:t>
      </w:r>
      <w:r w:rsidRPr="00C808D9">
        <w:rPr>
          <w:rFonts w:ascii="Times New Roman" w:hAnsi="Times New Roman" w:cs="Times New Roman"/>
          <w:sz w:val="28"/>
        </w:rPr>
        <w:t>.</w:t>
      </w:r>
    </w:p>
    <w:p w14:paraId="31E2FFDD" w14:textId="77777777" w:rsidR="007C0A93" w:rsidRPr="00C808D9" w:rsidRDefault="007C0A93" w:rsidP="007C0A93">
      <w:pPr>
        <w:spacing w:line="360" w:lineRule="auto"/>
        <w:ind w:firstLine="720"/>
        <w:jc w:val="both"/>
        <w:rPr>
          <w:rFonts w:ascii="Times New Roman" w:hAnsi="Times New Roman" w:cs="Times New Roman"/>
        </w:rPr>
      </w:pPr>
      <w:r w:rsidRPr="00C808D9">
        <w:rPr>
          <w:rFonts w:ascii="Times New Roman" w:hAnsi="Times New Roman" w:cs="Times New Roman"/>
          <w:sz w:val="28"/>
        </w:rPr>
        <w:t>Таблица 4.3 – Расчет влияния факторов первого уровня на изменение суммы прибыли  от реализации продукции</w:t>
      </w:r>
    </w:p>
    <w:tbl>
      <w:tblPr>
        <w:tblStyle w:val="aa"/>
        <w:tblW w:w="0" w:type="auto"/>
        <w:tblLook w:val="04A0" w:firstRow="1" w:lastRow="0" w:firstColumn="1" w:lastColumn="0" w:noHBand="0" w:noVBand="1"/>
      </w:tblPr>
      <w:tblGrid>
        <w:gridCol w:w="1375"/>
        <w:gridCol w:w="1384"/>
        <w:gridCol w:w="1361"/>
        <w:gridCol w:w="1282"/>
        <w:gridCol w:w="1227"/>
        <w:gridCol w:w="1710"/>
        <w:gridCol w:w="1226"/>
      </w:tblGrid>
      <w:tr w:rsidR="007C0A93" w:rsidRPr="00C808D9" w14:paraId="680AAEA4" w14:textId="77777777" w:rsidTr="007B0285">
        <w:tc>
          <w:tcPr>
            <w:tcW w:w="1375" w:type="dxa"/>
            <w:vMerge w:val="restart"/>
            <w:vAlign w:val="center"/>
          </w:tcPr>
          <w:p w14:paraId="6C7E8ADD" w14:textId="77777777" w:rsidR="007C0A93" w:rsidRPr="00C808D9" w:rsidRDefault="007C0A93" w:rsidP="007B0285">
            <w:pPr>
              <w:jc w:val="center"/>
              <w:rPr>
                <w:sz w:val="24"/>
                <w:szCs w:val="24"/>
              </w:rPr>
            </w:pPr>
            <w:r w:rsidRPr="00C808D9">
              <w:rPr>
                <w:sz w:val="24"/>
                <w:szCs w:val="24"/>
              </w:rPr>
              <w:t>Показатель</w:t>
            </w:r>
          </w:p>
        </w:tc>
        <w:tc>
          <w:tcPr>
            <w:tcW w:w="5254" w:type="dxa"/>
            <w:gridSpan w:val="4"/>
            <w:vAlign w:val="center"/>
          </w:tcPr>
          <w:p w14:paraId="4DA2285C" w14:textId="77777777" w:rsidR="007C0A93" w:rsidRPr="00C808D9" w:rsidRDefault="007C0A93" w:rsidP="007B0285">
            <w:pPr>
              <w:jc w:val="center"/>
              <w:rPr>
                <w:sz w:val="24"/>
                <w:szCs w:val="24"/>
              </w:rPr>
            </w:pPr>
            <w:r w:rsidRPr="00C808D9">
              <w:rPr>
                <w:sz w:val="24"/>
                <w:szCs w:val="24"/>
              </w:rPr>
              <w:t>Условия расчета</w:t>
            </w:r>
          </w:p>
        </w:tc>
        <w:tc>
          <w:tcPr>
            <w:tcW w:w="1710" w:type="dxa"/>
            <w:vMerge w:val="restart"/>
            <w:vAlign w:val="center"/>
          </w:tcPr>
          <w:p w14:paraId="60F336CC" w14:textId="77777777" w:rsidR="007C0A93" w:rsidRPr="00C808D9" w:rsidRDefault="007C0A93" w:rsidP="007B0285">
            <w:pPr>
              <w:jc w:val="center"/>
              <w:rPr>
                <w:sz w:val="24"/>
                <w:szCs w:val="24"/>
              </w:rPr>
            </w:pPr>
            <w:r w:rsidRPr="00C808D9">
              <w:rPr>
                <w:sz w:val="24"/>
                <w:szCs w:val="24"/>
              </w:rPr>
              <w:t>Порядок расчета</w:t>
            </w:r>
          </w:p>
        </w:tc>
        <w:tc>
          <w:tcPr>
            <w:tcW w:w="1226" w:type="dxa"/>
            <w:vMerge w:val="restart"/>
            <w:vAlign w:val="center"/>
          </w:tcPr>
          <w:p w14:paraId="6D8A2718" w14:textId="77777777" w:rsidR="007C0A93" w:rsidRPr="00C808D9" w:rsidRDefault="007C0A93" w:rsidP="007B0285">
            <w:pPr>
              <w:jc w:val="center"/>
              <w:rPr>
                <w:sz w:val="24"/>
                <w:szCs w:val="24"/>
              </w:rPr>
            </w:pPr>
            <w:r w:rsidRPr="00C808D9">
              <w:rPr>
                <w:sz w:val="24"/>
                <w:szCs w:val="24"/>
              </w:rPr>
              <w:t>Сумма прибыли, тыс. руб.</w:t>
            </w:r>
          </w:p>
        </w:tc>
      </w:tr>
      <w:tr w:rsidR="007C0A93" w:rsidRPr="00C808D9" w14:paraId="7E99375D" w14:textId="77777777" w:rsidTr="007B0285">
        <w:tc>
          <w:tcPr>
            <w:tcW w:w="1375" w:type="dxa"/>
            <w:vMerge/>
          </w:tcPr>
          <w:p w14:paraId="7CDAAB35" w14:textId="77777777" w:rsidR="007C0A93" w:rsidRPr="00C808D9" w:rsidRDefault="007C0A93" w:rsidP="007B0285">
            <w:pPr>
              <w:jc w:val="both"/>
              <w:rPr>
                <w:sz w:val="24"/>
                <w:szCs w:val="24"/>
              </w:rPr>
            </w:pPr>
          </w:p>
        </w:tc>
        <w:tc>
          <w:tcPr>
            <w:tcW w:w="1384" w:type="dxa"/>
            <w:vAlign w:val="center"/>
          </w:tcPr>
          <w:p w14:paraId="6BE70417" w14:textId="77777777" w:rsidR="007C0A93" w:rsidRPr="00C808D9" w:rsidRDefault="007C0A93" w:rsidP="007B0285">
            <w:pPr>
              <w:jc w:val="center"/>
              <w:rPr>
                <w:sz w:val="24"/>
                <w:szCs w:val="24"/>
              </w:rPr>
            </w:pPr>
            <w:r w:rsidRPr="00C808D9">
              <w:rPr>
                <w:sz w:val="24"/>
                <w:szCs w:val="24"/>
              </w:rPr>
              <w:t>объем реализации</w:t>
            </w:r>
          </w:p>
        </w:tc>
        <w:tc>
          <w:tcPr>
            <w:tcW w:w="1361" w:type="dxa"/>
            <w:vAlign w:val="center"/>
          </w:tcPr>
          <w:p w14:paraId="1894DFAB" w14:textId="77777777" w:rsidR="007C0A93" w:rsidRPr="00C808D9" w:rsidRDefault="007C0A93" w:rsidP="007B0285">
            <w:pPr>
              <w:jc w:val="center"/>
              <w:rPr>
                <w:sz w:val="24"/>
                <w:szCs w:val="24"/>
              </w:rPr>
            </w:pPr>
            <w:r w:rsidRPr="00C808D9">
              <w:rPr>
                <w:sz w:val="24"/>
                <w:szCs w:val="24"/>
              </w:rPr>
              <w:t>структура товарной продукции</w:t>
            </w:r>
          </w:p>
        </w:tc>
        <w:tc>
          <w:tcPr>
            <w:tcW w:w="1282" w:type="dxa"/>
            <w:vAlign w:val="center"/>
          </w:tcPr>
          <w:p w14:paraId="22555999" w14:textId="77777777" w:rsidR="007C0A93" w:rsidRPr="00C808D9" w:rsidRDefault="007C0A93" w:rsidP="007B0285">
            <w:pPr>
              <w:jc w:val="center"/>
              <w:rPr>
                <w:sz w:val="24"/>
                <w:szCs w:val="24"/>
              </w:rPr>
            </w:pPr>
            <w:r w:rsidRPr="00C808D9">
              <w:rPr>
                <w:sz w:val="24"/>
                <w:szCs w:val="24"/>
              </w:rPr>
              <w:t>цена</w:t>
            </w:r>
          </w:p>
        </w:tc>
        <w:tc>
          <w:tcPr>
            <w:tcW w:w="1227" w:type="dxa"/>
            <w:vAlign w:val="center"/>
          </w:tcPr>
          <w:p w14:paraId="3F5AF815" w14:textId="77777777" w:rsidR="007C0A93" w:rsidRPr="00C808D9" w:rsidRDefault="007C0A93" w:rsidP="007B0285">
            <w:pPr>
              <w:jc w:val="center"/>
              <w:rPr>
                <w:sz w:val="24"/>
                <w:szCs w:val="24"/>
              </w:rPr>
            </w:pPr>
            <w:r w:rsidRPr="00C808D9">
              <w:rPr>
                <w:sz w:val="24"/>
                <w:szCs w:val="24"/>
              </w:rPr>
              <w:t>себесто-имость</w:t>
            </w:r>
          </w:p>
        </w:tc>
        <w:tc>
          <w:tcPr>
            <w:tcW w:w="1710" w:type="dxa"/>
            <w:vMerge/>
          </w:tcPr>
          <w:p w14:paraId="1FEC0BA2" w14:textId="77777777" w:rsidR="007C0A93" w:rsidRPr="00C808D9" w:rsidRDefault="007C0A93" w:rsidP="007B0285">
            <w:pPr>
              <w:jc w:val="both"/>
              <w:rPr>
                <w:sz w:val="24"/>
                <w:szCs w:val="24"/>
              </w:rPr>
            </w:pPr>
          </w:p>
        </w:tc>
        <w:tc>
          <w:tcPr>
            <w:tcW w:w="1226" w:type="dxa"/>
            <w:vMerge/>
          </w:tcPr>
          <w:p w14:paraId="3D86FCB3" w14:textId="77777777" w:rsidR="007C0A93" w:rsidRPr="00C808D9" w:rsidRDefault="007C0A93" w:rsidP="007B0285">
            <w:pPr>
              <w:jc w:val="both"/>
              <w:rPr>
                <w:sz w:val="24"/>
                <w:szCs w:val="24"/>
              </w:rPr>
            </w:pPr>
          </w:p>
        </w:tc>
      </w:tr>
      <w:tr w:rsidR="007C0A93" w:rsidRPr="00C808D9" w14:paraId="0D9D0665" w14:textId="77777777" w:rsidTr="007B0285">
        <w:tc>
          <w:tcPr>
            <w:tcW w:w="1375" w:type="dxa"/>
          </w:tcPr>
          <w:p w14:paraId="56EDF0E8" w14:textId="77777777" w:rsidR="007C0A93" w:rsidRPr="00C808D9" w:rsidRDefault="00E53EE7" w:rsidP="007B0285">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П</m:t>
                    </m:r>
                  </m:e>
                  <m:sub>
                    <m:r>
                      <w:rPr>
                        <w:rFonts w:ascii="Cambria Math" w:hAnsi="Cambria Math"/>
                        <w:sz w:val="24"/>
                        <w:szCs w:val="24"/>
                      </w:rPr>
                      <m:t>0</m:t>
                    </m:r>
                  </m:sub>
                </m:sSub>
              </m:oMath>
            </m:oMathPara>
          </w:p>
        </w:tc>
        <w:tc>
          <w:tcPr>
            <w:tcW w:w="1384" w:type="dxa"/>
          </w:tcPr>
          <w:p w14:paraId="013FD385"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m:oMathPara>
          </w:p>
        </w:tc>
        <w:tc>
          <w:tcPr>
            <w:tcW w:w="1361" w:type="dxa"/>
          </w:tcPr>
          <w:p w14:paraId="08A243A0"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m:oMathPara>
          </w:p>
        </w:tc>
        <w:tc>
          <w:tcPr>
            <w:tcW w:w="1282" w:type="dxa"/>
          </w:tcPr>
          <w:p w14:paraId="54090E57"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m:oMathPara>
          </w:p>
        </w:tc>
        <w:tc>
          <w:tcPr>
            <w:tcW w:w="1227" w:type="dxa"/>
          </w:tcPr>
          <w:p w14:paraId="7A78144E"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m:oMathPara>
          </w:p>
        </w:tc>
        <w:tc>
          <w:tcPr>
            <w:tcW w:w="1710" w:type="dxa"/>
          </w:tcPr>
          <w:p w14:paraId="6BAFDDAF"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В</m:t>
                    </m:r>
                  </m:e>
                  <m:sub>
                    <m:r>
                      <w:rPr>
                        <w:rFonts w:ascii="Cambria Math" w:hAnsi="Cambria Math"/>
                        <w:sz w:val="24"/>
                        <w:szCs w:val="24"/>
                      </w:rPr>
                      <m:t>0</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З</m:t>
                    </m:r>
                  </m:e>
                  <m:sub>
                    <m:r>
                      <w:rPr>
                        <w:rFonts w:ascii="Cambria Math" w:hAnsi="Cambria Math"/>
                        <w:sz w:val="24"/>
                        <w:szCs w:val="24"/>
                      </w:rPr>
                      <m:t>0</m:t>
                    </m:r>
                  </m:sub>
                </m:sSub>
              </m:oMath>
            </m:oMathPara>
          </w:p>
        </w:tc>
        <w:tc>
          <w:tcPr>
            <w:tcW w:w="1226" w:type="dxa"/>
          </w:tcPr>
          <w:p w14:paraId="54D86B66" w14:textId="77777777" w:rsidR="007C0A93" w:rsidRPr="00C808D9" w:rsidRDefault="007C0A93" w:rsidP="007B0285">
            <w:pPr>
              <w:jc w:val="center"/>
              <w:rPr>
                <w:sz w:val="24"/>
                <w:szCs w:val="24"/>
              </w:rPr>
            </w:pPr>
            <w:r w:rsidRPr="00C808D9">
              <w:rPr>
                <w:sz w:val="24"/>
                <w:szCs w:val="24"/>
              </w:rPr>
              <w:t>1631</w:t>
            </w:r>
          </w:p>
        </w:tc>
      </w:tr>
      <w:tr w:rsidR="007C0A93" w:rsidRPr="00C808D9" w14:paraId="10C50951" w14:textId="77777777" w:rsidTr="007B0285">
        <w:tc>
          <w:tcPr>
            <w:tcW w:w="1375" w:type="dxa"/>
          </w:tcPr>
          <w:p w14:paraId="5C0AF81A" w14:textId="77777777" w:rsidR="007C0A93" w:rsidRPr="00C808D9" w:rsidRDefault="00E53EE7" w:rsidP="007B0285">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П</m:t>
                    </m:r>
                  </m:e>
                  <m:sub>
                    <m:r>
                      <w:rPr>
                        <w:rFonts w:ascii="Cambria Math" w:hAnsi="Cambria Math"/>
                        <w:sz w:val="24"/>
                        <w:szCs w:val="24"/>
                      </w:rPr>
                      <m:t>усл.1</m:t>
                    </m:r>
                  </m:sub>
                </m:sSub>
              </m:oMath>
            </m:oMathPara>
          </w:p>
        </w:tc>
        <w:tc>
          <w:tcPr>
            <w:tcW w:w="1384" w:type="dxa"/>
          </w:tcPr>
          <w:p w14:paraId="2BDCEC1E"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m:oMathPara>
          </w:p>
        </w:tc>
        <w:tc>
          <w:tcPr>
            <w:tcW w:w="1361" w:type="dxa"/>
          </w:tcPr>
          <w:p w14:paraId="555AF93D"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m:oMathPara>
          </w:p>
        </w:tc>
        <w:tc>
          <w:tcPr>
            <w:tcW w:w="1282" w:type="dxa"/>
          </w:tcPr>
          <w:p w14:paraId="1E1877CC"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m:oMathPara>
          </w:p>
        </w:tc>
        <w:tc>
          <w:tcPr>
            <w:tcW w:w="1227" w:type="dxa"/>
          </w:tcPr>
          <w:p w14:paraId="2BB89066"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m:oMathPara>
          </w:p>
        </w:tc>
        <w:tc>
          <w:tcPr>
            <w:tcW w:w="1710" w:type="dxa"/>
          </w:tcPr>
          <w:p w14:paraId="628850E0"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П</m:t>
                    </m:r>
                  </m:e>
                  <m:sub>
                    <m:r>
                      <w:rPr>
                        <w:rFonts w:ascii="Cambria Math" w:hAnsi="Cambria Math"/>
                        <w:sz w:val="24"/>
                        <w:szCs w:val="24"/>
                      </w:rPr>
                      <m:t>0</m:t>
                    </m:r>
                  </m:sub>
                </m:sSub>
                <m:r>
                  <w:rPr>
                    <w:rFonts w:ascii="Cambria Math" w:hAnsi="Cambria Math"/>
                    <w:sz w:val="24"/>
                    <w:szCs w:val="24"/>
                    <w:lang w:val="en-US"/>
                  </w:rPr>
                  <m:t>*</m:t>
                </m:r>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lang w:val="en-US"/>
                      </w:rPr>
                      <m:t>I</m:t>
                    </m:r>
                  </m:e>
                  <m:sub>
                    <m:r>
                      <w:rPr>
                        <w:rFonts w:ascii="Cambria Math" w:hAnsi="Cambria Math"/>
                        <w:sz w:val="24"/>
                        <w:szCs w:val="24"/>
                      </w:rPr>
                      <m:t xml:space="preserve"> РП</m:t>
                    </m:r>
                  </m:sub>
                </m:sSub>
              </m:oMath>
            </m:oMathPara>
          </w:p>
        </w:tc>
        <w:tc>
          <w:tcPr>
            <w:tcW w:w="1226" w:type="dxa"/>
          </w:tcPr>
          <w:p w14:paraId="22938794" w14:textId="77777777" w:rsidR="007C0A93" w:rsidRPr="00C808D9" w:rsidRDefault="007C0A93" w:rsidP="007B0285">
            <w:pPr>
              <w:jc w:val="center"/>
              <w:rPr>
                <w:sz w:val="24"/>
                <w:szCs w:val="24"/>
              </w:rPr>
            </w:pPr>
            <w:r w:rsidRPr="00C808D9">
              <w:rPr>
                <w:sz w:val="24"/>
                <w:szCs w:val="24"/>
              </w:rPr>
              <w:t>1586,58</w:t>
            </w:r>
          </w:p>
        </w:tc>
      </w:tr>
      <w:tr w:rsidR="007C0A93" w:rsidRPr="00C808D9" w14:paraId="009BEB33" w14:textId="77777777" w:rsidTr="007B0285">
        <w:tc>
          <w:tcPr>
            <w:tcW w:w="1375" w:type="dxa"/>
          </w:tcPr>
          <w:p w14:paraId="72032604" w14:textId="77777777" w:rsidR="007C0A93" w:rsidRPr="00C808D9" w:rsidRDefault="00E53EE7" w:rsidP="007B0285">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П</m:t>
                    </m:r>
                  </m:e>
                  <m:sub>
                    <m:r>
                      <w:rPr>
                        <w:rFonts w:ascii="Cambria Math" w:hAnsi="Cambria Math"/>
                        <w:sz w:val="24"/>
                        <w:szCs w:val="24"/>
                      </w:rPr>
                      <m:t>усл.2</m:t>
                    </m:r>
                  </m:sub>
                </m:sSub>
              </m:oMath>
            </m:oMathPara>
          </w:p>
        </w:tc>
        <w:tc>
          <w:tcPr>
            <w:tcW w:w="1384" w:type="dxa"/>
          </w:tcPr>
          <w:p w14:paraId="7DD64D21"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m:oMathPara>
          </w:p>
        </w:tc>
        <w:tc>
          <w:tcPr>
            <w:tcW w:w="1361" w:type="dxa"/>
          </w:tcPr>
          <w:p w14:paraId="2159D790"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m:oMathPara>
          </w:p>
        </w:tc>
        <w:tc>
          <w:tcPr>
            <w:tcW w:w="1282" w:type="dxa"/>
          </w:tcPr>
          <w:p w14:paraId="0EAF6A6F"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m:oMathPara>
          </w:p>
        </w:tc>
        <w:tc>
          <w:tcPr>
            <w:tcW w:w="1227" w:type="dxa"/>
          </w:tcPr>
          <w:p w14:paraId="7A92E3DC"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m:oMathPara>
          </w:p>
        </w:tc>
        <w:tc>
          <w:tcPr>
            <w:tcW w:w="1710" w:type="dxa"/>
          </w:tcPr>
          <w:p w14:paraId="703C7052"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В</m:t>
                    </m:r>
                  </m:e>
                  <m:sub>
                    <m:r>
                      <w:rPr>
                        <w:rFonts w:ascii="Cambria Math" w:hAnsi="Cambria Math"/>
                        <w:sz w:val="24"/>
                        <w:szCs w:val="24"/>
                      </w:rPr>
                      <m:t>усл.</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З</m:t>
                    </m:r>
                  </m:e>
                  <m:sub>
                    <m:r>
                      <w:rPr>
                        <w:rFonts w:ascii="Cambria Math" w:hAnsi="Cambria Math"/>
                        <w:sz w:val="24"/>
                        <w:szCs w:val="24"/>
                      </w:rPr>
                      <m:t>усл.</m:t>
                    </m:r>
                  </m:sub>
                </m:sSub>
              </m:oMath>
            </m:oMathPara>
          </w:p>
        </w:tc>
        <w:tc>
          <w:tcPr>
            <w:tcW w:w="1226" w:type="dxa"/>
          </w:tcPr>
          <w:p w14:paraId="59ADEE4D" w14:textId="77777777" w:rsidR="007C0A93" w:rsidRPr="00C808D9" w:rsidRDefault="007C0A93" w:rsidP="007B0285">
            <w:pPr>
              <w:jc w:val="center"/>
              <w:rPr>
                <w:sz w:val="24"/>
                <w:szCs w:val="24"/>
              </w:rPr>
            </w:pPr>
            <w:r w:rsidRPr="00C808D9">
              <w:rPr>
                <w:sz w:val="24"/>
                <w:szCs w:val="24"/>
              </w:rPr>
              <w:t>674,4</w:t>
            </w:r>
          </w:p>
        </w:tc>
      </w:tr>
      <w:tr w:rsidR="007C0A93" w:rsidRPr="00C808D9" w14:paraId="11876DBA" w14:textId="77777777" w:rsidTr="007B0285">
        <w:tc>
          <w:tcPr>
            <w:tcW w:w="1375" w:type="dxa"/>
          </w:tcPr>
          <w:p w14:paraId="789AB43A" w14:textId="77777777" w:rsidR="007C0A93" w:rsidRPr="00C808D9" w:rsidRDefault="00E53EE7" w:rsidP="007B0285">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П</m:t>
                    </m:r>
                  </m:e>
                  <m:sub>
                    <m:r>
                      <w:rPr>
                        <w:rFonts w:ascii="Cambria Math" w:hAnsi="Cambria Math"/>
                        <w:sz w:val="24"/>
                        <w:szCs w:val="24"/>
                      </w:rPr>
                      <m:t>усл.3</m:t>
                    </m:r>
                  </m:sub>
                </m:sSub>
              </m:oMath>
            </m:oMathPara>
          </w:p>
        </w:tc>
        <w:tc>
          <w:tcPr>
            <w:tcW w:w="1384" w:type="dxa"/>
          </w:tcPr>
          <w:p w14:paraId="620117D2"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m:oMathPara>
          </w:p>
        </w:tc>
        <w:tc>
          <w:tcPr>
            <w:tcW w:w="1361" w:type="dxa"/>
          </w:tcPr>
          <w:p w14:paraId="5EFBB751"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m:oMathPara>
          </w:p>
        </w:tc>
        <w:tc>
          <w:tcPr>
            <w:tcW w:w="1282" w:type="dxa"/>
          </w:tcPr>
          <w:p w14:paraId="79B48B12"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m:oMathPara>
          </w:p>
        </w:tc>
        <w:tc>
          <w:tcPr>
            <w:tcW w:w="1227" w:type="dxa"/>
          </w:tcPr>
          <w:p w14:paraId="1E4819EB"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m:oMathPara>
          </w:p>
        </w:tc>
        <w:tc>
          <w:tcPr>
            <w:tcW w:w="1710" w:type="dxa"/>
          </w:tcPr>
          <w:p w14:paraId="4F1700E5"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В</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З</m:t>
                    </m:r>
                  </m:e>
                  <m:sub>
                    <m:r>
                      <w:rPr>
                        <w:rFonts w:ascii="Cambria Math" w:hAnsi="Cambria Math"/>
                        <w:sz w:val="24"/>
                        <w:szCs w:val="24"/>
                      </w:rPr>
                      <m:t>усл.</m:t>
                    </m:r>
                  </m:sub>
                </m:sSub>
              </m:oMath>
            </m:oMathPara>
          </w:p>
        </w:tc>
        <w:tc>
          <w:tcPr>
            <w:tcW w:w="1226" w:type="dxa"/>
          </w:tcPr>
          <w:p w14:paraId="408A37B2" w14:textId="77777777" w:rsidR="007C0A93" w:rsidRPr="00C808D9" w:rsidRDefault="007C0A93" w:rsidP="007B0285">
            <w:pPr>
              <w:jc w:val="center"/>
              <w:rPr>
                <w:sz w:val="24"/>
                <w:szCs w:val="24"/>
              </w:rPr>
            </w:pPr>
            <w:r w:rsidRPr="00C808D9">
              <w:rPr>
                <w:sz w:val="24"/>
                <w:szCs w:val="24"/>
              </w:rPr>
              <w:t>3334,4</w:t>
            </w:r>
          </w:p>
        </w:tc>
      </w:tr>
      <w:tr w:rsidR="007C0A93" w:rsidRPr="00C808D9" w14:paraId="51E06421" w14:textId="77777777" w:rsidTr="007B0285">
        <w:tc>
          <w:tcPr>
            <w:tcW w:w="1375" w:type="dxa"/>
          </w:tcPr>
          <w:p w14:paraId="138925AE" w14:textId="77777777" w:rsidR="007C0A93" w:rsidRPr="00C808D9" w:rsidRDefault="00E53EE7" w:rsidP="007B0285">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П</m:t>
                    </m:r>
                  </m:e>
                  <m:sub>
                    <m:r>
                      <w:rPr>
                        <w:rFonts w:ascii="Cambria Math" w:hAnsi="Cambria Math"/>
                        <w:sz w:val="24"/>
                        <w:szCs w:val="24"/>
                      </w:rPr>
                      <m:t>усл.4</m:t>
                    </m:r>
                  </m:sub>
                </m:sSub>
              </m:oMath>
            </m:oMathPara>
          </w:p>
        </w:tc>
        <w:tc>
          <w:tcPr>
            <w:tcW w:w="1384" w:type="dxa"/>
          </w:tcPr>
          <w:p w14:paraId="0F774507"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m:oMathPara>
          </w:p>
        </w:tc>
        <w:tc>
          <w:tcPr>
            <w:tcW w:w="1361" w:type="dxa"/>
          </w:tcPr>
          <w:p w14:paraId="6D9FD596"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m:oMathPara>
          </w:p>
        </w:tc>
        <w:tc>
          <w:tcPr>
            <w:tcW w:w="1282" w:type="dxa"/>
          </w:tcPr>
          <w:p w14:paraId="27D1D69A"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m:oMathPara>
          </w:p>
        </w:tc>
        <w:tc>
          <w:tcPr>
            <w:tcW w:w="1227" w:type="dxa"/>
          </w:tcPr>
          <w:p w14:paraId="38229635"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m:oMathPara>
          </w:p>
        </w:tc>
        <w:tc>
          <w:tcPr>
            <w:tcW w:w="1710" w:type="dxa"/>
          </w:tcPr>
          <w:p w14:paraId="21E934F0" w14:textId="77777777" w:rsidR="007C0A93" w:rsidRPr="00C808D9" w:rsidRDefault="00E53EE7" w:rsidP="007B028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В</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З</m:t>
                    </m:r>
                  </m:e>
                  <m:sub>
                    <m:r>
                      <w:rPr>
                        <w:rFonts w:ascii="Cambria Math" w:hAnsi="Cambria Math"/>
                        <w:sz w:val="24"/>
                        <w:szCs w:val="24"/>
                      </w:rPr>
                      <m:t>1</m:t>
                    </m:r>
                  </m:sub>
                </m:sSub>
              </m:oMath>
            </m:oMathPara>
          </w:p>
        </w:tc>
        <w:tc>
          <w:tcPr>
            <w:tcW w:w="1226" w:type="dxa"/>
          </w:tcPr>
          <w:p w14:paraId="0AA0B22F" w14:textId="77777777" w:rsidR="007C0A93" w:rsidRPr="00C808D9" w:rsidRDefault="007C0A93" w:rsidP="007B0285">
            <w:pPr>
              <w:jc w:val="center"/>
              <w:rPr>
                <w:sz w:val="24"/>
                <w:szCs w:val="24"/>
              </w:rPr>
            </w:pPr>
            <w:r w:rsidRPr="00C808D9">
              <w:rPr>
                <w:sz w:val="24"/>
                <w:szCs w:val="24"/>
              </w:rPr>
              <w:t>276</w:t>
            </w:r>
          </w:p>
        </w:tc>
      </w:tr>
    </w:tbl>
    <w:p w14:paraId="286E2287" w14:textId="77777777" w:rsidR="007C0A93" w:rsidRPr="00C808D9" w:rsidRDefault="007C0A93" w:rsidP="007C0A93">
      <w:pPr>
        <w:spacing w:line="360" w:lineRule="auto"/>
        <w:ind w:firstLine="720"/>
        <w:jc w:val="both"/>
        <w:rPr>
          <w:rFonts w:ascii="Times New Roman" w:hAnsi="Times New Roman" w:cs="Times New Roman"/>
          <w:sz w:val="28"/>
          <w:szCs w:val="28"/>
        </w:rPr>
      </w:pPr>
    </w:p>
    <w:p w14:paraId="242F5509"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Индекс объема продаж исчисляют путем сопоставления фактического объема реализации с базовым в натуральном (если продукция однородная ), условно-натуральном или в стоимостном выражении (когда продукция неоднородна по своему составу), для чего желательно использовать базовый уровень себестоимости отдельной продукции, так как себестоимость меньше подвержена влиянию структурного фактора, чем выручка. На рассматриваемой нами организации ООО «Агрофирма Игра» индекс объема реализации составляет:</w:t>
      </w:r>
    </w:p>
    <w:p w14:paraId="46DDF264" w14:textId="77777777" w:rsidR="007C0A93" w:rsidRPr="00C808D9" w:rsidRDefault="00E53EE7" w:rsidP="007C0A93">
      <w:pPr>
        <w:spacing w:line="360" w:lineRule="auto"/>
        <w:ind w:firstLine="720"/>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rPr>
                <m:t>РП</m:t>
              </m:r>
            </m:sub>
          </m:sSub>
          <m:r>
            <w:rPr>
              <w:rFonts w:ascii="Cambria Math" w:hAnsi="Cambria Math" w:cs="Times New Roman"/>
              <w:sz w:val="28"/>
              <w:szCs w:val="28"/>
            </w:rPr>
            <m:t xml:space="preserve">= </m:t>
          </m:r>
          <m:f>
            <m:fPr>
              <m:ctrlPr>
                <w:rPr>
                  <w:rFonts w:ascii="Cambria Math" w:hAnsi="Cambria Math" w:cs="Times New Roman"/>
                  <w:i/>
                  <w:sz w:val="28"/>
                  <w:szCs w:val="28"/>
                </w:rPr>
              </m:ctrlPr>
            </m:fPr>
            <m:num>
              <m:r>
                <m:rPr>
                  <m:sty m:val="p"/>
                </m:rPr>
                <w:rPr>
                  <w:rFonts w:ascii="Cambria Math" w:hAnsi="Cambria Math" w:cs="Times New Roman"/>
                  <w:sz w:val="28"/>
                  <w:szCs w:val="28"/>
                </w:rPr>
                <m:t>Σ(</m:t>
              </m:r>
              <m:sSub>
                <m:sSubPr>
                  <m:ctrlPr>
                    <w:rPr>
                      <w:rFonts w:ascii="Cambria Math" w:hAnsi="Cambria Math" w:cs="Times New Roman"/>
                      <w:sz w:val="28"/>
                      <w:szCs w:val="28"/>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lang w:val="en-US"/>
                    </w:rPr>
                    <m:t>i1</m:t>
                  </m:r>
                </m:sub>
              </m:sSub>
              <m:r>
                <w:rPr>
                  <w:rFonts w:ascii="Cambria Math" w:hAnsi="Cambria Math" w:cs="Times New Roman"/>
                  <w:sz w:val="28"/>
                  <w:szCs w:val="28"/>
                  <w:lang w:val="en-US"/>
                </w:rPr>
                <m:t>*</m:t>
              </m:r>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lang w:val="en-US"/>
                    </w:rPr>
                    <m:t>i0</m:t>
                  </m:r>
                </m:sub>
              </m:sSub>
              <m:r>
                <w:rPr>
                  <w:rFonts w:ascii="Cambria Math" w:hAnsi="Cambria Math" w:cs="Times New Roman"/>
                  <w:sz w:val="28"/>
                  <w:szCs w:val="28"/>
                </w:rPr>
                <m:t>)</m:t>
              </m:r>
            </m:num>
            <m:den>
              <m:r>
                <m:rPr>
                  <m:sty m:val="p"/>
                </m:rPr>
                <w:rPr>
                  <w:rFonts w:ascii="Cambria Math" w:hAnsi="Cambria Math" w:cs="Times New Roman"/>
                  <w:sz w:val="28"/>
                  <w:szCs w:val="28"/>
                </w:rPr>
                <m:t>Σ(</m:t>
              </m:r>
              <m:sSub>
                <m:sSubPr>
                  <m:ctrlPr>
                    <w:rPr>
                      <w:rFonts w:ascii="Cambria Math" w:hAnsi="Cambria Math" w:cs="Times New Roman"/>
                      <w:sz w:val="28"/>
                      <w:szCs w:val="28"/>
                    </w:rPr>
                  </m:ctrlPr>
                </m:sSubPr>
                <m:e>
                  <m:r>
                    <w:rPr>
                      <w:rFonts w:ascii="Cambria Math" w:hAnsi="Cambria Math" w:cs="Times New Roman"/>
                      <w:sz w:val="28"/>
                      <w:szCs w:val="28"/>
                    </w:rPr>
                    <m:t>VРП</m:t>
                  </m:r>
                </m:e>
                <m:sub>
                  <m:r>
                    <w:rPr>
                      <w:rFonts w:ascii="Cambria Math" w:hAnsi="Cambria Math" w:cs="Times New Roman"/>
                      <w:sz w:val="28"/>
                      <w:szCs w:val="28"/>
                      <w:lang w:val="en-US"/>
                    </w:rPr>
                    <m:t>i0</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lang w:val="en-US"/>
                    </w:rPr>
                    <m:t>i0</m:t>
                  </m:r>
                </m:sub>
              </m:sSub>
              <m:r>
                <w:rPr>
                  <w:rFonts w:ascii="Cambria Math" w:hAnsi="Cambria Math" w:cs="Times New Roman"/>
                  <w:sz w:val="28"/>
                  <w:szCs w:val="28"/>
                </w:rPr>
                <m:t>)</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42775,6</m:t>
              </m:r>
            </m:num>
            <m:den>
              <m:r>
                <w:rPr>
                  <w:rFonts w:ascii="Cambria Math" w:hAnsi="Cambria Math" w:cs="Times New Roman"/>
                  <w:sz w:val="28"/>
                  <w:szCs w:val="28"/>
                </w:rPr>
                <m:t>43980,05</m:t>
              </m:r>
            </m:den>
          </m:f>
          <m:r>
            <w:rPr>
              <w:rFonts w:ascii="Cambria Math" w:hAnsi="Cambria Math" w:cs="Times New Roman"/>
              <w:sz w:val="28"/>
              <w:szCs w:val="28"/>
            </w:rPr>
            <m:t>=-</m:t>
          </m:r>
          <m:r>
            <w:rPr>
              <w:rFonts w:ascii="Cambria Math" w:hAnsi="Cambria Math" w:cs="Times New Roman"/>
              <w:sz w:val="28"/>
              <w:szCs w:val="28"/>
              <w:lang w:val="en-US"/>
            </w:rPr>
            <m:t>0</m:t>
          </m:r>
          <m:r>
            <w:rPr>
              <w:rFonts w:ascii="Cambria Math" w:hAnsi="Cambria Math" w:cs="Times New Roman"/>
              <w:sz w:val="28"/>
              <w:szCs w:val="28"/>
            </w:rPr>
            <m:t xml:space="preserve">,9727 </m:t>
          </m:r>
        </m:oMath>
      </m:oMathPara>
    </w:p>
    <w:p w14:paraId="4BA8C20A" w14:textId="77777777" w:rsidR="007C0A93" w:rsidRPr="00C808D9" w:rsidRDefault="007C0A93" w:rsidP="007C0A93">
      <w:pPr>
        <w:spacing w:line="360" w:lineRule="auto"/>
        <w:ind w:firstLine="720"/>
        <w:jc w:val="both"/>
        <w:rPr>
          <w:rFonts w:ascii="Times New Roman" w:hAnsi="Times New Roman" w:cs="Times New Roman"/>
          <w:sz w:val="28"/>
          <w:szCs w:val="28"/>
        </w:rPr>
      </w:pPr>
    </w:p>
    <w:p w14:paraId="2428E010" w14:textId="77777777" w:rsidR="007C0A93" w:rsidRPr="00C808D9" w:rsidRDefault="007C0A93" w:rsidP="007C0A93">
      <w:pPr>
        <w:spacing w:line="360" w:lineRule="auto"/>
        <w:ind w:firstLine="720"/>
        <w:jc w:val="both"/>
        <w:rPr>
          <w:rFonts w:ascii="Times New Roman" w:hAnsi="Times New Roman" w:cs="Times New Roman"/>
          <w:sz w:val="28"/>
          <w:szCs w:val="28"/>
          <w:lang w:val="en-US"/>
        </w:rPr>
      </w:pPr>
      <w:r w:rsidRPr="00C808D9">
        <w:rPr>
          <w:rFonts w:ascii="Times New Roman" w:hAnsi="Times New Roman" w:cs="Times New Roman"/>
          <w:sz w:val="28"/>
          <w:szCs w:val="28"/>
        </w:rPr>
        <w:t xml:space="preserve">Если бы величина остальных факторов не изменилась, то сумма прибыли должна была бы уменьшиться на 2,73 %  и составить 1586,47 тыс. руб. (1631 </w:t>
      </w:r>
      <w:r w:rsidRPr="00C808D9">
        <w:rPr>
          <w:rFonts w:ascii="Times New Roman" w:hAnsi="Times New Roman" w:cs="Times New Roman"/>
          <w:sz w:val="28"/>
          <w:szCs w:val="28"/>
          <w:lang w:val="en-US"/>
        </w:rPr>
        <w:t>* 0</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 xml:space="preserve">9727 ). </w:t>
      </w:r>
    </w:p>
    <w:p w14:paraId="4F2884E7" w14:textId="675FA044" w:rsidR="007C0A93" w:rsidRPr="00C808D9" w:rsidRDefault="007C0A93" w:rsidP="007C0A93">
      <w:pPr>
        <w:spacing w:line="360" w:lineRule="auto"/>
        <w:ind w:firstLine="720"/>
        <w:jc w:val="both"/>
        <w:rPr>
          <w:rFonts w:ascii="Times New Roman" w:hAnsi="Times New Roman" w:cs="Times New Roman"/>
          <w:sz w:val="28"/>
          <w:szCs w:val="28"/>
          <w:lang w:val="en-US"/>
        </w:rPr>
      </w:pPr>
      <w:r w:rsidRPr="00C808D9">
        <w:rPr>
          <w:rFonts w:ascii="Times New Roman" w:hAnsi="Times New Roman" w:cs="Times New Roman"/>
          <w:sz w:val="28"/>
          <w:szCs w:val="28"/>
          <w:lang w:val="en-US"/>
        </w:rPr>
        <w:t>Затем определим сумму прибыли при фактическом объеме и структуре реализованной продукции, но при базовом уровне себестоимости и цен. Для этого необходимо из условно</w:t>
      </w:r>
      <w:r w:rsidR="00CE0EB4">
        <w:rPr>
          <w:rFonts w:ascii="Times New Roman" w:hAnsi="Times New Roman" w:cs="Times New Roman"/>
          <w:sz w:val="28"/>
          <w:szCs w:val="28"/>
          <w:lang w:val="en-US"/>
        </w:rPr>
        <w:t xml:space="preserve">й </w:t>
      </w:r>
      <w:r w:rsidRPr="00C808D9">
        <w:rPr>
          <w:rFonts w:ascii="Times New Roman" w:hAnsi="Times New Roman" w:cs="Times New Roman"/>
          <w:sz w:val="28"/>
          <w:szCs w:val="28"/>
          <w:lang w:val="en-US"/>
        </w:rPr>
        <w:t>выручки вычесть условную сумму затрат:</w:t>
      </w:r>
    </w:p>
    <w:p w14:paraId="607F6982" w14:textId="77777777" w:rsidR="007C0A93" w:rsidRPr="00C808D9" w:rsidRDefault="007C0A93" w:rsidP="007C0A93">
      <w:pPr>
        <w:spacing w:line="360" w:lineRule="auto"/>
        <w:ind w:firstLine="720"/>
        <w:jc w:val="both"/>
        <w:rPr>
          <w:rFonts w:ascii="Times New Roman" w:hAnsi="Times New Roman" w:cs="Times New Roman"/>
          <w:sz w:val="28"/>
          <w:szCs w:val="28"/>
        </w:rPr>
      </w:pPr>
      <m:oMathPara>
        <m:oMath>
          <m:r>
            <w:rPr>
              <w:rFonts w:ascii="Cambria Math" w:hAnsi="Cambria Math" w:cs="Times New Roman"/>
              <w:sz w:val="28"/>
              <w:szCs w:val="28"/>
              <w:lang w:val="en-US"/>
            </w:rPr>
            <m:t>∑</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lang w:val="en-US"/>
                    </w:rPr>
                    <m:t xml:space="preserve">i1 </m:t>
                  </m:r>
                </m:sub>
              </m:sSub>
              <m:r>
                <w:rPr>
                  <w:rFonts w:ascii="Cambria Math" w:hAnsi="Cambria Math" w:cs="Times New Roman"/>
                  <w:sz w:val="28"/>
                  <w:szCs w:val="28"/>
                  <w:lang w:val="en-US"/>
                </w:rPr>
                <m:t>*</m:t>
              </m:r>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i0</m:t>
                  </m:r>
                </m:sub>
              </m:sSub>
              <m:ctrlPr>
                <w:rPr>
                  <w:rFonts w:ascii="Cambria Math" w:hAnsi="Cambria Math" w:cs="Times New Roman"/>
                  <w:i/>
                  <w:sz w:val="28"/>
                  <w:szCs w:val="28"/>
                </w:rPr>
              </m:ctrlPr>
            </m:e>
          </m:d>
          <m:r>
            <w:rPr>
              <w:rFonts w:ascii="Cambria Math" w:hAnsi="Cambria Math" w:cs="Times New Roman"/>
              <w:sz w:val="28"/>
              <w:szCs w:val="28"/>
            </w:rPr>
            <m:t>- ∑</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lang w:val="en-US"/>
                    </w:rPr>
                    <m:t>i</m:t>
                  </m:r>
                  <m:r>
                    <w:rPr>
                      <w:rFonts w:ascii="Cambria Math" w:hAnsi="Cambria Math" w:cs="Times New Roman"/>
                      <w:sz w:val="28"/>
                      <w:szCs w:val="28"/>
                    </w:rPr>
                    <m:t>1</m:t>
                  </m:r>
                </m:sub>
              </m:sSub>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 xml:space="preserve"> </m:t>
                  </m:r>
                  <m:r>
                    <w:rPr>
                      <w:rFonts w:ascii="Cambria Math" w:hAnsi="Cambria Math" w:cs="Times New Roman"/>
                      <w:sz w:val="28"/>
                      <w:szCs w:val="28"/>
                    </w:rPr>
                    <m:t>С</m:t>
                  </m:r>
                </m:e>
                <m:sub>
                  <m:r>
                    <w:rPr>
                      <w:rFonts w:ascii="Cambria Math" w:hAnsi="Cambria Math" w:cs="Times New Roman"/>
                      <w:sz w:val="28"/>
                      <w:szCs w:val="28"/>
                      <w:lang w:val="en-US"/>
                    </w:rPr>
                    <m:t>i0</m:t>
                  </m:r>
                </m:sub>
              </m:sSub>
              <m:ctrlPr>
                <w:rPr>
                  <w:rFonts w:ascii="Cambria Math" w:hAnsi="Cambria Math" w:cs="Times New Roman"/>
                  <w:i/>
                  <w:sz w:val="28"/>
                  <w:szCs w:val="28"/>
                  <w:lang w:val="en-US"/>
                </w:rPr>
              </m:ctrlPr>
            </m:e>
          </m:d>
          <m:r>
            <w:rPr>
              <w:rFonts w:ascii="Cambria Math" w:hAnsi="Cambria Math" w:cs="Times New Roman"/>
              <w:sz w:val="28"/>
              <w:szCs w:val="28"/>
              <w:lang w:val="en-US"/>
            </w:rPr>
            <m:t>= 43 450-42 775</m:t>
          </m:r>
          <m:r>
            <w:rPr>
              <w:rFonts w:ascii="Cambria Math" w:hAnsi="Cambria Math" w:cs="Times New Roman"/>
              <w:sz w:val="28"/>
              <w:szCs w:val="28"/>
            </w:rPr>
            <m:t>, 6=</m:t>
          </m:r>
          <m:r>
            <w:rPr>
              <w:rFonts w:ascii="Cambria Math" w:hAnsi="Cambria Math" w:cs="Times New Roman"/>
              <w:sz w:val="28"/>
              <w:szCs w:val="28"/>
              <w:lang w:val="en-US"/>
            </w:rPr>
            <m:t>674</m:t>
          </m:r>
          <m:r>
            <w:rPr>
              <w:rFonts w:ascii="Cambria Math" w:hAnsi="Cambria Math" w:cs="Times New Roman"/>
              <w:sz w:val="28"/>
              <w:szCs w:val="28"/>
            </w:rPr>
            <m:t>,4 тыс. руб.</m:t>
          </m:r>
        </m:oMath>
      </m:oMathPara>
    </w:p>
    <w:p w14:paraId="12FF8708"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Посчитаем также, сколько прибыли предприятие могло бы получить при фактическом объеме реализации, структуре и ценах, но при базовом уровне себестоимости продукции. Для этого от фактической суммы выручки следует вычесть условную сумму затрат:</w:t>
      </w:r>
    </w:p>
    <w:p w14:paraId="6FEBF979" w14:textId="77777777" w:rsidR="007C0A93" w:rsidRPr="00C808D9" w:rsidRDefault="007C0A93" w:rsidP="007C0A93">
      <w:pPr>
        <w:spacing w:line="360" w:lineRule="auto"/>
        <w:ind w:firstLine="720"/>
        <w:jc w:val="both"/>
        <w:rPr>
          <w:rFonts w:ascii="Times New Roman" w:hAnsi="Times New Roman" w:cs="Times New Roman"/>
          <w:sz w:val="28"/>
          <w:szCs w:val="28"/>
        </w:rPr>
      </w:pPr>
      <m:oMathPara>
        <m:oMath>
          <m:r>
            <w:rPr>
              <w:rFonts w:ascii="Cambria Math" w:hAnsi="Cambria Math" w:cs="Times New Roman"/>
              <w:sz w:val="28"/>
              <w:szCs w:val="28"/>
              <w:lang w:val="en-US"/>
            </w:rPr>
            <m:t>∑</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lang w:val="en-US"/>
                    </w:rPr>
                    <m:t xml:space="preserve">i1 </m:t>
                  </m:r>
                </m:sub>
              </m:sSub>
              <m:r>
                <w:rPr>
                  <w:rFonts w:ascii="Cambria Math" w:hAnsi="Cambria Math" w:cs="Times New Roman"/>
                  <w:sz w:val="28"/>
                  <w:szCs w:val="28"/>
                  <w:lang w:val="en-US"/>
                </w:rPr>
                <m:t>*</m:t>
              </m:r>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i1</m:t>
                  </m:r>
                </m:sub>
              </m:sSub>
              <m:ctrlPr>
                <w:rPr>
                  <w:rFonts w:ascii="Cambria Math" w:hAnsi="Cambria Math" w:cs="Times New Roman"/>
                  <w:i/>
                  <w:sz w:val="28"/>
                  <w:szCs w:val="28"/>
                </w:rPr>
              </m:ctrlPr>
            </m:e>
          </m:d>
          <m:r>
            <w:rPr>
              <w:rFonts w:ascii="Cambria Math" w:hAnsi="Cambria Math" w:cs="Times New Roman"/>
              <w:sz w:val="28"/>
              <w:szCs w:val="28"/>
            </w:rPr>
            <m:t>- ∑</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lang w:val="en-US"/>
                    </w:rPr>
                    <m:t>i</m:t>
                  </m:r>
                  <m:r>
                    <w:rPr>
                      <w:rFonts w:ascii="Cambria Math" w:hAnsi="Cambria Math" w:cs="Times New Roman"/>
                      <w:sz w:val="28"/>
                      <w:szCs w:val="28"/>
                    </w:rPr>
                    <m:t>1</m:t>
                  </m:r>
                </m:sub>
              </m:sSub>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 xml:space="preserve"> </m:t>
                  </m:r>
                  <m:r>
                    <w:rPr>
                      <w:rFonts w:ascii="Cambria Math" w:hAnsi="Cambria Math" w:cs="Times New Roman"/>
                      <w:sz w:val="28"/>
                      <w:szCs w:val="28"/>
                    </w:rPr>
                    <m:t>С</m:t>
                  </m:r>
                </m:e>
                <m:sub>
                  <m:r>
                    <w:rPr>
                      <w:rFonts w:ascii="Cambria Math" w:hAnsi="Cambria Math" w:cs="Times New Roman"/>
                      <w:sz w:val="28"/>
                      <w:szCs w:val="28"/>
                      <w:lang w:val="en-US"/>
                    </w:rPr>
                    <m:t>i0</m:t>
                  </m:r>
                </m:sub>
              </m:sSub>
              <m:ctrlPr>
                <w:rPr>
                  <w:rFonts w:ascii="Cambria Math" w:hAnsi="Cambria Math" w:cs="Times New Roman"/>
                  <w:i/>
                  <w:sz w:val="28"/>
                  <w:szCs w:val="28"/>
                  <w:lang w:val="en-US"/>
                </w:rPr>
              </m:ctrlPr>
            </m:e>
          </m:d>
          <m:r>
            <w:rPr>
              <w:rFonts w:ascii="Cambria Math" w:hAnsi="Cambria Math" w:cs="Times New Roman"/>
              <w:sz w:val="28"/>
              <w:szCs w:val="28"/>
              <w:lang w:val="en-US"/>
            </w:rPr>
            <m:t>= 46 110-42 775,6=3 334,4</m:t>
          </m:r>
          <m:r>
            <w:rPr>
              <w:rFonts w:ascii="Cambria Math" w:hAnsi="Cambria Math" w:cs="Times New Roman"/>
              <w:sz w:val="28"/>
              <w:szCs w:val="28"/>
            </w:rPr>
            <m:t xml:space="preserve"> тыс. руб.</m:t>
          </m:r>
        </m:oMath>
      </m:oMathPara>
    </w:p>
    <w:p w14:paraId="4ACE804E"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По данным таблицы 4.3 можно установить, как изменилась сумма прибыли за счет каждого фактора:</w:t>
      </w:r>
    </w:p>
    <w:p w14:paraId="6F1D1928"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объема реализации продукции:</w:t>
      </w:r>
    </w:p>
    <w:p w14:paraId="4A5B1827" w14:textId="77777777" w:rsidR="007C0A93" w:rsidRPr="00C808D9" w:rsidRDefault="007C0A93" w:rsidP="007C0A93">
      <w:pPr>
        <w:spacing w:line="360" w:lineRule="auto"/>
        <w:ind w:firstLine="720"/>
        <w:jc w:val="center"/>
        <w:rPr>
          <w:rFonts w:ascii="Times New Roman" w:hAnsi="Times New Roman" w:cs="Times New Roman"/>
          <w:sz w:val="28"/>
          <w:szCs w:val="28"/>
        </w:rPr>
      </w:p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V</m:t>
            </m:r>
            <m:r>
              <w:rPr>
                <w:rFonts w:ascii="Cambria Math" w:hAnsi="Cambria Math" w:cs="Times New Roman"/>
                <w:sz w:val="28"/>
                <w:szCs w:val="28"/>
              </w:rPr>
              <m:t>РП</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усл1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0</m:t>
            </m:r>
          </m:sub>
        </m:sSub>
        <m:r>
          <w:rPr>
            <w:rFonts w:ascii="Cambria Math" w:hAnsi="Cambria Math" w:cs="Times New Roman"/>
            <w:sz w:val="28"/>
            <w:szCs w:val="28"/>
          </w:rPr>
          <m:t>=1586,31-1631= -44,69 тыс. руб.</m:t>
        </m:r>
      </m:oMath>
      <w:r w:rsidRPr="00C808D9">
        <w:rPr>
          <w:rFonts w:ascii="Times New Roman" w:hAnsi="Times New Roman" w:cs="Times New Roman"/>
          <w:sz w:val="28"/>
          <w:szCs w:val="28"/>
        </w:rPr>
        <w:t>;</w:t>
      </w:r>
    </w:p>
    <w:p w14:paraId="23BA7D7E"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структуры товарной продукции:</w:t>
      </w:r>
    </w:p>
    <w:p w14:paraId="446CFEC6" w14:textId="77777777" w:rsidR="007C0A93" w:rsidRPr="00C808D9" w:rsidRDefault="007C0A93" w:rsidP="007C0A93">
      <w:pPr>
        <w:spacing w:line="360" w:lineRule="auto"/>
        <w:ind w:firstLine="720"/>
        <w:jc w:val="center"/>
        <w:rPr>
          <w:rFonts w:ascii="Times New Roman" w:hAnsi="Times New Roman" w:cs="Times New Roman"/>
          <w:sz w:val="28"/>
          <w:szCs w:val="28"/>
        </w:rPr>
      </w:p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Стр</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усл2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усл1</m:t>
            </m:r>
          </m:sub>
        </m:sSub>
        <m:r>
          <w:rPr>
            <w:rFonts w:ascii="Cambria Math" w:hAnsi="Cambria Math" w:cs="Times New Roman"/>
            <w:sz w:val="28"/>
            <w:szCs w:val="28"/>
          </w:rPr>
          <m:t>=674,4-1 586,31= -911,91 тыс. руб.</m:t>
        </m:r>
      </m:oMath>
      <w:r w:rsidRPr="00C808D9">
        <w:rPr>
          <w:rFonts w:ascii="Times New Roman" w:hAnsi="Times New Roman" w:cs="Times New Roman"/>
          <w:sz w:val="28"/>
          <w:szCs w:val="28"/>
        </w:rPr>
        <w:t>;</w:t>
      </w:r>
    </w:p>
    <w:p w14:paraId="2476CE05"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средних цен реализации:</w:t>
      </w:r>
    </w:p>
    <w:p w14:paraId="7CCA525B" w14:textId="77777777" w:rsidR="007C0A93" w:rsidRPr="00C808D9" w:rsidRDefault="007C0A93" w:rsidP="007C0A93">
      <w:pPr>
        <w:spacing w:line="360" w:lineRule="auto"/>
        <w:ind w:firstLine="720"/>
        <w:jc w:val="center"/>
        <w:rPr>
          <w:rFonts w:ascii="Times New Roman" w:hAnsi="Times New Roman" w:cs="Times New Roman"/>
          <w:sz w:val="28"/>
          <w:szCs w:val="28"/>
        </w:rPr>
      </w:p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Ц</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усл3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усл2</m:t>
            </m:r>
          </m:sub>
        </m:sSub>
        <m:r>
          <w:rPr>
            <w:rFonts w:ascii="Cambria Math" w:hAnsi="Cambria Math" w:cs="Times New Roman"/>
            <w:sz w:val="28"/>
            <w:szCs w:val="28"/>
          </w:rPr>
          <m:t>=3 334,4-674,4=+2 660 тыс. руб.</m:t>
        </m:r>
      </m:oMath>
      <w:r w:rsidRPr="00C808D9">
        <w:rPr>
          <w:rFonts w:ascii="Times New Roman" w:hAnsi="Times New Roman" w:cs="Times New Roman"/>
          <w:sz w:val="28"/>
          <w:szCs w:val="28"/>
        </w:rPr>
        <w:t>;</w:t>
      </w:r>
    </w:p>
    <w:p w14:paraId="78C66444"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себестоимости реализованной продукции:</w:t>
      </w:r>
    </w:p>
    <w:p w14:paraId="6E01849A" w14:textId="77777777" w:rsidR="007C0A93" w:rsidRPr="00C808D9" w:rsidRDefault="007C0A93" w:rsidP="007C0A93">
      <w:pPr>
        <w:spacing w:line="360" w:lineRule="auto"/>
        <w:ind w:firstLine="720"/>
        <w:jc w:val="center"/>
        <w:rPr>
          <w:rFonts w:ascii="Times New Roman" w:hAnsi="Times New Roman" w:cs="Times New Roman"/>
          <w:sz w:val="28"/>
          <w:szCs w:val="28"/>
        </w:rPr>
      </w:p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С</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усл3</m:t>
            </m:r>
          </m:sub>
        </m:sSub>
        <m:r>
          <w:rPr>
            <w:rFonts w:ascii="Cambria Math" w:hAnsi="Cambria Math" w:cs="Times New Roman"/>
            <w:sz w:val="28"/>
            <w:szCs w:val="28"/>
          </w:rPr>
          <m:t>=276-3 334,4= -3 058,4 тыс. руб.</m:t>
        </m:r>
      </m:oMath>
      <w:r w:rsidRPr="00C808D9">
        <w:rPr>
          <w:rFonts w:ascii="Times New Roman" w:hAnsi="Times New Roman" w:cs="Times New Roman"/>
          <w:sz w:val="28"/>
          <w:szCs w:val="28"/>
        </w:rPr>
        <w:t>;</w:t>
      </w:r>
    </w:p>
    <w:p w14:paraId="4B490A8C" w14:textId="77777777" w:rsidR="007C0A93" w:rsidRPr="00C808D9" w:rsidRDefault="007C0A93" w:rsidP="007C0A93">
      <w:pPr>
        <w:spacing w:line="360" w:lineRule="auto"/>
        <w:ind w:firstLine="709"/>
        <w:rPr>
          <w:rFonts w:ascii="Times New Roman" w:hAnsi="Times New Roman" w:cs="Times New Roman"/>
          <w:sz w:val="28"/>
          <w:szCs w:val="28"/>
        </w:rPr>
      </w:pPr>
      <w:r w:rsidRPr="00C808D9">
        <w:rPr>
          <w:rFonts w:ascii="Times New Roman" w:hAnsi="Times New Roman" w:cs="Times New Roman"/>
          <w:sz w:val="28"/>
          <w:szCs w:val="28"/>
        </w:rPr>
        <w:t xml:space="preserve">Итого                                                                            </w:t>
      </w:r>
      <m:oMath>
        <m:r>
          <w:rPr>
            <w:rFonts w:ascii="Cambria Math" w:hAnsi="Cambria Math" w:cs="Times New Roman"/>
            <w:sz w:val="28"/>
            <w:szCs w:val="28"/>
          </w:rPr>
          <m:t>- 1 355 тыс. руб.</m:t>
        </m:r>
      </m:oMath>
    </w:p>
    <w:p w14:paraId="4C26676A" w14:textId="77777777" w:rsidR="007C0A93" w:rsidRPr="00C808D9" w:rsidRDefault="007C0A93" w:rsidP="007C0A93">
      <w:pPr>
        <w:spacing w:line="360" w:lineRule="auto"/>
        <w:ind w:firstLine="709"/>
        <w:rPr>
          <w:rFonts w:ascii="Times New Roman" w:hAnsi="Times New Roman" w:cs="Times New Roman"/>
          <w:sz w:val="28"/>
          <w:szCs w:val="28"/>
        </w:rPr>
      </w:pPr>
      <w:r w:rsidRPr="00C808D9">
        <w:rPr>
          <w:rFonts w:ascii="Times New Roman" w:hAnsi="Times New Roman" w:cs="Times New Roman"/>
          <w:sz w:val="28"/>
          <w:szCs w:val="28"/>
        </w:rPr>
        <w:t>Результаты расчетов показывают, что сумма прибыли снизилась в основном за счет снижения себестоимости (на  3 058,4 тыс. руб.). Также на снижение произошло и за счет структуры реализованной продукции (снижение на 911,91 тыс. руб.) и объема реализованной продукции (на 44,69 тыс. руб.). А вот увеличению прибыли способствовал фактор средних цен реализации ( увеличение на 2 660 тыс. руб.).</w:t>
      </w:r>
    </w:p>
    <w:p w14:paraId="0445E0EA" w14:textId="5DD01729" w:rsidR="007C0A93" w:rsidRPr="00C808D9" w:rsidRDefault="007C0A93" w:rsidP="000F73E5">
      <w:pPr>
        <w:spacing w:line="360" w:lineRule="auto"/>
        <w:ind w:firstLine="709"/>
        <w:rPr>
          <w:rFonts w:ascii="Times New Roman" w:hAnsi="Times New Roman" w:cs="Times New Roman"/>
          <w:sz w:val="28"/>
          <w:szCs w:val="28"/>
        </w:rPr>
      </w:pPr>
      <w:r w:rsidRPr="00C808D9">
        <w:rPr>
          <w:rFonts w:ascii="Times New Roman" w:hAnsi="Times New Roman" w:cs="Times New Roman"/>
          <w:sz w:val="28"/>
          <w:szCs w:val="28"/>
        </w:rPr>
        <w:t>Влияние структурного фактора на изменение суммы прибыли можно рассчитать с помощью приема абсолютных разниц (таблица 4.4):</w:t>
      </w:r>
    </w:p>
    <w:p w14:paraId="07D21B59" w14:textId="77777777" w:rsidR="007C0A93" w:rsidRPr="00C808D9" w:rsidRDefault="007C0A93" w:rsidP="007C0A93">
      <w:pPr>
        <w:spacing w:line="360" w:lineRule="auto"/>
        <w:ind w:firstLine="709"/>
        <w:rPr>
          <w:rFonts w:ascii="Times New Roman" w:hAnsi="Times New Roman" w:cs="Times New Roman"/>
          <w:sz w:val="28"/>
          <w:szCs w:val="28"/>
        </w:rPr>
      </w:pPr>
      <w:r w:rsidRPr="00C808D9">
        <w:rPr>
          <w:rFonts w:ascii="Times New Roman" w:hAnsi="Times New Roman" w:cs="Times New Roman"/>
          <w:sz w:val="28"/>
          <w:szCs w:val="28"/>
        </w:rPr>
        <w:t>Таблица 4.4 – Расчет влияния структуры реализованной продукции на сумму прибыли от реализации</w:t>
      </w:r>
    </w:p>
    <w:tbl>
      <w:tblPr>
        <w:tblStyle w:val="aa"/>
        <w:tblW w:w="0" w:type="auto"/>
        <w:tblLook w:val="04A0" w:firstRow="1" w:lastRow="0" w:firstColumn="1" w:lastColumn="0" w:noHBand="0" w:noVBand="1"/>
      </w:tblPr>
      <w:tblGrid>
        <w:gridCol w:w="1329"/>
        <w:gridCol w:w="1331"/>
        <w:gridCol w:w="1239"/>
        <w:gridCol w:w="1738"/>
        <w:gridCol w:w="1984"/>
        <w:gridCol w:w="1701"/>
      </w:tblGrid>
      <w:tr w:rsidR="007B0285" w:rsidRPr="00C808D9" w14:paraId="4988A562" w14:textId="77777777" w:rsidTr="007B0285">
        <w:tc>
          <w:tcPr>
            <w:tcW w:w="1329" w:type="dxa"/>
            <w:vMerge w:val="restart"/>
            <w:vAlign w:val="center"/>
          </w:tcPr>
          <w:p w14:paraId="226FCA80" w14:textId="77777777" w:rsidR="007B0285" w:rsidRPr="00C808D9" w:rsidRDefault="007B0285" w:rsidP="007B0285">
            <w:pPr>
              <w:jc w:val="center"/>
              <w:rPr>
                <w:sz w:val="24"/>
                <w:szCs w:val="24"/>
              </w:rPr>
            </w:pPr>
            <w:r w:rsidRPr="00C808D9">
              <w:rPr>
                <w:sz w:val="24"/>
                <w:szCs w:val="24"/>
              </w:rPr>
              <w:t>Вид продукции</w:t>
            </w:r>
          </w:p>
        </w:tc>
        <w:tc>
          <w:tcPr>
            <w:tcW w:w="2570" w:type="dxa"/>
            <w:gridSpan w:val="2"/>
            <w:vAlign w:val="center"/>
          </w:tcPr>
          <w:p w14:paraId="35B84793" w14:textId="77777777" w:rsidR="007B0285" w:rsidRPr="00C808D9" w:rsidRDefault="007B0285" w:rsidP="007B0285">
            <w:pPr>
              <w:jc w:val="center"/>
              <w:rPr>
                <w:sz w:val="24"/>
                <w:szCs w:val="24"/>
              </w:rPr>
            </w:pPr>
            <w:r w:rsidRPr="00C808D9">
              <w:rPr>
                <w:sz w:val="24"/>
                <w:szCs w:val="24"/>
              </w:rPr>
              <w:t>Объем реализации по базовой себестоимости продукции, тыс.руб.</w:t>
            </w:r>
          </w:p>
        </w:tc>
        <w:tc>
          <w:tcPr>
            <w:tcW w:w="5423" w:type="dxa"/>
            <w:gridSpan w:val="3"/>
            <w:vAlign w:val="center"/>
          </w:tcPr>
          <w:p w14:paraId="799E9948" w14:textId="77777777" w:rsidR="007B0285" w:rsidRPr="00C808D9" w:rsidRDefault="007B0285" w:rsidP="007B0285">
            <w:pPr>
              <w:jc w:val="center"/>
              <w:rPr>
                <w:sz w:val="24"/>
                <w:szCs w:val="24"/>
              </w:rPr>
            </w:pPr>
            <w:r w:rsidRPr="00C808D9">
              <w:rPr>
                <w:sz w:val="24"/>
                <w:szCs w:val="24"/>
              </w:rPr>
              <w:t>Структура реализованной продукции, %</w:t>
            </w:r>
          </w:p>
        </w:tc>
      </w:tr>
      <w:tr w:rsidR="007B0285" w:rsidRPr="00C808D9" w14:paraId="63268792" w14:textId="77777777" w:rsidTr="007B0285">
        <w:tc>
          <w:tcPr>
            <w:tcW w:w="1329" w:type="dxa"/>
            <w:vMerge/>
            <w:vAlign w:val="center"/>
          </w:tcPr>
          <w:p w14:paraId="1A3D70DA" w14:textId="77777777" w:rsidR="007B0285" w:rsidRPr="00C808D9" w:rsidRDefault="007B0285" w:rsidP="007B0285">
            <w:pPr>
              <w:jc w:val="center"/>
              <w:rPr>
                <w:sz w:val="24"/>
                <w:szCs w:val="24"/>
              </w:rPr>
            </w:pPr>
          </w:p>
        </w:tc>
        <w:tc>
          <w:tcPr>
            <w:tcW w:w="1331" w:type="dxa"/>
            <w:vAlign w:val="center"/>
          </w:tcPr>
          <w:p w14:paraId="421F2347" w14:textId="77777777" w:rsidR="007B0285" w:rsidRPr="00C808D9" w:rsidRDefault="00E53EE7" w:rsidP="007B0285">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m:oMathPara>
          </w:p>
        </w:tc>
        <w:tc>
          <w:tcPr>
            <w:tcW w:w="1239" w:type="dxa"/>
            <w:vAlign w:val="center"/>
          </w:tcPr>
          <w:p w14:paraId="3F992A98" w14:textId="77777777" w:rsidR="007B0285" w:rsidRPr="00C808D9" w:rsidRDefault="00E53EE7" w:rsidP="007B0285">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m:oMathPara>
          </w:p>
        </w:tc>
        <w:tc>
          <w:tcPr>
            <w:tcW w:w="1738" w:type="dxa"/>
            <w:vAlign w:val="center"/>
          </w:tcPr>
          <w:p w14:paraId="7203CDDA" w14:textId="77777777" w:rsidR="007B0285" w:rsidRPr="00C808D9" w:rsidRDefault="00E53EE7" w:rsidP="007B0285">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m:oMathPara>
          </w:p>
        </w:tc>
        <w:tc>
          <w:tcPr>
            <w:tcW w:w="1984" w:type="dxa"/>
            <w:vAlign w:val="center"/>
          </w:tcPr>
          <w:p w14:paraId="16FD0CB9" w14:textId="77777777" w:rsidR="007B0285" w:rsidRPr="00C808D9" w:rsidRDefault="00E53EE7" w:rsidP="007B0285">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m:oMathPara>
          </w:p>
        </w:tc>
        <w:tc>
          <w:tcPr>
            <w:tcW w:w="1701" w:type="dxa"/>
            <w:vAlign w:val="center"/>
          </w:tcPr>
          <w:p w14:paraId="04DDD7AC" w14:textId="77777777" w:rsidR="007B0285" w:rsidRPr="00C808D9" w:rsidRDefault="007B0285" w:rsidP="007B0285">
            <w:pPr>
              <w:jc w:val="center"/>
              <w:rPr>
                <w:sz w:val="24"/>
                <w:szCs w:val="24"/>
              </w:rPr>
            </w:pPr>
            <w:r w:rsidRPr="00C808D9">
              <w:rPr>
                <w:sz w:val="24"/>
                <w:szCs w:val="24"/>
              </w:rPr>
              <w:t>+, -</w:t>
            </w:r>
          </w:p>
        </w:tc>
      </w:tr>
      <w:tr w:rsidR="007B0285" w:rsidRPr="00C808D9" w14:paraId="2D8EBAA0" w14:textId="77777777" w:rsidTr="007B0285">
        <w:tc>
          <w:tcPr>
            <w:tcW w:w="1329" w:type="dxa"/>
            <w:vAlign w:val="center"/>
          </w:tcPr>
          <w:p w14:paraId="582BD05E" w14:textId="77777777" w:rsidR="007B0285" w:rsidRPr="00C808D9" w:rsidRDefault="007B0285" w:rsidP="007B0285">
            <w:pPr>
              <w:rPr>
                <w:sz w:val="24"/>
                <w:szCs w:val="24"/>
              </w:rPr>
            </w:pPr>
            <w:r w:rsidRPr="00C808D9">
              <w:rPr>
                <w:sz w:val="24"/>
                <w:szCs w:val="24"/>
              </w:rPr>
              <w:t>Зерно</w:t>
            </w:r>
          </w:p>
        </w:tc>
        <w:tc>
          <w:tcPr>
            <w:tcW w:w="1331" w:type="dxa"/>
            <w:vAlign w:val="center"/>
          </w:tcPr>
          <w:p w14:paraId="23E5884E" w14:textId="77777777" w:rsidR="007B0285" w:rsidRPr="00C808D9" w:rsidRDefault="007B0285" w:rsidP="007B0285">
            <w:pPr>
              <w:jc w:val="center"/>
              <w:rPr>
                <w:sz w:val="24"/>
                <w:szCs w:val="24"/>
              </w:rPr>
            </w:pPr>
            <w:r w:rsidRPr="00C808D9">
              <w:rPr>
                <w:sz w:val="24"/>
                <w:szCs w:val="24"/>
              </w:rPr>
              <w:t>119</w:t>
            </w:r>
          </w:p>
        </w:tc>
        <w:tc>
          <w:tcPr>
            <w:tcW w:w="1239" w:type="dxa"/>
            <w:vAlign w:val="center"/>
          </w:tcPr>
          <w:p w14:paraId="37AAF03A" w14:textId="77777777" w:rsidR="007B0285" w:rsidRPr="00C808D9" w:rsidRDefault="007B0285" w:rsidP="007B0285">
            <w:pPr>
              <w:jc w:val="center"/>
              <w:rPr>
                <w:sz w:val="24"/>
                <w:szCs w:val="24"/>
              </w:rPr>
            </w:pPr>
            <w:r w:rsidRPr="00C808D9">
              <w:rPr>
                <w:sz w:val="24"/>
                <w:szCs w:val="24"/>
              </w:rPr>
              <w:t>444,2</w:t>
            </w:r>
          </w:p>
        </w:tc>
        <w:tc>
          <w:tcPr>
            <w:tcW w:w="1738" w:type="dxa"/>
            <w:vAlign w:val="center"/>
          </w:tcPr>
          <w:p w14:paraId="33CEBD62" w14:textId="77777777" w:rsidR="007B0285" w:rsidRPr="00C808D9" w:rsidRDefault="007B0285" w:rsidP="007B0285">
            <w:pPr>
              <w:jc w:val="center"/>
              <w:rPr>
                <w:sz w:val="24"/>
                <w:szCs w:val="24"/>
              </w:rPr>
            </w:pPr>
            <w:r w:rsidRPr="00C808D9">
              <w:rPr>
                <w:sz w:val="24"/>
                <w:szCs w:val="24"/>
              </w:rPr>
              <w:t>0,27</w:t>
            </w:r>
          </w:p>
        </w:tc>
        <w:tc>
          <w:tcPr>
            <w:tcW w:w="1984" w:type="dxa"/>
            <w:vAlign w:val="center"/>
          </w:tcPr>
          <w:p w14:paraId="1D442A0D" w14:textId="77777777" w:rsidR="007B0285" w:rsidRPr="00C808D9" w:rsidRDefault="007B0285" w:rsidP="007B0285">
            <w:pPr>
              <w:jc w:val="center"/>
              <w:rPr>
                <w:sz w:val="24"/>
                <w:szCs w:val="24"/>
              </w:rPr>
            </w:pPr>
            <w:r w:rsidRPr="00C808D9">
              <w:rPr>
                <w:sz w:val="24"/>
                <w:szCs w:val="24"/>
              </w:rPr>
              <w:t>1,03</w:t>
            </w:r>
          </w:p>
        </w:tc>
        <w:tc>
          <w:tcPr>
            <w:tcW w:w="1701" w:type="dxa"/>
            <w:vAlign w:val="center"/>
          </w:tcPr>
          <w:p w14:paraId="5B0DF935" w14:textId="77777777" w:rsidR="007B0285" w:rsidRPr="00C808D9" w:rsidRDefault="007B0285" w:rsidP="007B0285">
            <w:pPr>
              <w:jc w:val="center"/>
              <w:rPr>
                <w:sz w:val="24"/>
                <w:szCs w:val="24"/>
              </w:rPr>
            </w:pPr>
            <w:r w:rsidRPr="00C808D9">
              <w:rPr>
                <w:sz w:val="24"/>
                <w:szCs w:val="24"/>
              </w:rPr>
              <w:t>+0,76</w:t>
            </w:r>
          </w:p>
        </w:tc>
      </w:tr>
      <w:tr w:rsidR="007B0285" w:rsidRPr="00C808D9" w14:paraId="1ED11671" w14:textId="77777777" w:rsidTr="007B0285">
        <w:tc>
          <w:tcPr>
            <w:tcW w:w="1329" w:type="dxa"/>
            <w:vAlign w:val="center"/>
          </w:tcPr>
          <w:p w14:paraId="579A5E18" w14:textId="77777777" w:rsidR="007B0285" w:rsidRPr="00C808D9" w:rsidRDefault="007B0285" w:rsidP="007B0285">
            <w:pPr>
              <w:rPr>
                <w:sz w:val="24"/>
                <w:szCs w:val="24"/>
              </w:rPr>
            </w:pPr>
            <w:r w:rsidRPr="00C808D9">
              <w:rPr>
                <w:sz w:val="24"/>
                <w:szCs w:val="24"/>
              </w:rPr>
              <w:t>Молоко</w:t>
            </w:r>
          </w:p>
        </w:tc>
        <w:tc>
          <w:tcPr>
            <w:tcW w:w="1331" w:type="dxa"/>
            <w:vAlign w:val="center"/>
          </w:tcPr>
          <w:p w14:paraId="5818B3FB" w14:textId="77777777" w:rsidR="007B0285" w:rsidRPr="00C808D9" w:rsidRDefault="007B0285" w:rsidP="007B0285">
            <w:pPr>
              <w:jc w:val="center"/>
              <w:rPr>
                <w:sz w:val="24"/>
                <w:szCs w:val="24"/>
              </w:rPr>
            </w:pPr>
            <w:r w:rsidRPr="00C808D9">
              <w:rPr>
                <w:sz w:val="24"/>
                <w:szCs w:val="24"/>
              </w:rPr>
              <w:t>33045</w:t>
            </w:r>
          </w:p>
        </w:tc>
        <w:tc>
          <w:tcPr>
            <w:tcW w:w="1239" w:type="dxa"/>
            <w:vAlign w:val="center"/>
          </w:tcPr>
          <w:p w14:paraId="46BD884A" w14:textId="77777777" w:rsidR="007B0285" w:rsidRPr="00C808D9" w:rsidRDefault="007B0285" w:rsidP="007B0285">
            <w:pPr>
              <w:jc w:val="center"/>
              <w:rPr>
                <w:sz w:val="24"/>
                <w:szCs w:val="24"/>
              </w:rPr>
            </w:pPr>
            <w:r w:rsidRPr="00C808D9">
              <w:rPr>
                <w:sz w:val="24"/>
                <w:szCs w:val="24"/>
              </w:rPr>
              <w:t>29740,2</w:t>
            </w:r>
          </w:p>
        </w:tc>
        <w:tc>
          <w:tcPr>
            <w:tcW w:w="1738" w:type="dxa"/>
            <w:vAlign w:val="center"/>
          </w:tcPr>
          <w:p w14:paraId="70224C22" w14:textId="77777777" w:rsidR="007B0285" w:rsidRPr="00C808D9" w:rsidRDefault="007B0285" w:rsidP="007B0285">
            <w:pPr>
              <w:jc w:val="center"/>
              <w:rPr>
                <w:sz w:val="24"/>
                <w:szCs w:val="24"/>
              </w:rPr>
            </w:pPr>
            <w:r w:rsidRPr="00C808D9">
              <w:rPr>
                <w:sz w:val="24"/>
                <w:szCs w:val="24"/>
              </w:rPr>
              <w:t>75,14</w:t>
            </w:r>
          </w:p>
        </w:tc>
        <w:tc>
          <w:tcPr>
            <w:tcW w:w="1984" w:type="dxa"/>
            <w:vAlign w:val="center"/>
          </w:tcPr>
          <w:p w14:paraId="6ECF989A" w14:textId="77777777" w:rsidR="007B0285" w:rsidRPr="00C808D9" w:rsidRDefault="007B0285" w:rsidP="007B0285">
            <w:pPr>
              <w:jc w:val="center"/>
              <w:rPr>
                <w:sz w:val="24"/>
                <w:szCs w:val="24"/>
              </w:rPr>
            </w:pPr>
            <w:r w:rsidRPr="00C808D9">
              <w:rPr>
                <w:sz w:val="24"/>
                <w:szCs w:val="24"/>
              </w:rPr>
              <w:t>69,53</w:t>
            </w:r>
          </w:p>
        </w:tc>
        <w:tc>
          <w:tcPr>
            <w:tcW w:w="1701" w:type="dxa"/>
            <w:vAlign w:val="center"/>
          </w:tcPr>
          <w:p w14:paraId="2D1E4DA6" w14:textId="77777777" w:rsidR="007B0285" w:rsidRPr="00C808D9" w:rsidRDefault="007B0285" w:rsidP="007B0285">
            <w:pPr>
              <w:jc w:val="center"/>
              <w:rPr>
                <w:sz w:val="24"/>
                <w:szCs w:val="24"/>
              </w:rPr>
            </w:pPr>
            <w:r w:rsidRPr="00C808D9">
              <w:rPr>
                <w:sz w:val="24"/>
                <w:szCs w:val="24"/>
              </w:rPr>
              <w:t>-5,61</w:t>
            </w:r>
          </w:p>
        </w:tc>
      </w:tr>
      <w:tr w:rsidR="007B0285" w:rsidRPr="00C808D9" w14:paraId="4B65E14F" w14:textId="77777777" w:rsidTr="007B0285">
        <w:tc>
          <w:tcPr>
            <w:tcW w:w="1329" w:type="dxa"/>
            <w:vAlign w:val="center"/>
          </w:tcPr>
          <w:p w14:paraId="5656A70B" w14:textId="77777777" w:rsidR="007B0285" w:rsidRPr="00C808D9" w:rsidRDefault="007B0285" w:rsidP="007B0285">
            <w:pPr>
              <w:rPr>
                <w:sz w:val="24"/>
                <w:szCs w:val="24"/>
              </w:rPr>
            </w:pPr>
            <w:r w:rsidRPr="00C808D9">
              <w:rPr>
                <w:sz w:val="24"/>
                <w:szCs w:val="24"/>
              </w:rPr>
              <w:t>КРС</w:t>
            </w:r>
          </w:p>
        </w:tc>
        <w:tc>
          <w:tcPr>
            <w:tcW w:w="1331" w:type="dxa"/>
            <w:vAlign w:val="center"/>
          </w:tcPr>
          <w:p w14:paraId="55534176" w14:textId="77777777" w:rsidR="007B0285" w:rsidRPr="00C808D9" w:rsidRDefault="007B0285" w:rsidP="007B0285">
            <w:pPr>
              <w:jc w:val="center"/>
              <w:rPr>
                <w:sz w:val="24"/>
                <w:szCs w:val="24"/>
              </w:rPr>
            </w:pPr>
            <w:r w:rsidRPr="00C808D9">
              <w:rPr>
                <w:sz w:val="24"/>
                <w:szCs w:val="24"/>
              </w:rPr>
              <w:t>10694</w:t>
            </w:r>
          </w:p>
        </w:tc>
        <w:tc>
          <w:tcPr>
            <w:tcW w:w="1239" w:type="dxa"/>
            <w:vAlign w:val="center"/>
          </w:tcPr>
          <w:p w14:paraId="76033E5B" w14:textId="77777777" w:rsidR="007B0285" w:rsidRPr="00C808D9" w:rsidRDefault="007B0285" w:rsidP="007B0285">
            <w:pPr>
              <w:jc w:val="center"/>
              <w:rPr>
                <w:sz w:val="24"/>
                <w:szCs w:val="24"/>
              </w:rPr>
            </w:pPr>
            <w:r w:rsidRPr="00C808D9">
              <w:rPr>
                <w:sz w:val="24"/>
                <w:szCs w:val="24"/>
              </w:rPr>
              <w:t>10247,4</w:t>
            </w:r>
          </w:p>
        </w:tc>
        <w:tc>
          <w:tcPr>
            <w:tcW w:w="1738" w:type="dxa"/>
            <w:vAlign w:val="center"/>
          </w:tcPr>
          <w:p w14:paraId="757C17E0" w14:textId="77777777" w:rsidR="007B0285" w:rsidRPr="00C808D9" w:rsidRDefault="007B0285" w:rsidP="007B0285">
            <w:pPr>
              <w:jc w:val="center"/>
              <w:rPr>
                <w:sz w:val="24"/>
                <w:szCs w:val="24"/>
              </w:rPr>
            </w:pPr>
            <w:r w:rsidRPr="00C808D9">
              <w:rPr>
                <w:sz w:val="24"/>
                <w:szCs w:val="24"/>
              </w:rPr>
              <w:t>24,32</w:t>
            </w:r>
          </w:p>
        </w:tc>
        <w:tc>
          <w:tcPr>
            <w:tcW w:w="1984" w:type="dxa"/>
            <w:vAlign w:val="center"/>
          </w:tcPr>
          <w:p w14:paraId="34ACDF17" w14:textId="77777777" w:rsidR="007B0285" w:rsidRPr="00C808D9" w:rsidRDefault="007B0285" w:rsidP="007B0285">
            <w:pPr>
              <w:jc w:val="center"/>
              <w:rPr>
                <w:sz w:val="24"/>
                <w:szCs w:val="24"/>
              </w:rPr>
            </w:pPr>
            <w:r w:rsidRPr="00C808D9">
              <w:rPr>
                <w:sz w:val="24"/>
                <w:szCs w:val="24"/>
              </w:rPr>
              <w:t>23,96</w:t>
            </w:r>
          </w:p>
        </w:tc>
        <w:tc>
          <w:tcPr>
            <w:tcW w:w="1701" w:type="dxa"/>
            <w:vAlign w:val="center"/>
          </w:tcPr>
          <w:p w14:paraId="66F752CA" w14:textId="77777777" w:rsidR="007B0285" w:rsidRPr="00C808D9" w:rsidRDefault="007B0285" w:rsidP="007B0285">
            <w:pPr>
              <w:jc w:val="center"/>
              <w:rPr>
                <w:sz w:val="24"/>
                <w:szCs w:val="24"/>
              </w:rPr>
            </w:pPr>
            <w:r w:rsidRPr="00C808D9">
              <w:rPr>
                <w:sz w:val="24"/>
                <w:szCs w:val="24"/>
              </w:rPr>
              <w:t>-0,36</w:t>
            </w:r>
          </w:p>
        </w:tc>
      </w:tr>
      <w:tr w:rsidR="007B0285" w:rsidRPr="00C808D9" w14:paraId="7193FBE2" w14:textId="77777777" w:rsidTr="007B0285">
        <w:tc>
          <w:tcPr>
            <w:tcW w:w="1329" w:type="dxa"/>
            <w:vAlign w:val="center"/>
          </w:tcPr>
          <w:p w14:paraId="1E81763C" w14:textId="77777777" w:rsidR="007B0285" w:rsidRPr="00C808D9" w:rsidRDefault="007B0285" w:rsidP="007B0285">
            <w:pPr>
              <w:rPr>
                <w:sz w:val="24"/>
                <w:szCs w:val="24"/>
              </w:rPr>
            </w:pPr>
            <w:r w:rsidRPr="00C808D9">
              <w:rPr>
                <w:sz w:val="24"/>
                <w:szCs w:val="24"/>
              </w:rPr>
              <w:t>Прочие</w:t>
            </w:r>
          </w:p>
        </w:tc>
        <w:tc>
          <w:tcPr>
            <w:tcW w:w="1331" w:type="dxa"/>
            <w:vAlign w:val="center"/>
          </w:tcPr>
          <w:p w14:paraId="67A19544" w14:textId="77777777" w:rsidR="007B0285" w:rsidRPr="00C808D9" w:rsidRDefault="007B0285" w:rsidP="007B0285">
            <w:pPr>
              <w:jc w:val="center"/>
              <w:rPr>
                <w:sz w:val="24"/>
                <w:szCs w:val="24"/>
              </w:rPr>
            </w:pPr>
            <w:r w:rsidRPr="00C808D9">
              <w:rPr>
                <w:sz w:val="24"/>
                <w:szCs w:val="24"/>
              </w:rPr>
              <w:t>122</w:t>
            </w:r>
          </w:p>
        </w:tc>
        <w:tc>
          <w:tcPr>
            <w:tcW w:w="1239" w:type="dxa"/>
            <w:vAlign w:val="center"/>
          </w:tcPr>
          <w:p w14:paraId="3CE837C2" w14:textId="77777777" w:rsidR="007B0285" w:rsidRPr="00C808D9" w:rsidRDefault="007B0285" w:rsidP="007B0285">
            <w:pPr>
              <w:jc w:val="center"/>
              <w:rPr>
                <w:sz w:val="24"/>
                <w:szCs w:val="24"/>
              </w:rPr>
            </w:pPr>
            <w:r w:rsidRPr="00C808D9">
              <w:rPr>
                <w:sz w:val="24"/>
                <w:szCs w:val="24"/>
              </w:rPr>
              <w:t>2343,8</w:t>
            </w:r>
          </w:p>
        </w:tc>
        <w:tc>
          <w:tcPr>
            <w:tcW w:w="1738" w:type="dxa"/>
            <w:vAlign w:val="center"/>
          </w:tcPr>
          <w:p w14:paraId="33AFD017" w14:textId="77777777" w:rsidR="007B0285" w:rsidRPr="00C808D9" w:rsidRDefault="007B0285" w:rsidP="007B0285">
            <w:pPr>
              <w:jc w:val="center"/>
              <w:rPr>
                <w:sz w:val="24"/>
                <w:szCs w:val="24"/>
              </w:rPr>
            </w:pPr>
            <w:r w:rsidRPr="00C808D9">
              <w:rPr>
                <w:sz w:val="24"/>
                <w:szCs w:val="24"/>
              </w:rPr>
              <w:t>0,27</w:t>
            </w:r>
          </w:p>
        </w:tc>
        <w:tc>
          <w:tcPr>
            <w:tcW w:w="1984" w:type="dxa"/>
            <w:vAlign w:val="center"/>
          </w:tcPr>
          <w:p w14:paraId="7ACEC82F" w14:textId="77777777" w:rsidR="007B0285" w:rsidRPr="00C808D9" w:rsidRDefault="007B0285" w:rsidP="007B0285">
            <w:pPr>
              <w:jc w:val="center"/>
              <w:rPr>
                <w:sz w:val="24"/>
                <w:szCs w:val="24"/>
              </w:rPr>
            </w:pPr>
            <w:r w:rsidRPr="00C808D9">
              <w:rPr>
                <w:sz w:val="24"/>
                <w:szCs w:val="24"/>
              </w:rPr>
              <w:t>5,48</w:t>
            </w:r>
          </w:p>
        </w:tc>
        <w:tc>
          <w:tcPr>
            <w:tcW w:w="1701" w:type="dxa"/>
            <w:vAlign w:val="center"/>
          </w:tcPr>
          <w:p w14:paraId="69E2BE5D" w14:textId="77777777" w:rsidR="007B0285" w:rsidRPr="00C808D9" w:rsidRDefault="007B0285" w:rsidP="007B0285">
            <w:pPr>
              <w:jc w:val="center"/>
              <w:rPr>
                <w:sz w:val="24"/>
                <w:szCs w:val="24"/>
              </w:rPr>
            </w:pPr>
            <w:r w:rsidRPr="00C808D9">
              <w:rPr>
                <w:sz w:val="24"/>
                <w:szCs w:val="24"/>
              </w:rPr>
              <w:t>+5,21</w:t>
            </w:r>
          </w:p>
        </w:tc>
      </w:tr>
      <w:tr w:rsidR="007B0285" w:rsidRPr="00C808D9" w14:paraId="6B03FAB0" w14:textId="77777777" w:rsidTr="007B0285">
        <w:tc>
          <w:tcPr>
            <w:tcW w:w="1329" w:type="dxa"/>
            <w:vAlign w:val="center"/>
          </w:tcPr>
          <w:p w14:paraId="55330F7A" w14:textId="77777777" w:rsidR="007B0285" w:rsidRPr="00C808D9" w:rsidRDefault="007B0285" w:rsidP="007B0285">
            <w:pPr>
              <w:rPr>
                <w:sz w:val="24"/>
                <w:szCs w:val="24"/>
              </w:rPr>
            </w:pPr>
            <w:r w:rsidRPr="00C808D9">
              <w:rPr>
                <w:sz w:val="24"/>
                <w:szCs w:val="24"/>
              </w:rPr>
              <w:t>Итого</w:t>
            </w:r>
          </w:p>
        </w:tc>
        <w:tc>
          <w:tcPr>
            <w:tcW w:w="1331" w:type="dxa"/>
            <w:vAlign w:val="center"/>
          </w:tcPr>
          <w:p w14:paraId="22E59742" w14:textId="77777777" w:rsidR="007B0285" w:rsidRPr="00C808D9" w:rsidRDefault="007B0285" w:rsidP="007B0285">
            <w:pPr>
              <w:jc w:val="center"/>
              <w:rPr>
                <w:sz w:val="24"/>
                <w:szCs w:val="24"/>
              </w:rPr>
            </w:pPr>
            <w:r w:rsidRPr="00C808D9">
              <w:rPr>
                <w:sz w:val="24"/>
                <w:szCs w:val="24"/>
              </w:rPr>
              <w:t>43980</w:t>
            </w:r>
          </w:p>
        </w:tc>
        <w:tc>
          <w:tcPr>
            <w:tcW w:w="1239" w:type="dxa"/>
            <w:vAlign w:val="center"/>
          </w:tcPr>
          <w:p w14:paraId="5CE893F2" w14:textId="77777777" w:rsidR="007B0285" w:rsidRPr="00C808D9" w:rsidRDefault="007B0285" w:rsidP="007B0285">
            <w:pPr>
              <w:jc w:val="center"/>
              <w:rPr>
                <w:sz w:val="24"/>
                <w:szCs w:val="24"/>
              </w:rPr>
            </w:pPr>
            <w:r w:rsidRPr="00C808D9">
              <w:rPr>
                <w:sz w:val="24"/>
                <w:szCs w:val="24"/>
              </w:rPr>
              <w:t>42755,6</w:t>
            </w:r>
          </w:p>
        </w:tc>
        <w:tc>
          <w:tcPr>
            <w:tcW w:w="1738" w:type="dxa"/>
            <w:vAlign w:val="center"/>
          </w:tcPr>
          <w:p w14:paraId="61808401" w14:textId="77777777" w:rsidR="007B0285" w:rsidRPr="00C808D9" w:rsidRDefault="007B0285" w:rsidP="007B0285">
            <w:pPr>
              <w:jc w:val="center"/>
              <w:rPr>
                <w:sz w:val="24"/>
                <w:szCs w:val="24"/>
              </w:rPr>
            </w:pPr>
            <w:r w:rsidRPr="00C808D9">
              <w:rPr>
                <w:sz w:val="24"/>
                <w:szCs w:val="24"/>
              </w:rPr>
              <w:t>100</w:t>
            </w:r>
          </w:p>
        </w:tc>
        <w:tc>
          <w:tcPr>
            <w:tcW w:w="1984" w:type="dxa"/>
            <w:vAlign w:val="center"/>
          </w:tcPr>
          <w:p w14:paraId="1A54F315" w14:textId="77777777" w:rsidR="007B0285" w:rsidRPr="00C808D9" w:rsidRDefault="007B0285" w:rsidP="007B0285">
            <w:pPr>
              <w:jc w:val="center"/>
              <w:rPr>
                <w:sz w:val="24"/>
                <w:szCs w:val="24"/>
              </w:rPr>
            </w:pPr>
            <w:r w:rsidRPr="00C808D9">
              <w:rPr>
                <w:sz w:val="24"/>
                <w:szCs w:val="24"/>
              </w:rPr>
              <w:t>100</w:t>
            </w:r>
          </w:p>
        </w:tc>
        <w:tc>
          <w:tcPr>
            <w:tcW w:w="1701" w:type="dxa"/>
            <w:vAlign w:val="center"/>
          </w:tcPr>
          <w:p w14:paraId="47FE2281" w14:textId="77777777" w:rsidR="007B0285" w:rsidRPr="00C808D9" w:rsidRDefault="007B0285" w:rsidP="007B0285">
            <w:pPr>
              <w:jc w:val="center"/>
              <w:rPr>
                <w:sz w:val="24"/>
                <w:szCs w:val="24"/>
              </w:rPr>
            </w:pPr>
            <w:r w:rsidRPr="00C808D9">
              <w:rPr>
                <w:sz w:val="24"/>
                <w:szCs w:val="24"/>
              </w:rPr>
              <w:t>-</w:t>
            </w:r>
          </w:p>
        </w:tc>
      </w:tr>
    </w:tbl>
    <w:p w14:paraId="12B52D6C" w14:textId="77777777" w:rsidR="007C0A93" w:rsidRPr="00C808D9" w:rsidRDefault="007C0A93" w:rsidP="007C0A93">
      <w:pPr>
        <w:ind w:firstLine="709"/>
        <w:rPr>
          <w:rFonts w:ascii="Times New Roman" w:hAnsi="Times New Roman" w:cs="Times New Roman"/>
        </w:rPr>
      </w:pPr>
    </w:p>
    <w:p w14:paraId="2ADAE408" w14:textId="77777777" w:rsidR="007C0A93" w:rsidRPr="00C808D9" w:rsidRDefault="007C0A93" w:rsidP="007C0A93">
      <w:pPr>
        <w:spacing w:line="360" w:lineRule="auto"/>
        <w:ind w:firstLine="709"/>
        <w:rPr>
          <w:rFonts w:ascii="Times New Roman" w:hAnsi="Times New Roman" w:cs="Times New Roman"/>
          <w:sz w:val="28"/>
          <w:szCs w:val="28"/>
        </w:rPr>
      </w:pPr>
      <w:r w:rsidRPr="00C808D9">
        <w:rPr>
          <w:rFonts w:ascii="Times New Roman" w:hAnsi="Times New Roman" w:cs="Times New Roman"/>
          <w:sz w:val="28"/>
          <w:szCs w:val="28"/>
        </w:rPr>
        <w:t>Следует проанализировать также выполнение плана и динамику прибыли от реализации отдельных видов продукции, величина которой зависит от трех факторов первого порядка: объема продажи продукции (</w:t>
      </w:r>
      <m:oMath>
        <m:sSub>
          <m:sSubPr>
            <m:ctrlPr>
              <w:rPr>
                <w:rFonts w:ascii="Cambria Math" w:hAnsi="Cambria Math" w:cs="Times New Roman"/>
                <w:i/>
                <w:sz w:val="28"/>
                <w:szCs w:val="28"/>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lang w:val="en-US"/>
              </w:rPr>
              <m:t>i</m:t>
            </m:r>
          </m:sub>
        </m:sSub>
      </m:oMath>
      <w:r w:rsidRPr="00C808D9">
        <w:rPr>
          <w:rFonts w:ascii="Times New Roman" w:hAnsi="Times New Roman" w:cs="Times New Roman"/>
          <w:sz w:val="28"/>
          <w:szCs w:val="28"/>
        </w:rPr>
        <w:t>),  себестоимости (</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lang w:val="en-US"/>
              </w:rPr>
              <m:t>i</m:t>
            </m:r>
          </m:sub>
        </m:sSub>
      </m:oMath>
      <w:r w:rsidRPr="00C808D9">
        <w:rPr>
          <w:rFonts w:ascii="Times New Roman" w:hAnsi="Times New Roman" w:cs="Times New Roman"/>
          <w:sz w:val="28"/>
          <w:szCs w:val="28"/>
        </w:rPr>
        <w:t>), и среднереализационных цен (</w:t>
      </w:r>
      <m:oMath>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oMath>
      <w:r w:rsidRPr="00C808D9">
        <w:rPr>
          <w:rFonts w:ascii="Times New Roman" w:hAnsi="Times New Roman" w:cs="Times New Roman"/>
          <w:sz w:val="28"/>
          <w:szCs w:val="28"/>
        </w:rPr>
        <w:t>). Факторная модель прибыли от реализации отдельных видов продукции имеет вид:</w:t>
      </w:r>
    </w:p>
    <w:p w14:paraId="2A6AD835" w14:textId="77777777" w:rsidR="007C0A93" w:rsidRPr="00C808D9" w:rsidRDefault="007C0A93" w:rsidP="007C0A93">
      <w:pPr>
        <w:spacing w:line="360" w:lineRule="auto"/>
        <w:ind w:firstLine="709"/>
        <w:jc w:val="center"/>
        <w:rPr>
          <w:rFonts w:ascii="Times New Roman" w:hAnsi="Times New Roman" w:cs="Times New Roman"/>
          <w:sz w:val="28"/>
          <w:szCs w:val="28"/>
        </w:rPr>
      </w:pPr>
      <m:oMath>
        <m:r>
          <w:rPr>
            <w:rFonts w:ascii="Cambria Math" w:hAnsi="Cambria Math" w:cs="Times New Roman"/>
            <w:sz w:val="28"/>
            <w:szCs w:val="28"/>
            <w:lang w:val="en-US"/>
          </w:rPr>
          <m:t>П=</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lang w:val="en-US"/>
              </w:rPr>
              <m:t xml:space="preserve">i </m:t>
            </m:r>
          </m:sub>
        </m:sSub>
        <m:r>
          <w:rPr>
            <w:rFonts w:ascii="Cambria Math" w:hAnsi="Cambria Math" w:cs="Times New Roman"/>
            <w:sz w:val="28"/>
            <w:szCs w:val="28"/>
            <w:lang w:val="en-US"/>
          </w:rPr>
          <m:t>*</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lang w:val="en-US"/>
              </w:rPr>
              <m:t>i</m:t>
            </m:r>
          </m:sub>
        </m:sSub>
        <m:r>
          <w:rPr>
            <w:rFonts w:ascii="Cambria Math" w:hAnsi="Cambria Math" w:cs="Times New Roman"/>
            <w:sz w:val="28"/>
            <w:szCs w:val="28"/>
          </w:rPr>
          <m:t>)</m:t>
        </m:r>
      </m:oMath>
      <w:r w:rsidRPr="00C808D9">
        <w:rPr>
          <w:rFonts w:ascii="Times New Roman" w:hAnsi="Times New Roman" w:cs="Times New Roman"/>
          <w:sz w:val="28"/>
          <w:szCs w:val="28"/>
        </w:rPr>
        <w:t>.</w:t>
      </w:r>
    </w:p>
    <w:p w14:paraId="5FF51FCD" w14:textId="77777777" w:rsidR="007C0A93" w:rsidRPr="00C808D9" w:rsidRDefault="007C0A93" w:rsidP="007C0A93">
      <w:pPr>
        <w:spacing w:line="360" w:lineRule="auto"/>
        <w:ind w:firstLine="720"/>
        <w:jc w:val="both"/>
        <w:rPr>
          <w:rFonts w:ascii="Times New Roman" w:hAnsi="Times New Roman" w:cs="Times New Roman"/>
          <w:sz w:val="28"/>
          <w:szCs w:val="28"/>
        </w:rPr>
        <w:sectPr w:rsidR="007C0A93" w:rsidRPr="00C808D9" w:rsidSect="008C494C">
          <w:headerReference w:type="even" r:id="rId8"/>
          <w:headerReference w:type="default" r:id="rId9"/>
          <w:pgSz w:w="11900" w:h="16840"/>
          <w:pgMar w:top="1134" w:right="850" w:bottom="1134" w:left="1701" w:header="708" w:footer="708" w:gutter="0"/>
          <w:cols w:space="708"/>
          <w:docGrid w:linePitch="360"/>
        </w:sectPr>
      </w:pPr>
      <w:r w:rsidRPr="00C808D9">
        <w:rPr>
          <w:rFonts w:ascii="Times New Roman" w:hAnsi="Times New Roman" w:cs="Times New Roman"/>
          <w:sz w:val="28"/>
          <w:szCs w:val="28"/>
        </w:rPr>
        <w:t>Расчет влияния факторов на изменение суммы прибыли по отдельным видам продукции произведем способом цепной подстановки. Расчеты представим в таблице 4.5.</w:t>
      </w:r>
    </w:p>
    <w:p w14:paraId="59D1DE4D"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Таблица 4.5 – Факторный анализ прибыли от реализации отдельных видов продукции</w:t>
      </w:r>
    </w:p>
    <w:tbl>
      <w:tblPr>
        <w:tblStyle w:val="aa"/>
        <w:tblW w:w="0" w:type="auto"/>
        <w:tblLook w:val="04A0" w:firstRow="1" w:lastRow="0" w:firstColumn="1" w:lastColumn="0" w:noHBand="0" w:noVBand="1"/>
      </w:tblPr>
      <w:tblGrid>
        <w:gridCol w:w="1329"/>
        <w:gridCol w:w="1059"/>
        <w:gridCol w:w="1052"/>
        <w:gridCol w:w="1023"/>
        <w:gridCol w:w="1012"/>
        <w:gridCol w:w="1068"/>
        <w:gridCol w:w="1052"/>
        <w:gridCol w:w="1012"/>
        <w:gridCol w:w="1012"/>
        <w:gridCol w:w="1191"/>
        <w:gridCol w:w="1738"/>
        <w:gridCol w:w="1132"/>
        <w:gridCol w:w="1108"/>
      </w:tblGrid>
      <w:tr w:rsidR="007C0A93" w:rsidRPr="00C808D9" w14:paraId="3B59237A" w14:textId="77777777" w:rsidTr="007B0285">
        <w:trPr>
          <w:trHeight w:val="224"/>
        </w:trPr>
        <w:tc>
          <w:tcPr>
            <w:tcW w:w="1329" w:type="dxa"/>
            <w:vMerge w:val="restart"/>
          </w:tcPr>
          <w:p w14:paraId="634A2037" w14:textId="77777777" w:rsidR="007C0A93" w:rsidRPr="00C808D9" w:rsidRDefault="007C0A93" w:rsidP="00CE0EB4">
            <w:pPr>
              <w:spacing w:line="360" w:lineRule="auto"/>
              <w:jc w:val="center"/>
              <w:rPr>
                <w:sz w:val="24"/>
                <w:szCs w:val="24"/>
              </w:rPr>
            </w:pPr>
            <w:r w:rsidRPr="00C808D9">
              <w:rPr>
                <w:sz w:val="24"/>
                <w:szCs w:val="24"/>
              </w:rPr>
              <w:t>Вид продукции</w:t>
            </w:r>
          </w:p>
        </w:tc>
        <w:tc>
          <w:tcPr>
            <w:tcW w:w="2149" w:type="dxa"/>
            <w:gridSpan w:val="2"/>
            <w:vMerge w:val="restart"/>
          </w:tcPr>
          <w:p w14:paraId="2DC2BB91" w14:textId="77777777" w:rsidR="007C0A93" w:rsidRPr="00C808D9" w:rsidRDefault="007C0A93" w:rsidP="00CE0EB4">
            <w:pPr>
              <w:spacing w:line="360" w:lineRule="auto"/>
              <w:jc w:val="center"/>
              <w:rPr>
                <w:sz w:val="24"/>
                <w:szCs w:val="24"/>
              </w:rPr>
            </w:pPr>
            <w:r w:rsidRPr="00C808D9">
              <w:rPr>
                <w:sz w:val="24"/>
                <w:szCs w:val="24"/>
              </w:rPr>
              <w:t>Количество реализованной продукции, ц.</w:t>
            </w:r>
          </w:p>
        </w:tc>
        <w:tc>
          <w:tcPr>
            <w:tcW w:w="2094" w:type="dxa"/>
            <w:gridSpan w:val="2"/>
            <w:vMerge w:val="restart"/>
          </w:tcPr>
          <w:p w14:paraId="22A27E7F" w14:textId="77777777" w:rsidR="007C0A93" w:rsidRPr="00C808D9" w:rsidRDefault="007C0A93" w:rsidP="00CE0EB4">
            <w:pPr>
              <w:spacing w:line="360" w:lineRule="auto"/>
              <w:jc w:val="center"/>
              <w:rPr>
                <w:sz w:val="24"/>
                <w:szCs w:val="24"/>
              </w:rPr>
            </w:pPr>
            <w:r w:rsidRPr="00C808D9">
              <w:rPr>
                <w:sz w:val="24"/>
                <w:szCs w:val="24"/>
              </w:rPr>
              <w:t>Средняя цена реализации, тыс. руб.</w:t>
            </w:r>
          </w:p>
        </w:tc>
        <w:tc>
          <w:tcPr>
            <w:tcW w:w="2155" w:type="dxa"/>
            <w:gridSpan w:val="2"/>
            <w:vMerge w:val="restart"/>
          </w:tcPr>
          <w:p w14:paraId="4EDB994A" w14:textId="77777777" w:rsidR="007C0A93" w:rsidRPr="00C808D9" w:rsidRDefault="007C0A93" w:rsidP="00CE0EB4">
            <w:pPr>
              <w:spacing w:line="360" w:lineRule="auto"/>
              <w:jc w:val="center"/>
              <w:rPr>
                <w:sz w:val="24"/>
                <w:szCs w:val="24"/>
              </w:rPr>
            </w:pPr>
          </w:p>
          <w:p w14:paraId="59948CD7" w14:textId="77777777" w:rsidR="007C0A93" w:rsidRPr="00C808D9" w:rsidRDefault="007C0A93" w:rsidP="00CE0EB4">
            <w:pPr>
              <w:spacing w:line="360" w:lineRule="auto"/>
              <w:jc w:val="center"/>
              <w:rPr>
                <w:sz w:val="24"/>
                <w:szCs w:val="24"/>
              </w:rPr>
            </w:pPr>
            <w:r w:rsidRPr="00C808D9">
              <w:rPr>
                <w:sz w:val="24"/>
                <w:szCs w:val="24"/>
              </w:rPr>
              <w:t>Себестоимость 1 ц. продукции</w:t>
            </w:r>
          </w:p>
        </w:tc>
        <w:tc>
          <w:tcPr>
            <w:tcW w:w="2086" w:type="dxa"/>
            <w:gridSpan w:val="2"/>
            <w:vMerge w:val="restart"/>
          </w:tcPr>
          <w:p w14:paraId="32EBEF98" w14:textId="77777777" w:rsidR="007C0A93" w:rsidRPr="00C808D9" w:rsidRDefault="007C0A93" w:rsidP="00CE0EB4">
            <w:pPr>
              <w:spacing w:line="360" w:lineRule="auto"/>
              <w:jc w:val="center"/>
              <w:rPr>
                <w:sz w:val="24"/>
                <w:szCs w:val="24"/>
              </w:rPr>
            </w:pPr>
            <w:r w:rsidRPr="00C808D9">
              <w:rPr>
                <w:sz w:val="24"/>
                <w:szCs w:val="24"/>
              </w:rPr>
              <w:t>Сумма прибыли от реализации продукции, тыс. руб.</w:t>
            </w:r>
          </w:p>
        </w:tc>
        <w:tc>
          <w:tcPr>
            <w:tcW w:w="4975" w:type="dxa"/>
            <w:gridSpan w:val="4"/>
            <w:tcBorders>
              <w:bottom w:val="single" w:sz="4" w:space="0" w:color="auto"/>
            </w:tcBorders>
          </w:tcPr>
          <w:p w14:paraId="20536BBE" w14:textId="77777777" w:rsidR="007C0A93" w:rsidRPr="00C808D9" w:rsidRDefault="007C0A93" w:rsidP="00CE0EB4">
            <w:pPr>
              <w:spacing w:line="360" w:lineRule="auto"/>
              <w:jc w:val="center"/>
              <w:rPr>
                <w:sz w:val="24"/>
                <w:szCs w:val="24"/>
              </w:rPr>
            </w:pPr>
            <w:r w:rsidRPr="00C808D9">
              <w:rPr>
                <w:sz w:val="24"/>
                <w:szCs w:val="24"/>
              </w:rPr>
              <w:t>Изменение суммы прибыли, тыс. руб.</w:t>
            </w:r>
          </w:p>
        </w:tc>
      </w:tr>
      <w:tr w:rsidR="007C0A93" w:rsidRPr="00C808D9" w14:paraId="565E3F3A" w14:textId="77777777" w:rsidTr="007B0285">
        <w:trPr>
          <w:trHeight w:val="144"/>
        </w:trPr>
        <w:tc>
          <w:tcPr>
            <w:tcW w:w="1329" w:type="dxa"/>
            <w:vMerge/>
          </w:tcPr>
          <w:p w14:paraId="65B2D5C9" w14:textId="77777777" w:rsidR="007C0A93" w:rsidRPr="00C808D9" w:rsidRDefault="007C0A93" w:rsidP="00CE0EB4">
            <w:pPr>
              <w:spacing w:line="360" w:lineRule="auto"/>
              <w:jc w:val="center"/>
              <w:rPr>
                <w:sz w:val="24"/>
                <w:szCs w:val="24"/>
              </w:rPr>
            </w:pPr>
          </w:p>
        </w:tc>
        <w:tc>
          <w:tcPr>
            <w:tcW w:w="2149" w:type="dxa"/>
            <w:gridSpan w:val="2"/>
            <w:vMerge/>
          </w:tcPr>
          <w:p w14:paraId="18C07164" w14:textId="77777777" w:rsidR="007C0A93" w:rsidRPr="00C808D9" w:rsidRDefault="007C0A93" w:rsidP="00CE0EB4">
            <w:pPr>
              <w:spacing w:line="360" w:lineRule="auto"/>
              <w:jc w:val="center"/>
              <w:rPr>
                <w:sz w:val="24"/>
                <w:szCs w:val="24"/>
              </w:rPr>
            </w:pPr>
          </w:p>
        </w:tc>
        <w:tc>
          <w:tcPr>
            <w:tcW w:w="2094" w:type="dxa"/>
            <w:gridSpan w:val="2"/>
            <w:vMerge/>
          </w:tcPr>
          <w:p w14:paraId="29CAB5FD" w14:textId="77777777" w:rsidR="007C0A93" w:rsidRPr="00C808D9" w:rsidRDefault="007C0A93" w:rsidP="00CE0EB4">
            <w:pPr>
              <w:spacing w:line="360" w:lineRule="auto"/>
              <w:jc w:val="center"/>
              <w:rPr>
                <w:sz w:val="24"/>
                <w:szCs w:val="24"/>
              </w:rPr>
            </w:pPr>
          </w:p>
        </w:tc>
        <w:tc>
          <w:tcPr>
            <w:tcW w:w="2155" w:type="dxa"/>
            <w:gridSpan w:val="2"/>
            <w:vMerge/>
          </w:tcPr>
          <w:p w14:paraId="60B46846" w14:textId="77777777" w:rsidR="007C0A93" w:rsidRPr="00C808D9" w:rsidRDefault="007C0A93" w:rsidP="00CE0EB4">
            <w:pPr>
              <w:spacing w:line="360" w:lineRule="auto"/>
              <w:jc w:val="center"/>
              <w:rPr>
                <w:sz w:val="24"/>
                <w:szCs w:val="24"/>
              </w:rPr>
            </w:pPr>
          </w:p>
        </w:tc>
        <w:tc>
          <w:tcPr>
            <w:tcW w:w="2086" w:type="dxa"/>
            <w:gridSpan w:val="2"/>
            <w:vMerge/>
          </w:tcPr>
          <w:p w14:paraId="04113C92" w14:textId="77777777" w:rsidR="007C0A93" w:rsidRPr="00C808D9" w:rsidRDefault="007C0A93" w:rsidP="00CE0EB4">
            <w:pPr>
              <w:spacing w:line="360" w:lineRule="auto"/>
              <w:jc w:val="center"/>
              <w:rPr>
                <w:sz w:val="24"/>
                <w:szCs w:val="24"/>
              </w:rPr>
            </w:pPr>
          </w:p>
        </w:tc>
        <w:tc>
          <w:tcPr>
            <w:tcW w:w="1210" w:type="dxa"/>
            <w:vMerge w:val="restart"/>
            <w:tcBorders>
              <w:top w:val="single" w:sz="4" w:space="0" w:color="auto"/>
            </w:tcBorders>
            <w:vAlign w:val="center"/>
          </w:tcPr>
          <w:p w14:paraId="244D592D" w14:textId="77777777" w:rsidR="007C0A93" w:rsidRPr="00C808D9" w:rsidRDefault="007C0A93" w:rsidP="00CE0EB4">
            <w:pPr>
              <w:spacing w:line="360" w:lineRule="auto"/>
              <w:jc w:val="center"/>
              <w:rPr>
                <w:sz w:val="24"/>
                <w:szCs w:val="24"/>
              </w:rPr>
            </w:pPr>
            <w:r w:rsidRPr="00C808D9">
              <w:rPr>
                <w:sz w:val="24"/>
                <w:szCs w:val="24"/>
              </w:rPr>
              <w:t>общее</w:t>
            </w:r>
          </w:p>
        </w:tc>
        <w:tc>
          <w:tcPr>
            <w:tcW w:w="3765" w:type="dxa"/>
            <w:gridSpan w:val="3"/>
            <w:tcBorders>
              <w:top w:val="single" w:sz="4" w:space="0" w:color="auto"/>
              <w:bottom w:val="single" w:sz="4" w:space="0" w:color="auto"/>
            </w:tcBorders>
          </w:tcPr>
          <w:p w14:paraId="4662C64D" w14:textId="77777777" w:rsidR="007C0A93" w:rsidRPr="00C808D9" w:rsidRDefault="007C0A93" w:rsidP="00CE0EB4">
            <w:pPr>
              <w:spacing w:line="360" w:lineRule="auto"/>
              <w:jc w:val="center"/>
              <w:rPr>
                <w:sz w:val="24"/>
                <w:szCs w:val="24"/>
              </w:rPr>
            </w:pPr>
            <w:r w:rsidRPr="00C808D9">
              <w:rPr>
                <w:sz w:val="24"/>
                <w:szCs w:val="24"/>
              </w:rPr>
              <w:t>в том числе за счет</w:t>
            </w:r>
          </w:p>
        </w:tc>
      </w:tr>
      <w:tr w:rsidR="007C0A93" w:rsidRPr="00C808D9" w14:paraId="65CCBC8C" w14:textId="77777777" w:rsidTr="007B0285">
        <w:trPr>
          <w:trHeight w:val="432"/>
        </w:trPr>
        <w:tc>
          <w:tcPr>
            <w:tcW w:w="1329" w:type="dxa"/>
            <w:vMerge/>
          </w:tcPr>
          <w:p w14:paraId="78AC8A4E" w14:textId="77777777" w:rsidR="007C0A93" w:rsidRPr="00C808D9" w:rsidRDefault="007C0A93" w:rsidP="00CE0EB4">
            <w:pPr>
              <w:spacing w:line="360" w:lineRule="auto"/>
              <w:jc w:val="center"/>
              <w:rPr>
                <w:sz w:val="24"/>
                <w:szCs w:val="24"/>
              </w:rPr>
            </w:pPr>
          </w:p>
        </w:tc>
        <w:tc>
          <w:tcPr>
            <w:tcW w:w="2149" w:type="dxa"/>
            <w:gridSpan w:val="2"/>
            <w:vMerge/>
          </w:tcPr>
          <w:p w14:paraId="0E42C44E" w14:textId="77777777" w:rsidR="007C0A93" w:rsidRPr="00C808D9" w:rsidRDefault="007C0A93" w:rsidP="00CE0EB4">
            <w:pPr>
              <w:spacing w:line="360" w:lineRule="auto"/>
              <w:jc w:val="center"/>
              <w:rPr>
                <w:sz w:val="24"/>
                <w:szCs w:val="24"/>
              </w:rPr>
            </w:pPr>
          </w:p>
        </w:tc>
        <w:tc>
          <w:tcPr>
            <w:tcW w:w="2094" w:type="dxa"/>
            <w:gridSpan w:val="2"/>
            <w:vMerge/>
          </w:tcPr>
          <w:p w14:paraId="3271A274" w14:textId="77777777" w:rsidR="007C0A93" w:rsidRPr="00C808D9" w:rsidRDefault="007C0A93" w:rsidP="00CE0EB4">
            <w:pPr>
              <w:spacing w:line="360" w:lineRule="auto"/>
              <w:jc w:val="center"/>
              <w:rPr>
                <w:sz w:val="24"/>
                <w:szCs w:val="24"/>
              </w:rPr>
            </w:pPr>
          </w:p>
        </w:tc>
        <w:tc>
          <w:tcPr>
            <w:tcW w:w="2155" w:type="dxa"/>
            <w:gridSpan w:val="2"/>
            <w:vMerge/>
          </w:tcPr>
          <w:p w14:paraId="4C7205DF" w14:textId="77777777" w:rsidR="007C0A93" w:rsidRPr="00C808D9" w:rsidRDefault="007C0A93" w:rsidP="00CE0EB4">
            <w:pPr>
              <w:spacing w:line="360" w:lineRule="auto"/>
              <w:jc w:val="center"/>
              <w:rPr>
                <w:sz w:val="24"/>
                <w:szCs w:val="24"/>
              </w:rPr>
            </w:pPr>
          </w:p>
        </w:tc>
        <w:tc>
          <w:tcPr>
            <w:tcW w:w="2086" w:type="dxa"/>
            <w:gridSpan w:val="2"/>
            <w:vMerge/>
          </w:tcPr>
          <w:p w14:paraId="4D580BA9" w14:textId="77777777" w:rsidR="007C0A93" w:rsidRPr="00C808D9" w:rsidRDefault="007C0A93" w:rsidP="00CE0EB4">
            <w:pPr>
              <w:spacing w:line="360" w:lineRule="auto"/>
              <w:jc w:val="center"/>
              <w:rPr>
                <w:sz w:val="24"/>
                <w:szCs w:val="24"/>
              </w:rPr>
            </w:pPr>
          </w:p>
        </w:tc>
        <w:tc>
          <w:tcPr>
            <w:tcW w:w="1210" w:type="dxa"/>
            <w:vMerge/>
          </w:tcPr>
          <w:p w14:paraId="45C42F75" w14:textId="77777777" w:rsidR="007C0A93" w:rsidRPr="00C808D9" w:rsidRDefault="007C0A93" w:rsidP="00CE0EB4">
            <w:pPr>
              <w:spacing w:line="360" w:lineRule="auto"/>
              <w:jc w:val="center"/>
              <w:rPr>
                <w:sz w:val="24"/>
                <w:szCs w:val="24"/>
              </w:rPr>
            </w:pPr>
          </w:p>
        </w:tc>
        <w:tc>
          <w:tcPr>
            <w:tcW w:w="1601" w:type="dxa"/>
            <w:vMerge w:val="restart"/>
            <w:tcBorders>
              <w:top w:val="single" w:sz="4" w:space="0" w:color="auto"/>
            </w:tcBorders>
            <w:vAlign w:val="center"/>
          </w:tcPr>
          <w:p w14:paraId="125D65E9" w14:textId="77777777" w:rsidR="007C0A93" w:rsidRPr="00C808D9" w:rsidRDefault="007C0A93" w:rsidP="00CE0EB4">
            <w:pPr>
              <w:spacing w:line="360" w:lineRule="auto"/>
              <w:jc w:val="center"/>
              <w:rPr>
                <w:sz w:val="24"/>
                <w:szCs w:val="24"/>
              </w:rPr>
            </w:pPr>
            <w:r w:rsidRPr="00C808D9">
              <w:rPr>
                <w:sz w:val="24"/>
                <w:szCs w:val="24"/>
              </w:rPr>
              <w:t>объема реализованной продукции</w:t>
            </w:r>
          </w:p>
        </w:tc>
        <w:tc>
          <w:tcPr>
            <w:tcW w:w="1052" w:type="dxa"/>
            <w:vMerge w:val="restart"/>
            <w:tcBorders>
              <w:top w:val="single" w:sz="4" w:space="0" w:color="auto"/>
            </w:tcBorders>
            <w:vAlign w:val="center"/>
          </w:tcPr>
          <w:p w14:paraId="241B5D49" w14:textId="77777777" w:rsidR="007C0A93" w:rsidRPr="00C808D9" w:rsidRDefault="007C0A93" w:rsidP="00CE0EB4">
            <w:pPr>
              <w:spacing w:line="360" w:lineRule="auto"/>
              <w:jc w:val="center"/>
              <w:rPr>
                <w:sz w:val="24"/>
                <w:szCs w:val="24"/>
              </w:rPr>
            </w:pPr>
            <w:r w:rsidRPr="00C808D9">
              <w:rPr>
                <w:sz w:val="24"/>
                <w:szCs w:val="24"/>
              </w:rPr>
              <w:t>цены</w:t>
            </w:r>
          </w:p>
        </w:tc>
        <w:tc>
          <w:tcPr>
            <w:tcW w:w="1112" w:type="dxa"/>
            <w:vMerge w:val="restart"/>
            <w:tcBorders>
              <w:top w:val="single" w:sz="4" w:space="0" w:color="auto"/>
            </w:tcBorders>
            <w:vAlign w:val="center"/>
          </w:tcPr>
          <w:p w14:paraId="48D6717E" w14:textId="77777777" w:rsidR="007C0A93" w:rsidRPr="00C808D9" w:rsidRDefault="007C0A93" w:rsidP="00CE0EB4">
            <w:pPr>
              <w:spacing w:line="360" w:lineRule="auto"/>
              <w:jc w:val="center"/>
              <w:rPr>
                <w:sz w:val="24"/>
                <w:szCs w:val="24"/>
              </w:rPr>
            </w:pPr>
            <w:r w:rsidRPr="00C808D9">
              <w:rPr>
                <w:sz w:val="24"/>
                <w:szCs w:val="24"/>
              </w:rPr>
              <w:t>себесто-имости</w:t>
            </w:r>
          </w:p>
        </w:tc>
      </w:tr>
      <w:tr w:rsidR="007C0A93" w:rsidRPr="00C808D9" w14:paraId="101AA739" w14:textId="77777777" w:rsidTr="007B0285">
        <w:tc>
          <w:tcPr>
            <w:tcW w:w="1329" w:type="dxa"/>
            <w:vMerge/>
          </w:tcPr>
          <w:p w14:paraId="7A6A3586" w14:textId="77777777" w:rsidR="007C0A93" w:rsidRPr="00C808D9" w:rsidRDefault="007C0A93" w:rsidP="00CE0EB4">
            <w:pPr>
              <w:spacing w:line="360" w:lineRule="auto"/>
              <w:jc w:val="center"/>
              <w:rPr>
                <w:sz w:val="24"/>
                <w:szCs w:val="24"/>
              </w:rPr>
            </w:pPr>
          </w:p>
        </w:tc>
        <w:tc>
          <w:tcPr>
            <w:tcW w:w="1077" w:type="dxa"/>
          </w:tcPr>
          <w:p w14:paraId="579460BF" w14:textId="77777777" w:rsidR="007C0A93" w:rsidRPr="00C808D9" w:rsidRDefault="00E53EE7" w:rsidP="00CE0EB4">
            <w:pPr>
              <w:spacing w:line="360" w:lineRule="auto"/>
              <w:jc w:val="center"/>
              <w:rPr>
                <w:sz w:val="24"/>
                <w:szCs w:val="24"/>
              </w:rPr>
            </w:pPr>
            <m:oMathPara>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0</m:t>
                    </m:r>
                  </m:sub>
                </m:sSub>
              </m:oMath>
            </m:oMathPara>
          </w:p>
        </w:tc>
        <w:tc>
          <w:tcPr>
            <w:tcW w:w="1072" w:type="dxa"/>
          </w:tcPr>
          <w:p w14:paraId="72505E05" w14:textId="77777777" w:rsidR="007C0A93" w:rsidRPr="00C808D9" w:rsidRDefault="00E53EE7" w:rsidP="00CE0EB4">
            <w:pPr>
              <w:spacing w:line="360" w:lineRule="auto"/>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m:oMathPara>
          </w:p>
        </w:tc>
        <w:tc>
          <w:tcPr>
            <w:tcW w:w="1051" w:type="dxa"/>
          </w:tcPr>
          <w:p w14:paraId="1033CF78" w14:textId="77777777" w:rsidR="007C0A93" w:rsidRPr="00C808D9" w:rsidRDefault="00E53EE7" w:rsidP="00CE0EB4">
            <w:pPr>
              <w:spacing w:line="360" w:lineRule="auto"/>
              <w:jc w:val="center"/>
              <w:rPr>
                <w:sz w:val="24"/>
                <w:szCs w:val="24"/>
              </w:rPr>
            </w:pPr>
            <m:oMathPara>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0</m:t>
                    </m:r>
                  </m:sub>
                </m:sSub>
              </m:oMath>
            </m:oMathPara>
          </w:p>
        </w:tc>
        <w:tc>
          <w:tcPr>
            <w:tcW w:w="1043" w:type="dxa"/>
          </w:tcPr>
          <w:p w14:paraId="2EAAE691" w14:textId="77777777" w:rsidR="007C0A93" w:rsidRPr="00C808D9" w:rsidRDefault="00E53EE7" w:rsidP="00CE0EB4">
            <w:pPr>
              <w:spacing w:line="360" w:lineRule="auto"/>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m:oMathPara>
          </w:p>
        </w:tc>
        <w:tc>
          <w:tcPr>
            <w:tcW w:w="1083" w:type="dxa"/>
          </w:tcPr>
          <w:p w14:paraId="6D5C1673" w14:textId="77777777" w:rsidR="007C0A93" w:rsidRPr="00C808D9" w:rsidRDefault="00E53EE7" w:rsidP="00CE0EB4">
            <w:pPr>
              <w:spacing w:line="360" w:lineRule="auto"/>
              <w:jc w:val="center"/>
              <w:rPr>
                <w:sz w:val="24"/>
                <w:szCs w:val="24"/>
              </w:rPr>
            </w:pPr>
            <m:oMathPara>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0</m:t>
                    </m:r>
                  </m:sub>
                </m:sSub>
              </m:oMath>
            </m:oMathPara>
          </w:p>
        </w:tc>
        <w:tc>
          <w:tcPr>
            <w:tcW w:w="1072" w:type="dxa"/>
          </w:tcPr>
          <w:p w14:paraId="00D62873" w14:textId="77777777" w:rsidR="007C0A93" w:rsidRPr="00C808D9" w:rsidRDefault="00E53EE7" w:rsidP="00CE0EB4">
            <w:pPr>
              <w:spacing w:line="360" w:lineRule="auto"/>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m:oMathPara>
          </w:p>
        </w:tc>
        <w:tc>
          <w:tcPr>
            <w:tcW w:w="1043" w:type="dxa"/>
          </w:tcPr>
          <w:p w14:paraId="32DA8232" w14:textId="77777777" w:rsidR="007C0A93" w:rsidRPr="00C808D9" w:rsidRDefault="00E53EE7" w:rsidP="00CE0EB4">
            <w:pPr>
              <w:spacing w:line="360" w:lineRule="auto"/>
              <w:jc w:val="center"/>
              <w:rPr>
                <w:sz w:val="24"/>
                <w:szCs w:val="24"/>
              </w:rPr>
            </w:pPr>
            <m:oMathPara>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0</m:t>
                    </m:r>
                  </m:sub>
                </m:sSub>
              </m:oMath>
            </m:oMathPara>
          </w:p>
        </w:tc>
        <w:tc>
          <w:tcPr>
            <w:tcW w:w="1043" w:type="dxa"/>
          </w:tcPr>
          <w:p w14:paraId="03C17769" w14:textId="77777777" w:rsidR="007C0A93" w:rsidRPr="00C808D9" w:rsidRDefault="00E53EE7" w:rsidP="00CE0EB4">
            <w:pPr>
              <w:spacing w:line="360" w:lineRule="auto"/>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oMath>
            </m:oMathPara>
          </w:p>
        </w:tc>
        <w:tc>
          <w:tcPr>
            <w:tcW w:w="1210" w:type="dxa"/>
            <w:vMerge/>
          </w:tcPr>
          <w:p w14:paraId="300E9B73" w14:textId="77777777" w:rsidR="007C0A93" w:rsidRPr="00C808D9" w:rsidRDefault="007C0A93" w:rsidP="00CE0EB4">
            <w:pPr>
              <w:spacing w:line="360" w:lineRule="auto"/>
              <w:jc w:val="center"/>
              <w:rPr>
                <w:sz w:val="24"/>
                <w:szCs w:val="24"/>
              </w:rPr>
            </w:pPr>
          </w:p>
        </w:tc>
        <w:tc>
          <w:tcPr>
            <w:tcW w:w="1601" w:type="dxa"/>
            <w:vMerge/>
          </w:tcPr>
          <w:p w14:paraId="3B6E519F" w14:textId="77777777" w:rsidR="007C0A93" w:rsidRPr="00C808D9" w:rsidRDefault="007C0A93" w:rsidP="00CE0EB4">
            <w:pPr>
              <w:spacing w:line="360" w:lineRule="auto"/>
              <w:jc w:val="center"/>
              <w:rPr>
                <w:sz w:val="24"/>
                <w:szCs w:val="24"/>
              </w:rPr>
            </w:pPr>
          </w:p>
        </w:tc>
        <w:tc>
          <w:tcPr>
            <w:tcW w:w="1052" w:type="dxa"/>
            <w:vMerge/>
          </w:tcPr>
          <w:p w14:paraId="123E23DC" w14:textId="77777777" w:rsidR="007C0A93" w:rsidRPr="00C808D9" w:rsidRDefault="007C0A93" w:rsidP="00CE0EB4">
            <w:pPr>
              <w:spacing w:line="360" w:lineRule="auto"/>
              <w:jc w:val="center"/>
              <w:rPr>
                <w:sz w:val="24"/>
                <w:szCs w:val="24"/>
              </w:rPr>
            </w:pPr>
          </w:p>
        </w:tc>
        <w:tc>
          <w:tcPr>
            <w:tcW w:w="1112" w:type="dxa"/>
            <w:vMerge/>
          </w:tcPr>
          <w:p w14:paraId="74F257AE" w14:textId="77777777" w:rsidR="007C0A93" w:rsidRPr="00C808D9" w:rsidRDefault="007C0A93" w:rsidP="00CE0EB4">
            <w:pPr>
              <w:spacing w:line="360" w:lineRule="auto"/>
              <w:jc w:val="center"/>
              <w:rPr>
                <w:sz w:val="24"/>
                <w:szCs w:val="24"/>
              </w:rPr>
            </w:pPr>
          </w:p>
        </w:tc>
      </w:tr>
      <w:tr w:rsidR="007C0A93" w:rsidRPr="00C808D9" w14:paraId="184961A0" w14:textId="77777777" w:rsidTr="007B0285">
        <w:tc>
          <w:tcPr>
            <w:tcW w:w="1329" w:type="dxa"/>
          </w:tcPr>
          <w:p w14:paraId="698DF6AB" w14:textId="77777777" w:rsidR="007C0A93" w:rsidRPr="00C808D9" w:rsidRDefault="007C0A93" w:rsidP="00CE0EB4">
            <w:pPr>
              <w:spacing w:line="360" w:lineRule="auto"/>
              <w:rPr>
                <w:sz w:val="24"/>
                <w:szCs w:val="24"/>
              </w:rPr>
            </w:pPr>
            <w:r w:rsidRPr="00C808D9">
              <w:rPr>
                <w:sz w:val="24"/>
                <w:szCs w:val="24"/>
              </w:rPr>
              <w:t>Зерно</w:t>
            </w:r>
          </w:p>
        </w:tc>
        <w:tc>
          <w:tcPr>
            <w:tcW w:w="1077" w:type="dxa"/>
          </w:tcPr>
          <w:p w14:paraId="063CEA79" w14:textId="77777777" w:rsidR="007C0A93" w:rsidRPr="00C808D9" w:rsidRDefault="007C0A93" w:rsidP="00CE0EB4">
            <w:pPr>
              <w:spacing w:line="360" w:lineRule="auto"/>
              <w:jc w:val="center"/>
              <w:rPr>
                <w:sz w:val="24"/>
                <w:szCs w:val="24"/>
              </w:rPr>
            </w:pPr>
            <w:r w:rsidRPr="00C808D9">
              <w:rPr>
                <w:sz w:val="24"/>
                <w:szCs w:val="24"/>
              </w:rPr>
              <w:t>83</w:t>
            </w:r>
          </w:p>
        </w:tc>
        <w:tc>
          <w:tcPr>
            <w:tcW w:w="1072" w:type="dxa"/>
          </w:tcPr>
          <w:p w14:paraId="69FBCA18" w14:textId="77777777" w:rsidR="007C0A93" w:rsidRPr="00C808D9" w:rsidRDefault="007C0A93" w:rsidP="00CE0EB4">
            <w:pPr>
              <w:spacing w:line="360" w:lineRule="auto"/>
              <w:jc w:val="center"/>
              <w:rPr>
                <w:sz w:val="24"/>
                <w:szCs w:val="24"/>
              </w:rPr>
            </w:pPr>
            <w:r w:rsidRPr="00C808D9">
              <w:rPr>
                <w:sz w:val="24"/>
                <w:szCs w:val="24"/>
              </w:rPr>
              <w:t>112</w:t>
            </w:r>
          </w:p>
        </w:tc>
        <w:tc>
          <w:tcPr>
            <w:tcW w:w="1051" w:type="dxa"/>
          </w:tcPr>
          <w:p w14:paraId="7B84E603" w14:textId="77777777" w:rsidR="007C0A93" w:rsidRPr="00C808D9" w:rsidRDefault="007C0A93" w:rsidP="00CE0EB4">
            <w:pPr>
              <w:spacing w:line="360" w:lineRule="auto"/>
              <w:jc w:val="center"/>
              <w:rPr>
                <w:sz w:val="24"/>
                <w:szCs w:val="24"/>
              </w:rPr>
            </w:pPr>
            <w:r w:rsidRPr="00C808D9">
              <w:rPr>
                <w:sz w:val="24"/>
                <w:szCs w:val="24"/>
              </w:rPr>
              <w:t>1,17</w:t>
            </w:r>
          </w:p>
        </w:tc>
        <w:tc>
          <w:tcPr>
            <w:tcW w:w="1043" w:type="dxa"/>
          </w:tcPr>
          <w:p w14:paraId="3479057D" w14:textId="77777777" w:rsidR="007C0A93" w:rsidRPr="00C808D9" w:rsidRDefault="007C0A93" w:rsidP="00CE0EB4">
            <w:pPr>
              <w:spacing w:line="360" w:lineRule="auto"/>
              <w:jc w:val="center"/>
              <w:rPr>
                <w:sz w:val="24"/>
                <w:szCs w:val="24"/>
              </w:rPr>
            </w:pPr>
            <w:r w:rsidRPr="00C808D9">
              <w:rPr>
                <w:sz w:val="24"/>
                <w:szCs w:val="24"/>
              </w:rPr>
              <w:t>0,96</w:t>
            </w:r>
          </w:p>
        </w:tc>
        <w:tc>
          <w:tcPr>
            <w:tcW w:w="1083" w:type="dxa"/>
          </w:tcPr>
          <w:p w14:paraId="21D464C1" w14:textId="77777777" w:rsidR="007C0A93" w:rsidRPr="00C808D9" w:rsidRDefault="007C0A93" w:rsidP="00CE0EB4">
            <w:pPr>
              <w:spacing w:line="360" w:lineRule="auto"/>
              <w:jc w:val="center"/>
              <w:rPr>
                <w:sz w:val="24"/>
                <w:szCs w:val="24"/>
              </w:rPr>
            </w:pPr>
            <w:r w:rsidRPr="00C808D9">
              <w:rPr>
                <w:sz w:val="24"/>
                <w:szCs w:val="24"/>
              </w:rPr>
              <w:t>1,43</w:t>
            </w:r>
          </w:p>
        </w:tc>
        <w:tc>
          <w:tcPr>
            <w:tcW w:w="1072" w:type="dxa"/>
          </w:tcPr>
          <w:p w14:paraId="6C29F982" w14:textId="77777777" w:rsidR="007C0A93" w:rsidRPr="00C808D9" w:rsidRDefault="007C0A93" w:rsidP="00CE0EB4">
            <w:pPr>
              <w:spacing w:line="360" w:lineRule="auto"/>
              <w:jc w:val="center"/>
              <w:rPr>
                <w:sz w:val="24"/>
                <w:szCs w:val="24"/>
              </w:rPr>
            </w:pPr>
            <w:r w:rsidRPr="00C808D9">
              <w:rPr>
                <w:sz w:val="24"/>
                <w:szCs w:val="24"/>
              </w:rPr>
              <w:t>0,90</w:t>
            </w:r>
          </w:p>
        </w:tc>
        <w:tc>
          <w:tcPr>
            <w:tcW w:w="1043" w:type="dxa"/>
          </w:tcPr>
          <w:p w14:paraId="2155CF50" w14:textId="77777777" w:rsidR="007C0A93" w:rsidRPr="00C808D9" w:rsidRDefault="007C0A93" w:rsidP="00CE0EB4">
            <w:pPr>
              <w:spacing w:line="360" w:lineRule="auto"/>
              <w:jc w:val="center"/>
              <w:rPr>
                <w:sz w:val="24"/>
                <w:szCs w:val="24"/>
              </w:rPr>
            </w:pPr>
            <w:r w:rsidRPr="00C808D9">
              <w:rPr>
                <w:sz w:val="24"/>
                <w:szCs w:val="24"/>
              </w:rPr>
              <w:t>-22</w:t>
            </w:r>
          </w:p>
        </w:tc>
        <w:tc>
          <w:tcPr>
            <w:tcW w:w="1043" w:type="dxa"/>
          </w:tcPr>
          <w:p w14:paraId="73FEF6DE" w14:textId="77777777" w:rsidR="007C0A93" w:rsidRPr="00C808D9" w:rsidRDefault="007C0A93" w:rsidP="00CE0EB4">
            <w:pPr>
              <w:spacing w:line="360" w:lineRule="auto"/>
              <w:jc w:val="center"/>
              <w:rPr>
                <w:sz w:val="24"/>
                <w:szCs w:val="24"/>
              </w:rPr>
            </w:pPr>
            <w:r w:rsidRPr="00C808D9">
              <w:rPr>
                <w:sz w:val="24"/>
                <w:szCs w:val="24"/>
              </w:rPr>
              <w:t>8</w:t>
            </w:r>
          </w:p>
        </w:tc>
        <w:tc>
          <w:tcPr>
            <w:tcW w:w="1210" w:type="dxa"/>
          </w:tcPr>
          <w:p w14:paraId="17519571" w14:textId="77777777" w:rsidR="007C0A93" w:rsidRPr="00C808D9" w:rsidRDefault="007C0A93" w:rsidP="00CE0EB4">
            <w:pPr>
              <w:spacing w:line="360" w:lineRule="auto"/>
              <w:jc w:val="center"/>
              <w:rPr>
                <w:sz w:val="24"/>
                <w:szCs w:val="24"/>
              </w:rPr>
            </w:pPr>
            <w:r w:rsidRPr="00C808D9">
              <w:rPr>
                <w:sz w:val="24"/>
                <w:szCs w:val="24"/>
              </w:rPr>
              <w:t>+29,42</w:t>
            </w:r>
          </w:p>
        </w:tc>
        <w:tc>
          <w:tcPr>
            <w:tcW w:w="1601" w:type="dxa"/>
          </w:tcPr>
          <w:p w14:paraId="2FDECE05" w14:textId="77777777" w:rsidR="007C0A93" w:rsidRPr="00C808D9" w:rsidRDefault="007C0A93" w:rsidP="00CE0EB4">
            <w:pPr>
              <w:spacing w:line="360" w:lineRule="auto"/>
              <w:jc w:val="center"/>
              <w:rPr>
                <w:sz w:val="24"/>
                <w:szCs w:val="24"/>
              </w:rPr>
            </w:pPr>
            <w:r w:rsidRPr="00C808D9">
              <w:rPr>
                <w:sz w:val="24"/>
                <w:szCs w:val="24"/>
              </w:rPr>
              <w:t>-7,54</w:t>
            </w:r>
          </w:p>
        </w:tc>
        <w:tc>
          <w:tcPr>
            <w:tcW w:w="1052" w:type="dxa"/>
          </w:tcPr>
          <w:p w14:paraId="1192519D" w14:textId="77777777" w:rsidR="007C0A93" w:rsidRPr="00C808D9" w:rsidRDefault="007C0A93" w:rsidP="00CE0EB4">
            <w:pPr>
              <w:spacing w:line="360" w:lineRule="auto"/>
              <w:jc w:val="center"/>
              <w:rPr>
                <w:sz w:val="24"/>
                <w:szCs w:val="24"/>
              </w:rPr>
            </w:pPr>
            <w:r w:rsidRPr="00C808D9">
              <w:rPr>
                <w:sz w:val="24"/>
                <w:szCs w:val="24"/>
              </w:rPr>
              <w:t>-23,52</w:t>
            </w:r>
          </w:p>
        </w:tc>
        <w:tc>
          <w:tcPr>
            <w:tcW w:w="1112" w:type="dxa"/>
          </w:tcPr>
          <w:p w14:paraId="3551A590" w14:textId="77777777" w:rsidR="007C0A93" w:rsidRPr="00C808D9" w:rsidRDefault="007C0A93" w:rsidP="00CE0EB4">
            <w:pPr>
              <w:spacing w:line="360" w:lineRule="auto"/>
              <w:jc w:val="center"/>
              <w:rPr>
                <w:sz w:val="24"/>
                <w:szCs w:val="24"/>
              </w:rPr>
            </w:pPr>
            <w:r w:rsidRPr="00C808D9">
              <w:rPr>
                <w:sz w:val="24"/>
                <w:szCs w:val="24"/>
              </w:rPr>
              <w:t>-60,48</w:t>
            </w:r>
          </w:p>
        </w:tc>
      </w:tr>
      <w:tr w:rsidR="007C0A93" w:rsidRPr="00C808D9" w14:paraId="62D48F05" w14:textId="77777777" w:rsidTr="007B0285">
        <w:tc>
          <w:tcPr>
            <w:tcW w:w="1329" w:type="dxa"/>
          </w:tcPr>
          <w:p w14:paraId="52330892" w14:textId="77777777" w:rsidR="007C0A93" w:rsidRPr="00C808D9" w:rsidRDefault="007C0A93" w:rsidP="00CE0EB4">
            <w:pPr>
              <w:spacing w:line="360" w:lineRule="auto"/>
              <w:rPr>
                <w:sz w:val="24"/>
                <w:szCs w:val="24"/>
              </w:rPr>
            </w:pPr>
            <w:r w:rsidRPr="00C808D9">
              <w:rPr>
                <w:sz w:val="24"/>
                <w:szCs w:val="24"/>
              </w:rPr>
              <w:t>Молоко</w:t>
            </w:r>
          </w:p>
        </w:tc>
        <w:tc>
          <w:tcPr>
            <w:tcW w:w="1077" w:type="dxa"/>
          </w:tcPr>
          <w:p w14:paraId="0ADCB3E4" w14:textId="77777777" w:rsidR="007C0A93" w:rsidRPr="00C808D9" w:rsidRDefault="007C0A93" w:rsidP="00CE0EB4">
            <w:pPr>
              <w:spacing w:line="360" w:lineRule="auto"/>
              <w:jc w:val="center"/>
              <w:rPr>
                <w:sz w:val="24"/>
                <w:szCs w:val="24"/>
              </w:rPr>
            </w:pPr>
            <w:r w:rsidRPr="00C808D9">
              <w:rPr>
                <w:sz w:val="24"/>
                <w:szCs w:val="24"/>
              </w:rPr>
              <w:t>18650</w:t>
            </w:r>
          </w:p>
        </w:tc>
        <w:tc>
          <w:tcPr>
            <w:tcW w:w="1072" w:type="dxa"/>
          </w:tcPr>
          <w:p w14:paraId="4FEDE60D" w14:textId="77777777" w:rsidR="007C0A93" w:rsidRPr="00C808D9" w:rsidRDefault="007C0A93" w:rsidP="00CE0EB4">
            <w:pPr>
              <w:spacing w:line="360" w:lineRule="auto"/>
              <w:jc w:val="center"/>
              <w:rPr>
                <w:sz w:val="24"/>
                <w:szCs w:val="24"/>
              </w:rPr>
            </w:pPr>
            <w:r w:rsidRPr="00C808D9">
              <w:rPr>
                <w:sz w:val="24"/>
                <w:szCs w:val="24"/>
              </w:rPr>
              <w:t>18065</w:t>
            </w:r>
          </w:p>
        </w:tc>
        <w:tc>
          <w:tcPr>
            <w:tcW w:w="1051" w:type="dxa"/>
          </w:tcPr>
          <w:p w14:paraId="749F71B6" w14:textId="77777777" w:rsidR="007C0A93" w:rsidRPr="00C808D9" w:rsidRDefault="007C0A93" w:rsidP="00CE0EB4">
            <w:pPr>
              <w:spacing w:line="360" w:lineRule="auto"/>
              <w:jc w:val="center"/>
              <w:rPr>
                <w:sz w:val="24"/>
                <w:szCs w:val="24"/>
              </w:rPr>
            </w:pPr>
            <w:r w:rsidRPr="00C808D9">
              <w:rPr>
                <w:sz w:val="24"/>
                <w:szCs w:val="24"/>
              </w:rPr>
              <w:t>1,92</w:t>
            </w:r>
          </w:p>
        </w:tc>
        <w:tc>
          <w:tcPr>
            <w:tcW w:w="1043" w:type="dxa"/>
          </w:tcPr>
          <w:p w14:paraId="23DA5006" w14:textId="77777777" w:rsidR="007C0A93" w:rsidRPr="00C808D9" w:rsidRDefault="007C0A93" w:rsidP="00CE0EB4">
            <w:pPr>
              <w:spacing w:line="360" w:lineRule="auto"/>
              <w:jc w:val="center"/>
              <w:rPr>
                <w:sz w:val="24"/>
                <w:szCs w:val="24"/>
              </w:rPr>
            </w:pPr>
            <w:r w:rsidRPr="00C808D9">
              <w:rPr>
                <w:sz w:val="24"/>
                <w:szCs w:val="24"/>
              </w:rPr>
              <w:t>2,05</w:t>
            </w:r>
          </w:p>
        </w:tc>
        <w:tc>
          <w:tcPr>
            <w:tcW w:w="1083" w:type="dxa"/>
          </w:tcPr>
          <w:p w14:paraId="093CC83B" w14:textId="77777777" w:rsidR="007C0A93" w:rsidRPr="00C808D9" w:rsidRDefault="007C0A93" w:rsidP="00CE0EB4">
            <w:pPr>
              <w:spacing w:line="360" w:lineRule="auto"/>
              <w:jc w:val="center"/>
              <w:rPr>
                <w:sz w:val="24"/>
                <w:szCs w:val="24"/>
              </w:rPr>
            </w:pPr>
            <w:r w:rsidRPr="00C808D9">
              <w:rPr>
                <w:sz w:val="24"/>
                <w:szCs w:val="24"/>
              </w:rPr>
              <w:t>1,77</w:t>
            </w:r>
          </w:p>
        </w:tc>
        <w:tc>
          <w:tcPr>
            <w:tcW w:w="1072" w:type="dxa"/>
          </w:tcPr>
          <w:p w14:paraId="7BDA2EEF" w14:textId="77777777" w:rsidR="007C0A93" w:rsidRPr="00C808D9" w:rsidRDefault="007C0A93" w:rsidP="00CE0EB4">
            <w:pPr>
              <w:spacing w:line="360" w:lineRule="auto"/>
              <w:jc w:val="center"/>
              <w:rPr>
                <w:sz w:val="24"/>
                <w:szCs w:val="24"/>
              </w:rPr>
            </w:pPr>
            <w:r w:rsidRPr="00C808D9">
              <w:rPr>
                <w:sz w:val="24"/>
                <w:szCs w:val="24"/>
              </w:rPr>
              <w:t>1,97</w:t>
            </w:r>
          </w:p>
        </w:tc>
        <w:tc>
          <w:tcPr>
            <w:tcW w:w="1043" w:type="dxa"/>
          </w:tcPr>
          <w:p w14:paraId="7C478D2B" w14:textId="77777777" w:rsidR="007C0A93" w:rsidRPr="00C808D9" w:rsidRDefault="007C0A93" w:rsidP="00CE0EB4">
            <w:pPr>
              <w:spacing w:line="360" w:lineRule="auto"/>
              <w:jc w:val="center"/>
              <w:rPr>
                <w:sz w:val="24"/>
                <w:szCs w:val="24"/>
              </w:rPr>
            </w:pPr>
            <w:r w:rsidRPr="00C808D9">
              <w:rPr>
                <w:sz w:val="24"/>
                <w:szCs w:val="24"/>
              </w:rPr>
              <w:t>2759</w:t>
            </w:r>
          </w:p>
        </w:tc>
        <w:tc>
          <w:tcPr>
            <w:tcW w:w="1043" w:type="dxa"/>
          </w:tcPr>
          <w:p w14:paraId="5FFF9EAF" w14:textId="77777777" w:rsidR="007C0A93" w:rsidRPr="00C808D9" w:rsidRDefault="007C0A93" w:rsidP="00CE0EB4">
            <w:pPr>
              <w:spacing w:line="360" w:lineRule="auto"/>
              <w:jc w:val="center"/>
              <w:rPr>
                <w:sz w:val="24"/>
                <w:szCs w:val="24"/>
              </w:rPr>
            </w:pPr>
            <w:r w:rsidRPr="00C808D9">
              <w:rPr>
                <w:sz w:val="24"/>
                <w:szCs w:val="24"/>
              </w:rPr>
              <w:t>1424</w:t>
            </w:r>
          </w:p>
        </w:tc>
        <w:tc>
          <w:tcPr>
            <w:tcW w:w="1210" w:type="dxa"/>
          </w:tcPr>
          <w:p w14:paraId="6C778759" w14:textId="77777777" w:rsidR="007C0A93" w:rsidRPr="00C808D9" w:rsidRDefault="007C0A93" w:rsidP="00CE0EB4">
            <w:pPr>
              <w:spacing w:line="360" w:lineRule="auto"/>
              <w:jc w:val="center"/>
              <w:rPr>
                <w:sz w:val="24"/>
                <w:szCs w:val="24"/>
              </w:rPr>
            </w:pPr>
            <w:r w:rsidRPr="00C808D9">
              <w:rPr>
                <w:sz w:val="24"/>
                <w:szCs w:val="24"/>
              </w:rPr>
              <w:t>-1352,3</w:t>
            </w:r>
          </w:p>
        </w:tc>
        <w:tc>
          <w:tcPr>
            <w:tcW w:w="1601" w:type="dxa"/>
          </w:tcPr>
          <w:p w14:paraId="40905120" w14:textId="77777777" w:rsidR="007C0A93" w:rsidRPr="00C808D9" w:rsidRDefault="007C0A93" w:rsidP="00CE0EB4">
            <w:pPr>
              <w:spacing w:line="360" w:lineRule="auto"/>
              <w:jc w:val="center"/>
              <w:rPr>
                <w:sz w:val="24"/>
                <w:szCs w:val="24"/>
              </w:rPr>
            </w:pPr>
            <w:r w:rsidRPr="00C808D9">
              <w:rPr>
                <w:sz w:val="24"/>
                <w:szCs w:val="24"/>
              </w:rPr>
              <w:t>-87,75</w:t>
            </w:r>
          </w:p>
        </w:tc>
        <w:tc>
          <w:tcPr>
            <w:tcW w:w="1052" w:type="dxa"/>
          </w:tcPr>
          <w:p w14:paraId="7B8512C3" w14:textId="77777777" w:rsidR="007C0A93" w:rsidRPr="00C808D9" w:rsidRDefault="007C0A93" w:rsidP="00CE0EB4">
            <w:pPr>
              <w:spacing w:line="360" w:lineRule="auto"/>
              <w:jc w:val="center"/>
              <w:rPr>
                <w:sz w:val="24"/>
                <w:szCs w:val="24"/>
              </w:rPr>
            </w:pPr>
            <w:r w:rsidRPr="00C808D9">
              <w:rPr>
                <w:sz w:val="24"/>
                <w:szCs w:val="24"/>
              </w:rPr>
              <w:t>+2348,45</w:t>
            </w:r>
          </w:p>
        </w:tc>
        <w:tc>
          <w:tcPr>
            <w:tcW w:w="1112" w:type="dxa"/>
          </w:tcPr>
          <w:p w14:paraId="3B2DB063" w14:textId="77777777" w:rsidR="007C0A93" w:rsidRPr="00C808D9" w:rsidRDefault="007C0A93" w:rsidP="00CE0EB4">
            <w:pPr>
              <w:spacing w:line="360" w:lineRule="auto"/>
              <w:jc w:val="center"/>
              <w:rPr>
                <w:sz w:val="24"/>
                <w:szCs w:val="24"/>
              </w:rPr>
            </w:pPr>
            <w:r w:rsidRPr="00C808D9">
              <w:rPr>
                <w:sz w:val="24"/>
                <w:szCs w:val="24"/>
              </w:rPr>
              <w:t>-3613</w:t>
            </w:r>
          </w:p>
        </w:tc>
      </w:tr>
      <w:tr w:rsidR="007C0A93" w:rsidRPr="00C808D9" w14:paraId="11FF524E" w14:textId="77777777" w:rsidTr="007B0285">
        <w:tc>
          <w:tcPr>
            <w:tcW w:w="1329" w:type="dxa"/>
          </w:tcPr>
          <w:p w14:paraId="0F7F907B" w14:textId="77777777" w:rsidR="007C0A93" w:rsidRPr="00C808D9" w:rsidRDefault="007C0A93" w:rsidP="00CE0EB4">
            <w:pPr>
              <w:spacing w:line="360" w:lineRule="auto"/>
              <w:rPr>
                <w:sz w:val="24"/>
                <w:szCs w:val="24"/>
              </w:rPr>
            </w:pPr>
            <w:r w:rsidRPr="00C808D9">
              <w:rPr>
                <w:sz w:val="24"/>
                <w:szCs w:val="24"/>
              </w:rPr>
              <w:t>КРС</w:t>
            </w:r>
          </w:p>
        </w:tc>
        <w:tc>
          <w:tcPr>
            <w:tcW w:w="1077" w:type="dxa"/>
          </w:tcPr>
          <w:p w14:paraId="2BD6741C" w14:textId="77777777" w:rsidR="007C0A93" w:rsidRPr="00C808D9" w:rsidRDefault="007C0A93" w:rsidP="00CE0EB4">
            <w:pPr>
              <w:spacing w:line="360" w:lineRule="auto"/>
              <w:jc w:val="center"/>
              <w:rPr>
                <w:sz w:val="24"/>
                <w:szCs w:val="24"/>
              </w:rPr>
            </w:pPr>
            <w:r w:rsidRPr="00C808D9">
              <w:rPr>
                <w:sz w:val="24"/>
                <w:szCs w:val="24"/>
              </w:rPr>
              <w:t>987</w:t>
            </w:r>
          </w:p>
        </w:tc>
        <w:tc>
          <w:tcPr>
            <w:tcW w:w="1072" w:type="dxa"/>
          </w:tcPr>
          <w:p w14:paraId="5D311D34" w14:textId="77777777" w:rsidR="007C0A93" w:rsidRPr="00C808D9" w:rsidRDefault="007C0A93" w:rsidP="00CE0EB4">
            <w:pPr>
              <w:spacing w:line="360" w:lineRule="auto"/>
              <w:jc w:val="center"/>
              <w:rPr>
                <w:sz w:val="24"/>
                <w:szCs w:val="24"/>
              </w:rPr>
            </w:pPr>
            <w:r w:rsidRPr="00C808D9">
              <w:rPr>
                <w:sz w:val="24"/>
                <w:szCs w:val="24"/>
              </w:rPr>
              <w:t>910</w:t>
            </w:r>
          </w:p>
        </w:tc>
        <w:tc>
          <w:tcPr>
            <w:tcW w:w="1051" w:type="dxa"/>
          </w:tcPr>
          <w:p w14:paraId="403A3539" w14:textId="77777777" w:rsidR="007C0A93" w:rsidRPr="00C808D9" w:rsidRDefault="007C0A93" w:rsidP="00CE0EB4">
            <w:pPr>
              <w:spacing w:line="360" w:lineRule="auto"/>
              <w:jc w:val="center"/>
              <w:rPr>
                <w:sz w:val="24"/>
                <w:szCs w:val="24"/>
              </w:rPr>
            </w:pPr>
            <w:r w:rsidRPr="00C808D9">
              <w:rPr>
                <w:sz w:val="24"/>
                <w:szCs w:val="24"/>
              </w:rPr>
              <w:t>9,46</w:t>
            </w:r>
          </w:p>
        </w:tc>
        <w:tc>
          <w:tcPr>
            <w:tcW w:w="1043" w:type="dxa"/>
          </w:tcPr>
          <w:p w14:paraId="1418A3AD" w14:textId="77777777" w:rsidR="007C0A93" w:rsidRPr="00C808D9" w:rsidRDefault="007C0A93" w:rsidP="00CE0EB4">
            <w:pPr>
              <w:spacing w:line="360" w:lineRule="auto"/>
              <w:jc w:val="center"/>
              <w:rPr>
                <w:sz w:val="24"/>
                <w:szCs w:val="24"/>
              </w:rPr>
            </w:pPr>
            <w:r w:rsidRPr="00C808D9">
              <w:rPr>
                <w:sz w:val="24"/>
                <w:szCs w:val="24"/>
              </w:rPr>
              <w:t>9,17</w:t>
            </w:r>
          </w:p>
        </w:tc>
        <w:tc>
          <w:tcPr>
            <w:tcW w:w="1083" w:type="dxa"/>
          </w:tcPr>
          <w:p w14:paraId="104BE0C5" w14:textId="77777777" w:rsidR="007C0A93" w:rsidRPr="00C808D9" w:rsidRDefault="007C0A93" w:rsidP="00CE0EB4">
            <w:pPr>
              <w:spacing w:line="360" w:lineRule="auto"/>
              <w:jc w:val="center"/>
              <w:rPr>
                <w:sz w:val="24"/>
                <w:szCs w:val="24"/>
              </w:rPr>
            </w:pPr>
            <w:r w:rsidRPr="00C808D9">
              <w:rPr>
                <w:sz w:val="24"/>
                <w:szCs w:val="24"/>
              </w:rPr>
              <w:t>10,83</w:t>
            </w:r>
          </w:p>
        </w:tc>
        <w:tc>
          <w:tcPr>
            <w:tcW w:w="1072" w:type="dxa"/>
          </w:tcPr>
          <w:p w14:paraId="49FA8C87" w14:textId="77777777" w:rsidR="007C0A93" w:rsidRPr="00C808D9" w:rsidRDefault="007C0A93" w:rsidP="00CE0EB4">
            <w:pPr>
              <w:spacing w:line="360" w:lineRule="auto"/>
              <w:jc w:val="center"/>
              <w:rPr>
                <w:sz w:val="24"/>
                <w:szCs w:val="24"/>
              </w:rPr>
            </w:pPr>
            <w:r w:rsidRPr="00C808D9">
              <w:rPr>
                <w:sz w:val="24"/>
                <w:szCs w:val="24"/>
              </w:rPr>
              <w:t>10,93</w:t>
            </w:r>
          </w:p>
        </w:tc>
        <w:tc>
          <w:tcPr>
            <w:tcW w:w="1043" w:type="dxa"/>
          </w:tcPr>
          <w:p w14:paraId="2BEE0244" w14:textId="77777777" w:rsidR="007C0A93" w:rsidRPr="00C808D9" w:rsidRDefault="007C0A93" w:rsidP="00CE0EB4">
            <w:pPr>
              <w:spacing w:line="360" w:lineRule="auto"/>
              <w:jc w:val="center"/>
              <w:rPr>
                <w:sz w:val="24"/>
                <w:szCs w:val="24"/>
              </w:rPr>
            </w:pPr>
            <w:r w:rsidRPr="00C808D9">
              <w:rPr>
                <w:sz w:val="24"/>
                <w:szCs w:val="24"/>
              </w:rPr>
              <w:t>-1359</w:t>
            </w:r>
          </w:p>
        </w:tc>
        <w:tc>
          <w:tcPr>
            <w:tcW w:w="1043" w:type="dxa"/>
          </w:tcPr>
          <w:p w14:paraId="64D9C1C5" w14:textId="77777777" w:rsidR="007C0A93" w:rsidRPr="00C808D9" w:rsidRDefault="007C0A93" w:rsidP="00CE0EB4">
            <w:pPr>
              <w:spacing w:line="360" w:lineRule="auto"/>
              <w:jc w:val="center"/>
              <w:rPr>
                <w:sz w:val="24"/>
                <w:szCs w:val="24"/>
              </w:rPr>
            </w:pPr>
            <w:r w:rsidRPr="00C808D9">
              <w:rPr>
                <w:sz w:val="24"/>
                <w:szCs w:val="24"/>
              </w:rPr>
              <w:t>-1600</w:t>
            </w:r>
          </w:p>
        </w:tc>
        <w:tc>
          <w:tcPr>
            <w:tcW w:w="1210" w:type="dxa"/>
          </w:tcPr>
          <w:p w14:paraId="10EB7EF5" w14:textId="77777777" w:rsidR="007C0A93" w:rsidRPr="00C808D9" w:rsidRDefault="007C0A93" w:rsidP="00CE0EB4">
            <w:pPr>
              <w:spacing w:line="360" w:lineRule="auto"/>
              <w:jc w:val="center"/>
              <w:rPr>
                <w:sz w:val="24"/>
                <w:szCs w:val="24"/>
              </w:rPr>
            </w:pPr>
            <w:r w:rsidRPr="00C808D9">
              <w:rPr>
                <w:sz w:val="24"/>
                <w:szCs w:val="24"/>
              </w:rPr>
              <w:t>-249,41</w:t>
            </w:r>
          </w:p>
        </w:tc>
        <w:tc>
          <w:tcPr>
            <w:tcW w:w="1601" w:type="dxa"/>
          </w:tcPr>
          <w:p w14:paraId="35722F0F" w14:textId="77777777" w:rsidR="007C0A93" w:rsidRPr="00C808D9" w:rsidRDefault="007C0A93" w:rsidP="00CE0EB4">
            <w:pPr>
              <w:spacing w:line="360" w:lineRule="auto"/>
              <w:jc w:val="center"/>
              <w:rPr>
                <w:sz w:val="24"/>
                <w:szCs w:val="24"/>
              </w:rPr>
            </w:pPr>
            <w:r w:rsidRPr="00C808D9">
              <w:rPr>
                <w:sz w:val="24"/>
                <w:szCs w:val="24"/>
              </w:rPr>
              <w:t>+105,49</w:t>
            </w:r>
          </w:p>
        </w:tc>
        <w:tc>
          <w:tcPr>
            <w:tcW w:w="1052" w:type="dxa"/>
          </w:tcPr>
          <w:p w14:paraId="788412CF" w14:textId="77777777" w:rsidR="007C0A93" w:rsidRPr="00C808D9" w:rsidRDefault="007C0A93" w:rsidP="00CE0EB4">
            <w:pPr>
              <w:spacing w:line="360" w:lineRule="auto"/>
              <w:jc w:val="center"/>
              <w:rPr>
                <w:sz w:val="24"/>
                <w:szCs w:val="24"/>
              </w:rPr>
            </w:pPr>
            <w:r w:rsidRPr="00C808D9">
              <w:rPr>
                <w:sz w:val="24"/>
                <w:szCs w:val="24"/>
              </w:rPr>
              <w:t>-263,9</w:t>
            </w:r>
          </w:p>
        </w:tc>
        <w:tc>
          <w:tcPr>
            <w:tcW w:w="1112" w:type="dxa"/>
          </w:tcPr>
          <w:p w14:paraId="7DD29086" w14:textId="77777777" w:rsidR="007C0A93" w:rsidRPr="00C808D9" w:rsidRDefault="007C0A93" w:rsidP="00CE0EB4">
            <w:pPr>
              <w:spacing w:line="360" w:lineRule="auto"/>
              <w:jc w:val="center"/>
              <w:rPr>
                <w:sz w:val="24"/>
                <w:szCs w:val="24"/>
              </w:rPr>
            </w:pPr>
            <w:r w:rsidRPr="00C808D9">
              <w:rPr>
                <w:sz w:val="24"/>
                <w:szCs w:val="24"/>
              </w:rPr>
              <w:t>-91</w:t>
            </w:r>
          </w:p>
        </w:tc>
      </w:tr>
      <w:tr w:rsidR="007C0A93" w:rsidRPr="00C808D9" w14:paraId="21F53524" w14:textId="77777777" w:rsidTr="007B0285">
        <w:tc>
          <w:tcPr>
            <w:tcW w:w="1329" w:type="dxa"/>
          </w:tcPr>
          <w:p w14:paraId="0B0523ED" w14:textId="77777777" w:rsidR="007C0A93" w:rsidRPr="00C808D9" w:rsidRDefault="007C0A93" w:rsidP="00CE0EB4">
            <w:pPr>
              <w:spacing w:line="360" w:lineRule="auto"/>
              <w:rPr>
                <w:sz w:val="24"/>
                <w:szCs w:val="24"/>
              </w:rPr>
            </w:pPr>
            <w:r w:rsidRPr="00C808D9">
              <w:rPr>
                <w:sz w:val="24"/>
                <w:szCs w:val="24"/>
              </w:rPr>
              <w:t>Прочие</w:t>
            </w:r>
          </w:p>
        </w:tc>
        <w:tc>
          <w:tcPr>
            <w:tcW w:w="1077" w:type="dxa"/>
          </w:tcPr>
          <w:p w14:paraId="5F3FE74E" w14:textId="77777777" w:rsidR="007C0A93" w:rsidRPr="00C808D9" w:rsidRDefault="007C0A93" w:rsidP="00CE0EB4">
            <w:pPr>
              <w:spacing w:line="360" w:lineRule="auto"/>
              <w:jc w:val="center"/>
              <w:rPr>
                <w:sz w:val="24"/>
                <w:szCs w:val="24"/>
              </w:rPr>
            </w:pPr>
            <w:r w:rsidRPr="00C808D9">
              <w:rPr>
                <w:sz w:val="24"/>
                <w:szCs w:val="24"/>
              </w:rPr>
              <w:t>-</w:t>
            </w:r>
          </w:p>
        </w:tc>
        <w:tc>
          <w:tcPr>
            <w:tcW w:w="1072" w:type="dxa"/>
          </w:tcPr>
          <w:p w14:paraId="31997B9F" w14:textId="77777777" w:rsidR="007C0A93" w:rsidRPr="00C808D9" w:rsidRDefault="007C0A93" w:rsidP="00CE0EB4">
            <w:pPr>
              <w:spacing w:line="360" w:lineRule="auto"/>
              <w:jc w:val="center"/>
              <w:rPr>
                <w:sz w:val="24"/>
                <w:szCs w:val="24"/>
              </w:rPr>
            </w:pPr>
            <w:r w:rsidRPr="00C808D9">
              <w:rPr>
                <w:sz w:val="24"/>
                <w:szCs w:val="24"/>
              </w:rPr>
              <w:t>-</w:t>
            </w:r>
          </w:p>
        </w:tc>
        <w:tc>
          <w:tcPr>
            <w:tcW w:w="1051" w:type="dxa"/>
          </w:tcPr>
          <w:p w14:paraId="682845E5" w14:textId="77777777" w:rsidR="007C0A93" w:rsidRPr="00C808D9" w:rsidRDefault="007C0A93" w:rsidP="00CE0EB4">
            <w:pPr>
              <w:spacing w:line="360" w:lineRule="auto"/>
              <w:jc w:val="center"/>
              <w:rPr>
                <w:sz w:val="24"/>
                <w:szCs w:val="24"/>
              </w:rPr>
            </w:pPr>
            <w:r w:rsidRPr="00C808D9">
              <w:rPr>
                <w:sz w:val="24"/>
                <w:szCs w:val="24"/>
              </w:rPr>
              <w:t>-</w:t>
            </w:r>
          </w:p>
        </w:tc>
        <w:tc>
          <w:tcPr>
            <w:tcW w:w="1043" w:type="dxa"/>
          </w:tcPr>
          <w:p w14:paraId="6C0E58CD" w14:textId="77777777" w:rsidR="007C0A93" w:rsidRPr="00C808D9" w:rsidRDefault="007C0A93" w:rsidP="00CE0EB4">
            <w:pPr>
              <w:spacing w:line="360" w:lineRule="auto"/>
              <w:jc w:val="center"/>
              <w:rPr>
                <w:sz w:val="24"/>
                <w:szCs w:val="24"/>
              </w:rPr>
            </w:pPr>
            <w:r w:rsidRPr="00C808D9">
              <w:rPr>
                <w:sz w:val="24"/>
                <w:szCs w:val="24"/>
              </w:rPr>
              <w:t>-</w:t>
            </w:r>
          </w:p>
        </w:tc>
        <w:tc>
          <w:tcPr>
            <w:tcW w:w="1083" w:type="dxa"/>
          </w:tcPr>
          <w:p w14:paraId="7D719EEA" w14:textId="77777777" w:rsidR="007C0A93" w:rsidRPr="00C808D9" w:rsidRDefault="007C0A93" w:rsidP="00CE0EB4">
            <w:pPr>
              <w:spacing w:line="360" w:lineRule="auto"/>
              <w:jc w:val="center"/>
              <w:rPr>
                <w:sz w:val="24"/>
                <w:szCs w:val="24"/>
              </w:rPr>
            </w:pPr>
            <w:r w:rsidRPr="00C808D9">
              <w:rPr>
                <w:sz w:val="24"/>
                <w:szCs w:val="24"/>
              </w:rPr>
              <w:t>-</w:t>
            </w:r>
          </w:p>
        </w:tc>
        <w:tc>
          <w:tcPr>
            <w:tcW w:w="1072" w:type="dxa"/>
          </w:tcPr>
          <w:p w14:paraId="0AEA6D53" w14:textId="77777777" w:rsidR="007C0A93" w:rsidRPr="00C808D9" w:rsidRDefault="007C0A93" w:rsidP="00CE0EB4">
            <w:pPr>
              <w:spacing w:line="360" w:lineRule="auto"/>
              <w:jc w:val="center"/>
              <w:rPr>
                <w:sz w:val="24"/>
                <w:szCs w:val="24"/>
              </w:rPr>
            </w:pPr>
            <w:r w:rsidRPr="00C808D9">
              <w:rPr>
                <w:sz w:val="24"/>
                <w:szCs w:val="24"/>
              </w:rPr>
              <w:t>-</w:t>
            </w:r>
          </w:p>
        </w:tc>
        <w:tc>
          <w:tcPr>
            <w:tcW w:w="1043" w:type="dxa"/>
          </w:tcPr>
          <w:p w14:paraId="5E70B56F" w14:textId="77777777" w:rsidR="007C0A93" w:rsidRPr="00C808D9" w:rsidRDefault="007C0A93" w:rsidP="00CE0EB4">
            <w:pPr>
              <w:spacing w:line="360" w:lineRule="auto"/>
              <w:jc w:val="center"/>
              <w:rPr>
                <w:sz w:val="24"/>
                <w:szCs w:val="24"/>
              </w:rPr>
            </w:pPr>
            <w:r w:rsidRPr="00C808D9">
              <w:rPr>
                <w:sz w:val="24"/>
                <w:szCs w:val="24"/>
              </w:rPr>
              <w:t>253</w:t>
            </w:r>
          </w:p>
        </w:tc>
        <w:tc>
          <w:tcPr>
            <w:tcW w:w="1043" w:type="dxa"/>
          </w:tcPr>
          <w:p w14:paraId="24ED4A94" w14:textId="77777777" w:rsidR="007C0A93" w:rsidRPr="00C808D9" w:rsidRDefault="007C0A93" w:rsidP="00CE0EB4">
            <w:pPr>
              <w:spacing w:line="360" w:lineRule="auto"/>
              <w:jc w:val="center"/>
              <w:rPr>
                <w:sz w:val="24"/>
                <w:szCs w:val="24"/>
              </w:rPr>
            </w:pPr>
            <w:r w:rsidRPr="00C808D9">
              <w:rPr>
                <w:sz w:val="24"/>
                <w:szCs w:val="24"/>
              </w:rPr>
              <w:t>444</w:t>
            </w:r>
          </w:p>
        </w:tc>
        <w:tc>
          <w:tcPr>
            <w:tcW w:w="1210" w:type="dxa"/>
          </w:tcPr>
          <w:p w14:paraId="3E52CEC8" w14:textId="77777777" w:rsidR="007C0A93" w:rsidRPr="00C808D9" w:rsidRDefault="007C0A93" w:rsidP="00CE0EB4">
            <w:pPr>
              <w:spacing w:line="360" w:lineRule="auto"/>
              <w:jc w:val="center"/>
              <w:rPr>
                <w:sz w:val="24"/>
                <w:szCs w:val="24"/>
              </w:rPr>
            </w:pPr>
            <w:r w:rsidRPr="00C808D9">
              <w:rPr>
                <w:sz w:val="24"/>
                <w:szCs w:val="24"/>
              </w:rPr>
              <w:t>+191</w:t>
            </w:r>
          </w:p>
        </w:tc>
        <w:tc>
          <w:tcPr>
            <w:tcW w:w="1601" w:type="dxa"/>
          </w:tcPr>
          <w:p w14:paraId="09D39F48" w14:textId="77777777" w:rsidR="007C0A93" w:rsidRPr="00C808D9" w:rsidRDefault="007C0A93" w:rsidP="00CE0EB4">
            <w:pPr>
              <w:spacing w:line="360" w:lineRule="auto"/>
              <w:jc w:val="center"/>
              <w:rPr>
                <w:sz w:val="24"/>
                <w:szCs w:val="24"/>
              </w:rPr>
            </w:pPr>
            <w:r w:rsidRPr="00C808D9">
              <w:rPr>
                <w:sz w:val="24"/>
                <w:szCs w:val="24"/>
              </w:rPr>
              <w:t>-</w:t>
            </w:r>
          </w:p>
        </w:tc>
        <w:tc>
          <w:tcPr>
            <w:tcW w:w="1052" w:type="dxa"/>
          </w:tcPr>
          <w:p w14:paraId="169251B8" w14:textId="77777777" w:rsidR="007C0A93" w:rsidRPr="00C808D9" w:rsidRDefault="007C0A93" w:rsidP="00CE0EB4">
            <w:pPr>
              <w:spacing w:line="360" w:lineRule="auto"/>
              <w:jc w:val="center"/>
              <w:rPr>
                <w:sz w:val="24"/>
                <w:szCs w:val="24"/>
              </w:rPr>
            </w:pPr>
            <w:r w:rsidRPr="00C808D9">
              <w:rPr>
                <w:sz w:val="24"/>
                <w:szCs w:val="24"/>
              </w:rPr>
              <w:t>-</w:t>
            </w:r>
          </w:p>
        </w:tc>
        <w:tc>
          <w:tcPr>
            <w:tcW w:w="1112" w:type="dxa"/>
          </w:tcPr>
          <w:p w14:paraId="0655BB0A" w14:textId="77777777" w:rsidR="007C0A93" w:rsidRPr="00C808D9" w:rsidRDefault="007C0A93" w:rsidP="00CE0EB4">
            <w:pPr>
              <w:spacing w:line="360" w:lineRule="auto"/>
              <w:jc w:val="center"/>
              <w:rPr>
                <w:sz w:val="24"/>
                <w:szCs w:val="24"/>
              </w:rPr>
            </w:pPr>
            <w:r w:rsidRPr="00C808D9">
              <w:rPr>
                <w:sz w:val="24"/>
                <w:szCs w:val="24"/>
              </w:rPr>
              <w:t>-</w:t>
            </w:r>
          </w:p>
        </w:tc>
      </w:tr>
      <w:tr w:rsidR="007C0A93" w:rsidRPr="00C808D9" w14:paraId="34739FEE" w14:textId="77777777" w:rsidTr="007B0285">
        <w:tc>
          <w:tcPr>
            <w:tcW w:w="1329" w:type="dxa"/>
          </w:tcPr>
          <w:p w14:paraId="57047CFE" w14:textId="77777777" w:rsidR="007C0A93" w:rsidRPr="00C808D9" w:rsidRDefault="007C0A93" w:rsidP="00CE0EB4">
            <w:pPr>
              <w:spacing w:line="360" w:lineRule="auto"/>
              <w:rPr>
                <w:sz w:val="24"/>
                <w:szCs w:val="24"/>
              </w:rPr>
            </w:pPr>
            <w:r w:rsidRPr="00C808D9">
              <w:rPr>
                <w:sz w:val="24"/>
                <w:szCs w:val="24"/>
              </w:rPr>
              <w:t>Итого</w:t>
            </w:r>
          </w:p>
        </w:tc>
        <w:tc>
          <w:tcPr>
            <w:tcW w:w="1077" w:type="dxa"/>
          </w:tcPr>
          <w:p w14:paraId="623C1116" w14:textId="77777777" w:rsidR="007C0A93" w:rsidRPr="00C808D9" w:rsidRDefault="007C0A93" w:rsidP="00CE0EB4">
            <w:pPr>
              <w:spacing w:line="360" w:lineRule="auto"/>
              <w:jc w:val="center"/>
              <w:rPr>
                <w:sz w:val="24"/>
                <w:szCs w:val="24"/>
              </w:rPr>
            </w:pPr>
            <w:r w:rsidRPr="00C808D9">
              <w:rPr>
                <w:sz w:val="24"/>
                <w:szCs w:val="24"/>
              </w:rPr>
              <w:t>-</w:t>
            </w:r>
          </w:p>
        </w:tc>
        <w:tc>
          <w:tcPr>
            <w:tcW w:w="1072" w:type="dxa"/>
          </w:tcPr>
          <w:p w14:paraId="356859A7" w14:textId="77777777" w:rsidR="007C0A93" w:rsidRPr="00C808D9" w:rsidRDefault="007C0A93" w:rsidP="00CE0EB4">
            <w:pPr>
              <w:spacing w:line="360" w:lineRule="auto"/>
              <w:jc w:val="center"/>
              <w:rPr>
                <w:sz w:val="24"/>
                <w:szCs w:val="24"/>
              </w:rPr>
            </w:pPr>
            <w:r w:rsidRPr="00C808D9">
              <w:rPr>
                <w:sz w:val="24"/>
                <w:szCs w:val="24"/>
              </w:rPr>
              <w:t>-</w:t>
            </w:r>
          </w:p>
        </w:tc>
        <w:tc>
          <w:tcPr>
            <w:tcW w:w="1051" w:type="dxa"/>
          </w:tcPr>
          <w:p w14:paraId="7F441B47" w14:textId="77777777" w:rsidR="007C0A93" w:rsidRPr="00C808D9" w:rsidRDefault="007C0A93" w:rsidP="00CE0EB4">
            <w:pPr>
              <w:spacing w:line="360" w:lineRule="auto"/>
              <w:jc w:val="center"/>
              <w:rPr>
                <w:sz w:val="24"/>
                <w:szCs w:val="24"/>
              </w:rPr>
            </w:pPr>
            <w:r w:rsidRPr="00C808D9">
              <w:rPr>
                <w:sz w:val="24"/>
                <w:szCs w:val="24"/>
              </w:rPr>
              <w:t>-</w:t>
            </w:r>
          </w:p>
        </w:tc>
        <w:tc>
          <w:tcPr>
            <w:tcW w:w="1043" w:type="dxa"/>
          </w:tcPr>
          <w:p w14:paraId="72D77B29" w14:textId="77777777" w:rsidR="007C0A93" w:rsidRPr="00C808D9" w:rsidRDefault="007C0A93" w:rsidP="00CE0EB4">
            <w:pPr>
              <w:spacing w:line="360" w:lineRule="auto"/>
              <w:jc w:val="center"/>
              <w:rPr>
                <w:sz w:val="24"/>
                <w:szCs w:val="24"/>
              </w:rPr>
            </w:pPr>
            <w:r w:rsidRPr="00C808D9">
              <w:rPr>
                <w:sz w:val="24"/>
                <w:szCs w:val="24"/>
              </w:rPr>
              <w:t>-</w:t>
            </w:r>
          </w:p>
        </w:tc>
        <w:tc>
          <w:tcPr>
            <w:tcW w:w="1083" w:type="dxa"/>
          </w:tcPr>
          <w:p w14:paraId="4F9CC436" w14:textId="77777777" w:rsidR="007C0A93" w:rsidRPr="00C808D9" w:rsidRDefault="007C0A93" w:rsidP="00CE0EB4">
            <w:pPr>
              <w:spacing w:line="360" w:lineRule="auto"/>
              <w:jc w:val="center"/>
              <w:rPr>
                <w:sz w:val="24"/>
                <w:szCs w:val="24"/>
              </w:rPr>
            </w:pPr>
            <w:r w:rsidRPr="00C808D9">
              <w:rPr>
                <w:sz w:val="24"/>
                <w:szCs w:val="24"/>
              </w:rPr>
              <w:t>-</w:t>
            </w:r>
          </w:p>
        </w:tc>
        <w:tc>
          <w:tcPr>
            <w:tcW w:w="1072" w:type="dxa"/>
          </w:tcPr>
          <w:p w14:paraId="4C20303F" w14:textId="77777777" w:rsidR="007C0A93" w:rsidRPr="00C808D9" w:rsidRDefault="007C0A93" w:rsidP="00CE0EB4">
            <w:pPr>
              <w:spacing w:line="360" w:lineRule="auto"/>
              <w:jc w:val="center"/>
              <w:rPr>
                <w:sz w:val="24"/>
                <w:szCs w:val="24"/>
              </w:rPr>
            </w:pPr>
            <w:r w:rsidRPr="00C808D9">
              <w:rPr>
                <w:sz w:val="24"/>
                <w:szCs w:val="24"/>
              </w:rPr>
              <w:t>-</w:t>
            </w:r>
          </w:p>
        </w:tc>
        <w:tc>
          <w:tcPr>
            <w:tcW w:w="1043" w:type="dxa"/>
          </w:tcPr>
          <w:p w14:paraId="09E7B88E" w14:textId="77777777" w:rsidR="007C0A93" w:rsidRPr="00C808D9" w:rsidRDefault="007C0A93" w:rsidP="00CE0EB4">
            <w:pPr>
              <w:spacing w:line="360" w:lineRule="auto"/>
              <w:jc w:val="center"/>
              <w:rPr>
                <w:sz w:val="24"/>
                <w:szCs w:val="24"/>
              </w:rPr>
            </w:pPr>
            <w:r w:rsidRPr="00C808D9">
              <w:rPr>
                <w:sz w:val="24"/>
                <w:szCs w:val="24"/>
              </w:rPr>
              <w:t>1631</w:t>
            </w:r>
          </w:p>
        </w:tc>
        <w:tc>
          <w:tcPr>
            <w:tcW w:w="1043" w:type="dxa"/>
          </w:tcPr>
          <w:p w14:paraId="199FE6FF" w14:textId="77777777" w:rsidR="007C0A93" w:rsidRPr="00C808D9" w:rsidRDefault="007C0A93" w:rsidP="00CE0EB4">
            <w:pPr>
              <w:spacing w:line="360" w:lineRule="auto"/>
              <w:jc w:val="center"/>
              <w:rPr>
                <w:sz w:val="24"/>
                <w:szCs w:val="24"/>
              </w:rPr>
            </w:pPr>
            <w:r w:rsidRPr="00C808D9">
              <w:rPr>
                <w:sz w:val="24"/>
                <w:szCs w:val="24"/>
              </w:rPr>
              <w:t>276</w:t>
            </w:r>
          </w:p>
        </w:tc>
        <w:tc>
          <w:tcPr>
            <w:tcW w:w="1210" w:type="dxa"/>
          </w:tcPr>
          <w:p w14:paraId="266D7C16" w14:textId="77777777" w:rsidR="007C0A93" w:rsidRPr="00C808D9" w:rsidRDefault="007C0A93" w:rsidP="00CE0EB4">
            <w:pPr>
              <w:spacing w:line="360" w:lineRule="auto"/>
              <w:jc w:val="center"/>
              <w:rPr>
                <w:sz w:val="24"/>
                <w:szCs w:val="24"/>
              </w:rPr>
            </w:pPr>
            <w:r w:rsidRPr="00C808D9">
              <w:rPr>
                <w:sz w:val="24"/>
                <w:szCs w:val="24"/>
              </w:rPr>
              <w:t>-1381,29</w:t>
            </w:r>
          </w:p>
        </w:tc>
        <w:tc>
          <w:tcPr>
            <w:tcW w:w="1601" w:type="dxa"/>
          </w:tcPr>
          <w:p w14:paraId="513E1B5A" w14:textId="77777777" w:rsidR="007C0A93" w:rsidRPr="00C808D9" w:rsidRDefault="007C0A93" w:rsidP="00CE0EB4">
            <w:pPr>
              <w:spacing w:line="360" w:lineRule="auto"/>
              <w:jc w:val="center"/>
              <w:rPr>
                <w:sz w:val="24"/>
                <w:szCs w:val="24"/>
              </w:rPr>
            </w:pPr>
            <w:r w:rsidRPr="00C808D9">
              <w:rPr>
                <w:sz w:val="24"/>
                <w:szCs w:val="24"/>
              </w:rPr>
              <w:t>-</w:t>
            </w:r>
          </w:p>
        </w:tc>
        <w:tc>
          <w:tcPr>
            <w:tcW w:w="1052" w:type="dxa"/>
          </w:tcPr>
          <w:p w14:paraId="56AC30D9" w14:textId="77777777" w:rsidR="007C0A93" w:rsidRPr="00C808D9" w:rsidRDefault="007C0A93" w:rsidP="00CE0EB4">
            <w:pPr>
              <w:spacing w:line="360" w:lineRule="auto"/>
              <w:jc w:val="center"/>
              <w:rPr>
                <w:sz w:val="24"/>
                <w:szCs w:val="24"/>
              </w:rPr>
            </w:pPr>
            <w:r w:rsidRPr="00C808D9">
              <w:rPr>
                <w:sz w:val="24"/>
                <w:szCs w:val="24"/>
              </w:rPr>
              <w:t>-</w:t>
            </w:r>
          </w:p>
        </w:tc>
        <w:tc>
          <w:tcPr>
            <w:tcW w:w="1112" w:type="dxa"/>
          </w:tcPr>
          <w:p w14:paraId="26DAD6EA" w14:textId="77777777" w:rsidR="007C0A93" w:rsidRPr="00C808D9" w:rsidRDefault="007C0A93" w:rsidP="00CE0EB4">
            <w:pPr>
              <w:spacing w:line="360" w:lineRule="auto"/>
              <w:jc w:val="center"/>
              <w:rPr>
                <w:sz w:val="24"/>
                <w:szCs w:val="24"/>
              </w:rPr>
            </w:pPr>
            <w:r w:rsidRPr="00C808D9">
              <w:rPr>
                <w:sz w:val="24"/>
                <w:szCs w:val="24"/>
              </w:rPr>
              <w:t>-</w:t>
            </w:r>
          </w:p>
        </w:tc>
      </w:tr>
    </w:tbl>
    <w:p w14:paraId="52CB4DE5" w14:textId="77777777" w:rsidR="007C0A93" w:rsidRPr="00C808D9" w:rsidRDefault="007C0A93" w:rsidP="00CE0EB4">
      <w:pPr>
        <w:spacing w:line="360" w:lineRule="auto"/>
        <w:ind w:firstLine="720"/>
        <w:jc w:val="both"/>
        <w:rPr>
          <w:rFonts w:ascii="Times New Roman" w:hAnsi="Times New Roman" w:cs="Times New Roman"/>
          <w:sz w:val="28"/>
          <w:szCs w:val="28"/>
        </w:rPr>
      </w:pPr>
    </w:p>
    <w:p w14:paraId="5C781B43" w14:textId="77777777" w:rsidR="007C0A93" w:rsidRPr="00C808D9" w:rsidRDefault="007C0A93" w:rsidP="00CE0EB4">
      <w:pPr>
        <w:spacing w:line="360" w:lineRule="auto"/>
        <w:ind w:firstLine="720"/>
        <w:jc w:val="both"/>
        <w:rPr>
          <w:rFonts w:ascii="Times New Roman" w:hAnsi="Times New Roman" w:cs="Times New Roman"/>
          <w:sz w:val="28"/>
          <w:szCs w:val="28"/>
        </w:rPr>
      </w:pPr>
    </w:p>
    <w:p w14:paraId="06BAC7B7" w14:textId="77777777" w:rsidR="007C0A93" w:rsidRPr="00C808D9" w:rsidRDefault="007C0A93" w:rsidP="007C0A93">
      <w:pPr>
        <w:ind w:firstLine="709"/>
        <w:jc w:val="center"/>
        <w:rPr>
          <w:rFonts w:ascii="Times New Roman" w:hAnsi="Times New Roman" w:cs="Times New Roman"/>
        </w:rPr>
        <w:sectPr w:rsidR="007C0A93" w:rsidRPr="00C808D9" w:rsidSect="007B0285">
          <w:pgSz w:w="16840" w:h="11900" w:orient="landscape"/>
          <w:pgMar w:top="1701" w:right="1134" w:bottom="850" w:left="1134" w:header="708" w:footer="708" w:gutter="0"/>
          <w:cols w:space="708"/>
          <w:docGrid w:linePitch="360"/>
        </w:sectPr>
      </w:pPr>
    </w:p>
    <w:p w14:paraId="468C59F3"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 xml:space="preserve">Методика расчета влияния факторов способом цепной подстановки: </w:t>
      </w:r>
    </w:p>
    <w:p w14:paraId="11638809" w14:textId="77777777" w:rsidR="007C0A93" w:rsidRPr="00C808D9" w:rsidRDefault="007C0A93" w:rsidP="007C0A93">
      <w:pPr>
        <w:spacing w:line="360" w:lineRule="auto"/>
        <w:jc w:val="both"/>
        <w:rPr>
          <w:rFonts w:ascii="Times New Roman" w:hAnsi="Times New Roman" w:cs="Times New Roman"/>
          <w:sz w:val="28"/>
          <w:szCs w:val="28"/>
        </w:rPr>
      </w:pPr>
      <w:r w:rsidRPr="00C808D9">
        <w:rPr>
          <w:rFonts w:ascii="Times New Roman" w:hAnsi="Times New Roman" w:cs="Times New Roman"/>
          <w:sz w:val="28"/>
          <w:szCs w:val="28"/>
        </w:rPr>
        <w:t>произведем расчеты для зерна:</w:t>
      </w:r>
    </w:p>
    <w:p w14:paraId="3266830F"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о</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VR</w:t>
      </w: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*(Ц</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C</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 xml:space="preserve">)= 83 </w:t>
      </w:r>
      <w:r w:rsidRPr="00C808D9">
        <w:rPr>
          <w:rFonts w:ascii="Times New Roman" w:hAnsi="Times New Roman" w:cs="Times New Roman"/>
          <w:sz w:val="28"/>
          <w:szCs w:val="28"/>
          <w:lang w:val="en-US"/>
        </w:rPr>
        <w:t>*</w:t>
      </w:r>
      <w:r w:rsidRPr="00C808D9">
        <w:rPr>
          <w:rFonts w:ascii="Times New Roman" w:hAnsi="Times New Roman" w:cs="Times New Roman"/>
          <w:sz w:val="28"/>
          <w:szCs w:val="28"/>
        </w:rPr>
        <w:t xml:space="preserve"> (1,17 – 1,43) = - 21,58 тыс. руб.;</w:t>
      </w:r>
    </w:p>
    <w:p w14:paraId="21BE9C5C"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усл1</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VR</w:t>
      </w: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*(Ц</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C</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 xml:space="preserve">)=112 </w:t>
      </w:r>
      <w:r w:rsidRPr="00C808D9">
        <w:rPr>
          <w:rFonts w:ascii="Times New Roman" w:hAnsi="Times New Roman" w:cs="Times New Roman"/>
          <w:sz w:val="28"/>
          <w:szCs w:val="28"/>
          <w:lang w:val="en-US"/>
        </w:rPr>
        <w:t>*</w:t>
      </w:r>
      <w:r w:rsidRPr="00C808D9">
        <w:rPr>
          <w:rFonts w:ascii="Times New Roman" w:hAnsi="Times New Roman" w:cs="Times New Roman"/>
          <w:sz w:val="28"/>
          <w:szCs w:val="28"/>
        </w:rPr>
        <w:t xml:space="preserve"> (1,17 – 1,43) = - 29,12 тыс. руб.;</w:t>
      </w:r>
    </w:p>
    <w:p w14:paraId="28813AF5"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усл2</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VR</w:t>
      </w: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*(Ц</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C</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 xml:space="preserve">)=112 </w:t>
      </w:r>
      <w:r w:rsidRPr="00C808D9">
        <w:rPr>
          <w:rFonts w:ascii="Times New Roman" w:hAnsi="Times New Roman" w:cs="Times New Roman"/>
          <w:sz w:val="28"/>
          <w:szCs w:val="28"/>
          <w:lang w:val="en-US"/>
        </w:rPr>
        <w:t>* (0</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96 – 1,43) = -52,64</w:t>
      </w:r>
      <w:r w:rsidRPr="00C808D9">
        <w:rPr>
          <w:rFonts w:ascii="Times New Roman" w:hAnsi="Times New Roman" w:cs="Times New Roman"/>
          <w:sz w:val="28"/>
          <w:szCs w:val="28"/>
        </w:rPr>
        <w:t xml:space="preserve"> тыс. руб.;</w:t>
      </w:r>
    </w:p>
    <w:p w14:paraId="00BF9210"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 xml:space="preserve">= </w:t>
      </w:r>
      <w:r w:rsidRPr="00C808D9">
        <w:rPr>
          <w:rFonts w:ascii="Times New Roman" w:hAnsi="Times New Roman" w:cs="Times New Roman"/>
          <w:sz w:val="28"/>
          <w:szCs w:val="28"/>
          <w:lang w:val="en-US"/>
        </w:rPr>
        <w:t>VR</w:t>
      </w: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*(Ц</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-С</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 112 (0,96 – 0,89) = 7, 84 тыс. руб;</w:t>
      </w:r>
    </w:p>
    <w:p w14:paraId="5053271C" w14:textId="77777777" w:rsidR="007C0A93" w:rsidRPr="00C808D9" w:rsidRDefault="007C0A93" w:rsidP="007C0A93">
      <w:pPr>
        <w:spacing w:line="360" w:lineRule="auto"/>
        <w:ind w:firstLine="720"/>
        <w:jc w:val="center"/>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общ</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1 </w:t>
      </w: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 xml:space="preserve">о  </w:t>
      </w:r>
      <w:r w:rsidRPr="00C808D9">
        <w:rPr>
          <w:rFonts w:ascii="Times New Roman" w:hAnsi="Times New Roman" w:cs="Times New Roman"/>
          <w:sz w:val="28"/>
          <w:szCs w:val="28"/>
        </w:rPr>
        <w:t>= 7,84 –(- 21,58) = + 29,42 тыс. руб.;</w:t>
      </w:r>
    </w:p>
    <w:p w14:paraId="211038F6" w14:textId="77777777" w:rsidR="007C0A93" w:rsidRPr="00C808D9" w:rsidRDefault="007C0A93" w:rsidP="007C0A93">
      <w:pPr>
        <w:spacing w:line="360" w:lineRule="auto"/>
        <w:ind w:firstLine="720"/>
        <w:jc w:val="center"/>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lang w:val="en-US"/>
        </w:rPr>
        <w:t>VR</w:t>
      </w:r>
      <w:r w:rsidRPr="00C808D9">
        <w:rPr>
          <w:rFonts w:ascii="Times New Roman" w:hAnsi="Times New Roman" w:cs="Times New Roman"/>
          <w:sz w:val="28"/>
          <w:szCs w:val="28"/>
          <w:vertAlign w:val="subscript"/>
        </w:rPr>
        <w:t>П</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усл1  </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о  </w:t>
      </w:r>
      <w:r w:rsidRPr="00C808D9">
        <w:rPr>
          <w:rFonts w:ascii="Times New Roman" w:hAnsi="Times New Roman" w:cs="Times New Roman"/>
          <w:sz w:val="28"/>
          <w:szCs w:val="28"/>
        </w:rPr>
        <w:t>= -29,12 –(-21,58) = -7,54 тыс. руб.;</w:t>
      </w:r>
    </w:p>
    <w:p w14:paraId="066607DE" w14:textId="77777777" w:rsidR="007C0A93" w:rsidRPr="00C808D9" w:rsidRDefault="007C0A93" w:rsidP="007C0A93">
      <w:pPr>
        <w:spacing w:line="360" w:lineRule="auto"/>
        <w:ind w:firstLine="720"/>
        <w:jc w:val="center"/>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ц</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усл2 </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усл1  </w:t>
      </w:r>
      <w:r w:rsidRPr="00C808D9">
        <w:rPr>
          <w:rFonts w:ascii="Times New Roman" w:hAnsi="Times New Roman" w:cs="Times New Roman"/>
          <w:sz w:val="28"/>
          <w:szCs w:val="28"/>
        </w:rPr>
        <w:t>= -52,64 –(-29,12) = -23,52 тыс. руб.;</w:t>
      </w:r>
    </w:p>
    <w:p w14:paraId="1348829A" w14:textId="77777777" w:rsidR="007C0A93" w:rsidRPr="00C808D9" w:rsidRDefault="007C0A93" w:rsidP="007C0A93">
      <w:pPr>
        <w:spacing w:line="360" w:lineRule="auto"/>
        <w:ind w:firstLine="720"/>
        <w:jc w:val="center"/>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с</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1 </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усл2    </w:t>
      </w:r>
      <w:r w:rsidRPr="00C808D9">
        <w:rPr>
          <w:rFonts w:ascii="Times New Roman" w:hAnsi="Times New Roman" w:cs="Times New Roman"/>
          <w:sz w:val="28"/>
          <w:szCs w:val="28"/>
        </w:rPr>
        <w:t>=7,84 – (-52,64) = 60,48 тыс. руб.;</w:t>
      </w:r>
    </w:p>
    <w:p w14:paraId="5FC71533" w14:textId="77777777" w:rsidR="007C0A93" w:rsidRPr="00C808D9" w:rsidRDefault="007C0A93" w:rsidP="007C0A93">
      <w:pPr>
        <w:spacing w:line="360" w:lineRule="auto"/>
        <w:jc w:val="both"/>
        <w:rPr>
          <w:rFonts w:ascii="Times New Roman" w:hAnsi="Times New Roman" w:cs="Times New Roman"/>
          <w:sz w:val="28"/>
          <w:szCs w:val="28"/>
        </w:rPr>
      </w:pPr>
      <w:r w:rsidRPr="00C808D9">
        <w:rPr>
          <w:rFonts w:ascii="Times New Roman" w:hAnsi="Times New Roman" w:cs="Times New Roman"/>
          <w:sz w:val="28"/>
          <w:szCs w:val="28"/>
        </w:rPr>
        <w:t>Методика расчета влияния факторов способом абсолютных разниц:</w:t>
      </w:r>
    </w:p>
    <w:p w14:paraId="73853BC3" w14:textId="77777777" w:rsidR="007C0A93" w:rsidRPr="00C808D9" w:rsidRDefault="007C0A93" w:rsidP="007C0A93">
      <w:pPr>
        <w:spacing w:line="360" w:lineRule="auto"/>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V</m:t>
              </m:r>
              <m:r>
                <w:rPr>
                  <w:rFonts w:ascii="Cambria Math" w:hAnsi="Cambria Math" w:cs="Times New Roman"/>
                  <w:sz w:val="28"/>
                  <w:szCs w:val="28"/>
                </w:rPr>
                <m:t>РП</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(VРП</m:t>
              </m:r>
            </m:e>
            <m:sub>
              <m:r>
                <w:rPr>
                  <w:rFonts w:ascii="Cambria Math" w:hAnsi="Cambria Math" w:cs="Times New Roman"/>
                  <w:sz w:val="28"/>
                  <w:szCs w:val="28"/>
                  <w:lang w:val="en-US"/>
                </w:rPr>
                <m:t>i1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VРП</m:t>
              </m:r>
            </m:e>
            <m:sub>
              <m:r>
                <w:rPr>
                  <w:rFonts w:ascii="Cambria Math" w:hAnsi="Cambria Math" w:cs="Times New Roman"/>
                  <w:sz w:val="28"/>
                  <w:szCs w:val="28"/>
                  <w:lang w:val="en-US"/>
                </w:rPr>
                <m:t>i0</m:t>
              </m:r>
            </m:sub>
          </m:sSub>
          <m:r>
            <w:rPr>
              <w:rFonts w:ascii="Cambria Math" w:hAnsi="Cambria Math" w:cs="Times New Roman"/>
              <w:sz w:val="28"/>
              <w:szCs w:val="28"/>
            </w:rPr>
            <m:t>)</m:t>
          </m:r>
          <m:r>
            <w:rPr>
              <w:rFonts w:ascii="Cambria Math" w:hAnsi="Cambria Math" w:cs="Times New Roman"/>
              <w:sz w:val="28"/>
              <w:szCs w:val="28"/>
              <w:lang w:val="en-US"/>
            </w:rPr>
            <m:t>*</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i0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i0</m:t>
              </m:r>
            </m:sub>
          </m:sSub>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112-83</m:t>
              </m:r>
            </m:e>
          </m:d>
          <m:r>
            <w:rPr>
              <w:rFonts w:ascii="Cambria Math" w:hAnsi="Cambria Math" w:cs="Times New Roman"/>
              <w:sz w:val="28"/>
              <w:szCs w:val="28"/>
              <w:lang w:val="en-US"/>
            </w:rPr>
            <m:t>*</m:t>
          </m:r>
          <m:d>
            <m:dPr>
              <m:ctrlPr>
                <w:rPr>
                  <w:rFonts w:ascii="Cambria Math" w:hAnsi="Cambria Math" w:cs="Times New Roman"/>
                  <w:i/>
                  <w:sz w:val="28"/>
                  <w:szCs w:val="28"/>
                </w:rPr>
              </m:ctrlPr>
            </m:dPr>
            <m:e>
              <m:r>
                <w:rPr>
                  <w:rFonts w:ascii="Cambria Math" w:hAnsi="Cambria Math" w:cs="Times New Roman"/>
                  <w:sz w:val="28"/>
                  <w:szCs w:val="28"/>
                </w:rPr>
                <m:t>1,17-1,43</m:t>
              </m:r>
            </m:e>
          </m:d>
          <m:r>
            <w:rPr>
              <w:rFonts w:ascii="Cambria Math" w:hAnsi="Cambria Math" w:cs="Times New Roman"/>
              <w:sz w:val="28"/>
              <w:szCs w:val="28"/>
            </w:rPr>
            <m:t>= -7,54 тыс.руб.;</m:t>
          </m:r>
        </m:oMath>
      </m:oMathPara>
    </w:p>
    <w:p w14:paraId="595299CE" w14:textId="77777777" w:rsidR="007C0A93" w:rsidRPr="00C808D9" w:rsidRDefault="007C0A93" w:rsidP="007C0A93">
      <w:pPr>
        <w:spacing w:line="360" w:lineRule="auto"/>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Ц</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i1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i0</m:t>
                  </m:r>
                </m:sub>
              </m:sSub>
            </m:e>
          </m:d>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lang w:val="en-US"/>
                </w:rPr>
                <m:t>i1</m:t>
              </m:r>
            </m:sub>
          </m:sSub>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0,96-1,17</m:t>
              </m:r>
            </m:e>
          </m:d>
          <m:r>
            <w:rPr>
              <w:rFonts w:ascii="Cambria Math" w:hAnsi="Cambria Math" w:cs="Times New Roman"/>
              <w:sz w:val="28"/>
              <w:szCs w:val="28"/>
              <w:lang w:val="en-US"/>
            </w:rPr>
            <m:t>*112= -23</m:t>
          </m:r>
          <m:r>
            <w:rPr>
              <w:rFonts w:ascii="Cambria Math" w:hAnsi="Cambria Math" w:cs="Times New Roman"/>
              <w:sz w:val="28"/>
              <w:szCs w:val="28"/>
            </w:rPr>
            <m:t>,52 тыс. руб.;</m:t>
          </m:r>
        </m:oMath>
      </m:oMathPara>
    </w:p>
    <w:p w14:paraId="50E35850" w14:textId="77777777" w:rsidR="007C0A93" w:rsidRPr="00C808D9" w:rsidRDefault="007C0A93" w:rsidP="007C0A93">
      <w:pPr>
        <w:spacing w:line="360" w:lineRule="auto"/>
        <w:ind w:firstLine="709"/>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С</m:t>
              </m:r>
            </m:sub>
          </m:sSub>
          <m:r>
            <w:rPr>
              <w:rFonts w:ascii="Cambria Math" w:hAnsi="Cambria Math" w:cs="Times New Roman"/>
              <w:sz w:val="28"/>
              <w:szCs w:val="28"/>
            </w:rPr>
            <m:t>= -</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lang w:val="en-US"/>
                    </w:rPr>
                    <m:t>i1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lang w:val="en-US"/>
                    </w:rPr>
                    <m:t>i0</m:t>
                  </m:r>
                </m:sub>
              </m:sSub>
            </m:e>
          </m:d>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lang w:val="en-US"/>
                </w:rPr>
                <m:t>i1</m:t>
              </m:r>
            </m:sub>
          </m:sSub>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0,89-1,43</m:t>
              </m:r>
            </m:e>
          </m:d>
          <m:r>
            <w:rPr>
              <w:rFonts w:ascii="Cambria Math" w:hAnsi="Cambria Math" w:cs="Times New Roman"/>
              <w:sz w:val="28"/>
              <w:szCs w:val="28"/>
              <w:lang w:val="en-US"/>
            </w:rPr>
            <m:t>*</m:t>
          </m:r>
          <m:r>
            <w:rPr>
              <w:rFonts w:ascii="Cambria Math" w:hAnsi="Cambria Math" w:cs="Times New Roman"/>
              <w:sz w:val="28"/>
              <w:szCs w:val="28"/>
            </w:rPr>
            <m:t>112=60,48 тыс.руб.;</m:t>
          </m:r>
        </m:oMath>
      </m:oMathPara>
    </w:p>
    <w:p w14:paraId="3CBFE528" w14:textId="77777777" w:rsidR="007C0A93" w:rsidRPr="00C808D9" w:rsidRDefault="007C0A93" w:rsidP="007C0A93">
      <w:pPr>
        <w:spacing w:line="360" w:lineRule="auto"/>
        <w:ind w:firstLine="709"/>
        <w:jc w:val="both"/>
        <w:rPr>
          <w:rFonts w:ascii="Times New Roman" w:hAnsi="Times New Roman" w:cs="Times New Roman"/>
          <w:sz w:val="28"/>
          <w:szCs w:val="28"/>
        </w:rPr>
      </w:pPr>
      <w:r w:rsidRPr="00C808D9">
        <w:rPr>
          <w:rFonts w:ascii="Times New Roman" w:hAnsi="Times New Roman" w:cs="Times New Roman"/>
          <w:sz w:val="28"/>
          <w:szCs w:val="28"/>
        </w:rPr>
        <w:t>Аналогичные расчеты проведем по каждому виду продукции.</w:t>
      </w:r>
    </w:p>
    <w:p w14:paraId="28C6FF2F" w14:textId="77777777" w:rsidR="007C0A93" w:rsidRPr="00C808D9" w:rsidRDefault="007C0A93" w:rsidP="007C0A93">
      <w:pPr>
        <w:spacing w:line="360" w:lineRule="auto"/>
        <w:ind w:firstLine="709"/>
        <w:jc w:val="both"/>
        <w:rPr>
          <w:rFonts w:ascii="Times New Roman" w:hAnsi="Times New Roman" w:cs="Times New Roman"/>
          <w:sz w:val="28"/>
          <w:szCs w:val="28"/>
        </w:rPr>
      </w:pPr>
      <w:r w:rsidRPr="00C808D9">
        <w:rPr>
          <w:rFonts w:ascii="Times New Roman" w:hAnsi="Times New Roman" w:cs="Times New Roman"/>
          <w:sz w:val="28"/>
          <w:szCs w:val="28"/>
        </w:rPr>
        <w:t>Произведем расчеты для молока способом цепных подстановок:</w:t>
      </w:r>
    </w:p>
    <w:p w14:paraId="753864C5"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о</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VR</w:t>
      </w: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*(Ц</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C</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 xml:space="preserve">)= 18650 </w:t>
      </w:r>
      <w:r w:rsidRPr="00C808D9">
        <w:rPr>
          <w:rFonts w:ascii="Times New Roman" w:hAnsi="Times New Roman" w:cs="Times New Roman"/>
          <w:sz w:val="28"/>
          <w:szCs w:val="28"/>
          <w:lang w:val="en-US"/>
        </w:rPr>
        <w:t>* (1</w:t>
      </w:r>
      <w:r w:rsidRPr="00C808D9">
        <w:rPr>
          <w:rFonts w:ascii="Times New Roman" w:hAnsi="Times New Roman" w:cs="Times New Roman"/>
          <w:sz w:val="28"/>
          <w:szCs w:val="28"/>
        </w:rPr>
        <w:t>,92 – 1,77) = 2797,5 тыс. руб.;</w:t>
      </w:r>
    </w:p>
    <w:p w14:paraId="0F7ECA56"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усл1</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VR</w:t>
      </w: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*(Ц</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C</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 xml:space="preserve">)= 18065 </w:t>
      </w:r>
      <w:r w:rsidRPr="00C808D9">
        <w:rPr>
          <w:rFonts w:ascii="Times New Roman" w:hAnsi="Times New Roman" w:cs="Times New Roman"/>
          <w:sz w:val="28"/>
          <w:szCs w:val="28"/>
          <w:lang w:val="en-US"/>
        </w:rPr>
        <w:t>* (1</w:t>
      </w:r>
      <w:r w:rsidRPr="00C808D9">
        <w:rPr>
          <w:rFonts w:ascii="Times New Roman" w:hAnsi="Times New Roman" w:cs="Times New Roman"/>
          <w:sz w:val="28"/>
          <w:szCs w:val="28"/>
        </w:rPr>
        <w:t>,92 – 1,77) = 2709,75 тыс. руб.;</w:t>
      </w:r>
    </w:p>
    <w:p w14:paraId="0E2506F5"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усл2</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VR</w:t>
      </w: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*(Ц</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C</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 xml:space="preserve">)= 18065 </w:t>
      </w:r>
      <w:r w:rsidRPr="00C808D9">
        <w:rPr>
          <w:rFonts w:ascii="Times New Roman" w:hAnsi="Times New Roman" w:cs="Times New Roman"/>
          <w:sz w:val="28"/>
          <w:szCs w:val="28"/>
          <w:lang w:val="en-US"/>
        </w:rPr>
        <w:t xml:space="preserve">* </w:t>
      </w:r>
      <w:r w:rsidRPr="00C808D9">
        <w:rPr>
          <w:rFonts w:ascii="Times New Roman" w:hAnsi="Times New Roman" w:cs="Times New Roman"/>
          <w:sz w:val="28"/>
          <w:szCs w:val="28"/>
        </w:rPr>
        <w:t>(2,05 – 1,77) = 5058,2 тыс. руб.;</w:t>
      </w:r>
    </w:p>
    <w:p w14:paraId="3D88A3F2"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 xml:space="preserve">= </w:t>
      </w:r>
      <w:r w:rsidRPr="00C808D9">
        <w:rPr>
          <w:rFonts w:ascii="Times New Roman" w:hAnsi="Times New Roman" w:cs="Times New Roman"/>
          <w:sz w:val="28"/>
          <w:szCs w:val="28"/>
          <w:lang w:val="en-US"/>
        </w:rPr>
        <w:t>VR</w:t>
      </w: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*(Ц</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-С</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 18065</w:t>
      </w:r>
      <w:r w:rsidRPr="00C808D9">
        <w:rPr>
          <w:rFonts w:ascii="Times New Roman" w:hAnsi="Times New Roman" w:cs="Times New Roman"/>
          <w:sz w:val="28"/>
          <w:szCs w:val="28"/>
          <w:lang w:val="en-US"/>
        </w:rPr>
        <w:t xml:space="preserve"> * (2</w:t>
      </w:r>
      <w:r w:rsidRPr="00C808D9">
        <w:rPr>
          <w:rFonts w:ascii="Times New Roman" w:hAnsi="Times New Roman" w:cs="Times New Roman"/>
          <w:sz w:val="28"/>
          <w:szCs w:val="28"/>
        </w:rPr>
        <w:t>,05 – 1,97) = 1445,2 тыс. руб.;</w:t>
      </w:r>
    </w:p>
    <w:p w14:paraId="3E064492" w14:textId="77777777" w:rsidR="007C0A93" w:rsidRPr="00C808D9" w:rsidRDefault="007C0A93" w:rsidP="007C0A93">
      <w:pPr>
        <w:spacing w:line="360" w:lineRule="auto"/>
        <w:ind w:firstLine="720"/>
        <w:jc w:val="center"/>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общ</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1 </w:t>
      </w: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 xml:space="preserve">о  </w:t>
      </w:r>
      <w:r w:rsidRPr="00C808D9">
        <w:rPr>
          <w:rFonts w:ascii="Times New Roman" w:hAnsi="Times New Roman" w:cs="Times New Roman"/>
          <w:sz w:val="28"/>
          <w:szCs w:val="28"/>
        </w:rPr>
        <w:t>=1445,2 – 2797,5 = - 1352,2 тыс. руб.;</w:t>
      </w:r>
    </w:p>
    <w:p w14:paraId="11815DB9" w14:textId="77777777" w:rsidR="007C0A93" w:rsidRPr="00C808D9" w:rsidRDefault="007C0A93" w:rsidP="007C0A93">
      <w:pPr>
        <w:spacing w:line="360" w:lineRule="auto"/>
        <w:ind w:firstLine="720"/>
        <w:jc w:val="center"/>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lang w:val="en-US"/>
        </w:rPr>
        <w:t>VR</w:t>
      </w:r>
      <w:r w:rsidRPr="00C808D9">
        <w:rPr>
          <w:rFonts w:ascii="Times New Roman" w:hAnsi="Times New Roman" w:cs="Times New Roman"/>
          <w:sz w:val="28"/>
          <w:szCs w:val="28"/>
          <w:vertAlign w:val="subscript"/>
        </w:rPr>
        <w:t>П</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усл1  </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о  </w:t>
      </w:r>
      <w:r w:rsidRPr="00C808D9">
        <w:rPr>
          <w:rFonts w:ascii="Times New Roman" w:hAnsi="Times New Roman" w:cs="Times New Roman"/>
          <w:sz w:val="28"/>
          <w:szCs w:val="28"/>
        </w:rPr>
        <w:t>=2709,75 -2797,5 = -87,75 тыс. руб. ;</w:t>
      </w:r>
    </w:p>
    <w:p w14:paraId="2AF53D07" w14:textId="77777777" w:rsidR="007C0A93" w:rsidRPr="00C808D9" w:rsidRDefault="007C0A93" w:rsidP="007C0A93">
      <w:pPr>
        <w:spacing w:line="360" w:lineRule="auto"/>
        <w:ind w:firstLine="720"/>
        <w:jc w:val="center"/>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ц</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усл2 </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усл1  </w:t>
      </w:r>
      <w:r w:rsidRPr="00C808D9">
        <w:rPr>
          <w:rFonts w:ascii="Times New Roman" w:hAnsi="Times New Roman" w:cs="Times New Roman"/>
          <w:sz w:val="28"/>
          <w:szCs w:val="28"/>
        </w:rPr>
        <w:t>= 5058,2 – 2709,75 тыс. руб.;</w:t>
      </w:r>
    </w:p>
    <w:p w14:paraId="1D32FF93" w14:textId="77777777" w:rsidR="007C0A93" w:rsidRPr="00C808D9" w:rsidRDefault="007C0A93" w:rsidP="007C0A93">
      <w:pPr>
        <w:spacing w:line="360" w:lineRule="auto"/>
        <w:ind w:firstLine="720"/>
        <w:jc w:val="center"/>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с</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1 </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усл2    </w:t>
      </w:r>
      <w:r w:rsidRPr="00C808D9">
        <w:rPr>
          <w:rFonts w:ascii="Times New Roman" w:hAnsi="Times New Roman" w:cs="Times New Roman"/>
          <w:sz w:val="28"/>
          <w:szCs w:val="28"/>
        </w:rPr>
        <w:t>=1445,2 – 5058,2 = -3613 тыс. руб.;</w:t>
      </w:r>
    </w:p>
    <w:p w14:paraId="48836F90"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Способом абсолютных разниц:</w:t>
      </w:r>
    </w:p>
    <w:p w14:paraId="755BB3E3" w14:textId="77777777" w:rsidR="007C0A93" w:rsidRPr="00C808D9" w:rsidRDefault="007C0A93" w:rsidP="007C0A93">
      <w:pPr>
        <w:spacing w:line="360" w:lineRule="auto"/>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V</m:t>
              </m:r>
              <m:r>
                <w:rPr>
                  <w:rFonts w:ascii="Cambria Math" w:hAnsi="Cambria Math" w:cs="Times New Roman"/>
                  <w:sz w:val="28"/>
                  <w:szCs w:val="28"/>
                </w:rPr>
                <m:t>РП</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(VРП</m:t>
              </m:r>
            </m:e>
            <m:sub>
              <m:r>
                <w:rPr>
                  <w:rFonts w:ascii="Cambria Math" w:hAnsi="Cambria Math" w:cs="Times New Roman"/>
                  <w:sz w:val="28"/>
                  <w:szCs w:val="28"/>
                  <w:lang w:val="en-US"/>
                </w:rPr>
                <m:t>i1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VРП</m:t>
              </m:r>
            </m:e>
            <m:sub>
              <m:r>
                <w:rPr>
                  <w:rFonts w:ascii="Cambria Math" w:hAnsi="Cambria Math" w:cs="Times New Roman"/>
                  <w:sz w:val="28"/>
                  <w:szCs w:val="28"/>
                  <w:lang w:val="en-US"/>
                </w:rPr>
                <m:t>i0</m:t>
              </m:r>
            </m:sub>
          </m:sSub>
          <m:r>
            <w:rPr>
              <w:rFonts w:ascii="Cambria Math" w:hAnsi="Cambria Math" w:cs="Times New Roman"/>
              <w:sz w:val="28"/>
              <w:szCs w:val="28"/>
            </w:rPr>
            <m:t>)</m:t>
          </m:r>
          <m:r>
            <w:rPr>
              <w:rFonts w:ascii="Cambria Math" w:hAnsi="Cambria Math" w:cs="Times New Roman"/>
              <w:sz w:val="28"/>
              <w:szCs w:val="28"/>
              <w:lang w:val="en-US"/>
            </w:rPr>
            <m:t>*</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i0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i0</m:t>
              </m:r>
            </m:sub>
          </m:sSub>
          <m:r>
            <w:rPr>
              <w:rFonts w:ascii="Cambria Math" w:hAnsi="Cambria Math" w:cs="Times New Roman"/>
              <w:sz w:val="28"/>
              <w:szCs w:val="28"/>
            </w:rPr>
            <m:t>)=(18065-18650)</m:t>
          </m:r>
          <m:r>
            <w:rPr>
              <w:rFonts w:ascii="Cambria Math" w:hAnsi="Cambria Math" w:cs="Times New Roman"/>
              <w:sz w:val="28"/>
              <w:szCs w:val="28"/>
              <w:lang w:val="en-US"/>
            </w:rPr>
            <m:t>*</m:t>
          </m:r>
          <m:r>
            <w:rPr>
              <w:rFonts w:ascii="Cambria Math" w:hAnsi="Cambria Math" w:cs="Times New Roman"/>
              <w:sz w:val="28"/>
              <w:szCs w:val="28"/>
            </w:rPr>
            <m:t>(1,92-1,77)=-87,75 тыс.руб.;</m:t>
          </m:r>
        </m:oMath>
      </m:oMathPara>
    </w:p>
    <w:p w14:paraId="5A10FDBB" w14:textId="77777777" w:rsidR="007C0A93" w:rsidRPr="00C808D9" w:rsidRDefault="007C0A93" w:rsidP="007C0A93">
      <w:pPr>
        <w:spacing w:line="360" w:lineRule="auto"/>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Ц</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i1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i0</m:t>
                  </m:r>
                </m:sub>
              </m:sSub>
            </m:e>
          </m:d>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lang w:val="en-US"/>
                </w:rPr>
                <m:t>i1</m:t>
              </m:r>
            </m:sub>
          </m:sSub>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2,05-1,92</m:t>
              </m:r>
            </m:e>
          </m:d>
          <m:r>
            <w:rPr>
              <w:rFonts w:ascii="Cambria Math" w:hAnsi="Cambria Math" w:cs="Times New Roman"/>
              <w:sz w:val="28"/>
              <w:szCs w:val="28"/>
              <w:lang w:val="en-US"/>
            </w:rPr>
            <m:t>*</m:t>
          </m:r>
          <m:r>
            <w:rPr>
              <w:rFonts w:ascii="Cambria Math" w:hAnsi="Cambria Math" w:cs="Times New Roman"/>
              <w:sz w:val="28"/>
              <w:szCs w:val="28"/>
            </w:rPr>
            <m:t>18065=2348,45 тыс. руб.;</m:t>
          </m:r>
        </m:oMath>
      </m:oMathPara>
    </w:p>
    <w:p w14:paraId="58E2C8EC" w14:textId="77777777" w:rsidR="007C0A93" w:rsidRPr="00C808D9" w:rsidRDefault="007C0A93" w:rsidP="007C0A93">
      <w:pPr>
        <w:spacing w:line="360" w:lineRule="auto"/>
        <w:ind w:firstLine="709"/>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С</m:t>
              </m:r>
            </m:sub>
          </m:sSub>
          <m:r>
            <w:rPr>
              <w:rFonts w:ascii="Cambria Math" w:hAnsi="Cambria Math" w:cs="Times New Roman"/>
              <w:sz w:val="28"/>
              <w:szCs w:val="28"/>
            </w:rPr>
            <m:t>= -</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lang w:val="en-US"/>
                    </w:rPr>
                    <m:t>i1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lang w:val="en-US"/>
                    </w:rPr>
                    <m:t>i0</m:t>
                  </m:r>
                </m:sub>
              </m:sSub>
            </m:e>
          </m:d>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lang w:val="en-US"/>
                </w:rPr>
                <m:t>i1</m:t>
              </m:r>
            </m:sub>
          </m:sSub>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1,97-1,77</m:t>
              </m:r>
            </m:e>
          </m:d>
          <m:r>
            <w:rPr>
              <w:rFonts w:ascii="Cambria Math" w:hAnsi="Cambria Math" w:cs="Times New Roman"/>
              <w:sz w:val="28"/>
              <w:szCs w:val="28"/>
              <w:lang w:val="en-US"/>
            </w:rPr>
            <m:t>*</m:t>
          </m:r>
          <m:r>
            <w:rPr>
              <w:rFonts w:ascii="Cambria Math" w:hAnsi="Cambria Math" w:cs="Times New Roman"/>
              <w:sz w:val="28"/>
              <w:szCs w:val="28"/>
            </w:rPr>
            <m:t>18065=-3613 тыс.руб.;</m:t>
          </m:r>
        </m:oMath>
      </m:oMathPara>
    </w:p>
    <w:p w14:paraId="0F42E559"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Рассчитаем влияние факторов способом цепных подстановок для КРС:</w:t>
      </w:r>
    </w:p>
    <w:p w14:paraId="1465321E"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о</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VR</w:t>
      </w: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*(Ц</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C</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 xml:space="preserve">)= 987 </w:t>
      </w:r>
      <w:r w:rsidRPr="00C808D9">
        <w:rPr>
          <w:rFonts w:ascii="Times New Roman" w:hAnsi="Times New Roman" w:cs="Times New Roman"/>
          <w:sz w:val="28"/>
          <w:szCs w:val="28"/>
          <w:lang w:val="en-US"/>
        </w:rPr>
        <w:t>* (</w:t>
      </w:r>
      <w:r w:rsidRPr="00C808D9">
        <w:rPr>
          <w:rFonts w:ascii="Times New Roman" w:hAnsi="Times New Roman" w:cs="Times New Roman"/>
          <w:sz w:val="28"/>
          <w:szCs w:val="28"/>
        </w:rPr>
        <w:t>9,46 -10,83) = -1352,19 тыс. руб.;</w:t>
      </w:r>
    </w:p>
    <w:p w14:paraId="094077E0"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усл1</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VR</w:t>
      </w: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*(Ц</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C</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 xml:space="preserve">)= 910 </w:t>
      </w:r>
      <w:r w:rsidRPr="00C808D9">
        <w:rPr>
          <w:rFonts w:ascii="Times New Roman" w:hAnsi="Times New Roman" w:cs="Times New Roman"/>
          <w:sz w:val="28"/>
          <w:szCs w:val="28"/>
          <w:lang w:val="en-US"/>
        </w:rPr>
        <w:t>* (9</w:t>
      </w:r>
      <w:r w:rsidRPr="00C808D9">
        <w:rPr>
          <w:rFonts w:ascii="Times New Roman" w:hAnsi="Times New Roman" w:cs="Times New Roman"/>
          <w:sz w:val="28"/>
          <w:szCs w:val="28"/>
        </w:rPr>
        <w:t>,46 – 10,83) = - 1246,7 тыс. руб.;</w:t>
      </w:r>
    </w:p>
    <w:p w14:paraId="09439117"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усл2</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VR</w:t>
      </w: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*(Ц</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C</w:t>
      </w:r>
      <w:r w:rsidRPr="00C808D9">
        <w:rPr>
          <w:rFonts w:ascii="Times New Roman" w:hAnsi="Times New Roman" w:cs="Times New Roman"/>
          <w:sz w:val="28"/>
          <w:szCs w:val="28"/>
          <w:vertAlign w:val="subscript"/>
          <w:lang w:val="en-US"/>
        </w:rPr>
        <w:t>io</w:t>
      </w:r>
      <w:r w:rsidRPr="00C808D9">
        <w:rPr>
          <w:rFonts w:ascii="Times New Roman" w:hAnsi="Times New Roman" w:cs="Times New Roman"/>
          <w:sz w:val="28"/>
          <w:szCs w:val="28"/>
        </w:rPr>
        <w:t xml:space="preserve">)= 910 </w:t>
      </w:r>
      <w:r w:rsidRPr="00C808D9">
        <w:rPr>
          <w:rFonts w:ascii="Times New Roman" w:hAnsi="Times New Roman" w:cs="Times New Roman"/>
          <w:sz w:val="28"/>
          <w:szCs w:val="28"/>
          <w:lang w:val="en-US"/>
        </w:rPr>
        <w:t>*</w:t>
      </w:r>
      <w:r w:rsidRPr="00C808D9">
        <w:rPr>
          <w:rFonts w:ascii="Times New Roman" w:hAnsi="Times New Roman" w:cs="Times New Roman"/>
          <w:sz w:val="28"/>
          <w:szCs w:val="28"/>
        </w:rPr>
        <w:t xml:space="preserve"> (9,17 – 10,83) = -1510,6 тыс. руб.;</w:t>
      </w:r>
    </w:p>
    <w:p w14:paraId="0021C220"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 xml:space="preserve">= </w:t>
      </w:r>
      <w:r w:rsidRPr="00C808D9">
        <w:rPr>
          <w:rFonts w:ascii="Times New Roman" w:hAnsi="Times New Roman" w:cs="Times New Roman"/>
          <w:sz w:val="28"/>
          <w:szCs w:val="28"/>
          <w:lang w:val="en-US"/>
        </w:rPr>
        <w:t>VR</w:t>
      </w: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*(Ц</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-С</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 xml:space="preserve">)= 910 </w:t>
      </w:r>
      <w:r w:rsidRPr="00C808D9">
        <w:rPr>
          <w:rFonts w:ascii="Times New Roman" w:hAnsi="Times New Roman" w:cs="Times New Roman"/>
          <w:sz w:val="28"/>
          <w:szCs w:val="28"/>
          <w:lang w:val="en-US"/>
        </w:rPr>
        <w:t>*</w:t>
      </w:r>
      <w:r w:rsidRPr="00C808D9">
        <w:rPr>
          <w:rFonts w:ascii="Times New Roman" w:hAnsi="Times New Roman" w:cs="Times New Roman"/>
          <w:sz w:val="28"/>
          <w:szCs w:val="28"/>
        </w:rPr>
        <w:t xml:space="preserve"> (9,17 – 10,93) = - 1601,6 тыс.руб.;</w:t>
      </w:r>
    </w:p>
    <w:p w14:paraId="2A2103E4" w14:textId="77777777" w:rsidR="007C0A93" w:rsidRPr="00C808D9" w:rsidRDefault="007C0A93" w:rsidP="007C0A93">
      <w:pPr>
        <w:spacing w:line="360" w:lineRule="auto"/>
        <w:ind w:firstLine="720"/>
        <w:jc w:val="center"/>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общ</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1 </w:t>
      </w: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 xml:space="preserve">о  </w:t>
      </w:r>
      <w:r w:rsidRPr="00C808D9">
        <w:rPr>
          <w:rFonts w:ascii="Times New Roman" w:hAnsi="Times New Roman" w:cs="Times New Roman"/>
          <w:sz w:val="28"/>
          <w:szCs w:val="28"/>
        </w:rPr>
        <w:t>=- 1601,6 –(-1352,19) = -249,41 тыс. руб.;</w:t>
      </w:r>
    </w:p>
    <w:p w14:paraId="4F9F197F" w14:textId="77777777" w:rsidR="007C0A93" w:rsidRPr="00C808D9" w:rsidRDefault="007C0A93" w:rsidP="007C0A93">
      <w:pPr>
        <w:spacing w:line="360" w:lineRule="auto"/>
        <w:ind w:firstLine="720"/>
        <w:jc w:val="center"/>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lang w:val="en-US"/>
        </w:rPr>
        <w:t>VR</w:t>
      </w:r>
      <w:r w:rsidRPr="00C808D9">
        <w:rPr>
          <w:rFonts w:ascii="Times New Roman" w:hAnsi="Times New Roman" w:cs="Times New Roman"/>
          <w:sz w:val="28"/>
          <w:szCs w:val="28"/>
          <w:vertAlign w:val="subscript"/>
        </w:rPr>
        <w:t>П</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усл1  </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о  </w:t>
      </w:r>
      <w:r w:rsidRPr="00C808D9">
        <w:rPr>
          <w:rFonts w:ascii="Times New Roman" w:hAnsi="Times New Roman" w:cs="Times New Roman"/>
          <w:sz w:val="28"/>
          <w:szCs w:val="28"/>
        </w:rPr>
        <w:t>= - 1246,7 –(-1352,19) =105,49 тыс. руб. ;</w:t>
      </w:r>
    </w:p>
    <w:p w14:paraId="25A1F2EE" w14:textId="77777777" w:rsidR="007C0A93" w:rsidRPr="00C808D9" w:rsidRDefault="007C0A93" w:rsidP="007C0A93">
      <w:pPr>
        <w:spacing w:line="360" w:lineRule="auto"/>
        <w:ind w:firstLine="720"/>
        <w:jc w:val="center"/>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ц</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усл2 </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усл1  </w:t>
      </w:r>
      <w:r w:rsidRPr="00C808D9">
        <w:rPr>
          <w:rFonts w:ascii="Times New Roman" w:hAnsi="Times New Roman" w:cs="Times New Roman"/>
          <w:sz w:val="28"/>
          <w:szCs w:val="28"/>
        </w:rPr>
        <w:t>= -1510,6 –(-1246,7)=-263,9 тыс. руб.;</w:t>
      </w:r>
    </w:p>
    <w:p w14:paraId="50F16D7A" w14:textId="77777777" w:rsidR="007C0A93" w:rsidRPr="00C808D9" w:rsidRDefault="007C0A93" w:rsidP="007C0A93">
      <w:pPr>
        <w:spacing w:line="360" w:lineRule="auto"/>
        <w:ind w:firstLine="720"/>
        <w:jc w:val="center"/>
        <w:rPr>
          <w:rFonts w:ascii="Times New Roman" w:hAnsi="Times New Roman" w:cs="Times New Roman"/>
          <w:sz w:val="28"/>
          <w:szCs w:val="28"/>
        </w:rPr>
      </w:pPr>
      <w:r w:rsidRPr="00C808D9">
        <w:rPr>
          <w:rFonts w:ascii="Times New Roman" w:hAnsi="Times New Roman" w:cs="Times New Roman"/>
          <w:sz w:val="28"/>
          <w:szCs w:val="28"/>
        </w:rPr>
        <w:t>∆П</w:t>
      </w:r>
      <w:r w:rsidRPr="00C808D9">
        <w:rPr>
          <w:rFonts w:ascii="Times New Roman" w:hAnsi="Times New Roman" w:cs="Times New Roman"/>
          <w:sz w:val="28"/>
          <w:szCs w:val="28"/>
          <w:vertAlign w:val="subscript"/>
        </w:rPr>
        <w:t>с</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1 </w:t>
      </w:r>
      <w:r w:rsidRPr="00C808D9">
        <w:rPr>
          <w:rFonts w:ascii="Times New Roman" w:hAnsi="Times New Roman" w:cs="Times New Roman"/>
          <w:sz w:val="28"/>
          <w:szCs w:val="28"/>
        </w:rPr>
        <w:t>- П</w:t>
      </w:r>
      <w:r w:rsidRPr="00C808D9">
        <w:rPr>
          <w:rFonts w:ascii="Times New Roman" w:hAnsi="Times New Roman" w:cs="Times New Roman"/>
          <w:sz w:val="28"/>
          <w:szCs w:val="28"/>
          <w:vertAlign w:val="subscript"/>
        </w:rPr>
        <w:t xml:space="preserve">усл2    </w:t>
      </w:r>
      <w:r w:rsidRPr="00C808D9">
        <w:rPr>
          <w:rFonts w:ascii="Times New Roman" w:hAnsi="Times New Roman" w:cs="Times New Roman"/>
          <w:sz w:val="28"/>
          <w:szCs w:val="28"/>
        </w:rPr>
        <w:t>= - 1601,6 –(-1510,6) = -91 тыс. руб..;</w:t>
      </w:r>
    </w:p>
    <w:p w14:paraId="5901B311"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Методом абсолютных разниц:</w:t>
      </w:r>
    </w:p>
    <w:p w14:paraId="313F7389" w14:textId="77777777" w:rsidR="007C0A93" w:rsidRPr="00C808D9" w:rsidRDefault="007C0A93" w:rsidP="007C0A93">
      <w:pPr>
        <w:spacing w:line="360" w:lineRule="auto"/>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V</m:t>
              </m:r>
              <m:r>
                <w:rPr>
                  <w:rFonts w:ascii="Cambria Math" w:hAnsi="Cambria Math" w:cs="Times New Roman"/>
                  <w:sz w:val="28"/>
                  <w:szCs w:val="28"/>
                </w:rPr>
                <m:t>РП</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(VРП</m:t>
              </m:r>
            </m:e>
            <m:sub>
              <m:r>
                <w:rPr>
                  <w:rFonts w:ascii="Cambria Math" w:hAnsi="Cambria Math" w:cs="Times New Roman"/>
                  <w:sz w:val="28"/>
                  <w:szCs w:val="28"/>
                  <w:lang w:val="en-US"/>
                </w:rPr>
                <m:t>i1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VРП</m:t>
              </m:r>
            </m:e>
            <m:sub>
              <m:r>
                <w:rPr>
                  <w:rFonts w:ascii="Cambria Math" w:hAnsi="Cambria Math" w:cs="Times New Roman"/>
                  <w:sz w:val="28"/>
                  <w:szCs w:val="28"/>
                  <w:lang w:val="en-US"/>
                </w:rPr>
                <m:t>i0</m:t>
              </m:r>
            </m:sub>
          </m:sSub>
          <m:r>
            <w:rPr>
              <w:rFonts w:ascii="Cambria Math" w:hAnsi="Cambria Math" w:cs="Times New Roman"/>
              <w:sz w:val="28"/>
              <w:szCs w:val="28"/>
            </w:rPr>
            <m:t>)</m:t>
          </m:r>
          <m:r>
            <w:rPr>
              <w:rFonts w:ascii="Cambria Math" w:hAnsi="Cambria Math" w:cs="Times New Roman"/>
              <w:sz w:val="28"/>
              <w:szCs w:val="28"/>
              <w:lang w:val="en-US"/>
            </w:rPr>
            <m:t>*</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i0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i0</m:t>
              </m:r>
            </m:sub>
          </m:sSub>
          <m:r>
            <w:rPr>
              <w:rFonts w:ascii="Cambria Math" w:hAnsi="Cambria Math" w:cs="Times New Roman"/>
              <w:sz w:val="28"/>
              <w:szCs w:val="28"/>
            </w:rPr>
            <m:t>)=(910-987)</m:t>
          </m:r>
          <m:r>
            <w:rPr>
              <w:rFonts w:ascii="Cambria Math" w:hAnsi="Cambria Math" w:cs="Times New Roman"/>
              <w:sz w:val="28"/>
              <w:szCs w:val="28"/>
              <w:lang w:val="en-US"/>
            </w:rPr>
            <m:t>*</m:t>
          </m:r>
          <m:r>
            <w:rPr>
              <w:rFonts w:ascii="Cambria Math" w:hAnsi="Cambria Math" w:cs="Times New Roman"/>
              <w:sz w:val="28"/>
              <w:szCs w:val="28"/>
            </w:rPr>
            <m:t>(9,46-10,83)=105,49 тыс.руб.;</m:t>
          </m:r>
        </m:oMath>
      </m:oMathPara>
    </w:p>
    <w:p w14:paraId="6A4018DF" w14:textId="77777777" w:rsidR="007C0A93" w:rsidRPr="00C808D9" w:rsidRDefault="007C0A93" w:rsidP="007C0A93">
      <w:pPr>
        <w:spacing w:line="360" w:lineRule="auto"/>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Ц</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i1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i0</m:t>
                  </m:r>
                </m:sub>
              </m:sSub>
            </m:e>
          </m:d>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lang w:val="en-US"/>
                </w:rPr>
                <m:t>i1</m:t>
              </m:r>
            </m:sub>
          </m:sSub>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9,17-9,46</m:t>
              </m:r>
            </m:e>
          </m:d>
          <m:r>
            <w:rPr>
              <w:rFonts w:ascii="Cambria Math" w:hAnsi="Cambria Math" w:cs="Times New Roman"/>
              <w:sz w:val="28"/>
              <w:szCs w:val="28"/>
              <w:lang w:val="en-US"/>
            </w:rPr>
            <m:t>*</m:t>
          </m:r>
          <m:r>
            <w:rPr>
              <w:rFonts w:ascii="Cambria Math" w:hAnsi="Cambria Math" w:cs="Times New Roman"/>
              <w:sz w:val="28"/>
              <w:szCs w:val="28"/>
            </w:rPr>
            <m:t>910= -263,9 тыс. руб.;</m:t>
          </m:r>
        </m:oMath>
      </m:oMathPara>
    </w:p>
    <w:p w14:paraId="38071581" w14:textId="77777777" w:rsidR="007C0A93" w:rsidRPr="00C808D9" w:rsidRDefault="007C0A93" w:rsidP="007C0A93">
      <w:pPr>
        <w:spacing w:line="360" w:lineRule="auto"/>
        <w:ind w:firstLine="709"/>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С</m:t>
              </m:r>
            </m:sub>
          </m:sSub>
          <m:r>
            <w:rPr>
              <w:rFonts w:ascii="Cambria Math" w:hAnsi="Cambria Math" w:cs="Times New Roman"/>
              <w:sz w:val="28"/>
              <w:szCs w:val="28"/>
            </w:rPr>
            <m:t>= -</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lang w:val="en-US"/>
                    </w:rPr>
                    <m:t>i1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lang w:val="en-US"/>
                    </w:rPr>
                    <m:t>i0</m:t>
                  </m:r>
                </m:sub>
              </m:sSub>
            </m:e>
          </m:d>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lang w:val="en-US"/>
                </w:rPr>
                <m:t>i1</m:t>
              </m:r>
            </m:sub>
          </m:sSub>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10,93-10,83</m:t>
              </m:r>
            </m:e>
          </m:d>
          <m:r>
            <w:rPr>
              <w:rFonts w:ascii="Cambria Math" w:hAnsi="Cambria Math" w:cs="Times New Roman"/>
              <w:sz w:val="28"/>
              <w:szCs w:val="28"/>
              <w:lang w:val="en-US"/>
            </w:rPr>
            <m:t>*910</m:t>
          </m:r>
          <m:r>
            <w:rPr>
              <w:rFonts w:ascii="Cambria Math" w:hAnsi="Cambria Math" w:cs="Times New Roman"/>
              <w:sz w:val="28"/>
              <w:szCs w:val="28"/>
            </w:rPr>
            <m:t>=-91 тыс.руб.;</m:t>
          </m:r>
        </m:oMath>
      </m:oMathPara>
    </w:p>
    <w:p w14:paraId="02D0BE53" w14:textId="77777777" w:rsidR="007C0A93" w:rsidRPr="00C808D9" w:rsidRDefault="007C0A93" w:rsidP="007C0A93">
      <w:pPr>
        <w:spacing w:line="360" w:lineRule="auto"/>
        <w:ind w:firstLine="709"/>
        <w:jc w:val="center"/>
        <w:rPr>
          <w:rFonts w:ascii="Times New Roman" w:hAnsi="Times New Roman" w:cs="Times New Roman"/>
          <w:sz w:val="28"/>
          <w:szCs w:val="28"/>
        </w:rPr>
      </w:pPr>
    </w:p>
    <w:p w14:paraId="1D221C12"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 xml:space="preserve">Данные таблицы 4.5 показали, что изменения в структуре прибыли от реализации зерна произошли в основном за счет изменения себестоимости. Так, снижение составило 60,48 тыс. руб. </w:t>
      </w:r>
    </w:p>
    <w:p w14:paraId="409B8E92"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 xml:space="preserve">Фактором, оказывающим наибольшее влияние на сумму прибыли от продажи молока является цена реализации, так увеличение составило 2348,45 тыс. руб. </w:t>
      </w:r>
    </w:p>
    <w:p w14:paraId="2AB95214"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 xml:space="preserve">Также цена реализации повлияла и на продажу КРС, только в данном случае произошло снижение на 263,9 тыс. руб. </w:t>
      </w:r>
    </w:p>
    <w:p w14:paraId="228E9758"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 xml:space="preserve">Также по данной таблице можно сказать, что по таким видам продукции как молоко и КРС произошло недовыполнение плана, а по зерну, наоборот, перевыполнен. Наибольшее влияние на изменение суммы прибыли оказывает продажа продукции молока, в данном случае – снижение.  </w:t>
      </w:r>
    </w:p>
    <w:p w14:paraId="5350C8C9" w14:textId="77777777" w:rsidR="007C0A93" w:rsidRPr="00C808D9" w:rsidRDefault="007C0A93" w:rsidP="007C0A93">
      <w:pPr>
        <w:spacing w:line="360" w:lineRule="auto"/>
        <w:ind w:firstLine="720"/>
        <w:jc w:val="both"/>
        <w:rPr>
          <w:rFonts w:ascii="Times New Roman" w:hAnsi="Times New Roman" w:cs="Times New Roman"/>
          <w:sz w:val="28"/>
          <w:szCs w:val="28"/>
        </w:rPr>
      </w:pPr>
    </w:p>
    <w:p w14:paraId="4C49F698" w14:textId="77777777" w:rsidR="00D93D71" w:rsidRDefault="00D93D71" w:rsidP="007C0A93">
      <w:pPr>
        <w:spacing w:line="360" w:lineRule="auto"/>
        <w:ind w:firstLine="720"/>
        <w:jc w:val="center"/>
        <w:rPr>
          <w:rFonts w:ascii="Times New Roman" w:hAnsi="Times New Roman" w:cs="Times New Roman"/>
          <w:sz w:val="28"/>
          <w:szCs w:val="28"/>
        </w:rPr>
      </w:pPr>
    </w:p>
    <w:p w14:paraId="4C860893" w14:textId="77777777" w:rsidR="00D93D71" w:rsidRDefault="00D93D71" w:rsidP="007C0A93">
      <w:pPr>
        <w:spacing w:line="360" w:lineRule="auto"/>
        <w:ind w:firstLine="720"/>
        <w:jc w:val="center"/>
        <w:rPr>
          <w:rFonts w:ascii="Times New Roman" w:hAnsi="Times New Roman" w:cs="Times New Roman"/>
          <w:sz w:val="28"/>
          <w:szCs w:val="28"/>
        </w:rPr>
      </w:pPr>
    </w:p>
    <w:p w14:paraId="5D339B3D" w14:textId="796CD63B" w:rsidR="007C0A93" w:rsidRPr="00C808D9" w:rsidRDefault="007C0A93" w:rsidP="007C0A93">
      <w:pPr>
        <w:spacing w:line="360" w:lineRule="auto"/>
        <w:ind w:firstLine="720"/>
        <w:jc w:val="center"/>
        <w:rPr>
          <w:rFonts w:ascii="Times New Roman" w:hAnsi="Times New Roman" w:cs="Times New Roman"/>
          <w:sz w:val="28"/>
          <w:szCs w:val="28"/>
        </w:rPr>
      </w:pPr>
      <w:r w:rsidRPr="00C808D9">
        <w:rPr>
          <w:rFonts w:ascii="Times New Roman" w:hAnsi="Times New Roman" w:cs="Times New Roman"/>
          <w:sz w:val="28"/>
          <w:szCs w:val="28"/>
        </w:rPr>
        <w:t>4.3. Определение резервов увеличения прибыли</w:t>
      </w:r>
      <w:r w:rsidR="00CE0EB4">
        <w:rPr>
          <w:rFonts w:ascii="Times New Roman" w:hAnsi="Times New Roman" w:cs="Times New Roman"/>
          <w:sz w:val="28"/>
          <w:szCs w:val="28"/>
        </w:rPr>
        <w:t xml:space="preserve"> в ООО «Агрофирма Игра»</w:t>
      </w:r>
    </w:p>
    <w:p w14:paraId="22A33FD0" w14:textId="1447B8A6" w:rsidR="007C0A93" w:rsidRPr="00C808D9" w:rsidRDefault="007C0A93" w:rsidP="00D93D71">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Резервы увеличения суммы прибыли определяется по каждому виду продукции. Основными их источниками являются увеличение объема реализации продукции, снижение ее себестоимости, повышение качества товарной продукции и т.д.</w:t>
      </w:r>
      <w:r w:rsidR="00D93D71">
        <w:rPr>
          <w:rFonts w:ascii="Times New Roman" w:hAnsi="Times New Roman" w:cs="Times New Roman"/>
          <w:sz w:val="28"/>
          <w:szCs w:val="28"/>
        </w:rPr>
        <w:t xml:space="preserve"> </w:t>
      </w:r>
      <w:r w:rsidRPr="00C808D9">
        <w:rPr>
          <w:rFonts w:ascii="Times New Roman" w:hAnsi="Times New Roman" w:cs="Times New Roman"/>
          <w:sz w:val="28"/>
          <w:szCs w:val="28"/>
        </w:rPr>
        <w:t>(рис.4.1).</w:t>
      </w:r>
    </w:p>
    <w:p w14:paraId="6BD3C0B0" w14:textId="77777777" w:rsidR="007C0A93" w:rsidRPr="00C808D9" w:rsidRDefault="007C0A93" w:rsidP="007C0A93">
      <w:pPr>
        <w:ind w:firstLine="709"/>
        <w:jc w:val="center"/>
        <w:rPr>
          <w:rFonts w:ascii="Times New Roman" w:hAnsi="Times New Roman" w:cs="Times New Roman"/>
        </w:rPr>
      </w:pPr>
    </w:p>
    <w:p w14:paraId="35940DA2" w14:textId="77777777" w:rsidR="007C0A93" w:rsidRPr="00C808D9" w:rsidRDefault="007C0A93" w:rsidP="007C0A93">
      <w:pPr>
        <w:ind w:firstLine="709"/>
        <w:jc w:val="center"/>
        <w:rPr>
          <w:rFonts w:ascii="Times New Roman" w:hAnsi="Times New Roman" w:cs="Times New Roman"/>
        </w:rPr>
      </w:pPr>
      <w:r w:rsidRPr="00C808D9">
        <w:rPr>
          <w:rFonts w:ascii="Times New Roman" w:hAnsi="Times New Roman" w:cs="Times New Roman"/>
          <w:noProof/>
          <w:sz w:val="28"/>
          <w:szCs w:val="28"/>
          <w:lang w:val="en-US"/>
        </w:rPr>
        <mc:AlternateContent>
          <mc:Choice Requires="wpg">
            <w:drawing>
              <wp:anchor distT="0" distB="0" distL="114300" distR="114300" simplePos="0" relativeHeight="251664384" behindDoc="0" locked="0" layoutInCell="1" allowOverlap="1" wp14:anchorId="7BCAFA55" wp14:editId="72DE69D3">
                <wp:simplePos x="0" y="0"/>
                <wp:positionH relativeFrom="column">
                  <wp:posOffset>114300</wp:posOffset>
                </wp:positionH>
                <wp:positionV relativeFrom="paragraph">
                  <wp:posOffset>102235</wp:posOffset>
                </wp:positionV>
                <wp:extent cx="5715000" cy="3675380"/>
                <wp:effectExtent l="50800" t="25400" r="76200" b="109220"/>
                <wp:wrapThrough wrapText="bothSides">
                  <wp:wrapPolygon edited="0">
                    <wp:start x="6720" y="-149"/>
                    <wp:lineTo x="6624" y="4628"/>
                    <wp:lineTo x="2304" y="4777"/>
                    <wp:lineTo x="2304" y="7165"/>
                    <wp:lineTo x="-192" y="7165"/>
                    <wp:lineTo x="-192" y="13285"/>
                    <wp:lineTo x="10944" y="14330"/>
                    <wp:lineTo x="2784" y="14330"/>
                    <wp:lineTo x="2784" y="16719"/>
                    <wp:lineTo x="192" y="16719"/>
                    <wp:lineTo x="288" y="22093"/>
                    <wp:lineTo x="21792" y="22093"/>
                    <wp:lineTo x="21792" y="17316"/>
                    <wp:lineTo x="21312" y="17017"/>
                    <wp:lineTo x="18432" y="16719"/>
                    <wp:lineTo x="18624" y="14927"/>
                    <wp:lineTo x="16416" y="14330"/>
                    <wp:lineTo x="21792" y="13136"/>
                    <wp:lineTo x="21792" y="8658"/>
                    <wp:lineTo x="21120" y="8210"/>
                    <wp:lineTo x="18432" y="7165"/>
                    <wp:lineTo x="18624" y="6270"/>
                    <wp:lineTo x="17664" y="5971"/>
                    <wp:lineTo x="11520" y="4777"/>
                    <wp:lineTo x="14688" y="4777"/>
                    <wp:lineTo x="15648" y="4180"/>
                    <wp:lineTo x="15360" y="-149"/>
                    <wp:lineTo x="6720" y="-149"/>
                  </wp:wrapPolygon>
                </wp:wrapThrough>
                <wp:docPr id="36" name="Группа 36"/>
                <wp:cNvGraphicFramePr/>
                <a:graphic xmlns:a="http://schemas.openxmlformats.org/drawingml/2006/main">
                  <a:graphicData uri="http://schemas.microsoft.com/office/word/2010/wordprocessingGroup">
                    <wpg:wgp>
                      <wpg:cNvGrpSpPr/>
                      <wpg:grpSpPr>
                        <a:xfrm>
                          <a:off x="0" y="0"/>
                          <a:ext cx="5715000" cy="3675380"/>
                          <a:chOff x="0" y="0"/>
                          <a:chExt cx="5715000" cy="2287270"/>
                        </a:xfrm>
                        <a:noFill/>
                      </wpg:grpSpPr>
                      <wps:wsp>
                        <wps:cNvPr id="37" name="Прямоугольник 37"/>
                        <wps:cNvSpPr/>
                        <wps:spPr>
                          <a:xfrm>
                            <a:off x="1828800" y="0"/>
                            <a:ext cx="2171700" cy="456565"/>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235622C" w14:textId="77777777" w:rsidR="00E53EE7" w:rsidRPr="00AE3819" w:rsidRDefault="00E53EE7" w:rsidP="007C0A93">
                              <w:pPr>
                                <w:jc w:val="center"/>
                                <w:rPr>
                                  <w:color w:val="000000" w:themeColor="text1"/>
                                </w:rPr>
                              </w:pPr>
                              <w:r>
                                <w:t xml:space="preserve"> </w:t>
                              </w:r>
                              <w:r w:rsidRPr="00AE3819">
                                <w:rPr>
                                  <w:color w:val="000000" w:themeColor="text1"/>
                                </w:rPr>
                                <w:t>Резервы увеличения суммы прибыли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Прямоугольник 38"/>
                        <wps:cNvSpPr/>
                        <wps:spPr>
                          <a:xfrm>
                            <a:off x="0" y="915670"/>
                            <a:ext cx="1828800" cy="4572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ACD06B6" w14:textId="77777777" w:rsidR="00E53EE7" w:rsidRPr="00AE3819" w:rsidRDefault="00E53EE7" w:rsidP="007C0A93">
                              <w:pPr>
                                <w:jc w:val="center"/>
                                <w:rPr>
                                  <w:color w:val="000000" w:themeColor="text1"/>
                                </w:rPr>
                              </w:pPr>
                              <w:r>
                                <w:t xml:space="preserve"> </w:t>
                              </w:r>
                              <w:r w:rsidRPr="00AE3819">
                                <w:rPr>
                                  <w:color w:val="000000" w:themeColor="text1"/>
                                </w:rPr>
                                <w:t>Увеличение объема реализации 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оугольник 39"/>
                        <wps:cNvSpPr/>
                        <wps:spPr>
                          <a:xfrm>
                            <a:off x="2286000" y="915670"/>
                            <a:ext cx="1028700" cy="4572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701AE77" w14:textId="77777777" w:rsidR="00E53EE7" w:rsidRPr="00AE3819" w:rsidRDefault="00E53EE7" w:rsidP="007C0A93">
                              <w:pPr>
                                <w:jc w:val="center"/>
                                <w:rPr>
                                  <w:color w:val="000000" w:themeColor="text1"/>
                                </w:rPr>
                              </w:pPr>
                              <w:r>
                                <w:t xml:space="preserve"> </w:t>
                              </w:r>
                              <w:r w:rsidRPr="00AE3819">
                                <w:rPr>
                                  <w:color w:val="000000" w:themeColor="text1"/>
                                </w:rPr>
                                <w:t>Повышение цен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Прямоугольник 40"/>
                        <wps:cNvSpPr/>
                        <wps:spPr>
                          <a:xfrm>
                            <a:off x="3657600" y="915670"/>
                            <a:ext cx="2057400" cy="4572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2E855DC" w14:textId="77777777" w:rsidR="00E53EE7" w:rsidRPr="00AE3819" w:rsidRDefault="00E53EE7" w:rsidP="007C0A93">
                              <w:pPr>
                                <w:jc w:val="center"/>
                                <w:rPr>
                                  <w:color w:val="000000" w:themeColor="text1"/>
                                </w:rPr>
                              </w:pPr>
                              <w:r>
                                <w:t xml:space="preserve"> </w:t>
                              </w:r>
                              <w:r w:rsidRPr="00AE3819">
                                <w:rPr>
                                  <w:color w:val="000000" w:themeColor="text1"/>
                                </w:rPr>
                                <w:t xml:space="preserve">Снижение себестоимости товарной продукции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Прямоугольник 41"/>
                        <wps:cNvSpPr/>
                        <wps:spPr>
                          <a:xfrm>
                            <a:off x="114300" y="1830070"/>
                            <a:ext cx="1714500" cy="4572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F4633F0" w14:textId="77777777" w:rsidR="00E53EE7" w:rsidRPr="00AE3819" w:rsidRDefault="00E53EE7" w:rsidP="007C0A93">
                              <w:pPr>
                                <w:jc w:val="center"/>
                                <w:rPr>
                                  <w:color w:val="000000" w:themeColor="text1"/>
                                </w:rPr>
                              </w:pPr>
                              <w:r>
                                <w:t xml:space="preserve"> </w:t>
                              </w:r>
                              <w:r w:rsidRPr="00AE3819">
                                <w:rPr>
                                  <w:color w:val="000000" w:themeColor="text1"/>
                                </w:rPr>
                                <w:t>Повышение качества товарной 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оугольник 42"/>
                        <wps:cNvSpPr/>
                        <wps:spPr>
                          <a:xfrm>
                            <a:off x="2057400" y="1830070"/>
                            <a:ext cx="1714500" cy="4572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A1BF023" w14:textId="77777777" w:rsidR="00E53EE7" w:rsidRPr="00AE3819" w:rsidRDefault="00E53EE7" w:rsidP="007C0A93">
                              <w:pPr>
                                <w:jc w:val="center"/>
                                <w:rPr>
                                  <w:color w:val="000000" w:themeColor="text1"/>
                                </w:rPr>
                              </w:pPr>
                              <w:r>
                                <w:t xml:space="preserve"> </w:t>
                              </w:r>
                              <w:r w:rsidRPr="00AE3819">
                                <w:rPr>
                                  <w:color w:val="000000" w:themeColor="text1"/>
                                </w:rPr>
                                <w:t>Поиск более выгодных рынков сбыта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оугольник 43"/>
                        <wps:cNvSpPr/>
                        <wps:spPr>
                          <a:xfrm>
                            <a:off x="4000500" y="1830070"/>
                            <a:ext cx="1714500" cy="457200"/>
                          </a:xfrm>
                          <a:prstGeom prst="rect">
                            <a:avLst/>
                          </a:prstGeom>
                          <a:grp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00B3C46" w14:textId="77777777" w:rsidR="00E53EE7" w:rsidRPr="00AE3819" w:rsidRDefault="00E53EE7" w:rsidP="007C0A93">
                              <w:pPr>
                                <w:jc w:val="center"/>
                                <w:rPr>
                                  <w:color w:val="000000" w:themeColor="text1"/>
                                </w:rPr>
                              </w:pPr>
                              <w:r>
                                <w:t xml:space="preserve"> </w:t>
                              </w:r>
                              <w:r w:rsidRPr="00AE3819">
                                <w:rPr>
                                  <w:color w:val="000000" w:themeColor="text1"/>
                                </w:rPr>
                                <w:t>Реализация в более оптимальные сроки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рямая соединительная линия 44"/>
                        <wps:cNvCnPr/>
                        <wps:spPr>
                          <a:xfrm>
                            <a:off x="2971800" y="458470"/>
                            <a:ext cx="0" cy="457200"/>
                          </a:xfrm>
                          <a:prstGeom prst="line">
                            <a:avLst/>
                          </a:prstGeom>
                          <a:grpFill/>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5" name="Прямая соединительная линия 45"/>
                        <wps:cNvCnPr/>
                        <wps:spPr>
                          <a:xfrm>
                            <a:off x="685800" y="687070"/>
                            <a:ext cx="4114800" cy="0"/>
                          </a:xfrm>
                          <a:prstGeom prst="line">
                            <a:avLst/>
                          </a:prstGeom>
                          <a:grpFill/>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6" name="Прямая соединительная линия 46"/>
                        <wps:cNvCnPr/>
                        <wps:spPr>
                          <a:xfrm>
                            <a:off x="685800" y="687070"/>
                            <a:ext cx="0" cy="228600"/>
                          </a:xfrm>
                          <a:prstGeom prst="line">
                            <a:avLst/>
                          </a:prstGeom>
                          <a:grpFill/>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8" name="Прямая соединительная линия 58"/>
                        <wps:cNvCnPr/>
                        <wps:spPr>
                          <a:xfrm>
                            <a:off x="4800600" y="687070"/>
                            <a:ext cx="0" cy="228600"/>
                          </a:xfrm>
                          <a:prstGeom prst="line">
                            <a:avLst/>
                          </a:prstGeom>
                          <a:grpFill/>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9" name="Прямая соединительная линия 59"/>
                        <wps:cNvCnPr/>
                        <wps:spPr>
                          <a:xfrm>
                            <a:off x="2971800" y="1372870"/>
                            <a:ext cx="0" cy="457200"/>
                          </a:xfrm>
                          <a:prstGeom prst="line">
                            <a:avLst/>
                          </a:prstGeom>
                          <a:grpFill/>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0" name="Прямая соединительная линия 60"/>
                        <wps:cNvCnPr/>
                        <wps:spPr>
                          <a:xfrm>
                            <a:off x="800100" y="1601470"/>
                            <a:ext cx="4000500" cy="0"/>
                          </a:xfrm>
                          <a:prstGeom prst="line">
                            <a:avLst/>
                          </a:prstGeom>
                          <a:grpFill/>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1" name="Прямая соединительная линия 61"/>
                        <wps:cNvCnPr/>
                        <wps:spPr>
                          <a:xfrm>
                            <a:off x="800100" y="1601470"/>
                            <a:ext cx="0" cy="228600"/>
                          </a:xfrm>
                          <a:prstGeom prst="line">
                            <a:avLst/>
                          </a:prstGeom>
                          <a:grpFill/>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2" name="Прямая соединительная линия 62"/>
                        <wps:cNvCnPr/>
                        <wps:spPr>
                          <a:xfrm>
                            <a:off x="4800600" y="1601470"/>
                            <a:ext cx="0" cy="228600"/>
                          </a:xfrm>
                          <a:prstGeom prst="line">
                            <a:avLst/>
                          </a:prstGeom>
                          <a:grpFill/>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id="Группа 36" o:spid="_x0000_s1072" style="position:absolute;left:0;text-align:left;margin-left:9pt;margin-top:8.05pt;width:450pt;height:289.4pt;z-index:251664384;mso-height-relative:margin" coordsize="5715000,2287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">
                <v:rect id="Прямоугольник 37" o:spid="_x0000_s1073" style="position:absolute;left:1828800;width:2171700;height:4565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yLlwwAA&#10;ANsAAAAPAAAAZHJzL2Rvd25yZXYueG1sRI9Ba8JAFITvgv9heQVvujGlKqmriGDNpQej3l+zr9mQ&#10;7NuQXTX9991CweMwM98w6+1gW3Gn3teOFcxnCQji0umaKwWX82G6AuEDssbWMSn4IQ/bzXi0xky7&#10;B5/oXoRKRAj7DBWYELpMSl8asuhnriOO3rfrLYYo+0rqHh8RbluZJslCWqw5LhjsaG+obIqbVXD0&#10;TZrkn/lX3Va3j+v8lL41xio1eRl27yACDeEZ/m/nWsHrEv6+xB8gN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zyLlwwAAANsAAAAPAAAAAAAAAAAAAAAAAJcCAABkcnMvZG93&#10;bnJldi54bWxQSwUGAAAAAAQABAD1AAAAhwMAAAAA&#10;" filled="f" strokecolor="black [3213]">
                  <v:shadow on="t" opacity="22937f" mv:blur="40000f" origin=",.5" offset="0,23000emu"/>
                  <v:textbox>
                    <w:txbxContent>
                      <w:p w14:paraId="6235622C" w14:textId="77777777" w:rsidR="00774A59" w:rsidRPr="00AE3819" w:rsidRDefault="00774A59" w:rsidP="007C0A93">
                        <w:pPr>
                          <w:jc w:val="center"/>
                          <w:rPr>
                            <w:color w:val="000000" w:themeColor="text1"/>
                          </w:rPr>
                        </w:pPr>
                        <w:r>
                          <w:t xml:space="preserve"> </w:t>
                        </w:r>
                        <w:r w:rsidRPr="00AE3819">
                          <w:rPr>
                            <w:color w:val="000000" w:themeColor="text1"/>
                          </w:rPr>
                          <w:t>Резервы увеличения суммы прибыли</w:t>
                        </w:r>
                      </w:p>
                    </w:txbxContent>
                  </v:textbox>
                </v:rect>
                <v:rect id="Прямоугольник 38" o:spid="_x0000_s1074" style="position:absolute;top:915670;width:18288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ULaXwAAA&#10;ANsAAAAPAAAAZHJzL2Rvd25yZXYueG1sRE+7asMwFN0L/QdxC91qOS4NxYkSSiGplwxO2v3WurGM&#10;rStjyY/+fTQUMh7Oe7tfbCcmGnzjWMEqSUEQV043XCv4vhxe3kH4gKyxc0wK/sjDfvf4sMVcu5lL&#10;ms6hFjGEfY4KTAh9LqWvDFn0ieuJI3d1g8UQ4VBLPeAcw20nszRdS4sNxwaDPX0aqtrzaBV8+TZL&#10;i1Px23T1ePxZldlba6xSz0/LxwZEoCXcxf/uQit4jWPjl/gD5O4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ULaXwAAAANsAAAAPAAAAAAAAAAAAAAAAAJcCAABkcnMvZG93bnJl&#10;di54bWxQSwUGAAAAAAQABAD1AAAAhAMAAAAA&#10;" filled="f" strokecolor="black [3213]">
                  <v:shadow on="t" opacity="22937f" mv:blur="40000f" origin=",.5" offset="0,23000emu"/>
                  <v:textbox>
                    <w:txbxContent>
                      <w:p w14:paraId="7ACD06B6" w14:textId="77777777" w:rsidR="00774A59" w:rsidRPr="00AE3819" w:rsidRDefault="00774A59" w:rsidP="007C0A93">
                        <w:pPr>
                          <w:jc w:val="center"/>
                          <w:rPr>
                            <w:color w:val="000000" w:themeColor="text1"/>
                          </w:rPr>
                        </w:pPr>
                        <w:r>
                          <w:t xml:space="preserve"> </w:t>
                        </w:r>
                        <w:r w:rsidRPr="00AE3819">
                          <w:rPr>
                            <w:color w:val="000000" w:themeColor="text1"/>
                          </w:rPr>
                          <w:t>Увеличение объема реализации продукции</w:t>
                        </w:r>
                      </w:p>
                    </w:txbxContent>
                  </v:textbox>
                </v:rect>
                <v:rect id="Прямоугольник 39" o:spid="_x0000_s1075" style="position:absolute;left:2286000;top:915670;width:10287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HBMMwwAA&#10;ANsAAAAPAAAAZHJzL2Rvd25yZXYueG1sRI9Ba8JAFITvgv9heQVvujGloqmriGDNpQej3l+zr9mQ&#10;7NuQXTX9991CweMwM98w6+1gW3Gn3teOFcxnCQji0umaKwWX82G6BOEDssbWMSn4IQ/bzXi0xky7&#10;B5/oXoRKRAj7DBWYELpMSl8asuhnriOO3rfrLYYo+0rqHh8RbluZJslCWqw5LhjsaG+obIqbVXD0&#10;TZrkn/lX3Va3j+v8lL41xio1eRl27yACDeEZ/m/nWsHrCv6+xB8gN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5HBMMwwAAANsAAAAPAAAAAAAAAAAAAAAAAJcCAABkcnMvZG93&#10;bnJldi54bWxQSwUGAAAAAAQABAD1AAAAhwMAAAAA&#10;" filled="f" strokecolor="black [3213]">
                  <v:shadow on="t" opacity="22937f" mv:blur="40000f" origin=",.5" offset="0,23000emu"/>
                  <v:textbox>
                    <w:txbxContent>
                      <w:p w14:paraId="3701AE77" w14:textId="77777777" w:rsidR="00774A59" w:rsidRPr="00AE3819" w:rsidRDefault="00774A59" w:rsidP="007C0A93">
                        <w:pPr>
                          <w:jc w:val="center"/>
                          <w:rPr>
                            <w:color w:val="000000" w:themeColor="text1"/>
                          </w:rPr>
                        </w:pPr>
                        <w:r>
                          <w:t xml:space="preserve"> </w:t>
                        </w:r>
                        <w:r w:rsidRPr="00AE3819">
                          <w:rPr>
                            <w:color w:val="000000" w:themeColor="text1"/>
                          </w:rPr>
                          <w:t>Повышение цен</w:t>
                        </w:r>
                      </w:p>
                    </w:txbxContent>
                  </v:textbox>
                </v:rect>
                <v:rect id="Прямоугольник 40" o:spid="_x0000_s1076" style="position:absolute;left:3657600;top:915670;width:20574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IMnswAAA&#10;ANsAAAAPAAAAZHJzL2Rvd25yZXYueG1sRE+7asMwFN0L/QdxC91qOaYNxYkSSiGplwxO2v3WurGM&#10;rStjyY/+fTQUMh7Oe7tfbCcmGnzjWMEqSUEQV043XCv4vhxe3kH4gKyxc0wK/sjDfvf4sMVcu5lL&#10;ms6hFjGEfY4KTAh9LqWvDFn0ieuJI3d1g8UQ4VBLPeAcw20nszRdS4sNxwaDPX0aqtrzaBV8+TZL&#10;i1Px23T1ePxZldlba6xSz0/LxwZEoCXcxf/uQit4jevjl/gD5O4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wIMnswAAAANsAAAAPAAAAAAAAAAAAAAAAAJcCAABkcnMvZG93bnJl&#10;di54bWxQSwUGAAAAAAQABAD1AAAAhAMAAAAA&#10;" filled="f" strokecolor="black [3213]">
                  <v:shadow on="t" opacity="22937f" mv:blur="40000f" origin=",.5" offset="0,23000emu"/>
                  <v:textbox>
                    <w:txbxContent>
                      <w:p w14:paraId="42E855DC" w14:textId="77777777" w:rsidR="00774A59" w:rsidRPr="00AE3819" w:rsidRDefault="00774A59" w:rsidP="007C0A93">
                        <w:pPr>
                          <w:jc w:val="center"/>
                          <w:rPr>
                            <w:color w:val="000000" w:themeColor="text1"/>
                          </w:rPr>
                        </w:pPr>
                        <w:r>
                          <w:t xml:space="preserve"> </w:t>
                        </w:r>
                        <w:r w:rsidRPr="00AE3819">
                          <w:rPr>
                            <w:color w:val="000000" w:themeColor="text1"/>
                          </w:rPr>
                          <w:t xml:space="preserve">Снижение себестоимости товарной продукции </w:t>
                        </w:r>
                      </w:p>
                    </w:txbxContent>
                  </v:textbox>
                </v:rect>
                <v:rect id="Прямоугольник 41" o:spid="_x0000_s1077" style="position:absolute;left:114300;top:1830070;width:17145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bGx3wwAA&#10;ANsAAAAPAAAAZHJzL2Rvd25yZXYueG1sRI9Ba8JAFITvQv/D8gredJOgpUTXIIVqLh607f2ZfWZD&#10;sm9DdqPpv+8WCj0OM/MNsy0m24k7Db5xrCBdJiCIK6cbrhV8frwvXkH4gKyxc0wKvslDsXuabTHX&#10;7sFnul9CLSKEfY4KTAh9LqWvDFn0S9cTR+/mBoshyqGWesBHhNtOZknyIi02HBcM9vRmqGovo1Vw&#10;9G2WlKfy2nT1ePhKz9m6NVap+fO034AINIX/8F+71ApWKfx+iT9A7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bGx3wwAAANsAAAAPAAAAAAAAAAAAAAAAAJcCAABkcnMvZG93&#10;bnJldi54bWxQSwUGAAAAAAQABAD1AAAAhwMAAAAA&#10;" filled="f" strokecolor="black [3213]">
                  <v:shadow on="t" opacity="22937f" mv:blur="40000f" origin=",.5" offset="0,23000emu"/>
                  <v:textbox>
                    <w:txbxContent>
                      <w:p w14:paraId="3F4633F0" w14:textId="77777777" w:rsidR="00774A59" w:rsidRPr="00AE3819" w:rsidRDefault="00774A59" w:rsidP="007C0A93">
                        <w:pPr>
                          <w:jc w:val="center"/>
                          <w:rPr>
                            <w:color w:val="000000" w:themeColor="text1"/>
                          </w:rPr>
                        </w:pPr>
                        <w:r>
                          <w:t xml:space="preserve"> </w:t>
                        </w:r>
                        <w:r w:rsidRPr="00AE3819">
                          <w:rPr>
                            <w:color w:val="000000" w:themeColor="text1"/>
                          </w:rPr>
                          <w:t>Повышение качества товарной продукции</w:t>
                        </w:r>
                      </w:p>
                    </w:txbxContent>
                  </v:textbox>
                </v:rect>
                <v:rect id="Прямоугольник 42" o:spid="_x0000_s1078" style="position:absolute;left:2057400;top:1830070;width:17145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vvIAwgAA&#10;ANsAAAAPAAAAZHJzL2Rvd25yZXYueG1sRI9Bi8IwFITvC/6H8ARva2pRkWoUEdztxYPuen82z6a0&#10;eSlN1PrvzcKCx2FmvmFWm9424k6drxwrmIwTEMSF0xWXCn5/9p8LED4ga2wck4InedisBx8rzLR7&#10;8JHup1CKCGGfoQITQptJ6QtDFv3YtcTRu7rOYoiyK6Xu8BHhtpFpksylxYrjgsGWdoaK+nSzCr59&#10;nSb5Ib9UTXn7Ok+O6aw2VqnRsN8uQQTqwzv83861gmkKf1/iD5Dr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8gDCAAAA2wAAAA8AAAAAAAAAAAAAAAAAlwIAAGRycy9kb3du&#10;cmV2LnhtbFBLBQYAAAAABAAEAPUAAACGAwAAAAA=&#10;" filled="f" strokecolor="black [3213]">
                  <v:shadow on="t" opacity="22937f" mv:blur="40000f" origin=",.5" offset="0,23000emu"/>
                  <v:textbox>
                    <w:txbxContent>
                      <w:p w14:paraId="4A1BF023" w14:textId="77777777" w:rsidR="00774A59" w:rsidRPr="00AE3819" w:rsidRDefault="00774A59" w:rsidP="007C0A93">
                        <w:pPr>
                          <w:jc w:val="center"/>
                          <w:rPr>
                            <w:color w:val="000000" w:themeColor="text1"/>
                          </w:rPr>
                        </w:pPr>
                        <w:r>
                          <w:t xml:space="preserve"> </w:t>
                        </w:r>
                        <w:r w:rsidRPr="00AE3819">
                          <w:rPr>
                            <w:color w:val="000000" w:themeColor="text1"/>
                          </w:rPr>
                          <w:t>Поиск более выгодных рынков сбыта</w:t>
                        </w:r>
                      </w:p>
                    </w:txbxContent>
                  </v:textbox>
                </v:rect>
                <v:rect id="Прямоугольник 43" o:spid="_x0000_s1079" style="position:absolute;left:4000500;top:1830070;width:17145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8lebwwAA&#10;ANsAAAAPAAAAZHJzL2Rvd25yZXYueG1sRI9Ba8JAFITvgv9heQVvujGtIqmriGDNpQej3l+zr9mQ&#10;7NuQXTX9991CweMwM98w6+1gW3Gn3teOFcxnCQji0umaKwWX82G6AuEDssbWMSn4IQ/bzXi0xky7&#10;B5/oXoRKRAj7DBWYELpMSl8asuhnriOO3rfrLYYo+0rqHh8RbluZJslSWqw5LhjsaG+obIqbVXD0&#10;TZrkn/lX3Va3j+v8lC4aY5WavAy7dxCBhvAM/7dzreDtFf6+xB8gN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8lebwwAAANsAAAAPAAAAAAAAAAAAAAAAAJcCAABkcnMvZG93&#10;bnJldi54bWxQSwUGAAAAAAQABAD1AAAAhwMAAAAA&#10;" filled="f" strokecolor="black [3213]">
                  <v:shadow on="t" opacity="22937f" mv:blur="40000f" origin=",.5" offset="0,23000emu"/>
                  <v:textbox>
                    <w:txbxContent>
                      <w:p w14:paraId="000B3C46" w14:textId="77777777" w:rsidR="00774A59" w:rsidRPr="00AE3819" w:rsidRDefault="00774A59" w:rsidP="007C0A93">
                        <w:pPr>
                          <w:jc w:val="center"/>
                          <w:rPr>
                            <w:color w:val="000000" w:themeColor="text1"/>
                          </w:rPr>
                        </w:pPr>
                        <w:r>
                          <w:t xml:space="preserve"> </w:t>
                        </w:r>
                        <w:r w:rsidRPr="00AE3819">
                          <w:rPr>
                            <w:color w:val="000000" w:themeColor="text1"/>
                          </w:rPr>
                          <w:t>Реализация в более оптимальные сроки</w:t>
                        </w:r>
                      </w:p>
                    </w:txbxContent>
                  </v:textbox>
                </v:rect>
                <v:line id="Прямая соединительная линия 44" o:spid="_x0000_s1080" style="position:absolute;visibility:visible;mso-wrap-style:square" from="2971800,458470" to="2971800,9156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JrIRMMAAADbAAAADwAAAGRycy9kb3ducmV2LnhtbESP0WrCQBRE34X+w3ILfdNNrBaNrqJC&#10;Sx8E0foBl+w1CWbvxt2NSf++WxB8HGbmDLNc96YWd3K+sqwgHSUgiHOrKy4UnH8+hzMQPiBrrC2T&#10;gl/ysF69DJaYadvxke6nUIgIYZ+hgjKEJpPS5yUZ9CPbEEfvYp3BEKUrpHbYRbip5ThJPqTBiuNC&#10;iQ3tSsqvp9Yo+OLWX+vDe+ray21+6/aNSbdTpd5e+80CRKA+PMOP9rdWMJnA/5f4A+Tq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SayETDAAAA2wAAAA8AAAAAAAAAAAAA&#10;AAAAoQIAAGRycy9kb3ducmV2LnhtbFBLBQYAAAAABAAEAPkAAACRAwAAAAA=&#10;" strokecolor="black [3213]" strokeweight="2pt">
                  <v:shadow on="t" opacity="24903f" mv:blur="40000f" origin=",.5" offset="0,20000emu"/>
                </v:line>
                <v:line id="Прямая соединительная линия 45" o:spid="_x0000_s1081" style="position:absolute;visibility:visible;mso-wrap-style:square" from="685800,687070" to="4800600,6870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9Zt38QAAADbAAAADwAAAGRycy9kb3ducmV2LnhtbESP0WrCQBRE3wv+w3KFvukmrUqbuoa2&#10;UPFBELUfcMlek2D2brK7Menfu4VCH4eZOcOs89E04kbO15YVpPMEBHFhdc2lgu/z1+wFhA/IGhvL&#10;pOCHPOSbycMaM20HPtLtFEoRIewzVFCF0GZS+qIig35uW+LoXawzGKJ0pdQOhwg3jXxKkpU0WHNc&#10;qLClz4qK66k3Crbc+2tzeE5df+leu2HfmvRjqdTjdHx/AxFoDP/hv/ZOK1gs4fdL/AFycw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b1m3fxAAAANsAAAAPAAAAAAAAAAAA&#10;AAAAAKECAABkcnMvZG93bnJldi54bWxQSwUGAAAAAAQABAD5AAAAkgMAAAAA&#10;" strokecolor="black [3213]" strokeweight="2pt">
                  <v:shadow on="t" opacity="24903f" mv:blur="40000f" origin=",.5" offset="0,20000emu"/>
                </v:line>
                <v:line id="Прямая соединительная линия 46" o:spid="_x0000_s1082" style="position:absolute;visibility:visible;mso-wrap-style:square" from="685800,687070" to="685800,9156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TzqMMAAADbAAAADwAAAGRycy9kb3ducmV2LnhtbESP0WrCQBRE3wv9h+UKvtVNrJUaXaUW&#10;FB+EUusHXLLXJJi9G3c3Jv69Kwh9HGbmDLNY9aYWV3K+sqwgHSUgiHOrKy4UHP82b58gfEDWWFsm&#10;BTfysFq+viww07bjX7oeQiEihH2GCsoQmkxKn5dk0I9sQxy9k3UGQ5SukNphF+GmluMkmUqDFceF&#10;Ehv6Lik/H1qjYMutP9c/76lrT5fZpds3Jl1/KDUc9F9zEIH68B9+tndawWQKjy/xB8jl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sE86jDAAAA2wAAAA8AAAAAAAAAAAAA&#10;AAAAoQIAAGRycy9kb3ducmV2LnhtbFBLBQYAAAAABAAEAPkAAACRAwAAAAA=&#10;" strokecolor="black [3213]" strokeweight="2pt">
                  <v:shadow on="t" opacity="24903f" mv:blur="40000f" origin=",.5" offset="0,20000emu"/>
                </v:line>
                <v:line id="Прямая соединительная линия 58" o:spid="_x0000_s1083" style="position:absolute;visibility:visible;mso-wrap-style:square" from="4800600,687070" to="4800600,9156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A5UnMEAAADbAAAADwAAAGRycy9kb3ducmV2LnhtbERP3WrCMBS+H+wdwhl4t6Z1OGY1lk2Y&#10;eCGMdXuAQ3Nsi81Jm6S2e/vlQvDy4/vfFrPpxJWcby0ryJIUBHFldcu1gt+fz+c3ED4ga+wsk4I/&#10;8lDsHh+2mGs78Tddy1CLGMI+RwVNCH0upa8aMugT2xNH7mydwRChq6V2OMVw08llmr5Kgy3HhgZ7&#10;2jdUXcrRKDjw6C/d10vmxvOwHqZTb7KPlVKLp/l9AyLQHO7im/uoFazi2Pgl/gC5+w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wDlScwQAAANsAAAAPAAAAAAAAAAAAAAAA&#10;AKECAABkcnMvZG93bnJldi54bWxQSwUGAAAAAAQABAD5AAAAjwMAAAAA&#10;" strokecolor="black [3213]" strokeweight="2pt">
                  <v:shadow on="t" opacity="24903f" mv:blur="40000f" origin=",.5" offset="0,20000emu"/>
                </v:line>
                <v:line id="Прямая соединительная линия 59" o:spid="_x0000_s1084" style="position:absolute;visibility:visible;mso-wrap-style:square" from="2971800,1372870" to="2971800,18300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0LxB8QAAADbAAAADwAAAGRycy9kb3ducmV2LnhtbESPwWrDMBBE74H8g9hAb7HslITaiRKS&#10;QksPhVC3H7BYG9vEWjmSHLt/XxUKPQ4z84bZHSbTiTs531pWkCUpCOLK6pZrBV+fL8snED4ga+ws&#10;k4Jv8nDYz2c7LLQd+YPuZahFhLAvUEETQl9I6auGDPrE9sTRu1hnMETpaqkdjhFuOrlK04002HJc&#10;aLCn54aqazkYBa88+Gt3fszccLnlt/G9N9lprdTDYjpuQQSawn/4r/2mFaxz+P0Sf4Dc/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fQvEHxAAAANsAAAAPAAAAAAAAAAAA&#10;AAAAAKECAABkcnMvZG93bnJldi54bWxQSwUGAAAAAAQABAD5AAAAkgMAAAAA&#10;" strokecolor="black [3213]" strokeweight="2pt">
                  <v:shadow on="t" opacity="24903f" mv:blur="40000f" origin=",.5" offset="0,20000emu"/>
                </v:line>
                <v:line id="Прямая соединительная линия 60" o:spid="_x0000_s1085" style="position:absolute;visibility:visible;mso-wrap-style:square" from="800100,1601470" to="4800600,16014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BSSJ8EAAADbAAAADwAAAGRycy9kb3ducmV2LnhtbERP3WrCMBS+H+wdwhl4t6Z1TGY1lk2Y&#10;7EKQdXuAQ3Nsi81Jm6S2e/vlQvDy4/vfFrPpxJWcby0ryJIUBHFldcu1gt+fz+c3ED4ga+wsk4I/&#10;8lDsHh+2mGs78Tddy1CLGMI+RwVNCH0upa8aMugT2xNH7mydwRChq6V2OMVw08llmq6kwZZjQ4M9&#10;7RuqLuVoFBx49Jfu9JK58Tysh+nYm+zjVanF0/y+ARFoDnfxzf2lFazi+vgl/gC5+w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AFJInwQAAANsAAAAPAAAAAAAAAAAAAAAA&#10;AKECAABkcnMvZG93bnJldi54bWxQSwUGAAAAAAQABAD5AAAAjwMAAAAA&#10;" strokecolor="black [3213]" strokeweight="2pt">
                  <v:shadow on="t" opacity="24903f" mv:blur="40000f" origin=",.5" offset="0,20000emu"/>
                </v:line>
                <v:line id="Прямая соединительная линия 61" o:spid="_x0000_s1086" style="position:absolute;visibility:visible;mso-wrap-style:square" from="800100,1601470" to="800100,18300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1g3vMQAAADbAAAADwAAAGRycy9kb3ducmV2LnhtbESPwWrDMBBE74X+g9hCbo3shIbEtRKa&#10;QEoPhRInH7BYG9vYWjmSHLt/XxUKPQ4z84bJd5PpxJ2cbywrSOcJCOLS6oYrBZfz8XkNwgdkjZ1l&#10;UvBNHnbbx4ccM21HPtG9CJWIEPYZKqhD6DMpfVmTQT+3PXH0rtYZDFG6SmqHY4SbTi6SZCUNNhwX&#10;auzpUFPZFoNR8M6Db7uvZeqG621zGz97k+5flJo9TW+vIAJN4T/81/7QClYp/H6JP0Bu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vWDe8xAAAANsAAAAPAAAAAAAAAAAA&#10;AAAAAKECAABkcnMvZG93bnJldi54bWxQSwUGAAAAAAQABAD5AAAAkgMAAAAA&#10;" strokecolor="black [3213]" strokeweight="2pt">
                  <v:shadow on="t" opacity="24903f" mv:blur="40000f" origin=",.5" offset="0,20000emu"/>
                </v:line>
                <v:line id="Прямая соединительная линия 62" o:spid="_x0000_s1087" style="position:absolute;visibility:visible;mso-wrap-style:square" from="4800600,1601470" to="4800600,18300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4qpy8QAAADbAAAADwAAAGRycy9kb3ducmV2LnhtbESP0WrCQBRE3wX/YbmCb7qJUrFpVtFC&#10;Sx8Kou0HXLLXJCR7N+5uTPr33ULBx2FmzjD5fjStuJPztWUF6TIBQVxYXXOp4PvrbbEF4QOyxtYy&#10;KfghD/vddJJjpu3AZ7pfQikihH2GCqoQukxKX1Rk0C9tRxy9q3UGQ5SulNrhEOGmlask2UiDNceF&#10;Cjt6rahoLr1R8M69b9rTOnX99fZ8Gz47kx6flJrPxsMLiEBjeIT/2x9awWYFf1/iD5C7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iqnLxAAAANsAAAAPAAAAAAAAAAAA&#10;AAAAAKECAABkcnMvZG93bnJldi54bWxQSwUGAAAAAAQABAD5AAAAkgMAAAAA&#10;" strokecolor="black [3213]" strokeweight="2pt">
                  <v:shadow on="t" opacity="24903f" mv:blur="40000f" origin=",.5" offset="0,20000emu"/>
                </v:line>
                <w10:wrap type="through"/>
              </v:group>
            </w:pict>
          </mc:Fallback>
        </mc:AlternateContent>
      </w:r>
    </w:p>
    <w:p w14:paraId="0BDBD6B2" w14:textId="77777777" w:rsidR="007C0A93" w:rsidRPr="00C808D9" w:rsidRDefault="007C0A93" w:rsidP="007C0A93">
      <w:pPr>
        <w:rPr>
          <w:rFonts w:ascii="Times New Roman" w:hAnsi="Times New Roman" w:cs="Times New Roman"/>
        </w:rPr>
      </w:pPr>
    </w:p>
    <w:p w14:paraId="0BC83226" w14:textId="77777777" w:rsidR="007C0A93" w:rsidRPr="00C808D9" w:rsidRDefault="007C0A93" w:rsidP="007C0A93">
      <w:pPr>
        <w:rPr>
          <w:rFonts w:ascii="Times New Roman" w:hAnsi="Times New Roman" w:cs="Times New Roman"/>
        </w:rPr>
      </w:pPr>
    </w:p>
    <w:p w14:paraId="1A389A39" w14:textId="77777777" w:rsidR="007C0A93" w:rsidRPr="00C808D9" w:rsidRDefault="007C0A93" w:rsidP="007C0A93">
      <w:pPr>
        <w:rPr>
          <w:rFonts w:ascii="Times New Roman" w:hAnsi="Times New Roman" w:cs="Times New Roman"/>
        </w:rPr>
      </w:pPr>
    </w:p>
    <w:p w14:paraId="08813BF3" w14:textId="77777777" w:rsidR="007C0A93" w:rsidRPr="00C808D9" w:rsidRDefault="007C0A93" w:rsidP="007C0A93">
      <w:pPr>
        <w:rPr>
          <w:rFonts w:ascii="Times New Roman" w:hAnsi="Times New Roman" w:cs="Times New Roman"/>
        </w:rPr>
      </w:pPr>
    </w:p>
    <w:p w14:paraId="60E59871" w14:textId="77777777" w:rsidR="007C0A93" w:rsidRPr="00C808D9" w:rsidRDefault="007C0A93" w:rsidP="007C0A93">
      <w:pPr>
        <w:rPr>
          <w:rFonts w:ascii="Times New Roman" w:hAnsi="Times New Roman" w:cs="Times New Roman"/>
        </w:rPr>
      </w:pPr>
    </w:p>
    <w:p w14:paraId="03716431" w14:textId="77777777" w:rsidR="00834AAD" w:rsidRDefault="007C0A93" w:rsidP="00834AAD">
      <w:pPr>
        <w:spacing w:line="360" w:lineRule="auto"/>
        <w:jc w:val="both"/>
        <w:rPr>
          <w:rFonts w:ascii="Times New Roman" w:hAnsi="Times New Roman" w:cs="Times New Roman"/>
          <w:sz w:val="28"/>
          <w:szCs w:val="28"/>
        </w:rPr>
      </w:pPr>
      <w:r w:rsidRPr="00C808D9">
        <w:rPr>
          <w:rFonts w:ascii="Times New Roman" w:hAnsi="Times New Roman" w:cs="Times New Roman"/>
          <w:sz w:val="28"/>
          <w:szCs w:val="28"/>
        </w:rPr>
        <w:t xml:space="preserve"> </w:t>
      </w:r>
    </w:p>
    <w:p w14:paraId="6F6D3487" w14:textId="77777777" w:rsidR="00834AAD" w:rsidRDefault="00834AAD" w:rsidP="00834AAD">
      <w:pPr>
        <w:spacing w:line="360" w:lineRule="auto"/>
        <w:jc w:val="both"/>
        <w:rPr>
          <w:rFonts w:ascii="Times New Roman" w:hAnsi="Times New Roman" w:cs="Times New Roman"/>
          <w:sz w:val="28"/>
          <w:szCs w:val="28"/>
        </w:rPr>
      </w:pPr>
    </w:p>
    <w:p w14:paraId="4B850458" w14:textId="77777777" w:rsidR="00834AAD" w:rsidRDefault="00834AAD" w:rsidP="00834AAD">
      <w:pPr>
        <w:spacing w:line="360" w:lineRule="auto"/>
        <w:jc w:val="both"/>
        <w:rPr>
          <w:rFonts w:ascii="Times New Roman" w:hAnsi="Times New Roman" w:cs="Times New Roman"/>
          <w:sz w:val="28"/>
          <w:szCs w:val="28"/>
        </w:rPr>
      </w:pPr>
    </w:p>
    <w:p w14:paraId="5EE2145A" w14:textId="13E00684" w:rsidR="007C0A93" w:rsidRPr="00C808D9" w:rsidRDefault="00CE0EB4" w:rsidP="00834AAD">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w:t>
      </w:r>
      <w:r w:rsidR="00834AAD">
        <w:rPr>
          <w:rFonts w:ascii="Times New Roman" w:hAnsi="Times New Roman" w:cs="Times New Roman"/>
          <w:sz w:val="28"/>
          <w:szCs w:val="28"/>
        </w:rPr>
        <w:t xml:space="preserve"> </w:t>
      </w:r>
      <w:r>
        <w:rPr>
          <w:rFonts w:ascii="Times New Roman" w:hAnsi="Times New Roman" w:cs="Times New Roman"/>
          <w:sz w:val="28"/>
          <w:szCs w:val="28"/>
        </w:rPr>
        <w:t>4.</w:t>
      </w:r>
      <w:r w:rsidR="00834AAD">
        <w:rPr>
          <w:rFonts w:ascii="Times New Roman" w:hAnsi="Times New Roman" w:cs="Times New Roman"/>
          <w:sz w:val="28"/>
          <w:szCs w:val="28"/>
        </w:rPr>
        <w:t xml:space="preserve">1- </w:t>
      </w:r>
      <w:r w:rsidR="007C0A93" w:rsidRPr="00C808D9">
        <w:rPr>
          <w:rFonts w:ascii="Times New Roman" w:hAnsi="Times New Roman" w:cs="Times New Roman"/>
          <w:sz w:val="28"/>
          <w:szCs w:val="28"/>
        </w:rPr>
        <w:t>Структурно-логическая схема поиска резервов увеличения прибыли от реализации продукции</w:t>
      </w:r>
    </w:p>
    <w:p w14:paraId="2233A301" w14:textId="61D97DA3" w:rsidR="007C0A93" w:rsidRPr="00C808D9" w:rsidRDefault="007C0A93" w:rsidP="00834AAD">
      <w:pPr>
        <w:spacing w:line="360" w:lineRule="auto"/>
        <w:ind w:firstLine="709"/>
        <w:jc w:val="both"/>
        <w:rPr>
          <w:rFonts w:ascii="Times New Roman" w:hAnsi="Times New Roman" w:cs="Times New Roman"/>
          <w:sz w:val="28"/>
          <w:szCs w:val="28"/>
        </w:rPr>
      </w:pPr>
      <w:r w:rsidRPr="00C808D9">
        <w:rPr>
          <w:rFonts w:ascii="Times New Roman" w:hAnsi="Times New Roman" w:cs="Times New Roman"/>
          <w:sz w:val="28"/>
          <w:szCs w:val="28"/>
        </w:rPr>
        <w:t>Расчет резервов для молока и КРС не возможен, так как за анализируемый период наблюдается упадок данных производств</w:t>
      </w:r>
      <w:r w:rsidR="00CE0EB4">
        <w:rPr>
          <w:rFonts w:ascii="Times New Roman" w:hAnsi="Times New Roman" w:cs="Times New Roman"/>
          <w:sz w:val="28"/>
          <w:szCs w:val="28"/>
        </w:rPr>
        <w:t xml:space="preserve"> </w:t>
      </w:r>
      <w:r w:rsidR="00CE0EB4">
        <w:rPr>
          <w:rFonts w:ascii="Times New Roman" w:hAnsi="Times New Roman" w:cs="Times New Roman"/>
          <w:sz w:val="28"/>
          <w:szCs w:val="28"/>
          <w:lang w:val="en-US"/>
        </w:rPr>
        <w:t>[38]</w:t>
      </w:r>
      <w:r w:rsidRPr="00C808D9">
        <w:rPr>
          <w:rFonts w:ascii="Times New Roman" w:hAnsi="Times New Roman" w:cs="Times New Roman"/>
          <w:sz w:val="28"/>
          <w:szCs w:val="28"/>
        </w:rPr>
        <w:t xml:space="preserve">. </w:t>
      </w:r>
    </w:p>
    <w:p w14:paraId="32011CD4" w14:textId="77777777" w:rsidR="007C0A93" w:rsidRPr="00C808D9" w:rsidRDefault="007C0A93" w:rsidP="00834AAD">
      <w:pPr>
        <w:spacing w:line="360" w:lineRule="auto"/>
        <w:ind w:firstLine="709"/>
        <w:jc w:val="both"/>
        <w:rPr>
          <w:rFonts w:ascii="Times New Roman" w:hAnsi="Times New Roman" w:cs="Times New Roman"/>
          <w:sz w:val="28"/>
          <w:szCs w:val="28"/>
        </w:rPr>
      </w:pPr>
      <w:r w:rsidRPr="00C808D9">
        <w:rPr>
          <w:rFonts w:ascii="Times New Roman" w:hAnsi="Times New Roman" w:cs="Times New Roman"/>
          <w:sz w:val="28"/>
          <w:szCs w:val="28"/>
        </w:rPr>
        <w:t>Для определения резервов роста прибыли по объему реализованной продукции (табл.4.2.) необходимо выявленный резерв роста объема реализации умножить на фактическую прибыль в расчете на единицу продукции соответствующего вида в отчетном периоде :</w:t>
      </w:r>
    </w:p>
    <w:p w14:paraId="6FBBC515" w14:textId="77777777" w:rsidR="007C0A93" w:rsidRPr="00C808D9" w:rsidRDefault="007C0A93" w:rsidP="00834AAD">
      <w:pPr>
        <w:spacing w:line="360" w:lineRule="auto"/>
        <w:ind w:firstLine="709"/>
        <w:jc w:val="both"/>
        <w:rPr>
          <w:rFonts w:ascii="Times New Roman" w:hAnsi="Times New Roman" w:cs="Times New Roman"/>
          <w:sz w:val="28"/>
          <w:szCs w:val="28"/>
        </w:rPr>
      </w:pPr>
      <w:r w:rsidRPr="00C808D9">
        <w:rPr>
          <w:rFonts w:ascii="Times New Roman" w:hAnsi="Times New Roman" w:cs="Times New Roman"/>
          <w:sz w:val="28"/>
          <w:szCs w:val="28"/>
        </w:rPr>
        <w:t>Р↑П</w:t>
      </w:r>
      <w:r w:rsidRPr="00C808D9">
        <w:rPr>
          <w:rFonts w:ascii="Times New Roman" w:hAnsi="Times New Roman" w:cs="Times New Roman"/>
          <w:sz w:val="28"/>
          <w:szCs w:val="28"/>
          <w:vertAlign w:val="subscript"/>
          <w:lang w:val="en-US"/>
        </w:rPr>
        <w:t>v</w:t>
      </w:r>
      <w:r w:rsidRPr="00C808D9">
        <w:rPr>
          <w:rFonts w:ascii="Times New Roman" w:hAnsi="Times New Roman" w:cs="Times New Roman"/>
          <w:sz w:val="28"/>
          <w:szCs w:val="28"/>
          <w:vertAlign w:val="subscript"/>
        </w:rPr>
        <w:t>рп</w:t>
      </w:r>
      <w:r w:rsidRPr="00C808D9">
        <w:rPr>
          <w:rFonts w:ascii="Times New Roman" w:hAnsi="Times New Roman" w:cs="Times New Roman"/>
          <w:sz w:val="28"/>
          <w:szCs w:val="28"/>
        </w:rPr>
        <w:t xml:space="preserve"> = ∑( Р↑</w:t>
      </w:r>
      <w:r w:rsidRPr="00C808D9">
        <w:rPr>
          <w:rFonts w:ascii="Times New Roman" w:hAnsi="Times New Roman" w:cs="Times New Roman"/>
          <w:sz w:val="28"/>
          <w:szCs w:val="28"/>
          <w:lang w:val="en-US"/>
        </w:rPr>
        <w:t>V</w:t>
      </w:r>
      <w:r w:rsidRPr="00C808D9">
        <w:rPr>
          <w:rFonts w:ascii="Times New Roman" w:hAnsi="Times New Roman" w:cs="Times New Roman"/>
          <w:sz w:val="28"/>
          <w:szCs w:val="28"/>
        </w:rPr>
        <w:t>РП</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rPr>
        <w:t>*П</w:t>
      </w:r>
      <w:r w:rsidRPr="00C808D9">
        <w:rPr>
          <w:rFonts w:ascii="Times New Roman" w:hAnsi="Times New Roman" w:cs="Times New Roman"/>
          <w:sz w:val="28"/>
          <w:szCs w:val="28"/>
          <w:vertAlign w:val="superscript"/>
        </w:rPr>
        <w:t>ед</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w:t>
      </w:r>
    </w:p>
    <w:p w14:paraId="1184AF31" w14:textId="77777777" w:rsidR="007C0A93" w:rsidRPr="00C808D9" w:rsidRDefault="007C0A93" w:rsidP="00834AAD">
      <w:pPr>
        <w:spacing w:line="360" w:lineRule="auto"/>
        <w:ind w:firstLine="709"/>
        <w:jc w:val="both"/>
        <w:rPr>
          <w:rFonts w:ascii="Times New Roman" w:hAnsi="Times New Roman" w:cs="Times New Roman"/>
          <w:sz w:val="28"/>
          <w:szCs w:val="28"/>
        </w:rPr>
      </w:pPr>
      <w:r w:rsidRPr="00C808D9">
        <w:rPr>
          <w:rFonts w:ascii="Times New Roman" w:hAnsi="Times New Roman" w:cs="Times New Roman"/>
          <w:sz w:val="28"/>
          <w:szCs w:val="28"/>
        </w:rPr>
        <w:t>Резервы роста прибыли за счет увеличения объема реализации продукции.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68"/>
        <w:gridCol w:w="2368"/>
        <w:gridCol w:w="2368"/>
        <w:gridCol w:w="2368"/>
      </w:tblGrid>
      <w:tr w:rsidR="007C0A93" w:rsidRPr="00C808D9" w14:paraId="1325D31C" w14:textId="77777777" w:rsidTr="007B0285">
        <w:tc>
          <w:tcPr>
            <w:tcW w:w="2368" w:type="dxa"/>
            <w:shd w:val="clear" w:color="auto" w:fill="auto"/>
          </w:tcPr>
          <w:p w14:paraId="2A41A852"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Вид продукции</w:t>
            </w:r>
          </w:p>
        </w:tc>
        <w:tc>
          <w:tcPr>
            <w:tcW w:w="2368" w:type="dxa"/>
            <w:shd w:val="clear" w:color="auto" w:fill="auto"/>
          </w:tcPr>
          <w:p w14:paraId="33E30A23"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Резерв увеличения объема реализации, ц</w:t>
            </w:r>
          </w:p>
        </w:tc>
        <w:tc>
          <w:tcPr>
            <w:tcW w:w="2368" w:type="dxa"/>
            <w:shd w:val="clear" w:color="auto" w:fill="auto"/>
          </w:tcPr>
          <w:p w14:paraId="2808AAF8"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Фактическая сумма прибыли на 1 т продукции, тыс. руб.</w:t>
            </w:r>
          </w:p>
        </w:tc>
        <w:tc>
          <w:tcPr>
            <w:tcW w:w="2368" w:type="dxa"/>
            <w:shd w:val="clear" w:color="auto" w:fill="auto"/>
          </w:tcPr>
          <w:p w14:paraId="6F93C628"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Резерв увеличения суммы прибыли, тыс. руб.</w:t>
            </w:r>
          </w:p>
        </w:tc>
      </w:tr>
      <w:tr w:rsidR="007C0A93" w:rsidRPr="00C808D9" w14:paraId="631DA46A" w14:textId="77777777" w:rsidTr="007B0285">
        <w:tc>
          <w:tcPr>
            <w:tcW w:w="2368" w:type="dxa"/>
            <w:shd w:val="clear" w:color="auto" w:fill="auto"/>
          </w:tcPr>
          <w:p w14:paraId="2D20A646"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Зерно</w:t>
            </w:r>
          </w:p>
        </w:tc>
        <w:tc>
          <w:tcPr>
            <w:tcW w:w="2368" w:type="dxa"/>
            <w:shd w:val="clear" w:color="auto" w:fill="auto"/>
          </w:tcPr>
          <w:p w14:paraId="5897A1BF" w14:textId="77777777" w:rsidR="007C0A93" w:rsidRPr="00C808D9" w:rsidRDefault="007C0A93" w:rsidP="007B0285">
            <w:pPr>
              <w:jc w:val="center"/>
              <w:rPr>
                <w:rFonts w:ascii="Times New Roman" w:hAnsi="Times New Roman" w:cs="Times New Roman"/>
                <w:sz w:val="28"/>
                <w:szCs w:val="28"/>
              </w:rPr>
            </w:pPr>
            <w:r w:rsidRPr="00C808D9">
              <w:rPr>
                <w:rFonts w:ascii="Times New Roman" w:hAnsi="Times New Roman" w:cs="Times New Roman"/>
                <w:sz w:val="28"/>
                <w:szCs w:val="28"/>
              </w:rPr>
              <w:t>29</w:t>
            </w:r>
          </w:p>
        </w:tc>
        <w:tc>
          <w:tcPr>
            <w:tcW w:w="2368" w:type="dxa"/>
            <w:shd w:val="clear" w:color="auto" w:fill="auto"/>
          </w:tcPr>
          <w:p w14:paraId="4C24FFD1" w14:textId="77777777" w:rsidR="007C0A93" w:rsidRPr="00C808D9" w:rsidRDefault="007C0A93" w:rsidP="007B0285">
            <w:pPr>
              <w:jc w:val="center"/>
              <w:rPr>
                <w:rFonts w:ascii="Times New Roman" w:hAnsi="Times New Roman" w:cs="Times New Roman"/>
                <w:sz w:val="28"/>
                <w:szCs w:val="28"/>
              </w:rPr>
            </w:pPr>
            <w:r w:rsidRPr="00C808D9">
              <w:rPr>
                <w:rFonts w:ascii="Times New Roman" w:hAnsi="Times New Roman" w:cs="Times New Roman"/>
                <w:sz w:val="28"/>
                <w:szCs w:val="28"/>
              </w:rPr>
              <w:t>8</w:t>
            </w:r>
          </w:p>
        </w:tc>
        <w:tc>
          <w:tcPr>
            <w:tcW w:w="2368" w:type="dxa"/>
            <w:shd w:val="clear" w:color="auto" w:fill="auto"/>
          </w:tcPr>
          <w:p w14:paraId="4276D030" w14:textId="77777777" w:rsidR="007C0A93" w:rsidRPr="00C808D9" w:rsidRDefault="007C0A93" w:rsidP="007B0285">
            <w:pPr>
              <w:jc w:val="center"/>
              <w:rPr>
                <w:rFonts w:ascii="Times New Roman" w:hAnsi="Times New Roman" w:cs="Times New Roman"/>
                <w:sz w:val="28"/>
                <w:szCs w:val="28"/>
              </w:rPr>
            </w:pPr>
            <w:r w:rsidRPr="00C808D9">
              <w:rPr>
                <w:rFonts w:ascii="Times New Roman" w:hAnsi="Times New Roman" w:cs="Times New Roman"/>
                <w:sz w:val="28"/>
                <w:szCs w:val="28"/>
              </w:rPr>
              <w:t>2,2</w:t>
            </w:r>
          </w:p>
        </w:tc>
      </w:tr>
      <w:tr w:rsidR="007C0A93" w:rsidRPr="00C808D9" w14:paraId="733D349D" w14:textId="77777777" w:rsidTr="007B0285">
        <w:tc>
          <w:tcPr>
            <w:tcW w:w="2368" w:type="dxa"/>
            <w:shd w:val="clear" w:color="auto" w:fill="auto"/>
          </w:tcPr>
          <w:p w14:paraId="033974B1"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Итого</w:t>
            </w:r>
          </w:p>
        </w:tc>
        <w:tc>
          <w:tcPr>
            <w:tcW w:w="2368" w:type="dxa"/>
            <w:shd w:val="clear" w:color="auto" w:fill="auto"/>
          </w:tcPr>
          <w:p w14:paraId="4E3E5948"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w:t>
            </w:r>
          </w:p>
        </w:tc>
        <w:tc>
          <w:tcPr>
            <w:tcW w:w="2368" w:type="dxa"/>
            <w:shd w:val="clear" w:color="auto" w:fill="auto"/>
          </w:tcPr>
          <w:p w14:paraId="48F3F4BA"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w:t>
            </w:r>
          </w:p>
        </w:tc>
        <w:tc>
          <w:tcPr>
            <w:tcW w:w="2368" w:type="dxa"/>
            <w:shd w:val="clear" w:color="auto" w:fill="auto"/>
          </w:tcPr>
          <w:p w14:paraId="52005EAF" w14:textId="77777777" w:rsidR="007C0A93" w:rsidRPr="00C808D9" w:rsidRDefault="007C0A93" w:rsidP="007B0285">
            <w:pPr>
              <w:jc w:val="center"/>
              <w:rPr>
                <w:rFonts w:ascii="Times New Roman" w:hAnsi="Times New Roman" w:cs="Times New Roman"/>
                <w:sz w:val="28"/>
                <w:szCs w:val="28"/>
              </w:rPr>
            </w:pPr>
            <w:r w:rsidRPr="00C808D9">
              <w:rPr>
                <w:rFonts w:ascii="Times New Roman" w:hAnsi="Times New Roman" w:cs="Times New Roman"/>
                <w:sz w:val="28"/>
                <w:szCs w:val="28"/>
              </w:rPr>
              <w:t>2,2</w:t>
            </w:r>
          </w:p>
        </w:tc>
      </w:tr>
    </w:tbl>
    <w:p w14:paraId="0E187176" w14:textId="77777777" w:rsidR="007C0A93" w:rsidRPr="00C808D9" w:rsidRDefault="007C0A93" w:rsidP="007C0A93">
      <w:pPr>
        <w:spacing w:line="360" w:lineRule="auto"/>
        <w:ind w:firstLine="720"/>
        <w:jc w:val="both"/>
        <w:rPr>
          <w:rFonts w:ascii="Times New Roman" w:hAnsi="Times New Roman" w:cs="Times New Roman"/>
          <w:sz w:val="28"/>
          <w:szCs w:val="28"/>
        </w:rPr>
      </w:pPr>
    </w:p>
    <w:p w14:paraId="5AC56A3F"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Для выявления резерва необходимо из данных 2016 года вычесть данные 2015 года. Данные взяты из таблицы 4.5.</w:t>
      </w:r>
    </w:p>
    <w:p w14:paraId="6289DD6F"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 xml:space="preserve"> Зерно: 112 - 83 =29 ц., </w:t>
      </w:r>
    </w:p>
    <w:p w14:paraId="5E00D067"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 xml:space="preserve"> Фактическая сумма прибыли на 1 ц продукции для зерна вычисляется так: 8/29=0,275 тыс. руб.</w:t>
      </w:r>
    </w:p>
    <w:p w14:paraId="6047DA87"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Данный резерв роста производства продукции и ее реализации приведет к увеличению выручки, а следовательно и прибыли от реализации.</w:t>
      </w:r>
    </w:p>
    <w:p w14:paraId="3F976873"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 xml:space="preserve">Получить резервы за счет снижения себестоимости можно лишь от таких видов продукции как молоко и КРС, так как себестоимость зерна в отчетном году уже и так ниже базисного. </w:t>
      </w:r>
    </w:p>
    <w:p w14:paraId="2E8EE3D6"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Подсчет резервов увеличения прибыли за счет снижения себестоимости товарной продукции и услуг осуществляется следующим образом: выявленный резерв снижения себестоимости каждого вида продукции умножается на планируемый объем ее продаж с учетом резервов его роста( табл. 4.7.):</w:t>
      </w:r>
    </w:p>
    <w:p w14:paraId="3AC75D56"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Р↑П</w:t>
      </w:r>
      <w:r w:rsidRPr="00C808D9">
        <w:rPr>
          <w:rFonts w:ascii="Times New Roman" w:hAnsi="Times New Roman" w:cs="Times New Roman"/>
          <w:sz w:val="28"/>
          <w:szCs w:val="28"/>
          <w:vertAlign w:val="subscript"/>
        </w:rPr>
        <w:t>с</w:t>
      </w:r>
      <w:r w:rsidRPr="00C808D9">
        <w:rPr>
          <w:rFonts w:ascii="Times New Roman" w:hAnsi="Times New Roman" w:cs="Times New Roman"/>
          <w:sz w:val="28"/>
          <w:szCs w:val="28"/>
        </w:rPr>
        <w:t xml:space="preserve"> = ∑( Р↓С</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rPr>
        <w:t>*</w:t>
      </w:r>
      <w:r w:rsidRPr="00C808D9">
        <w:rPr>
          <w:rFonts w:ascii="Times New Roman" w:hAnsi="Times New Roman" w:cs="Times New Roman"/>
          <w:sz w:val="28"/>
          <w:szCs w:val="28"/>
          <w:lang w:val="en-US"/>
        </w:rPr>
        <w:t>V</w:t>
      </w:r>
      <w:r w:rsidRPr="00C808D9">
        <w:rPr>
          <w:rFonts w:ascii="Times New Roman" w:hAnsi="Times New Roman" w:cs="Times New Roman"/>
          <w:sz w:val="28"/>
          <w:szCs w:val="28"/>
        </w:rPr>
        <w:t>РП</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в</w:t>
      </w:r>
      <w:r w:rsidRPr="00C808D9">
        <w:rPr>
          <w:rFonts w:ascii="Times New Roman" w:hAnsi="Times New Roman" w:cs="Times New Roman"/>
          <w:sz w:val="28"/>
          <w:szCs w:val="28"/>
        </w:rPr>
        <w:t>)</w:t>
      </w:r>
    </w:p>
    <w:p w14:paraId="0D5488DB"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Однако резервов роста объема продукции не наблюдается, поэтому рассчитаем резерв суммы увеличения прибыли с учетом фактического показателя.</w:t>
      </w:r>
    </w:p>
    <w:p w14:paraId="7F130083" w14:textId="0AD7CE07" w:rsidR="007C0A93" w:rsidRPr="00C808D9" w:rsidRDefault="007C0A93" w:rsidP="007C0A93">
      <w:pPr>
        <w:spacing w:line="360" w:lineRule="auto"/>
        <w:ind w:firstLine="720"/>
        <w:jc w:val="right"/>
        <w:rPr>
          <w:rFonts w:ascii="Times New Roman" w:hAnsi="Times New Roman" w:cs="Times New Roman"/>
          <w:sz w:val="28"/>
          <w:szCs w:val="28"/>
        </w:rPr>
      </w:pPr>
    </w:p>
    <w:p w14:paraId="14078F0E" w14:textId="77777777" w:rsidR="00834AAD" w:rsidRDefault="00834AAD" w:rsidP="007C0A93">
      <w:pPr>
        <w:spacing w:line="360" w:lineRule="auto"/>
        <w:ind w:firstLine="720"/>
        <w:jc w:val="both"/>
        <w:rPr>
          <w:rFonts w:ascii="Times New Roman" w:hAnsi="Times New Roman" w:cs="Times New Roman"/>
          <w:sz w:val="28"/>
          <w:szCs w:val="28"/>
        </w:rPr>
      </w:pPr>
    </w:p>
    <w:p w14:paraId="0107BB85" w14:textId="77777777" w:rsidR="00834AAD" w:rsidRDefault="00834AAD" w:rsidP="007C0A93">
      <w:pPr>
        <w:spacing w:line="360" w:lineRule="auto"/>
        <w:ind w:firstLine="720"/>
        <w:jc w:val="both"/>
        <w:rPr>
          <w:rFonts w:ascii="Times New Roman" w:hAnsi="Times New Roman" w:cs="Times New Roman"/>
          <w:sz w:val="28"/>
          <w:szCs w:val="28"/>
        </w:rPr>
      </w:pPr>
    </w:p>
    <w:p w14:paraId="20B18FF8" w14:textId="77777777" w:rsidR="00834AAD" w:rsidRDefault="00834AAD" w:rsidP="007C0A93">
      <w:pPr>
        <w:spacing w:line="360" w:lineRule="auto"/>
        <w:ind w:firstLine="720"/>
        <w:jc w:val="both"/>
        <w:rPr>
          <w:rFonts w:ascii="Times New Roman" w:hAnsi="Times New Roman" w:cs="Times New Roman"/>
          <w:sz w:val="28"/>
          <w:szCs w:val="28"/>
        </w:rPr>
      </w:pPr>
    </w:p>
    <w:p w14:paraId="56ECEED7" w14:textId="77777777" w:rsidR="00834AAD" w:rsidRDefault="00834AAD" w:rsidP="007C0A93">
      <w:pPr>
        <w:spacing w:line="360" w:lineRule="auto"/>
        <w:ind w:firstLine="720"/>
        <w:jc w:val="both"/>
        <w:rPr>
          <w:rFonts w:ascii="Times New Roman" w:hAnsi="Times New Roman" w:cs="Times New Roman"/>
          <w:sz w:val="28"/>
          <w:szCs w:val="28"/>
        </w:rPr>
      </w:pPr>
    </w:p>
    <w:p w14:paraId="1707A252" w14:textId="3EF652EB" w:rsidR="007C0A93" w:rsidRPr="00C808D9" w:rsidRDefault="00834AAD" w:rsidP="007C0A9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Таблица 4.7. - </w:t>
      </w:r>
      <w:r w:rsidR="007C0A93" w:rsidRPr="00C808D9">
        <w:rPr>
          <w:rFonts w:ascii="Times New Roman" w:hAnsi="Times New Roman" w:cs="Times New Roman"/>
          <w:sz w:val="28"/>
          <w:szCs w:val="28"/>
        </w:rPr>
        <w:t xml:space="preserve"> Резервы увеличения суммы прибыли за счет снижения себестоимости продукции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68"/>
        <w:gridCol w:w="2368"/>
        <w:gridCol w:w="2368"/>
        <w:gridCol w:w="2368"/>
      </w:tblGrid>
      <w:tr w:rsidR="007C0A93" w:rsidRPr="00C808D9" w14:paraId="55455505" w14:textId="77777777" w:rsidTr="007B0285">
        <w:tc>
          <w:tcPr>
            <w:tcW w:w="2368" w:type="dxa"/>
            <w:shd w:val="clear" w:color="auto" w:fill="auto"/>
          </w:tcPr>
          <w:p w14:paraId="1AEAD9AA"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Вид продукции</w:t>
            </w:r>
          </w:p>
        </w:tc>
        <w:tc>
          <w:tcPr>
            <w:tcW w:w="2368" w:type="dxa"/>
            <w:shd w:val="clear" w:color="auto" w:fill="auto"/>
          </w:tcPr>
          <w:p w14:paraId="3EAD193D"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Резерв снижения себестоимости 1 ц продукции, тыс. руб.</w:t>
            </w:r>
          </w:p>
        </w:tc>
        <w:tc>
          <w:tcPr>
            <w:tcW w:w="2368" w:type="dxa"/>
            <w:shd w:val="clear" w:color="auto" w:fill="auto"/>
          </w:tcPr>
          <w:p w14:paraId="11AE01C5"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Возможный объем реализации продукции, ц</w:t>
            </w:r>
          </w:p>
        </w:tc>
        <w:tc>
          <w:tcPr>
            <w:tcW w:w="2368" w:type="dxa"/>
            <w:shd w:val="clear" w:color="auto" w:fill="auto"/>
          </w:tcPr>
          <w:p w14:paraId="5B86966A"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Резерв увеличения суммы прибыли, тыс.руб.</w:t>
            </w:r>
          </w:p>
        </w:tc>
      </w:tr>
      <w:tr w:rsidR="007C0A93" w:rsidRPr="00C808D9" w14:paraId="14FF602C" w14:textId="77777777" w:rsidTr="007B0285">
        <w:tc>
          <w:tcPr>
            <w:tcW w:w="2368" w:type="dxa"/>
            <w:shd w:val="clear" w:color="auto" w:fill="auto"/>
          </w:tcPr>
          <w:p w14:paraId="5FDB8BF6"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Молоко</w:t>
            </w:r>
          </w:p>
        </w:tc>
        <w:tc>
          <w:tcPr>
            <w:tcW w:w="2368" w:type="dxa"/>
            <w:shd w:val="clear" w:color="auto" w:fill="auto"/>
          </w:tcPr>
          <w:p w14:paraId="049552D5" w14:textId="77777777" w:rsidR="007C0A93" w:rsidRPr="00C808D9" w:rsidRDefault="007C0A93" w:rsidP="007B0285">
            <w:pPr>
              <w:jc w:val="center"/>
              <w:rPr>
                <w:rFonts w:ascii="Times New Roman" w:hAnsi="Times New Roman" w:cs="Times New Roman"/>
                <w:sz w:val="28"/>
                <w:szCs w:val="28"/>
              </w:rPr>
            </w:pPr>
            <w:r w:rsidRPr="00C808D9">
              <w:rPr>
                <w:rFonts w:ascii="Times New Roman" w:hAnsi="Times New Roman" w:cs="Times New Roman"/>
                <w:sz w:val="28"/>
                <w:szCs w:val="28"/>
              </w:rPr>
              <w:t>0,2</w:t>
            </w:r>
          </w:p>
        </w:tc>
        <w:tc>
          <w:tcPr>
            <w:tcW w:w="2368" w:type="dxa"/>
            <w:shd w:val="clear" w:color="auto" w:fill="auto"/>
          </w:tcPr>
          <w:p w14:paraId="6F976F85" w14:textId="77777777" w:rsidR="007C0A93" w:rsidRPr="00C808D9" w:rsidRDefault="007C0A93" w:rsidP="007B0285">
            <w:pPr>
              <w:jc w:val="center"/>
              <w:rPr>
                <w:rFonts w:ascii="Times New Roman" w:hAnsi="Times New Roman" w:cs="Times New Roman"/>
                <w:sz w:val="28"/>
                <w:szCs w:val="28"/>
              </w:rPr>
            </w:pPr>
            <w:r w:rsidRPr="00C808D9">
              <w:rPr>
                <w:rFonts w:ascii="Times New Roman" w:hAnsi="Times New Roman" w:cs="Times New Roman"/>
                <w:sz w:val="28"/>
                <w:szCs w:val="28"/>
              </w:rPr>
              <w:t>18065</w:t>
            </w:r>
          </w:p>
        </w:tc>
        <w:tc>
          <w:tcPr>
            <w:tcW w:w="2368" w:type="dxa"/>
            <w:shd w:val="clear" w:color="auto" w:fill="auto"/>
          </w:tcPr>
          <w:p w14:paraId="1F9E3FB9" w14:textId="77777777" w:rsidR="007C0A93" w:rsidRPr="00C808D9" w:rsidRDefault="007C0A93" w:rsidP="007B0285">
            <w:pPr>
              <w:jc w:val="center"/>
              <w:rPr>
                <w:rFonts w:ascii="Times New Roman" w:hAnsi="Times New Roman" w:cs="Times New Roman"/>
                <w:sz w:val="28"/>
                <w:szCs w:val="28"/>
              </w:rPr>
            </w:pPr>
            <w:r w:rsidRPr="00C808D9">
              <w:rPr>
                <w:rFonts w:ascii="Times New Roman" w:hAnsi="Times New Roman" w:cs="Times New Roman"/>
                <w:sz w:val="28"/>
                <w:szCs w:val="28"/>
              </w:rPr>
              <w:t>3613</w:t>
            </w:r>
          </w:p>
        </w:tc>
      </w:tr>
      <w:tr w:rsidR="007C0A93" w:rsidRPr="00C808D9" w14:paraId="1C10BD83" w14:textId="77777777" w:rsidTr="007B0285">
        <w:tc>
          <w:tcPr>
            <w:tcW w:w="2368" w:type="dxa"/>
            <w:shd w:val="clear" w:color="auto" w:fill="auto"/>
          </w:tcPr>
          <w:p w14:paraId="241921CC"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КРС</w:t>
            </w:r>
          </w:p>
        </w:tc>
        <w:tc>
          <w:tcPr>
            <w:tcW w:w="2368" w:type="dxa"/>
            <w:shd w:val="clear" w:color="auto" w:fill="auto"/>
          </w:tcPr>
          <w:p w14:paraId="73325038" w14:textId="77777777" w:rsidR="007C0A93" w:rsidRPr="00C808D9" w:rsidRDefault="007C0A93" w:rsidP="007B0285">
            <w:pPr>
              <w:jc w:val="center"/>
              <w:rPr>
                <w:rFonts w:ascii="Times New Roman" w:hAnsi="Times New Roman" w:cs="Times New Roman"/>
                <w:sz w:val="28"/>
                <w:szCs w:val="28"/>
              </w:rPr>
            </w:pPr>
            <w:r w:rsidRPr="00C808D9">
              <w:rPr>
                <w:rFonts w:ascii="Times New Roman" w:hAnsi="Times New Roman" w:cs="Times New Roman"/>
                <w:sz w:val="28"/>
                <w:szCs w:val="28"/>
              </w:rPr>
              <w:t>0,1</w:t>
            </w:r>
          </w:p>
        </w:tc>
        <w:tc>
          <w:tcPr>
            <w:tcW w:w="2368" w:type="dxa"/>
            <w:shd w:val="clear" w:color="auto" w:fill="auto"/>
          </w:tcPr>
          <w:p w14:paraId="6C3C6EA0" w14:textId="77777777" w:rsidR="007C0A93" w:rsidRPr="00C808D9" w:rsidRDefault="007C0A93" w:rsidP="007B0285">
            <w:pPr>
              <w:jc w:val="center"/>
              <w:rPr>
                <w:rFonts w:ascii="Times New Roman" w:hAnsi="Times New Roman" w:cs="Times New Roman"/>
                <w:sz w:val="28"/>
                <w:szCs w:val="28"/>
              </w:rPr>
            </w:pPr>
            <w:r w:rsidRPr="00C808D9">
              <w:rPr>
                <w:rFonts w:ascii="Times New Roman" w:hAnsi="Times New Roman" w:cs="Times New Roman"/>
                <w:sz w:val="28"/>
                <w:szCs w:val="28"/>
              </w:rPr>
              <w:t>910</w:t>
            </w:r>
          </w:p>
        </w:tc>
        <w:tc>
          <w:tcPr>
            <w:tcW w:w="2368" w:type="dxa"/>
            <w:shd w:val="clear" w:color="auto" w:fill="auto"/>
          </w:tcPr>
          <w:p w14:paraId="656CDABF" w14:textId="77777777" w:rsidR="007C0A93" w:rsidRPr="00C808D9" w:rsidRDefault="007C0A93" w:rsidP="007B0285">
            <w:pPr>
              <w:jc w:val="center"/>
              <w:rPr>
                <w:rFonts w:ascii="Times New Roman" w:hAnsi="Times New Roman" w:cs="Times New Roman"/>
                <w:sz w:val="28"/>
                <w:szCs w:val="28"/>
              </w:rPr>
            </w:pPr>
            <w:r w:rsidRPr="00C808D9">
              <w:rPr>
                <w:rFonts w:ascii="Times New Roman" w:hAnsi="Times New Roman" w:cs="Times New Roman"/>
                <w:sz w:val="28"/>
                <w:szCs w:val="28"/>
              </w:rPr>
              <w:t>91</w:t>
            </w:r>
          </w:p>
        </w:tc>
      </w:tr>
      <w:tr w:rsidR="007C0A93" w:rsidRPr="00C808D9" w14:paraId="336CD6DF" w14:textId="77777777" w:rsidTr="007B0285">
        <w:tc>
          <w:tcPr>
            <w:tcW w:w="2368" w:type="dxa"/>
            <w:shd w:val="clear" w:color="auto" w:fill="auto"/>
          </w:tcPr>
          <w:p w14:paraId="49430230"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Итого</w:t>
            </w:r>
          </w:p>
        </w:tc>
        <w:tc>
          <w:tcPr>
            <w:tcW w:w="2368" w:type="dxa"/>
            <w:shd w:val="clear" w:color="auto" w:fill="auto"/>
          </w:tcPr>
          <w:p w14:paraId="2AB7BCBC" w14:textId="77777777" w:rsidR="007C0A93" w:rsidRPr="00C808D9" w:rsidRDefault="007C0A93" w:rsidP="007B0285">
            <w:pPr>
              <w:jc w:val="center"/>
              <w:rPr>
                <w:rFonts w:ascii="Times New Roman" w:hAnsi="Times New Roman" w:cs="Times New Roman"/>
                <w:sz w:val="28"/>
                <w:szCs w:val="28"/>
              </w:rPr>
            </w:pPr>
            <w:r w:rsidRPr="00C808D9">
              <w:rPr>
                <w:rFonts w:ascii="Times New Roman" w:hAnsi="Times New Roman" w:cs="Times New Roman"/>
                <w:sz w:val="28"/>
                <w:szCs w:val="28"/>
              </w:rPr>
              <w:t>-</w:t>
            </w:r>
          </w:p>
        </w:tc>
        <w:tc>
          <w:tcPr>
            <w:tcW w:w="2368" w:type="dxa"/>
            <w:shd w:val="clear" w:color="auto" w:fill="auto"/>
          </w:tcPr>
          <w:p w14:paraId="65D05535" w14:textId="77777777" w:rsidR="007C0A93" w:rsidRPr="00C808D9" w:rsidRDefault="007C0A93" w:rsidP="007B0285">
            <w:pPr>
              <w:jc w:val="center"/>
              <w:rPr>
                <w:rFonts w:ascii="Times New Roman" w:hAnsi="Times New Roman" w:cs="Times New Roman"/>
                <w:sz w:val="28"/>
                <w:szCs w:val="28"/>
                <w:highlight w:val="cyan"/>
              </w:rPr>
            </w:pPr>
            <w:r w:rsidRPr="00C808D9">
              <w:rPr>
                <w:rFonts w:ascii="Times New Roman" w:hAnsi="Times New Roman" w:cs="Times New Roman"/>
                <w:sz w:val="28"/>
                <w:szCs w:val="28"/>
              </w:rPr>
              <w:t>-</w:t>
            </w:r>
          </w:p>
        </w:tc>
        <w:tc>
          <w:tcPr>
            <w:tcW w:w="2368" w:type="dxa"/>
            <w:shd w:val="clear" w:color="auto" w:fill="auto"/>
          </w:tcPr>
          <w:p w14:paraId="0461B517" w14:textId="77777777" w:rsidR="007C0A93" w:rsidRPr="00C808D9" w:rsidRDefault="007C0A93" w:rsidP="007B0285">
            <w:pPr>
              <w:jc w:val="center"/>
              <w:rPr>
                <w:rFonts w:ascii="Times New Roman" w:hAnsi="Times New Roman" w:cs="Times New Roman"/>
                <w:sz w:val="28"/>
                <w:szCs w:val="28"/>
              </w:rPr>
            </w:pPr>
            <w:r w:rsidRPr="00C808D9">
              <w:rPr>
                <w:rFonts w:ascii="Times New Roman" w:hAnsi="Times New Roman" w:cs="Times New Roman"/>
                <w:sz w:val="28"/>
                <w:szCs w:val="28"/>
              </w:rPr>
              <w:t>3704</w:t>
            </w:r>
          </w:p>
        </w:tc>
      </w:tr>
    </w:tbl>
    <w:p w14:paraId="717C0698"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Резерв снижения себестоимости продукции рассчитывается:</w:t>
      </w:r>
    </w:p>
    <w:p w14:paraId="3E15F067"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Молоко: 1,97-1,77=0,2 тыс. руб.</w:t>
      </w:r>
    </w:p>
    <w:p w14:paraId="6AB46A92"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КРС: 10,93 – 10,83 тыс. руб</w:t>
      </w:r>
    </w:p>
    <w:p w14:paraId="26694400"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Из таблицы 4.7 видно, что за счет снижения себестоимости продукции ООО «Агрофирма Игра» может дополнительно получить 3704 тыс. руб. прибыли.</w:t>
      </w:r>
    </w:p>
    <w:p w14:paraId="2F626920"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Существенным резервом роста прибыли является улучшение качества продукции. Он определяется следующим образом: изменение удельного веса каждого сорта умножается на отпускную цену соответствующего сорта, результаты суммируются и полученное изменение средней цены умножается на возможный объем реализации продукции (табл. 4.8, 4.9.):</w:t>
      </w:r>
    </w:p>
    <w:p w14:paraId="6D67C225"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Р↑П = ∑(∆ Уд</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rPr>
        <w:t>*Ц</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1</w:t>
      </w:r>
      <w:r w:rsidRPr="00C808D9">
        <w:rPr>
          <w:rFonts w:ascii="Times New Roman" w:hAnsi="Times New Roman" w:cs="Times New Roman"/>
          <w:sz w:val="28"/>
          <w:szCs w:val="28"/>
        </w:rPr>
        <w:t xml:space="preserve">)* </w:t>
      </w:r>
      <w:r w:rsidRPr="00C808D9">
        <w:rPr>
          <w:rFonts w:ascii="Times New Roman" w:hAnsi="Times New Roman" w:cs="Times New Roman"/>
          <w:sz w:val="28"/>
          <w:szCs w:val="28"/>
          <w:lang w:val="en-US"/>
        </w:rPr>
        <w:t>V</w:t>
      </w:r>
      <w:r w:rsidRPr="00C808D9">
        <w:rPr>
          <w:rFonts w:ascii="Times New Roman" w:hAnsi="Times New Roman" w:cs="Times New Roman"/>
          <w:sz w:val="28"/>
          <w:szCs w:val="28"/>
        </w:rPr>
        <w:t>РП</w:t>
      </w:r>
      <w:r w:rsidRPr="00C808D9">
        <w:rPr>
          <w:rFonts w:ascii="Times New Roman" w:hAnsi="Times New Roman" w:cs="Times New Roman"/>
          <w:sz w:val="28"/>
          <w:szCs w:val="28"/>
          <w:vertAlign w:val="subscript"/>
          <w:lang w:val="en-US"/>
        </w:rPr>
        <w:t>i</w:t>
      </w:r>
      <w:r w:rsidRPr="00C808D9">
        <w:rPr>
          <w:rFonts w:ascii="Times New Roman" w:hAnsi="Times New Roman" w:cs="Times New Roman"/>
          <w:sz w:val="28"/>
          <w:szCs w:val="28"/>
          <w:vertAlign w:val="subscript"/>
        </w:rPr>
        <w:t>в</w:t>
      </w:r>
    </w:p>
    <w:p w14:paraId="6E0D7584" w14:textId="6B867171" w:rsidR="007C0A93" w:rsidRPr="00C808D9" w:rsidRDefault="00834AAD" w:rsidP="007C0A9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Таблица 4.8. - </w:t>
      </w:r>
      <w:r w:rsidR="007C0A93" w:rsidRPr="00C808D9">
        <w:rPr>
          <w:rFonts w:ascii="Times New Roman" w:hAnsi="Times New Roman" w:cs="Times New Roman"/>
          <w:sz w:val="28"/>
          <w:szCs w:val="28"/>
        </w:rPr>
        <w:t>Резервы роста прибыли за счет повышения упитанности крупного рогатого скота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800"/>
        <w:gridCol w:w="1440"/>
        <w:gridCol w:w="1800"/>
        <w:gridCol w:w="720"/>
        <w:gridCol w:w="1984"/>
      </w:tblGrid>
      <w:tr w:rsidR="007C0A93" w:rsidRPr="00C808D9" w14:paraId="68A72AC1" w14:textId="77777777" w:rsidTr="007B0285">
        <w:tc>
          <w:tcPr>
            <w:tcW w:w="1728" w:type="dxa"/>
            <w:vMerge w:val="restart"/>
            <w:shd w:val="clear" w:color="auto" w:fill="auto"/>
          </w:tcPr>
          <w:p w14:paraId="1562414A"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Категория упитанности животных</w:t>
            </w:r>
          </w:p>
        </w:tc>
        <w:tc>
          <w:tcPr>
            <w:tcW w:w="1800" w:type="dxa"/>
            <w:vMerge w:val="restart"/>
            <w:shd w:val="clear" w:color="auto" w:fill="auto"/>
          </w:tcPr>
          <w:p w14:paraId="756F82EE"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Закупочная цена за 1 ц, тыс. руб.</w:t>
            </w:r>
          </w:p>
        </w:tc>
        <w:tc>
          <w:tcPr>
            <w:tcW w:w="3960" w:type="dxa"/>
            <w:gridSpan w:val="3"/>
            <w:shd w:val="clear" w:color="auto" w:fill="auto"/>
          </w:tcPr>
          <w:p w14:paraId="51FED680" w14:textId="77777777" w:rsidR="007C0A93" w:rsidRPr="00C808D9" w:rsidRDefault="007C0A93" w:rsidP="007B0285">
            <w:pPr>
              <w:jc w:val="center"/>
              <w:rPr>
                <w:rFonts w:ascii="Times New Roman" w:hAnsi="Times New Roman" w:cs="Times New Roman"/>
                <w:sz w:val="28"/>
                <w:szCs w:val="28"/>
              </w:rPr>
            </w:pPr>
            <w:r w:rsidRPr="00C808D9">
              <w:rPr>
                <w:rFonts w:ascii="Times New Roman" w:hAnsi="Times New Roman" w:cs="Times New Roman"/>
                <w:sz w:val="28"/>
                <w:szCs w:val="28"/>
              </w:rPr>
              <w:t>Удельный вес, %</w:t>
            </w:r>
          </w:p>
        </w:tc>
        <w:tc>
          <w:tcPr>
            <w:tcW w:w="1984" w:type="dxa"/>
            <w:vMerge w:val="restart"/>
            <w:shd w:val="clear" w:color="auto" w:fill="auto"/>
          </w:tcPr>
          <w:p w14:paraId="3877D806"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Изменение средней цены реализации, руб.</w:t>
            </w:r>
          </w:p>
        </w:tc>
      </w:tr>
      <w:tr w:rsidR="007C0A93" w:rsidRPr="00C808D9" w14:paraId="739AC16D" w14:textId="77777777" w:rsidTr="007B0285">
        <w:tc>
          <w:tcPr>
            <w:tcW w:w="1728" w:type="dxa"/>
            <w:vMerge/>
            <w:shd w:val="clear" w:color="auto" w:fill="auto"/>
          </w:tcPr>
          <w:p w14:paraId="70202060" w14:textId="77777777" w:rsidR="007C0A93" w:rsidRPr="00C808D9" w:rsidRDefault="007C0A93" w:rsidP="007B0285">
            <w:pPr>
              <w:jc w:val="both"/>
              <w:rPr>
                <w:rFonts w:ascii="Times New Roman" w:hAnsi="Times New Roman" w:cs="Times New Roman"/>
                <w:sz w:val="28"/>
                <w:szCs w:val="28"/>
              </w:rPr>
            </w:pPr>
          </w:p>
        </w:tc>
        <w:tc>
          <w:tcPr>
            <w:tcW w:w="1800" w:type="dxa"/>
            <w:vMerge/>
            <w:shd w:val="clear" w:color="auto" w:fill="auto"/>
          </w:tcPr>
          <w:p w14:paraId="1B870328" w14:textId="77777777" w:rsidR="007C0A93" w:rsidRPr="00C808D9" w:rsidRDefault="007C0A93" w:rsidP="007B0285">
            <w:pPr>
              <w:jc w:val="both"/>
              <w:rPr>
                <w:rFonts w:ascii="Times New Roman" w:hAnsi="Times New Roman" w:cs="Times New Roman"/>
                <w:sz w:val="28"/>
                <w:szCs w:val="28"/>
              </w:rPr>
            </w:pPr>
          </w:p>
        </w:tc>
        <w:tc>
          <w:tcPr>
            <w:tcW w:w="1440" w:type="dxa"/>
            <w:shd w:val="clear" w:color="auto" w:fill="auto"/>
          </w:tcPr>
          <w:p w14:paraId="2590C7CF" w14:textId="77777777" w:rsidR="007C0A93" w:rsidRPr="00C808D9" w:rsidRDefault="007C0A93" w:rsidP="007B0285">
            <w:pPr>
              <w:ind w:left="-108"/>
              <w:jc w:val="both"/>
              <w:rPr>
                <w:rFonts w:ascii="Times New Roman" w:hAnsi="Times New Roman" w:cs="Times New Roman"/>
                <w:sz w:val="28"/>
                <w:szCs w:val="28"/>
              </w:rPr>
            </w:pPr>
            <w:r w:rsidRPr="00C808D9">
              <w:rPr>
                <w:rFonts w:ascii="Times New Roman" w:hAnsi="Times New Roman" w:cs="Times New Roman"/>
                <w:sz w:val="28"/>
                <w:szCs w:val="28"/>
              </w:rPr>
              <w:t>фактический</w:t>
            </w:r>
          </w:p>
        </w:tc>
        <w:tc>
          <w:tcPr>
            <w:tcW w:w="1800" w:type="dxa"/>
            <w:shd w:val="clear" w:color="auto" w:fill="auto"/>
          </w:tcPr>
          <w:p w14:paraId="3E4E2578"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планируемый</w:t>
            </w:r>
          </w:p>
        </w:tc>
        <w:tc>
          <w:tcPr>
            <w:tcW w:w="720" w:type="dxa"/>
            <w:shd w:val="clear" w:color="auto" w:fill="auto"/>
          </w:tcPr>
          <w:p w14:paraId="57003B31"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w:t>
            </w:r>
          </w:p>
        </w:tc>
        <w:tc>
          <w:tcPr>
            <w:tcW w:w="1984" w:type="dxa"/>
            <w:vMerge/>
            <w:shd w:val="clear" w:color="auto" w:fill="auto"/>
          </w:tcPr>
          <w:p w14:paraId="3EEBB565" w14:textId="77777777" w:rsidR="007C0A93" w:rsidRPr="00C808D9" w:rsidRDefault="007C0A93" w:rsidP="007B0285">
            <w:pPr>
              <w:jc w:val="both"/>
              <w:rPr>
                <w:rFonts w:ascii="Times New Roman" w:hAnsi="Times New Roman" w:cs="Times New Roman"/>
                <w:sz w:val="28"/>
                <w:szCs w:val="28"/>
              </w:rPr>
            </w:pPr>
          </w:p>
        </w:tc>
      </w:tr>
      <w:tr w:rsidR="007C0A93" w:rsidRPr="00C808D9" w14:paraId="721A5760" w14:textId="77777777" w:rsidTr="007B0285">
        <w:tc>
          <w:tcPr>
            <w:tcW w:w="1728" w:type="dxa"/>
            <w:shd w:val="clear" w:color="auto" w:fill="auto"/>
          </w:tcPr>
          <w:p w14:paraId="12FB555B"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Высшая</w:t>
            </w:r>
          </w:p>
        </w:tc>
        <w:tc>
          <w:tcPr>
            <w:tcW w:w="1800" w:type="dxa"/>
            <w:shd w:val="clear" w:color="auto" w:fill="auto"/>
          </w:tcPr>
          <w:p w14:paraId="4F06471E"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9,1</w:t>
            </w:r>
          </w:p>
        </w:tc>
        <w:tc>
          <w:tcPr>
            <w:tcW w:w="1440" w:type="dxa"/>
            <w:shd w:val="clear" w:color="auto" w:fill="auto"/>
          </w:tcPr>
          <w:p w14:paraId="3EE3398B"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70</w:t>
            </w:r>
          </w:p>
        </w:tc>
        <w:tc>
          <w:tcPr>
            <w:tcW w:w="1800" w:type="dxa"/>
            <w:shd w:val="clear" w:color="auto" w:fill="auto"/>
          </w:tcPr>
          <w:p w14:paraId="2E2355B3"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90</w:t>
            </w:r>
          </w:p>
        </w:tc>
        <w:tc>
          <w:tcPr>
            <w:tcW w:w="720" w:type="dxa"/>
            <w:shd w:val="clear" w:color="auto" w:fill="auto"/>
          </w:tcPr>
          <w:p w14:paraId="1C9B8374"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+20</w:t>
            </w:r>
          </w:p>
        </w:tc>
        <w:tc>
          <w:tcPr>
            <w:tcW w:w="1984" w:type="dxa"/>
            <w:shd w:val="clear" w:color="auto" w:fill="auto"/>
          </w:tcPr>
          <w:p w14:paraId="150EC14D"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+1,82</w:t>
            </w:r>
          </w:p>
        </w:tc>
      </w:tr>
      <w:tr w:rsidR="007C0A93" w:rsidRPr="00C808D9" w14:paraId="4953CE78" w14:textId="77777777" w:rsidTr="007B0285">
        <w:tc>
          <w:tcPr>
            <w:tcW w:w="1728" w:type="dxa"/>
            <w:shd w:val="clear" w:color="auto" w:fill="auto"/>
          </w:tcPr>
          <w:p w14:paraId="7796E4C0"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Средняя</w:t>
            </w:r>
          </w:p>
        </w:tc>
        <w:tc>
          <w:tcPr>
            <w:tcW w:w="1800" w:type="dxa"/>
            <w:shd w:val="clear" w:color="auto" w:fill="auto"/>
          </w:tcPr>
          <w:p w14:paraId="72D282B9"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8,7</w:t>
            </w:r>
          </w:p>
        </w:tc>
        <w:tc>
          <w:tcPr>
            <w:tcW w:w="1440" w:type="dxa"/>
            <w:shd w:val="clear" w:color="auto" w:fill="auto"/>
          </w:tcPr>
          <w:p w14:paraId="10EDDF7B"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20</w:t>
            </w:r>
          </w:p>
        </w:tc>
        <w:tc>
          <w:tcPr>
            <w:tcW w:w="1800" w:type="dxa"/>
            <w:shd w:val="clear" w:color="auto" w:fill="auto"/>
          </w:tcPr>
          <w:p w14:paraId="10A3374C"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10</w:t>
            </w:r>
          </w:p>
        </w:tc>
        <w:tc>
          <w:tcPr>
            <w:tcW w:w="720" w:type="dxa"/>
            <w:shd w:val="clear" w:color="auto" w:fill="auto"/>
          </w:tcPr>
          <w:p w14:paraId="608D0845"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-10</w:t>
            </w:r>
          </w:p>
        </w:tc>
        <w:tc>
          <w:tcPr>
            <w:tcW w:w="1984" w:type="dxa"/>
            <w:shd w:val="clear" w:color="auto" w:fill="auto"/>
          </w:tcPr>
          <w:p w14:paraId="1D83189C"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-0,87</w:t>
            </w:r>
          </w:p>
        </w:tc>
      </w:tr>
      <w:tr w:rsidR="007C0A93" w:rsidRPr="00C808D9" w14:paraId="79B59723" w14:textId="77777777" w:rsidTr="007B0285">
        <w:tc>
          <w:tcPr>
            <w:tcW w:w="1728" w:type="dxa"/>
            <w:shd w:val="clear" w:color="auto" w:fill="auto"/>
          </w:tcPr>
          <w:p w14:paraId="2F24BB78"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Нижесредняя</w:t>
            </w:r>
          </w:p>
        </w:tc>
        <w:tc>
          <w:tcPr>
            <w:tcW w:w="1800" w:type="dxa"/>
            <w:shd w:val="clear" w:color="auto" w:fill="auto"/>
          </w:tcPr>
          <w:p w14:paraId="2F38B752"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6,9</w:t>
            </w:r>
          </w:p>
        </w:tc>
        <w:tc>
          <w:tcPr>
            <w:tcW w:w="1440" w:type="dxa"/>
            <w:shd w:val="clear" w:color="auto" w:fill="auto"/>
          </w:tcPr>
          <w:p w14:paraId="2DDD9EA1"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10</w:t>
            </w:r>
          </w:p>
        </w:tc>
        <w:tc>
          <w:tcPr>
            <w:tcW w:w="1800" w:type="dxa"/>
            <w:shd w:val="clear" w:color="auto" w:fill="auto"/>
          </w:tcPr>
          <w:p w14:paraId="2A1B5829"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w:t>
            </w:r>
          </w:p>
        </w:tc>
        <w:tc>
          <w:tcPr>
            <w:tcW w:w="720" w:type="dxa"/>
            <w:shd w:val="clear" w:color="auto" w:fill="auto"/>
          </w:tcPr>
          <w:p w14:paraId="7611F648"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-10</w:t>
            </w:r>
          </w:p>
        </w:tc>
        <w:tc>
          <w:tcPr>
            <w:tcW w:w="1984" w:type="dxa"/>
            <w:shd w:val="clear" w:color="auto" w:fill="auto"/>
          </w:tcPr>
          <w:p w14:paraId="2A221CBF"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-0,69</w:t>
            </w:r>
          </w:p>
        </w:tc>
      </w:tr>
      <w:tr w:rsidR="007C0A93" w:rsidRPr="00C808D9" w14:paraId="42B5C9D7" w14:textId="77777777" w:rsidTr="007B0285">
        <w:tc>
          <w:tcPr>
            <w:tcW w:w="1728" w:type="dxa"/>
            <w:shd w:val="clear" w:color="auto" w:fill="auto"/>
          </w:tcPr>
          <w:p w14:paraId="46740C0E"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Итого</w:t>
            </w:r>
          </w:p>
        </w:tc>
        <w:tc>
          <w:tcPr>
            <w:tcW w:w="1800" w:type="dxa"/>
            <w:shd w:val="clear" w:color="auto" w:fill="auto"/>
          </w:tcPr>
          <w:p w14:paraId="6CFF561E"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w:t>
            </w:r>
          </w:p>
        </w:tc>
        <w:tc>
          <w:tcPr>
            <w:tcW w:w="1440" w:type="dxa"/>
            <w:shd w:val="clear" w:color="auto" w:fill="auto"/>
          </w:tcPr>
          <w:p w14:paraId="1A979F5B"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100</w:t>
            </w:r>
          </w:p>
        </w:tc>
        <w:tc>
          <w:tcPr>
            <w:tcW w:w="1800" w:type="dxa"/>
            <w:shd w:val="clear" w:color="auto" w:fill="auto"/>
          </w:tcPr>
          <w:p w14:paraId="45C9339C"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100</w:t>
            </w:r>
          </w:p>
        </w:tc>
        <w:tc>
          <w:tcPr>
            <w:tcW w:w="720" w:type="dxa"/>
            <w:shd w:val="clear" w:color="auto" w:fill="auto"/>
          </w:tcPr>
          <w:p w14:paraId="52CDC16F"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w:t>
            </w:r>
          </w:p>
        </w:tc>
        <w:tc>
          <w:tcPr>
            <w:tcW w:w="1984" w:type="dxa"/>
            <w:shd w:val="clear" w:color="auto" w:fill="auto"/>
          </w:tcPr>
          <w:p w14:paraId="3A82B064" w14:textId="77777777" w:rsidR="007C0A93" w:rsidRPr="00C808D9" w:rsidRDefault="007C0A93" w:rsidP="007B0285">
            <w:pPr>
              <w:jc w:val="both"/>
              <w:rPr>
                <w:rFonts w:ascii="Times New Roman" w:hAnsi="Times New Roman" w:cs="Times New Roman"/>
                <w:sz w:val="28"/>
                <w:szCs w:val="28"/>
              </w:rPr>
            </w:pPr>
            <w:r w:rsidRPr="00C808D9">
              <w:rPr>
                <w:rFonts w:ascii="Times New Roman" w:hAnsi="Times New Roman" w:cs="Times New Roman"/>
                <w:sz w:val="28"/>
                <w:szCs w:val="28"/>
              </w:rPr>
              <w:t>+0,26</w:t>
            </w:r>
          </w:p>
        </w:tc>
      </w:tr>
    </w:tbl>
    <w:p w14:paraId="530D0AF5"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Так как всего реализованного КРС в 2016 году было 910 ц, из них  высшей категории было 637 ц., средней 182 ц. и нижесредней 91 ц. Отсюда найдем удельный вес каждой категории от общего количества реализованного мяса. Планируемые показатели всегда стремятся быть лучше предыдущих. Поэтому в 2017 году удельный вес высшей категории 90%, средней 10%, а реализация нижесредней категории не так прибыльна, поэтому ее планируют исключить из реализации.</w:t>
      </w:r>
    </w:p>
    <w:p w14:paraId="366A2847"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В связи с увеличением удельного веса скота высшей категории и сокращением удельного веса средней и нижесредней упитанности средняя цена реализации возрастет на 0,26 тыс, руб. за 1 ц., а сумма прибыли за планируемый объем реализации (910 ц.) на 236,6 тыс.руб.</w:t>
      </w:r>
    </w:p>
    <w:p w14:paraId="21980C61" w14:textId="77777777" w:rsidR="007C0A93" w:rsidRPr="00C808D9" w:rsidRDefault="007C0A93" w:rsidP="007C0A93">
      <w:pPr>
        <w:spacing w:line="360" w:lineRule="auto"/>
        <w:ind w:firstLine="720"/>
        <w:jc w:val="both"/>
        <w:rPr>
          <w:rFonts w:ascii="Times New Roman" w:hAnsi="Times New Roman" w:cs="Times New Roman"/>
          <w:sz w:val="48"/>
          <w:szCs w:val="28"/>
        </w:rPr>
      </w:pPr>
      <w:r w:rsidRPr="00C808D9">
        <w:rPr>
          <w:rFonts w:ascii="Times New Roman" w:hAnsi="Times New Roman" w:cs="Times New Roman"/>
          <w:sz w:val="28"/>
          <w:szCs w:val="28"/>
        </w:rPr>
        <w:t>Р↑П=+0,26 тыс. руб.* 910 ц. =236,6 тыс.руб.</w:t>
      </w:r>
    </w:p>
    <w:p w14:paraId="27E61A04" w14:textId="0E2FB549" w:rsidR="007C0A93" w:rsidRPr="00C808D9" w:rsidRDefault="00834AAD" w:rsidP="007C0A9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Таблица 4.9 - </w:t>
      </w:r>
      <w:r w:rsidR="007C0A93" w:rsidRPr="00C808D9">
        <w:rPr>
          <w:rFonts w:ascii="Times New Roman" w:hAnsi="Times New Roman" w:cs="Times New Roman"/>
          <w:sz w:val="28"/>
          <w:szCs w:val="28"/>
        </w:rPr>
        <w:t>Резервы роста прибыли за счет повышения сорта молока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800"/>
        <w:gridCol w:w="1440"/>
        <w:gridCol w:w="1800"/>
        <w:gridCol w:w="720"/>
        <w:gridCol w:w="1984"/>
      </w:tblGrid>
      <w:tr w:rsidR="007C0A93" w:rsidRPr="00C808D9" w14:paraId="7761C91C" w14:textId="77777777" w:rsidTr="007B0285">
        <w:tc>
          <w:tcPr>
            <w:tcW w:w="1728" w:type="dxa"/>
            <w:vMerge w:val="restart"/>
            <w:shd w:val="clear" w:color="auto" w:fill="auto"/>
          </w:tcPr>
          <w:p w14:paraId="4180CD2A"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Сорт молока</w:t>
            </w:r>
          </w:p>
        </w:tc>
        <w:tc>
          <w:tcPr>
            <w:tcW w:w="1800" w:type="dxa"/>
            <w:vMerge w:val="restart"/>
            <w:shd w:val="clear" w:color="auto" w:fill="auto"/>
          </w:tcPr>
          <w:p w14:paraId="054BA991"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Закупочная цена за 1 ц, тыс. руб.</w:t>
            </w:r>
          </w:p>
        </w:tc>
        <w:tc>
          <w:tcPr>
            <w:tcW w:w="3960" w:type="dxa"/>
            <w:gridSpan w:val="3"/>
            <w:shd w:val="clear" w:color="auto" w:fill="auto"/>
          </w:tcPr>
          <w:p w14:paraId="42B4C2F8"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Удельный вес, %</w:t>
            </w:r>
          </w:p>
        </w:tc>
        <w:tc>
          <w:tcPr>
            <w:tcW w:w="1984" w:type="dxa"/>
            <w:vMerge w:val="restart"/>
            <w:shd w:val="clear" w:color="auto" w:fill="auto"/>
          </w:tcPr>
          <w:p w14:paraId="2BA86CC7"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Изменение средней цены реализации, тыс. руб.</w:t>
            </w:r>
          </w:p>
        </w:tc>
      </w:tr>
      <w:tr w:rsidR="007C0A93" w:rsidRPr="00C808D9" w14:paraId="01E1E767" w14:textId="77777777" w:rsidTr="007B0285">
        <w:tc>
          <w:tcPr>
            <w:tcW w:w="1728" w:type="dxa"/>
            <w:vMerge/>
            <w:shd w:val="clear" w:color="auto" w:fill="auto"/>
          </w:tcPr>
          <w:p w14:paraId="7D6D2790" w14:textId="77777777" w:rsidR="007C0A93" w:rsidRPr="00C808D9" w:rsidRDefault="007C0A93" w:rsidP="007B0285">
            <w:pPr>
              <w:jc w:val="both"/>
              <w:rPr>
                <w:rFonts w:ascii="Times New Roman" w:hAnsi="Times New Roman" w:cs="Times New Roman"/>
              </w:rPr>
            </w:pPr>
          </w:p>
        </w:tc>
        <w:tc>
          <w:tcPr>
            <w:tcW w:w="1800" w:type="dxa"/>
            <w:vMerge/>
            <w:shd w:val="clear" w:color="auto" w:fill="auto"/>
          </w:tcPr>
          <w:p w14:paraId="5F93AAD5" w14:textId="77777777" w:rsidR="007C0A93" w:rsidRPr="00C808D9" w:rsidRDefault="007C0A93" w:rsidP="007B0285">
            <w:pPr>
              <w:jc w:val="both"/>
              <w:rPr>
                <w:rFonts w:ascii="Times New Roman" w:hAnsi="Times New Roman" w:cs="Times New Roman"/>
              </w:rPr>
            </w:pPr>
          </w:p>
        </w:tc>
        <w:tc>
          <w:tcPr>
            <w:tcW w:w="1440" w:type="dxa"/>
            <w:shd w:val="clear" w:color="auto" w:fill="auto"/>
          </w:tcPr>
          <w:p w14:paraId="3F0DA065" w14:textId="77777777" w:rsidR="007C0A93" w:rsidRPr="00C808D9" w:rsidRDefault="007C0A93" w:rsidP="007B0285">
            <w:pPr>
              <w:ind w:left="-108"/>
              <w:jc w:val="both"/>
              <w:rPr>
                <w:rFonts w:ascii="Times New Roman" w:hAnsi="Times New Roman" w:cs="Times New Roman"/>
              </w:rPr>
            </w:pPr>
            <w:r w:rsidRPr="00C808D9">
              <w:rPr>
                <w:rFonts w:ascii="Times New Roman" w:hAnsi="Times New Roman" w:cs="Times New Roman"/>
              </w:rPr>
              <w:t>фактический</w:t>
            </w:r>
          </w:p>
        </w:tc>
        <w:tc>
          <w:tcPr>
            <w:tcW w:w="1800" w:type="dxa"/>
            <w:shd w:val="clear" w:color="auto" w:fill="auto"/>
          </w:tcPr>
          <w:p w14:paraId="08CF1591"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планируемый</w:t>
            </w:r>
          </w:p>
        </w:tc>
        <w:tc>
          <w:tcPr>
            <w:tcW w:w="720" w:type="dxa"/>
            <w:shd w:val="clear" w:color="auto" w:fill="auto"/>
          </w:tcPr>
          <w:p w14:paraId="0B7B0B1C"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w:t>
            </w:r>
          </w:p>
        </w:tc>
        <w:tc>
          <w:tcPr>
            <w:tcW w:w="1984" w:type="dxa"/>
            <w:vMerge/>
            <w:shd w:val="clear" w:color="auto" w:fill="auto"/>
          </w:tcPr>
          <w:p w14:paraId="0A65E3D4" w14:textId="77777777" w:rsidR="007C0A93" w:rsidRPr="00C808D9" w:rsidRDefault="007C0A93" w:rsidP="007B0285">
            <w:pPr>
              <w:jc w:val="both"/>
              <w:rPr>
                <w:rFonts w:ascii="Times New Roman" w:hAnsi="Times New Roman" w:cs="Times New Roman"/>
              </w:rPr>
            </w:pPr>
          </w:p>
        </w:tc>
      </w:tr>
      <w:tr w:rsidR="007C0A93" w:rsidRPr="00C808D9" w14:paraId="6FA60754" w14:textId="77777777" w:rsidTr="007B0285">
        <w:tc>
          <w:tcPr>
            <w:tcW w:w="1728" w:type="dxa"/>
            <w:shd w:val="clear" w:color="auto" w:fill="auto"/>
          </w:tcPr>
          <w:p w14:paraId="52771469"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Высший</w:t>
            </w:r>
          </w:p>
        </w:tc>
        <w:tc>
          <w:tcPr>
            <w:tcW w:w="1800" w:type="dxa"/>
            <w:shd w:val="clear" w:color="auto" w:fill="auto"/>
          </w:tcPr>
          <w:p w14:paraId="3D56F09D"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1,9</w:t>
            </w:r>
          </w:p>
        </w:tc>
        <w:tc>
          <w:tcPr>
            <w:tcW w:w="1440" w:type="dxa"/>
            <w:shd w:val="clear" w:color="auto" w:fill="auto"/>
          </w:tcPr>
          <w:p w14:paraId="4B599A2A"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70</w:t>
            </w:r>
          </w:p>
        </w:tc>
        <w:tc>
          <w:tcPr>
            <w:tcW w:w="1800" w:type="dxa"/>
            <w:shd w:val="clear" w:color="auto" w:fill="auto"/>
          </w:tcPr>
          <w:p w14:paraId="477C2303"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90</w:t>
            </w:r>
          </w:p>
        </w:tc>
        <w:tc>
          <w:tcPr>
            <w:tcW w:w="720" w:type="dxa"/>
            <w:shd w:val="clear" w:color="auto" w:fill="auto"/>
          </w:tcPr>
          <w:p w14:paraId="0057F732"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+20</w:t>
            </w:r>
          </w:p>
        </w:tc>
        <w:tc>
          <w:tcPr>
            <w:tcW w:w="1984" w:type="dxa"/>
            <w:shd w:val="clear" w:color="auto" w:fill="auto"/>
          </w:tcPr>
          <w:p w14:paraId="49B2E91E"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+0,38</w:t>
            </w:r>
          </w:p>
        </w:tc>
      </w:tr>
      <w:tr w:rsidR="007C0A93" w:rsidRPr="00C808D9" w14:paraId="478E6A89" w14:textId="77777777" w:rsidTr="007B0285">
        <w:tc>
          <w:tcPr>
            <w:tcW w:w="1728" w:type="dxa"/>
            <w:shd w:val="clear" w:color="auto" w:fill="auto"/>
          </w:tcPr>
          <w:p w14:paraId="4F740B2A"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Первый</w:t>
            </w:r>
          </w:p>
        </w:tc>
        <w:tc>
          <w:tcPr>
            <w:tcW w:w="1800" w:type="dxa"/>
            <w:shd w:val="clear" w:color="auto" w:fill="auto"/>
          </w:tcPr>
          <w:p w14:paraId="31DD2898"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1,75</w:t>
            </w:r>
          </w:p>
        </w:tc>
        <w:tc>
          <w:tcPr>
            <w:tcW w:w="1440" w:type="dxa"/>
            <w:shd w:val="clear" w:color="auto" w:fill="auto"/>
          </w:tcPr>
          <w:p w14:paraId="0C6B1CFF"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20</w:t>
            </w:r>
          </w:p>
        </w:tc>
        <w:tc>
          <w:tcPr>
            <w:tcW w:w="1800" w:type="dxa"/>
            <w:shd w:val="clear" w:color="auto" w:fill="auto"/>
          </w:tcPr>
          <w:p w14:paraId="04442AF2"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10</w:t>
            </w:r>
          </w:p>
        </w:tc>
        <w:tc>
          <w:tcPr>
            <w:tcW w:w="720" w:type="dxa"/>
            <w:shd w:val="clear" w:color="auto" w:fill="auto"/>
          </w:tcPr>
          <w:p w14:paraId="46304441"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-10</w:t>
            </w:r>
          </w:p>
        </w:tc>
        <w:tc>
          <w:tcPr>
            <w:tcW w:w="1984" w:type="dxa"/>
            <w:shd w:val="clear" w:color="auto" w:fill="auto"/>
          </w:tcPr>
          <w:p w14:paraId="44B7503F"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-0,175</w:t>
            </w:r>
          </w:p>
        </w:tc>
      </w:tr>
      <w:tr w:rsidR="007C0A93" w:rsidRPr="00C808D9" w14:paraId="2B8B6B50" w14:textId="77777777" w:rsidTr="007B0285">
        <w:tc>
          <w:tcPr>
            <w:tcW w:w="1728" w:type="dxa"/>
            <w:shd w:val="clear" w:color="auto" w:fill="auto"/>
          </w:tcPr>
          <w:p w14:paraId="3D99E7F4"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Второй</w:t>
            </w:r>
          </w:p>
        </w:tc>
        <w:tc>
          <w:tcPr>
            <w:tcW w:w="1800" w:type="dxa"/>
            <w:shd w:val="clear" w:color="auto" w:fill="auto"/>
          </w:tcPr>
          <w:p w14:paraId="546461D8"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1,63</w:t>
            </w:r>
          </w:p>
        </w:tc>
        <w:tc>
          <w:tcPr>
            <w:tcW w:w="1440" w:type="dxa"/>
            <w:shd w:val="clear" w:color="auto" w:fill="auto"/>
          </w:tcPr>
          <w:p w14:paraId="2A0A6C05"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10</w:t>
            </w:r>
          </w:p>
        </w:tc>
        <w:tc>
          <w:tcPr>
            <w:tcW w:w="1800" w:type="dxa"/>
            <w:shd w:val="clear" w:color="auto" w:fill="auto"/>
          </w:tcPr>
          <w:p w14:paraId="6CDEB968"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w:t>
            </w:r>
          </w:p>
        </w:tc>
        <w:tc>
          <w:tcPr>
            <w:tcW w:w="720" w:type="dxa"/>
            <w:shd w:val="clear" w:color="auto" w:fill="auto"/>
          </w:tcPr>
          <w:p w14:paraId="377BB076"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-10</w:t>
            </w:r>
          </w:p>
        </w:tc>
        <w:tc>
          <w:tcPr>
            <w:tcW w:w="1984" w:type="dxa"/>
            <w:shd w:val="clear" w:color="auto" w:fill="auto"/>
          </w:tcPr>
          <w:p w14:paraId="1F2D6514"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-0,163</w:t>
            </w:r>
          </w:p>
        </w:tc>
      </w:tr>
      <w:tr w:rsidR="007C0A93" w:rsidRPr="00C808D9" w14:paraId="5C0F455E" w14:textId="77777777" w:rsidTr="007B0285">
        <w:tc>
          <w:tcPr>
            <w:tcW w:w="1728" w:type="dxa"/>
            <w:shd w:val="clear" w:color="auto" w:fill="auto"/>
          </w:tcPr>
          <w:p w14:paraId="1EA094A3"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Итого</w:t>
            </w:r>
          </w:p>
        </w:tc>
        <w:tc>
          <w:tcPr>
            <w:tcW w:w="1800" w:type="dxa"/>
            <w:shd w:val="clear" w:color="auto" w:fill="auto"/>
          </w:tcPr>
          <w:p w14:paraId="1172EA03" w14:textId="77777777" w:rsidR="007C0A93" w:rsidRPr="00C808D9" w:rsidRDefault="007C0A93" w:rsidP="007B0285">
            <w:pPr>
              <w:jc w:val="both"/>
              <w:rPr>
                <w:rFonts w:ascii="Times New Roman" w:hAnsi="Times New Roman" w:cs="Times New Roman"/>
              </w:rPr>
            </w:pPr>
          </w:p>
        </w:tc>
        <w:tc>
          <w:tcPr>
            <w:tcW w:w="1440" w:type="dxa"/>
            <w:shd w:val="clear" w:color="auto" w:fill="auto"/>
          </w:tcPr>
          <w:p w14:paraId="008842CB"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100</w:t>
            </w:r>
          </w:p>
        </w:tc>
        <w:tc>
          <w:tcPr>
            <w:tcW w:w="1800" w:type="dxa"/>
            <w:shd w:val="clear" w:color="auto" w:fill="auto"/>
          </w:tcPr>
          <w:p w14:paraId="06772716"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100</w:t>
            </w:r>
          </w:p>
        </w:tc>
        <w:tc>
          <w:tcPr>
            <w:tcW w:w="720" w:type="dxa"/>
            <w:shd w:val="clear" w:color="auto" w:fill="auto"/>
          </w:tcPr>
          <w:p w14:paraId="24233975"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w:t>
            </w:r>
          </w:p>
        </w:tc>
        <w:tc>
          <w:tcPr>
            <w:tcW w:w="1984" w:type="dxa"/>
            <w:shd w:val="clear" w:color="auto" w:fill="auto"/>
          </w:tcPr>
          <w:p w14:paraId="766000E5"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+0,042</w:t>
            </w:r>
          </w:p>
        </w:tc>
      </w:tr>
    </w:tbl>
    <w:p w14:paraId="50E5063B"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Так как всего реализованного молока в 2016 году было 18065 ц., из них молока высшего сорта было 12645,5 ц, первого 3613 т и второго  1806,5 т. Используя эти данные вычислим удельный вес каждой категории от общего количества реализованного молока. Планируемые показатели всегда стремятся быть лучше предыдущих. Поэтому в 2011 году удельный вес высшего сорта  90%, первого 10%, а реализация второго сорта не так прибыльна, поэтому ее планируют исключить из реализации.</w:t>
      </w:r>
    </w:p>
    <w:p w14:paraId="7D2CF287"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В связи с увеличением удельного веса молока высшего сорта и сокращением удельного веса первого и второго сорта средняя цена реализации возрастет на 0,042 тыс. руб. за 1 ц, а сумма прибыли за планируемый объем реализации (18065 ц) на  2320 тыс. руб.</w:t>
      </w:r>
    </w:p>
    <w:p w14:paraId="406110DD" w14:textId="77777777" w:rsidR="007C0A93" w:rsidRPr="00C808D9" w:rsidRDefault="007C0A93" w:rsidP="007C0A93">
      <w:pPr>
        <w:spacing w:line="360" w:lineRule="auto"/>
        <w:ind w:firstLine="720"/>
        <w:jc w:val="both"/>
        <w:rPr>
          <w:rFonts w:ascii="Times New Roman" w:hAnsi="Times New Roman" w:cs="Times New Roman"/>
          <w:sz w:val="48"/>
          <w:szCs w:val="28"/>
        </w:rPr>
      </w:pPr>
      <w:r w:rsidRPr="00C808D9">
        <w:rPr>
          <w:rFonts w:ascii="Times New Roman" w:hAnsi="Times New Roman" w:cs="Times New Roman"/>
          <w:sz w:val="28"/>
          <w:szCs w:val="28"/>
        </w:rPr>
        <w:t xml:space="preserve">Р↑П=+0,042 тыс. руб.*18065 ц=758,73 тыс. руб. </w:t>
      </w:r>
    </w:p>
    <w:p w14:paraId="66D0D6CF"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В заключении анализа необходимо обобщить все выявленные резервы роста прибыли (табл. 4.10).</w:t>
      </w:r>
    </w:p>
    <w:p w14:paraId="74CDABF2"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Обобщение резервов увеличения суммы прибыли,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8"/>
        <w:gridCol w:w="928"/>
        <w:gridCol w:w="1055"/>
        <w:gridCol w:w="1116"/>
        <w:gridCol w:w="1624"/>
      </w:tblGrid>
      <w:tr w:rsidR="007C0A93" w:rsidRPr="00C808D9" w14:paraId="61EE5E2E" w14:textId="77777777" w:rsidTr="007B0285">
        <w:tc>
          <w:tcPr>
            <w:tcW w:w="4788" w:type="dxa"/>
            <w:vMerge w:val="restart"/>
            <w:shd w:val="clear" w:color="auto" w:fill="auto"/>
          </w:tcPr>
          <w:p w14:paraId="114A6092"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 xml:space="preserve">Источник резервов </w:t>
            </w:r>
          </w:p>
        </w:tc>
        <w:tc>
          <w:tcPr>
            <w:tcW w:w="3060" w:type="dxa"/>
            <w:gridSpan w:val="3"/>
            <w:shd w:val="clear" w:color="auto" w:fill="auto"/>
          </w:tcPr>
          <w:p w14:paraId="6D678C0A"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Вид продукции</w:t>
            </w:r>
          </w:p>
        </w:tc>
        <w:tc>
          <w:tcPr>
            <w:tcW w:w="1624" w:type="dxa"/>
            <w:vMerge w:val="restart"/>
            <w:shd w:val="clear" w:color="auto" w:fill="auto"/>
          </w:tcPr>
          <w:p w14:paraId="38745504"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Всего</w:t>
            </w:r>
          </w:p>
        </w:tc>
      </w:tr>
      <w:tr w:rsidR="007C0A93" w:rsidRPr="00C808D9" w14:paraId="664047F5" w14:textId="77777777" w:rsidTr="007B0285">
        <w:tc>
          <w:tcPr>
            <w:tcW w:w="4788" w:type="dxa"/>
            <w:vMerge/>
            <w:shd w:val="clear" w:color="auto" w:fill="auto"/>
          </w:tcPr>
          <w:p w14:paraId="10A001DA" w14:textId="77777777" w:rsidR="007C0A93" w:rsidRPr="00C808D9" w:rsidRDefault="007C0A93" w:rsidP="007B0285">
            <w:pPr>
              <w:jc w:val="both"/>
              <w:rPr>
                <w:rFonts w:ascii="Times New Roman" w:hAnsi="Times New Roman" w:cs="Times New Roman"/>
              </w:rPr>
            </w:pPr>
          </w:p>
        </w:tc>
        <w:tc>
          <w:tcPr>
            <w:tcW w:w="928" w:type="dxa"/>
            <w:tcBorders>
              <w:right w:val="single" w:sz="4" w:space="0" w:color="auto"/>
            </w:tcBorders>
            <w:shd w:val="clear" w:color="auto" w:fill="auto"/>
          </w:tcPr>
          <w:p w14:paraId="6573B453"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зерно</w:t>
            </w:r>
          </w:p>
        </w:tc>
        <w:tc>
          <w:tcPr>
            <w:tcW w:w="1055" w:type="dxa"/>
            <w:tcBorders>
              <w:left w:val="single" w:sz="4" w:space="0" w:color="auto"/>
            </w:tcBorders>
            <w:shd w:val="clear" w:color="auto" w:fill="auto"/>
          </w:tcPr>
          <w:p w14:paraId="22D9D3D5"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КРС</w:t>
            </w:r>
          </w:p>
        </w:tc>
        <w:tc>
          <w:tcPr>
            <w:tcW w:w="1077" w:type="dxa"/>
            <w:shd w:val="clear" w:color="auto" w:fill="auto"/>
          </w:tcPr>
          <w:p w14:paraId="19A059A3"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молоко</w:t>
            </w:r>
          </w:p>
        </w:tc>
        <w:tc>
          <w:tcPr>
            <w:tcW w:w="1624" w:type="dxa"/>
            <w:vMerge/>
            <w:shd w:val="clear" w:color="auto" w:fill="auto"/>
          </w:tcPr>
          <w:p w14:paraId="379B9217" w14:textId="77777777" w:rsidR="007C0A93" w:rsidRPr="00C808D9" w:rsidRDefault="007C0A93" w:rsidP="007B0285">
            <w:pPr>
              <w:jc w:val="both"/>
              <w:rPr>
                <w:rFonts w:ascii="Times New Roman" w:hAnsi="Times New Roman" w:cs="Times New Roman"/>
              </w:rPr>
            </w:pPr>
          </w:p>
        </w:tc>
      </w:tr>
      <w:tr w:rsidR="007C0A93" w:rsidRPr="00C808D9" w14:paraId="34B775C8" w14:textId="77777777" w:rsidTr="007B0285">
        <w:tc>
          <w:tcPr>
            <w:tcW w:w="4788" w:type="dxa"/>
            <w:shd w:val="clear" w:color="auto" w:fill="auto"/>
          </w:tcPr>
          <w:p w14:paraId="4B156668"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Увеличение объема продаж</w:t>
            </w:r>
          </w:p>
        </w:tc>
        <w:tc>
          <w:tcPr>
            <w:tcW w:w="928" w:type="dxa"/>
            <w:tcBorders>
              <w:right w:val="single" w:sz="4" w:space="0" w:color="auto"/>
            </w:tcBorders>
            <w:shd w:val="clear" w:color="auto" w:fill="auto"/>
          </w:tcPr>
          <w:p w14:paraId="0F068CE9"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2,2</w:t>
            </w:r>
          </w:p>
        </w:tc>
        <w:tc>
          <w:tcPr>
            <w:tcW w:w="1055" w:type="dxa"/>
            <w:tcBorders>
              <w:left w:val="single" w:sz="4" w:space="0" w:color="auto"/>
            </w:tcBorders>
            <w:shd w:val="clear" w:color="auto" w:fill="auto"/>
          </w:tcPr>
          <w:p w14:paraId="0958740E"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w:t>
            </w:r>
          </w:p>
        </w:tc>
        <w:tc>
          <w:tcPr>
            <w:tcW w:w="1077" w:type="dxa"/>
            <w:shd w:val="clear" w:color="auto" w:fill="auto"/>
          </w:tcPr>
          <w:p w14:paraId="2168F369"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w:t>
            </w:r>
          </w:p>
        </w:tc>
        <w:tc>
          <w:tcPr>
            <w:tcW w:w="1624" w:type="dxa"/>
            <w:shd w:val="clear" w:color="auto" w:fill="auto"/>
          </w:tcPr>
          <w:p w14:paraId="524ED112"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2,2</w:t>
            </w:r>
          </w:p>
        </w:tc>
      </w:tr>
      <w:tr w:rsidR="007C0A93" w:rsidRPr="00C808D9" w14:paraId="1D706566" w14:textId="77777777" w:rsidTr="007B0285">
        <w:tc>
          <w:tcPr>
            <w:tcW w:w="4788" w:type="dxa"/>
            <w:shd w:val="clear" w:color="auto" w:fill="auto"/>
          </w:tcPr>
          <w:p w14:paraId="7D2E561D"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Снижение себестоимости продукции</w:t>
            </w:r>
          </w:p>
        </w:tc>
        <w:tc>
          <w:tcPr>
            <w:tcW w:w="928" w:type="dxa"/>
            <w:tcBorders>
              <w:right w:val="single" w:sz="4" w:space="0" w:color="auto"/>
            </w:tcBorders>
            <w:shd w:val="clear" w:color="auto" w:fill="auto"/>
          </w:tcPr>
          <w:p w14:paraId="75AA9C47"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w:t>
            </w:r>
          </w:p>
        </w:tc>
        <w:tc>
          <w:tcPr>
            <w:tcW w:w="1055" w:type="dxa"/>
            <w:tcBorders>
              <w:left w:val="single" w:sz="4" w:space="0" w:color="auto"/>
            </w:tcBorders>
            <w:shd w:val="clear" w:color="auto" w:fill="auto"/>
          </w:tcPr>
          <w:p w14:paraId="2D3A58D7"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91</w:t>
            </w:r>
          </w:p>
        </w:tc>
        <w:tc>
          <w:tcPr>
            <w:tcW w:w="1077" w:type="dxa"/>
            <w:shd w:val="clear" w:color="auto" w:fill="auto"/>
          </w:tcPr>
          <w:p w14:paraId="326EEC20"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3613</w:t>
            </w:r>
          </w:p>
        </w:tc>
        <w:tc>
          <w:tcPr>
            <w:tcW w:w="1624" w:type="dxa"/>
            <w:shd w:val="clear" w:color="auto" w:fill="auto"/>
          </w:tcPr>
          <w:p w14:paraId="64654E0E"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3704</w:t>
            </w:r>
          </w:p>
        </w:tc>
      </w:tr>
      <w:tr w:rsidR="007C0A93" w:rsidRPr="00C808D9" w14:paraId="3C45425D" w14:textId="77777777" w:rsidTr="007B0285">
        <w:tc>
          <w:tcPr>
            <w:tcW w:w="4788" w:type="dxa"/>
            <w:shd w:val="clear" w:color="auto" w:fill="auto"/>
          </w:tcPr>
          <w:p w14:paraId="7BEECC9F"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Повышение качества продукции</w:t>
            </w:r>
          </w:p>
        </w:tc>
        <w:tc>
          <w:tcPr>
            <w:tcW w:w="928" w:type="dxa"/>
            <w:tcBorders>
              <w:right w:val="single" w:sz="4" w:space="0" w:color="auto"/>
            </w:tcBorders>
            <w:shd w:val="clear" w:color="auto" w:fill="auto"/>
          </w:tcPr>
          <w:p w14:paraId="132CF669"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w:t>
            </w:r>
          </w:p>
        </w:tc>
        <w:tc>
          <w:tcPr>
            <w:tcW w:w="1055" w:type="dxa"/>
            <w:tcBorders>
              <w:left w:val="single" w:sz="4" w:space="0" w:color="auto"/>
            </w:tcBorders>
            <w:shd w:val="clear" w:color="auto" w:fill="auto"/>
          </w:tcPr>
          <w:p w14:paraId="3EF5DD5B"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0,26</w:t>
            </w:r>
          </w:p>
        </w:tc>
        <w:tc>
          <w:tcPr>
            <w:tcW w:w="1077" w:type="dxa"/>
            <w:shd w:val="clear" w:color="auto" w:fill="auto"/>
          </w:tcPr>
          <w:p w14:paraId="7939C346"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0,042</w:t>
            </w:r>
          </w:p>
        </w:tc>
        <w:tc>
          <w:tcPr>
            <w:tcW w:w="1624" w:type="dxa"/>
            <w:shd w:val="clear" w:color="auto" w:fill="auto"/>
          </w:tcPr>
          <w:p w14:paraId="38053EC1"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0,302</w:t>
            </w:r>
          </w:p>
        </w:tc>
      </w:tr>
      <w:tr w:rsidR="007C0A93" w:rsidRPr="00C808D9" w14:paraId="37B19F4E" w14:textId="77777777" w:rsidTr="007B0285">
        <w:tc>
          <w:tcPr>
            <w:tcW w:w="4788" w:type="dxa"/>
            <w:shd w:val="clear" w:color="auto" w:fill="auto"/>
          </w:tcPr>
          <w:p w14:paraId="480FB1DE" w14:textId="77777777" w:rsidR="007C0A93" w:rsidRPr="00C808D9" w:rsidRDefault="007C0A93" w:rsidP="007B0285">
            <w:pPr>
              <w:jc w:val="both"/>
              <w:rPr>
                <w:rFonts w:ascii="Times New Roman" w:hAnsi="Times New Roman" w:cs="Times New Roman"/>
              </w:rPr>
            </w:pPr>
            <w:r w:rsidRPr="00C808D9">
              <w:rPr>
                <w:rFonts w:ascii="Times New Roman" w:hAnsi="Times New Roman" w:cs="Times New Roman"/>
              </w:rPr>
              <w:t>Итого</w:t>
            </w:r>
          </w:p>
        </w:tc>
        <w:tc>
          <w:tcPr>
            <w:tcW w:w="928" w:type="dxa"/>
            <w:tcBorders>
              <w:right w:val="single" w:sz="4" w:space="0" w:color="auto"/>
            </w:tcBorders>
            <w:shd w:val="clear" w:color="auto" w:fill="auto"/>
          </w:tcPr>
          <w:p w14:paraId="1D276173"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2,2</w:t>
            </w:r>
          </w:p>
        </w:tc>
        <w:tc>
          <w:tcPr>
            <w:tcW w:w="1055" w:type="dxa"/>
            <w:tcBorders>
              <w:left w:val="single" w:sz="4" w:space="0" w:color="auto"/>
            </w:tcBorders>
            <w:shd w:val="clear" w:color="auto" w:fill="auto"/>
          </w:tcPr>
          <w:p w14:paraId="0AD23D6A"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91,26</w:t>
            </w:r>
          </w:p>
        </w:tc>
        <w:tc>
          <w:tcPr>
            <w:tcW w:w="1077" w:type="dxa"/>
            <w:shd w:val="clear" w:color="auto" w:fill="auto"/>
          </w:tcPr>
          <w:p w14:paraId="3E8ACDAB"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3613,042</w:t>
            </w:r>
          </w:p>
        </w:tc>
        <w:tc>
          <w:tcPr>
            <w:tcW w:w="1624" w:type="dxa"/>
            <w:shd w:val="clear" w:color="auto" w:fill="auto"/>
          </w:tcPr>
          <w:p w14:paraId="6E0101DE" w14:textId="77777777" w:rsidR="007C0A93" w:rsidRPr="00C808D9" w:rsidRDefault="007C0A93" w:rsidP="007B0285">
            <w:pPr>
              <w:jc w:val="center"/>
              <w:rPr>
                <w:rFonts w:ascii="Times New Roman" w:hAnsi="Times New Roman" w:cs="Times New Roman"/>
              </w:rPr>
            </w:pPr>
            <w:r w:rsidRPr="00C808D9">
              <w:rPr>
                <w:rFonts w:ascii="Times New Roman" w:hAnsi="Times New Roman" w:cs="Times New Roman"/>
              </w:rPr>
              <w:t>3706,502</w:t>
            </w:r>
          </w:p>
        </w:tc>
      </w:tr>
    </w:tbl>
    <w:p w14:paraId="34393E57" w14:textId="77777777" w:rsidR="007C0A93" w:rsidRPr="00C808D9" w:rsidRDefault="007C0A93" w:rsidP="007C0A93">
      <w:pPr>
        <w:spacing w:line="360" w:lineRule="auto"/>
        <w:ind w:firstLine="720"/>
        <w:jc w:val="both"/>
        <w:rPr>
          <w:rFonts w:ascii="Times New Roman" w:hAnsi="Times New Roman" w:cs="Times New Roman"/>
          <w:sz w:val="28"/>
          <w:szCs w:val="28"/>
        </w:rPr>
      </w:pPr>
    </w:p>
    <w:p w14:paraId="131962A1" w14:textId="77777777" w:rsidR="007C0A93" w:rsidRPr="00C808D9" w:rsidRDefault="007C0A93" w:rsidP="007C0A93">
      <w:pPr>
        <w:spacing w:line="360" w:lineRule="auto"/>
        <w:ind w:firstLine="720"/>
        <w:jc w:val="both"/>
        <w:rPr>
          <w:rFonts w:ascii="Times New Roman" w:hAnsi="Times New Roman" w:cs="Times New Roman"/>
          <w:sz w:val="28"/>
          <w:szCs w:val="28"/>
        </w:rPr>
      </w:pPr>
      <w:r w:rsidRPr="00C808D9">
        <w:rPr>
          <w:rFonts w:ascii="Times New Roman" w:hAnsi="Times New Roman" w:cs="Times New Roman"/>
          <w:sz w:val="28"/>
          <w:szCs w:val="28"/>
        </w:rPr>
        <w:t>Из таблицы 4.10. видим, что за счет выявленных резервов можно увеличить производство зерна 2,2 тыс. руб., КРС на 91,26 тыс. руб., молока в хозяйстве на 3613,042 тыс. руб. В целом по организации можно привлечь дополнительно 3706,502 тыс. руб. при использовании резервов, рассмотренных выше.</w:t>
      </w:r>
    </w:p>
    <w:p w14:paraId="616F95ED" w14:textId="77777777" w:rsidR="007B0285" w:rsidRDefault="007B0285" w:rsidP="00C808D9">
      <w:pPr>
        <w:pStyle w:val="ac"/>
        <w:spacing w:line="360" w:lineRule="auto"/>
        <w:ind w:right="0" w:firstLine="709"/>
      </w:pPr>
    </w:p>
    <w:p w14:paraId="10D78EAD" w14:textId="77777777" w:rsidR="007B0285" w:rsidRDefault="007B0285" w:rsidP="007B0285">
      <w:pPr>
        <w:pStyle w:val="ad"/>
      </w:pPr>
    </w:p>
    <w:p w14:paraId="388933B4" w14:textId="77777777" w:rsidR="007B0285" w:rsidRDefault="007B0285" w:rsidP="007B0285"/>
    <w:p w14:paraId="0291445B" w14:textId="77777777" w:rsidR="007B0285" w:rsidRDefault="007B0285" w:rsidP="007B0285"/>
    <w:p w14:paraId="19F800DF" w14:textId="77777777" w:rsidR="007B0285" w:rsidRDefault="007B0285" w:rsidP="007B0285"/>
    <w:p w14:paraId="5A462C20" w14:textId="77777777" w:rsidR="007B0285" w:rsidRDefault="007B0285" w:rsidP="007B0285"/>
    <w:p w14:paraId="5117B28C" w14:textId="77777777" w:rsidR="007B0285" w:rsidRDefault="007B0285" w:rsidP="007B0285"/>
    <w:p w14:paraId="1529866B" w14:textId="77777777" w:rsidR="007B0285" w:rsidRDefault="007B0285" w:rsidP="007B0285"/>
    <w:p w14:paraId="75167D60" w14:textId="77777777" w:rsidR="007B0285" w:rsidRDefault="007B0285" w:rsidP="007B0285"/>
    <w:p w14:paraId="7AD4C927" w14:textId="77777777" w:rsidR="007B0285" w:rsidRDefault="007B0285" w:rsidP="007B0285"/>
    <w:p w14:paraId="5035D1FB" w14:textId="77777777" w:rsidR="007B0285" w:rsidRDefault="007B0285" w:rsidP="007B0285"/>
    <w:p w14:paraId="3BC56AEB" w14:textId="77777777" w:rsidR="007B0285" w:rsidRDefault="007B0285" w:rsidP="007B0285"/>
    <w:p w14:paraId="1FA37FF5" w14:textId="77777777" w:rsidR="007B0285" w:rsidRDefault="007B0285" w:rsidP="007B0285"/>
    <w:p w14:paraId="5E709186" w14:textId="77777777" w:rsidR="007B0285" w:rsidRDefault="007B0285" w:rsidP="007B0285"/>
    <w:p w14:paraId="1F8BB260" w14:textId="77777777" w:rsidR="007B0285" w:rsidRDefault="007B0285" w:rsidP="007B0285"/>
    <w:p w14:paraId="4D46C78B" w14:textId="77777777" w:rsidR="007B0285" w:rsidRDefault="007B0285" w:rsidP="007B0285"/>
    <w:p w14:paraId="2F6201F4" w14:textId="77777777" w:rsidR="007B0285" w:rsidRDefault="007B0285" w:rsidP="007B0285"/>
    <w:p w14:paraId="5DF1BB0A" w14:textId="77777777" w:rsidR="007B0285" w:rsidRDefault="007B0285" w:rsidP="007B0285"/>
    <w:p w14:paraId="1DA160D3" w14:textId="77777777" w:rsidR="007B0285" w:rsidRDefault="007B0285" w:rsidP="007B0285"/>
    <w:p w14:paraId="530C5199" w14:textId="77777777" w:rsidR="007B0285" w:rsidRDefault="007B0285" w:rsidP="007B0285"/>
    <w:p w14:paraId="1AA33759" w14:textId="77777777" w:rsidR="007B0285" w:rsidRDefault="007B0285" w:rsidP="007B0285"/>
    <w:p w14:paraId="028EFFDE" w14:textId="77777777" w:rsidR="007B0285" w:rsidRDefault="007B0285" w:rsidP="007B0285"/>
    <w:p w14:paraId="42FA9368" w14:textId="77777777" w:rsidR="007B0285" w:rsidRDefault="007B0285" w:rsidP="007B0285"/>
    <w:p w14:paraId="21F5D99F" w14:textId="77777777" w:rsidR="007B0285" w:rsidRDefault="007B0285" w:rsidP="007B0285"/>
    <w:p w14:paraId="6FAA7543" w14:textId="77777777" w:rsidR="007B0285" w:rsidRDefault="007B0285" w:rsidP="007B0285"/>
    <w:p w14:paraId="796176A2" w14:textId="77777777" w:rsidR="007B0285" w:rsidRDefault="007B0285" w:rsidP="007B0285"/>
    <w:p w14:paraId="2B112940" w14:textId="77777777" w:rsidR="007B0285" w:rsidRDefault="007B0285" w:rsidP="007B0285"/>
    <w:p w14:paraId="4C685497" w14:textId="77777777" w:rsidR="007B0285" w:rsidRDefault="007B0285" w:rsidP="007B0285"/>
    <w:p w14:paraId="5982049D" w14:textId="77777777" w:rsidR="007B0285" w:rsidRDefault="007B0285" w:rsidP="007B0285"/>
    <w:p w14:paraId="6BF7DA1E" w14:textId="77777777" w:rsidR="007B0285" w:rsidRDefault="007B0285" w:rsidP="007B0285"/>
    <w:p w14:paraId="0EA94B6F" w14:textId="77777777" w:rsidR="00834AAD" w:rsidRDefault="00834AAD" w:rsidP="00834AAD">
      <w:pPr>
        <w:pStyle w:val="ac"/>
        <w:spacing w:line="360" w:lineRule="auto"/>
        <w:ind w:right="0" w:firstLine="0"/>
        <w:jc w:val="left"/>
        <w:rPr>
          <w:rFonts w:asciiTheme="minorHAnsi" w:eastAsiaTheme="minorEastAsia" w:hAnsiTheme="minorHAnsi" w:cstheme="minorBidi"/>
          <w:sz w:val="24"/>
          <w:szCs w:val="24"/>
          <w:lang w:eastAsia="ru-RU"/>
        </w:rPr>
      </w:pPr>
    </w:p>
    <w:p w14:paraId="1466A409" w14:textId="77777777" w:rsidR="00CE0EB4" w:rsidRPr="00CE0EB4" w:rsidRDefault="00CE0EB4" w:rsidP="00CE0EB4">
      <w:pPr>
        <w:pStyle w:val="ad"/>
      </w:pPr>
    </w:p>
    <w:p w14:paraId="10E93155" w14:textId="77777777" w:rsidR="00C808D9" w:rsidRPr="00C808D9" w:rsidRDefault="00C808D9" w:rsidP="00834AAD">
      <w:pPr>
        <w:pStyle w:val="ac"/>
        <w:spacing w:line="360" w:lineRule="auto"/>
        <w:ind w:right="0" w:firstLine="0"/>
      </w:pPr>
      <w:r w:rsidRPr="00C808D9">
        <w:t>ВЫВОДЫ И ПРЕДЛОЖЕНИЯ</w:t>
      </w:r>
    </w:p>
    <w:p w14:paraId="5D1638B5" w14:textId="77777777" w:rsidR="00C808D9" w:rsidRPr="00C808D9" w:rsidRDefault="00C808D9" w:rsidP="00C808D9">
      <w:pPr>
        <w:pStyle w:val="1"/>
        <w:shd w:val="clear" w:color="auto" w:fill="auto"/>
        <w:spacing w:after="0" w:line="480" w:lineRule="exact"/>
        <w:ind w:left="20" w:right="20" w:firstLine="660"/>
        <w:jc w:val="both"/>
        <w:rPr>
          <w:sz w:val="28"/>
          <w:szCs w:val="28"/>
        </w:rPr>
      </w:pPr>
      <w:r w:rsidRPr="00C808D9">
        <w:rPr>
          <w:sz w:val="28"/>
          <w:szCs w:val="28"/>
        </w:rPr>
        <w:t>Финансовые результаты сельскохозяйственных организаций обусловлены объективными причинами их функционирования. Прибыльность хозяйствующих субъектов в этой отрасли зависит также от рациональной организации учета и контроля за доходами и расходами, занимающими доминирующее место в формировании финансовых показателей.</w:t>
      </w:r>
    </w:p>
    <w:p w14:paraId="388A65C0" w14:textId="77777777" w:rsidR="00C808D9" w:rsidRPr="00C808D9" w:rsidRDefault="00C808D9" w:rsidP="00C808D9">
      <w:pPr>
        <w:pStyle w:val="1"/>
        <w:shd w:val="clear" w:color="auto" w:fill="auto"/>
        <w:spacing w:after="0" w:line="480" w:lineRule="exact"/>
        <w:ind w:left="20" w:right="20" w:firstLine="660"/>
        <w:jc w:val="both"/>
        <w:rPr>
          <w:sz w:val="28"/>
          <w:szCs w:val="28"/>
        </w:rPr>
      </w:pPr>
      <w:r w:rsidRPr="00C808D9">
        <w:rPr>
          <w:sz w:val="28"/>
          <w:szCs w:val="28"/>
        </w:rPr>
        <w:t>Актуальность совершенствования учета доходов, расходов, финансовых результатов определяется их влиянием на темпы и пропорции расширенного воспроизводства в сельском хозяйстве. Выявление резервов увеличения денежных поступлений и снижения себестоимости продукции служат экономическим фундаментом увеличения объемов производства конкурентоспособной продукции и повышения прибыли.</w:t>
      </w:r>
    </w:p>
    <w:p w14:paraId="306E431A" w14:textId="77777777" w:rsidR="00C808D9" w:rsidRPr="00C808D9" w:rsidRDefault="00C808D9" w:rsidP="00C808D9">
      <w:pPr>
        <w:pStyle w:val="1"/>
        <w:shd w:val="clear" w:color="auto" w:fill="auto"/>
        <w:spacing w:after="0" w:line="480" w:lineRule="exact"/>
        <w:ind w:left="20" w:right="20" w:firstLine="660"/>
        <w:jc w:val="both"/>
        <w:rPr>
          <w:sz w:val="28"/>
          <w:szCs w:val="28"/>
        </w:rPr>
      </w:pPr>
      <w:r w:rsidRPr="00C808D9">
        <w:rPr>
          <w:sz w:val="28"/>
          <w:szCs w:val="28"/>
        </w:rPr>
        <w:t>Проведенное исследование позволило систематизировать и обобщить отраслевые особенности формирования финансовых результатов сельскохозяйственных организаций, обосновать рекомендации по совершенствованию учета доходов и расходов от обычных видов деятельности.</w:t>
      </w:r>
    </w:p>
    <w:p w14:paraId="111119CF" w14:textId="77777777" w:rsidR="00C808D9" w:rsidRPr="00C808D9" w:rsidRDefault="00C808D9" w:rsidP="00C808D9">
      <w:pPr>
        <w:pStyle w:val="1"/>
        <w:shd w:val="clear" w:color="auto" w:fill="auto"/>
        <w:spacing w:after="0" w:line="480" w:lineRule="exact"/>
        <w:ind w:left="20" w:right="20" w:firstLine="660"/>
        <w:jc w:val="both"/>
        <w:rPr>
          <w:sz w:val="28"/>
          <w:szCs w:val="28"/>
        </w:rPr>
      </w:pPr>
      <w:r w:rsidRPr="00C808D9">
        <w:rPr>
          <w:sz w:val="28"/>
        </w:rPr>
        <w:t xml:space="preserve">Анализ финансового состояния ООО «Агрофирма Игра» за исследуемый период показал, что исследуемая организация достаточно </w:t>
      </w:r>
      <w:r w:rsidRPr="00C808D9">
        <w:rPr>
          <w:sz w:val="28"/>
          <w:szCs w:val="28"/>
        </w:rPr>
        <w:t xml:space="preserve">финансово устойчива, несмотря на снижение прибыли, так как большая часть вырученных средств идет на самофинансирование и вложения в инвестиционную деятельность. </w:t>
      </w:r>
    </w:p>
    <w:p w14:paraId="5817DA1D" w14:textId="77777777" w:rsidR="00C808D9" w:rsidRPr="00C808D9" w:rsidRDefault="00C808D9" w:rsidP="00C808D9">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ООО «Агрофирма Игра» за период с 2014 по 2016 год произвела значительный объем основных видов сельскохозяйственной продукции. Животноводство – стабильно прибыльная отрасль, а растениеводство из-за использования, по большей части, для внутренних нужд организации не находит надобности в получении основного дохода, направленного на жизнеспособность организации.</w:t>
      </w:r>
    </w:p>
    <w:p w14:paraId="2617620E" w14:textId="77777777" w:rsidR="00C808D9" w:rsidRPr="00C808D9" w:rsidRDefault="00C808D9" w:rsidP="00C808D9">
      <w:pPr>
        <w:spacing w:line="360" w:lineRule="auto"/>
        <w:ind w:firstLine="709"/>
        <w:jc w:val="both"/>
        <w:rPr>
          <w:rFonts w:ascii="Times New Roman" w:hAnsi="Times New Roman" w:cs="Times New Roman"/>
          <w:sz w:val="28"/>
          <w:szCs w:val="28"/>
        </w:rPr>
      </w:pPr>
      <w:r w:rsidRPr="00C808D9">
        <w:rPr>
          <w:rFonts w:ascii="Times New Roman" w:hAnsi="Times New Roman" w:cs="Times New Roman"/>
          <w:sz w:val="28"/>
        </w:rPr>
        <w:t xml:space="preserve">За анализируемый период </w:t>
      </w:r>
      <w:r w:rsidRPr="00C808D9">
        <w:rPr>
          <w:rFonts w:ascii="Times New Roman" w:hAnsi="Times New Roman" w:cs="Times New Roman"/>
          <w:sz w:val="28"/>
          <w:szCs w:val="28"/>
        </w:rPr>
        <w:t xml:space="preserve">положительной тенденцией является рост показателя  фондообеспеченности. Мы можем пронаблюдать его увеличение в 2016 году почти в 1,5 раза, что в процентном соотношении на 46,23 % выше, чем в 2014 году. </w:t>
      </w:r>
    </w:p>
    <w:p w14:paraId="6A196C8E" w14:textId="77777777" w:rsidR="00C808D9" w:rsidRPr="00C808D9" w:rsidRDefault="00C808D9" w:rsidP="00C808D9">
      <w:pPr>
        <w:spacing w:line="360" w:lineRule="auto"/>
        <w:ind w:firstLine="709"/>
        <w:jc w:val="both"/>
        <w:rPr>
          <w:rFonts w:ascii="Times New Roman" w:hAnsi="Times New Roman" w:cs="Times New Roman"/>
          <w:sz w:val="28"/>
          <w:szCs w:val="28"/>
        </w:rPr>
      </w:pPr>
      <w:r w:rsidRPr="00C808D9">
        <w:rPr>
          <w:rFonts w:ascii="Times New Roman" w:hAnsi="Times New Roman" w:cs="Times New Roman"/>
          <w:sz w:val="28"/>
          <w:szCs w:val="28"/>
        </w:rPr>
        <w:t>Также мы можем заметить увеличение среднегодовой стоимости основных средств (на 14,83 %), что вызвано внедрением новой техники, механизации и автоматизации производственных процессов с целью увеличения объема производства продукции и повышения производительности труда.</w:t>
      </w:r>
    </w:p>
    <w:p w14:paraId="6C6669A3" w14:textId="77777777" w:rsidR="00C808D9" w:rsidRPr="00C808D9" w:rsidRDefault="00C808D9" w:rsidP="00C808D9">
      <w:pPr>
        <w:spacing w:line="360" w:lineRule="auto"/>
        <w:ind w:firstLine="709"/>
        <w:jc w:val="both"/>
        <w:rPr>
          <w:rFonts w:ascii="Times New Roman" w:hAnsi="Times New Roman" w:cs="Times New Roman"/>
          <w:sz w:val="28"/>
          <w:szCs w:val="28"/>
        </w:rPr>
      </w:pPr>
      <w:r w:rsidRPr="00C808D9">
        <w:rPr>
          <w:rFonts w:ascii="Times New Roman" w:hAnsi="Times New Roman" w:cs="Times New Roman"/>
          <w:sz w:val="28"/>
          <w:szCs w:val="28"/>
        </w:rPr>
        <w:t xml:space="preserve">Что касается эффективности использования материальных ресурсов, можно сделать вывод, что необходимо: либо сокращать затраты на производство, либо искать дополнительные резервы для повышения данных показателей. </w:t>
      </w:r>
    </w:p>
    <w:p w14:paraId="2FEF7B31" w14:textId="77777777" w:rsidR="00C808D9" w:rsidRPr="00C808D9" w:rsidRDefault="00C808D9" w:rsidP="00C808D9">
      <w:pPr>
        <w:spacing w:line="360" w:lineRule="auto"/>
        <w:ind w:firstLine="709"/>
        <w:jc w:val="both"/>
        <w:rPr>
          <w:rFonts w:ascii="Times New Roman" w:hAnsi="Times New Roman" w:cs="Times New Roman"/>
          <w:sz w:val="28"/>
          <w:szCs w:val="28"/>
        </w:rPr>
      </w:pPr>
      <w:r w:rsidRPr="00C808D9">
        <w:rPr>
          <w:rFonts w:ascii="Times New Roman" w:hAnsi="Times New Roman" w:cs="Times New Roman"/>
          <w:sz w:val="28"/>
          <w:szCs w:val="28"/>
        </w:rPr>
        <w:t>В данной работе мы выяснили, что возможно выявление резервов за счет снижения себестоимости молока либо увеличения объема производства зерна, хотя последний показатель не так существенно повлияет на изменение структуры прибыли, как первый.</w:t>
      </w:r>
    </w:p>
    <w:p w14:paraId="1155CCB6" w14:textId="77777777" w:rsidR="00C808D9" w:rsidRPr="00C808D9" w:rsidRDefault="00C808D9" w:rsidP="00C808D9">
      <w:pPr>
        <w:shd w:val="clear" w:color="auto" w:fill="FFFFFF"/>
        <w:spacing w:line="360" w:lineRule="auto"/>
        <w:ind w:firstLine="709"/>
        <w:jc w:val="both"/>
        <w:rPr>
          <w:rFonts w:ascii="Times New Roman" w:hAnsi="Times New Roman" w:cs="Times New Roman"/>
          <w:color w:val="000000"/>
          <w:sz w:val="28"/>
          <w:szCs w:val="28"/>
        </w:rPr>
      </w:pPr>
      <w:r w:rsidRPr="00C808D9">
        <w:rPr>
          <w:rFonts w:ascii="Times New Roman" w:hAnsi="Times New Roman" w:cs="Times New Roman"/>
          <w:color w:val="000000"/>
          <w:sz w:val="28"/>
          <w:szCs w:val="28"/>
        </w:rPr>
        <w:t>Факторный анализ прибыли от реализации отдельный видов также показал, что наибольшее влияние на прибыль оказывает такой фактор, как увеличение себестоимости продукции и одновременное снижение его объема реализации, в частности, молока.</w:t>
      </w:r>
    </w:p>
    <w:p w14:paraId="239B27A7" w14:textId="77777777" w:rsidR="00C808D9" w:rsidRPr="00C808D9" w:rsidRDefault="00C808D9" w:rsidP="00C808D9">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 xml:space="preserve">Расчеты резервов увеличения прибыли показали, что за </w:t>
      </w:r>
      <w:r w:rsidRPr="00C808D9">
        <w:rPr>
          <w:rFonts w:ascii="Times New Roman" w:hAnsi="Times New Roman" w:cs="Times New Roman"/>
          <w:sz w:val="28"/>
          <w:szCs w:val="28"/>
        </w:rPr>
        <w:t xml:space="preserve"> счет  снижения себестоимости продукции ООО «Агрофирма Игра» может дополнительно получить 3704 тыс.руб. прибыли.</w:t>
      </w:r>
    </w:p>
    <w:p w14:paraId="124CFABA" w14:textId="77777777" w:rsidR="00C808D9" w:rsidRPr="00C808D9" w:rsidRDefault="00C808D9" w:rsidP="00C808D9">
      <w:pPr>
        <w:spacing w:line="360" w:lineRule="auto"/>
        <w:ind w:firstLine="709"/>
        <w:jc w:val="both"/>
        <w:rPr>
          <w:rFonts w:ascii="Times New Roman" w:hAnsi="Times New Roman" w:cs="Times New Roman"/>
          <w:sz w:val="28"/>
        </w:rPr>
      </w:pPr>
      <w:r w:rsidRPr="00C808D9">
        <w:rPr>
          <w:rFonts w:ascii="Times New Roman" w:hAnsi="Times New Roman" w:cs="Times New Roman"/>
          <w:sz w:val="28"/>
        </w:rPr>
        <w:t>В целях повышения эффективности деятельности предприятия рекомендуется:</w:t>
      </w:r>
    </w:p>
    <w:p w14:paraId="2E3B68DE" w14:textId="77777777" w:rsidR="00C808D9" w:rsidRPr="00C808D9" w:rsidRDefault="00C808D9" w:rsidP="00C808D9">
      <w:pPr>
        <w:spacing w:line="360" w:lineRule="auto"/>
        <w:ind w:firstLine="709"/>
        <w:jc w:val="both"/>
        <w:rPr>
          <w:rFonts w:ascii="Times New Roman" w:hAnsi="Times New Roman" w:cs="Times New Roman"/>
          <w:color w:val="000000"/>
          <w:sz w:val="28"/>
          <w:szCs w:val="28"/>
        </w:rPr>
      </w:pPr>
      <w:r w:rsidRPr="00C808D9">
        <w:rPr>
          <w:rFonts w:ascii="Times New Roman" w:hAnsi="Times New Roman" w:cs="Times New Roman"/>
          <w:color w:val="000000"/>
          <w:sz w:val="28"/>
          <w:szCs w:val="28"/>
        </w:rPr>
        <w:t>– анализировать состояние кредиторской задолженности, составить план приемлемых платежей по расчету с кредиторами, в договорах с поставщиками указывать отсрочки платежа и на какой срок, чтобы потом не платить штрафы и не уменьшать тем самым прибыль;</w:t>
      </w:r>
    </w:p>
    <w:p w14:paraId="3832E870" w14:textId="77777777" w:rsidR="00C808D9" w:rsidRPr="00C808D9" w:rsidRDefault="00C808D9" w:rsidP="00C808D9">
      <w:pPr>
        <w:spacing w:line="360" w:lineRule="auto"/>
        <w:ind w:firstLine="709"/>
        <w:jc w:val="both"/>
        <w:rPr>
          <w:rFonts w:ascii="Times New Roman" w:hAnsi="Times New Roman" w:cs="Times New Roman"/>
          <w:color w:val="000000"/>
          <w:sz w:val="28"/>
          <w:szCs w:val="28"/>
        </w:rPr>
      </w:pPr>
      <w:r w:rsidRPr="00C808D9">
        <w:rPr>
          <w:rFonts w:ascii="Times New Roman" w:hAnsi="Times New Roman" w:cs="Times New Roman"/>
          <w:color w:val="000000"/>
          <w:sz w:val="28"/>
          <w:szCs w:val="28"/>
        </w:rPr>
        <w:t xml:space="preserve"> – анализировать состояние дебиторской задолженности и выявить постоянных покупателей, которые систематически вовремя не рассчитываются с предприятием. Заключать договора с покупателями, в которых указывать сроки оплаты и штрафные санкции за нарушение договоров. А так же применять скидки, величина которых зависит от срока оплаты товара либо скидки, которые предоставляются покупателю при единовременном приобретении продукции в определенном количестве или на определенную сумму. Первый вид скидки стимулирует покупателя сократить временной интервал с момента отгрузки продукции до ее оплаты, тем самым, улучшая показатели оборачиваемости продукции у продавца. Второй вид скидок позволяет продавцу стимулировать сбыт и увеличивать прибыль за счет ускорения оборачиваемости продукции, увеличения объема продаж и уменьшения за этот счет доли коммерческих расходов;</w:t>
      </w:r>
    </w:p>
    <w:p w14:paraId="140BD7B9" w14:textId="77777777" w:rsidR="00C808D9" w:rsidRPr="00C808D9" w:rsidRDefault="00C808D9" w:rsidP="00C808D9">
      <w:pPr>
        <w:spacing w:line="360" w:lineRule="auto"/>
        <w:ind w:firstLine="709"/>
        <w:jc w:val="both"/>
        <w:rPr>
          <w:rFonts w:ascii="Times New Roman" w:hAnsi="Times New Roman" w:cs="Times New Roman"/>
          <w:color w:val="000000"/>
          <w:sz w:val="28"/>
          <w:szCs w:val="28"/>
        </w:rPr>
      </w:pPr>
      <w:r w:rsidRPr="00C808D9">
        <w:rPr>
          <w:rFonts w:ascii="Times New Roman" w:hAnsi="Times New Roman" w:cs="Times New Roman"/>
          <w:color w:val="000000"/>
          <w:sz w:val="28"/>
          <w:szCs w:val="28"/>
        </w:rPr>
        <w:t>- усилить контроль над заполнением первичных документов, ведением аналитического учета, так как организация имеет развернутую структуру производимых видов продукции, которые, в свою очередь (в частности отрасль растениеводства), при всем этом имеет сезонный характер.</w:t>
      </w:r>
    </w:p>
    <w:p w14:paraId="255F8F2D" w14:textId="77777777" w:rsidR="00C808D9" w:rsidRPr="00C808D9" w:rsidRDefault="00C808D9" w:rsidP="00C808D9">
      <w:pPr>
        <w:spacing w:line="360" w:lineRule="auto"/>
        <w:ind w:firstLine="709"/>
        <w:jc w:val="both"/>
        <w:rPr>
          <w:rFonts w:ascii="Times New Roman" w:hAnsi="Times New Roman" w:cs="Times New Roman"/>
          <w:color w:val="000000"/>
          <w:sz w:val="28"/>
          <w:szCs w:val="28"/>
        </w:rPr>
      </w:pPr>
      <w:r w:rsidRPr="00C808D9">
        <w:rPr>
          <w:rFonts w:ascii="Times New Roman" w:hAnsi="Times New Roman" w:cs="Times New Roman"/>
          <w:color w:val="000000"/>
          <w:sz w:val="28"/>
          <w:szCs w:val="28"/>
        </w:rPr>
        <w:t xml:space="preserve"> В заключении хочется добавить, что для увеличения платежеспособности организации, ее доходности и рентабельности необходимо комплексное воздействие на организацию. </w:t>
      </w:r>
    </w:p>
    <w:p w14:paraId="5E048950" w14:textId="77777777" w:rsidR="00C808D9" w:rsidRPr="00C808D9" w:rsidRDefault="00C808D9" w:rsidP="00C808D9">
      <w:pPr>
        <w:spacing w:line="360" w:lineRule="auto"/>
        <w:ind w:firstLine="709"/>
        <w:jc w:val="both"/>
        <w:rPr>
          <w:rFonts w:ascii="Times New Roman" w:hAnsi="Times New Roman" w:cs="Times New Roman"/>
          <w:color w:val="000000"/>
          <w:sz w:val="28"/>
          <w:szCs w:val="28"/>
        </w:rPr>
      </w:pPr>
      <w:r w:rsidRPr="00C808D9">
        <w:rPr>
          <w:rFonts w:ascii="Times New Roman" w:hAnsi="Times New Roman" w:cs="Times New Roman"/>
          <w:color w:val="000000"/>
          <w:sz w:val="28"/>
          <w:szCs w:val="28"/>
        </w:rPr>
        <w:t xml:space="preserve">Финансовую устойчивость формируют не только денежные активы, но и организационно-правовая структура. Необходимо прослеживать и выявлять всевозможные резервы производства, уделять большее  внимание анализу финансовых результатов и структуре организации, планировать дальнейшее их использование как можно рациональнее. </w:t>
      </w:r>
    </w:p>
    <w:p w14:paraId="6F14A557" w14:textId="77777777" w:rsidR="00C808D9" w:rsidRPr="00C808D9" w:rsidRDefault="00C808D9" w:rsidP="00C808D9">
      <w:pPr>
        <w:spacing w:line="360" w:lineRule="auto"/>
        <w:ind w:firstLine="709"/>
        <w:jc w:val="both"/>
        <w:rPr>
          <w:rFonts w:ascii="Times New Roman" w:hAnsi="Times New Roman" w:cs="Times New Roman"/>
          <w:color w:val="000000"/>
          <w:sz w:val="28"/>
          <w:szCs w:val="28"/>
        </w:rPr>
      </w:pPr>
      <w:r w:rsidRPr="00C808D9">
        <w:rPr>
          <w:rFonts w:ascii="Times New Roman" w:hAnsi="Times New Roman" w:cs="Times New Roman"/>
          <w:color w:val="000000"/>
          <w:sz w:val="28"/>
          <w:szCs w:val="28"/>
        </w:rPr>
        <w:t xml:space="preserve">Только в этом случае можно добиться не только увеличения финансовых результатов, но и повышение конкурентноспособности, что позволит выйти на новые рынки сбыта и, как следствие, способствовать расширению воспроизводства.  </w:t>
      </w:r>
    </w:p>
    <w:p w14:paraId="0FBFA7C3" w14:textId="77777777" w:rsidR="00834AAD" w:rsidRDefault="00834AAD" w:rsidP="00834AAD">
      <w:pPr>
        <w:spacing w:line="360" w:lineRule="auto"/>
        <w:ind w:right="-7"/>
        <w:rPr>
          <w:rFonts w:ascii="Times New Roman" w:hAnsi="Times New Roman" w:cs="Times New Roman"/>
          <w:sz w:val="28"/>
          <w:szCs w:val="28"/>
        </w:rPr>
      </w:pPr>
    </w:p>
    <w:p w14:paraId="4F4A1F0F" w14:textId="77777777" w:rsidR="00834AAD" w:rsidRPr="003A600E" w:rsidRDefault="00834AAD" w:rsidP="00834AAD">
      <w:pPr>
        <w:spacing w:line="360" w:lineRule="auto"/>
        <w:ind w:right="-7"/>
        <w:jc w:val="center"/>
        <w:rPr>
          <w:rFonts w:ascii="Times New Roman" w:hAnsi="Times New Roman" w:cs="Times New Roman"/>
          <w:sz w:val="28"/>
          <w:szCs w:val="28"/>
        </w:rPr>
      </w:pPr>
      <w:r w:rsidRPr="003A600E">
        <w:rPr>
          <w:rFonts w:ascii="Times New Roman" w:hAnsi="Times New Roman" w:cs="Times New Roman"/>
          <w:sz w:val="28"/>
          <w:szCs w:val="28"/>
        </w:rPr>
        <w:t>СПИСОК ЛИТЕРАТУРЫ</w:t>
      </w:r>
    </w:p>
    <w:p w14:paraId="69964FEC" w14:textId="77777777" w:rsidR="00834AAD" w:rsidRPr="003A600E" w:rsidRDefault="00834AAD" w:rsidP="00834AAD">
      <w:pPr>
        <w:spacing w:line="360" w:lineRule="auto"/>
        <w:ind w:right="-7" w:firstLine="709"/>
        <w:rPr>
          <w:rFonts w:ascii="Times New Roman" w:hAnsi="Times New Roman" w:cs="Times New Roman"/>
          <w:sz w:val="28"/>
          <w:szCs w:val="28"/>
        </w:rPr>
      </w:pPr>
    </w:p>
    <w:p w14:paraId="468509E5"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rPr>
      </w:pPr>
      <w:r w:rsidRPr="003A600E">
        <w:rPr>
          <w:rFonts w:ascii="Times New Roman" w:hAnsi="Times New Roman" w:cs="Times New Roman"/>
          <w:sz w:val="28"/>
          <w:szCs w:val="28"/>
        </w:rPr>
        <w:t>1. Гражданский кодекс Российской Федерации (часть первая) от 30.11.1994 N 51-ФЗ (принят ГД ФС РФ 21.10.1994г.) (в ред. ФЗ от 28.03.2017г.);</w:t>
      </w:r>
    </w:p>
    <w:p w14:paraId="78D96503"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rPr>
      </w:pPr>
      <w:r w:rsidRPr="003A600E">
        <w:rPr>
          <w:rFonts w:ascii="Times New Roman" w:hAnsi="Times New Roman" w:cs="Times New Roman"/>
          <w:sz w:val="28"/>
          <w:szCs w:val="28"/>
        </w:rPr>
        <w:t>2. Гражданский кодекс Российской Федерации (часть вторая) от 26.01.1996 N 14-ФЗ (принят ГД ФС РФ 22.12.1995г.) (в ред. ФЗ от 28.03.2017г.);</w:t>
      </w:r>
    </w:p>
    <w:p w14:paraId="47052797"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rPr>
      </w:pPr>
      <w:r w:rsidRPr="003A600E">
        <w:rPr>
          <w:rFonts w:ascii="Times New Roman" w:hAnsi="Times New Roman" w:cs="Times New Roman"/>
          <w:sz w:val="28"/>
          <w:szCs w:val="28"/>
        </w:rPr>
        <w:t>3. Налоговый кодекс Российской Федерации (часть первая) от 31.07.1998 N 146-ФЗ (принят ГД ФС РФ 16.07.1998г.) (в ред. ФЗ от 28.12.2016г.);</w:t>
      </w:r>
    </w:p>
    <w:p w14:paraId="2BCC9D4E"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rPr>
      </w:pPr>
      <w:r w:rsidRPr="003A600E">
        <w:rPr>
          <w:rFonts w:ascii="Times New Roman" w:hAnsi="Times New Roman" w:cs="Times New Roman"/>
          <w:sz w:val="28"/>
          <w:szCs w:val="28"/>
        </w:rPr>
        <w:t>4. Налоговый кодекс Российской Федерации (часть вторая) от 5.08.2000 N 117-ФЗ (принят ГД ФС РФ 19.07.2000г.) (в ред. ФЗ от 3.04.2017г.);</w:t>
      </w:r>
    </w:p>
    <w:p w14:paraId="63BB7DD2"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rPr>
      </w:pPr>
      <w:r w:rsidRPr="003A600E">
        <w:rPr>
          <w:rFonts w:ascii="Times New Roman" w:hAnsi="Times New Roman" w:cs="Times New Roman"/>
          <w:sz w:val="28"/>
          <w:szCs w:val="28"/>
        </w:rPr>
        <w:t>5. Федеральный закон от 06.12.2011 N 402-ФЗ (ред. от 23.05.2016) "О бухгалтерском учете";</w:t>
      </w:r>
    </w:p>
    <w:p w14:paraId="2AD6BBE1"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rPr>
      </w:pPr>
      <w:r w:rsidRPr="003A600E">
        <w:rPr>
          <w:rFonts w:ascii="Times New Roman" w:hAnsi="Times New Roman" w:cs="Times New Roman"/>
          <w:sz w:val="28"/>
          <w:szCs w:val="28"/>
        </w:rPr>
        <w:t>6. Федеральный закон от 30.12.2008 N 307-ФЗ (ред. от 3.07.2016) "Об аудиторской деятельности" (с изм. и доп., вступ. в силу с 2.11.2016);</w:t>
      </w:r>
    </w:p>
    <w:p w14:paraId="0AF2715F"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rPr>
      </w:pPr>
      <w:r w:rsidRPr="003A600E">
        <w:rPr>
          <w:rFonts w:ascii="Times New Roman" w:hAnsi="Times New Roman" w:cs="Times New Roman"/>
          <w:sz w:val="28"/>
          <w:szCs w:val="28"/>
        </w:rPr>
        <w:t>7. Приказ Минсельхоза РФ от 02.02.2004 N73 "Об утверждении Методических рекомендаций по бухгалтерскому учету животных на выращивании и откорме в сельскохозяйственных организациях";</w:t>
      </w:r>
    </w:p>
    <w:p w14:paraId="11F3F9B2"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rPr>
      </w:pPr>
      <w:r w:rsidRPr="003A600E">
        <w:rPr>
          <w:rFonts w:ascii="Times New Roman" w:hAnsi="Times New Roman" w:cs="Times New Roman"/>
          <w:sz w:val="28"/>
          <w:szCs w:val="28"/>
        </w:rPr>
        <w:t>8. «Методические указания по инвентаризации имущества и финансовых обязательств», утвержденные приказом Минфина России от 13.06.1995 года №49;</w:t>
      </w:r>
    </w:p>
    <w:p w14:paraId="57BECD45"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rPr>
      </w:pPr>
      <w:r w:rsidRPr="003A600E">
        <w:rPr>
          <w:rFonts w:ascii="Times New Roman" w:hAnsi="Times New Roman" w:cs="Times New Roman"/>
          <w:sz w:val="28"/>
          <w:szCs w:val="28"/>
        </w:rPr>
        <w:t>9. Положение по бухгалтерскому учету "Учет материально-производственных запасов" ПБУ 5/01, утверждено Приказом Министерства финансов Российской Федерации от 09.06.2001 N 44н;</w:t>
      </w:r>
    </w:p>
    <w:p w14:paraId="4DD5C554"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rPr>
      </w:pPr>
      <w:r w:rsidRPr="003A600E">
        <w:rPr>
          <w:rFonts w:ascii="Times New Roman" w:hAnsi="Times New Roman" w:cs="Times New Roman"/>
          <w:sz w:val="28"/>
          <w:szCs w:val="28"/>
        </w:rPr>
        <w:t>10. Положение по бухгалтерскому учету "Учет основных средств" ПБУ 6/01, утверждено Приказом Министерства финансов Российской Федерации от 30.03.2001 N 26н;</w:t>
      </w:r>
    </w:p>
    <w:p w14:paraId="1D000B9F"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rPr>
      </w:pPr>
      <w:r w:rsidRPr="003A600E">
        <w:rPr>
          <w:rFonts w:ascii="Times New Roman" w:hAnsi="Times New Roman" w:cs="Times New Roman"/>
          <w:sz w:val="28"/>
          <w:szCs w:val="28"/>
        </w:rPr>
        <w:t>11. Положение по бухгалтерскому учету "Доходы организации" ПБУ 9/99, утверждено Приказом Минфина РФ от 6 мая 1999 г. N 32н;</w:t>
      </w:r>
    </w:p>
    <w:p w14:paraId="25CAA004"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rPr>
      </w:pPr>
      <w:r w:rsidRPr="003A600E">
        <w:rPr>
          <w:rFonts w:ascii="Times New Roman" w:hAnsi="Times New Roman" w:cs="Times New Roman"/>
          <w:sz w:val="28"/>
          <w:szCs w:val="28"/>
        </w:rPr>
        <w:t>12. Положение по бухгалтерскому учету "Расходы организации" ПБУ 10/99, утверждено Приказом Минфина России от 6 мая 1999 г. N 33н;</w:t>
      </w:r>
    </w:p>
    <w:p w14:paraId="69697757"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rPr>
      </w:pPr>
      <w:r w:rsidRPr="003A600E">
        <w:rPr>
          <w:rFonts w:ascii="Times New Roman" w:hAnsi="Times New Roman" w:cs="Times New Roman"/>
          <w:sz w:val="28"/>
          <w:szCs w:val="28"/>
        </w:rPr>
        <w:t xml:space="preserve">13. </w:t>
      </w:r>
      <w:r w:rsidRPr="003A600E">
        <w:rPr>
          <w:rFonts w:ascii="Times New Roman" w:hAnsi="Times New Roman" w:cs="Times New Roman"/>
          <w:sz w:val="28"/>
          <w:szCs w:val="28"/>
          <w:lang w:val="en-US"/>
        </w:rPr>
        <w:t>Андросов А. М., Вжулова Е. В. Бухгалтерский учет: Учеб. пособие. М.: Андросо</w:t>
      </w:r>
      <w:r>
        <w:rPr>
          <w:rFonts w:ascii="Times New Roman" w:hAnsi="Times New Roman" w:cs="Times New Roman"/>
          <w:sz w:val="28"/>
          <w:szCs w:val="28"/>
          <w:lang w:val="en-US"/>
        </w:rPr>
        <w:t>в. 201</w:t>
      </w:r>
      <w:r w:rsidRPr="003A600E">
        <w:rPr>
          <w:rFonts w:ascii="Times New Roman" w:hAnsi="Times New Roman" w:cs="Times New Roman"/>
          <w:sz w:val="28"/>
          <w:szCs w:val="28"/>
          <w:lang w:val="en-US"/>
        </w:rPr>
        <w:t>0. 1024 с.</w:t>
      </w:r>
    </w:p>
    <w:p w14:paraId="0E144629"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rPr>
      </w:pPr>
      <w:r w:rsidRPr="003A600E">
        <w:rPr>
          <w:rFonts w:ascii="Times New Roman" w:hAnsi="Times New Roman" w:cs="Times New Roman"/>
          <w:sz w:val="28"/>
          <w:szCs w:val="28"/>
        </w:rPr>
        <w:t>14</w:t>
      </w:r>
      <w:r>
        <w:rPr>
          <w:rFonts w:ascii="Times New Roman" w:hAnsi="Times New Roman" w:cs="Times New Roman"/>
          <w:sz w:val="28"/>
          <w:szCs w:val="28"/>
          <w:lang w:val="en-US"/>
        </w:rPr>
        <w:t xml:space="preserve">. </w:t>
      </w:r>
      <w:r w:rsidRPr="003A600E">
        <w:rPr>
          <w:rFonts w:ascii="Times New Roman" w:hAnsi="Times New Roman" w:cs="Times New Roman"/>
          <w:sz w:val="28"/>
          <w:szCs w:val="28"/>
          <w:lang w:val="en-US"/>
        </w:rPr>
        <w:t>Бакаев А. С, Макарова Л. Г., Мизиковский Е. А. и др. Комментарии к новому плану счетов бухгалтерского учета/ Под ред. А. С.   Бакаева.   М.:   Информационно</w:t>
      </w:r>
      <w:r>
        <w:rPr>
          <w:rFonts w:ascii="Times New Roman" w:hAnsi="Times New Roman" w:cs="Times New Roman"/>
          <w:sz w:val="28"/>
          <w:szCs w:val="28"/>
          <w:lang w:val="en-US"/>
        </w:rPr>
        <w:t>е   агентство   «ИПБ-БИНФА». 201</w:t>
      </w:r>
      <w:r w:rsidRPr="003A600E">
        <w:rPr>
          <w:rFonts w:ascii="Times New Roman" w:hAnsi="Times New Roman" w:cs="Times New Roman"/>
          <w:sz w:val="28"/>
          <w:szCs w:val="28"/>
          <w:lang w:val="en-US"/>
        </w:rPr>
        <w:t>1.435 с.</w:t>
      </w:r>
    </w:p>
    <w:p w14:paraId="3AD4488B"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 xml:space="preserve">15. </w:t>
      </w:r>
      <w:r w:rsidRPr="003A600E">
        <w:rPr>
          <w:rFonts w:ascii="Times New Roman" w:hAnsi="Times New Roman" w:cs="Times New Roman"/>
          <w:sz w:val="28"/>
          <w:szCs w:val="28"/>
          <w:lang w:val="en-US"/>
        </w:rPr>
        <w:t>Вакуленко Т. Г.. Фомина Л. Ф. Анализ бухгалтерской (финансовой) отчетности для принятия управленческих решений. СПб.: Издате</w:t>
      </w:r>
      <w:r>
        <w:rPr>
          <w:rFonts w:ascii="Times New Roman" w:hAnsi="Times New Roman" w:cs="Times New Roman"/>
          <w:sz w:val="28"/>
          <w:szCs w:val="28"/>
          <w:lang w:val="en-US"/>
        </w:rPr>
        <w:t>льский торговый дом «Герда». 201</w:t>
      </w:r>
      <w:r w:rsidRPr="003A600E">
        <w:rPr>
          <w:rFonts w:ascii="Times New Roman" w:hAnsi="Times New Roman" w:cs="Times New Roman"/>
          <w:sz w:val="28"/>
          <w:szCs w:val="28"/>
          <w:lang w:val="en-US"/>
        </w:rPr>
        <w:t>1. 288 с.</w:t>
      </w:r>
    </w:p>
    <w:p w14:paraId="7CEFD86E"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rPr>
      </w:pPr>
      <w:r w:rsidRPr="003A600E">
        <w:rPr>
          <w:rFonts w:ascii="Times New Roman" w:hAnsi="Times New Roman" w:cs="Times New Roman"/>
          <w:sz w:val="28"/>
          <w:szCs w:val="28"/>
        </w:rPr>
        <w:t>16.</w:t>
      </w:r>
      <w:r>
        <w:rPr>
          <w:rFonts w:ascii="Times New Roman" w:hAnsi="Times New Roman" w:cs="Times New Roman"/>
          <w:sz w:val="28"/>
          <w:szCs w:val="28"/>
          <w:lang w:val="en-US"/>
        </w:rPr>
        <w:t xml:space="preserve"> </w:t>
      </w:r>
      <w:r w:rsidRPr="003A600E">
        <w:rPr>
          <w:rFonts w:ascii="Times New Roman" w:hAnsi="Times New Roman" w:cs="Times New Roman"/>
          <w:sz w:val="28"/>
          <w:szCs w:val="28"/>
          <w:lang w:val="en-US"/>
        </w:rPr>
        <w:t>Ван Хорн Дж. К. Основы управления финансами. Пер. с англ. / Гл. ред. серии Я. В. Соколо</w:t>
      </w:r>
      <w:r>
        <w:rPr>
          <w:rFonts w:ascii="Times New Roman" w:hAnsi="Times New Roman" w:cs="Times New Roman"/>
          <w:sz w:val="28"/>
          <w:szCs w:val="28"/>
          <w:lang w:val="en-US"/>
        </w:rPr>
        <w:t>в. М.: Финансы и статистика. 201</w:t>
      </w:r>
      <w:r w:rsidRPr="003A600E">
        <w:rPr>
          <w:rFonts w:ascii="Times New Roman" w:hAnsi="Times New Roman" w:cs="Times New Roman"/>
          <w:sz w:val="28"/>
          <w:szCs w:val="28"/>
          <w:lang w:val="en-US"/>
        </w:rPr>
        <w:t>1. 800 с. (Серия по бухгалтерскому учету и аудиту).</w:t>
      </w:r>
    </w:p>
    <w:p w14:paraId="184EEF4C" w14:textId="77777777" w:rsidR="00834AAD" w:rsidRDefault="00834AAD" w:rsidP="00834AAD">
      <w:pPr>
        <w:spacing w:line="360" w:lineRule="auto"/>
        <w:ind w:right="-7" w:firstLine="709"/>
        <w:contextualSpacing/>
        <w:jc w:val="both"/>
        <w:rPr>
          <w:rFonts w:ascii="Times New Roman" w:hAnsi="Times New Roman" w:cs="Times New Roman"/>
          <w:sz w:val="28"/>
          <w:szCs w:val="28"/>
          <w:lang w:val="en-US"/>
        </w:rPr>
      </w:pPr>
      <w:r w:rsidRPr="003A600E">
        <w:rPr>
          <w:rFonts w:ascii="Times New Roman" w:hAnsi="Times New Roman" w:cs="Times New Roman"/>
          <w:sz w:val="28"/>
          <w:szCs w:val="28"/>
        </w:rPr>
        <w:t>17.</w:t>
      </w:r>
      <w:r>
        <w:rPr>
          <w:rFonts w:ascii="Times New Roman" w:hAnsi="Times New Roman" w:cs="Times New Roman"/>
          <w:sz w:val="28"/>
          <w:szCs w:val="28"/>
          <w:lang w:val="en-US"/>
        </w:rPr>
        <w:t xml:space="preserve"> </w:t>
      </w:r>
      <w:r w:rsidRPr="003A600E">
        <w:rPr>
          <w:rFonts w:ascii="Times New Roman" w:hAnsi="Times New Roman" w:cs="Times New Roman"/>
          <w:sz w:val="28"/>
          <w:szCs w:val="28"/>
          <w:lang w:val="en-US"/>
        </w:rPr>
        <w:t>Вещунова И. Л., Фомина Л. Ф. Бухгалтерский учет на предприятиях различных форм собственности: Учеб.-практич. пособие. СПб.: Издате</w:t>
      </w:r>
      <w:r>
        <w:rPr>
          <w:rFonts w:ascii="Times New Roman" w:hAnsi="Times New Roman" w:cs="Times New Roman"/>
          <w:sz w:val="28"/>
          <w:szCs w:val="28"/>
          <w:lang w:val="en-US"/>
        </w:rPr>
        <w:t>льский торговый дом «Герда», 201</w:t>
      </w:r>
      <w:r w:rsidRPr="003A600E">
        <w:rPr>
          <w:rFonts w:ascii="Times New Roman" w:hAnsi="Times New Roman" w:cs="Times New Roman"/>
          <w:sz w:val="28"/>
          <w:szCs w:val="28"/>
          <w:lang w:val="en-US"/>
        </w:rPr>
        <w:t>0. 640 с.</w:t>
      </w:r>
    </w:p>
    <w:p w14:paraId="273EE97D" w14:textId="77777777" w:rsidR="00834AAD" w:rsidRDefault="00834AAD" w:rsidP="00834AAD">
      <w:pPr>
        <w:spacing w:line="360" w:lineRule="auto"/>
        <w:ind w:right="-7"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18. </w:t>
      </w:r>
      <w:r w:rsidRPr="003A600E">
        <w:rPr>
          <w:rFonts w:ascii="Times New Roman" w:hAnsi="Times New Roman" w:cs="Times New Roman"/>
          <w:sz w:val="28"/>
          <w:szCs w:val="28"/>
        </w:rPr>
        <w:t>Володин А.А. Управление финансами (финансы предприятий).- М.: ИНФРА-М, 2007. – 504 с.</w:t>
      </w:r>
    </w:p>
    <w:p w14:paraId="339020B3" w14:textId="77777777" w:rsidR="00834AAD" w:rsidRDefault="00834AAD" w:rsidP="00834AAD">
      <w:pPr>
        <w:spacing w:line="360" w:lineRule="auto"/>
        <w:ind w:right="-7"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19. </w:t>
      </w:r>
      <w:r w:rsidRPr="003A600E">
        <w:rPr>
          <w:rFonts w:ascii="Times New Roman" w:hAnsi="Times New Roman" w:cs="Times New Roman"/>
          <w:sz w:val="28"/>
          <w:szCs w:val="28"/>
          <w:lang w:val="en-US"/>
        </w:rPr>
        <w:t>Захарьин В. Р. Налоговый учет затрат на производство. М.: И</w:t>
      </w:r>
      <w:r>
        <w:rPr>
          <w:rFonts w:ascii="Times New Roman" w:hAnsi="Times New Roman" w:cs="Times New Roman"/>
          <w:sz w:val="28"/>
          <w:szCs w:val="28"/>
          <w:lang w:val="en-US"/>
        </w:rPr>
        <w:t>здательство «Дело и Сервис». 201</w:t>
      </w:r>
      <w:r w:rsidRPr="003A600E">
        <w:rPr>
          <w:rFonts w:ascii="Times New Roman" w:hAnsi="Times New Roman" w:cs="Times New Roman"/>
          <w:sz w:val="28"/>
          <w:szCs w:val="28"/>
          <w:lang w:val="en-US"/>
        </w:rPr>
        <w:t>2. 160 с.</w:t>
      </w:r>
    </w:p>
    <w:p w14:paraId="3B434706" w14:textId="77777777" w:rsidR="00834AAD" w:rsidRPr="003A600E" w:rsidRDefault="00834AAD" w:rsidP="00834AAD">
      <w:pPr>
        <w:spacing w:line="360" w:lineRule="auto"/>
        <w:ind w:right="-7"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20. </w:t>
      </w:r>
      <w:r w:rsidRPr="003A600E">
        <w:rPr>
          <w:rFonts w:ascii="Times New Roman" w:hAnsi="Times New Roman" w:cs="Times New Roman"/>
          <w:sz w:val="28"/>
          <w:szCs w:val="28"/>
          <w:lang w:val="en-US"/>
        </w:rPr>
        <w:t>Карзаева И. К Оценка и ее роль в учетной и финансовой политике организации. М.: Финанс</w:t>
      </w:r>
      <w:r>
        <w:rPr>
          <w:rFonts w:ascii="Times New Roman" w:hAnsi="Times New Roman" w:cs="Times New Roman"/>
          <w:sz w:val="28"/>
          <w:szCs w:val="28"/>
          <w:lang w:val="en-US"/>
        </w:rPr>
        <w:t>ы и статистика. 201</w:t>
      </w:r>
      <w:r w:rsidRPr="003A600E">
        <w:rPr>
          <w:rFonts w:ascii="Times New Roman" w:hAnsi="Times New Roman" w:cs="Times New Roman"/>
          <w:sz w:val="28"/>
          <w:szCs w:val="28"/>
          <w:lang w:val="en-US"/>
        </w:rPr>
        <w:t>2. 224 с.</w:t>
      </w:r>
    </w:p>
    <w:p w14:paraId="1F087C69"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21. </w:t>
      </w:r>
      <w:r w:rsidRPr="003A600E">
        <w:rPr>
          <w:rFonts w:ascii="Times New Roman" w:hAnsi="Times New Roman" w:cs="Times New Roman"/>
          <w:sz w:val="28"/>
          <w:szCs w:val="28"/>
          <w:lang w:val="en-US"/>
        </w:rPr>
        <w:t>Карзаева Н. Н. Учет товарных операц</w:t>
      </w:r>
      <w:r>
        <w:rPr>
          <w:rFonts w:ascii="Times New Roman" w:hAnsi="Times New Roman" w:cs="Times New Roman"/>
          <w:sz w:val="28"/>
          <w:szCs w:val="28"/>
          <w:lang w:val="en-US"/>
        </w:rPr>
        <w:t>ий. М: Финансы и статистика, 201</w:t>
      </w:r>
      <w:r w:rsidRPr="003A600E">
        <w:rPr>
          <w:rFonts w:ascii="Times New Roman" w:hAnsi="Times New Roman" w:cs="Times New Roman"/>
          <w:sz w:val="28"/>
          <w:szCs w:val="28"/>
          <w:lang w:val="en-US"/>
        </w:rPr>
        <w:t>0. 416 с.</w:t>
      </w:r>
    </w:p>
    <w:p w14:paraId="239989B5"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22. </w:t>
      </w:r>
      <w:r w:rsidRPr="003A600E">
        <w:rPr>
          <w:rFonts w:ascii="Times New Roman" w:hAnsi="Times New Roman" w:cs="Times New Roman"/>
          <w:sz w:val="28"/>
          <w:szCs w:val="28"/>
          <w:lang w:val="en-US"/>
        </w:rPr>
        <w:t xml:space="preserve">Карпова Т. П. Управленческий учет: </w:t>
      </w:r>
      <w:r>
        <w:rPr>
          <w:rFonts w:ascii="Times New Roman" w:hAnsi="Times New Roman" w:cs="Times New Roman"/>
          <w:sz w:val="28"/>
          <w:szCs w:val="28"/>
          <w:lang w:val="en-US"/>
        </w:rPr>
        <w:t>Учебник для вузов. М: ЮНИТИ. 201</w:t>
      </w:r>
      <w:r w:rsidRPr="003A600E">
        <w:rPr>
          <w:rFonts w:ascii="Times New Roman" w:hAnsi="Times New Roman" w:cs="Times New Roman"/>
          <w:sz w:val="28"/>
          <w:szCs w:val="28"/>
          <w:lang w:val="en-US"/>
        </w:rPr>
        <w:t>1.350 с.</w:t>
      </w:r>
    </w:p>
    <w:p w14:paraId="5444BC1F"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23. </w:t>
      </w:r>
      <w:r w:rsidRPr="003A600E">
        <w:rPr>
          <w:rFonts w:ascii="Times New Roman" w:hAnsi="Times New Roman" w:cs="Times New Roman"/>
          <w:sz w:val="28"/>
          <w:szCs w:val="28"/>
          <w:lang w:val="en-US"/>
        </w:rPr>
        <w:t>Качалин В. В. Финансовый учет и отчетность в соответствии со стандарт</w:t>
      </w:r>
      <w:r>
        <w:rPr>
          <w:rFonts w:ascii="Times New Roman" w:hAnsi="Times New Roman" w:cs="Times New Roman"/>
          <w:sz w:val="28"/>
          <w:szCs w:val="28"/>
          <w:lang w:val="en-US"/>
        </w:rPr>
        <w:t>ами СААР, 3-е изд. М: Дело. 2008</w:t>
      </w:r>
      <w:r w:rsidRPr="003A600E">
        <w:rPr>
          <w:rFonts w:ascii="Times New Roman" w:hAnsi="Times New Roman" w:cs="Times New Roman"/>
          <w:sz w:val="28"/>
          <w:szCs w:val="28"/>
          <w:lang w:val="en-US"/>
        </w:rPr>
        <w:t>. 432 с.</w:t>
      </w:r>
    </w:p>
    <w:p w14:paraId="6BF1C328"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24. </w:t>
      </w:r>
      <w:r w:rsidRPr="003A600E">
        <w:rPr>
          <w:rFonts w:ascii="Times New Roman" w:hAnsi="Times New Roman" w:cs="Times New Roman"/>
          <w:sz w:val="28"/>
          <w:szCs w:val="28"/>
          <w:lang w:val="en-US"/>
        </w:rPr>
        <w:t>Комментарий к законодательству по бухгалтерскому учету / Под ред. С. А. Николаевой. К</w:t>
      </w:r>
      <w:r>
        <w:rPr>
          <w:rFonts w:ascii="Times New Roman" w:hAnsi="Times New Roman" w:cs="Times New Roman"/>
          <w:sz w:val="28"/>
          <w:szCs w:val="28"/>
          <w:lang w:val="en-US"/>
        </w:rPr>
        <w:t>н. 3. М: «Аналитика пресс». 2008</w:t>
      </w:r>
      <w:r w:rsidRPr="003A600E">
        <w:rPr>
          <w:rFonts w:ascii="Times New Roman" w:hAnsi="Times New Roman" w:cs="Times New Roman"/>
          <w:sz w:val="28"/>
          <w:szCs w:val="28"/>
          <w:lang w:val="en-US"/>
        </w:rPr>
        <w:t>. 264 с.</w:t>
      </w:r>
    </w:p>
    <w:p w14:paraId="34D8C3D4"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25. </w:t>
      </w:r>
      <w:r w:rsidRPr="003A600E">
        <w:rPr>
          <w:rFonts w:ascii="Times New Roman" w:hAnsi="Times New Roman" w:cs="Times New Roman"/>
          <w:sz w:val="28"/>
          <w:szCs w:val="28"/>
          <w:lang w:val="en-US"/>
        </w:rPr>
        <w:t>Кутер  М,   И.   Теория   бухгалтерского   учета:   Учебник. 2-е изд., перераб, и до</w:t>
      </w:r>
      <w:r>
        <w:rPr>
          <w:rFonts w:ascii="Times New Roman" w:hAnsi="Times New Roman" w:cs="Times New Roman"/>
          <w:sz w:val="28"/>
          <w:szCs w:val="28"/>
          <w:lang w:val="en-US"/>
        </w:rPr>
        <w:t>п. М.: Финансы и статистика. 201</w:t>
      </w:r>
      <w:r w:rsidRPr="003A600E">
        <w:rPr>
          <w:rFonts w:ascii="Times New Roman" w:hAnsi="Times New Roman" w:cs="Times New Roman"/>
          <w:sz w:val="28"/>
          <w:szCs w:val="28"/>
          <w:lang w:val="en-US"/>
        </w:rPr>
        <w:t>2. 640 с.</w:t>
      </w:r>
    </w:p>
    <w:p w14:paraId="7ADD5DE0"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26. </w:t>
      </w:r>
      <w:r w:rsidRPr="003A600E">
        <w:rPr>
          <w:rFonts w:ascii="Times New Roman" w:hAnsi="Times New Roman" w:cs="Times New Roman"/>
          <w:sz w:val="28"/>
          <w:szCs w:val="28"/>
          <w:lang w:val="en-US"/>
        </w:rPr>
        <w:t>Ларионов А. Д., Нечитайло А. И. Бухгалтерский и налоговый учет финансовых результатов. СПб.: Издательство «Юридический центр</w:t>
      </w:r>
      <w:r>
        <w:rPr>
          <w:rFonts w:ascii="Times New Roman" w:hAnsi="Times New Roman" w:cs="Times New Roman"/>
          <w:sz w:val="28"/>
          <w:szCs w:val="28"/>
          <w:lang w:val="en-US"/>
        </w:rPr>
        <w:t xml:space="preserve"> Пресс». 201</w:t>
      </w:r>
      <w:r w:rsidRPr="003A600E">
        <w:rPr>
          <w:rFonts w:ascii="Times New Roman" w:hAnsi="Times New Roman" w:cs="Times New Roman"/>
          <w:sz w:val="28"/>
          <w:szCs w:val="28"/>
          <w:lang w:val="en-US"/>
        </w:rPr>
        <w:t>2. 318 с.</w:t>
      </w:r>
    </w:p>
    <w:p w14:paraId="19674D9E"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27. </w:t>
      </w:r>
      <w:r w:rsidRPr="003A600E">
        <w:rPr>
          <w:rFonts w:ascii="Times New Roman" w:hAnsi="Times New Roman" w:cs="Times New Roman"/>
          <w:sz w:val="28"/>
          <w:szCs w:val="28"/>
          <w:lang w:val="en-US"/>
        </w:rPr>
        <w:t>Леонтьев В. Е. Финансовые ресурсы организаций (предприятий): Учеб. по</w:t>
      </w:r>
      <w:r>
        <w:rPr>
          <w:rFonts w:ascii="Times New Roman" w:hAnsi="Times New Roman" w:cs="Times New Roman"/>
          <w:sz w:val="28"/>
          <w:szCs w:val="28"/>
          <w:lang w:val="en-US"/>
        </w:rPr>
        <w:t>собие. СПб.: Изд-во СПбГУЭФ. 201</w:t>
      </w:r>
      <w:r w:rsidRPr="003A600E">
        <w:rPr>
          <w:rFonts w:ascii="Times New Roman" w:hAnsi="Times New Roman" w:cs="Times New Roman"/>
          <w:sz w:val="28"/>
          <w:szCs w:val="28"/>
          <w:lang w:val="en-US"/>
        </w:rPr>
        <w:t>1. 89 с.</w:t>
      </w:r>
    </w:p>
    <w:p w14:paraId="2B1967F6"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28. </w:t>
      </w:r>
      <w:r w:rsidRPr="003A600E">
        <w:rPr>
          <w:rFonts w:ascii="Times New Roman" w:hAnsi="Times New Roman" w:cs="Times New Roman"/>
          <w:sz w:val="28"/>
          <w:szCs w:val="28"/>
          <w:lang w:val="en-US"/>
        </w:rPr>
        <w:t>Майборода А. А. Учет доходов и расходов организаци</w:t>
      </w:r>
      <w:r>
        <w:rPr>
          <w:rFonts w:ascii="Times New Roman" w:hAnsi="Times New Roman" w:cs="Times New Roman"/>
          <w:sz w:val="28"/>
          <w:szCs w:val="28"/>
          <w:lang w:val="en-US"/>
        </w:rPr>
        <w:t>и. М.: «Издательство ПРИОР». 201</w:t>
      </w:r>
      <w:r w:rsidRPr="003A600E">
        <w:rPr>
          <w:rFonts w:ascii="Times New Roman" w:hAnsi="Times New Roman" w:cs="Times New Roman"/>
          <w:sz w:val="28"/>
          <w:szCs w:val="28"/>
          <w:lang w:val="en-US"/>
        </w:rPr>
        <w:t>1. 128 с.</w:t>
      </w:r>
    </w:p>
    <w:p w14:paraId="08B61FBD"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29. </w:t>
      </w:r>
      <w:r w:rsidRPr="003A600E">
        <w:rPr>
          <w:rFonts w:ascii="Times New Roman" w:hAnsi="Times New Roman" w:cs="Times New Roman"/>
          <w:sz w:val="28"/>
          <w:szCs w:val="28"/>
          <w:lang w:val="en-US"/>
        </w:rPr>
        <w:t>Макаров  В.   Г.   Теория   бухгалтерского   учета:   Учебник. 3-е изд., перераб. и доп</w:t>
      </w:r>
      <w:r>
        <w:rPr>
          <w:rFonts w:ascii="Times New Roman" w:hAnsi="Times New Roman" w:cs="Times New Roman"/>
          <w:sz w:val="28"/>
          <w:szCs w:val="28"/>
          <w:lang w:val="en-US"/>
        </w:rPr>
        <w:t>. М: Финансы и статистика. 2012.</w:t>
      </w:r>
      <w:r w:rsidRPr="003A600E">
        <w:rPr>
          <w:rFonts w:ascii="Times New Roman" w:hAnsi="Times New Roman" w:cs="Times New Roman"/>
          <w:sz w:val="28"/>
          <w:szCs w:val="28"/>
          <w:lang w:val="en-US"/>
        </w:rPr>
        <w:t xml:space="preserve"> 271 с.</w:t>
      </w:r>
    </w:p>
    <w:p w14:paraId="4DEC4131"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30. </w:t>
      </w:r>
      <w:r w:rsidRPr="003A600E">
        <w:rPr>
          <w:rFonts w:ascii="Times New Roman" w:hAnsi="Times New Roman" w:cs="Times New Roman"/>
          <w:sz w:val="28"/>
          <w:szCs w:val="28"/>
          <w:lang w:val="en-US"/>
        </w:rPr>
        <w:t>Малькова Т. Н. Теория и практика международного бухгалтерского учета: Учеб. пособие. СПб.: Издат</w:t>
      </w:r>
      <w:r>
        <w:rPr>
          <w:rFonts w:ascii="Times New Roman" w:hAnsi="Times New Roman" w:cs="Times New Roman"/>
          <w:sz w:val="28"/>
          <w:szCs w:val="28"/>
          <w:lang w:val="en-US"/>
        </w:rPr>
        <w:t>ельский дом «Бизнес-пресса». 201</w:t>
      </w:r>
      <w:r w:rsidRPr="003A600E">
        <w:rPr>
          <w:rFonts w:ascii="Times New Roman" w:hAnsi="Times New Roman" w:cs="Times New Roman"/>
          <w:sz w:val="28"/>
          <w:szCs w:val="28"/>
          <w:lang w:val="en-US"/>
        </w:rPr>
        <w:t>1. 336 с.</w:t>
      </w:r>
    </w:p>
    <w:p w14:paraId="7B8DE318"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31. </w:t>
      </w:r>
      <w:r w:rsidRPr="003A600E">
        <w:rPr>
          <w:rFonts w:ascii="Times New Roman" w:hAnsi="Times New Roman" w:cs="Times New Roman"/>
          <w:sz w:val="28"/>
          <w:szCs w:val="28"/>
          <w:lang w:val="en-US"/>
        </w:rPr>
        <w:t>Медведев  М.   Ю.   Положения   по   бухгалтерскому   учету (ПБУ): Постатейные ко</w:t>
      </w:r>
      <w:r>
        <w:rPr>
          <w:rFonts w:ascii="Times New Roman" w:hAnsi="Times New Roman" w:cs="Times New Roman"/>
          <w:sz w:val="28"/>
          <w:szCs w:val="28"/>
          <w:lang w:val="en-US"/>
        </w:rPr>
        <w:t>мментарии. М.: ИД ФБК-ПРЕСС. 201</w:t>
      </w:r>
      <w:r w:rsidRPr="003A600E">
        <w:rPr>
          <w:rFonts w:ascii="Times New Roman" w:hAnsi="Times New Roman" w:cs="Times New Roman"/>
          <w:sz w:val="28"/>
          <w:szCs w:val="28"/>
          <w:lang w:val="en-US"/>
        </w:rPr>
        <w:t>2. 432 с.</w:t>
      </w:r>
    </w:p>
    <w:p w14:paraId="0D4DF7F3"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32. </w:t>
      </w:r>
      <w:r w:rsidRPr="003A600E">
        <w:rPr>
          <w:rFonts w:ascii="Times New Roman" w:hAnsi="Times New Roman" w:cs="Times New Roman"/>
          <w:sz w:val="28"/>
          <w:szCs w:val="28"/>
          <w:lang w:val="en-US"/>
        </w:rPr>
        <w:t>Международные и российские стандарты бухгалтерского учета: Сравнительный анализ, принципы трансформации, направления реформирования / Под ред. С. А. Николаевой. 2-е изд., перераб.</w:t>
      </w:r>
      <w:r>
        <w:rPr>
          <w:rFonts w:ascii="Times New Roman" w:hAnsi="Times New Roman" w:cs="Times New Roman"/>
          <w:sz w:val="28"/>
          <w:szCs w:val="28"/>
          <w:lang w:val="en-US"/>
        </w:rPr>
        <w:t xml:space="preserve"> и доп. М.: Аналитика-Пресс. 201</w:t>
      </w:r>
      <w:r w:rsidRPr="003A600E">
        <w:rPr>
          <w:rFonts w:ascii="Times New Roman" w:hAnsi="Times New Roman" w:cs="Times New Roman"/>
          <w:sz w:val="28"/>
          <w:szCs w:val="28"/>
          <w:lang w:val="en-US"/>
        </w:rPr>
        <w:t>1. 672 с.</w:t>
      </w:r>
    </w:p>
    <w:p w14:paraId="032DCBDF"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33. </w:t>
      </w:r>
      <w:r w:rsidRPr="003A600E">
        <w:rPr>
          <w:rFonts w:ascii="Times New Roman" w:hAnsi="Times New Roman" w:cs="Times New Roman"/>
          <w:sz w:val="28"/>
          <w:szCs w:val="28"/>
          <w:lang w:val="en-US"/>
        </w:rPr>
        <w:t xml:space="preserve">Нарежный В. В. Формирование и использование резервов. М.: ЗАО </w:t>
      </w:r>
      <w:r>
        <w:rPr>
          <w:rFonts w:ascii="Times New Roman" w:hAnsi="Times New Roman" w:cs="Times New Roman"/>
          <w:sz w:val="28"/>
          <w:szCs w:val="28"/>
          <w:lang w:val="en-US"/>
        </w:rPr>
        <w:t>«Издательский дом «Главбух». 201</w:t>
      </w:r>
      <w:r w:rsidRPr="003A600E">
        <w:rPr>
          <w:rFonts w:ascii="Times New Roman" w:hAnsi="Times New Roman" w:cs="Times New Roman"/>
          <w:sz w:val="28"/>
          <w:szCs w:val="28"/>
          <w:lang w:val="en-US"/>
        </w:rPr>
        <w:t>2. 224 с.</w:t>
      </w:r>
    </w:p>
    <w:p w14:paraId="0EF2CC08"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34. </w:t>
      </w:r>
      <w:r w:rsidRPr="003A600E">
        <w:rPr>
          <w:rFonts w:ascii="Times New Roman" w:hAnsi="Times New Roman" w:cs="Times New Roman"/>
          <w:sz w:val="28"/>
          <w:szCs w:val="28"/>
          <w:lang w:val="en-US"/>
        </w:rPr>
        <w:t>Нечитайло А. И. Моделирование учета финансовых результа</w:t>
      </w:r>
      <w:r>
        <w:rPr>
          <w:rFonts w:ascii="Times New Roman" w:hAnsi="Times New Roman" w:cs="Times New Roman"/>
          <w:sz w:val="28"/>
          <w:szCs w:val="28"/>
          <w:lang w:val="en-US"/>
        </w:rPr>
        <w:t>тов. СПб.: Изд-во СПбГУЭФ. 2008</w:t>
      </w:r>
      <w:r w:rsidRPr="003A600E">
        <w:rPr>
          <w:rFonts w:ascii="Times New Roman" w:hAnsi="Times New Roman" w:cs="Times New Roman"/>
          <w:sz w:val="28"/>
          <w:szCs w:val="28"/>
          <w:lang w:val="en-US"/>
        </w:rPr>
        <w:t>. 193 с.</w:t>
      </w:r>
    </w:p>
    <w:p w14:paraId="138A1438"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35. </w:t>
      </w:r>
      <w:r w:rsidRPr="003A600E">
        <w:rPr>
          <w:rFonts w:ascii="Times New Roman" w:hAnsi="Times New Roman" w:cs="Times New Roman"/>
          <w:sz w:val="28"/>
          <w:szCs w:val="28"/>
          <w:lang w:val="en-US"/>
        </w:rPr>
        <w:t>Нечитайло А. И. Теория бухгалтерского учета: Учеб. пособие. СПб.: Издательст</w:t>
      </w:r>
      <w:r>
        <w:rPr>
          <w:rFonts w:ascii="Times New Roman" w:hAnsi="Times New Roman" w:cs="Times New Roman"/>
          <w:sz w:val="28"/>
          <w:szCs w:val="28"/>
          <w:lang w:val="en-US"/>
        </w:rPr>
        <w:t>во «Юридический цент Пресс». 201</w:t>
      </w:r>
      <w:r w:rsidRPr="003A600E">
        <w:rPr>
          <w:rFonts w:ascii="Times New Roman" w:hAnsi="Times New Roman" w:cs="Times New Roman"/>
          <w:sz w:val="28"/>
          <w:szCs w:val="28"/>
          <w:lang w:val="en-US"/>
        </w:rPr>
        <w:t>3. 285 с.</w:t>
      </w:r>
    </w:p>
    <w:p w14:paraId="3336737F"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36. </w:t>
      </w:r>
      <w:r w:rsidRPr="003A600E">
        <w:rPr>
          <w:rFonts w:ascii="Times New Roman" w:hAnsi="Times New Roman" w:cs="Times New Roman"/>
          <w:sz w:val="28"/>
          <w:szCs w:val="28"/>
          <w:lang w:val="en-US"/>
        </w:rPr>
        <w:t xml:space="preserve">Нечитайло А. И. Учет финансовых результатов и использования прибыли: Учеб. пособие. СПб.: </w:t>
      </w:r>
      <w:r>
        <w:rPr>
          <w:rFonts w:ascii="Times New Roman" w:hAnsi="Times New Roman" w:cs="Times New Roman"/>
          <w:sz w:val="28"/>
          <w:szCs w:val="28"/>
          <w:lang w:val="en-US"/>
        </w:rPr>
        <w:t>ИВЭСЭП. Знание. 201</w:t>
      </w:r>
      <w:r w:rsidRPr="003A600E">
        <w:rPr>
          <w:rFonts w:ascii="Times New Roman" w:hAnsi="Times New Roman" w:cs="Times New Roman"/>
          <w:sz w:val="28"/>
          <w:szCs w:val="28"/>
          <w:lang w:val="en-US"/>
        </w:rPr>
        <w:t>0. 104 с.</w:t>
      </w:r>
    </w:p>
    <w:p w14:paraId="4AF9B018"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37. </w:t>
      </w:r>
      <w:r w:rsidRPr="003A600E">
        <w:rPr>
          <w:rFonts w:ascii="Times New Roman" w:hAnsi="Times New Roman" w:cs="Times New Roman"/>
          <w:sz w:val="28"/>
          <w:szCs w:val="28"/>
          <w:lang w:val="en-US"/>
        </w:rPr>
        <w:t>Николаева С. А. Доходы и расходы организации: практика, теория, перспек</w:t>
      </w:r>
      <w:r>
        <w:rPr>
          <w:rFonts w:ascii="Times New Roman" w:hAnsi="Times New Roman" w:cs="Times New Roman"/>
          <w:sz w:val="28"/>
          <w:szCs w:val="28"/>
          <w:lang w:val="en-US"/>
        </w:rPr>
        <w:t>тивы. М: «Аналитика пресс». 2009</w:t>
      </w:r>
      <w:r w:rsidRPr="003A600E">
        <w:rPr>
          <w:rFonts w:ascii="Times New Roman" w:hAnsi="Times New Roman" w:cs="Times New Roman"/>
          <w:sz w:val="28"/>
          <w:szCs w:val="28"/>
          <w:lang w:val="en-US"/>
        </w:rPr>
        <w:t>. 208 с.</w:t>
      </w:r>
    </w:p>
    <w:p w14:paraId="67E56434"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38. </w:t>
      </w:r>
      <w:r w:rsidRPr="003A600E">
        <w:rPr>
          <w:rFonts w:ascii="Times New Roman" w:hAnsi="Times New Roman" w:cs="Times New Roman"/>
          <w:sz w:val="28"/>
          <w:szCs w:val="28"/>
          <w:lang w:val="en-US"/>
        </w:rPr>
        <w:t>Савицкая Г. В. Анализ хозяйственной деятельности предпр</w:t>
      </w:r>
      <w:r>
        <w:rPr>
          <w:rFonts w:ascii="Times New Roman" w:hAnsi="Times New Roman" w:cs="Times New Roman"/>
          <w:sz w:val="28"/>
          <w:szCs w:val="28"/>
          <w:lang w:val="en-US"/>
        </w:rPr>
        <w:t>иятия: Учебник. М: ИНФРА-М. 2010</w:t>
      </w:r>
      <w:r w:rsidRPr="003A600E">
        <w:rPr>
          <w:rFonts w:ascii="Times New Roman" w:hAnsi="Times New Roman" w:cs="Times New Roman"/>
          <w:sz w:val="28"/>
          <w:szCs w:val="28"/>
          <w:lang w:val="en-US"/>
        </w:rPr>
        <w:t>. 336 с.</w:t>
      </w:r>
    </w:p>
    <w:p w14:paraId="664216C6"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39. </w:t>
      </w:r>
      <w:r w:rsidRPr="003A600E">
        <w:rPr>
          <w:rFonts w:ascii="Times New Roman" w:hAnsi="Times New Roman" w:cs="Times New Roman"/>
          <w:sz w:val="28"/>
          <w:szCs w:val="28"/>
        </w:rPr>
        <w:t xml:space="preserve">Томшинская И. Н. Бухгалтерский и налоговый учет в коммерческих организациях СПб.: Питер, 2013. — 336 с.: </w:t>
      </w:r>
    </w:p>
    <w:p w14:paraId="10709BC0"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40. </w:t>
      </w:r>
      <w:r w:rsidRPr="003A600E">
        <w:rPr>
          <w:rFonts w:ascii="Times New Roman" w:hAnsi="Times New Roman" w:cs="Times New Roman"/>
          <w:sz w:val="28"/>
          <w:szCs w:val="28"/>
          <w:lang w:val="en-US"/>
        </w:rPr>
        <w:t>Хабарова Л. П.  Формирование финансовых результатов в бухгалтерском и налоговом учете: Практич. пособие. М</w:t>
      </w:r>
      <w:r>
        <w:rPr>
          <w:rFonts w:ascii="Times New Roman" w:hAnsi="Times New Roman" w:cs="Times New Roman"/>
          <w:sz w:val="28"/>
          <w:szCs w:val="28"/>
          <w:lang w:val="en-US"/>
        </w:rPr>
        <w:t>.: Бухгалтерский бюллетень. 2008</w:t>
      </w:r>
      <w:r w:rsidRPr="003A600E">
        <w:rPr>
          <w:rFonts w:ascii="Times New Roman" w:hAnsi="Times New Roman" w:cs="Times New Roman"/>
          <w:sz w:val="28"/>
          <w:szCs w:val="28"/>
          <w:lang w:val="en-US"/>
        </w:rPr>
        <w:t>. 320 с.</w:t>
      </w:r>
    </w:p>
    <w:p w14:paraId="4B13C4DB" w14:textId="77777777" w:rsidR="00834AAD"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41. </w:t>
      </w:r>
      <w:r w:rsidRPr="003A600E">
        <w:rPr>
          <w:rFonts w:ascii="Times New Roman" w:hAnsi="Times New Roman" w:cs="Times New Roman"/>
          <w:sz w:val="28"/>
          <w:szCs w:val="28"/>
          <w:lang w:val="en-US"/>
        </w:rPr>
        <w:t>Хорин А. Н. О достоверности и существенности показателей бухгалтерской отчетн</w:t>
      </w:r>
      <w:r>
        <w:rPr>
          <w:rFonts w:ascii="Times New Roman" w:hAnsi="Times New Roman" w:cs="Times New Roman"/>
          <w:sz w:val="28"/>
          <w:szCs w:val="28"/>
          <w:lang w:val="en-US"/>
        </w:rPr>
        <w:t>ости // Бухгалтерский учет. 2010</w:t>
      </w:r>
      <w:r w:rsidRPr="003A600E">
        <w:rPr>
          <w:rFonts w:ascii="Times New Roman" w:hAnsi="Times New Roman" w:cs="Times New Roman"/>
          <w:sz w:val="28"/>
          <w:szCs w:val="28"/>
          <w:lang w:val="en-US"/>
        </w:rPr>
        <w:t>. № 11. С. 60-62.</w:t>
      </w:r>
    </w:p>
    <w:p w14:paraId="5073D090" w14:textId="77777777" w:rsidR="00834AAD"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42. </w:t>
      </w:r>
      <w:r w:rsidRPr="003A600E">
        <w:rPr>
          <w:rFonts w:ascii="Times New Roman" w:hAnsi="Times New Roman" w:cs="Times New Roman"/>
          <w:sz w:val="28"/>
          <w:szCs w:val="28"/>
          <w:lang w:val="en-US"/>
        </w:rPr>
        <w:t>Хорнгрен Ч. Т., Фостер Дж. Бухгалтерский учет: управленческий аспект. Пер. с англ. / Под ред. Я. В. Соколова. М.: Финансы и статист</w:t>
      </w:r>
      <w:r>
        <w:rPr>
          <w:rFonts w:ascii="Times New Roman" w:hAnsi="Times New Roman" w:cs="Times New Roman"/>
          <w:sz w:val="28"/>
          <w:szCs w:val="28"/>
          <w:lang w:val="en-US"/>
        </w:rPr>
        <w:t>ика. 201</w:t>
      </w:r>
      <w:r w:rsidRPr="003A600E">
        <w:rPr>
          <w:rFonts w:ascii="Times New Roman" w:hAnsi="Times New Roman" w:cs="Times New Roman"/>
          <w:sz w:val="28"/>
          <w:szCs w:val="28"/>
          <w:lang w:val="en-US"/>
        </w:rPr>
        <w:t>0. 416 с. (Серия по бухгалтерскому учету и аудиту.)</w:t>
      </w:r>
    </w:p>
    <w:p w14:paraId="0614F756" w14:textId="77777777" w:rsidR="00834AAD"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43. </w:t>
      </w:r>
      <w:r w:rsidRPr="003A600E">
        <w:rPr>
          <w:rFonts w:ascii="Times New Roman" w:hAnsi="Times New Roman" w:cs="Times New Roman"/>
          <w:sz w:val="28"/>
          <w:szCs w:val="28"/>
          <w:lang w:val="en-US"/>
        </w:rPr>
        <w:t>Чедвик Л. Основы финансового учета / Пер. с англ. / Под ред. В. А. Микрюкова. М.: Банки и биржи, ЮНИТИ. 2005. 252 с.</w:t>
      </w:r>
    </w:p>
    <w:p w14:paraId="6D615B9B" w14:textId="77777777" w:rsidR="00834AAD" w:rsidRPr="003A600E" w:rsidRDefault="00834AAD" w:rsidP="00834AAD">
      <w:pPr>
        <w:widowControl w:val="0"/>
        <w:tabs>
          <w:tab w:val="left" w:pos="540"/>
        </w:tabs>
        <w:autoSpaceDE w:val="0"/>
        <w:autoSpaceDN w:val="0"/>
        <w:adjustRightInd w:val="0"/>
        <w:spacing w:line="360" w:lineRule="auto"/>
        <w:ind w:right="-7"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44. </w:t>
      </w:r>
      <w:r w:rsidRPr="003A600E">
        <w:rPr>
          <w:rFonts w:ascii="Times New Roman" w:hAnsi="Times New Roman" w:cs="Times New Roman"/>
          <w:sz w:val="28"/>
          <w:szCs w:val="28"/>
        </w:rPr>
        <w:t>Шепеленко Г.И. Экономика организация и планирование производства на предприятии: учеб. пособие/ Г.И. Шепеленко.-5-с изд., доп. и пер</w:t>
      </w:r>
      <w:r>
        <w:rPr>
          <w:rFonts w:ascii="Times New Roman" w:hAnsi="Times New Roman" w:cs="Times New Roman"/>
          <w:sz w:val="28"/>
          <w:szCs w:val="28"/>
        </w:rPr>
        <w:t>ераб.-М.: Ростов н/Д: Март, 2009</w:t>
      </w:r>
      <w:r w:rsidRPr="003A600E">
        <w:rPr>
          <w:rFonts w:ascii="Times New Roman" w:hAnsi="Times New Roman" w:cs="Times New Roman"/>
          <w:sz w:val="28"/>
          <w:szCs w:val="28"/>
        </w:rPr>
        <w:t>.-607с.</w:t>
      </w:r>
    </w:p>
    <w:p w14:paraId="4B044072" w14:textId="77777777" w:rsidR="00834AAD" w:rsidRDefault="00834AAD" w:rsidP="00834AAD">
      <w:pPr>
        <w:spacing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Pr="003A600E">
        <w:rPr>
          <w:rFonts w:ascii="Times New Roman" w:hAnsi="Times New Roman" w:cs="Times New Roman"/>
          <w:sz w:val="28"/>
          <w:szCs w:val="28"/>
        </w:rPr>
        <w:t>Шеремет А.Д. Методика финансового анализа деятельности коммерческих организаций: практ. пособие/А.Д. Шеремет, Е.В. Негашев.-3-с изд., перераб.и доп.-М.: ИНФРА-М, 2</w:t>
      </w:r>
      <w:r>
        <w:rPr>
          <w:rFonts w:ascii="Times New Roman" w:hAnsi="Times New Roman" w:cs="Times New Roman"/>
          <w:sz w:val="28"/>
          <w:szCs w:val="28"/>
        </w:rPr>
        <w:t>009</w:t>
      </w:r>
      <w:r w:rsidRPr="003A600E">
        <w:rPr>
          <w:rFonts w:ascii="Times New Roman" w:hAnsi="Times New Roman" w:cs="Times New Roman"/>
          <w:sz w:val="28"/>
          <w:szCs w:val="28"/>
        </w:rPr>
        <w:t>.-236с.</w:t>
      </w:r>
    </w:p>
    <w:p w14:paraId="7D29280E" w14:textId="77777777" w:rsidR="00834AAD" w:rsidRDefault="00834AAD" w:rsidP="00834AAD">
      <w:pPr>
        <w:spacing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Pr="003A600E">
        <w:rPr>
          <w:rFonts w:ascii="Times New Roman" w:hAnsi="Times New Roman" w:cs="Times New Roman"/>
          <w:sz w:val="28"/>
          <w:szCs w:val="28"/>
          <w:lang w:val="en-US"/>
        </w:rPr>
        <w:t>Энтони Р.,  Рис Док.  Учет: ситуации и примеры. Пер. с англ. / Под ред. и с предисл. А. М. Петрачкова. 2-е изд., стереот</w:t>
      </w:r>
      <w:r>
        <w:rPr>
          <w:rFonts w:ascii="Times New Roman" w:hAnsi="Times New Roman" w:cs="Times New Roman"/>
          <w:sz w:val="28"/>
          <w:szCs w:val="28"/>
          <w:lang w:val="en-US"/>
        </w:rPr>
        <w:t>ип. М: Финансы и статистика. 201</w:t>
      </w:r>
      <w:r w:rsidRPr="003A600E">
        <w:rPr>
          <w:rFonts w:ascii="Times New Roman" w:hAnsi="Times New Roman" w:cs="Times New Roman"/>
          <w:sz w:val="28"/>
          <w:szCs w:val="28"/>
          <w:lang w:val="en-US"/>
        </w:rPr>
        <w:t>1. 560 с, ил. (Серия по бухгалтерскому учету и аудиту.)</w:t>
      </w:r>
    </w:p>
    <w:p w14:paraId="2EF2AEB4" w14:textId="77777777" w:rsidR="00834AAD" w:rsidRPr="003A600E" w:rsidRDefault="00834AAD" w:rsidP="00834AAD">
      <w:pPr>
        <w:spacing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Pr="003A600E">
        <w:rPr>
          <w:rFonts w:ascii="Times New Roman" w:hAnsi="Times New Roman" w:cs="Times New Roman"/>
          <w:sz w:val="28"/>
          <w:szCs w:val="28"/>
        </w:rPr>
        <w:t xml:space="preserve">Электронный источник  </w:t>
      </w:r>
      <w:hyperlink r:id="rId10" w:history="1">
        <w:r w:rsidRPr="003A600E">
          <w:rPr>
            <w:rStyle w:val="af0"/>
            <w:rFonts w:ascii="Times New Roman" w:eastAsia="Cambria" w:hAnsi="Times New Roman" w:cs="Times New Roman"/>
            <w:sz w:val="28"/>
            <w:szCs w:val="28"/>
          </w:rPr>
          <w:t>http://www.e-reading.club/chapter.php/97988/98/Timofeeva_-_Buhgalterskiii_uchet__konspekt_lekciii.html</w:t>
        </w:r>
      </w:hyperlink>
    </w:p>
    <w:p w14:paraId="2F24EE8E" w14:textId="77777777" w:rsidR="00834AAD" w:rsidRPr="003A600E" w:rsidRDefault="00834AAD" w:rsidP="00834AAD">
      <w:pPr>
        <w:widowControl w:val="0"/>
        <w:autoSpaceDE w:val="0"/>
        <w:autoSpaceDN w:val="0"/>
        <w:adjustRightInd w:val="0"/>
        <w:spacing w:line="360" w:lineRule="auto"/>
        <w:ind w:right="-997" w:firstLine="709"/>
        <w:rPr>
          <w:rFonts w:ascii="Times New Roman" w:hAnsi="Times New Roman" w:cs="Times New Roman"/>
          <w:b/>
          <w:bCs/>
          <w:sz w:val="28"/>
          <w:szCs w:val="28"/>
          <w:lang w:val="en-US"/>
        </w:rPr>
      </w:pPr>
    </w:p>
    <w:p w14:paraId="36E09C25" w14:textId="77777777" w:rsidR="00834AAD" w:rsidRPr="003A600E" w:rsidRDefault="00834AAD" w:rsidP="00834AAD">
      <w:pPr>
        <w:widowControl w:val="0"/>
        <w:autoSpaceDE w:val="0"/>
        <w:autoSpaceDN w:val="0"/>
        <w:adjustRightInd w:val="0"/>
        <w:ind w:right="-997"/>
        <w:rPr>
          <w:rFonts w:ascii="Times New Roman" w:hAnsi="Times New Roman" w:cs="Times New Roman"/>
          <w:b/>
          <w:bCs/>
          <w:sz w:val="28"/>
          <w:szCs w:val="28"/>
          <w:lang w:val="en-US"/>
        </w:rPr>
      </w:pPr>
    </w:p>
    <w:p w14:paraId="61D31A1F" w14:textId="77777777" w:rsidR="00834AAD" w:rsidRPr="003A600E" w:rsidRDefault="00834AAD" w:rsidP="00834AAD">
      <w:pPr>
        <w:spacing w:line="360" w:lineRule="auto"/>
        <w:ind w:firstLine="709"/>
        <w:contextualSpacing/>
        <w:jc w:val="both"/>
        <w:rPr>
          <w:rFonts w:ascii="Times New Roman" w:hAnsi="Times New Roman" w:cs="Times New Roman"/>
          <w:sz w:val="28"/>
          <w:szCs w:val="28"/>
        </w:rPr>
      </w:pPr>
    </w:p>
    <w:p w14:paraId="306FE252" w14:textId="77777777" w:rsidR="00834AAD" w:rsidRPr="00C808D9" w:rsidRDefault="00834AAD" w:rsidP="007C0A93">
      <w:pPr>
        <w:rPr>
          <w:rFonts w:ascii="Times New Roman" w:hAnsi="Times New Roman" w:cs="Times New Roman"/>
        </w:rPr>
      </w:pPr>
    </w:p>
    <w:p w14:paraId="77327B45" w14:textId="77777777" w:rsidR="007C0A93" w:rsidRPr="00C808D9" w:rsidRDefault="007C0A93" w:rsidP="007C0A93">
      <w:pPr>
        <w:rPr>
          <w:rFonts w:ascii="Times New Roman" w:hAnsi="Times New Roman" w:cs="Times New Roman"/>
        </w:rPr>
      </w:pPr>
    </w:p>
    <w:p w14:paraId="66B00E36" w14:textId="77777777" w:rsidR="007C0A93" w:rsidRPr="00C808D9" w:rsidRDefault="007C0A93" w:rsidP="007C0A93">
      <w:pPr>
        <w:rPr>
          <w:rFonts w:ascii="Times New Roman" w:hAnsi="Times New Roman" w:cs="Times New Roman"/>
        </w:rPr>
      </w:pPr>
    </w:p>
    <w:p w14:paraId="0B1E091C" w14:textId="77777777" w:rsidR="007C0A93" w:rsidRPr="00C808D9" w:rsidRDefault="007C0A93" w:rsidP="007C0A93">
      <w:pPr>
        <w:rPr>
          <w:rFonts w:ascii="Times New Roman" w:hAnsi="Times New Roman" w:cs="Times New Roman"/>
        </w:rPr>
      </w:pPr>
    </w:p>
    <w:p w14:paraId="1A502255" w14:textId="77777777" w:rsidR="007C0A93" w:rsidRPr="00C808D9" w:rsidRDefault="007C0A93" w:rsidP="007C0A93">
      <w:pPr>
        <w:rPr>
          <w:rFonts w:ascii="Times New Roman" w:hAnsi="Times New Roman" w:cs="Times New Roman"/>
        </w:rPr>
      </w:pPr>
    </w:p>
    <w:p w14:paraId="0F41E256" w14:textId="77777777" w:rsidR="007C0A93" w:rsidRPr="00C808D9" w:rsidRDefault="007C0A93" w:rsidP="007C0A93">
      <w:pPr>
        <w:rPr>
          <w:rFonts w:ascii="Times New Roman" w:hAnsi="Times New Roman" w:cs="Times New Roman"/>
        </w:rPr>
      </w:pPr>
    </w:p>
    <w:p w14:paraId="6D94AD58" w14:textId="77777777" w:rsidR="007C0A93" w:rsidRPr="00C808D9" w:rsidRDefault="007C0A93" w:rsidP="007C0A93">
      <w:pPr>
        <w:rPr>
          <w:rFonts w:ascii="Times New Roman" w:hAnsi="Times New Roman" w:cs="Times New Roman"/>
        </w:rPr>
      </w:pPr>
    </w:p>
    <w:p w14:paraId="137DF53A" w14:textId="77777777" w:rsidR="007C0A93" w:rsidRDefault="007C0A93" w:rsidP="00FF0894">
      <w:pPr>
        <w:spacing w:line="360" w:lineRule="auto"/>
        <w:jc w:val="center"/>
        <w:rPr>
          <w:sz w:val="28"/>
          <w:szCs w:val="28"/>
        </w:rPr>
      </w:pPr>
    </w:p>
    <w:sectPr w:rsidR="007C0A93" w:rsidSect="00834AAD">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29025" w14:textId="77777777" w:rsidR="00E53EE7" w:rsidRDefault="00E53EE7" w:rsidP="00834AAD">
      <w:r>
        <w:separator/>
      </w:r>
    </w:p>
  </w:endnote>
  <w:endnote w:type="continuationSeparator" w:id="0">
    <w:p w14:paraId="0012CC98" w14:textId="77777777" w:rsidR="00E53EE7" w:rsidRDefault="00E53EE7" w:rsidP="0083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altName w:val="Arial Unicode MS"/>
    <w:panose1 w:val="00000000000000000000"/>
    <w:charset w:val="86"/>
    <w:family w:val="auto"/>
    <w:notTrueType/>
    <w:pitch w:val="variable"/>
    <w:sig w:usb0="00000001" w:usb1="080E0000" w:usb2="00000010" w:usb3="00000000" w:csb0="00040000" w:csb1="00000000"/>
  </w:font>
  <w:font w:name="Lucida Grande CY">
    <w:panose1 w:val="020B0600040502020204"/>
    <w:charset w:val="59"/>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F55B3" w14:textId="77777777" w:rsidR="00E53EE7" w:rsidRDefault="00E53EE7" w:rsidP="00834AAD">
      <w:r>
        <w:separator/>
      </w:r>
    </w:p>
  </w:footnote>
  <w:footnote w:type="continuationSeparator" w:id="0">
    <w:p w14:paraId="335B8FDF" w14:textId="77777777" w:rsidR="00E53EE7" w:rsidRDefault="00E53EE7" w:rsidP="00834A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3BACF" w14:textId="77777777" w:rsidR="00E53EE7" w:rsidRDefault="00E53EE7" w:rsidP="00834AAD">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3153CBF1" w14:textId="77777777" w:rsidR="00E53EE7" w:rsidRDefault="00E53EE7">
    <w:pPr>
      <w:pStyle w:val="af1"/>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34763" w14:textId="77777777" w:rsidR="00E53EE7" w:rsidRDefault="00E53EE7" w:rsidP="00834AAD">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CE0EB4">
      <w:rPr>
        <w:rStyle w:val="af3"/>
        <w:noProof/>
      </w:rPr>
      <w:t>1</w:t>
    </w:r>
    <w:r>
      <w:rPr>
        <w:rStyle w:val="af3"/>
      </w:rPr>
      <w:fldChar w:fldCharType="end"/>
    </w:r>
  </w:p>
  <w:p w14:paraId="05FCFD04" w14:textId="77777777" w:rsidR="00E53EE7" w:rsidRDefault="00E53EE7">
    <w:pPr>
      <w:pStyle w:val="af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42D"/>
    <w:multiLevelType w:val="hybridMultilevel"/>
    <w:tmpl w:val="E168E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1827D1"/>
    <w:multiLevelType w:val="hybridMultilevel"/>
    <w:tmpl w:val="61C08A6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3D744B0A"/>
    <w:multiLevelType w:val="hybridMultilevel"/>
    <w:tmpl w:val="9B4883A2"/>
    <w:lvl w:ilvl="0" w:tplc="08F85EC2">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53CB532F"/>
    <w:multiLevelType w:val="multilevel"/>
    <w:tmpl w:val="D0DAB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A8E3D72"/>
    <w:multiLevelType w:val="hybridMultilevel"/>
    <w:tmpl w:val="12A23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DB445F"/>
    <w:multiLevelType w:val="multilevel"/>
    <w:tmpl w:val="8B50F94E"/>
    <w:lvl w:ilvl="0">
      <w:start w:val="2"/>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
    <w:nsid w:val="62D67187"/>
    <w:multiLevelType w:val="hybridMultilevel"/>
    <w:tmpl w:val="35A2F4F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nsid w:val="6BC8296D"/>
    <w:multiLevelType w:val="hybridMultilevel"/>
    <w:tmpl w:val="F4ECA82E"/>
    <w:lvl w:ilvl="0" w:tplc="32427546">
      <w:start w:val="1"/>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6E9F0BB1"/>
    <w:multiLevelType w:val="hybridMultilevel"/>
    <w:tmpl w:val="9F50425C"/>
    <w:lvl w:ilvl="0" w:tplc="3242754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76B4256E"/>
    <w:multiLevelType w:val="singleLevel"/>
    <w:tmpl w:val="018E1DA2"/>
    <w:lvl w:ilvl="0">
      <w:start w:val="1"/>
      <w:numFmt w:val="decimal"/>
      <w:lvlText w:val="%1."/>
      <w:lvlJc w:val="left"/>
      <w:pPr>
        <w:tabs>
          <w:tab w:val="num" w:pos="454"/>
        </w:tabs>
        <w:ind w:left="454" w:hanging="454"/>
      </w:pPr>
      <w:rPr>
        <w:spacing w:val="0"/>
      </w:rPr>
    </w:lvl>
  </w:abstractNum>
  <w:abstractNum w:abstractNumId="10">
    <w:nsid w:val="7D7E1403"/>
    <w:multiLevelType w:val="hybridMultilevel"/>
    <w:tmpl w:val="E1284DB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8"/>
  </w:num>
  <w:num w:numId="3">
    <w:abstractNumId w:val="7"/>
  </w:num>
  <w:num w:numId="4">
    <w:abstractNumId w:val="10"/>
  </w:num>
  <w:num w:numId="5">
    <w:abstractNumId w:val="1"/>
  </w:num>
  <w:num w:numId="6">
    <w:abstractNumId w:val="2"/>
  </w:num>
  <w:num w:numId="7">
    <w:abstractNumId w:val="5"/>
  </w:num>
  <w:num w:numId="8">
    <w:abstractNumId w:val="9"/>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1A"/>
    <w:rsid w:val="000537F5"/>
    <w:rsid w:val="000F73E5"/>
    <w:rsid w:val="00357814"/>
    <w:rsid w:val="00434341"/>
    <w:rsid w:val="005303AC"/>
    <w:rsid w:val="005F75FA"/>
    <w:rsid w:val="00774A59"/>
    <w:rsid w:val="007B0285"/>
    <w:rsid w:val="007C0A93"/>
    <w:rsid w:val="00834AAD"/>
    <w:rsid w:val="008C494C"/>
    <w:rsid w:val="00923C1A"/>
    <w:rsid w:val="009325A5"/>
    <w:rsid w:val="00C808D9"/>
    <w:rsid w:val="00CE0EB4"/>
    <w:rsid w:val="00D93D71"/>
    <w:rsid w:val="00E53EE7"/>
    <w:rsid w:val="00FF089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7710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л–’”‰’”Ћ Њђ–_"/>
    <w:basedOn w:val="a0"/>
    <w:link w:val="1"/>
    <w:uiPriority w:val="99"/>
    <w:rsid w:val="00923C1A"/>
    <w:rPr>
      <w:rFonts w:ascii="Times New Roman" w:hAnsi="Times New Roman" w:cs="Times New Roman"/>
      <w:sz w:val="27"/>
      <w:szCs w:val="27"/>
      <w:shd w:val="clear" w:color="auto" w:fill="FFFFFF"/>
    </w:rPr>
  </w:style>
  <w:style w:type="paragraph" w:customStyle="1" w:styleId="1">
    <w:name w:val="л–’”‰’”Ћ Њђ–1"/>
    <w:basedOn w:val="a"/>
    <w:link w:val="a3"/>
    <w:uiPriority w:val="99"/>
    <w:rsid w:val="00923C1A"/>
    <w:pPr>
      <w:shd w:val="clear" w:color="auto" w:fill="FFFFFF"/>
      <w:spacing w:after="180" w:line="317" w:lineRule="exact"/>
      <w:ind w:hanging="6560"/>
    </w:pPr>
    <w:rPr>
      <w:rFonts w:ascii="Times New Roman" w:hAnsi="Times New Roman" w:cs="Times New Roman"/>
      <w:sz w:val="27"/>
      <w:szCs w:val="27"/>
    </w:rPr>
  </w:style>
  <w:style w:type="paragraph" w:styleId="a4">
    <w:name w:val="Normal (Web)"/>
    <w:basedOn w:val="a"/>
    <w:uiPriority w:val="99"/>
    <w:rsid w:val="00923C1A"/>
    <w:pPr>
      <w:spacing w:before="100" w:after="100"/>
    </w:pPr>
    <w:rPr>
      <w:rFonts w:ascii="Times New Roman" w:eastAsia="SimSun" w:hAnsi="Times New Roman" w:cs="Times New Roman"/>
      <w:szCs w:val="20"/>
      <w:lang w:eastAsia="zh-CN"/>
    </w:rPr>
  </w:style>
  <w:style w:type="character" w:customStyle="1" w:styleId="apple-converted-space">
    <w:name w:val="apple-converted-space"/>
    <w:basedOn w:val="a0"/>
    <w:rsid w:val="00923C1A"/>
  </w:style>
  <w:style w:type="paragraph" w:styleId="a5">
    <w:name w:val="List Paragraph"/>
    <w:basedOn w:val="a"/>
    <w:uiPriority w:val="34"/>
    <w:qFormat/>
    <w:rsid w:val="00923C1A"/>
    <w:pPr>
      <w:ind w:left="720"/>
      <w:contextualSpacing/>
    </w:pPr>
    <w:rPr>
      <w:rFonts w:ascii="Times New Roman" w:eastAsia="Times New Roman" w:hAnsi="Times New Roman" w:cs="Times New Roman"/>
      <w:b/>
    </w:rPr>
  </w:style>
  <w:style w:type="paragraph" w:styleId="a6">
    <w:name w:val="Body Text Indent"/>
    <w:basedOn w:val="a"/>
    <w:link w:val="a7"/>
    <w:rsid w:val="00923C1A"/>
    <w:pPr>
      <w:spacing w:after="120"/>
      <w:ind w:left="283"/>
    </w:pPr>
    <w:rPr>
      <w:rFonts w:ascii="Times New Roman" w:eastAsia="Times New Roman" w:hAnsi="Times New Roman" w:cs="Times New Roman"/>
    </w:rPr>
  </w:style>
  <w:style w:type="character" w:customStyle="1" w:styleId="a7">
    <w:name w:val="Отступ основного текста Знак"/>
    <w:basedOn w:val="a0"/>
    <w:link w:val="a6"/>
    <w:rsid w:val="00923C1A"/>
    <w:rPr>
      <w:rFonts w:ascii="Times New Roman" w:eastAsia="Times New Roman" w:hAnsi="Times New Roman" w:cs="Times New Roman"/>
    </w:rPr>
  </w:style>
  <w:style w:type="paragraph" w:styleId="a8">
    <w:name w:val="Balloon Text"/>
    <w:basedOn w:val="a"/>
    <w:link w:val="a9"/>
    <w:uiPriority w:val="99"/>
    <w:semiHidden/>
    <w:unhideWhenUsed/>
    <w:rsid w:val="00923C1A"/>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923C1A"/>
    <w:rPr>
      <w:rFonts w:ascii="Lucida Grande CY" w:hAnsi="Lucida Grande CY" w:cs="Lucida Grande CY"/>
      <w:sz w:val="18"/>
      <w:szCs w:val="18"/>
    </w:rPr>
  </w:style>
  <w:style w:type="table" w:styleId="aa">
    <w:name w:val="Table Grid"/>
    <w:basedOn w:val="a1"/>
    <w:rsid w:val="00FF0894"/>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Стиль1 Знак Знак"/>
    <w:basedOn w:val="a"/>
    <w:link w:val="11"/>
    <w:autoRedefine/>
    <w:rsid w:val="00FF0894"/>
    <w:pPr>
      <w:widowControl w:val="0"/>
      <w:shd w:val="clear" w:color="auto" w:fill="FFFFFF"/>
      <w:autoSpaceDE w:val="0"/>
      <w:autoSpaceDN w:val="0"/>
      <w:adjustRightInd w:val="0"/>
      <w:spacing w:line="360" w:lineRule="auto"/>
      <w:ind w:firstLine="709"/>
      <w:jc w:val="both"/>
    </w:pPr>
    <w:rPr>
      <w:rFonts w:ascii="Times New Roman" w:eastAsia="Times New Roman" w:hAnsi="Times New Roman" w:cs="Times New Roman"/>
      <w:color w:val="000000"/>
      <w:sz w:val="28"/>
      <w:szCs w:val="20"/>
    </w:rPr>
  </w:style>
  <w:style w:type="character" w:customStyle="1" w:styleId="11">
    <w:name w:val="Стиль1 Знак Знак Знак"/>
    <w:link w:val="10"/>
    <w:locked/>
    <w:rsid w:val="00FF0894"/>
    <w:rPr>
      <w:rFonts w:ascii="Times New Roman" w:eastAsia="Times New Roman" w:hAnsi="Times New Roman" w:cs="Times New Roman"/>
      <w:color w:val="000000"/>
      <w:sz w:val="28"/>
      <w:szCs w:val="20"/>
      <w:shd w:val="clear" w:color="auto" w:fill="FFFFFF"/>
    </w:rPr>
  </w:style>
  <w:style w:type="paragraph" w:customStyle="1" w:styleId="214">
    <w:name w:val="С2.14 б ОТ"/>
    <w:basedOn w:val="a"/>
    <w:rsid w:val="00FF0894"/>
    <w:pPr>
      <w:widowControl w:val="0"/>
    </w:pPr>
    <w:rPr>
      <w:rFonts w:ascii="Times New Roman" w:eastAsia="Times New Roman" w:hAnsi="Times New Roman" w:cs="Times New Roman"/>
      <w:sz w:val="28"/>
      <w:szCs w:val="20"/>
    </w:rPr>
  </w:style>
  <w:style w:type="character" w:styleId="ab">
    <w:name w:val="Placeholder Text"/>
    <w:basedOn w:val="a0"/>
    <w:uiPriority w:val="99"/>
    <w:semiHidden/>
    <w:rsid w:val="007C0A93"/>
    <w:rPr>
      <w:color w:val="808080"/>
    </w:rPr>
  </w:style>
  <w:style w:type="paragraph" w:styleId="ac">
    <w:name w:val="Title"/>
    <w:basedOn w:val="a"/>
    <w:next w:val="ad"/>
    <w:link w:val="ae"/>
    <w:qFormat/>
    <w:rsid w:val="00C808D9"/>
    <w:pPr>
      <w:suppressAutoHyphens/>
      <w:ind w:right="-58" w:firstLine="851"/>
      <w:jc w:val="center"/>
    </w:pPr>
    <w:rPr>
      <w:rFonts w:ascii="Times New Roman" w:eastAsia="Times New Roman" w:hAnsi="Times New Roman" w:cs="Times New Roman"/>
      <w:sz w:val="28"/>
      <w:szCs w:val="20"/>
      <w:lang w:eastAsia="ar-SA"/>
    </w:rPr>
  </w:style>
  <w:style w:type="character" w:customStyle="1" w:styleId="ae">
    <w:name w:val="Название Знак"/>
    <w:basedOn w:val="a0"/>
    <w:link w:val="ac"/>
    <w:rsid w:val="00C808D9"/>
    <w:rPr>
      <w:rFonts w:ascii="Times New Roman" w:eastAsia="Times New Roman" w:hAnsi="Times New Roman" w:cs="Times New Roman"/>
      <w:sz w:val="28"/>
      <w:szCs w:val="20"/>
      <w:lang w:eastAsia="ar-SA"/>
    </w:rPr>
  </w:style>
  <w:style w:type="paragraph" w:styleId="ad">
    <w:name w:val="Subtitle"/>
    <w:basedOn w:val="a"/>
    <w:next w:val="a"/>
    <w:link w:val="af"/>
    <w:uiPriority w:val="11"/>
    <w:qFormat/>
    <w:rsid w:val="00C808D9"/>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d"/>
    <w:uiPriority w:val="11"/>
    <w:rsid w:val="00C808D9"/>
    <w:rPr>
      <w:rFonts w:asciiTheme="majorHAnsi" w:eastAsiaTheme="majorEastAsia" w:hAnsiTheme="majorHAnsi" w:cstheme="majorBidi"/>
      <w:i/>
      <w:iCs/>
      <w:color w:val="4F81BD" w:themeColor="accent1"/>
      <w:spacing w:val="15"/>
    </w:rPr>
  </w:style>
  <w:style w:type="character" w:styleId="af0">
    <w:name w:val="Hyperlink"/>
    <w:rsid w:val="00834AAD"/>
    <w:rPr>
      <w:color w:val="0000FF"/>
      <w:u w:val="single"/>
    </w:rPr>
  </w:style>
  <w:style w:type="paragraph" w:styleId="af1">
    <w:name w:val="header"/>
    <w:basedOn w:val="a"/>
    <w:link w:val="af2"/>
    <w:uiPriority w:val="99"/>
    <w:unhideWhenUsed/>
    <w:rsid w:val="00834AAD"/>
    <w:pPr>
      <w:tabs>
        <w:tab w:val="center" w:pos="4677"/>
        <w:tab w:val="right" w:pos="9355"/>
      </w:tabs>
    </w:pPr>
  </w:style>
  <w:style w:type="character" w:customStyle="1" w:styleId="af2">
    <w:name w:val="Верхний колонтитул Знак"/>
    <w:basedOn w:val="a0"/>
    <w:link w:val="af1"/>
    <w:uiPriority w:val="99"/>
    <w:rsid w:val="00834AAD"/>
  </w:style>
  <w:style w:type="character" w:styleId="af3">
    <w:name w:val="page number"/>
    <w:basedOn w:val="a0"/>
    <w:uiPriority w:val="99"/>
    <w:semiHidden/>
    <w:unhideWhenUsed/>
    <w:rsid w:val="00834A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л–’”‰’”Ћ Њђ–_"/>
    <w:basedOn w:val="a0"/>
    <w:link w:val="1"/>
    <w:uiPriority w:val="99"/>
    <w:rsid w:val="00923C1A"/>
    <w:rPr>
      <w:rFonts w:ascii="Times New Roman" w:hAnsi="Times New Roman" w:cs="Times New Roman"/>
      <w:sz w:val="27"/>
      <w:szCs w:val="27"/>
      <w:shd w:val="clear" w:color="auto" w:fill="FFFFFF"/>
    </w:rPr>
  </w:style>
  <w:style w:type="paragraph" w:customStyle="1" w:styleId="1">
    <w:name w:val="л–’”‰’”Ћ Њђ–1"/>
    <w:basedOn w:val="a"/>
    <w:link w:val="a3"/>
    <w:uiPriority w:val="99"/>
    <w:rsid w:val="00923C1A"/>
    <w:pPr>
      <w:shd w:val="clear" w:color="auto" w:fill="FFFFFF"/>
      <w:spacing w:after="180" w:line="317" w:lineRule="exact"/>
      <w:ind w:hanging="6560"/>
    </w:pPr>
    <w:rPr>
      <w:rFonts w:ascii="Times New Roman" w:hAnsi="Times New Roman" w:cs="Times New Roman"/>
      <w:sz w:val="27"/>
      <w:szCs w:val="27"/>
    </w:rPr>
  </w:style>
  <w:style w:type="paragraph" w:styleId="a4">
    <w:name w:val="Normal (Web)"/>
    <w:basedOn w:val="a"/>
    <w:uiPriority w:val="99"/>
    <w:rsid w:val="00923C1A"/>
    <w:pPr>
      <w:spacing w:before="100" w:after="100"/>
    </w:pPr>
    <w:rPr>
      <w:rFonts w:ascii="Times New Roman" w:eastAsia="SimSun" w:hAnsi="Times New Roman" w:cs="Times New Roman"/>
      <w:szCs w:val="20"/>
      <w:lang w:eastAsia="zh-CN"/>
    </w:rPr>
  </w:style>
  <w:style w:type="character" w:customStyle="1" w:styleId="apple-converted-space">
    <w:name w:val="apple-converted-space"/>
    <w:basedOn w:val="a0"/>
    <w:rsid w:val="00923C1A"/>
  </w:style>
  <w:style w:type="paragraph" w:styleId="a5">
    <w:name w:val="List Paragraph"/>
    <w:basedOn w:val="a"/>
    <w:uiPriority w:val="34"/>
    <w:qFormat/>
    <w:rsid w:val="00923C1A"/>
    <w:pPr>
      <w:ind w:left="720"/>
      <w:contextualSpacing/>
    </w:pPr>
    <w:rPr>
      <w:rFonts w:ascii="Times New Roman" w:eastAsia="Times New Roman" w:hAnsi="Times New Roman" w:cs="Times New Roman"/>
      <w:b/>
    </w:rPr>
  </w:style>
  <w:style w:type="paragraph" w:styleId="a6">
    <w:name w:val="Body Text Indent"/>
    <w:basedOn w:val="a"/>
    <w:link w:val="a7"/>
    <w:rsid w:val="00923C1A"/>
    <w:pPr>
      <w:spacing w:after="120"/>
      <w:ind w:left="283"/>
    </w:pPr>
    <w:rPr>
      <w:rFonts w:ascii="Times New Roman" w:eastAsia="Times New Roman" w:hAnsi="Times New Roman" w:cs="Times New Roman"/>
    </w:rPr>
  </w:style>
  <w:style w:type="character" w:customStyle="1" w:styleId="a7">
    <w:name w:val="Отступ основного текста Знак"/>
    <w:basedOn w:val="a0"/>
    <w:link w:val="a6"/>
    <w:rsid w:val="00923C1A"/>
    <w:rPr>
      <w:rFonts w:ascii="Times New Roman" w:eastAsia="Times New Roman" w:hAnsi="Times New Roman" w:cs="Times New Roman"/>
    </w:rPr>
  </w:style>
  <w:style w:type="paragraph" w:styleId="a8">
    <w:name w:val="Balloon Text"/>
    <w:basedOn w:val="a"/>
    <w:link w:val="a9"/>
    <w:uiPriority w:val="99"/>
    <w:semiHidden/>
    <w:unhideWhenUsed/>
    <w:rsid w:val="00923C1A"/>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923C1A"/>
    <w:rPr>
      <w:rFonts w:ascii="Lucida Grande CY" w:hAnsi="Lucida Grande CY" w:cs="Lucida Grande CY"/>
      <w:sz w:val="18"/>
      <w:szCs w:val="18"/>
    </w:rPr>
  </w:style>
  <w:style w:type="table" w:styleId="aa">
    <w:name w:val="Table Grid"/>
    <w:basedOn w:val="a1"/>
    <w:rsid w:val="00FF0894"/>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Стиль1 Знак Знак"/>
    <w:basedOn w:val="a"/>
    <w:link w:val="11"/>
    <w:autoRedefine/>
    <w:rsid w:val="00FF0894"/>
    <w:pPr>
      <w:widowControl w:val="0"/>
      <w:shd w:val="clear" w:color="auto" w:fill="FFFFFF"/>
      <w:autoSpaceDE w:val="0"/>
      <w:autoSpaceDN w:val="0"/>
      <w:adjustRightInd w:val="0"/>
      <w:spacing w:line="360" w:lineRule="auto"/>
      <w:ind w:firstLine="709"/>
      <w:jc w:val="both"/>
    </w:pPr>
    <w:rPr>
      <w:rFonts w:ascii="Times New Roman" w:eastAsia="Times New Roman" w:hAnsi="Times New Roman" w:cs="Times New Roman"/>
      <w:color w:val="000000"/>
      <w:sz w:val="28"/>
      <w:szCs w:val="20"/>
    </w:rPr>
  </w:style>
  <w:style w:type="character" w:customStyle="1" w:styleId="11">
    <w:name w:val="Стиль1 Знак Знак Знак"/>
    <w:link w:val="10"/>
    <w:locked/>
    <w:rsid w:val="00FF0894"/>
    <w:rPr>
      <w:rFonts w:ascii="Times New Roman" w:eastAsia="Times New Roman" w:hAnsi="Times New Roman" w:cs="Times New Roman"/>
      <w:color w:val="000000"/>
      <w:sz w:val="28"/>
      <w:szCs w:val="20"/>
      <w:shd w:val="clear" w:color="auto" w:fill="FFFFFF"/>
    </w:rPr>
  </w:style>
  <w:style w:type="paragraph" w:customStyle="1" w:styleId="214">
    <w:name w:val="С2.14 б ОТ"/>
    <w:basedOn w:val="a"/>
    <w:rsid w:val="00FF0894"/>
    <w:pPr>
      <w:widowControl w:val="0"/>
    </w:pPr>
    <w:rPr>
      <w:rFonts w:ascii="Times New Roman" w:eastAsia="Times New Roman" w:hAnsi="Times New Roman" w:cs="Times New Roman"/>
      <w:sz w:val="28"/>
      <w:szCs w:val="20"/>
    </w:rPr>
  </w:style>
  <w:style w:type="character" w:styleId="ab">
    <w:name w:val="Placeholder Text"/>
    <w:basedOn w:val="a0"/>
    <w:uiPriority w:val="99"/>
    <w:semiHidden/>
    <w:rsid w:val="007C0A93"/>
    <w:rPr>
      <w:color w:val="808080"/>
    </w:rPr>
  </w:style>
  <w:style w:type="paragraph" w:styleId="ac">
    <w:name w:val="Title"/>
    <w:basedOn w:val="a"/>
    <w:next w:val="ad"/>
    <w:link w:val="ae"/>
    <w:qFormat/>
    <w:rsid w:val="00C808D9"/>
    <w:pPr>
      <w:suppressAutoHyphens/>
      <w:ind w:right="-58" w:firstLine="851"/>
      <w:jc w:val="center"/>
    </w:pPr>
    <w:rPr>
      <w:rFonts w:ascii="Times New Roman" w:eastAsia="Times New Roman" w:hAnsi="Times New Roman" w:cs="Times New Roman"/>
      <w:sz w:val="28"/>
      <w:szCs w:val="20"/>
      <w:lang w:eastAsia="ar-SA"/>
    </w:rPr>
  </w:style>
  <w:style w:type="character" w:customStyle="1" w:styleId="ae">
    <w:name w:val="Название Знак"/>
    <w:basedOn w:val="a0"/>
    <w:link w:val="ac"/>
    <w:rsid w:val="00C808D9"/>
    <w:rPr>
      <w:rFonts w:ascii="Times New Roman" w:eastAsia="Times New Roman" w:hAnsi="Times New Roman" w:cs="Times New Roman"/>
      <w:sz w:val="28"/>
      <w:szCs w:val="20"/>
      <w:lang w:eastAsia="ar-SA"/>
    </w:rPr>
  </w:style>
  <w:style w:type="paragraph" w:styleId="ad">
    <w:name w:val="Subtitle"/>
    <w:basedOn w:val="a"/>
    <w:next w:val="a"/>
    <w:link w:val="af"/>
    <w:uiPriority w:val="11"/>
    <w:qFormat/>
    <w:rsid w:val="00C808D9"/>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d"/>
    <w:uiPriority w:val="11"/>
    <w:rsid w:val="00C808D9"/>
    <w:rPr>
      <w:rFonts w:asciiTheme="majorHAnsi" w:eastAsiaTheme="majorEastAsia" w:hAnsiTheme="majorHAnsi" w:cstheme="majorBidi"/>
      <w:i/>
      <w:iCs/>
      <w:color w:val="4F81BD" w:themeColor="accent1"/>
      <w:spacing w:val="15"/>
    </w:rPr>
  </w:style>
  <w:style w:type="character" w:styleId="af0">
    <w:name w:val="Hyperlink"/>
    <w:rsid w:val="00834AAD"/>
    <w:rPr>
      <w:color w:val="0000FF"/>
      <w:u w:val="single"/>
    </w:rPr>
  </w:style>
  <w:style w:type="paragraph" w:styleId="af1">
    <w:name w:val="header"/>
    <w:basedOn w:val="a"/>
    <w:link w:val="af2"/>
    <w:uiPriority w:val="99"/>
    <w:unhideWhenUsed/>
    <w:rsid w:val="00834AAD"/>
    <w:pPr>
      <w:tabs>
        <w:tab w:val="center" w:pos="4677"/>
        <w:tab w:val="right" w:pos="9355"/>
      </w:tabs>
    </w:pPr>
  </w:style>
  <w:style w:type="character" w:customStyle="1" w:styleId="af2">
    <w:name w:val="Верхний колонтитул Знак"/>
    <w:basedOn w:val="a0"/>
    <w:link w:val="af1"/>
    <w:uiPriority w:val="99"/>
    <w:rsid w:val="00834AAD"/>
  </w:style>
  <w:style w:type="character" w:styleId="af3">
    <w:name w:val="page number"/>
    <w:basedOn w:val="a0"/>
    <w:uiPriority w:val="99"/>
    <w:semiHidden/>
    <w:unhideWhenUsed/>
    <w:rsid w:val="00834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yperlink" Target="http://www.e-reading.club/chapter.php/97988/98/Timofeeva_-_Buhgalterskiii_uchet__konspekt_lekciii.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73</Pages>
  <Words>16755</Words>
  <Characters>95506</Characters>
  <Application>Microsoft Macintosh Word</Application>
  <DocSecurity>0</DocSecurity>
  <Lines>795</Lines>
  <Paragraphs>224</Paragraphs>
  <ScaleCrop>false</ScaleCrop>
  <Company>х</Company>
  <LinksUpToDate>false</LinksUpToDate>
  <CharactersWithSpaces>112037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Маслова</dc:creator>
  <cp:keywords/>
  <dc:description/>
  <cp:lastModifiedBy>Светлана Маслова</cp:lastModifiedBy>
  <cp:revision>8</cp:revision>
  <dcterms:created xsi:type="dcterms:W3CDTF">2017-06-14T15:40:00Z</dcterms:created>
  <dcterms:modified xsi:type="dcterms:W3CDTF">2017-06-19T06:56:00Z</dcterms:modified>
</cp:coreProperties>
</file>