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2A" w:rsidRPr="006862EB" w:rsidRDefault="00CF7A2A" w:rsidP="00CF7A2A">
      <w:pPr>
        <w:shd w:val="clear" w:color="auto" w:fill="FFFFFF"/>
        <w:spacing w:line="320" w:lineRule="exact"/>
        <w:jc w:val="center"/>
        <w:rPr>
          <w:b/>
        </w:rPr>
      </w:pPr>
      <w:r w:rsidRPr="006862EB">
        <w:t>МИНИСТЕРСТВО СЕЛЬСКОГО ХОЗЯЙСТВА РОССИЙСКОЙ ФЕДЕРАЦИИ</w:t>
      </w:r>
    </w:p>
    <w:p w:rsidR="00CF7A2A" w:rsidRPr="006862EB" w:rsidRDefault="00CF7A2A" w:rsidP="00CF7A2A">
      <w:pPr>
        <w:shd w:val="clear" w:color="auto" w:fill="FFFFFF"/>
        <w:spacing w:line="320" w:lineRule="exact"/>
        <w:jc w:val="center"/>
        <w:rPr>
          <w:b/>
        </w:rPr>
      </w:pPr>
      <w:r w:rsidRPr="006862EB">
        <w:t>ФЕДЕРАЛЬНОЕ ГОСУДАРСТВЕННОЕ БЮДЖЕТНОЕ ОБРАЗОВАТЕЛЬНОЕ УЧРЕЖДЕНИЕ ВЫСШЕГО ОБРАЗОВАНИЯ</w:t>
      </w:r>
    </w:p>
    <w:p w:rsidR="00CF7A2A" w:rsidRPr="006862EB" w:rsidRDefault="00CF7A2A" w:rsidP="00CF7A2A">
      <w:pPr>
        <w:shd w:val="clear" w:color="auto" w:fill="FFFFFF"/>
        <w:spacing w:line="320" w:lineRule="exact"/>
        <w:jc w:val="center"/>
        <w:rPr>
          <w:b/>
        </w:rPr>
      </w:pPr>
      <w:r w:rsidRPr="006862EB">
        <w:t>«ИЖЕВСКАЯ ГОСУДАРСТВЕННАЯ СЕЛЬСКОХОЗЯЙСТВЕННАЯ АКАДЕМИЯ»</w:t>
      </w:r>
    </w:p>
    <w:p w:rsidR="00CF7A2A" w:rsidRPr="002C7E1D" w:rsidRDefault="00CF7A2A" w:rsidP="00CF7A2A">
      <w:pPr>
        <w:shd w:val="clear" w:color="auto" w:fill="FFFFFF"/>
        <w:spacing w:line="320" w:lineRule="exact"/>
        <w:jc w:val="center"/>
        <w:rPr>
          <w:b/>
          <w:sz w:val="28"/>
          <w:szCs w:val="28"/>
        </w:rPr>
      </w:pPr>
    </w:p>
    <w:p w:rsidR="00CF7A2A" w:rsidRPr="002C7E1D" w:rsidRDefault="00CF7A2A" w:rsidP="00CF7A2A">
      <w:pPr>
        <w:shd w:val="clear" w:color="auto" w:fill="FFFFFF"/>
        <w:jc w:val="center"/>
        <w:rPr>
          <w:sz w:val="28"/>
          <w:szCs w:val="28"/>
        </w:rPr>
      </w:pPr>
    </w:p>
    <w:p w:rsidR="00CF7A2A" w:rsidRPr="008563E7" w:rsidRDefault="00CF7A2A" w:rsidP="00CF7A2A">
      <w:pPr>
        <w:shd w:val="clear" w:color="auto" w:fill="FFFFFF"/>
        <w:jc w:val="center"/>
        <w:rPr>
          <w:b/>
          <w:sz w:val="28"/>
          <w:szCs w:val="28"/>
        </w:rPr>
      </w:pPr>
      <w:r w:rsidRPr="008563E7">
        <w:rPr>
          <w:sz w:val="28"/>
          <w:szCs w:val="28"/>
        </w:rPr>
        <w:t>Кафедра экономического анализа и статистики</w:t>
      </w:r>
    </w:p>
    <w:p w:rsidR="00CF7A2A" w:rsidRPr="002C7E1D" w:rsidRDefault="00CF7A2A" w:rsidP="00CF7A2A">
      <w:pPr>
        <w:shd w:val="clear" w:color="auto" w:fill="FFFFFF"/>
        <w:spacing w:line="360" w:lineRule="auto"/>
        <w:ind w:firstLine="708"/>
        <w:jc w:val="both"/>
        <w:rPr>
          <w:sz w:val="28"/>
          <w:szCs w:val="28"/>
        </w:rPr>
      </w:pPr>
    </w:p>
    <w:p w:rsidR="00CF7A2A" w:rsidRPr="006862EB" w:rsidRDefault="00CF7A2A" w:rsidP="00CF7A2A">
      <w:pPr>
        <w:shd w:val="clear" w:color="auto" w:fill="FFFFFF"/>
        <w:jc w:val="center"/>
        <w:rPr>
          <w:b/>
        </w:rPr>
      </w:pPr>
      <w:r>
        <w:rPr>
          <w:sz w:val="28"/>
          <w:szCs w:val="28"/>
        </w:rPr>
        <w:t xml:space="preserve">                                                              </w:t>
      </w:r>
      <w:r w:rsidRPr="006862EB">
        <w:t>Допускается к защите:</w:t>
      </w:r>
    </w:p>
    <w:p w:rsidR="00CF7A2A" w:rsidRPr="006862EB" w:rsidRDefault="00CF7A2A" w:rsidP="00CF7A2A">
      <w:pPr>
        <w:shd w:val="clear" w:color="auto" w:fill="FFFFFF"/>
        <w:ind w:left="4956"/>
        <w:rPr>
          <w:b/>
        </w:rPr>
      </w:pPr>
      <w:r w:rsidRPr="006862EB">
        <w:t xml:space="preserve">            зав.кафедрой, д.э.н.,      </w:t>
      </w:r>
    </w:p>
    <w:p w:rsidR="00CF7A2A" w:rsidRPr="006862EB" w:rsidRDefault="00CF7A2A" w:rsidP="00CF7A2A">
      <w:pPr>
        <w:shd w:val="clear" w:color="auto" w:fill="FFFFFF"/>
        <w:ind w:left="4956"/>
        <w:rPr>
          <w:b/>
        </w:rPr>
      </w:pPr>
      <w:r w:rsidRPr="006862EB">
        <w:t xml:space="preserve">            профессор </w:t>
      </w:r>
      <w:r>
        <w:t xml:space="preserve">Н.А. </w:t>
      </w:r>
      <w:r w:rsidRPr="006862EB">
        <w:t>Алексеева.</w:t>
      </w:r>
    </w:p>
    <w:p w:rsidR="00CF7A2A" w:rsidRPr="006862EB" w:rsidRDefault="00CF7A2A" w:rsidP="00CF7A2A">
      <w:pPr>
        <w:shd w:val="clear" w:color="auto" w:fill="FFFFFF"/>
        <w:ind w:firstLine="708"/>
        <w:jc w:val="both"/>
        <w:rPr>
          <w:b/>
        </w:rPr>
      </w:pPr>
      <w:r w:rsidRPr="006862EB">
        <w:tab/>
      </w:r>
      <w:r w:rsidRPr="006862EB">
        <w:tab/>
      </w:r>
      <w:r w:rsidRPr="006862EB">
        <w:tab/>
      </w:r>
      <w:r w:rsidRPr="006862EB">
        <w:tab/>
      </w:r>
      <w:r w:rsidRPr="006862EB">
        <w:tab/>
      </w:r>
      <w:r w:rsidRPr="006862EB">
        <w:tab/>
      </w:r>
      <w:r w:rsidRPr="006862EB">
        <w:tab/>
        <w:t>«___» ____________  2017 г.</w:t>
      </w:r>
    </w:p>
    <w:p w:rsidR="00CF7A2A" w:rsidRPr="002C7E1D" w:rsidRDefault="00CF7A2A" w:rsidP="00CF7A2A">
      <w:pPr>
        <w:shd w:val="clear" w:color="auto" w:fill="FFFFFF"/>
        <w:jc w:val="both"/>
        <w:rPr>
          <w:b/>
          <w:sz w:val="28"/>
          <w:szCs w:val="28"/>
        </w:rPr>
      </w:pPr>
      <w:r w:rsidRPr="002C7E1D">
        <w:rPr>
          <w:sz w:val="28"/>
          <w:szCs w:val="28"/>
        </w:rPr>
        <w:tab/>
      </w:r>
      <w:r w:rsidRPr="002C7E1D">
        <w:rPr>
          <w:sz w:val="28"/>
          <w:szCs w:val="28"/>
        </w:rPr>
        <w:tab/>
      </w:r>
      <w:r w:rsidRPr="002C7E1D">
        <w:rPr>
          <w:sz w:val="28"/>
          <w:szCs w:val="28"/>
        </w:rPr>
        <w:tab/>
      </w:r>
      <w:r w:rsidRPr="002C7E1D">
        <w:rPr>
          <w:sz w:val="28"/>
          <w:szCs w:val="28"/>
        </w:rPr>
        <w:tab/>
      </w:r>
      <w:r w:rsidRPr="002C7E1D">
        <w:rPr>
          <w:sz w:val="28"/>
          <w:szCs w:val="28"/>
        </w:rPr>
        <w:tab/>
      </w:r>
      <w:r w:rsidRPr="002C7E1D">
        <w:rPr>
          <w:sz w:val="28"/>
          <w:szCs w:val="28"/>
        </w:rPr>
        <w:tab/>
      </w:r>
      <w:r w:rsidRPr="002C7E1D">
        <w:rPr>
          <w:sz w:val="28"/>
          <w:szCs w:val="28"/>
        </w:rPr>
        <w:tab/>
      </w:r>
      <w:r w:rsidRPr="002C7E1D">
        <w:rPr>
          <w:sz w:val="28"/>
          <w:szCs w:val="28"/>
        </w:rPr>
        <w:tab/>
        <w:t xml:space="preserve">      </w:t>
      </w:r>
    </w:p>
    <w:p w:rsidR="00CF7A2A" w:rsidRPr="002C7E1D" w:rsidRDefault="00CF7A2A" w:rsidP="00CF7A2A">
      <w:pPr>
        <w:shd w:val="clear" w:color="auto" w:fill="FFFFFF"/>
        <w:spacing w:line="360" w:lineRule="auto"/>
        <w:ind w:firstLine="708"/>
        <w:jc w:val="center"/>
        <w:rPr>
          <w:b/>
          <w:sz w:val="28"/>
          <w:szCs w:val="28"/>
          <w:u w:val="single"/>
        </w:rPr>
      </w:pPr>
    </w:p>
    <w:p w:rsidR="00CF7A2A" w:rsidRPr="008563E7" w:rsidRDefault="00CF7A2A" w:rsidP="00CF7A2A">
      <w:pPr>
        <w:shd w:val="clear" w:color="auto" w:fill="FFFFFF"/>
        <w:spacing w:line="360" w:lineRule="auto"/>
        <w:jc w:val="center"/>
        <w:rPr>
          <w:b/>
          <w:sz w:val="28"/>
          <w:szCs w:val="28"/>
        </w:rPr>
      </w:pPr>
      <w:r w:rsidRPr="008563E7">
        <w:rPr>
          <w:sz w:val="28"/>
          <w:szCs w:val="28"/>
        </w:rPr>
        <w:t>ВЫПУСКНАЯ КВАЛИФИКАЦИОННАЯ РАБОТА</w:t>
      </w:r>
    </w:p>
    <w:p w:rsidR="00CF7A2A" w:rsidRPr="002C7E1D" w:rsidRDefault="00CF7A2A" w:rsidP="00CF7A2A">
      <w:pPr>
        <w:shd w:val="clear" w:color="auto" w:fill="FFFFFF"/>
        <w:jc w:val="center"/>
        <w:rPr>
          <w:b/>
          <w:sz w:val="28"/>
          <w:szCs w:val="28"/>
        </w:rPr>
      </w:pPr>
      <w:r w:rsidRPr="002C7E1D">
        <w:rPr>
          <w:sz w:val="28"/>
          <w:szCs w:val="28"/>
        </w:rPr>
        <w:t xml:space="preserve">на тему: </w:t>
      </w:r>
      <w:r>
        <w:rPr>
          <w:sz w:val="28"/>
          <w:szCs w:val="28"/>
        </w:rPr>
        <w:t xml:space="preserve">«Учет и анализ использования материалов» </w:t>
      </w:r>
      <w:r w:rsidRPr="002C7E1D">
        <w:rPr>
          <w:sz w:val="28"/>
          <w:szCs w:val="28"/>
        </w:rPr>
        <w:t xml:space="preserve">(на примере </w:t>
      </w:r>
      <w:r>
        <w:rPr>
          <w:sz w:val="28"/>
          <w:szCs w:val="28"/>
        </w:rPr>
        <w:t>АО</w:t>
      </w:r>
      <w:r w:rsidRPr="002C7E1D">
        <w:rPr>
          <w:sz w:val="28"/>
          <w:szCs w:val="28"/>
        </w:rPr>
        <w:t xml:space="preserve"> «</w:t>
      </w:r>
      <w:r>
        <w:rPr>
          <w:sz w:val="28"/>
          <w:szCs w:val="28"/>
        </w:rPr>
        <w:t>Уч</w:t>
      </w:r>
      <w:r w:rsidRPr="002C7E1D">
        <w:rPr>
          <w:sz w:val="28"/>
          <w:szCs w:val="28"/>
        </w:rPr>
        <w:t xml:space="preserve">хоз </w:t>
      </w:r>
      <w:r>
        <w:rPr>
          <w:sz w:val="28"/>
          <w:szCs w:val="28"/>
        </w:rPr>
        <w:t xml:space="preserve">Июльское </w:t>
      </w:r>
      <w:r w:rsidRPr="002C7E1D">
        <w:rPr>
          <w:sz w:val="28"/>
          <w:szCs w:val="28"/>
        </w:rPr>
        <w:t>Воткинского района Удмуртской Республики»)</w:t>
      </w:r>
    </w:p>
    <w:p w:rsidR="00CF7A2A" w:rsidRPr="002C7E1D" w:rsidRDefault="00CF7A2A" w:rsidP="00CF7A2A">
      <w:pPr>
        <w:shd w:val="clear" w:color="auto" w:fill="FFFFFF"/>
        <w:jc w:val="center"/>
        <w:rPr>
          <w:b/>
          <w:sz w:val="28"/>
          <w:szCs w:val="28"/>
        </w:rPr>
      </w:pPr>
    </w:p>
    <w:p w:rsidR="00CF7A2A" w:rsidRPr="002C7E1D" w:rsidRDefault="00CF7A2A" w:rsidP="00CF7A2A">
      <w:pPr>
        <w:shd w:val="clear" w:color="auto" w:fill="FFFFFF"/>
        <w:jc w:val="center"/>
        <w:rPr>
          <w:b/>
          <w:sz w:val="28"/>
          <w:szCs w:val="28"/>
        </w:rPr>
      </w:pPr>
    </w:p>
    <w:p w:rsidR="00CF7A2A" w:rsidRDefault="00CF7A2A" w:rsidP="00CF7A2A">
      <w:pPr>
        <w:shd w:val="clear" w:color="auto" w:fill="FFFFFF"/>
        <w:jc w:val="center"/>
        <w:rPr>
          <w:b/>
          <w:sz w:val="28"/>
          <w:szCs w:val="28"/>
        </w:rPr>
      </w:pPr>
    </w:p>
    <w:p w:rsidR="00CF7A2A" w:rsidRPr="002C7E1D" w:rsidRDefault="00CF7A2A" w:rsidP="00CF7A2A">
      <w:pPr>
        <w:shd w:val="clear" w:color="auto" w:fill="FFFFFF"/>
        <w:jc w:val="center"/>
        <w:rPr>
          <w:b/>
          <w:sz w:val="28"/>
          <w:szCs w:val="28"/>
        </w:rPr>
      </w:pPr>
      <w:r w:rsidRPr="002C7E1D">
        <w:rPr>
          <w:sz w:val="28"/>
          <w:szCs w:val="28"/>
        </w:rPr>
        <w:t>Направление подготовки 38.03.01 «Экономика»</w:t>
      </w:r>
    </w:p>
    <w:p w:rsidR="00CF7A2A" w:rsidRPr="002C7E1D" w:rsidRDefault="00CF7A2A" w:rsidP="00CF7A2A">
      <w:pPr>
        <w:shd w:val="clear" w:color="auto" w:fill="FFFFFF"/>
        <w:jc w:val="center"/>
        <w:rPr>
          <w:b/>
          <w:sz w:val="28"/>
          <w:szCs w:val="28"/>
        </w:rPr>
      </w:pPr>
      <w:r w:rsidRPr="002C7E1D">
        <w:rPr>
          <w:sz w:val="28"/>
          <w:szCs w:val="28"/>
        </w:rPr>
        <w:t>Направленность «Бухгалтерский учет, анализ и аудит»</w:t>
      </w:r>
    </w:p>
    <w:p w:rsidR="00CF7A2A" w:rsidRPr="002C7E1D" w:rsidRDefault="00CF7A2A" w:rsidP="00CF7A2A">
      <w:pPr>
        <w:shd w:val="clear" w:color="auto" w:fill="FFFFFF"/>
        <w:jc w:val="both"/>
        <w:rPr>
          <w:b/>
          <w:sz w:val="28"/>
          <w:szCs w:val="28"/>
        </w:rPr>
      </w:pPr>
    </w:p>
    <w:p w:rsidR="00CF7A2A" w:rsidRDefault="00CF7A2A" w:rsidP="00CF7A2A">
      <w:pPr>
        <w:shd w:val="clear" w:color="auto" w:fill="FFFFFF"/>
        <w:jc w:val="both"/>
        <w:rPr>
          <w:b/>
          <w:sz w:val="28"/>
          <w:szCs w:val="28"/>
        </w:rPr>
      </w:pPr>
    </w:p>
    <w:p w:rsidR="00CF7A2A" w:rsidRDefault="00CF7A2A" w:rsidP="00CF7A2A">
      <w:pPr>
        <w:shd w:val="clear" w:color="auto" w:fill="FFFFFF"/>
        <w:jc w:val="both"/>
        <w:rPr>
          <w:b/>
          <w:sz w:val="28"/>
          <w:szCs w:val="28"/>
        </w:rPr>
      </w:pPr>
    </w:p>
    <w:p w:rsidR="00CF7A2A" w:rsidRDefault="00CF7A2A" w:rsidP="00CF7A2A">
      <w:pPr>
        <w:shd w:val="clear" w:color="auto" w:fill="FFFFFF"/>
        <w:jc w:val="both"/>
        <w:rPr>
          <w:b/>
          <w:sz w:val="28"/>
          <w:szCs w:val="28"/>
        </w:rPr>
      </w:pPr>
    </w:p>
    <w:p w:rsidR="00CF7A2A" w:rsidRPr="002C7E1D" w:rsidRDefault="00CF7A2A" w:rsidP="00CF7A2A">
      <w:pPr>
        <w:shd w:val="clear" w:color="auto" w:fill="FFFFFF"/>
        <w:jc w:val="both"/>
        <w:rPr>
          <w:b/>
          <w:sz w:val="28"/>
          <w:szCs w:val="28"/>
        </w:rPr>
      </w:pPr>
    </w:p>
    <w:p w:rsidR="00CF7A2A" w:rsidRPr="008563E7" w:rsidRDefault="00CF7A2A" w:rsidP="00CF7A2A">
      <w:pPr>
        <w:shd w:val="clear" w:color="auto" w:fill="FFFFFF"/>
        <w:jc w:val="both"/>
        <w:rPr>
          <w:b/>
          <w:sz w:val="28"/>
          <w:szCs w:val="28"/>
        </w:rPr>
      </w:pPr>
      <w:r w:rsidRPr="008563E7">
        <w:rPr>
          <w:sz w:val="28"/>
          <w:szCs w:val="28"/>
        </w:rPr>
        <w:t xml:space="preserve">Выпускник </w:t>
      </w:r>
      <w:r w:rsidRPr="008563E7">
        <w:rPr>
          <w:sz w:val="28"/>
          <w:szCs w:val="28"/>
        </w:rPr>
        <w:tab/>
      </w:r>
      <w:r w:rsidRPr="008563E7">
        <w:rPr>
          <w:sz w:val="28"/>
          <w:szCs w:val="28"/>
        </w:rPr>
        <w:tab/>
      </w:r>
      <w:r w:rsidRPr="008563E7">
        <w:rPr>
          <w:sz w:val="28"/>
          <w:szCs w:val="28"/>
        </w:rPr>
        <w:tab/>
      </w:r>
      <w:r w:rsidRPr="008563E7">
        <w:rPr>
          <w:sz w:val="28"/>
          <w:szCs w:val="28"/>
        </w:rPr>
        <w:tab/>
      </w:r>
      <w:r w:rsidRPr="008563E7">
        <w:rPr>
          <w:sz w:val="28"/>
          <w:szCs w:val="28"/>
        </w:rPr>
        <w:tab/>
      </w:r>
      <w:r w:rsidRPr="008563E7">
        <w:rPr>
          <w:sz w:val="28"/>
          <w:szCs w:val="28"/>
        </w:rPr>
        <w:tab/>
      </w:r>
      <w:r>
        <w:rPr>
          <w:sz w:val="28"/>
          <w:szCs w:val="28"/>
        </w:rPr>
        <w:t xml:space="preserve">    </w:t>
      </w:r>
      <w:r w:rsidRPr="008563E7">
        <w:rPr>
          <w:sz w:val="28"/>
          <w:szCs w:val="28"/>
        </w:rPr>
        <w:t>Т.Н. Мальцева</w:t>
      </w:r>
    </w:p>
    <w:p w:rsidR="00CF7A2A" w:rsidRPr="008563E7" w:rsidRDefault="00CF7A2A" w:rsidP="00CF7A2A">
      <w:pPr>
        <w:shd w:val="clear" w:color="auto" w:fill="FFFFFF"/>
        <w:jc w:val="both"/>
        <w:rPr>
          <w:b/>
          <w:sz w:val="28"/>
          <w:szCs w:val="28"/>
        </w:rPr>
      </w:pPr>
    </w:p>
    <w:p w:rsidR="00CF7A2A" w:rsidRPr="008563E7" w:rsidRDefault="00CF7A2A" w:rsidP="00CF7A2A">
      <w:pPr>
        <w:shd w:val="clear" w:color="auto" w:fill="FFFFFF"/>
        <w:jc w:val="both"/>
        <w:rPr>
          <w:b/>
          <w:sz w:val="28"/>
          <w:szCs w:val="28"/>
        </w:rPr>
      </w:pPr>
    </w:p>
    <w:p w:rsidR="00CF7A2A" w:rsidRPr="008563E7" w:rsidRDefault="00CF7A2A" w:rsidP="00CF7A2A">
      <w:pPr>
        <w:shd w:val="clear" w:color="auto" w:fill="FFFFFF"/>
        <w:jc w:val="both"/>
        <w:rPr>
          <w:b/>
          <w:sz w:val="28"/>
          <w:szCs w:val="28"/>
        </w:rPr>
      </w:pPr>
      <w:r w:rsidRPr="008563E7">
        <w:rPr>
          <w:sz w:val="28"/>
          <w:szCs w:val="28"/>
        </w:rPr>
        <w:t xml:space="preserve">Научный руководитель     </w:t>
      </w:r>
      <w:r w:rsidRPr="008563E7">
        <w:rPr>
          <w:sz w:val="28"/>
          <w:szCs w:val="28"/>
        </w:rPr>
        <w:tab/>
      </w:r>
      <w:r w:rsidRPr="008563E7">
        <w:rPr>
          <w:sz w:val="28"/>
          <w:szCs w:val="28"/>
        </w:rPr>
        <w:tab/>
      </w:r>
      <w:r w:rsidRPr="008563E7">
        <w:rPr>
          <w:sz w:val="28"/>
          <w:szCs w:val="28"/>
        </w:rPr>
        <w:tab/>
      </w:r>
      <w:r w:rsidRPr="008563E7">
        <w:rPr>
          <w:sz w:val="28"/>
          <w:szCs w:val="28"/>
        </w:rPr>
        <w:tab/>
      </w:r>
      <w:r>
        <w:rPr>
          <w:sz w:val="28"/>
          <w:szCs w:val="28"/>
        </w:rPr>
        <w:t xml:space="preserve">    </w:t>
      </w:r>
      <w:r w:rsidRPr="008563E7">
        <w:rPr>
          <w:sz w:val="28"/>
          <w:szCs w:val="28"/>
        </w:rPr>
        <w:t>В.А. Соколов</w:t>
      </w:r>
    </w:p>
    <w:p w:rsidR="00CF7A2A" w:rsidRPr="008563E7" w:rsidRDefault="00CF7A2A" w:rsidP="00CF7A2A">
      <w:pPr>
        <w:shd w:val="clear" w:color="auto" w:fill="FFFFFF"/>
        <w:jc w:val="both"/>
        <w:rPr>
          <w:b/>
          <w:sz w:val="28"/>
          <w:szCs w:val="28"/>
        </w:rPr>
      </w:pPr>
      <w:r w:rsidRPr="008563E7">
        <w:rPr>
          <w:sz w:val="28"/>
          <w:szCs w:val="28"/>
        </w:rPr>
        <w:t xml:space="preserve">к.э.н., доцент                              </w:t>
      </w:r>
    </w:p>
    <w:p w:rsidR="00CF7A2A" w:rsidRPr="008563E7" w:rsidRDefault="00CF7A2A" w:rsidP="00CF7A2A">
      <w:pPr>
        <w:shd w:val="clear" w:color="auto" w:fill="FFFFFF"/>
        <w:jc w:val="both"/>
        <w:rPr>
          <w:b/>
          <w:sz w:val="28"/>
          <w:szCs w:val="28"/>
        </w:rPr>
      </w:pPr>
    </w:p>
    <w:p w:rsidR="00CF7A2A" w:rsidRPr="008563E7" w:rsidRDefault="00CF7A2A" w:rsidP="00CF7A2A">
      <w:pPr>
        <w:shd w:val="clear" w:color="auto" w:fill="FFFFFF"/>
        <w:jc w:val="both"/>
        <w:rPr>
          <w:b/>
          <w:sz w:val="28"/>
          <w:szCs w:val="28"/>
        </w:rPr>
      </w:pPr>
    </w:p>
    <w:p w:rsidR="00CF7A2A" w:rsidRPr="002C7E1D" w:rsidRDefault="00CF7A2A" w:rsidP="00CF7A2A">
      <w:pPr>
        <w:shd w:val="clear" w:color="auto" w:fill="FFFFFF"/>
        <w:jc w:val="both"/>
        <w:rPr>
          <w:sz w:val="28"/>
          <w:szCs w:val="28"/>
        </w:rPr>
      </w:pPr>
      <w:r w:rsidRPr="008563E7">
        <w:rPr>
          <w:sz w:val="28"/>
          <w:szCs w:val="28"/>
        </w:rPr>
        <w:t xml:space="preserve">Рецензент      </w:t>
      </w:r>
      <w:r w:rsidRPr="008563E7">
        <w:rPr>
          <w:sz w:val="28"/>
          <w:szCs w:val="28"/>
        </w:rPr>
        <w:tab/>
      </w:r>
      <w:r w:rsidRPr="008563E7">
        <w:rPr>
          <w:sz w:val="28"/>
          <w:szCs w:val="28"/>
        </w:rPr>
        <w:tab/>
      </w:r>
      <w:r w:rsidRPr="008563E7">
        <w:rPr>
          <w:sz w:val="28"/>
          <w:szCs w:val="28"/>
        </w:rPr>
        <w:tab/>
      </w:r>
      <w:r w:rsidRPr="008563E7">
        <w:rPr>
          <w:sz w:val="28"/>
          <w:szCs w:val="28"/>
        </w:rPr>
        <w:tab/>
      </w:r>
      <w:r w:rsidRPr="008563E7">
        <w:rPr>
          <w:sz w:val="28"/>
          <w:szCs w:val="28"/>
        </w:rPr>
        <w:tab/>
      </w:r>
      <w:r w:rsidRPr="008563E7">
        <w:rPr>
          <w:sz w:val="28"/>
          <w:szCs w:val="28"/>
        </w:rPr>
        <w:tab/>
      </w:r>
      <w:r>
        <w:rPr>
          <w:sz w:val="28"/>
          <w:szCs w:val="28"/>
        </w:rPr>
        <w:t xml:space="preserve">   Е.В.Некрасова</w:t>
      </w:r>
      <w:r w:rsidRPr="008563E7">
        <w:rPr>
          <w:sz w:val="28"/>
          <w:szCs w:val="28"/>
        </w:rPr>
        <w:t xml:space="preserve"> </w:t>
      </w:r>
      <w:r w:rsidRPr="002C7E1D">
        <w:rPr>
          <w:sz w:val="28"/>
          <w:szCs w:val="28"/>
        </w:rPr>
        <w:t xml:space="preserve">                      </w:t>
      </w:r>
    </w:p>
    <w:p w:rsidR="00CF7A2A" w:rsidRPr="008563E7" w:rsidRDefault="00CF7A2A" w:rsidP="00CF7A2A">
      <w:pPr>
        <w:shd w:val="clear" w:color="auto" w:fill="FFFFFF"/>
        <w:jc w:val="both"/>
        <w:rPr>
          <w:b/>
          <w:sz w:val="28"/>
          <w:szCs w:val="28"/>
        </w:rPr>
      </w:pPr>
      <w:r w:rsidRPr="008563E7">
        <w:rPr>
          <w:sz w:val="28"/>
          <w:szCs w:val="28"/>
        </w:rPr>
        <w:t xml:space="preserve">к.э.н., доцент                              </w:t>
      </w:r>
    </w:p>
    <w:p w:rsidR="00CF7A2A" w:rsidRPr="002C7E1D" w:rsidRDefault="00CF7A2A" w:rsidP="00CF7A2A">
      <w:pPr>
        <w:shd w:val="clear" w:color="auto" w:fill="FFFFFF"/>
        <w:jc w:val="both"/>
        <w:rPr>
          <w:sz w:val="28"/>
          <w:szCs w:val="28"/>
        </w:rPr>
      </w:pPr>
    </w:p>
    <w:p w:rsidR="00CF7A2A" w:rsidRPr="002C7E1D" w:rsidRDefault="00CF7A2A" w:rsidP="00CF7A2A">
      <w:pPr>
        <w:shd w:val="clear" w:color="auto" w:fill="FFFFFF"/>
        <w:jc w:val="both"/>
        <w:rPr>
          <w:sz w:val="28"/>
          <w:szCs w:val="28"/>
        </w:rPr>
      </w:pPr>
    </w:p>
    <w:p w:rsidR="00CF7A2A" w:rsidRPr="002C7E1D" w:rsidRDefault="00CF7A2A" w:rsidP="00CF7A2A">
      <w:pPr>
        <w:shd w:val="clear" w:color="auto" w:fill="FFFFFF"/>
        <w:spacing w:line="360" w:lineRule="auto"/>
        <w:ind w:firstLine="708"/>
        <w:jc w:val="center"/>
        <w:rPr>
          <w:b/>
          <w:sz w:val="28"/>
          <w:szCs w:val="28"/>
        </w:rPr>
      </w:pPr>
    </w:p>
    <w:p w:rsidR="00CF7A2A" w:rsidRPr="002C7E1D" w:rsidRDefault="00CF7A2A" w:rsidP="00CF7A2A">
      <w:pPr>
        <w:shd w:val="clear" w:color="auto" w:fill="FFFFFF"/>
        <w:spacing w:line="360" w:lineRule="auto"/>
        <w:ind w:firstLine="708"/>
        <w:jc w:val="center"/>
        <w:rPr>
          <w:b/>
          <w:sz w:val="28"/>
          <w:szCs w:val="28"/>
        </w:rPr>
      </w:pPr>
    </w:p>
    <w:p w:rsidR="00CF7A2A" w:rsidRPr="002C7E1D" w:rsidRDefault="00CF7A2A" w:rsidP="00CF7A2A">
      <w:pPr>
        <w:shd w:val="clear" w:color="auto" w:fill="FFFFFF"/>
        <w:spacing w:line="360" w:lineRule="auto"/>
        <w:ind w:firstLine="708"/>
        <w:jc w:val="center"/>
        <w:rPr>
          <w:b/>
          <w:sz w:val="28"/>
          <w:szCs w:val="28"/>
        </w:rPr>
      </w:pPr>
    </w:p>
    <w:p w:rsidR="00CF7A2A" w:rsidRPr="00CF7A2A" w:rsidRDefault="00CF7A2A" w:rsidP="00CF7A2A">
      <w:pPr>
        <w:shd w:val="clear" w:color="auto" w:fill="FFFFFF"/>
        <w:spacing w:line="360" w:lineRule="auto"/>
        <w:jc w:val="center"/>
        <w:rPr>
          <w:b/>
          <w:sz w:val="28"/>
          <w:szCs w:val="28"/>
        </w:rPr>
      </w:pPr>
      <w:r>
        <w:rPr>
          <w:sz w:val="28"/>
          <w:szCs w:val="28"/>
        </w:rPr>
        <w:t>Ижевск 2017</w:t>
      </w:r>
      <w:bookmarkStart w:id="0" w:name="_GoBack"/>
      <w:bookmarkEnd w:id="0"/>
    </w:p>
    <w:p w:rsidR="005650F2" w:rsidRPr="005650F2" w:rsidRDefault="005650F2" w:rsidP="005650F2">
      <w:pPr>
        <w:shd w:val="clear" w:color="auto" w:fill="FFFFFF"/>
        <w:spacing w:before="100" w:beforeAutospacing="1" w:after="100" w:afterAutospacing="1" w:line="338" w:lineRule="atLeast"/>
        <w:jc w:val="center"/>
        <w:rPr>
          <w:color w:val="000000"/>
          <w:sz w:val="28"/>
          <w:szCs w:val="28"/>
        </w:rPr>
      </w:pPr>
      <w:r w:rsidRPr="005650F2">
        <w:rPr>
          <w:b/>
          <w:bCs/>
          <w:caps/>
          <w:color w:val="000000"/>
          <w:sz w:val="28"/>
          <w:szCs w:val="28"/>
        </w:rPr>
        <w:lastRenderedPageBreak/>
        <w:t>СОДЕРЖАНИЕ</w:t>
      </w:r>
    </w:p>
    <w:tbl>
      <w:tblPr>
        <w:tblW w:w="9479" w:type="dxa"/>
        <w:shd w:val="clear" w:color="auto" w:fill="FFFFFF"/>
        <w:tblCellMar>
          <w:left w:w="0" w:type="dxa"/>
          <w:right w:w="0" w:type="dxa"/>
        </w:tblCellMar>
        <w:tblLook w:val="04A0" w:firstRow="1" w:lastRow="0" w:firstColumn="1" w:lastColumn="0" w:noHBand="0" w:noVBand="1"/>
      </w:tblPr>
      <w:tblGrid>
        <w:gridCol w:w="9479"/>
      </w:tblGrid>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outlineLvl w:val="0"/>
              <w:rPr>
                <w:b/>
                <w:bCs/>
                <w:color w:val="000000"/>
                <w:kern w:val="36"/>
                <w:sz w:val="28"/>
                <w:szCs w:val="28"/>
              </w:rPr>
            </w:pPr>
            <w:r w:rsidRPr="005650F2">
              <w:rPr>
                <w:b/>
                <w:bCs/>
                <w:caps/>
                <w:color w:val="000000"/>
                <w:kern w:val="36"/>
                <w:sz w:val="28"/>
                <w:szCs w:val="28"/>
              </w:rPr>
              <w:t>ВВЕДЕНИЕ</w:t>
            </w:r>
            <w:r w:rsidRPr="005650F2">
              <w:rPr>
                <w:b/>
                <w:bCs/>
                <w:color w:val="000000"/>
                <w:kern w:val="36"/>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1. </w:t>
            </w:r>
            <w:r w:rsidRPr="005650F2">
              <w:rPr>
                <w:caps/>
                <w:color w:val="000000"/>
                <w:sz w:val="28"/>
                <w:szCs w:val="28"/>
              </w:rPr>
              <w:t>ТЕОРЕТИЧЕСКИЕ ОСНОВЫ УЧЕТА И АНАЛИЗА ИСПОЛЬЗОВАНИЯ МАТЕРИАЛОВ</w:t>
            </w:r>
            <w:r>
              <w:rPr>
                <w:caps/>
                <w:color w:val="000000"/>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1.1 Понятие, классификация и учет материалов ……………………………….</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D41216">
            <w:pPr>
              <w:spacing w:before="100" w:beforeAutospacing="1" w:after="100" w:afterAutospacing="1" w:line="338" w:lineRule="atLeast"/>
              <w:rPr>
                <w:color w:val="000000"/>
                <w:sz w:val="28"/>
                <w:szCs w:val="28"/>
              </w:rPr>
            </w:pPr>
            <w:r w:rsidRPr="005650F2">
              <w:rPr>
                <w:color w:val="000000"/>
                <w:sz w:val="28"/>
                <w:szCs w:val="28"/>
              </w:rPr>
              <w:t xml:space="preserve">1.2 </w:t>
            </w:r>
            <w:r w:rsidR="00D41216">
              <w:rPr>
                <w:color w:val="000000"/>
                <w:sz w:val="28"/>
                <w:szCs w:val="28"/>
              </w:rPr>
              <w:t>Оценка</w:t>
            </w:r>
            <w:r w:rsidRPr="005650F2">
              <w:rPr>
                <w:color w:val="000000"/>
                <w:sz w:val="28"/>
                <w:szCs w:val="28"/>
              </w:rPr>
              <w:t xml:space="preserve"> материалов……………………………………………………..</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1.3 Теоретические основы анализа использования материалов………………..</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rPr>
                <w:sz w:val="28"/>
                <w:szCs w:val="28"/>
              </w:rPr>
            </w:pPr>
            <w:r w:rsidRPr="005650F2">
              <w:rPr>
                <w:sz w:val="28"/>
                <w:szCs w:val="28"/>
              </w:rPr>
              <w:t>2. ОРГАНИЗАЦИОННО-ЭКОНОМИЧЕСКАЯ И ПРАВОВАЯ ХАРАКТЕ-РИСТИКА АО «У</w:t>
            </w:r>
            <w:r>
              <w:rPr>
                <w:sz w:val="28"/>
                <w:szCs w:val="28"/>
              </w:rPr>
              <w:t>чхоз Июльское ИжГСХА</w:t>
            </w:r>
            <w:r w:rsidRPr="005650F2">
              <w:rPr>
                <w:sz w:val="28"/>
                <w:szCs w:val="28"/>
              </w:rPr>
              <w:t>»</w:t>
            </w:r>
            <w:r>
              <w:rPr>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C350CC" w:rsidRPr="008A0F15" w:rsidRDefault="005650F2" w:rsidP="008A0F15">
            <w:pPr>
              <w:spacing w:before="100" w:beforeAutospacing="1" w:after="100" w:afterAutospacing="1"/>
              <w:rPr>
                <w:color w:val="000000"/>
                <w:sz w:val="28"/>
                <w:szCs w:val="28"/>
              </w:rPr>
            </w:pPr>
            <w:r w:rsidRPr="005650F2">
              <w:rPr>
                <w:color w:val="000000"/>
                <w:sz w:val="28"/>
                <w:szCs w:val="28"/>
              </w:rPr>
              <w:t xml:space="preserve">2.1 </w:t>
            </w:r>
            <w:r w:rsidR="008A0F15" w:rsidRPr="00A81D16">
              <w:rPr>
                <w:noProof/>
                <w:sz w:val="28"/>
                <w:szCs w:val="28"/>
              </w:rPr>
              <w:t>Местоположение, правовой статус, организационное устройство, структура управления и виды деятельности организации</w:t>
            </w:r>
            <w:r w:rsidR="008A0F15">
              <w:rPr>
                <w:noProof/>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BD40CE" w:rsidP="008A0F15">
            <w:pPr>
              <w:spacing w:before="100" w:beforeAutospacing="1" w:after="100" w:afterAutospacing="1"/>
              <w:rPr>
                <w:color w:val="000000"/>
                <w:sz w:val="28"/>
                <w:szCs w:val="28"/>
              </w:rPr>
            </w:pPr>
            <w:r>
              <w:rPr>
                <w:color w:val="000000"/>
                <w:sz w:val="28"/>
                <w:szCs w:val="28"/>
              </w:rPr>
              <w:t>2.2</w:t>
            </w:r>
            <w:r w:rsidR="005650F2" w:rsidRPr="005650F2">
              <w:rPr>
                <w:color w:val="000000"/>
                <w:sz w:val="28"/>
                <w:szCs w:val="28"/>
              </w:rPr>
              <w:t xml:space="preserve"> </w:t>
            </w:r>
            <w:r w:rsidRPr="00B120A1">
              <w:rPr>
                <w:sz w:val="28"/>
                <w:szCs w:val="28"/>
              </w:rPr>
              <w:t>Основные экономические показатели деятельности организации, её финансовое состояние и платежеспособность</w:t>
            </w:r>
            <w:r>
              <w:rPr>
                <w:sz w:val="28"/>
                <w:szCs w:val="28"/>
              </w:rPr>
              <w:t>…</w:t>
            </w:r>
            <w:r>
              <w:rPr>
                <w:color w:val="000000"/>
                <w:sz w:val="28"/>
                <w:szCs w:val="28"/>
              </w:rPr>
              <w:t>……………………...</w:t>
            </w:r>
            <w:r w:rsidR="005650F2" w:rsidRPr="00BD40CE">
              <w:rPr>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BD40CE" w:rsidP="00454C69">
            <w:pPr>
              <w:spacing w:before="100" w:beforeAutospacing="1" w:after="100" w:afterAutospacing="1" w:line="338" w:lineRule="atLeast"/>
              <w:rPr>
                <w:color w:val="000000"/>
                <w:sz w:val="28"/>
                <w:szCs w:val="28"/>
              </w:rPr>
            </w:pPr>
            <w:r>
              <w:rPr>
                <w:color w:val="000000"/>
                <w:sz w:val="28"/>
                <w:szCs w:val="28"/>
              </w:rPr>
              <w:t>2.3</w:t>
            </w:r>
            <w:r w:rsidR="005650F2" w:rsidRPr="005650F2">
              <w:rPr>
                <w:color w:val="000000"/>
                <w:sz w:val="28"/>
                <w:szCs w:val="28"/>
              </w:rPr>
              <w:t xml:space="preserve"> О</w:t>
            </w:r>
            <w:r w:rsidR="00C578D4">
              <w:rPr>
                <w:color w:val="000000"/>
                <w:sz w:val="28"/>
                <w:szCs w:val="28"/>
              </w:rPr>
              <w:t>ценка организации</w:t>
            </w:r>
            <w:r w:rsidR="005650F2" w:rsidRPr="005650F2">
              <w:rPr>
                <w:color w:val="000000"/>
                <w:sz w:val="28"/>
                <w:szCs w:val="28"/>
              </w:rPr>
              <w:t xml:space="preserve"> бухгалтерского учета и внутр</w:t>
            </w:r>
            <w:r w:rsidR="007D347D">
              <w:rPr>
                <w:color w:val="000000"/>
                <w:sz w:val="28"/>
                <w:szCs w:val="28"/>
              </w:rPr>
              <w:t>енне</w:t>
            </w:r>
            <w:r w:rsidR="00C578D4">
              <w:rPr>
                <w:color w:val="000000"/>
                <w:sz w:val="28"/>
                <w:szCs w:val="28"/>
              </w:rPr>
              <w:t>го контроля в организации…</w:t>
            </w:r>
            <w:r w:rsidR="005650F2" w:rsidRPr="005650F2">
              <w:rPr>
                <w:color w:val="000000"/>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aps/>
                <w:color w:val="000000"/>
                <w:sz w:val="28"/>
                <w:szCs w:val="28"/>
              </w:rPr>
            </w:pPr>
            <w:r w:rsidRPr="005650F2">
              <w:rPr>
                <w:caps/>
                <w:color w:val="000000"/>
                <w:sz w:val="28"/>
                <w:szCs w:val="28"/>
              </w:rPr>
              <w:t xml:space="preserve">3. УЧЕТ МАТЕРИАЛОВ И ПУТИ ЕГО СОВЕРШЕНСТВОВАНИЯ В </w:t>
            </w:r>
            <w:r w:rsidRPr="005650F2">
              <w:rPr>
                <w:sz w:val="28"/>
                <w:szCs w:val="28"/>
              </w:rPr>
              <w:t>АО «У</w:t>
            </w:r>
            <w:r>
              <w:rPr>
                <w:sz w:val="28"/>
                <w:szCs w:val="28"/>
              </w:rPr>
              <w:t>чхоз Июльское ИжГСХА</w:t>
            </w:r>
            <w:r w:rsidRPr="005650F2">
              <w:rPr>
                <w:sz w:val="28"/>
                <w:szCs w:val="28"/>
              </w:rPr>
              <w:t>»</w:t>
            </w:r>
            <w:r>
              <w:rPr>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7102BA" w:rsidP="000806F0">
            <w:pPr>
              <w:spacing w:before="100" w:beforeAutospacing="1" w:after="100" w:afterAutospacing="1" w:line="338" w:lineRule="atLeast"/>
              <w:rPr>
                <w:color w:val="000000"/>
                <w:sz w:val="28"/>
                <w:szCs w:val="28"/>
              </w:rPr>
            </w:pPr>
            <w:r>
              <w:rPr>
                <w:color w:val="000000"/>
                <w:sz w:val="28"/>
                <w:szCs w:val="28"/>
              </w:rPr>
              <w:t xml:space="preserve">3.1 </w:t>
            </w:r>
            <w:r w:rsidR="000806F0">
              <w:rPr>
                <w:color w:val="000000"/>
                <w:sz w:val="28"/>
                <w:szCs w:val="28"/>
              </w:rPr>
              <w:t>Д</w:t>
            </w:r>
            <w:r w:rsidR="005650F2" w:rsidRPr="005650F2">
              <w:rPr>
                <w:color w:val="000000"/>
                <w:sz w:val="28"/>
                <w:szCs w:val="28"/>
              </w:rPr>
              <w:t>окументальное оформление учета движения материалов в организации.</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3.2 Синтетический и аналитический и учет материалов в организации………</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3.3 Совершенствование учета материалов в организации……………………...</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4</w:t>
            </w:r>
            <w:r w:rsidRPr="005650F2">
              <w:rPr>
                <w:caps/>
                <w:color w:val="000000"/>
                <w:sz w:val="28"/>
                <w:szCs w:val="28"/>
              </w:rPr>
              <w:t xml:space="preserve">. АНАЛИЗ ИСПОЛЬЗОВАНИЯ МАТЕРИАЛЬНЫХ РЕСУРСОВ В </w:t>
            </w:r>
            <w:r w:rsidRPr="005650F2">
              <w:rPr>
                <w:sz w:val="28"/>
                <w:szCs w:val="28"/>
              </w:rPr>
              <w:t>АО «У</w:t>
            </w:r>
            <w:r>
              <w:rPr>
                <w:sz w:val="28"/>
                <w:szCs w:val="28"/>
              </w:rPr>
              <w:t>чхоз Июльское ИжГСХА</w:t>
            </w:r>
            <w:r w:rsidRPr="005650F2">
              <w:rPr>
                <w:sz w:val="28"/>
                <w:szCs w:val="28"/>
              </w:rPr>
              <w:t>»</w:t>
            </w:r>
            <w:r>
              <w:rPr>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1E631E" w:rsidP="001E631E">
            <w:pPr>
              <w:spacing w:before="100" w:beforeAutospacing="1" w:after="100" w:afterAutospacing="1" w:line="338" w:lineRule="atLeast"/>
              <w:rPr>
                <w:color w:val="000000"/>
                <w:sz w:val="28"/>
                <w:szCs w:val="28"/>
              </w:rPr>
            </w:pPr>
            <w:r>
              <w:rPr>
                <w:color w:val="000000"/>
                <w:sz w:val="28"/>
                <w:szCs w:val="28"/>
              </w:rPr>
              <w:t xml:space="preserve">4.1 Анализ состава и </w:t>
            </w:r>
            <w:r w:rsidR="005650F2" w:rsidRPr="005650F2">
              <w:rPr>
                <w:color w:val="000000"/>
                <w:sz w:val="28"/>
                <w:szCs w:val="28"/>
              </w:rPr>
              <w:t>структуры</w:t>
            </w:r>
            <w:r w:rsidR="00BE0F7E">
              <w:rPr>
                <w:color w:val="000000"/>
                <w:sz w:val="28"/>
                <w:szCs w:val="28"/>
              </w:rPr>
              <w:t xml:space="preserve"> </w:t>
            </w:r>
            <w:r w:rsidR="005650F2" w:rsidRPr="005650F2">
              <w:rPr>
                <w:color w:val="000000"/>
                <w:sz w:val="28"/>
                <w:szCs w:val="28"/>
              </w:rPr>
              <w:t>матер</w:t>
            </w:r>
            <w:r>
              <w:rPr>
                <w:color w:val="000000"/>
                <w:sz w:val="28"/>
                <w:szCs w:val="28"/>
              </w:rPr>
              <w:t>иальных запасов в организации…</w:t>
            </w:r>
            <w:r w:rsidR="00BE0F7E">
              <w:rPr>
                <w:color w:val="000000"/>
                <w:sz w:val="28"/>
                <w:szCs w:val="28"/>
              </w:rPr>
              <w:t>…….</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 xml:space="preserve">4.2 Анализ динамики и эффективности </w:t>
            </w:r>
            <w:r w:rsidR="003C17F9">
              <w:rPr>
                <w:color w:val="000000"/>
                <w:sz w:val="28"/>
                <w:szCs w:val="28"/>
              </w:rPr>
              <w:t>использования материальных запа</w:t>
            </w:r>
            <w:r w:rsidRPr="005650F2">
              <w:rPr>
                <w:color w:val="000000"/>
                <w:sz w:val="28"/>
                <w:szCs w:val="28"/>
              </w:rPr>
              <w:t>сов в организации………………………………………………………………….</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4.3 Факторный анализ использования материальных запасов в организации...</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FA2285" w:rsidP="00D41216">
            <w:pPr>
              <w:spacing w:before="100" w:beforeAutospacing="1" w:after="100" w:afterAutospacing="1" w:line="338" w:lineRule="atLeast"/>
              <w:rPr>
                <w:color w:val="000000"/>
                <w:sz w:val="28"/>
                <w:szCs w:val="28"/>
              </w:rPr>
            </w:pPr>
            <w:r>
              <w:rPr>
                <w:color w:val="000000"/>
                <w:sz w:val="28"/>
                <w:szCs w:val="28"/>
              </w:rPr>
              <w:t xml:space="preserve">4.4 Пути </w:t>
            </w:r>
            <w:r w:rsidR="00D41216">
              <w:rPr>
                <w:color w:val="000000"/>
                <w:sz w:val="28"/>
                <w:szCs w:val="28"/>
              </w:rPr>
              <w:t>увеличения</w:t>
            </w:r>
            <w:r w:rsidR="005650F2" w:rsidRPr="005650F2">
              <w:rPr>
                <w:color w:val="000000"/>
                <w:sz w:val="28"/>
                <w:szCs w:val="28"/>
              </w:rPr>
              <w:t xml:space="preserve"> эффективности использования материальных ресурсов в организации……………………………………………………………………...</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ВЫВОДЫ И ПРЕДЛОЖЕНИЯ…………………………………………………..</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СПИСОК ИСПОЛЬЗОВАННОЙ ЛИТЕРАТУРЫ………………………………</w:t>
            </w:r>
          </w:p>
        </w:tc>
      </w:tr>
      <w:tr w:rsidR="005650F2" w:rsidRPr="005650F2" w:rsidTr="005650F2">
        <w:tc>
          <w:tcPr>
            <w:tcW w:w="9479" w:type="dxa"/>
            <w:shd w:val="clear" w:color="auto" w:fill="FFFFFF"/>
            <w:tcMar>
              <w:top w:w="0" w:type="dxa"/>
              <w:left w:w="108" w:type="dxa"/>
              <w:bottom w:w="0" w:type="dxa"/>
              <w:right w:w="108" w:type="dxa"/>
            </w:tcMar>
            <w:hideMark/>
          </w:tcPr>
          <w:p w:rsidR="005650F2" w:rsidRPr="005650F2" w:rsidRDefault="005650F2" w:rsidP="005650F2">
            <w:pPr>
              <w:spacing w:before="100" w:beforeAutospacing="1" w:after="100" w:afterAutospacing="1" w:line="338" w:lineRule="atLeast"/>
              <w:rPr>
                <w:color w:val="000000"/>
                <w:sz w:val="28"/>
                <w:szCs w:val="28"/>
              </w:rPr>
            </w:pPr>
            <w:r w:rsidRPr="005650F2">
              <w:rPr>
                <w:color w:val="000000"/>
                <w:sz w:val="28"/>
                <w:szCs w:val="28"/>
              </w:rPr>
              <w:t>ПРИЛОЖЕНИЯ……………………………………………………………………</w:t>
            </w:r>
          </w:p>
        </w:tc>
      </w:tr>
    </w:tbl>
    <w:p w:rsidR="00327429" w:rsidRDefault="00327429" w:rsidP="005650F2"/>
    <w:p w:rsidR="00327429" w:rsidRDefault="00327429">
      <w:r>
        <w:br w:type="page"/>
      </w:r>
    </w:p>
    <w:p w:rsidR="00DB0A31" w:rsidRPr="00DB0A31" w:rsidRDefault="00DB0A31" w:rsidP="00DB0A31">
      <w:pPr>
        <w:jc w:val="center"/>
        <w:rPr>
          <w:b/>
          <w:bCs/>
          <w:caps/>
          <w:color w:val="000000"/>
          <w:kern w:val="36"/>
          <w:sz w:val="28"/>
          <w:szCs w:val="28"/>
        </w:rPr>
      </w:pPr>
      <w:bookmarkStart w:id="1" w:name="_Toc448314759"/>
      <w:r w:rsidRPr="00DB0A31">
        <w:rPr>
          <w:sz w:val="28"/>
          <w:szCs w:val="28"/>
        </w:rPr>
        <w:lastRenderedPageBreak/>
        <w:t>ВВЕДЕНИЕ</w:t>
      </w:r>
      <w:bookmarkEnd w:id="1"/>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b/>
          <w:sz w:val="28"/>
          <w:szCs w:val="28"/>
        </w:rPr>
        <w:t>Актуальность темы исследования.</w:t>
      </w:r>
      <w:r w:rsidRPr="00DB0A31">
        <w:rPr>
          <w:sz w:val="28"/>
          <w:szCs w:val="28"/>
        </w:rPr>
        <w:t xml:space="preserve"> В условиях рыночной экономики материальные затраты являются важнейшим показателем производственно-хозяйственной деятельности организаций. В соответствии с ПБУ 5/01 Учет материально-производственных запасов в бухгалтерском учете материально-производственными запасами являются активы, используемые в качестве сырья, материалов и т.п. при производстве продукции, предназначенной для продажи (выполнения работ, оказания услуг); предназначенные для продажи (готовая продукция и товары); используемые для управленческих нужд организации (вспомогательные материалы, топливо, запасные части и другое).</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Анализ использования материальных ресурсов предполагает оценку уровня эффективности использования материальных ресурсов, выявление внутрипроизводственных резервов экономии материальных ресурсов и разработка конкретных мероприятий по их использованию.</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Актуальность исследуемой темы дипломной работы обусловлена необходимостью рациональной и достоверной организации бухгалтерского учета использования материалов в организации с целью планирования, контроля и управления материальными затратами предприятия.</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b/>
          <w:sz w:val="28"/>
          <w:szCs w:val="28"/>
        </w:rPr>
        <w:t>Цель и задачи исследования.</w:t>
      </w:r>
      <w:r w:rsidRPr="00DB0A31">
        <w:rPr>
          <w:sz w:val="28"/>
          <w:szCs w:val="28"/>
        </w:rPr>
        <w:t xml:space="preserve"> Целью исследования дипломной работы является изучение организации синтетического и аналитического учета материалов, проведение анализа использования материалов на производство </w:t>
      </w:r>
      <w:r w:rsidRPr="00DB0A31">
        <w:rPr>
          <w:sz w:val="28"/>
          <w:szCs w:val="28"/>
        </w:rPr>
        <w:lastRenderedPageBreak/>
        <w:t>продукции и разработка рекомендаций по совершенствованию учета материалов и повышению эффективности их использования.</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Для достижения указанной цели были поставлены и решены следующие задачи: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1) раскрыты теоретические аспекты учёта и анализа использования материалов в организации;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2) приведена характеристика исследуемого предприятия;</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3) исследовано документальное оформление отпуска материалов на предприятии;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4) изучена организация синтетического и аналитического учёта материалов на предприятии;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5) рассмотрен процесс автоматизации учёта материалов на предприятии;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6) проведен анализ обеспеченности предприятия материалами;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7) проанализирована эффективность использования материалов в организации;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8) предложены направления совершенствования использования материально-производственных запасов на предприятии;</w:t>
      </w:r>
    </w:p>
    <w:p w:rsidR="00DB0A31" w:rsidRPr="00DB0A31" w:rsidRDefault="00DB0A31" w:rsidP="00BA5688">
      <w:pPr>
        <w:pStyle w:val="ab"/>
        <w:shd w:val="clear" w:color="auto" w:fill="FFFFFF"/>
        <w:spacing w:before="240" w:beforeAutospacing="0" w:after="240" w:afterAutospacing="0" w:line="360" w:lineRule="auto"/>
        <w:ind w:firstLine="720"/>
        <w:jc w:val="both"/>
        <w:rPr>
          <w:sz w:val="28"/>
          <w:szCs w:val="28"/>
        </w:rPr>
      </w:pPr>
      <w:r w:rsidRPr="00DB0A31">
        <w:rPr>
          <w:sz w:val="28"/>
          <w:szCs w:val="28"/>
        </w:rPr>
        <w:t>9) разработаны рекомендации по совершенствованию учёта материалов на предприятии.</w:t>
      </w:r>
    </w:p>
    <w:p w:rsidR="00DB0A31" w:rsidRPr="00DB0A31" w:rsidRDefault="00DB0A31" w:rsidP="00BA5688">
      <w:pPr>
        <w:pStyle w:val="7777777777777777777777"/>
        <w:ind w:firstLine="720"/>
        <w:rPr>
          <w:szCs w:val="28"/>
        </w:rPr>
      </w:pPr>
      <w:r w:rsidRPr="00DB0A31">
        <w:rPr>
          <w:b/>
          <w:szCs w:val="28"/>
        </w:rPr>
        <w:t>Объектом исследования</w:t>
      </w:r>
      <w:r w:rsidRPr="00DB0A31">
        <w:rPr>
          <w:szCs w:val="28"/>
        </w:rPr>
        <w:t xml:space="preserve"> выпускной квалификационной работы выступил АО «Учхоз Июльское ИжГСХА»</w:t>
      </w:r>
    </w:p>
    <w:p w:rsidR="00DB0A31" w:rsidRPr="00DB0A31" w:rsidRDefault="00DB0A31" w:rsidP="00BA5688">
      <w:pPr>
        <w:pStyle w:val="7777777777777777777777"/>
        <w:ind w:firstLine="720"/>
        <w:rPr>
          <w:szCs w:val="28"/>
        </w:rPr>
      </w:pPr>
      <w:r w:rsidRPr="00DB0A31">
        <w:rPr>
          <w:szCs w:val="28"/>
        </w:rPr>
        <w:t xml:space="preserve">Предметом выпускной квалификационной работы – формы и методы организации учета по использованию материалов на этом предприятии, а </w:t>
      </w:r>
      <w:r w:rsidRPr="00DB0A31">
        <w:rPr>
          <w:szCs w:val="28"/>
        </w:rPr>
        <w:lastRenderedPageBreak/>
        <w:t xml:space="preserve">также его анализ. </w:t>
      </w:r>
    </w:p>
    <w:p w:rsidR="00DB0A31" w:rsidRDefault="00DB0A31" w:rsidP="00BA5688">
      <w:pPr>
        <w:rPr>
          <w:b/>
          <w:sz w:val="28"/>
          <w:szCs w:val="28"/>
        </w:rPr>
      </w:pPr>
    </w:p>
    <w:p w:rsidR="00DB0A31" w:rsidRPr="00DB0A31" w:rsidRDefault="00DB0A31" w:rsidP="00BA5688">
      <w:pPr>
        <w:pStyle w:val="7777777777777777777777"/>
        <w:ind w:firstLine="720"/>
        <w:rPr>
          <w:b/>
          <w:szCs w:val="28"/>
        </w:rPr>
      </w:pPr>
      <w:r w:rsidRPr="00DB0A31">
        <w:rPr>
          <w:b/>
          <w:szCs w:val="28"/>
        </w:rPr>
        <w:t>Основные результаты исследования, выносимые на защиту:</w:t>
      </w:r>
    </w:p>
    <w:p w:rsidR="00DB0A31" w:rsidRPr="00BA5688" w:rsidRDefault="00DB0A31" w:rsidP="00BA5688">
      <w:pPr>
        <w:pStyle w:val="aa"/>
        <w:numPr>
          <w:ilvl w:val="0"/>
          <w:numId w:val="17"/>
        </w:numPr>
        <w:spacing w:line="360" w:lineRule="auto"/>
        <w:jc w:val="both"/>
        <w:rPr>
          <w:b/>
          <w:sz w:val="28"/>
          <w:szCs w:val="28"/>
        </w:rPr>
      </w:pPr>
      <w:r w:rsidRPr="00BA5688">
        <w:rPr>
          <w:sz w:val="28"/>
          <w:szCs w:val="28"/>
        </w:rPr>
        <w:t>теоретические положения, определяющие сущность, классификацию и оценку материально-производственных запасов;</w:t>
      </w:r>
    </w:p>
    <w:p w:rsidR="00DB0A31" w:rsidRPr="00BA5688" w:rsidRDefault="00DB0A31" w:rsidP="00BA5688">
      <w:pPr>
        <w:pStyle w:val="aa"/>
        <w:numPr>
          <w:ilvl w:val="0"/>
          <w:numId w:val="17"/>
        </w:numPr>
        <w:spacing w:line="360" w:lineRule="auto"/>
        <w:jc w:val="both"/>
        <w:rPr>
          <w:b/>
          <w:sz w:val="28"/>
          <w:szCs w:val="28"/>
        </w:rPr>
      </w:pPr>
      <w:r w:rsidRPr="00BA5688">
        <w:rPr>
          <w:sz w:val="28"/>
          <w:szCs w:val="28"/>
        </w:rPr>
        <w:t>результаты оценки показателей, характеризующих деятельность организации, ее систему бухгалтерского учета и внутреннего контроля;</w:t>
      </w:r>
    </w:p>
    <w:p w:rsidR="00DB0A31" w:rsidRPr="00BA5688" w:rsidRDefault="00DB0A31" w:rsidP="00BA5688">
      <w:pPr>
        <w:pStyle w:val="aa"/>
        <w:numPr>
          <w:ilvl w:val="0"/>
          <w:numId w:val="17"/>
        </w:numPr>
        <w:spacing w:line="360" w:lineRule="auto"/>
        <w:jc w:val="both"/>
        <w:rPr>
          <w:b/>
          <w:sz w:val="28"/>
          <w:szCs w:val="28"/>
        </w:rPr>
      </w:pPr>
      <w:r w:rsidRPr="00BA5688">
        <w:rPr>
          <w:sz w:val="28"/>
          <w:szCs w:val="28"/>
        </w:rPr>
        <w:t>предложения и рекомендации по рационализации бухгалтерского учета материально-производственных запасов в организации;</w:t>
      </w:r>
    </w:p>
    <w:p w:rsidR="00DB0A31" w:rsidRPr="00DB0A31" w:rsidRDefault="00BA5688" w:rsidP="00BA5688">
      <w:pPr>
        <w:pStyle w:val="7777777777777777777777"/>
        <w:ind w:firstLine="0"/>
        <w:rPr>
          <w:szCs w:val="28"/>
        </w:rPr>
      </w:pPr>
      <w:r>
        <w:rPr>
          <w:szCs w:val="28"/>
        </w:rPr>
        <w:t xml:space="preserve">     -    </w:t>
      </w:r>
      <w:r w:rsidR="00DB0A31" w:rsidRPr="00DB0A31">
        <w:rPr>
          <w:szCs w:val="28"/>
        </w:rPr>
        <w:t>результаты анализа использования материалов в организации.</w:t>
      </w:r>
    </w:p>
    <w:p w:rsidR="00DB0A31" w:rsidRPr="00DB0A31" w:rsidRDefault="00DB0A31" w:rsidP="00DB0A31">
      <w:pPr>
        <w:pStyle w:val="7777777777777777777777"/>
        <w:ind w:firstLine="709"/>
        <w:rPr>
          <w:szCs w:val="28"/>
        </w:rPr>
      </w:pPr>
      <w:r w:rsidRPr="00DB0A31">
        <w:rPr>
          <w:b/>
          <w:bCs/>
          <w:color w:val="000000"/>
          <w:szCs w:val="28"/>
        </w:rPr>
        <w:t>Теоретической и методической основой выпускной квалификационной  работы </w:t>
      </w:r>
      <w:r w:rsidRPr="00DB0A31">
        <w:rPr>
          <w:szCs w:val="28"/>
        </w:rPr>
        <w:t xml:space="preserve"> являются труды ученых экономистов, а так же нормативные, законодательные акты, регулирующие бухгалтерский учет и анализ расчетов с поставщиками и подрядчиками.</w:t>
      </w:r>
    </w:p>
    <w:p w:rsidR="00DB0A31" w:rsidRPr="00DB0A31" w:rsidRDefault="00DB0A31" w:rsidP="00DB0A31">
      <w:pPr>
        <w:pStyle w:val="7777777777777777777777"/>
        <w:ind w:firstLine="709"/>
        <w:rPr>
          <w:szCs w:val="28"/>
        </w:rPr>
      </w:pPr>
      <w:r w:rsidRPr="00DB0A31">
        <w:rPr>
          <w:szCs w:val="28"/>
        </w:rPr>
        <w:t>В процессе выполнения настоящей работы были использованы общенаучные методы исследования: табличный, графический, факторный анализ, метод сравнения, индексный метод, абстрактно-логический, расчетно-конструктивный, монографический и другие.</w:t>
      </w:r>
    </w:p>
    <w:p w:rsidR="00DB0A31" w:rsidRPr="00DB0A31" w:rsidRDefault="00DB0A31" w:rsidP="00DB0A31">
      <w:pPr>
        <w:shd w:val="clear" w:color="auto" w:fill="FFFFFF"/>
        <w:spacing w:line="360" w:lineRule="auto"/>
        <w:ind w:firstLine="708"/>
        <w:jc w:val="both"/>
        <w:rPr>
          <w:b/>
          <w:sz w:val="28"/>
          <w:szCs w:val="28"/>
        </w:rPr>
      </w:pPr>
      <w:r w:rsidRPr="00DB0A31">
        <w:rPr>
          <w:sz w:val="28"/>
          <w:szCs w:val="28"/>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АО «Учхоз Июльское Иж</w:t>
      </w:r>
      <w:r w:rsidR="00FA1CE3">
        <w:rPr>
          <w:sz w:val="28"/>
          <w:szCs w:val="28"/>
        </w:rPr>
        <w:t xml:space="preserve">евской </w:t>
      </w:r>
      <w:r w:rsidRPr="00DB0A31">
        <w:rPr>
          <w:sz w:val="28"/>
          <w:szCs w:val="28"/>
        </w:rPr>
        <w:t>ГСХА» за период 2014-2016гг.</w:t>
      </w:r>
    </w:p>
    <w:p w:rsidR="00327429" w:rsidRDefault="00327429"/>
    <w:p w:rsidR="005B63E4" w:rsidRDefault="005B63E4">
      <w:pPr>
        <w:rPr>
          <w:color w:val="000000"/>
          <w:sz w:val="28"/>
          <w:szCs w:val="28"/>
        </w:rPr>
      </w:pPr>
      <w:r>
        <w:rPr>
          <w:color w:val="000000"/>
          <w:sz w:val="28"/>
          <w:szCs w:val="28"/>
        </w:rPr>
        <w:br w:type="page"/>
      </w:r>
    </w:p>
    <w:p w:rsidR="00327429" w:rsidRPr="005751C8" w:rsidRDefault="00327429" w:rsidP="00327429">
      <w:pPr>
        <w:jc w:val="center"/>
        <w:rPr>
          <w:caps/>
          <w:color w:val="000000"/>
          <w:sz w:val="28"/>
          <w:szCs w:val="28"/>
        </w:rPr>
      </w:pPr>
      <w:r w:rsidRPr="005751C8">
        <w:rPr>
          <w:color w:val="000000"/>
          <w:sz w:val="28"/>
          <w:szCs w:val="28"/>
        </w:rPr>
        <w:lastRenderedPageBreak/>
        <w:t>1. </w:t>
      </w:r>
      <w:r w:rsidRPr="005751C8">
        <w:rPr>
          <w:caps/>
          <w:color w:val="000000"/>
          <w:sz w:val="28"/>
          <w:szCs w:val="28"/>
        </w:rPr>
        <w:t>ТЕОРЕТИЧЕСКИЕ ОСНОВЫ УЧЕТА И АНАЛИЗА ИСПОЛЬЗОВАНИЯ МАТЕРИАЛОВ</w:t>
      </w:r>
    </w:p>
    <w:p w:rsidR="00327429" w:rsidRPr="005751C8" w:rsidRDefault="00327429" w:rsidP="00327429">
      <w:pPr>
        <w:jc w:val="both"/>
        <w:rPr>
          <w:color w:val="000000"/>
          <w:sz w:val="28"/>
          <w:szCs w:val="28"/>
        </w:rPr>
      </w:pPr>
    </w:p>
    <w:p w:rsidR="00327429" w:rsidRPr="005751C8" w:rsidRDefault="00327429" w:rsidP="00327429">
      <w:pPr>
        <w:jc w:val="center"/>
        <w:rPr>
          <w:color w:val="000000"/>
          <w:sz w:val="28"/>
          <w:szCs w:val="28"/>
        </w:rPr>
      </w:pPr>
      <w:r w:rsidRPr="005751C8">
        <w:rPr>
          <w:color w:val="000000"/>
          <w:sz w:val="28"/>
          <w:szCs w:val="28"/>
        </w:rPr>
        <w:t>1.1 Понятие, классификация и учет материалов</w:t>
      </w:r>
    </w:p>
    <w:p w:rsidR="00327429" w:rsidRPr="005751C8" w:rsidRDefault="00327429" w:rsidP="00327429">
      <w:pPr>
        <w:pStyle w:val="ab"/>
        <w:spacing w:line="360" w:lineRule="auto"/>
        <w:ind w:firstLine="709"/>
        <w:jc w:val="both"/>
        <w:rPr>
          <w:color w:val="000000"/>
          <w:sz w:val="28"/>
          <w:szCs w:val="28"/>
        </w:rPr>
      </w:pPr>
      <w:r w:rsidRPr="005751C8">
        <w:rPr>
          <w:color w:val="000000"/>
          <w:sz w:val="28"/>
          <w:szCs w:val="28"/>
        </w:rPr>
        <w:t>В соответствии с определением материалов, которое им дается в нормативных документах по бухгалтерскому учету (Положение по бухгалтерскому учету «Учет материально-производственных запасов» (ПБУ 5/01), утвержденное Минфином РФ Приказ от 9 июня 2001 г. N 44н) к бухгалтерскому учету в качестве материально - производственных запасов</w:t>
      </w:r>
      <w:r w:rsidRPr="005751C8">
        <w:rPr>
          <w:b/>
          <w:bCs/>
          <w:color w:val="000000"/>
          <w:sz w:val="28"/>
          <w:szCs w:val="28"/>
        </w:rPr>
        <w:t> </w:t>
      </w:r>
      <w:r w:rsidRPr="005751C8">
        <w:rPr>
          <w:color w:val="000000"/>
          <w:sz w:val="28"/>
          <w:szCs w:val="28"/>
        </w:rPr>
        <w:t>принимаются активы</w:t>
      </w:r>
      <w:r w:rsidR="000E574F" w:rsidRPr="000E574F">
        <w:rPr>
          <w:color w:val="000000"/>
          <w:sz w:val="28"/>
          <w:szCs w:val="28"/>
        </w:rPr>
        <w:t xml:space="preserve"> </w:t>
      </w:r>
      <w:r w:rsidR="00886D8F">
        <w:rPr>
          <w:sz w:val="28"/>
          <w:szCs w:val="28"/>
        </w:rPr>
        <w:t>[6</w:t>
      </w:r>
      <w:r w:rsidR="000E574F" w:rsidRPr="004E1059">
        <w:rPr>
          <w:sz w:val="28"/>
          <w:szCs w:val="28"/>
        </w:rPr>
        <w:t>]</w:t>
      </w:r>
      <w:r w:rsidRPr="005751C8">
        <w:rPr>
          <w:color w:val="000000"/>
          <w:sz w:val="28"/>
          <w:szCs w:val="28"/>
        </w:rPr>
        <w:t>:</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 используемые в качестве сырья, материалов и т.п. при производстве продукции, предназначенной для продажи (выполнения работ, оказания услуг);</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 предназначенные для продажи;</w:t>
      </w:r>
    </w:p>
    <w:p w:rsidR="00327429" w:rsidRPr="000E574F" w:rsidRDefault="00327429" w:rsidP="00327429">
      <w:pPr>
        <w:spacing w:before="100" w:beforeAutospacing="1" w:after="100" w:afterAutospacing="1" w:line="360" w:lineRule="auto"/>
        <w:ind w:firstLine="709"/>
        <w:jc w:val="both"/>
        <w:rPr>
          <w:sz w:val="28"/>
          <w:szCs w:val="28"/>
        </w:rPr>
      </w:pPr>
      <w:r w:rsidRPr="00653A01">
        <w:rPr>
          <w:color w:val="000000"/>
          <w:sz w:val="28"/>
          <w:szCs w:val="28"/>
        </w:rPr>
        <w:t xml:space="preserve">- используемые для </w:t>
      </w:r>
      <w:r w:rsidR="004E1059">
        <w:rPr>
          <w:color w:val="000000"/>
          <w:sz w:val="28"/>
          <w:szCs w:val="28"/>
        </w:rPr>
        <w:t>управленческих нужд организации</w:t>
      </w:r>
      <w:r w:rsidR="000E574F">
        <w:rPr>
          <w:color w:val="000000"/>
          <w:sz w:val="28"/>
          <w:szCs w:val="28"/>
        </w:rPr>
        <w:t>.</w:t>
      </w:r>
    </w:p>
    <w:p w:rsidR="000219CA" w:rsidRPr="000219CA" w:rsidRDefault="000219CA" w:rsidP="000219CA">
      <w:pPr>
        <w:pStyle w:val="ab"/>
        <w:shd w:val="clear" w:color="auto" w:fill="FFFFFF"/>
        <w:spacing w:line="360" w:lineRule="auto"/>
        <w:ind w:firstLine="720"/>
        <w:jc w:val="both"/>
        <w:rPr>
          <w:color w:val="000000"/>
          <w:sz w:val="28"/>
          <w:szCs w:val="28"/>
        </w:rPr>
      </w:pPr>
      <w:r>
        <w:rPr>
          <w:color w:val="000000"/>
          <w:sz w:val="28"/>
          <w:szCs w:val="28"/>
        </w:rPr>
        <w:t>К примеру, Астахов В.П. [</w:t>
      </w:r>
      <w:r w:rsidR="00077A4D">
        <w:rPr>
          <w:color w:val="000000"/>
          <w:sz w:val="28"/>
          <w:szCs w:val="28"/>
        </w:rPr>
        <w:t>13</w:t>
      </w:r>
      <w:r w:rsidRPr="000219CA">
        <w:rPr>
          <w:color w:val="000000"/>
          <w:sz w:val="28"/>
          <w:szCs w:val="28"/>
        </w:rPr>
        <w:t>], считает, что материально-производственные запасы – это в широком понимании предметы труда, которые вещественно составляют основу изготовляемого продукта и включаются в себестоимость продукции, работ и услуг полностью после предварительной обработки в одном производственном цикле.</w:t>
      </w:r>
    </w:p>
    <w:p w:rsidR="000219CA" w:rsidRPr="000219CA" w:rsidRDefault="00077A4D" w:rsidP="000219CA">
      <w:pPr>
        <w:pStyle w:val="ab"/>
        <w:shd w:val="clear" w:color="auto" w:fill="FFFFFF"/>
        <w:spacing w:line="360" w:lineRule="auto"/>
        <w:ind w:firstLine="720"/>
        <w:jc w:val="both"/>
        <w:rPr>
          <w:color w:val="000000"/>
          <w:sz w:val="28"/>
          <w:szCs w:val="28"/>
        </w:rPr>
      </w:pPr>
      <w:r>
        <w:rPr>
          <w:color w:val="000000"/>
          <w:sz w:val="28"/>
          <w:szCs w:val="28"/>
        </w:rPr>
        <w:t>Ерофеева В.А. [23</w:t>
      </w:r>
      <w:r w:rsidR="000219CA" w:rsidRPr="000219CA">
        <w:rPr>
          <w:color w:val="000000"/>
          <w:sz w:val="28"/>
          <w:szCs w:val="28"/>
        </w:rPr>
        <w:t>] под материально-производственными запасами понимает активы, используемые в качестве предметов труда в производстве, управление или для продажи, целиком, потребляемые в каждом производственном цикле, и полностью переносящие свою стоимость на изготавливаемую продукцию.</w:t>
      </w:r>
    </w:p>
    <w:p w:rsidR="000219CA" w:rsidRPr="00653A01" w:rsidRDefault="000219CA" w:rsidP="00327429">
      <w:pPr>
        <w:spacing w:before="100" w:beforeAutospacing="1" w:after="100" w:afterAutospacing="1" w:line="360" w:lineRule="auto"/>
        <w:ind w:firstLine="709"/>
        <w:jc w:val="both"/>
        <w:rPr>
          <w:color w:val="000000"/>
          <w:sz w:val="28"/>
          <w:szCs w:val="28"/>
        </w:rPr>
      </w:pP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lastRenderedPageBreak/>
        <w:t>Готовая продукция является частью материально -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r w:rsidR="00871554">
        <w:rPr>
          <w:color w:val="000000"/>
          <w:sz w:val="28"/>
          <w:szCs w:val="28"/>
        </w:rPr>
        <w:t xml:space="preserve"> </w:t>
      </w:r>
      <w:r w:rsidR="00871554" w:rsidRPr="00871554">
        <w:rPr>
          <w:color w:val="000000"/>
          <w:sz w:val="28"/>
          <w:szCs w:val="28"/>
        </w:rPr>
        <w:t>[</w:t>
      </w:r>
      <w:r w:rsidR="00886D8F">
        <w:rPr>
          <w:color w:val="000000"/>
          <w:sz w:val="28"/>
          <w:szCs w:val="28"/>
        </w:rPr>
        <w:t>7</w:t>
      </w:r>
      <w:r w:rsidR="00871554" w:rsidRPr="00871554">
        <w:rPr>
          <w:color w:val="000000"/>
          <w:sz w:val="28"/>
          <w:szCs w:val="28"/>
        </w:rPr>
        <w:t>]</w:t>
      </w:r>
      <w:r w:rsidRPr="00653A01">
        <w:rPr>
          <w:color w:val="000000"/>
          <w:sz w:val="28"/>
          <w:szCs w:val="28"/>
        </w:rPr>
        <w:t>.</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Товары являются частью материально - производственных запасов, приобретенных или полученных от других юридических или физических лиц и предназначенные для продажи.</w:t>
      </w:r>
    </w:p>
    <w:p w:rsidR="00327429" w:rsidRPr="0096503D" w:rsidRDefault="00871554" w:rsidP="00327429">
      <w:pPr>
        <w:spacing w:before="100" w:beforeAutospacing="1" w:after="100" w:afterAutospacing="1" w:line="360" w:lineRule="auto"/>
        <w:ind w:firstLine="709"/>
        <w:jc w:val="both"/>
        <w:rPr>
          <w:color w:val="000000"/>
          <w:sz w:val="28"/>
          <w:szCs w:val="28"/>
        </w:rPr>
      </w:pPr>
      <w:r>
        <w:rPr>
          <w:color w:val="000000"/>
          <w:sz w:val="28"/>
          <w:szCs w:val="28"/>
        </w:rPr>
        <w:t xml:space="preserve">По мнению В.Э.Керимова </w:t>
      </w:r>
      <w:r w:rsidRPr="00871554">
        <w:rPr>
          <w:color w:val="000000"/>
          <w:sz w:val="28"/>
          <w:szCs w:val="28"/>
        </w:rPr>
        <w:t>[</w:t>
      </w:r>
      <w:r w:rsidR="00632CEA">
        <w:rPr>
          <w:color w:val="000000"/>
          <w:sz w:val="28"/>
          <w:szCs w:val="28"/>
        </w:rPr>
        <w:t>2</w:t>
      </w:r>
      <w:r w:rsidR="00077A4D">
        <w:rPr>
          <w:color w:val="000000"/>
          <w:sz w:val="28"/>
          <w:szCs w:val="28"/>
        </w:rPr>
        <w:t>6</w:t>
      </w:r>
      <w:r w:rsidRPr="00871554">
        <w:rPr>
          <w:color w:val="000000"/>
          <w:sz w:val="28"/>
          <w:szCs w:val="28"/>
        </w:rPr>
        <w:t>]</w:t>
      </w:r>
      <w:r>
        <w:rPr>
          <w:color w:val="000000"/>
          <w:sz w:val="28"/>
          <w:szCs w:val="28"/>
        </w:rPr>
        <w:t>, в</w:t>
      </w:r>
      <w:r w:rsidR="00327429" w:rsidRPr="00653A01">
        <w:rPr>
          <w:color w:val="000000"/>
          <w:sz w:val="28"/>
          <w:szCs w:val="28"/>
        </w:rPr>
        <w:t xml:space="preserve"> отличие от основных средств материальные ресурсы в процессе производства участвуют однократно и переносят свою стоимость на созданный продукт полностью. Поэтому после каждого процесса производ</w:t>
      </w:r>
      <w:r w:rsidR="0096503D">
        <w:rPr>
          <w:color w:val="000000"/>
          <w:sz w:val="28"/>
          <w:szCs w:val="28"/>
        </w:rPr>
        <w:t>ства их приходится возобновлять.</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На производственных предприятиях материальные ресурсы в себестоимости выпускаемых изделий занимают значительный удельный вес. Поэтому их учет, хранение и рациональное использование в процессе производства имеет важное значение в повышении эффективности финансово-хозяйственной деятельности предприятия.</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Основными задачами учета материальных ресурсов являются:</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1)</w:t>
      </w:r>
      <w:r w:rsidR="00FB1615">
        <w:rPr>
          <w:color w:val="000000"/>
          <w:sz w:val="28"/>
          <w:szCs w:val="28"/>
        </w:rPr>
        <w:t xml:space="preserve"> </w:t>
      </w:r>
      <w:r w:rsidRPr="00653A01">
        <w:rPr>
          <w:color w:val="000000"/>
          <w:sz w:val="28"/>
          <w:szCs w:val="28"/>
        </w:rPr>
        <w:t>правильное и своевременное документальное оформление всех операций по движению материальных ресурсов;</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2) контроль за сохранностью материальных ресурсов в местах их хранения и на всех стадиях движения;</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3)</w:t>
      </w:r>
      <w:r w:rsidR="00FB1615">
        <w:rPr>
          <w:color w:val="000000"/>
          <w:sz w:val="28"/>
          <w:szCs w:val="28"/>
        </w:rPr>
        <w:t xml:space="preserve"> </w:t>
      </w:r>
      <w:r w:rsidRPr="00653A01">
        <w:rPr>
          <w:color w:val="000000"/>
          <w:sz w:val="28"/>
          <w:szCs w:val="28"/>
        </w:rPr>
        <w:t>контроль за соблюдением установленных норм расхода материальных ресурсов в процессе производства;</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lastRenderedPageBreak/>
        <w:t>4)своевременное выявление излишков материальных ресурсов, подлежащих реализации другим предприятиям, и др.</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Необходимыми условиями действенного контроля за сохранностью и рациональным использованием материальных ресурсов на предприятии являются</w:t>
      </w:r>
      <w:r w:rsidR="00CA6A1E">
        <w:rPr>
          <w:color w:val="000000"/>
          <w:sz w:val="28"/>
          <w:szCs w:val="28"/>
        </w:rPr>
        <w:t xml:space="preserve"> </w:t>
      </w:r>
      <w:r w:rsidR="00CA6A1E" w:rsidRPr="0096503D">
        <w:rPr>
          <w:color w:val="000000"/>
          <w:sz w:val="28"/>
          <w:szCs w:val="28"/>
        </w:rPr>
        <w:t>[</w:t>
      </w:r>
      <w:r w:rsidR="00077A4D">
        <w:rPr>
          <w:color w:val="000000"/>
          <w:sz w:val="28"/>
          <w:szCs w:val="28"/>
        </w:rPr>
        <w:t>26</w:t>
      </w:r>
      <w:r w:rsidR="00CA6A1E" w:rsidRPr="0096503D">
        <w:rPr>
          <w:color w:val="000000"/>
          <w:sz w:val="28"/>
          <w:szCs w:val="28"/>
        </w:rPr>
        <w:t>]</w:t>
      </w:r>
      <w:r w:rsidRPr="00653A01">
        <w:rPr>
          <w:color w:val="000000"/>
          <w:sz w:val="28"/>
          <w:szCs w:val="28"/>
        </w:rPr>
        <w:t>:</w:t>
      </w:r>
    </w:p>
    <w:p w:rsidR="00327429" w:rsidRPr="00653A01" w:rsidRDefault="00327429" w:rsidP="00BD40CE">
      <w:pPr>
        <w:spacing w:before="100" w:beforeAutospacing="1" w:after="100" w:afterAutospacing="1" w:line="360" w:lineRule="auto"/>
        <w:ind w:firstLine="720"/>
        <w:jc w:val="both"/>
        <w:rPr>
          <w:color w:val="000000"/>
          <w:sz w:val="28"/>
          <w:szCs w:val="28"/>
        </w:rPr>
      </w:pPr>
      <w:r w:rsidRPr="00653A01">
        <w:rPr>
          <w:color w:val="000000"/>
          <w:sz w:val="28"/>
          <w:szCs w:val="28"/>
        </w:rPr>
        <w:t>- правильная организация материально-технического снабжения;</w:t>
      </w:r>
    </w:p>
    <w:p w:rsidR="00327429" w:rsidRPr="00653A01" w:rsidRDefault="00327429" w:rsidP="00BD40CE">
      <w:pPr>
        <w:spacing w:before="100" w:beforeAutospacing="1" w:after="100" w:afterAutospacing="1" w:line="360" w:lineRule="auto"/>
        <w:ind w:firstLine="720"/>
        <w:jc w:val="both"/>
        <w:rPr>
          <w:color w:val="000000"/>
          <w:sz w:val="28"/>
          <w:szCs w:val="28"/>
        </w:rPr>
      </w:pPr>
      <w:r w:rsidRPr="00653A01">
        <w:rPr>
          <w:color w:val="000000"/>
          <w:sz w:val="28"/>
          <w:szCs w:val="28"/>
        </w:rPr>
        <w:t>- хорошее состояние складского и весоизмерительного хозяйства;</w:t>
      </w:r>
    </w:p>
    <w:p w:rsidR="00BD40CE" w:rsidRDefault="00327429" w:rsidP="00BD40CE">
      <w:pPr>
        <w:spacing w:before="100" w:beforeAutospacing="1" w:after="100" w:afterAutospacing="1" w:line="360" w:lineRule="auto"/>
        <w:ind w:firstLine="720"/>
        <w:jc w:val="both"/>
        <w:rPr>
          <w:color w:val="000000"/>
          <w:sz w:val="28"/>
          <w:szCs w:val="28"/>
        </w:rPr>
      </w:pPr>
      <w:r w:rsidRPr="00653A01">
        <w:rPr>
          <w:color w:val="000000"/>
          <w:sz w:val="28"/>
          <w:szCs w:val="28"/>
        </w:rPr>
        <w:t xml:space="preserve">- использование прогрессивных норм расхода материальных ресурсов; </w:t>
      </w:r>
      <w:r w:rsidR="00BD40CE">
        <w:rPr>
          <w:color w:val="000000"/>
          <w:sz w:val="28"/>
          <w:szCs w:val="28"/>
        </w:rPr>
        <w:t xml:space="preserve">   </w:t>
      </w:r>
    </w:p>
    <w:p w:rsidR="00327429" w:rsidRPr="00653A01" w:rsidRDefault="00327429" w:rsidP="00BD40CE">
      <w:pPr>
        <w:spacing w:before="100" w:beforeAutospacing="1" w:after="100" w:afterAutospacing="1" w:line="360" w:lineRule="auto"/>
        <w:ind w:firstLine="720"/>
        <w:jc w:val="both"/>
        <w:rPr>
          <w:color w:val="000000"/>
          <w:sz w:val="28"/>
          <w:szCs w:val="28"/>
        </w:rPr>
      </w:pPr>
      <w:r w:rsidRPr="00653A01">
        <w:rPr>
          <w:color w:val="000000"/>
          <w:sz w:val="28"/>
          <w:szCs w:val="28"/>
        </w:rPr>
        <w:t>- набор лиц, материально-ответственных за прием, сохранность</w:t>
      </w:r>
      <w:r w:rsidR="00BD40CE">
        <w:rPr>
          <w:color w:val="000000"/>
          <w:sz w:val="28"/>
          <w:szCs w:val="28"/>
        </w:rPr>
        <w:t xml:space="preserve"> и отпуск материальных ресурсов.</w:t>
      </w:r>
    </w:p>
    <w:p w:rsidR="00327429" w:rsidRDefault="00525A08" w:rsidP="00327429">
      <w:pPr>
        <w:spacing w:before="100" w:beforeAutospacing="1" w:after="100" w:afterAutospacing="1" w:line="360" w:lineRule="auto"/>
        <w:ind w:firstLine="709"/>
        <w:jc w:val="both"/>
        <w:rPr>
          <w:color w:val="000000"/>
          <w:sz w:val="28"/>
          <w:szCs w:val="28"/>
        </w:rPr>
      </w:pPr>
      <w:r>
        <w:rPr>
          <w:color w:val="000000"/>
          <w:sz w:val="28"/>
          <w:szCs w:val="28"/>
        </w:rPr>
        <w:t>Козлова Е.П.</w:t>
      </w:r>
      <w:r w:rsidRPr="00525A08">
        <w:rPr>
          <w:color w:val="000000"/>
          <w:sz w:val="28"/>
          <w:szCs w:val="28"/>
        </w:rPr>
        <w:t xml:space="preserve"> отмечает, что в</w:t>
      </w:r>
      <w:r w:rsidR="00327429" w:rsidRPr="00653A01">
        <w:rPr>
          <w:color w:val="000000"/>
          <w:sz w:val="28"/>
          <w:szCs w:val="28"/>
        </w:rPr>
        <w:t xml:space="preserve"> процессе производства материалы используются различно. Одни из них полностью потребляются в производственном процессе (сырье и материалы), другие – изменяют только свою форму (смазочные материалы, краски), третьи – входят в изделие без каких-либо внешних изменений, четвертые – только способствуют изготовлению изделий, не входят в</w:t>
      </w:r>
      <w:r>
        <w:rPr>
          <w:color w:val="000000"/>
          <w:sz w:val="28"/>
          <w:szCs w:val="28"/>
        </w:rPr>
        <w:t xml:space="preserve"> их массу или химический состав, а переносят свою стоимость на производственную через износ </w:t>
      </w:r>
      <w:r w:rsidRPr="00525A08">
        <w:rPr>
          <w:color w:val="000000"/>
          <w:sz w:val="28"/>
          <w:szCs w:val="28"/>
        </w:rPr>
        <w:t>[</w:t>
      </w:r>
      <w:r w:rsidR="00371F6F">
        <w:rPr>
          <w:color w:val="000000"/>
          <w:sz w:val="28"/>
          <w:szCs w:val="28"/>
        </w:rPr>
        <w:t>2</w:t>
      </w:r>
      <w:r w:rsidR="00077A4D">
        <w:rPr>
          <w:color w:val="000000"/>
          <w:sz w:val="28"/>
          <w:szCs w:val="28"/>
        </w:rPr>
        <w:t>7</w:t>
      </w:r>
      <w:r w:rsidRPr="00525A08">
        <w:rPr>
          <w:color w:val="000000"/>
          <w:sz w:val="28"/>
          <w:szCs w:val="28"/>
        </w:rPr>
        <w:t>]</w:t>
      </w:r>
      <w:r>
        <w:rPr>
          <w:color w:val="000000"/>
          <w:sz w:val="28"/>
          <w:szCs w:val="28"/>
        </w:rPr>
        <w:t>.</w:t>
      </w:r>
    </w:p>
    <w:p w:rsidR="000219CA" w:rsidRPr="000219CA" w:rsidRDefault="000219CA" w:rsidP="000219CA">
      <w:pPr>
        <w:pStyle w:val="ab"/>
        <w:shd w:val="clear" w:color="auto" w:fill="FFFFFF"/>
        <w:spacing w:line="360" w:lineRule="auto"/>
        <w:ind w:firstLine="720"/>
        <w:jc w:val="both"/>
        <w:rPr>
          <w:color w:val="000000"/>
          <w:sz w:val="28"/>
          <w:szCs w:val="28"/>
        </w:rPr>
      </w:pPr>
      <w:r w:rsidRPr="000219CA">
        <w:rPr>
          <w:color w:val="000000"/>
          <w:sz w:val="28"/>
          <w:szCs w:val="28"/>
        </w:rPr>
        <w:t>Профе</w:t>
      </w:r>
      <w:r w:rsidR="00077A4D">
        <w:rPr>
          <w:color w:val="000000"/>
          <w:sz w:val="28"/>
          <w:szCs w:val="28"/>
        </w:rPr>
        <w:t>ссор Гетьман В.Г. [21</w:t>
      </w:r>
      <w:r w:rsidRPr="000219CA">
        <w:rPr>
          <w:color w:val="000000"/>
          <w:sz w:val="28"/>
          <w:szCs w:val="28"/>
        </w:rPr>
        <w:t>] дает свое определение материально-производственным запасам. Это часть оборотных активов организации, т.е. часть имущества, используемая:</w:t>
      </w:r>
    </w:p>
    <w:p w:rsidR="000219CA" w:rsidRPr="000219CA" w:rsidRDefault="000219CA" w:rsidP="000219CA">
      <w:pPr>
        <w:pStyle w:val="ab"/>
        <w:shd w:val="clear" w:color="auto" w:fill="FFFFFF"/>
        <w:spacing w:line="360" w:lineRule="auto"/>
        <w:ind w:firstLine="720"/>
        <w:jc w:val="both"/>
        <w:rPr>
          <w:color w:val="000000"/>
          <w:sz w:val="28"/>
          <w:szCs w:val="28"/>
        </w:rPr>
      </w:pPr>
      <w:r w:rsidRPr="000219CA">
        <w:rPr>
          <w:color w:val="000000"/>
          <w:sz w:val="28"/>
          <w:szCs w:val="28"/>
        </w:rPr>
        <w:t>- при производстве продукции (выполнении работ, оказании услуг) с целью продажи; для управленческих нужд организации; исключительно для продажи;</w:t>
      </w:r>
    </w:p>
    <w:p w:rsidR="000219CA" w:rsidRPr="000219CA" w:rsidRDefault="000219CA" w:rsidP="000219CA">
      <w:pPr>
        <w:pStyle w:val="ab"/>
        <w:shd w:val="clear" w:color="auto" w:fill="FFFFFF"/>
        <w:spacing w:line="360" w:lineRule="auto"/>
        <w:ind w:firstLine="720"/>
        <w:jc w:val="both"/>
        <w:rPr>
          <w:color w:val="000000"/>
          <w:sz w:val="28"/>
          <w:szCs w:val="28"/>
        </w:rPr>
      </w:pPr>
      <w:r w:rsidRPr="000219CA">
        <w:rPr>
          <w:color w:val="000000"/>
          <w:sz w:val="28"/>
          <w:szCs w:val="28"/>
        </w:rPr>
        <w:lastRenderedPageBreak/>
        <w:t>- в качестве средств труда в виде предметов, участвующих в обороте не более 12 месяцев или обычного операционного цикла, если он более 12 месяцев;</w:t>
      </w:r>
    </w:p>
    <w:p w:rsidR="000219CA" w:rsidRPr="000219CA" w:rsidRDefault="000219CA" w:rsidP="000219CA">
      <w:pPr>
        <w:pStyle w:val="ab"/>
        <w:shd w:val="clear" w:color="auto" w:fill="FFFFFF"/>
        <w:spacing w:line="360" w:lineRule="auto"/>
        <w:ind w:firstLine="720"/>
        <w:jc w:val="both"/>
        <w:rPr>
          <w:color w:val="000000"/>
          <w:sz w:val="28"/>
          <w:szCs w:val="28"/>
        </w:rPr>
      </w:pPr>
      <w:r w:rsidRPr="000219CA">
        <w:rPr>
          <w:color w:val="000000"/>
          <w:sz w:val="28"/>
          <w:szCs w:val="28"/>
        </w:rPr>
        <w:t>- в качестве готовой продукции, законченной обработкой, технические и качественные характеристики которой соответствуют условиям договора или требованиям других документов (ГОСТ, стандартов), установленных законодательством;</w:t>
      </w:r>
    </w:p>
    <w:p w:rsidR="000219CA" w:rsidRPr="00653A01" w:rsidRDefault="000219CA" w:rsidP="000219CA">
      <w:pPr>
        <w:pStyle w:val="ab"/>
        <w:shd w:val="clear" w:color="auto" w:fill="FFFFFF"/>
        <w:spacing w:line="360" w:lineRule="auto"/>
        <w:ind w:firstLine="720"/>
        <w:jc w:val="both"/>
        <w:rPr>
          <w:color w:val="000000"/>
          <w:sz w:val="28"/>
          <w:szCs w:val="28"/>
        </w:rPr>
      </w:pPr>
      <w:r w:rsidRPr="000219CA">
        <w:rPr>
          <w:color w:val="000000"/>
          <w:sz w:val="28"/>
          <w:szCs w:val="28"/>
        </w:rPr>
        <w:t>- в виде товаров, приобретенных и полученных от других юридических и физических лиц и предназначенных для продажи без дополнительной обработки.</w:t>
      </w:r>
    </w:p>
    <w:p w:rsidR="00D41216"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В зависимости от функциональной роли и назначения в процессе производства материалы подразделяют на группы</w:t>
      </w:r>
      <w:r w:rsidR="000E574F" w:rsidRPr="000E574F">
        <w:rPr>
          <w:color w:val="000000"/>
          <w:sz w:val="28"/>
          <w:szCs w:val="28"/>
        </w:rPr>
        <w:t xml:space="preserve"> [</w:t>
      </w:r>
      <w:r w:rsidR="00077A4D">
        <w:rPr>
          <w:color w:val="000000"/>
          <w:sz w:val="28"/>
          <w:szCs w:val="28"/>
        </w:rPr>
        <w:t>26</w:t>
      </w:r>
      <w:r w:rsidR="000E574F" w:rsidRPr="000E574F">
        <w:rPr>
          <w:color w:val="000000"/>
          <w:sz w:val="28"/>
          <w:szCs w:val="28"/>
        </w:rPr>
        <w:t>]</w:t>
      </w:r>
      <w:r w:rsidRPr="00653A01">
        <w:rPr>
          <w:color w:val="000000"/>
          <w:sz w:val="28"/>
          <w:szCs w:val="28"/>
        </w:rPr>
        <w:t xml:space="preserve">: </w:t>
      </w:r>
    </w:p>
    <w:p w:rsidR="00D41216" w:rsidRPr="00D41216"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сырье и материалы; </w:t>
      </w:r>
    </w:p>
    <w:p w:rsidR="0096503D"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покупные полуфабрикаты и комплектующие изделия, конструкции и детали; </w:t>
      </w:r>
    </w:p>
    <w:p w:rsidR="00D41216" w:rsidRPr="00D41216"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топливо; </w:t>
      </w:r>
    </w:p>
    <w:p w:rsidR="00D41216" w:rsidRPr="00D41216"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тара и тарные материалы; </w:t>
      </w:r>
    </w:p>
    <w:p w:rsidR="00D41216" w:rsidRPr="00D41216"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запасные части; прочие материалы; </w:t>
      </w:r>
    </w:p>
    <w:p w:rsidR="00D41216" w:rsidRPr="00D41216"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материалы, переданные в переработку на сторону; </w:t>
      </w:r>
    </w:p>
    <w:p w:rsidR="0096503D"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строительные материалы; </w:t>
      </w:r>
    </w:p>
    <w:p w:rsidR="00D41216" w:rsidRDefault="00327429" w:rsidP="00D41216">
      <w:pPr>
        <w:pStyle w:val="aa"/>
        <w:numPr>
          <w:ilvl w:val="0"/>
          <w:numId w:val="12"/>
        </w:numPr>
        <w:spacing w:before="100" w:beforeAutospacing="1" w:after="100" w:afterAutospacing="1" w:line="360" w:lineRule="auto"/>
        <w:jc w:val="both"/>
        <w:rPr>
          <w:color w:val="000000"/>
          <w:sz w:val="28"/>
          <w:szCs w:val="28"/>
        </w:rPr>
      </w:pPr>
      <w:r w:rsidRPr="00D41216">
        <w:rPr>
          <w:color w:val="000000"/>
          <w:sz w:val="28"/>
          <w:szCs w:val="28"/>
        </w:rPr>
        <w:t xml:space="preserve">инвентарь </w:t>
      </w:r>
      <w:r w:rsidR="00632CEA">
        <w:rPr>
          <w:color w:val="000000"/>
          <w:sz w:val="28"/>
          <w:szCs w:val="28"/>
        </w:rPr>
        <w:t>и хозяйственные принадлежности.</w:t>
      </w:r>
    </w:p>
    <w:p w:rsidR="00327429" w:rsidRPr="008405F3" w:rsidRDefault="00327429" w:rsidP="008405F3">
      <w:pPr>
        <w:spacing w:before="100" w:beforeAutospacing="1" w:after="100" w:afterAutospacing="1" w:line="360" w:lineRule="auto"/>
        <w:rPr>
          <w:color w:val="000000"/>
          <w:sz w:val="28"/>
          <w:szCs w:val="28"/>
        </w:rPr>
      </w:pPr>
      <w:r w:rsidRPr="008405F3">
        <w:rPr>
          <w:color w:val="000000"/>
          <w:sz w:val="28"/>
          <w:szCs w:val="28"/>
        </w:rPr>
        <w:t>Классификацию материало</w:t>
      </w:r>
      <w:r w:rsidR="00D41216" w:rsidRPr="008405F3">
        <w:rPr>
          <w:color w:val="000000"/>
          <w:sz w:val="28"/>
          <w:szCs w:val="28"/>
        </w:rPr>
        <w:t>в по группам представим в виде т</w:t>
      </w:r>
      <w:r w:rsidR="008405F3">
        <w:rPr>
          <w:color w:val="000000"/>
          <w:sz w:val="28"/>
          <w:szCs w:val="28"/>
        </w:rPr>
        <w:t xml:space="preserve">аблицы </w:t>
      </w:r>
      <w:r w:rsidRPr="008405F3">
        <w:rPr>
          <w:color w:val="000000"/>
          <w:sz w:val="28"/>
          <w:szCs w:val="28"/>
        </w:rPr>
        <w:t>1.1.</w:t>
      </w:r>
    </w:p>
    <w:p w:rsidR="00371F6F" w:rsidRDefault="00371F6F">
      <w:pPr>
        <w:rPr>
          <w:color w:val="000000"/>
          <w:sz w:val="28"/>
          <w:szCs w:val="28"/>
        </w:rPr>
      </w:pPr>
      <w:r>
        <w:rPr>
          <w:color w:val="000000"/>
          <w:sz w:val="28"/>
          <w:szCs w:val="28"/>
        </w:rPr>
        <w:br w:type="page"/>
      </w:r>
    </w:p>
    <w:p w:rsidR="00327429" w:rsidRDefault="00327429" w:rsidP="00327429">
      <w:pPr>
        <w:spacing w:before="100" w:beforeAutospacing="1" w:after="100" w:afterAutospacing="1" w:line="360" w:lineRule="auto"/>
        <w:ind w:firstLine="709"/>
        <w:jc w:val="both"/>
        <w:rPr>
          <w:color w:val="000000"/>
          <w:sz w:val="28"/>
          <w:szCs w:val="28"/>
          <w:lang w:val="en-US"/>
        </w:rPr>
      </w:pPr>
      <w:r w:rsidRPr="00653A01">
        <w:rPr>
          <w:color w:val="000000"/>
          <w:sz w:val="28"/>
          <w:szCs w:val="28"/>
        </w:rPr>
        <w:lastRenderedPageBreak/>
        <w:t>Таблица 1.1-Кла</w:t>
      </w:r>
      <w:r w:rsidR="00523E7F">
        <w:rPr>
          <w:color w:val="000000"/>
          <w:sz w:val="28"/>
          <w:szCs w:val="28"/>
        </w:rPr>
        <w:t>с</w:t>
      </w:r>
      <w:r w:rsidRPr="00653A01">
        <w:rPr>
          <w:color w:val="000000"/>
          <w:sz w:val="28"/>
          <w:szCs w:val="28"/>
        </w:rPr>
        <w:t>сификация материалов</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651"/>
        <w:gridCol w:w="5934"/>
      </w:tblGrid>
      <w:tr w:rsidR="00632CEA" w:rsidRPr="00E80409" w:rsidTr="007D347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center"/>
              <w:rPr>
                <w:color w:val="000000"/>
              </w:rPr>
            </w:pPr>
            <w:r w:rsidRPr="00E80409">
              <w:rPr>
                <w:color w:val="000000"/>
              </w:rPr>
              <w:t>Группа материалов</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center"/>
              <w:rPr>
                <w:color w:val="000000"/>
              </w:rPr>
            </w:pPr>
            <w:r w:rsidRPr="00E80409">
              <w:rPr>
                <w:color w:val="000000"/>
              </w:rPr>
              <w:t>Характеристика группы</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Сырье и основные материалы</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Образуют вещественную основу готовой продукции.</w:t>
            </w:r>
          </w:p>
          <w:p w:rsidR="00632CEA" w:rsidRPr="00E80409" w:rsidRDefault="00632CEA" w:rsidP="007D347D">
            <w:pPr>
              <w:spacing w:line="360" w:lineRule="auto"/>
              <w:ind w:firstLine="709"/>
              <w:jc w:val="both"/>
              <w:rPr>
                <w:color w:val="000000"/>
              </w:rPr>
            </w:pPr>
            <w:r w:rsidRPr="00E80409">
              <w:rPr>
                <w:color w:val="000000"/>
              </w:rPr>
              <w:t>Сырье - ранее не обрабатываемый продукт добывающей промышленности и сельского хозяйства</w:t>
            </w:r>
          </w:p>
          <w:p w:rsidR="00632CEA" w:rsidRPr="00E80409" w:rsidRDefault="00632CEA" w:rsidP="007D347D">
            <w:pPr>
              <w:spacing w:line="360" w:lineRule="auto"/>
              <w:ind w:firstLine="709"/>
              <w:jc w:val="both"/>
              <w:rPr>
                <w:color w:val="000000"/>
              </w:rPr>
            </w:pPr>
            <w:r w:rsidRPr="00E80409">
              <w:rPr>
                <w:color w:val="000000"/>
              </w:rPr>
              <w:t>Основные материалы - продукция обрабатывающей промышленности</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Полуфабрикаты собственного производства</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Не являются материально-производственными запасами, относятся к незавершенному производству</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Покупные полуфабрикаты</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Материалы, которые уже подвергались обработке на других предприятиях</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Вспомогательные материалы</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Добавки, смазочные материалы, возвратные отходы</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Тара</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Вспомогательный материал, предназначенный для транспортировки и хранения материалов и готовой продукции</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Топливо</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По агрегатному состоянию: твердое, жидкое, газообразное</w:t>
            </w:r>
          </w:p>
          <w:p w:rsidR="00632CEA" w:rsidRPr="00E80409" w:rsidRDefault="00632CEA" w:rsidP="007D347D">
            <w:pPr>
              <w:spacing w:line="360" w:lineRule="auto"/>
              <w:ind w:firstLine="709"/>
              <w:jc w:val="both"/>
              <w:rPr>
                <w:color w:val="000000"/>
              </w:rPr>
            </w:pPr>
            <w:r w:rsidRPr="00E80409">
              <w:rPr>
                <w:color w:val="000000"/>
              </w:rPr>
              <w:t>По целям использования: энергетическое, технологическое, для хозяйственных нужд</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Запасные части</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Целевое назначение - поддержание механизмов в рабочем состоянии, осуществление ремонтов</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Строительные материалы</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Целевое назначение - строительство зданий и сооружений</w:t>
            </w:r>
          </w:p>
        </w:tc>
      </w:tr>
      <w:tr w:rsidR="00632CEA" w:rsidRPr="00E80409" w:rsidTr="006C58AD">
        <w:tc>
          <w:tcPr>
            <w:tcW w:w="3480"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6C58AD">
            <w:pPr>
              <w:spacing w:line="360" w:lineRule="auto"/>
              <w:ind w:firstLine="709"/>
              <w:rPr>
                <w:color w:val="000000"/>
              </w:rPr>
            </w:pPr>
            <w:r w:rsidRPr="00E80409">
              <w:rPr>
                <w:color w:val="000000"/>
              </w:rPr>
              <w:t>Хозяйственный инвентарь и принадлежности</w:t>
            </w:r>
          </w:p>
        </w:tc>
        <w:tc>
          <w:tcPr>
            <w:tcW w:w="5655" w:type="dxa"/>
            <w:tcBorders>
              <w:top w:val="single" w:sz="6" w:space="0" w:color="000000"/>
              <w:left w:val="single" w:sz="6" w:space="0" w:color="000000"/>
              <w:bottom w:val="single" w:sz="6" w:space="0" w:color="000000"/>
              <w:right w:val="single" w:sz="6" w:space="0" w:color="000000"/>
            </w:tcBorders>
            <w:hideMark/>
          </w:tcPr>
          <w:p w:rsidR="00632CEA" w:rsidRPr="00E80409" w:rsidRDefault="00632CEA" w:rsidP="007D347D">
            <w:pPr>
              <w:spacing w:line="360" w:lineRule="auto"/>
              <w:ind w:firstLine="709"/>
              <w:jc w:val="both"/>
              <w:rPr>
                <w:color w:val="000000"/>
              </w:rPr>
            </w:pPr>
            <w:r w:rsidRPr="00E80409">
              <w:rPr>
                <w:color w:val="000000"/>
              </w:rPr>
              <w:t>Средства труда, которые не могут относиться к основным средствам: канцелярские принадлежности и расходные материалы и т.д.</w:t>
            </w:r>
          </w:p>
        </w:tc>
      </w:tr>
    </w:tbl>
    <w:p w:rsidR="00327429" w:rsidRPr="00653A01" w:rsidRDefault="00327429" w:rsidP="00632CEA">
      <w:pPr>
        <w:spacing w:before="100" w:beforeAutospacing="1" w:after="100" w:afterAutospacing="1" w:line="360" w:lineRule="auto"/>
        <w:ind w:firstLine="720"/>
        <w:jc w:val="both"/>
        <w:rPr>
          <w:color w:val="000000"/>
          <w:sz w:val="28"/>
          <w:szCs w:val="28"/>
        </w:rPr>
      </w:pPr>
      <w:r w:rsidRPr="00653A01">
        <w:rPr>
          <w:color w:val="000000"/>
          <w:sz w:val="28"/>
          <w:szCs w:val="28"/>
        </w:rPr>
        <w:lastRenderedPageBreak/>
        <w:t>Материалы учитываются на счете 10 «Материалы» по фактической себестоимости их приобретения (заготовления) или учетным ценам.</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Счет 10 «Материалы» делится на несколько групп. Для каждой из групп на счете 10 «Материалы» предназначен отдельный субсчет [5]:</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10-1 «Сырье и материалы»;</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10-2 «Покупные полуфабрикаты и комплектующие изделия, конструкции и детали»;</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10-3 «Топливо»;</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10-4 «Тара и тарные материалы»;</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10-5 «Запасные части»;</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10-6 «Прочие материалы»;</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10-7 «Материалы, переданные в переработку на сторону»;</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10-8 «Строительные материалы»;</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10-9 «Инвентарь и хозяйственные принадлежности»;</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10-10 «Специальная оснастка и специальная одежда на складе»;</w:t>
      </w:r>
    </w:p>
    <w:p w:rsidR="00327429" w:rsidRPr="000E574F" w:rsidRDefault="00327429" w:rsidP="000E574F">
      <w:pPr>
        <w:pStyle w:val="aa"/>
        <w:numPr>
          <w:ilvl w:val="0"/>
          <w:numId w:val="21"/>
        </w:numPr>
        <w:spacing w:before="100" w:beforeAutospacing="1" w:after="100" w:afterAutospacing="1" w:line="360" w:lineRule="auto"/>
        <w:jc w:val="both"/>
        <w:rPr>
          <w:color w:val="000000"/>
          <w:sz w:val="28"/>
          <w:szCs w:val="28"/>
        </w:rPr>
      </w:pPr>
      <w:r w:rsidRPr="000E574F">
        <w:rPr>
          <w:color w:val="000000"/>
          <w:sz w:val="28"/>
          <w:szCs w:val="28"/>
        </w:rPr>
        <w:t>10-11 «Специальная оснастка и специальная одежда в эксплуатации» и др.</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Группа «Сырье и материалы» дополнительно подразделяется на подгруппы: «Сырье и основные материалы» и «Вспомогательные материалы».</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Сырье и основные материалы составляют вещественную основу вырабатываемой продукции. Сырьем называют продукцию сельского хозяйства (зерно, шерсть, хлопок, плоды, ягоды, овощи) и добывающей промышленности (нефть, руда, газ и др.). Основными материалами считают продукцию обрабатывающей промышленности (мука, сахар, ткань, металл, кожа и др.).</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lastRenderedPageBreak/>
        <w:t>Вспомогательные материалы вещественно не входят в состав вырабатываемой продукции, а используются для работы технологического оборудования (смазочные и обтирочные материалы), для хозяйственных нужд и текущего ремонта (гвозди, краски и др.), для канцелярских нужд (бумага, бланки документов и регистров, ручки, карандаши и др.), для медицинского обслуживания (медикаменты, бинты).</w:t>
      </w:r>
    </w:p>
    <w:p w:rsidR="00327429" w:rsidRPr="005751C8" w:rsidRDefault="00327429" w:rsidP="00327429">
      <w:pPr>
        <w:spacing w:before="100" w:beforeAutospacing="1" w:after="100" w:afterAutospacing="1" w:line="360" w:lineRule="auto"/>
        <w:ind w:firstLine="709"/>
        <w:jc w:val="both"/>
        <w:rPr>
          <w:color w:val="000000"/>
          <w:sz w:val="28"/>
          <w:szCs w:val="28"/>
        </w:rPr>
      </w:pPr>
      <w:r w:rsidRPr="00653A01">
        <w:rPr>
          <w:color w:val="000000"/>
          <w:sz w:val="28"/>
          <w:szCs w:val="28"/>
        </w:rPr>
        <w:t>Следует иметь в виду, что деление материалов на основные и вспомогательные возможно только на конкретном предприятии. Это связано с тем, что один и тот же материал на одном предприятии может быть отнесен в состав основных материалов, а на другом — вспомогательных. Например, топливо на электростанции для технологических целей — основной материал, а на производственном предприятии для отопления помещений — вспомогательный; крахмал в кондитерском производстве входит в состав основных материалов, а в текстильном — вспомогательных.</w:t>
      </w:r>
    </w:p>
    <w:p w:rsidR="00327429" w:rsidRPr="00653A01" w:rsidRDefault="00327429" w:rsidP="00327429">
      <w:pPr>
        <w:spacing w:before="100" w:beforeAutospacing="1" w:after="100" w:afterAutospacing="1" w:line="360" w:lineRule="auto"/>
        <w:ind w:firstLine="709"/>
        <w:jc w:val="both"/>
        <w:rPr>
          <w:color w:val="000000"/>
          <w:sz w:val="28"/>
          <w:szCs w:val="28"/>
        </w:rPr>
      </w:pPr>
      <w:r w:rsidRPr="005751C8">
        <w:rPr>
          <w:color w:val="000000"/>
          <w:sz w:val="28"/>
          <w:szCs w:val="28"/>
        </w:rPr>
        <w:t>Аналитический учет материалов организуется в точном соответствии с построением номенклатурного справочника, а закрепленный номенклатурный номер в обязательном порядке проставляется на всех документах, связанных с оформлением поступления и отпуска соответствующих материалов.</w:t>
      </w:r>
    </w:p>
    <w:p w:rsidR="00327429" w:rsidRDefault="00327429" w:rsidP="00327429">
      <w:pPr>
        <w:jc w:val="both"/>
        <w:rPr>
          <w:color w:val="000000"/>
          <w:sz w:val="28"/>
          <w:szCs w:val="28"/>
        </w:rPr>
      </w:pPr>
    </w:p>
    <w:p w:rsidR="00327429" w:rsidRDefault="00327429" w:rsidP="00327429">
      <w:pPr>
        <w:jc w:val="both"/>
        <w:rPr>
          <w:color w:val="000000"/>
          <w:sz w:val="28"/>
          <w:szCs w:val="28"/>
        </w:rPr>
      </w:pPr>
    </w:p>
    <w:p w:rsidR="00327429" w:rsidRPr="005751C8" w:rsidRDefault="00327429" w:rsidP="00327429">
      <w:pPr>
        <w:jc w:val="both"/>
        <w:rPr>
          <w:color w:val="000000"/>
          <w:sz w:val="28"/>
          <w:szCs w:val="28"/>
        </w:rPr>
      </w:pPr>
    </w:p>
    <w:p w:rsidR="00327429" w:rsidRDefault="00327429" w:rsidP="00327429">
      <w:pPr>
        <w:jc w:val="center"/>
        <w:rPr>
          <w:color w:val="000000"/>
          <w:sz w:val="28"/>
          <w:szCs w:val="28"/>
        </w:rPr>
      </w:pPr>
      <w:r w:rsidRPr="005751C8">
        <w:rPr>
          <w:color w:val="000000"/>
          <w:sz w:val="28"/>
          <w:szCs w:val="28"/>
        </w:rPr>
        <w:t xml:space="preserve">1.2 </w:t>
      </w:r>
      <w:r w:rsidRPr="00AF5CFA">
        <w:rPr>
          <w:color w:val="000000"/>
          <w:sz w:val="28"/>
          <w:szCs w:val="28"/>
        </w:rPr>
        <w:t>Оценка материалов</w:t>
      </w:r>
    </w:p>
    <w:p w:rsidR="00327429" w:rsidRPr="00AF5CFA" w:rsidRDefault="00327429" w:rsidP="00327429">
      <w:pPr>
        <w:jc w:val="center"/>
        <w:rPr>
          <w:color w:val="000000"/>
          <w:sz w:val="28"/>
          <w:szCs w:val="28"/>
        </w:rPr>
      </w:pPr>
    </w:p>
    <w:p w:rsidR="00327429" w:rsidRPr="00AF5CFA" w:rsidRDefault="00327429" w:rsidP="00327429">
      <w:pPr>
        <w:spacing w:line="360" w:lineRule="auto"/>
        <w:ind w:firstLine="709"/>
        <w:jc w:val="both"/>
        <w:rPr>
          <w:sz w:val="28"/>
          <w:szCs w:val="28"/>
        </w:rPr>
      </w:pPr>
      <w:r w:rsidRPr="00AF5CFA">
        <w:rPr>
          <w:sz w:val="28"/>
          <w:szCs w:val="28"/>
        </w:rPr>
        <w:t>Материалы принимаются к бухгалтерскому учету по фактической себестоимости.</w:t>
      </w:r>
    </w:p>
    <w:p w:rsidR="00327429" w:rsidRPr="00AF5CFA" w:rsidRDefault="00327429" w:rsidP="00327429">
      <w:pPr>
        <w:spacing w:line="360" w:lineRule="auto"/>
        <w:ind w:firstLine="709"/>
        <w:jc w:val="both"/>
        <w:rPr>
          <w:sz w:val="28"/>
          <w:szCs w:val="28"/>
        </w:rPr>
      </w:pPr>
      <w:r w:rsidRPr="00AF5CFA">
        <w:rPr>
          <w:sz w:val="28"/>
          <w:szCs w:val="28"/>
        </w:rPr>
        <w:t xml:space="preserve">Фактической себестоимостью материалов,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w:t>
      </w:r>
      <w:r w:rsidRPr="00AF5CFA">
        <w:rPr>
          <w:sz w:val="28"/>
          <w:szCs w:val="28"/>
        </w:rPr>
        <w:lastRenderedPageBreak/>
        <w:t>налогов (кроме случаев, предусмотренных законодательством Российской Федерации).</w:t>
      </w:r>
    </w:p>
    <w:p w:rsidR="00327429" w:rsidRPr="00AF5CFA" w:rsidRDefault="00327429" w:rsidP="00327429">
      <w:pPr>
        <w:spacing w:line="360" w:lineRule="auto"/>
        <w:ind w:firstLine="709"/>
        <w:jc w:val="both"/>
        <w:rPr>
          <w:sz w:val="28"/>
          <w:szCs w:val="28"/>
        </w:rPr>
      </w:pPr>
      <w:r w:rsidRPr="00AF5CFA">
        <w:rPr>
          <w:sz w:val="28"/>
          <w:szCs w:val="28"/>
        </w:rPr>
        <w:t>Фактическая себестоимость материалов при их изготовлении силами организации определяется исходя из фактических затрат, связанных с производством данных материалов. Учет и формирование затрат на производство материалов осуществляются организацией в порядке, установленном для определения себестоимости соответствующих видов продукции.</w:t>
      </w:r>
    </w:p>
    <w:p w:rsidR="00327429" w:rsidRPr="00AF5CFA" w:rsidRDefault="00327429" w:rsidP="00327429">
      <w:pPr>
        <w:spacing w:line="360" w:lineRule="auto"/>
        <w:ind w:firstLine="709"/>
        <w:jc w:val="both"/>
        <w:rPr>
          <w:sz w:val="28"/>
          <w:szCs w:val="28"/>
        </w:rPr>
      </w:pPr>
      <w:r w:rsidRPr="00AF5CFA">
        <w:rPr>
          <w:sz w:val="28"/>
          <w:szCs w:val="28"/>
        </w:rPr>
        <w:t>Фактическая себестоимость материалов, внесенных в счет вклада в уставный (складочный) капитал организации, определяется исходя из денежной оценки, согласованной учредителями (участниками) организации, если иное не предусмотрено законодательством Российской Федерации.</w:t>
      </w:r>
    </w:p>
    <w:p w:rsidR="00327429" w:rsidRPr="00AF5CFA" w:rsidRDefault="00327429" w:rsidP="00327429">
      <w:pPr>
        <w:spacing w:line="360" w:lineRule="auto"/>
        <w:ind w:firstLine="709"/>
        <w:jc w:val="both"/>
        <w:rPr>
          <w:sz w:val="28"/>
          <w:szCs w:val="28"/>
        </w:rPr>
      </w:pPr>
      <w:r w:rsidRPr="00AF5CFA">
        <w:rPr>
          <w:sz w:val="28"/>
          <w:szCs w:val="28"/>
        </w:rPr>
        <w:t>В случае, если расходы по доставке (транспортно-заготовительные расходы) берет на себя принимающая сторона, то фактическая себестоимость материалов увеличивается на сумму произведенных расходов.</w:t>
      </w:r>
    </w:p>
    <w:p w:rsidR="00327429" w:rsidRPr="00AF5CFA" w:rsidRDefault="00327429" w:rsidP="00327429">
      <w:pPr>
        <w:spacing w:line="360" w:lineRule="auto"/>
        <w:ind w:firstLine="709"/>
        <w:jc w:val="both"/>
        <w:rPr>
          <w:sz w:val="28"/>
          <w:szCs w:val="28"/>
        </w:rPr>
      </w:pPr>
      <w:r w:rsidRPr="00AF5CFA">
        <w:rPr>
          <w:sz w:val="28"/>
          <w:szCs w:val="28"/>
        </w:rPr>
        <w:t>Фактическая себестоимость материалов,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 Сумма расходов по доставке учитывается аналогично порядку, изложенному в пункте 65 настоящих Методических указаний.</w:t>
      </w:r>
    </w:p>
    <w:p w:rsidR="00327429" w:rsidRPr="00AF5CFA" w:rsidRDefault="00327429" w:rsidP="00327429">
      <w:pPr>
        <w:spacing w:line="360" w:lineRule="auto"/>
        <w:ind w:firstLine="709"/>
        <w:jc w:val="both"/>
        <w:rPr>
          <w:sz w:val="28"/>
          <w:szCs w:val="28"/>
        </w:rPr>
      </w:pPr>
      <w:r w:rsidRPr="00AF5CFA">
        <w:rPr>
          <w:sz w:val="28"/>
          <w:szCs w:val="28"/>
        </w:rPr>
        <w:t>Фактической себестоимостью материалов,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327429" w:rsidRPr="00AF5CFA" w:rsidRDefault="00327429" w:rsidP="00327429">
      <w:pPr>
        <w:spacing w:line="360" w:lineRule="auto"/>
        <w:ind w:firstLine="709"/>
        <w:jc w:val="both"/>
        <w:rPr>
          <w:sz w:val="28"/>
          <w:szCs w:val="28"/>
        </w:rPr>
      </w:pPr>
      <w:r w:rsidRPr="00AF5CFA">
        <w:rPr>
          <w:sz w:val="28"/>
          <w:szCs w:val="28"/>
        </w:rPr>
        <w:t>При невозможности установить стоимость активов, переданных или подлежащих передаче организацией, стоимость материально-</w:t>
      </w:r>
      <w:r w:rsidRPr="00AF5CFA">
        <w:rPr>
          <w:sz w:val="28"/>
          <w:szCs w:val="28"/>
        </w:rPr>
        <w:lastRenderedPageBreak/>
        <w:t>производственных запасов, включая материалы, полученные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материально-производственные запасы.</w:t>
      </w:r>
    </w:p>
    <w:p w:rsidR="00327429" w:rsidRPr="00AF5CFA" w:rsidRDefault="00327429" w:rsidP="00327429">
      <w:pPr>
        <w:spacing w:line="360" w:lineRule="auto"/>
        <w:ind w:firstLine="709"/>
        <w:jc w:val="both"/>
        <w:rPr>
          <w:sz w:val="28"/>
          <w:szCs w:val="28"/>
        </w:rPr>
      </w:pPr>
      <w:r w:rsidRPr="00AF5CFA">
        <w:rPr>
          <w:sz w:val="28"/>
          <w:szCs w:val="28"/>
        </w:rPr>
        <w:t>Фактическая себестоимость материалов, приобретенных за плату, включает:</w:t>
      </w:r>
    </w:p>
    <w:p w:rsidR="00327429" w:rsidRPr="00AF5CFA" w:rsidRDefault="00327429" w:rsidP="00327429">
      <w:pPr>
        <w:spacing w:line="360" w:lineRule="auto"/>
        <w:ind w:firstLine="709"/>
        <w:jc w:val="both"/>
        <w:rPr>
          <w:sz w:val="28"/>
          <w:szCs w:val="28"/>
        </w:rPr>
      </w:pPr>
      <w:r w:rsidRPr="00AF5CFA">
        <w:rPr>
          <w:sz w:val="28"/>
          <w:szCs w:val="28"/>
        </w:rPr>
        <w:t>- стоимость материалов по договорным ценам;</w:t>
      </w:r>
    </w:p>
    <w:p w:rsidR="00327429" w:rsidRPr="00AF5CFA" w:rsidRDefault="00327429" w:rsidP="00327429">
      <w:pPr>
        <w:spacing w:line="360" w:lineRule="auto"/>
        <w:ind w:firstLine="709"/>
        <w:jc w:val="both"/>
        <w:rPr>
          <w:sz w:val="28"/>
          <w:szCs w:val="28"/>
        </w:rPr>
      </w:pPr>
      <w:r w:rsidRPr="00AF5CFA">
        <w:rPr>
          <w:sz w:val="28"/>
          <w:szCs w:val="28"/>
        </w:rPr>
        <w:t>- транспортно-заготовительные расходы;</w:t>
      </w:r>
    </w:p>
    <w:p w:rsidR="00327429" w:rsidRPr="00AF5CFA" w:rsidRDefault="00327429" w:rsidP="00327429">
      <w:pPr>
        <w:spacing w:line="360" w:lineRule="auto"/>
        <w:ind w:firstLine="709"/>
        <w:jc w:val="both"/>
        <w:rPr>
          <w:sz w:val="28"/>
          <w:szCs w:val="28"/>
        </w:rPr>
      </w:pPr>
      <w:r w:rsidRPr="00AF5CFA">
        <w:rPr>
          <w:sz w:val="28"/>
          <w:szCs w:val="28"/>
        </w:rPr>
        <w:t>- расходы по доведению материалов до состояния, в котором они пригодны к использованию в предусмотренных в организации целях.</w:t>
      </w:r>
    </w:p>
    <w:p w:rsidR="00327429" w:rsidRPr="00AF5CFA" w:rsidRDefault="00327429" w:rsidP="00327429">
      <w:pPr>
        <w:spacing w:line="360" w:lineRule="auto"/>
        <w:ind w:firstLine="709"/>
        <w:jc w:val="both"/>
        <w:rPr>
          <w:sz w:val="28"/>
          <w:szCs w:val="28"/>
        </w:rPr>
      </w:pPr>
      <w:r w:rsidRPr="00AF5CFA">
        <w:rPr>
          <w:sz w:val="28"/>
          <w:szCs w:val="28"/>
        </w:rPr>
        <w:t>Стоимость материалов по договорным ценам представляет собой сумму оплаты, установленную соглашением сторон в возмездном договоре непосредственно за материалы.</w:t>
      </w:r>
    </w:p>
    <w:p w:rsidR="00327429" w:rsidRPr="00AF5CFA" w:rsidRDefault="00327429" w:rsidP="00327429">
      <w:pPr>
        <w:spacing w:line="360" w:lineRule="auto"/>
        <w:ind w:firstLine="709"/>
        <w:jc w:val="both"/>
        <w:rPr>
          <w:sz w:val="28"/>
          <w:szCs w:val="28"/>
        </w:rPr>
      </w:pPr>
      <w:r w:rsidRPr="00AF5CFA">
        <w:rPr>
          <w:sz w:val="28"/>
          <w:szCs w:val="28"/>
        </w:rPr>
        <w:t>Транспортно-заготовительные расходы - это затраты организации, непосредственно связанные с процессом заготовления и доставки материалов в организацию. В состав транспортно-заготовительных расходов входят:</w:t>
      </w:r>
    </w:p>
    <w:p w:rsidR="00327429" w:rsidRPr="00AF5CFA" w:rsidRDefault="00327429" w:rsidP="00327429">
      <w:pPr>
        <w:spacing w:line="360" w:lineRule="auto"/>
        <w:ind w:firstLine="709"/>
        <w:jc w:val="both"/>
        <w:rPr>
          <w:sz w:val="28"/>
          <w:szCs w:val="28"/>
        </w:rPr>
      </w:pPr>
      <w:r w:rsidRPr="00AF5CFA">
        <w:rPr>
          <w:sz w:val="28"/>
          <w:szCs w:val="28"/>
        </w:rPr>
        <w:t>- расходы по погрузке материалов в транспортные средства и их транспортировке, подлежащие оплате покупателем сверх цены этих материалов согласно договору;</w:t>
      </w:r>
    </w:p>
    <w:p w:rsidR="00327429" w:rsidRPr="00AF5CFA" w:rsidRDefault="00327429" w:rsidP="00327429">
      <w:pPr>
        <w:spacing w:line="360" w:lineRule="auto"/>
        <w:ind w:firstLine="709"/>
        <w:jc w:val="both"/>
        <w:rPr>
          <w:sz w:val="28"/>
          <w:szCs w:val="28"/>
        </w:rPr>
      </w:pPr>
      <w:r w:rsidRPr="00AF5CFA">
        <w:rPr>
          <w:sz w:val="28"/>
          <w:szCs w:val="28"/>
        </w:rPr>
        <w:t>- расходы по содержанию заготовительно-складского аппарата организации, включая расходы на оплату труда работников организации, непосредственно занятых заготовкой, приемкой, хранением и отпуском приобретаемых материалов, работников специальных заготовительных контор, складов и агентств, организованных в местах заготовления (закупки) материалов, работников, непосредственно занятых заготовкой (закупкой) материалов и их доставкой (сопровождением) в организацию, отчисления на социальные нужды указанных работников.</w:t>
      </w:r>
    </w:p>
    <w:p w:rsidR="00327429" w:rsidRPr="00AF5CFA" w:rsidRDefault="00327429" w:rsidP="00397E7F">
      <w:pPr>
        <w:spacing w:line="360" w:lineRule="auto"/>
        <w:ind w:firstLine="709"/>
        <w:jc w:val="both"/>
        <w:rPr>
          <w:sz w:val="28"/>
          <w:szCs w:val="28"/>
        </w:rPr>
      </w:pPr>
      <w:r w:rsidRPr="00AF5CFA">
        <w:rPr>
          <w:sz w:val="28"/>
          <w:szCs w:val="28"/>
        </w:rPr>
        <w:t xml:space="preserve">Примечание. Если работники организации, перечисленные в предыдущем абзаце, занимаются не только заготовкой, приемкой, хранением </w:t>
      </w:r>
      <w:r w:rsidRPr="00AF5CFA">
        <w:rPr>
          <w:sz w:val="28"/>
          <w:szCs w:val="28"/>
        </w:rPr>
        <w:lastRenderedPageBreak/>
        <w:t>и отпуском материалов, но и ценностей, относящихся к внеоборотным активам, готовой продукции, полуфабрикатам собственной выработки и т.п., то допускается отнесение затрат по содержанию заготовительно-складского аппарата непосредственно на затраты на производство по соответствующим калькуляционным статьям накладных расходов;</w:t>
      </w:r>
    </w:p>
    <w:p w:rsidR="00327429" w:rsidRPr="00AF5CFA" w:rsidRDefault="00327429" w:rsidP="00327429">
      <w:pPr>
        <w:spacing w:line="360" w:lineRule="auto"/>
        <w:ind w:firstLine="709"/>
        <w:jc w:val="both"/>
        <w:rPr>
          <w:sz w:val="28"/>
          <w:szCs w:val="28"/>
        </w:rPr>
      </w:pPr>
      <w:r w:rsidRPr="00AF5CFA">
        <w:rPr>
          <w:sz w:val="28"/>
          <w:szCs w:val="28"/>
        </w:rPr>
        <w:t>- расходы по содержанию специальных заготовительных пунктов, складов и агентств, организованных в местах заготовок (кроме расходов на оплату труда с отчислениями на социальные нужды);</w:t>
      </w:r>
    </w:p>
    <w:p w:rsidR="00327429" w:rsidRPr="00AF5CFA" w:rsidRDefault="00327429" w:rsidP="00327429">
      <w:pPr>
        <w:spacing w:line="360" w:lineRule="auto"/>
        <w:ind w:firstLine="709"/>
        <w:jc w:val="both"/>
        <w:rPr>
          <w:sz w:val="28"/>
          <w:szCs w:val="28"/>
        </w:rPr>
      </w:pPr>
      <w:r w:rsidRPr="00AF5CFA">
        <w:rPr>
          <w:sz w:val="28"/>
          <w:szCs w:val="28"/>
        </w:rPr>
        <w:t>- наценки (надбавки), комиссионные вознаграждения (стоимость услуг), уплачиваемые снабженческим, внешнеэкономическим и иным посредническим организациям;</w:t>
      </w:r>
    </w:p>
    <w:p w:rsidR="00327429" w:rsidRPr="00AF5CFA" w:rsidRDefault="00327429" w:rsidP="00327429">
      <w:pPr>
        <w:spacing w:line="360" w:lineRule="auto"/>
        <w:ind w:firstLine="709"/>
        <w:jc w:val="both"/>
        <w:rPr>
          <w:sz w:val="28"/>
          <w:szCs w:val="28"/>
        </w:rPr>
      </w:pPr>
      <w:r w:rsidRPr="00AF5CFA">
        <w:rPr>
          <w:sz w:val="28"/>
          <w:szCs w:val="28"/>
        </w:rPr>
        <w:t>- плата за хранение материалов в местах приобретения, на железнодорожных станциях, портах, пристанях;</w:t>
      </w:r>
    </w:p>
    <w:p w:rsidR="00327429" w:rsidRPr="00AF5CFA" w:rsidRDefault="00327429" w:rsidP="00327429">
      <w:pPr>
        <w:spacing w:line="360" w:lineRule="auto"/>
        <w:ind w:firstLine="709"/>
        <w:jc w:val="both"/>
        <w:rPr>
          <w:sz w:val="28"/>
          <w:szCs w:val="28"/>
        </w:rPr>
      </w:pPr>
      <w:r w:rsidRPr="00AF5CFA">
        <w:rPr>
          <w:sz w:val="28"/>
          <w:szCs w:val="28"/>
        </w:rPr>
        <w:t>- плата по процентам за предоставленные кредиты и займы, связанные с приобретением материалов до принятия их к бухгалтерскому учету;</w:t>
      </w:r>
    </w:p>
    <w:p w:rsidR="00327429" w:rsidRPr="00AF5CFA" w:rsidRDefault="00327429" w:rsidP="00327429">
      <w:pPr>
        <w:spacing w:line="360" w:lineRule="auto"/>
        <w:ind w:firstLine="709"/>
        <w:jc w:val="both"/>
        <w:rPr>
          <w:sz w:val="28"/>
          <w:szCs w:val="28"/>
        </w:rPr>
      </w:pPr>
      <w:r w:rsidRPr="00AF5CFA">
        <w:rPr>
          <w:sz w:val="28"/>
          <w:szCs w:val="28"/>
        </w:rPr>
        <w:t>- расходы на командировки по непосредственному заготовлению материалов;</w:t>
      </w:r>
    </w:p>
    <w:p w:rsidR="00327429" w:rsidRPr="00AF5CFA" w:rsidRDefault="00327429" w:rsidP="00327429">
      <w:pPr>
        <w:spacing w:line="360" w:lineRule="auto"/>
        <w:ind w:firstLine="709"/>
        <w:jc w:val="both"/>
        <w:rPr>
          <w:sz w:val="28"/>
          <w:szCs w:val="28"/>
        </w:rPr>
      </w:pPr>
      <w:r w:rsidRPr="00AF5CFA">
        <w:rPr>
          <w:sz w:val="28"/>
          <w:szCs w:val="28"/>
        </w:rPr>
        <w:t>- стоимость потерь по поставленным материалам в пути (недостача, порча), в пределах норм естественной убыли;</w:t>
      </w:r>
    </w:p>
    <w:p w:rsidR="00327429" w:rsidRPr="00AF5CFA" w:rsidRDefault="00327429" w:rsidP="00327429">
      <w:pPr>
        <w:spacing w:line="360" w:lineRule="auto"/>
        <w:ind w:firstLine="709"/>
        <w:jc w:val="both"/>
        <w:rPr>
          <w:sz w:val="28"/>
          <w:szCs w:val="28"/>
        </w:rPr>
      </w:pPr>
      <w:r w:rsidRPr="00AF5CFA">
        <w:rPr>
          <w:sz w:val="28"/>
          <w:szCs w:val="28"/>
        </w:rPr>
        <w:t>- другие расходы.</w:t>
      </w:r>
    </w:p>
    <w:p w:rsidR="00327429" w:rsidRPr="00AF5CFA" w:rsidRDefault="00327429" w:rsidP="00327429">
      <w:pPr>
        <w:spacing w:line="360" w:lineRule="auto"/>
        <w:ind w:firstLine="709"/>
        <w:jc w:val="both"/>
        <w:rPr>
          <w:sz w:val="28"/>
          <w:szCs w:val="28"/>
        </w:rPr>
      </w:pPr>
      <w:r w:rsidRPr="00AF5CFA">
        <w:rPr>
          <w:sz w:val="28"/>
          <w:szCs w:val="28"/>
        </w:rPr>
        <w:t>Расходы по доведению материалов до состояния, в котором они пригодны к использованию в предусмотренных в организации целях, включают в себя затраты организации по переработке, обработке, доработке и улучшению технических характеристик приобретенных материалов, не связанные с производственным процессом.</w:t>
      </w:r>
    </w:p>
    <w:p w:rsidR="00327429" w:rsidRPr="00AF5CFA" w:rsidRDefault="00327429" w:rsidP="00327429">
      <w:pPr>
        <w:spacing w:line="360" w:lineRule="auto"/>
        <w:ind w:firstLine="709"/>
        <w:jc w:val="both"/>
        <w:rPr>
          <w:sz w:val="28"/>
          <w:szCs w:val="28"/>
        </w:rPr>
      </w:pPr>
      <w:r w:rsidRPr="00AF5CFA">
        <w:rPr>
          <w:sz w:val="28"/>
          <w:szCs w:val="28"/>
        </w:rPr>
        <w:t xml:space="preserve">Работы, предусмотренные в пункте 71 настоящих Методических указаний, могут выполняться как собственными силами организации-покупателя, так и сторонними организациями. При выполнении таких работ сторонними организациями в расходы по доведению включаются стоимость </w:t>
      </w:r>
      <w:r w:rsidRPr="00AF5CFA">
        <w:rPr>
          <w:sz w:val="28"/>
          <w:szCs w:val="28"/>
        </w:rPr>
        <w:lastRenderedPageBreak/>
        <w:t>выполненных работ и расходы по перевозке к месту выполнения работ и обратно, по погрузке и выгрузке, выполненные сторонними организациями.</w:t>
      </w:r>
    </w:p>
    <w:p w:rsidR="00327429" w:rsidRPr="00AF5CFA" w:rsidRDefault="00327429" w:rsidP="00327429">
      <w:pPr>
        <w:spacing w:line="360" w:lineRule="auto"/>
        <w:ind w:firstLine="709"/>
        <w:jc w:val="both"/>
        <w:rPr>
          <w:sz w:val="28"/>
          <w:szCs w:val="28"/>
        </w:rPr>
      </w:pPr>
      <w:r w:rsidRPr="00AF5CFA">
        <w:rPr>
          <w:sz w:val="28"/>
          <w:szCs w:val="28"/>
        </w:rPr>
        <w:t>При отпуске материалов в производство и ином выбытии их оценка производится организацией одним из следующих способов:</w:t>
      </w:r>
    </w:p>
    <w:p w:rsidR="00327429" w:rsidRPr="00AF5CFA" w:rsidRDefault="00327429" w:rsidP="00327429">
      <w:pPr>
        <w:spacing w:line="360" w:lineRule="auto"/>
        <w:ind w:firstLine="709"/>
        <w:jc w:val="both"/>
        <w:rPr>
          <w:sz w:val="28"/>
          <w:szCs w:val="28"/>
        </w:rPr>
      </w:pPr>
      <w:r w:rsidRPr="00AF5CFA">
        <w:rPr>
          <w:sz w:val="28"/>
          <w:szCs w:val="28"/>
        </w:rPr>
        <w:t>а) по себестоимости каждой единицы;</w:t>
      </w:r>
    </w:p>
    <w:p w:rsidR="00327429" w:rsidRPr="00AF5CFA" w:rsidRDefault="00327429" w:rsidP="00327429">
      <w:pPr>
        <w:spacing w:line="360" w:lineRule="auto"/>
        <w:ind w:firstLine="709"/>
        <w:jc w:val="both"/>
        <w:rPr>
          <w:sz w:val="28"/>
          <w:szCs w:val="28"/>
        </w:rPr>
      </w:pPr>
      <w:r w:rsidRPr="00AF5CFA">
        <w:rPr>
          <w:sz w:val="28"/>
          <w:szCs w:val="28"/>
        </w:rPr>
        <w:t>б) по средней себестоимости;</w:t>
      </w:r>
    </w:p>
    <w:p w:rsidR="00327429" w:rsidRPr="00AF5CFA" w:rsidRDefault="00327429" w:rsidP="00327429">
      <w:pPr>
        <w:spacing w:line="360" w:lineRule="auto"/>
        <w:ind w:firstLine="709"/>
        <w:jc w:val="both"/>
        <w:rPr>
          <w:sz w:val="28"/>
          <w:szCs w:val="28"/>
        </w:rPr>
      </w:pPr>
      <w:r w:rsidRPr="00AF5CFA">
        <w:rPr>
          <w:sz w:val="28"/>
          <w:szCs w:val="28"/>
        </w:rPr>
        <w:t>в) по способу ФИФО (по себестоимости первых по времени приобретения материалов);</w:t>
      </w:r>
    </w:p>
    <w:p w:rsidR="00327429" w:rsidRPr="00AF5CFA" w:rsidRDefault="00327429" w:rsidP="00327429">
      <w:pPr>
        <w:spacing w:line="360" w:lineRule="auto"/>
        <w:ind w:firstLine="709"/>
        <w:jc w:val="both"/>
        <w:rPr>
          <w:sz w:val="28"/>
          <w:szCs w:val="28"/>
        </w:rPr>
      </w:pPr>
      <w:r w:rsidRPr="00AF5CFA">
        <w:rPr>
          <w:sz w:val="28"/>
          <w:szCs w:val="28"/>
        </w:rPr>
        <w:t>Применение какого-либо из перечисленных способов по группе (виду) материалов должно производиться в течение отчетного года и отражается в учетной политике организации, исходя из допущения последовательности применения учетной политики.</w:t>
      </w:r>
    </w:p>
    <w:p w:rsidR="00327429" w:rsidRPr="00AF5CFA" w:rsidRDefault="00327429" w:rsidP="00327429">
      <w:pPr>
        <w:spacing w:line="360" w:lineRule="auto"/>
        <w:ind w:firstLine="709"/>
        <w:jc w:val="both"/>
        <w:rPr>
          <w:sz w:val="28"/>
          <w:szCs w:val="28"/>
        </w:rPr>
      </w:pPr>
      <w:r w:rsidRPr="00AF5CFA">
        <w:rPr>
          <w:sz w:val="28"/>
          <w:szCs w:val="28"/>
        </w:rPr>
        <w:t>При списании (отпуске) материалов по себестоимости каждой единицы запасов могут применяться два варианта исчисления себестоимости единицы запаса:</w:t>
      </w:r>
    </w:p>
    <w:p w:rsidR="00327429" w:rsidRPr="00AF5CFA" w:rsidRDefault="00327429" w:rsidP="00327429">
      <w:pPr>
        <w:spacing w:line="360" w:lineRule="auto"/>
        <w:ind w:firstLine="709"/>
        <w:jc w:val="both"/>
        <w:rPr>
          <w:sz w:val="28"/>
          <w:szCs w:val="28"/>
        </w:rPr>
      </w:pPr>
      <w:r w:rsidRPr="00AF5CFA">
        <w:rPr>
          <w:sz w:val="28"/>
          <w:szCs w:val="28"/>
        </w:rPr>
        <w:t>- включая все расходы, связанные с приобретением запаса;</w:t>
      </w:r>
    </w:p>
    <w:p w:rsidR="00327429" w:rsidRPr="00AF5CFA" w:rsidRDefault="00327429" w:rsidP="00327429">
      <w:pPr>
        <w:spacing w:line="360" w:lineRule="auto"/>
        <w:ind w:firstLine="709"/>
        <w:jc w:val="both"/>
        <w:rPr>
          <w:sz w:val="28"/>
          <w:szCs w:val="28"/>
        </w:rPr>
      </w:pPr>
      <w:r w:rsidRPr="00AF5CFA">
        <w:rPr>
          <w:sz w:val="28"/>
          <w:szCs w:val="28"/>
        </w:rPr>
        <w:t>- включая только стоимость запаса по договорной цене (упрощенный вариант).</w:t>
      </w:r>
    </w:p>
    <w:p w:rsidR="00327429" w:rsidRPr="00AF5CFA" w:rsidRDefault="00327429" w:rsidP="00327429">
      <w:pPr>
        <w:spacing w:line="360" w:lineRule="auto"/>
        <w:ind w:firstLine="709"/>
        <w:jc w:val="both"/>
        <w:rPr>
          <w:sz w:val="28"/>
          <w:szCs w:val="28"/>
        </w:rPr>
      </w:pPr>
      <w:r w:rsidRPr="00AF5CFA">
        <w:rPr>
          <w:sz w:val="28"/>
          <w:szCs w:val="28"/>
        </w:rPr>
        <w:t>Применение упрощенного варианта допускается при отсутствии возможности непосредственного отнесения транспортно-заготовительных и других расходов, связанных с приобретением запасов, на их себестоимость (например, при централизованной поставке материалов).</w:t>
      </w:r>
    </w:p>
    <w:p w:rsidR="00327429" w:rsidRPr="00AF5CFA" w:rsidRDefault="00327429" w:rsidP="00327429">
      <w:pPr>
        <w:spacing w:line="360" w:lineRule="auto"/>
        <w:ind w:firstLine="709"/>
        <w:jc w:val="both"/>
        <w:rPr>
          <w:sz w:val="28"/>
          <w:szCs w:val="28"/>
        </w:rPr>
      </w:pPr>
      <w:r w:rsidRPr="00AF5CFA">
        <w:rPr>
          <w:sz w:val="28"/>
          <w:szCs w:val="28"/>
        </w:rPr>
        <w:t>В этом случае величина отклонения (разница между фактическими расходами по приобретению материала и его договорной ценой) распределяется пропорционально стоимости списанных (отпущенных) материалов, исчисленной в договорных ценах.</w:t>
      </w:r>
    </w:p>
    <w:p w:rsidR="00327429" w:rsidRPr="00AF5CFA" w:rsidRDefault="00327429" w:rsidP="00327429">
      <w:pPr>
        <w:spacing w:line="360" w:lineRule="auto"/>
        <w:ind w:firstLine="709"/>
        <w:jc w:val="both"/>
        <w:rPr>
          <w:sz w:val="28"/>
          <w:szCs w:val="28"/>
        </w:rPr>
      </w:pPr>
      <w:r w:rsidRPr="00AF5CFA">
        <w:rPr>
          <w:sz w:val="28"/>
          <w:szCs w:val="28"/>
        </w:rPr>
        <w:t xml:space="preserve">Оценка отпущенных материалов по себестоимости каждой единицы запаса должна применяться организацией в случае, если используемые запасы не смогут обычным образом заменять друг друга или подлежат </w:t>
      </w:r>
      <w:r w:rsidRPr="00AF5CFA">
        <w:rPr>
          <w:sz w:val="28"/>
          <w:szCs w:val="28"/>
        </w:rPr>
        <w:lastRenderedPageBreak/>
        <w:t>особому учету (драгоценные металлы, драгоценные камни, радиоактивные вещества и тому подобное).</w:t>
      </w:r>
    </w:p>
    <w:p w:rsidR="00327429" w:rsidRPr="00AF5CFA" w:rsidRDefault="00327429" w:rsidP="00327429">
      <w:pPr>
        <w:spacing w:line="360" w:lineRule="auto"/>
        <w:ind w:firstLine="709"/>
        <w:jc w:val="both"/>
        <w:rPr>
          <w:sz w:val="28"/>
          <w:szCs w:val="28"/>
        </w:rPr>
      </w:pPr>
      <w:r w:rsidRPr="00AF5CFA">
        <w:rPr>
          <w:sz w:val="28"/>
          <w:szCs w:val="28"/>
        </w:rPr>
        <w:t>При списании (отпуске) материалов, оцениваемых организацией по средней себестоимости, последняя определяется по каждой группе (виду) запасов как частное от деления общей себестоимости группы (вида) запасов на их количество, складывающихся соответственно из себестоимости и количества по остатку на начало месяца и по поступившим запасам в этом месяце.</w:t>
      </w:r>
    </w:p>
    <w:p w:rsidR="00327429" w:rsidRPr="00327429" w:rsidRDefault="00327429" w:rsidP="00327429">
      <w:pPr>
        <w:spacing w:line="360" w:lineRule="auto"/>
        <w:ind w:firstLine="709"/>
        <w:jc w:val="both"/>
        <w:rPr>
          <w:sz w:val="28"/>
          <w:szCs w:val="28"/>
        </w:rPr>
      </w:pPr>
      <w:r w:rsidRPr="00AF5CFA">
        <w:rPr>
          <w:sz w:val="28"/>
          <w:szCs w:val="28"/>
        </w:rPr>
        <w:t xml:space="preserve">Списание (отпуск) материалов по способу ФИФО производится в </w:t>
      </w:r>
      <w:r w:rsidRPr="00327429">
        <w:rPr>
          <w:sz w:val="28"/>
          <w:szCs w:val="28"/>
        </w:rPr>
        <w:t>оценке, рассчитанной исходя из допущения, что запасы используются в течение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приобретения с учетом себестоимости запасов, числящихся на начало месяца. При применении этого способа оценка материалов, находящихся в запасе (на складе) на конец месяца, производится по фактической себестоимости последних по времени приобретения материалов, а в себестоимости проданных товаров, продукции, работ, услуг учитывается себестоимость ранних по времени приобретения.</w:t>
      </w:r>
    </w:p>
    <w:p w:rsidR="00327429" w:rsidRPr="00327429" w:rsidRDefault="00327429" w:rsidP="00327429">
      <w:pPr>
        <w:spacing w:line="360" w:lineRule="auto"/>
        <w:ind w:firstLine="709"/>
        <w:jc w:val="both"/>
        <w:rPr>
          <w:sz w:val="28"/>
          <w:szCs w:val="28"/>
        </w:rPr>
      </w:pPr>
      <w:r w:rsidRPr="00327429">
        <w:rPr>
          <w:sz w:val="28"/>
          <w:szCs w:val="28"/>
        </w:rPr>
        <w:t>Применение способов средних оценок фактической себестоимости материалов, отпущенных в производство или списанных на иные цели, предусмотренных в подпунктах "б", "в" пункта 73 настоящих Методических указаний, может осуществляться следующими вариантами:</w:t>
      </w:r>
    </w:p>
    <w:p w:rsidR="00327429" w:rsidRPr="00327429" w:rsidRDefault="00327429" w:rsidP="00327429">
      <w:pPr>
        <w:spacing w:line="360" w:lineRule="auto"/>
        <w:ind w:firstLine="709"/>
        <w:jc w:val="both"/>
        <w:rPr>
          <w:sz w:val="28"/>
          <w:szCs w:val="28"/>
        </w:rPr>
      </w:pPr>
      <w:r w:rsidRPr="00327429">
        <w:rPr>
          <w:sz w:val="28"/>
          <w:szCs w:val="28"/>
        </w:rPr>
        <w:t>(в ред. Приказа Минфина России от 26.03.2007 N 26н)</w:t>
      </w:r>
    </w:p>
    <w:p w:rsidR="00327429" w:rsidRPr="00327429" w:rsidRDefault="00327429" w:rsidP="00327429">
      <w:pPr>
        <w:spacing w:line="360" w:lineRule="auto"/>
        <w:ind w:firstLine="709"/>
        <w:jc w:val="both"/>
        <w:rPr>
          <w:sz w:val="28"/>
          <w:szCs w:val="28"/>
        </w:rPr>
      </w:pPr>
      <w:r w:rsidRPr="00327429">
        <w:rPr>
          <w:sz w:val="28"/>
          <w:szCs w:val="28"/>
        </w:rPr>
        <w:t>- исходя из среднемесячной фактической себестоимости (взвешенная оценка), в расчет которой включаются количество и стоимость материалов на начало месяца и все поступления за месяц (отчетный период);</w:t>
      </w:r>
    </w:p>
    <w:p w:rsidR="00327429" w:rsidRPr="00327429" w:rsidRDefault="00327429" w:rsidP="00327429">
      <w:pPr>
        <w:spacing w:line="360" w:lineRule="auto"/>
        <w:ind w:firstLine="709"/>
        <w:jc w:val="both"/>
        <w:rPr>
          <w:sz w:val="28"/>
          <w:szCs w:val="28"/>
        </w:rPr>
      </w:pPr>
      <w:r w:rsidRPr="00327429">
        <w:rPr>
          <w:sz w:val="28"/>
          <w:szCs w:val="28"/>
        </w:rPr>
        <w:t xml:space="preserve">- путем определения фактической себестоимости материала в момент его отпуска (скользящая оценка), при этом в расчет средней оценки </w:t>
      </w:r>
      <w:r w:rsidRPr="00327429">
        <w:rPr>
          <w:sz w:val="28"/>
          <w:szCs w:val="28"/>
        </w:rPr>
        <w:lastRenderedPageBreak/>
        <w:t>включаются количество и стоимость материалов на начало месяца и все поступления до момента отпуска.</w:t>
      </w:r>
    </w:p>
    <w:p w:rsidR="00327429" w:rsidRPr="00327429" w:rsidRDefault="00327429" w:rsidP="00327429">
      <w:pPr>
        <w:spacing w:line="360" w:lineRule="auto"/>
        <w:ind w:firstLine="709"/>
        <w:jc w:val="both"/>
        <w:rPr>
          <w:sz w:val="28"/>
          <w:szCs w:val="28"/>
        </w:rPr>
      </w:pPr>
      <w:r w:rsidRPr="00327429">
        <w:rPr>
          <w:sz w:val="28"/>
          <w:szCs w:val="28"/>
        </w:rPr>
        <w:t>Применение скользящей оценки должно быть экономически обосновано и обеспечено соответствующими средствами вычислительной техники.</w:t>
      </w:r>
    </w:p>
    <w:p w:rsidR="00327429" w:rsidRPr="00327429" w:rsidRDefault="00327429" w:rsidP="00327429">
      <w:pPr>
        <w:spacing w:line="360" w:lineRule="auto"/>
        <w:ind w:firstLine="709"/>
        <w:jc w:val="both"/>
        <w:rPr>
          <w:sz w:val="28"/>
          <w:szCs w:val="28"/>
        </w:rPr>
      </w:pPr>
      <w:r w:rsidRPr="00327429">
        <w:rPr>
          <w:sz w:val="28"/>
          <w:szCs w:val="28"/>
        </w:rPr>
        <w:t>Вариант исчисления средних оценок фактической себестоимости материалов должен раскрываться в учетной политике организации.</w:t>
      </w:r>
    </w:p>
    <w:p w:rsidR="00327429" w:rsidRPr="00327429" w:rsidRDefault="00327429" w:rsidP="004E1059">
      <w:pPr>
        <w:spacing w:line="360" w:lineRule="auto"/>
        <w:ind w:firstLine="709"/>
        <w:jc w:val="both"/>
        <w:rPr>
          <w:sz w:val="28"/>
          <w:szCs w:val="28"/>
        </w:rPr>
      </w:pPr>
      <w:r w:rsidRPr="00327429">
        <w:rPr>
          <w:sz w:val="28"/>
          <w:szCs w:val="28"/>
        </w:rPr>
        <w:t>Расчет отпуска (списания) материалов по способу средней себестоимости, способу ФИФО приведен в приложении 1 к н</w:t>
      </w:r>
      <w:r w:rsidR="004E1059">
        <w:rPr>
          <w:sz w:val="28"/>
          <w:szCs w:val="28"/>
        </w:rPr>
        <w:t xml:space="preserve">астоящим Методическим указаниям </w:t>
      </w:r>
      <w:r w:rsidRPr="00327429">
        <w:rPr>
          <w:sz w:val="28"/>
          <w:szCs w:val="28"/>
        </w:rPr>
        <w:t>(в ред. Приказа Минфина России от 26.03.2007 N 26н)</w:t>
      </w:r>
      <w:r w:rsidR="004E1059">
        <w:rPr>
          <w:sz w:val="28"/>
          <w:szCs w:val="28"/>
        </w:rPr>
        <w:t>.</w:t>
      </w:r>
    </w:p>
    <w:p w:rsidR="00327429" w:rsidRPr="004E1059" w:rsidRDefault="00327429" w:rsidP="004E1059">
      <w:pPr>
        <w:spacing w:line="360" w:lineRule="auto"/>
        <w:ind w:firstLine="709"/>
        <w:jc w:val="both"/>
        <w:rPr>
          <w:sz w:val="28"/>
          <w:szCs w:val="28"/>
        </w:rPr>
      </w:pPr>
      <w:r w:rsidRPr="00327429">
        <w:rPr>
          <w:sz w:val="28"/>
          <w:szCs w:val="28"/>
        </w:rPr>
        <w:t>В случае значительной трудоемкости учетных работ при оценке материалов по способу средней себестоимости, способу ФИФО допускается принимать для расчета то</w:t>
      </w:r>
      <w:r w:rsidR="004E1059">
        <w:rPr>
          <w:sz w:val="28"/>
          <w:szCs w:val="28"/>
        </w:rPr>
        <w:t xml:space="preserve">лько договорную цену материалов </w:t>
      </w:r>
      <w:r w:rsidRPr="00327429">
        <w:rPr>
          <w:sz w:val="28"/>
          <w:szCs w:val="28"/>
        </w:rPr>
        <w:t>(в ред. Приказа Минфина России от 26.03.2007 N 26н)</w:t>
      </w:r>
      <w:r w:rsidR="004E1059">
        <w:rPr>
          <w:sz w:val="28"/>
          <w:szCs w:val="28"/>
        </w:rPr>
        <w:t>.</w:t>
      </w:r>
    </w:p>
    <w:p w:rsidR="00327429" w:rsidRPr="00327429" w:rsidRDefault="00327429" w:rsidP="00327429">
      <w:pPr>
        <w:spacing w:line="360" w:lineRule="auto"/>
        <w:ind w:firstLine="709"/>
        <w:jc w:val="both"/>
        <w:rPr>
          <w:sz w:val="28"/>
          <w:szCs w:val="28"/>
        </w:rPr>
      </w:pPr>
      <w:r w:rsidRPr="00327429">
        <w:rPr>
          <w:sz w:val="28"/>
          <w:szCs w:val="28"/>
        </w:rPr>
        <w:t>Разрешается в аналитическом бухгалтерском учете и местах хранения материалов применять учетные цены.</w:t>
      </w:r>
    </w:p>
    <w:p w:rsidR="00327429" w:rsidRPr="00327429" w:rsidRDefault="00327429" w:rsidP="00327429">
      <w:pPr>
        <w:spacing w:line="360" w:lineRule="auto"/>
        <w:ind w:firstLine="709"/>
        <w:jc w:val="both"/>
        <w:rPr>
          <w:sz w:val="28"/>
          <w:szCs w:val="28"/>
        </w:rPr>
      </w:pPr>
      <w:r w:rsidRPr="00327429">
        <w:rPr>
          <w:sz w:val="28"/>
          <w:szCs w:val="28"/>
        </w:rPr>
        <w:t>В качестве учетных цен на материалы применяются:</w:t>
      </w:r>
    </w:p>
    <w:p w:rsidR="00327429" w:rsidRPr="00327429" w:rsidRDefault="00327429" w:rsidP="00327429">
      <w:pPr>
        <w:spacing w:line="360" w:lineRule="auto"/>
        <w:ind w:firstLine="709"/>
        <w:jc w:val="both"/>
        <w:rPr>
          <w:sz w:val="28"/>
          <w:szCs w:val="28"/>
        </w:rPr>
      </w:pPr>
      <w:r w:rsidRPr="00327429">
        <w:rPr>
          <w:sz w:val="28"/>
          <w:szCs w:val="28"/>
        </w:rPr>
        <w:t>а) договорные цены. В этом случае другие расходы, входящие в фактическую себестоимость материалов, учитываются отдельно в составе транспортно-заготовительных расходов;</w:t>
      </w:r>
    </w:p>
    <w:p w:rsidR="00327429" w:rsidRPr="00327429" w:rsidRDefault="00327429" w:rsidP="00327429">
      <w:pPr>
        <w:spacing w:line="360" w:lineRule="auto"/>
        <w:ind w:firstLine="709"/>
        <w:jc w:val="both"/>
        <w:rPr>
          <w:sz w:val="28"/>
          <w:szCs w:val="28"/>
        </w:rPr>
      </w:pPr>
      <w:r w:rsidRPr="00327429">
        <w:rPr>
          <w:sz w:val="28"/>
          <w:szCs w:val="28"/>
        </w:rPr>
        <w:t>б) фактическая себестоимость материалов по данным предыдущего месяца или отчетного периода (отчетного года). В этом случае отклонения между фактической себестоимостью материалов текущего месяца и их учетной ценой учитываются в составе транспортно-заготовительных расходов;</w:t>
      </w:r>
    </w:p>
    <w:p w:rsidR="00327429" w:rsidRPr="00327429" w:rsidRDefault="00327429" w:rsidP="00327429">
      <w:pPr>
        <w:spacing w:line="360" w:lineRule="auto"/>
        <w:ind w:firstLine="709"/>
        <w:jc w:val="both"/>
        <w:rPr>
          <w:sz w:val="28"/>
          <w:szCs w:val="28"/>
        </w:rPr>
      </w:pPr>
      <w:r w:rsidRPr="00327429">
        <w:rPr>
          <w:sz w:val="28"/>
          <w:szCs w:val="28"/>
        </w:rPr>
        <w:t xml:space="preserve">в) планово-расчетные цены. В этом случае отклонения договорных цен от планово-расчетных учитываются в составе транспортно-заготовительных расходов. Планово-расчетные цены разрабатываются и утверждаются организацией применительно к уровню фактической себестоимости </w:t>
      </w:r>
      <w:r w:rsidRPr="00327429">
        <w:rPr>
          <w:sz w:val="28"/>
          <w:szCs w:val="28"/>
        </w:rPr>
        <w:lastRenderedPageBreak/>
        <w:t>соответствующих материалов. Они предназначены для использования внутри организации;</w:t>
      </w:r>
    </w:p>
    <w:p w:rsidR="00327429" w:rsidRPr="00AF5CFA" w:rsidRDefault="00327429" w:rsidP="00327429">
      <w:pPr>
        <w:spacing w:line="360" w:lineRule="auto"/>
        <w:ind w:firstLine="709"/>
        <w:jc w:val="both"/>
        <w:rPr>
          <w:sz w:val="28"/>
          <w:szCs w:val="28"/>
        </w:rPr>
      </w:pPr>
      <w:r w:rsidRPr="00327429">
        <w:rPr>
          <w:sz w:val="28"/>
          <w:szCs w:val="28"/>
        </w:rPr>
        <w:t>г) средняя цена группы. В этом случае разница между фактической себестоимостью материалов и средней ценой группы учитывается в составе транспортно-заготовительных расходов. Средняя цена группы - разновидность планово-расчетной цены. Она устанавливается в тех случаях, когда производится укрупнение номенклатурных номеров материалов путем</w:t>
      </w:r>
      <w:r w:rsidRPr="00AF5CFA">
        <w:rPr>
          <w:sz w:val="28"/>
          <w:szCs w:val="28"/>
        </w:rPr>
        <w:t xml:space="preserve"> объединения в один номенклатурный номер нескольких размеров, сортов, видов однородных материалов, имеющих незначительные колебания в ценах. При этом на складе такие материалы учитываются на одной карточке.</w:t>
      </w:r>
    </w:p>
    <w:p w:rsidR="00327429" w:rsidRPr="00AF5CFA" w:rsidRDefault="00327429" w:rsidP="00327429">
      <w:pPr>
        <w:spacing w:line="360" w:lineRule="auto"/>
        <w:ind w:firstLine="709"/>
        <w:jc w:val="both"/>
        <w:rPr>
          <w:sz w:val="28"/>
          <w:szCs w:val="28"/>
        </w:rPr>
      </w:pPr>
      <w:r w:rsidRPr="00AF5CFA">
        <w:rPr>
          <w:sz w:val="28"/>
          <w:szCs w:val="28"/>
        </w:rPr>
        <w:t>При существенных отклонениях планово-расчетных цен и средних цен от рыночных они подлежат пересмотру. Такие отклонения не должны превышать, как правило, десять процентов.</w:t>
      </w:r>
    </w:p>
    <w:p w:rsidR="00327429" w:rsidRPr="00AF5CFA" w:rsidRDefault="00327429" w:rsidP="00327429">
      <w:pPr>
        <w:spacing w:line="360" w:lineRule="auto"/>
        <w:ind w:firstLine="709"/>
        <w:jc w:val="both"/>
        <w:rPr>
          <w:sz w:val="28"/>
          <w:szCs w:val="28"/>
        </w:rPr>
      </w:pPr>
      <w:r w:rsidRPr="00AF5CFA">
        <w:rPr>
          <w:sz w:val="28"/>
          <w:szCs w:val="28"/>
        </w:rPr>
        <w:t>В организациях, ведущих учет материалов по планово-расчетным ценам, разрабатывается номенклатура-ценник.</w:t>
      </w:r>
    </w:p>
    <w:p w:rsidR="00327429" w:rsidRPr="00AF5CFA" w:rsidRDefault="00327429" w:rsidP="00327429">
      <w:pPr>
        <w:spacing w:line="360" w:lineRule="auto"/>
        <w:ind w:firstLine="709"/>
        <w:jc w:val="both"/>
        <w:rPr>
          <w:sz w:val="28"/>
          <w:szCs w:val="28"/>
        </w:rPr>
      </w:pPr>
      <w:r w:rsidRPr="00AF5CFA">
        <w:rPr>
          <w:sz w:val="28"/>
          <w:szCs w:val="28"/>
        </w:rPr>
        <w:t>Номенклатура-ценник составляется в разрезе субсчетов счета "Материалы". Внутри субсчетов они подразделяются по группам (видам). Наименования материальных ценностей записываются с указанием марки, сорта, размера, других отличительных признаков. Каждому такому наименованию присваивается номенклатурный номер (шифр). Далее указываются единица измерения, учетная цена и последующие изменения цен (новая цена и с какого времени она действует).</w:t>
      </w:r>
    </w:p>
    <w:p w:rsidR="00327429" w:rsidRPr="00AF5CFA" w:rsidRDefault="00327429" w:rsidP="00327429">
      <w:pPr>
        <w:spacing w:line="360" w:lineRule="auto"/>
        <w:ind w:firstLine="709"/>
        <w:jc w:val="both"/>
        <w:rPr>
          <w:sz w:val="28"/>
          <w:szCs w:val="28"/>
        </w:rPr>
      </w:pPr>
      <w:r w:rsidRPr="00AF5CFA">
        <w:rPr>
          <w:sz w:val="28"/>
          <w:szCs w:val="28"/>
        </w:rPr>
        <w:t>Номенклатура-ценник может разрабатываться и в случаях, когда в организации применяются другие виды учетных цен.</w:t>
      </w:r>
    </w:p>
    <w:p w:rsidR="00327429" w:rsidRPr="00AF5CFA" w:rsidRDefault="00327429" w:rsidP="00327429">
      <w:pPr>
        <w:spacing w:line="360" w:lineRule="auto"/>
        <w:ind w:firstLine="709"/>
        <w:jc w:val="both"/>
        <w:rPr>
          <w:sz w:val="28"/>
          <w:szCs w:val="28"/>
        </w:rPr>
      </w:pPr>
      <w:r w:rsidRPr="00AF5CFA">
        <w:rPr>
          <w:sz w:val="28"/>
          <w:szCs w:val="28"/>
        </w:rPr>
        <w:t>Если готовая продукция организации (включая полуфабрикаты собственного изготовления) направляется на собственные нужды организации и используется в качестве материалов, то она учитывается по дебету счетов учета материальных ценностей</w:t>
      </w:r>
      <w:r w:rsidR="00632CEA">
        <w:rPr>
          <w:sz w:val="28"/>
          <w:szCs w:val="28"/>
        </w:rPr>
        <w:t xml:space="preserve"> </w:t>
      </w:r>
      <w:r w:rsidR="00886D8F">
        <w:rPr>
          <w:sz w:val="28"/>
          <w:szCs w:val="28"/>
        </w:rPr>
        <w:t>[8</w:t>
      </w:r>
      <w:r w:rsidR="00632CEA" w:rsidRPr="00632CEA">
        <w:rPr>
          <w:sz w:val="28"/>
          <w:szCs w:val="28"/>
        </w:rPr>
        <w:t>]</w:t>
      </w:r>
      <w:r w:rsidRPr="00AF5CFA">
        <w:rPr>
          <w:sz w:val="28"/>
          <w:szCs w:val="28"/>
        </w:rPr>
        <w:t>.</w:t>
      </w:r>
    </w:p>
    <w:p w:rsidR="00327429" w:rsidRDefault="00327429" w:rsidP="00327429">
      <w:r>
        <w:rPr>
          <w:sz w:val="21"/>
          <w:szCs w:val="21"/>
        </w:rPr>
        <w:t> </w:t>
      </w:r>
    </w:p>
    <w:p w:rsidR="00327429" w:rsidRDefault="00327429" w:rsidP="00327429"/>
    <w:p w:rsidR="00327429" w:rsidRDefault="00327429" w:rsidP="00327429"/>
    <w:p w:rsidR="00327429" w:rsidRPr="00E80409" w:rsidRDefault="00327429" w:rsidP="00327429">
      <w:pPr>
        <w:rPr>
          <w:sz w:val="21"/>
          <w:szCs w:val="21"/>
        </w:rPr>
      </w:pP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751C8" w:rsidTr="00B60189">
        <w:tc>
          <w:tcPr>
            <w:tcW w:w="9479" w:type="dxa"/>
            <w:shd w:val="clear" w:color="auto" w:fill="auto"/>
            <w:tcMar>
              <w:top w:w="0" w:type="dxa"/>
              <w:left w:w="108" w:type="dxa"/>
              <w:bottom w:w="0" w:type="dxa"/>
              <w:right w:w="108" w:type="dxa"/>
            </w:tcMar>
            <w:hideMark/>
          </w:tcPr>
          <w:p w:rsidR="00327429" w:rsidRPr="00FA2285" w:rsidRDefault="00327429" w:rsidP="00FA2285">
            <w:pPr>
              <w:spacing w:before="100" w:beforeAutospacing="1" w:after="100" w:afterAutospacing="1" w:line="360" w:lineRule="auto"/>
              <w:jc w:val="center"/>
              <w:rPr>
                <w:color w:val="000000"/>
                <w:sz w:val="28"/>
                <w:szCs w:val="28"/>
              </w:rPr>
            </w:pPr>
            <w:r w:rsidRPr="005751C8">
              <w:rPr>
                <w:color w:val="000000"/>
                <w:sz w:val="28"/>
                <w:szCs w:val="28"/>
              </w:rPr>
              <w:t>1.3 Теоретические основы анализа использования материалов</w:t>
            </w:r>
          </w:p>
          <w:p w:rsidR="00327429" w:rsidRDefault="00327429" w:rsidP="00B60189">
            <w:pPr>
              <w:pStyle w:val="ab"/>
              <w:spacing w:before="0" w:beforeAutospacing="0" w:after="75" w:afterAutospacing="0" w:line="360" w:lineRule="auto"/>
              <w:jc w:val="both"/>
              <w:rPr>
                <w:color w:val="000000"/>
                <w:sz w:val="28"/>
                <w:szCs w:val="28"/>
              </w:rPr>
            </w:pPr>
            <w:r>
              <w:rPr>
                <w:sz w:val="28"/>
                <w:szCs w:val="28"/>
              </w:rPr>
              <w:t xml:space="preserve">      </w:t>
            </w:r>
            <w:r w:rsidRPr="00E10967">
              <w:rPr>
                <w:sz w:val="28"/>
                <w:szCs w:val="28"/>
              </w:rPr>
              <w:t xml:space="preserve">   </w:t>
            </w:r>
            <w:r w:rsidRPr="005E796A">
              <w:rPr>
                <w:color w:val="000000"/>
                <w:sz w:val="28"/>
                <w:szCs w:val="28"/>
              </w:rPr>
              <w:t xml:space="preserve">Экономисты с разных позиций подходят к вопросам организационно-методического обеспечения анализа материальных ресурсов в зависимости от своих взглядов, целей анализа и объектов аналитического исследования. </w:t>
            </w:r>
            <w:r>
              <w:rPr>
                <w:color w:val="000000"/>
                <w:sz w:val="28"/>
                <w:szCs w:val="28"/>
              </w:rPr>
              <w:t xml:space="preserve">        </w:t>
            </w:r>
          </w:p>
          <w:p w:rsidR="00327429" w:rsidRPr="00B807D2" w:rsidRDefault="00327429" w:rsidP="00B60189">
            <w:pPr>
              <w:pStyle w:val="ab"/>
              <w:spacing w:before="0" w:beforeAutospacing="0" w:after="75" w:afterAutospacing="0" w:line="360" w:lineRule="auto"/>
              <w:jc w:val="both"/>
              <w:rPr>
                <w:sz w:val="28"/>
                <w:szCs w:val="28"/>
              </w:rPr>
            </w:pPr>
            <w:r>
              <w:rPr>
                <w:color w:val="000000"/>
                <w:sz w:val="28"/>
                <w:szCs w:val="28"/>
              </w:rPr>
              <w:t xml:space="preserve">          </w:t>
            </w:r>
            <w:r w:rsidRPr="005E796A">
              <w:rPr>
                <w:color w:val="000000"/>
                <w:sz w:val="28"/>
                <w:szCs w:val="28"/>
              </w:rPr>
              <w:t>Рассмотрим концептуальные основы анализа материальных ресурсов, представленные в работах известных ученых.</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Важным аспектом является определение целей и задач такого анализа.</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Еленевская Е.А. указывает на то, что цель анализа материальных ресурсов состоит в повышении эффективности производства за счет рационал</w:t>
            </w:r>
            <w:r>
              <w:rPr>
                <w:color w:val="000000"/>
                <w:sz w:val="28"/>
                <w:szCs w:val="28"/>
              </w:rPr>
              <w:t>ьного использования ресурсов [</w:t>
            </w:r>
            <w:r w:rsidR="00077A4D">
              <w:rPr>
                <w:color w:val="000000"/>
                <w:sz w:val="28"/>
                <w:szCs w:val="28"/>
              </w:rPr>
              <w:t>38</w:t>
            </w:r>
            <w:r w:rsidRPr="005E796A">
              <w:rPr>
                <w:color w:val="000000"/>
                <w:sz w:val="28"/>
                <w:szCs w:val="28"/>
              </w:rPr>
              <w:t>, с. 185].</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 xml:space="preserve">Ионова Ю.Г. указывает на то, что цель </w:t>
            </w:r>
            <w:r>
              <w:rPr>
                <w:color w:val="000000"/>
                <w:sz w:val="28"/>
                <w:szCs w:val="28"/>
              </w:rPr>
              <w:t xml:space="preserve">анализа материальных ресурсов – </w:t>
            </w:r>
            <w:r w:rsidRPr="005E796A">
              <w:rPr>
                <w:color w:val="000000"/>
                <w:sz w:val="28"/>
                <w:szCs w:val="28"/>
              </w:rPr>
              <w:t>повышение эффективности их использования и выявление резервов экономи</w:t>
            </w:r>
            <w:r>
              <w:rPr>
                <w:color w:val="000000"/>
                <w:sz w:val="28"/>
                <w:szCs w:val="28"/>
              </w:rPr>
              <w:t>и [</w:t>
            </w:r>
            <w:r w:rsidR="00077A4D">
              <w:rPr>
                <w:color w:val="000000"/>
                <w:sz w:val="28"/>
                <w:szCs w:val="28"/>
              </w:rPr>
              <w:t>25</w:t>
            </w:r>
            <w:r w:rsidRPr="005E796A">
              <w:rPr>
                <w:color w:val="000000"/>
                <w:sz w:val="28"/>
                <w:szCs w:val="28"/>
              </w:rPr>
              <w:t>, с.209].</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Мельник М.В. считает, что цель анализа материальных ресурсов заключается в совершенствовании по</w:t>
            </w:r>
            <w:r>
              <w:rPr>
                <w:color w:val="000000"/>
                <w:sz w:val="28"/>
                <w:szCs w:val="28"/>
              </w:rPr>
              <w:t>литики снабжения организации [</w:t>
            </w:r>
            <w:r w:rsidR="000E574F" w:rsidRPr="000E574F">
              <w:rPr>
                <w:color w:val="000000"/>
                <w:sz w:val="28"/>
                <w:szCs w:val="28"/>
              </w:rPr>
              <w:t>2</w:t>
            </w:r>
            <w:r w:rsidR="00077A4D">
              <w:rPr>
                <w:color w:val="000000"/>
                <w:sz w:val="28"/>
                <w:szCs w:val="28"/>
              </w:rPr>
              <w:t>8</w:t>
            </w:r>
            <w:r w:rsidRPr="005E796A">
              <w:rPr>
                <w:color w:val="000000"/>
                <w:sz w:val="28"/>
                <w:szCs w:val="28"/>
              </w:rPr>
              <w:t>, с.350].</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Сигидов Ю.А. приводит более масштабную цель анализа материальных ресурсов, которая, по мнению автора, заключается в получение необходимого объема информации, дающей точную и своевременную оценку состояния сырья, материалов, готовой продукции и товаров, их соответствия потребностям рынка или производства, выявлении резервов для расширения экономического потенциала предприятия [</w:t>
            </w:r>
            <w:r w:rsidR="000E574F" w:rsidRPr="000E574F">
              <w:rPr>
                <w:color w:val="000000"/>
                <w:sz w:val="28"/>
                <w:szCs w:val="28"/>
              </w:rPr>
              <w:t>1</w:t>
            </w:r>
            <w:r w:rsidR="00077A4D">
              <w:rPr>
                <w:color w:val="000000"/>
                <w:sz w:val="28"/>
                <w:szCs w:val="28"/>
              </w:rPr>
              <w:t>8</w:t>
            </w:r>
            <w:r w:rsidRPr="005E796A">
              <w:rPr>
                <w:color w:val="000000"/>
                <w:sz w:val="28"/>
                <w:szCs w:val="28"/>
              </w:rPr>
              <w:t>,с.152].</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 xml:space="preserve">В отношении задач анализа материальных ресурсов авторы рассматривают различные позиции, однако наиболее исчерпывающим нам </w:t>
            </w:r>
            <w:r w:rsidRPr="005E796A">
              <w:rPr>
                <w:color w:val="000000"/>
                <w:sz w:val="28"/>
                <w:szCs w:val="28"/>
              </w:rPr>
              <w:lastRenderedPageBreak/>
              <w:t>представляется следующий перечень ключевых задач анализа материальных ресурсов:</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1. Определение уровня обеспеченности хозяйствующего субъекта необходимыми материальными ресурсами по видам, сортам материалов, качеству и срокам поставки;</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2. Анализ уровня материалоемкости продукции в динамике;</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3. Изучение действия отдельных факторов на изменение уровня материалоемкости продукции;</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4. Выявление потерь вследствие вынужденной замены материалов, а также простоев оборудования и рабочих из-за отсутствия материалов;</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5. Оценка влияния организации материально-технического снабжения на объем выпуска и себестоимость продукции;</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6. Выявление неиспользованных возможностей (внутрихозяйственных резервов) снижения материальных затрат и их в</w:t>
            </w:r>
            <w:r>
              <w:rPr>
                <w:color w:val="000000"/>
                <w:sz w:val="28"/>
                <w:szCs w:val="28"/>
              </w:rPr>
              <w:t>лияния на объем производства [</w:t>
            </w:r>
            <w:r w:rsidR="00077A4D">
              <w:rPr>
                <w:color w:val="000000"/>
                <w:sz w:val="28"/>
                <w:szCs w:val="28"/>
              </w:rPr>
              <w:t>36</w:t>
            </w:r>
            <w:r w:rsidRPr="005E796A">
              <w:rPr>
                <w:color w:val="000000"/>
                <w:sz w:val="28"/>
                <w:szCs w:val="28"/>
              </w:rPr>
              <w:t>, с.185].</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В отношении основных направлений анализа материальных ресурсов также отсутствует единая точка зрения. Большинство авторов считают необходимым выделять два основных направления анализа материальных ресурсов – анализ обеспеченности ресурсами и анализ эффективности их использования. Некоторые авторы, такие, как например Савицкая Г.В. указывают необходимость анализа материальных ресурсов по их составу и структуре.</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Мельник М.В. предлагает проводить анализ материальных ресурсов в несколько этапов, при этом выделяя следующие:</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lastRenderedPageBreak/>
              <w:t>1. На первом этапе, по мнению автора, предлагается рассчитывать плановую потребность в материальных ресурсах;</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2. На втором этапе анализируются возможные источники поступления материальных ресурсов;</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3. На третьем этапе общая сумма потребности материалов корректируется с учетом собственных источников;</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4. На четвертом этапе определяется уровень обеспеченности плановой потребности в материалах, исходя из заключенных договоров;</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5. На пятом этапе анализируется выполнение плана материально-технического снабжения по различным позициям;</w:t>
            </w:r>
          </w:p>
          <w:p w:rsidR="00327429" w:rsidRPr="005E796A" w:rsidRDefault="00327429" w:rsidP="00B60189">
            <w:pPr>
              <w:pStyle w:val="ab"/>
              <w:shd w:val="clear" w:color="auto" w:fill="FFFFFF"/>
              <w:spacing w:line="360" w:lineRule="auto"/>
              <w:jc w:val="both"/>
              <w:rPr>
                <w:color w:val="000000"/>
                <w:sz w:val="28"/>
                <w:szCs w:val="28"/>
              </w:rPr>
            </w:pPr>
            <w:r w:rsidRPr="005E796A">
              <w:rPr>
                <w:color w:val="000000"/>
                <w:sz w:val="28"/>
                <w:szCs w:val="28"/>
              </w:rPr>
              <w:t xml:space="preserve">6. На шестом этапе определяется степень обеспеченности организации </w:t>
            </w:r>
            <w:r>
              <w:rPr>
                <w:color w:val="000000"/>
                <w:sz w:val="28"/>
                <w:szCs w:val="28"/>
              </w:rPr>
              <w:t>материальными ресурсами [</w:t>
            </w:r>
            <w:r w:rsidR="000E574F" w:rsidRPr="000E574F">
              <w:rPr>
                <w:color w:val="000000"/>
                <w:sz w:val="28"/>
                <w:szCs w:val="28"/>
              </w:rPr>
              <w:t>2</w:t>
            </w:r>
            <w:r w:rsidR="00077A4D">
              <w:rPr>
                <w:color w:val="000000"/>
                <w:sz w:val="28"/>
                <w:szCs w:val="28"/>
              </w:rPr>
              <w:t>8</w:t>
            </w:r>
            <w:r w:rsidRPr="005E796A">
              <w:rPr>
                <w:color w:val="000000"/>
                <w:sz w:val="28"/>
                <w:szCs w:val="28"/>
              </w:rPr>
              <w:t>, с. 129-130].</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Важным аспектом анализа материальных ресурсов является определение информационной базы (информационных источников) для проведения анализа.</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По мнению Юдиной Г.А. источниками информации для анализа материальных ресурсов являются планы материально-технического снабжения, заявки, спецификации, договоры на поставку сырья, материалов, плановые и отчетные калькуляции себестоимости выпускаемых изделий, данные о нормативах и норм</w:t>
            </w:r>
            <w:r>
              <w:rPr>
                <w:color w:val="000000"/>
                <w:sz w:val="28"/>
                <w:szCs w:val="28"/>
              </w:rPr>
              <w:t>ах расхода сырья и материалов [</w:t>
            </w:r>
            <w:r w:rsidR="00886D8F">
              <w:rPr>
                <w:color w:val="000000"/>
                <w:sz w:val="28"/>
                <w:szCs w:val="28"/>
              </w:rPr>
              <w:t>4</w:t>
            </w:r>
            <w:r w:rsidR="00077A4D">
              <w:rPr>
                <w:color w:val="000000"/>
                <w:sz w:val="28"/>
                <w:szCs w:val="28"/>
              </w:rPr>
              <w:t>4</w:t>
            </w:r>
            <w:r w:rsidRPr="005E796A">
              <w:rPr>
                <w:color w:val="000000"/>
                <w:sz w:val="28"/>
                <w:szCs w:val="28"/>
              </w:rPr>
              <w:t>, с.79].</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 xml:space="preserve">Мельник М.В. считает необходимым включать в информационное обеспечение для анализа материальных ресурсов следующие основные документы: план материально-технического снабжения организации, договоры и заявки на поставку материалов, лимитно-заборные карты и требования на отпуск материалов, данные складского учета материалов, </w:t>
            </w:r>
            <w:r w:rsidRPr="005E796A">
              <w:rPr>
                <w:color w:val="000000"/>
                <w:sz w:val="28"/>
                <w:szCs w:val="28"/>
              </w:rPr>
              <w:lastRenderedPageBreak/>
              <w:t>график поставки материалов, формы статистической отчетности о наличии и использ</w:t>
            </w:r>
            <w:r>
              <w:rPr>
                <w:color w:val="000000"/>
                <w:sz w:val="28"/>
                <w:szCs w:val="28"/>
              </w:rPr>
              <w:t>овании материальных ресурсов [</w:t>
            </w:r>
            <w:r w:rsidR="000E574F" w:rsidRPr="000E574F">
              <w:rPr>
                <w:color w:val="000000"/>
                <w:sz w:val="28"/>
                <w:szCs w:val="28"/>
              </w:rPr>
              <w:t>2</w:t>
            </w:r>
            <w:r w:rsidR="00077A4D">
              <w:rPr>
                <w:color w:val="000000"/>
                <w:sz w:val="28"/>
                <w:szCs w:val="28"/>
              </w:rPr>
              <w:t>8</w:t>
            </w:r>
            <w:r w:rsidRPr="005E796A">
              <w:rPr>
                <w:color w:val="000000"/>
                <w:sz w:val="28"/>
                <w:szCs w:val="28"/>
              </w:rPr>
              <w:t>, с. 128].</w:t>
            </w:r>
          </w:p>
          <w:p w:rsidR="00327429" w:rsidRPr="005E796A"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Иванова И.Г., указывая на важность эффективной системы информационного обеспечения для анализа, отмечает, что колоссальное значение имеет развитие абсолютной и справедливой учетной информации о наличии, движении и применении производственных запасов на любом предприятии, а также четкая организация внутрихозяйственной проверк</w:t>
            </w:r>
            <w:r>
              <w:rPr>
                <w:color w:val="000000"/>
                <w:sz w:val="28"/>
                <w:szCs w:val="28"/>
              </w:rPr>
              <w:t>и за их сохранностью [</w:t>
            </w:r>
            <w:r w:rsidR="00EA764D">
              <w:rPr>
                <w:color w:val="000000"/>
                <w:sz w:val="28"/>
                <w:szCs w:val="28"/>
              </w:rPr>
              <w:t>2</w:t>
            </w:r>
            <w:r w:rsidR="00077A4D">
              <w:rPr>
                <w:color w:val="000000"/>
                <w:sz w:val="28"/>
                <w:szCs w:val="28"/>
              </w:rPr>
              <w:t>5</w:t>
            </w:r>
            <w:r w:rsidRPr="005E796A">
              <w:rPr>
                <w:color w:val="000000"/>
                <w:sz w:val="28"/>
                <w:szCs w:val="28"/>
              </w:rPr>
              <w:t>, с.1].</w:t>
            </w:r>
          </w:p>
          <w:p w:rsidR="00327429" w:rsidRDefault="00327429" w:rsidP="00B60189">
            <w:pPr>
              <w:pStyle w:val="ab"/>
              <w:shd w:val="clear" w:color="auto" w:fill="FFFFFF"/>
              <w:spacing w:line="360" w:lineRule="auto"/>
              <w:jc w:val="both"/>
              <w:rPr>
                <w:color w:val="000000"/>
                <w:sz w:val="28"/>
                <w:szCs w:val="28"/>
              </w:rPr>
            </w:pPr>
            <w:r>
              <w:rPr>
                <w:color w:val="000000"/>
                <w:sz w:val="28"/>
                <w:szCs w:val="28"/>
              </w:rPr>
              <w:t xml:space="preserve">        </w:t>
            </w:r>
            <w:r w:rsidRPr="005E796A">
              <w:rPr>
                <w:color w:val="000000"/>
                <w:sz w:val="28"/>
                <w:szCs w:val="28"/>
              </w:rPr>
              <w:t>Белоглазова И.А. отмечает, что главная цель управления материально-производственными запасами в том, чтобы обеспечить бесперебойный процесс производства и реализации продукции, минимизировать затраты на обслуживание запасов, а также предотвратить их дефицит, приводящий к остановке производственного процесса или излишек запасов, увеличивающий отток денежных</w:t>
            </w:r>
            <w:r>
              <w:rPr>
                <w:color w:val="000000"/>
                <w:sz w:val="28"/>
                <w:szCs w:val="28"/>
              </w:rPr>
              <w:t xml:space="preserve"> средств организации и т. п. [</w:t>
            </w:r>
            <w:r w:rsidR="00EA764D">
              <w:rPr>
                <w:color w:val="000000"/>
                <w:sz w:val="28"/>
                <w:szCs w:val="28"/>
              </w:rPr>
              <w:t>1</w:t>
            </w:r>
            <w:r w:rsidR="00077A4D">
              <w:rPr>
                <w:color w:val="000000"/>
                <w:sz w:val="28"/>
                <w:szCs w:val="28"/>
              </w:rPr>
              <w:t>6</w:t>
            </w:r>
            <w:r w:rsidRPr="005E796A">
              <w:rPr>
                <w:color w:val="000000"/>
                <w:sz w:val="28"/>
                <w:szCs w:val="28"/>
              </w:rPr>
              <w:t>].</w:t>
            </w:r>
          </w:p>
          <w:p w:rsidR="00327429" w:rsidRPr="00E10967" w:rsidRDefault="00327429" w:rsidP="00B60189">
            <w:pPr>
              <w:pStyle w:val="ab"/>
              <w:spacing w:before="0" w:beforeAutospacing="0" w:after="75" w:afterAutospacing="0" w:line="360" w:lineRule="auto"/>
              <w:jc w:val="both"/>
              <w:rPr>
                <w:sz w:val="28"/>
                <w:szCs w:val="28"/>
              </w:rPr>
            </w:pPr>
            <w:r>
              <w:rPr>
                <w:sz w:val="28"/>
                <w:szCs w:val="28"/>
              </w:rPr>
              <w:t xml:space="preserve">         </w:t>
            </w:r>
            <w:r w:rsidRPr="00E10967">
              <w:rPr>
                <w:sz w:val="28"/>
                <w:szCs w:val="28"/>
              </w:rPr>
              <w:t>Для проведения качественного анализа использования материальных ресурсов необходимо использовать все источники информации, к которым, в первую очередь, относятся:</w:t>
            </w:r>
          </w:p>
          <w:p w:rsidR="00327429" w:rsidRPr="00E10967" w:rsidRDefault="00327429" w:rsidP="00327429">
            <w:pPr>
              <w:pStyle w:val="ab"/>
              <w:numPr>
                <w:ilvl w:val="0"/>
                <w:numId w:val="2"/>
              </w:numPr>
              <w:spacing w:before="0" w:beforeAutospacing="0" w:after="75" w:afterAutospacing="0" w:line="360" w:lineRule="auto"/>
              <w:jc w:val="both"/>
              <w:rPr>
                <w:sz w:val="28"/>
                <w:szCs w:val="28"/>
              </w:rPr>
            </w:pPr>
            <w:r w:rsidRPr="00E10967">
              <w:rPr>
                <w:sz w:val="28"/>
                <w:szCs w:val="28"/>
              </w:rPr>
              <w:t>бизнес-планы;</w:t>
            </w:r>
          </w:p>
          <w:p w:rsidR="00327429" w:rsidRPr="00E10967" w:rsidRDefault="00327429" w:rsidP="00327429">
            <w:pPr>
              <w:pStyle w:val="ab"/>
              <w:numPr>
                <w:ilvl w:val="0"/>
                <w:numId w:val="2"/>
              </w:numPr>
              <w:spacing w:before="0" w:beforeAutospacing="0" w:after="75" w:afterAutospacing="0" w:line="360" w:lineRule="auto"/>
              <w:jc w:val="both"/>
              <w:rPr>
                <w:sz w:val="28"/>
                <w:szCs w:val="28"/>
              </w:rPr>
            </w:pPr>
            <w:r w:rsidRPr="00E10967">
              <w:rPr>
                <w:sz w:val="28"/>
                <w:szCs w:val="28"/>
              </w:rPr>
              <w:t>данные аналитического и синтетического учета материалов в бухгалтерской службе организации;</w:t>
            </w:r>
          </w:p>
          <w:p w:rsidR="00327429" w:rsidRPr="00E10967" w:rsidRDefault="00327429" w:rsidP="00327429">
            <w:pPr>
              <w:pStyle w:val="ab"/>
              <w:numPr>
                <w:ilvl w:val="0"/>
                <w:numId w:val="2"/>
              </w:numPr>
              <w:spacing w:before="0" w:beforeAutospacing="0" w:after="75" w:afterAutospacing="0" w:line="360" w:lineRule="auto"/>
              <w:jc w:val="both"/>
              <w:rPr>
                <w:sz w:val="28"/>
                <w:szCs w:val="28"/>
              </w:rPr>
            </w:pPr>
            <w:r w:rsidRPr="00E10967">
              <w:rPr>
                <w:sz w:val="28"/>
                <w:szCs w:val="28"/>
              </w:rPr>
              <w:t>«Приложение к бухгалтерскому балансу»;</w:t>
            </w:r>
          </w:p>
          <w:p w:rsidR="00327429" w:rsidRPr="00E10967" w:rsidRDefault="00327429" w:rsidP="00327429">
            <w:pPr>
              <w:pStyle w:val="ab"/>
              <w:numPr>
                <w:ilvl w:val="0"/>
                <w:numId w:val="2"/>
              </w:numPr>
              <w:spacing w:before="0" w:beforeAutospacing="0" w:after="75" w:afterAutospacing="0" w:line="360" w:lineRule="auto"/>
              <w:jc w:val="both"/>
              <w:rPr>
                <w:sz w:val="28"/>
                <w:szCs w:val="28"/>
              </w:rPr>
            </w:pPr>
            <w:r w:rsidRPr="00E10967">
              <w:rPr>
                <w:sz w:val="28"/>
                <w:szCs w:val="28"/>
              </w:rPr>
              <w:t>формы статистической отчетности о затратах на производство и реализацию продукции (работ, услуг) и др.</w:t>
            </w:r>
          </w:p>
          <w:p w:rsidR="00327429" w:rsidRPr="00C50220" w:rsidRDefault="00327429" w:rsidP="00B60189">
            <w:pPr>
              <w:pStyle w:val="ab"/>
              <w:spacing w:before="0" w:beforeAutospacing="0" w:after="75" w:afterAutospacing="0" w:line="360" w:lineRule="auto"/>
              <w:jc w:val="both"/>
              <w:rPr>
                <w:sz w:val="28"/>
                <w:szCs w:val="28"/>
              </w:rPr>
            </w:pPr>
            <w:r w:rsidRPr="00E10967">
              <w:rPr>
                <w:sz w:val="28"/>
                <w:szCs w:val="28"/>
              </w:rPr>
              <w:t xml:space="preserve">        При анализе использования материальных ресурсов в производстве оценивается выполнение плана по снижению материалоемкости всей выпускаемой продукции и отдельных изделий, выявляются перерасход отдельных видов сырья, материалов, топлива, энергии в результате </w:t>
            </w:r>
            <w:r w:rsidRPr="00E10967">
              <w:rPr>
                <w:sz w:val="28"/>
                <w:szCs w:val="28"/>
              </w:rPr>
              <w:lastRenderedPageBreak/>
              <w:t>несоблюдения установленных норм их расхода и увеличения отходов и потерь, завышение норм расхода материальных ресурсов и составление нереальных планов по их экономии.</w:t>
            </w:r>
          </w:p>
        </w:tc>
      </w:tr>
    </w:tbl>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lastRenderedPageBreak/>
        <w:t>Расход материальных ресурсов представляет собой их производственное потребление. Расход на производство охватывает всё количество материальных ресурсов, затраченных предприятием непосредственно на выполнение программы по выпуску продукции. Расходование материальных ресурсов осуществляется также на ремонтные нужды, обслуживание внутрихозяйственного транспорта, обеспечение подсобного хозяйства, культурно-бытовые нужды. Потребление материальных ресурсов характеризуется их общим и удельным расходом.</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Общий расход материальных ресурсов – это потребление отдельных видов или вместе взятых материальных ресурсов на выполнение всей производственной программы в отчётном периоде. Общий расход материальных ресурсов учитывается в натуральном выражении; суммарный расход различных видов материальных ресурсов – в стоимостном выражении.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Удельным расходом m конкретного вида ресурсов называется их средний расход на единицу произведенной годной продукции. Его определяют делением всего количества материальных ресурсов, израсходованных на производство данной продукции в отчётном периоде, на количество годных единиц этой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Необходимость систематического выявления и мобилизации резервов снижения материальных затрат и материалоёмкости продукции предусматривает применение в анализе системы показателей, всесторонне характеризующей эффективность использования материальных ресурсов и позволяющей планировать, учитывать и анализировать результаты работы предприятий, объединений и отраслей аграрии в области снижения материалоёмкости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lastRenderedPageBreak/>
        <w:t>Для характеристики эффективности использования материальных ресурсов применяется система о</w:t>
      </w:r>
      <w:r w:rsidR="008405F3">
        <w:rPr>
          <w:sz w:val="28"/>
          <w:szCs w:val="28"/>
        </w:rPr>
        <w:t>бобщающих и частных показателей, которые представлены в таблице 1.2.</w:t>
      </w:r>
    </w:p>
    <w:p w:rsidR="00327429" w:rsidRPr="008D1000" w:rsidRDefault="00327429" w:rsidP="00327429">
      <w:pPr>
        <w:shd w:val="clear" w:color="auto" w:fill="FFFFFF"/>
        <w:spacing w:after="91"/>
        <w:rPr>
          <w:sz w:val="28"/>
          <w:szCs w:val="28"/>
        </w:rPr>
      </w:pPr>
      <w:r w:rsidRPr="008D1000">
        <w:rPr>
          <w:sz w:val="28"/>
          <w:szCs w:val="28"/>
        </w:rPr>
        <w:t>Таблица 1.</w:t>
      </w:r>
      <w:r>
        <w:rPr>
          <w:sz w:val="28"/>
          <w:szCs w:val="28"/>
        </w:rPr>
        <w:t>2</w:t>
      </w:r>
      <w:r w:rsidRPr="008D1000">
        <w:rPr>
          <w:sz w:val="28"/>
          <w:szCs w:val="28"/>
        </w:rPr>
        <w:t xml:space="preserve"> – Показатели эффективности материальных ресурсов</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8"/>
        <w:gridCol w:w="4080"/>
        <w:gridCol w:w="2917"/>
      </w:tblGrid>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Показатели</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Формула расчета</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Экономическая интерпретация показателя</w:t>
            </w:r>
          </w:p>
        </w:tc>
      </w:tr>
      <w:tr w:rsidR="00327429" w:rsidRPr="008D1000" w:rsidTr="00B60189">
        <w:tc>
          <w:tcPr>
            <w:tcW w:w="0" w:type="auto"/>
            <w:gridSpan w:val="3"/>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1. Обобщающие показатели</w:t>
            </w:r>
          </w:p>
        </w:tc>
      </w:tr>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Материалоемкость продукции (ME)</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rPr>
                <w:noProof/>
              </w:rPr>
              <w:drawing>
                <wp:inline distT="0" distB="0" distL="0" distR="0">
                  <wp:extent cx="2438400" cy="352425"/>
                  <wp:effectExtent l="19050" t="0" r="0" b="0"/>
                  <wp:docPr id="1" name="Рисунок 1" descr="http://mirznanii.com/images/33/21/8012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nanii.com/images/33/21/8012133.png"/>
                          <pic:cNvPicPr>
                            <a:picLocks noChangeAspect="1" noChangeArrowheads="1"/>
                          </pic:cNvPicPr>
                        </pic:nvPicPr>
                        <pic:blipFill>
                          <a:blip r:embed="rId9" cstate="print"/>
                          <a:srcRect/>
                          <a:stretch>
                            <a:fillRect/>
                          </a:stretch>
                        </pic:blipFill>
                        <pic:spPr bwMode="auto">
                          <a:xfrm>
                            <a:off x="0" y="0"/>
                            <a:ext cx="2438400" cy="352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Отражает величину материальных затрат, приходящуюся на 1 руб. выпущенной продукции</w:t>
            </w:r>
          </w:p>
        </w:tc>
      </w:tr>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Материалоотдача продукции (МО)</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rPr>
                <w:noProof/>
              </w:rPr>
              <w:drawing>
                <wp:inline distT="0" distB="0" distL="0" distR="0">
                  <wp:extent cx="2333625" cy="352425"/>
                  <wp:effectExtent l="19050" t="0" r="9525" b="0"/>
                  <wp:docPr id="2" name="Рисунок 2" descr="http://mirznanii.com/images/34/21/8012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znanii.com/images/34/21/8012134.png"/>
                          <pic:cNvPicPr>
                            <a:picLocks noChangeAspect="1" noChangeArrowheads="1"/>
                          </pic:cNvPicPr>
                        </pic:nvPicPr>
                        <pic:blipFill>
                          <a:blip r:embed="rId10" cstate="print"/>
                          <a:srcRect/>
                          <a:stretch>
                            <a:fillRect/>
                          </a:stretch>
                        </pic:blipFill>
                        <pic:spPr bwMode="auto">
                          <a:xfrm>
                            <a:off x="0" y="0"/>
                            <a:ext cx="2333625" cy="352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Характеризует выход продукции с каждого рубля потребленных материальных ресурсов</w:t>
            </w:r>
          </w:p>
        </w:tc>
      </w:tr>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Удельный вес материальных затрат в себестоимости продукции (УМ)</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rPr>
                <w:noProof/>
              </w:rPr>
              <w:drawing>
                <wp:inline distT="0" distB="0" distL="0" distR="0">
                  <wp:extent cx="2495550" cy="333375"/>
                  <wp:effectExtent l="19050" t="0" r="0" b="0"/>
                  <wp:docPr id="3" name="Рисунок 3" descr="http://mirznanii.com/images/35/21/8012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znanii.com/images/35/21/8012135.png"/>
                          <pic:cNvPicPr>
                            <a:picLocks noChangeAspect="1" noChangeArrowheads="1"/>
                          </pic:cNvPicPr>
                        </pic:nvPicPr>
                        <pic:blipFill>
                          <a:blip r:embed="rId11" cstate="print"/>
                          <a:srcRect/>
                          <a:stretch>
                            <a:fillRect/>
                          </a:stretch>
                        </pic:blipFill>
                        <pic:spPr bwMode="auto">
                          <a:xfrm>
                            <a:off x="0" y="0"/>
                            <a:ext cx="249555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Отражает уровень использования материальных ресурсов, а также структуру (материалоемкость продукции)</w:t>
            </w:r>
          </w:p>
        </w:tc>
      </w:tr>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Коэффициент использования материалов (KM)</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rPr>
                <w:noProof/>
              </w:rPr>
              <w:drawing>
                <wp:inline distT="0" distB="0" distL="0" distR="0">
                  <wp:extent cx="2552700" cy="771525"/>
                  <wp:effectExtent l="19050" t="0" r="0" b="0"/>
                  <wp:docPr id="4" name="Рисунок 4" descr="http://mirznanii.com/images/36/21/8012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znanii.com/images/36/21/8012136.png"/>
                          <pic:cNvPicPr>
                            <a:picLocks noChangeAspect="1" noChangeArrowheads="1"/>
                          </pic:cNvPicPr>
                        </pic:nvPicPr>
                        <pic:blipFill>
                          <a:blip r:embed="rId12" cstate="print"/>
                          <a:srcRect/>
                          <a:stretch>
                            <a:fillRect/>
                          </a:stretch>
                        </pic:blipFill>
                        <pic:spPr bwMode="auto">
                          <a:xfrm>
                            <a:off x="0" y="0"/>
                            <a:ext cx="2552700" cy="771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Показывает уровень эффективности использования материалов, соблюдения норм их расходования</w:t>
            </w:r>
          </w:p>
        </w:tc>
      </w:tr>
      <w:tr w:rsidR="00327429" w:rsidRPr="008D1000" w:rsidTr="00B60189">
        <w:tc>
          <w:tcPr>
            <w:tcW w:w="0" w:type="auto"/>
            <w:gridSpan w:val="3"/>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2. Частные показатели</w:t>
            </w:r>
          </w:p>
        </w:tc>
      </w:tr>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pPr>
              <w:spacing w:after="51"/>
            </w:pPr>
            <w:r w:rsidRPr="008D1000">
              <w:t>Сырьеемкость продукции (СМЕ)</w:t>
            </w:r>
          </w:p>
          <w:p w:rsidR="00327429" w:rsidRPr="008D1000" w:rsidRDefault="00327429" w:rsidP="00B60189">
            <w:pPr>
              <w:spacing w:after="51"/>
            </w:pPr>
            <w:r w:rsidRPr="008D1000">
              <w:t>Металлоемкость продукции (ММЕ)</w:t>
            </w:r>
          </w:p>
          <w:p w:rsidR="00327429" w:rsidRPr="008D1000" w:rsidRDefault="00327429" w:rsidP="00B60189">
            <w:pPr>
              <w:spacing w:after="51"/>
            </w:pPr>
            <w:r w:rsidRPr="008D1000">
              <w:t>Топливоемкость продукции (ТМЕ)</w:t>
            </w:r>
          </w:p>
          <w:p w:rsidR="00327429" w:rsidRPr="008D1000" w:rsidRDefault="00327429" w:rsidP="00B60189">
            <w:pPr>
              <w:spacing w:after="51"/>
            </w:pPr>
            <w:r w:rsidRPr="008D1000">
              <w:t>Энергоемкость продукции (ЭМЕ)</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pPr>
              <w:spacing w:after="13"/>
            </w:pPr>
            <w:r w:rsidRPr="008D1000">
              <w:rPr>
                <w:noProof/>
              </w:rPr>
              <w:drawing>
                <wp:inline distT="0" distB="0" distL="0" distR="0">
                  <wp:extent cx="2305050" cy="552450"/>
                  <wp:effectExtent l="19050" t="0" r="0" b="0"/>
                  <wp:docPr id="5" name="Рисунок 5" descr="http://mirznanii.com/images/37/21/8012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znanii.com/images/37/21/8012137.png"/>
                          <pic:cNvPicPr>
                            <a:picLocks noChangeAspect="1" noChangeArrowheads="1"/>
                          </pic:cNvPicPr>
                        </pic:nvPicPr>
                        <pic:blipFill>
                          <a:blip r:embed="rId13" cstate="print"/>
                          <a:srcRect/>
                          <a:stretch>
                            <a:fillRect/>
                          </a:stretch>
                        </pic:blipFill>
                        <pic:spPr bwMode="auto">
                          <a:xfrm>
                            <a:off x="0" y="0"/>
                            <a:ext cx="2305050" cy="552450"/>
                          </a:xfrm>
                          <a:prstGeom prst="rect">
                            <a:avLst/>
                          </a:prstGeom>
                          <a:noFill/>
                          <a:ln w="9525">
                            <a:noFill/>
                            <a:miter lim="800000"/>
                            <a:headEnd/>
                            <a:tailEnd/>
                          </a:ln>
                        </pic:spPr>
                      </pic:pic>
                    </a:graphicData>
                  </a:graphic>
                </wp:inline>
              </w:drawing>
            </w:r>
          </w:p>
          <w:p w:rsidR="00327429" w:rsidRPr="008D1000" w:rsidRDefault="00327429" w:rsidP="00B60189">
            <w:pPr>
              <w:spacing w:after="13"/>
            </w:pPr>
            <w:r w:rsidRPr="008D1000">
              <w:rPr>
                <w:noProof/>
              </w:rPr>
              <w:drawing>
                <wp:inline distT="0" distB="0" distL="0" distR="0">
                  <wp:extent cx="2057400" cy="495300"/>
                  <wp:effectExtent l="19050" t="0" r="0" b="0"/>
                  <wp:docPr id="6" name="Рисунок 6" descr="http://mirznanii.com/images/38/21/8012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rznanii.com/images/38/21/8012138.png"/>
                          <pic:cNvPicPr>
                            <a:picLocks noChangeAspect="1" noChangeArrowheads="1"/>
                          </pic:cNvPicPr>
                        </pic:nvPicPr>
                        <pic:blipFill>
                          <a:blip r:embed="rId14" cstate="print"/>
                          <a:srcRect/>
                          <a:stretch>
                            <a:fillRect/>
                          </a:stretch>
                        </pic:blipFill>
                        <pic:spPr bwMode="auto">
                          <a:xfrm>
                            <a:off x="0" y="0"/>
                            <a:ext cx="2057400" cy="495300"/>
                          </a:xfrm>
                          <a:prstGeom prst="rect">
                            <a:avLst/>
                          </a:prstGeom>
                          <a:noFill/>
                          <a:ln w="9525">
                            <a:noFill/>
                            <a:miter lim="800000"/>
                            <a:headEnd/>
                            <a:tailEnd/>
                          </a:ln>
                        </pic:spPr>
                      </pic:pic>
                    </a:graphicData>
                  </a:graphic>
                </wp:inline>
              </w:drawing>
            </w:r>
          </w:p>
          <w:p w:rsidR="00327429" w:rsidRPr="008D1000" w:rsidRDefault="00327429" w:rsidP="00B60189">
            <w:pPr>
              <w:spacing w:after="13"/>
            </w:pPr>
            <w:r w:rsidRPr="008D1000">
              <w:rPr>
                <w:noProof/>
              </w:rPr>
              <w:drawing>
                <wp:inline distT="0" distB="0" distL="0" distR="0">
                  <wp:extent cx="2028825" cy="495300"/>
                  <wp:effectExtent l="0" t="0" r="9525" b="0"/>
                  <wp:docPr id="7" name="Рисунок 7" descr="http://mirznanii.com/images/39/21/8012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znanii.com/images/39/21/8012139.png"/>
                          <pic:cNvPicPr>
                            <a:picLocks noChangeAspect="1" noChangeArrowheads="1"/>
                          </pic:cNvPicPr>
                        </pic:nvPicPr>
                        <pic:blipFill>
                          <a:blip r:embed="rId15" cstate="print"/>
                          <a:srcRect/>
                          <a:stretch>
                            <a:fillRect/>
                          </a:stretch>
                        </pic:blipFill>
                        <pic:spPr bwMode="auto">
                          <a:xfrm>
                            <a:off x="0" y="0"/>
                            <a:ext cx="2028825" cy="495300"/>
                          </a:xfrm>
                          <a:prstGeom prst="rect">
                            <a:avLst/>
                          </a:prstGeom>
                          <a:noFill/>
                          <a:ln w="9525">
                            <a:noFill/>
                            <a:miter lim="800000"/>
                            <a:headEnd/>
                            <a:tailEnd/>
                          </a:ln>
                        </pic:spPr>
                      </pic:pic>
                    </a:graphicData>
                  </a:graphic>
                </wp:inline>
              </w:drawing>
            </w:r>
          </w:p>
          <w:p w:rsidR="00327429" w:rsidRPr="008D1000" w:rsidRDefault="00327429" w:rsidP="00B60189">
            <w:pPr>
              <w:spacing w:after="13"/>
            </w:pPr>
            <w:r w:rsidRPr="008D1000">
              <w:rPr>
                <w:noProof/>
              </w:rPr>
              <w:drawing>
                <wp:inline distT="0" distB="0" distL="0" distR="0">
                  <wp:extent cx="2333625" cy="552450"/>
                  <wp:effectExtent l="19050" t="0" r="9525" b="0"/>
                  <wp:docPr id="8" name="Рисунок 8" descr="http://mirznanii.com/images/40/21/8012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irznanii.com/images/40/21/8012140.png"/>
                          <pic:cNvPicPr>
                            <a:picLocks noChangeAspect="1" noChangeArrowheads="1"/>
                          </pic:cNvPicPr>
                        </pic:nvPicPr>
                        <pic:blipFill>
                          <a:blip r:embed="rId16" cstate="print"/>
                          <a:srcRect/>
                          <a:stretch>
                            <a:fillRect/>
                          </a:stretch>
                        </pic:blipFill>
                        <pic:spPr bwMode="auto">
                          <a:xfrm>
                            <a:off x="0" y="0"/>
                            <a:ext cx="2333625" cy="5524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Показатели отражают эффективность потребления отдельных элементов материальных ресурсов на 1 руб. выпущенной продукцией</w:t>
            </w:r>
          </w:p>
        </w:tc>
      </w:tr>
      <w:tr w:rsidR="00327429" w:rsidRPr="008D1000" w:rsidTr="00B60189">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Удельная материалоемкость изделия (УМЕ)</w:t>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rPr>
                <w:noProof/>
              </w:rPr>
              <w:drawing>
                <wp:inline distT="0" distB="0" distL="0" distR="0">
                  <wp:extent cx="1943100" cy="657225"/>
                  <wp:effectExtent l="0" t="0" r="0" b="0"/>
                  <wp:docPr id="9" name="Рисунок 9" descr="http://mirznanii.com/images/41/21/8012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rznanii.com/images/41/21/8012141.png"/>
                          <pic:cNvPicPr>
                            <a:picLocks noChangeAspect="1" noChangeArrowheads="1"/>
                          </pic:cNvPicPr>
                        </pic:nvPicPr>
                        <pic:blipFill>
                          <a:blip r:embed="rId17" cstate="print"/>
                          <a:srcRect/>
                          <a:stretch>
                            <a:fillRect/>
                          </a:stretch>
                        </pic:blipFill>
                        <pic:spPr bwMode="auto">
                          <a:xfrm>
                            <a:off x="0" y="0"/>
                            <a:ext cx="1943100" cy="657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327429" w:rsidRPr="008D1000" w:rsidRDefault="00327429" w:rsidP="00B60189">
            <w:r w:rsidRPr="008D1000">
              <w:t>Характеризует величину материальных затрат, израсходованных на одно изделие</w:t>
            </w:r>
          </w:p>
        </w:tc>
      </w:tr>
    </w:tbl>
    <w:p w:rsidR="000E574F" w:rsidRPr="007D347D" w:rsidRDefault="008405F3" w:rsidP="008405F3">
      <w:pPr>
        <w:shd w:val="clear" w:color="auto" w:fill="FFFFFF"/>
        <w:spacing w:after="91" w:line="360" w:lineRule="auto"/>
        <w:rPr>
          <w:sz w:val="28"/>
          <w:szCs w:val="28"/>
        </w:rPr>
      </w:pPr>
      <w:r>
        <w:rPr>
          <w:sz w:val="28"/>
          <w:szCs w:val="28"/>
        </w:rPr>
        <w:t xml:space="preserve">         </w:t>
      </w:r>
    </w:p>
    <w:p w:rsidR="00C350CC" w:rsidRDefault="00C350CC" w:rsidP="000E574F">
      <w:pPr>
        <w:shd w:val="clear" w:color="auto" w:fill="FFFFFF"/>
        <w:spacing w:after="91" w:line="360" w:lineRule="auto"/>
        <w:ind w:firstLine="720"/>
        <w:rPr>
          <w:sz w:val="28"/>
          <w:szCs w:val="28"/>
        </w:rPr>
      </w:pPr>
    </w:p>
    <w:p w:rsidR="00327429" w:rsidRDefault="008405F3" w:rsidP="000E574F">
      <w:pPr>
        <w:shd w:val="clear" w:color="auto" w:fill="FFFFFF"/>
        <w:spacing w:after="91" w:line="360" w:lineRule="auto"/>
        <w:ind w:firstLine="720"/>
        <w:rPr>
          <w:sz w:val="28"/>
          <w:szCs w:val="28"/>
        </w:rPr>
      </w:pPr>
      <w:r>
        <w:rPr>
          <w:sz w:val="28"/>
          <w:szCs w:val="28"/>
        </w:rPr>
        <w:lastRenderedPageBreak/>
        <w:t xml:space="preserve"> </w:t>
      </w:r>
      <w:r w:rsidR="00327429" w:rsidRPr="008D1000">
        <w:rPr>
          <w:sz w:val="28"/>
          <w:szCs w:val="28"/>
        </w:rPr>
        <w:t>К о</w:t>
      </w:r>
      <w:r w:rsidR="00327429">
        <w:rPr>
          <w:sz w:val="28"/>
          <w:szCs w:val="28"/>
        </w:rPr>
        <w:t>бобщающим показателям относятся:</w:t>
      </w:r>
    </w:p>
    <w:p w:rsidR="00327429" w:rsidRPr="008D1000" w:rsidRDefault="00327429" w:rsidP="00327429">
      <w:pPr>
        <w:pStyle w:val="aa"/>
        <w:numPr>
          <w:ilvl w:val="0"/>
          <w:numId w:val="1"/>
        </w:numPr>
        <w:shd w:val="clear" w:color="auto" w:fill="FFFFFF"/>
        <w:spacing w:after="91" w:line="360" w:lineRule="auto"/>
        <w:rPr>
          <w:sz w:val="28"/>
          <w:szCs w:val="28"/>
        </w:rPr>
      </w:pPr>
      <w:r w:rsidRPr="008D1000">
        <w:rPr>
          <w:sz w:val="28"/>
          <w:szCs w:val="28"/>
        </w:rPr>
        <w:t xml:space="preserve">материалоёмкость; </w:t>
      </w:r>
    </w:p>
    <w:p w:rsidR="00327429" w:rsidRPr="008D1000" w:rsidRDefault="00327429" w:rsidP="00327429">
      <w:pPr>
        <w:pStyle w:val="aa"/>
        <w:numPr>
          <w:ilvl w:val="0"/>
          <w:numId w:val="1"/>
        </w:numPr>
        <w:shd w:val="clear" w:color="auto" w:fill="FFFFFF"/>
        <w:spacing w:after="91" w:line="360" w:lineRule="auto"/>
        <w:rPr>
          <w:sz w:val="28"/>
          <w:szCs w:val="28"/>
        </w:rPr>
      </w:pPr>
      <w:r w:rsidRPr="008D1000">
        <w:rPr>
          <w:sz w:val="28"/>
          <w:szCs w:val="28"/>
        </w:rPr>
        <w:t xml:space="preserve">материалоотдача; </w:t>
      </w:r>
    </w:p>
    <w:p w:rsidR="00327429" w:rsidRPr="008D1000" w:rsidRDefault="00327429" w:rsidP="00327429">
      <w:pPr>
        <w:pStyle w:val="aa"/>
        <w:numPr>
          <w:ilvl w:val="0"/>
          <w:numId w:val="1"/>
        </w:numPr>
        <w:shd w:val="clear" w:color="auto" w:fill="FFFFFF"/>
        <w:spacing w:after="91" w:line="360" w:lineRule="auto"/>
        <w:rPr>
          <w:sz w:val="28"/>
          <w:szCs w:val="28"/>
        </w:rPr>
      </w:pPr>
      <w:r w:rsidRPr="008D1000">
        <w:rPr>
          <w:sz w:val="28"/>
          <w:szCs w:val="28"/>
        </w:rPr>
        <w:t>коэффициент соотношения темпов роста объёма производства и материальных затрат;</w:t>
      </w:r>
    </w:p>
    <w:p w:rsidR="00327429" w:rsidRPr="008D1000" w:rsidRDefault="00327429" w:rsidP="00327429">
      <w:pPr>
        <w:pStyle w:val="aa"/>
        <w:numPr>
          <w:ilvl w:val="0"/>
          <w:numId w:val="1"/>
        </w:numPr>
        <w:shd w:val="clear" w:color="auto" w:fill="FFFFFF"/>
        <w:spacing w:after="91" w:line="360" w:lineRule="auto"/>
        <w:rPr>
          <w:sz w:val="28"/>
          <w:szCs w:val="28"/>
        </w:rPr>
      </w:pPr>
      <w:r w:rsidRPr="008D1000">
        <w:rPr>
          <w:sz w:val="28"/>
          <w:szCs w:val="28"/>
        </w:rPr>
        <w:t xml:space="preserve">удельный вес материальных затрат в себестоимости продукции; </w:t>
      </w:r>
    </w:p>
    <w:p w:rsidR="00327429" w:rsidRPr="008D1000" w:rsidRDefault="00327429" w:rsidP="00327429">
      <w:pPr>
        <w:pStyle w:val="aa"/>
        <w:numPr>
          <w:ilvl w:val="0"/>
          <w:numId w:val="1"/>
        </w:numPr>
        <w:shd w:val="clear" w:color="auto" w:fill="FFFFFF"/>
        <w:spacing w:after="91" w:line="360" w:lineRule="auto"/>
        <w:rPr>
          <w:sz w:val="28"/>
          <w:szCs w:val="28"/>
        </w:rPr>
      </w:pPr>
      <w:r w:rsidRPr="008D1000">
        <w:rPr>
          <w:sz w:val="28"/>
          <w:szCs w:val="28"/>
        </w:rPr>
        <w:t>коэффициент использования материалов.</w:t>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Материалоёмкость</w:t>
      </w:r>
      <w:r w:rsidRPr="008D1000">
        <w:rPr>
          <w:sz w:val="28"/>
          <w:szCs w:val="28"/>
        </w:rPr>
        <w:t xml:space="preserve"> продукции представляет собой величину затрат материальных ресурсов на производство единицы продукции или работ. Это определение в самом общем виде характерно для любого уровня управления. Материалоёмкость товарной продукции является обобщающим стоимостным показателем и представляет величину материальных затрат на один рубль товарной продукции предприятия.</w:t>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Материалоотдача</w:t>
      </w:r>
      <w:r w:rsidRPr="008D1000">
        <w:rPr>
          <w:sz w:val="28"/>
          <w:szCs w:val="28"/>
        </w:rPr>
        <w:t xml:space="preserve">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каждого рубля потреблённых материальных ресурсов (сырья, материалов, топлива, энергии и т.д.).</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Взаимосвязь между показателями объема продукции, материальными затратами, материалоотдачей (материалоемкостью) можно отразить в формуле: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V = МЗ×Мо или V =МЗ ×(1 / Ме),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где V – объем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МЗ – сумма материальных затрат,</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Мо – материалоотдача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Ме – материалоемкость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lastRenderedPageBreak/>
        <w:t>В ходе анализа необходимо исчислить влияние на изменение объема продукции изменения сумм материальных затрат и показателя материалоотдачи или материалоемкости, используя способ цепных подстановок или способ абсолютных (относительных) разниц.</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Приращение объема продукции (∆V) в результате изменения общей суммы материальных затрат можно рассчитать по следующей формуле: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∆V = (МЗ1 – МЗ0) ×Мо0</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или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∆V = (МЗ1 – МЗ0): Ме0</w:t>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 xml:space="preserve">Удельный вес материальных затрат в себестоимости продукции </w:t>
      </w:r>
      <w:r w:rsidRPr="008D1000">
        <w:rPr>
          <w:sz w:val="28"/>
          <w:szCs w:val="28"/>
        </w:rPr>
        <w:t>исчисляется отношением суммы материальных затрат к полной себестоимости произведенной продукции. Динамика этого показателя характеризует изменение материалоёмкости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Коэффициент материальных затрат</w:t>
      </w:r>
      <w:r>
        <w:rPr>
          <w:sz w:val="28"/>
          <w:szCs w:val="28"/>
        </w:rPr>
        <w:t xml:space="preserve"> </w:t>
      </w:r>
      <w:r w:rsidRPr="008D1000">
        <w:rPr>
          <w:sz w:val="28"/>
          <w:szCs w:val="28"/>
        </w:rPr>
        <w:t>представляет собой отношение фактической суммы материальных затрат к плановой, пересчитанной на фактический объём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единицы, то это свидетельствует о перерасходе материальных ресурсов на производство продукции, и наоборот, если меньше единицы, то материальных ресурсов использовались более экономно.</w:t>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К обобщающим показателям</w:t>
      </w:r>
      <w:r w:rsidRPr="008D1000">
        <w:rPr>
          <w:sz w:val="28"/>
          <w:szCs w:val="28"/>
        </w:rPr>
        <w:t xml:space="preserve"> также относится прибыль на рубль материальных затрат – это наиболее обобщающий показатель эффективности использования материальных ресурсов. Определяется делением суммы полученной прибыли от основной деятельности на сумму материальных затрат. Повышение уровня этого показателя положительно характеризует работу предприятия. В процессе анализа необходимо изучить динамику данного показателя, выполнение плана по его уровню, провести </w:t>
      </w:r>
      <w:r w:rsidRPr="008D1000">
        <w:rPr>
          <w:sz w:val="28"/>
          <w:szCs w:val="28"/>
        </w:rPr>
        <w:lastRenderedPageBreak/>
        <w:t>межхозяйственные сравнения и установить факторы изменения его величины.</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В экономической литературе рекомендуется несколько методик анализа обобщающих показателей, основанных на разных типах факторных систем. Наиболее объективную оценку использования материальных ресурсов даёт показатель материалоёмкости. Материалоёмкость определяет сумму материальных затрат: рост материалоёмкости увеличивает сумму материальных затрат, снижение материалоёмкости – уменьшает. Материальные затраты при калькулировании себестоимости продукции учитываются как прямым путём (в статье «Сырьё и материалы»), так и в комплексных статьях расходов (расходы на содержание и эксплуатацию оборудования, цеховые и общезаводские). В связи с этим их называют прямыми и общими.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Повышение эффективности использования материальных ресурсов обусловливает сокращение материальных затрат на производство продукции, снижение её себестоимости и рост прибыли.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Анализ материалоёмкости проводится по аддитивной, кратной или мультипликативной факторной системе.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Построение факторных моделей осуществляется на основе формулы определения материалоёмкости, причём сама формула расчёта не может рассматриваться в качестве факторной системы.</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Одна из факторных моделей, полученная приёмом расширения, рассматривает изменение материалоемкости ресурсов в зависимости от материалоемкости по прямым затратам и коэффициента соотношения общих и прямых затрат.</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Для изучения влияния факторов на материалоёмкость можно использовать любые методы (цепных подстановок, абсолютных разниц, логарифмический и др.)</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lastRenderedPageBreak/>
        <w:t>Материалоёмкость по прямым материальным затратам и коэффициент соотношения затрат – факторы первого порядка. Факторами второго порядка, влияющими на материалоёмкость продукции, являются:</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–структура продукции (увеличение доли материалоёмкой продукции приводит к увеличению общей материалоёмкости);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–уровень материальных затрат на отдельные изделия, или удельная материалоёмкость;</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–цены на материалы и отпускные цены на продукцию.</w:t>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Частные показатели</w:t>
      </w:r>
      <w:r w:rsidRPr="008D1000">
        <w:rPr>
          <w:sz w:val="28"/>
          <w:szCs w:val="28"/>
        </w:rPr>
        <w:t xml:space="preserve"> материалоёмкости применяются для характеристики эффективности использования отдельных видов материальных ресурсов, а также для характеристики уровня материалоёмкости отдельных изделий (отношение стоимости всех потреблённых материалов на единицу продукции к её оптовой цене).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С помощью частных показателей материалоёмкости анализируется изменение общей материалоёмкости товарной продукции под влиянием структурного сдвига в потреблении материальных ресурсов (сырья, топлива и др.).</w:t>
      </w:r>
    </w:p>
    <w:p w:rsidR="00327429" w:rsidRPr="000E574F" w:rsidRDefault="00327429" w:rsidP="007D347D">
      <w:pPr>
        <w:shd w:val="clear" w:color="auto" w:fill="FFFFFF"/>
        <w:spacing w:after="91" w:line="360" w:lineRule="auto"/>
        <w:ind w:firstLine="709"/>
        <w:jc w:val="both"/>
        <w:rPr>
          <w:sz w:val="28"/>
          <w:szCs w:val="28"/>
        </w:rPr>
      </w:pPr>
      <w:r w:rsidRPr="008D1000">
        <w:rPr>
          <w:sz w:val="28"/>
          <w:szCs w:val="28"/>
        </w:rPr>
        <w:t>Удельная материалоёмкость может быть исчислена как в стоимостном выражении, так и в натуральном или условно-натуральном выражении (отношении количества или массы израсходованных материальных ресурсов на производство i-вида продукции к количеству выпущенной продукции этого вида).</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а также влияние на объём производства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 xml:space="preserve">Материалоёмкость, так же как и материалоотдача, зависит от объёма валовой (товарной) продукции и суммы материальных затрат на её производство. В свою очередь объём валовой (товарной) продукции в </w:t>
      </w:r>
      <w:r w:rsidRPr="008D1000">
        <w:rPr>
          <w:sz w:val="28"/>
          <w:szCs w:val="28"/>
        </w:rPr>
        <w:lastRenderedPageBreak/>
        <w:t>стоимостном выражении (ТП) может измениться за счёт количества произведённой продукции (VВП), её структуры (УД) и уровня отпускных цен (ЦП).</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Сумма материальных затрат (МЗ) также зависит от объема произведенной продукции, ее структуры, расхода материала на единицу продукции (УР) и стоимости материалов (ЦМ). В итоге общая материалоемкость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Для расчета нужно иметь следующие данные: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I. Затраты материалов на производство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а) по плану:</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МЗпл = ∑(VВПплi * УРплi * Мплi);</w:t>
      </w:r>
    </w:p>
    <w:p w:rsidR="00327429" w:rsidRPr="008D1000" w:rsidRDefault="00327429" w:rsidP="00327429">
      <w:pPr>
        <w:spacing w:line="360" w:lineRule="auto"/>
        <w:ind w:firstLine="709"/>
        <w:jc w:val="both"/>
        <w:rPr>
          <w:sz w:val="28"/>
          <w:szCs w:val="28"/>
        </w:rPr>
      </w:pPr>
      <w:r w:rsidRPr="008D1000">
        <w:rPr>
          <w:sz w:val="28"/>
          <w:szCs w:val="28"/>
        </w:rPr>
        <w:t>б) по плану, пересчитанному на фактический объем производства продукции:</w:t>
      </w:r>
    </w:p>
    <w:p w:rsidR="00327429" w:rsidRDefault="00327429" w:rsidP="00327429">
      <w:pPr>
        <w:shd w:val="clear" w:color="auto" w:fill="FFFFFF"/>
        <w:spacing w:after="91" w:line="360" w:lineRule="auto"/>
        <w:ind w:firstLine="709"/>
        <w:jc w:val="both"/>
        <w:rPr>
          <w:sz w:val="28"/>
          <w:szCs w:val="28"/>
        </w:rPr>
      </w:pPr>
      <w:r w:rsidRPr="008D1000">
        <w:rPr>
          <w:sz w:val="28"/>
          <w:szCs w:val="28"/>
        </w:rPr>
        <w:t>МЗусл1 = ∑ (VВПплi * УРплi * ЦМплi) * Кпп;</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в) по плановым нормам и плановым ценам на фактический выпуск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МЗусл2 = ∑ (VВПфi * УРплi * ЦМплi);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г) фактически по плановым ценам:</w:t>
      </w:r>
    </w:p>
    <w:p w:rsidR="00327429" w:rsidRPr="008D1000" w:rsidRDefault="00327429" w:rsidP="00327429">
      <w:pPr>
        <w:spacing w:line="360" w:lineRule="auto"/>
        <w:ind w:firstLine="709"/>
        <w:jc w:val="both"/>
        <w:rPr>
          <w:sz w:val="28"/>
          <w:szCs w:val="28"/>
        </w:rPr>
      </w:pPr>
      <w:r w:rsidRPr="008D1000">
        <w:rPr>
          <w:sz w:val="28"/>
          <w:szCs w:val="28"/>
        </w:rPr>
        <w:t>МЗусл3 = ∑ (VВПфi * УРфi * ЦМплi);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д) фактически: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МЗф = ∑ (VВПфi * УРфi * ЦМфi).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II. Стоимость товарной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а) по плану:</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ТПпл = ∑ (VВПплi * ЦПплi);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lastRenderedPageBreak/>
        <w:t>б) по плану, пересчитанному на фактический объем производства, при плановой структуре:</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ТПусл1 = ∑ (VВПфi * ЦПплi) ± ΔТПудi;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в) фактически по плановым ценам:</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ТПусл2 = ∑ (VВПфi * ЦПплi);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г) фактически: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ТПф = ∑ (VВПфi * ЦПфi).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На основании приведенных данных о материальных затратах и стоимости товарной продукции рассчитываются показатели материалоемкости продукции.</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Затем переходят к изучению материалоемкости отдельных видов продукции и причин изменения ее уровня. Она зависит от норм расхода материалов, их стоимости и отпускных цен на продукцию.</w:t>
      </w:r>
    </w:p>
    <w:p w:rsidR="00327429" w:rsidRPr="008D1000" w:rsidRDefault="00327429" w:rsidP="00327429">
      <w:pPr>
        <w:spacing w:line="360" w:lineRule="auto"/>
        <w:ind w:firstLine="709"/>
        <w:jc w:val="both"/>
        <w:rPr>
          <w:sz w:val="28"/>
          <w:szCs w:val="28"/>
        </w:rPr>
      </w:pPr>
      <w:r w:rsidRPr="008D1000">
        <w:rPr>
          <w:noProof/>
          <w:sz w:val="28"/>
          <w:szCs w:val="28"/>
        </w:rPr>
        <w:drawing>
          <wp:inline distT="0" distB="0" distL="0" distR="0">
            <wp:extent cx="1343025" cy="495300"/>
            <wp:effectExtent l="19050" t="0" r="0" b="0"/>
            <wp:docPr id="11" name="Рисунок 11" descr="http://mirznanii.com/images/43/21/8012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irznanii.com/images/43/21/8012143.png"/>
                    <pic:cNvPicPr>
                      <a:picLocks noChangeAspect="1" noChangeArrowheads="1"/>
                    </pic:cNvPicPr>
                  </pic:nvPicPr>
                  <pic:blipFill>
                    <a:blip r:embed="rId18" cstate="print"/>
                    <a:srcRect/>
                    <a:stretch>
                      <a:fillRect/>
                    </a:stretch>
                  </pic:blipFill>
                  <pic:spPr bwMode="auto">
                    <a:xfrm>
                      <a:off x="0" y="0"/>
                      <a:ext cx="1343025" cy="495300"/>
                    </a:xfrm>
                    <a:prstGeom prst="rect">
                      <a:avLst/>
                    </a:prstGeom>
                    <a:noFill/>
                    <a:ln w="9525">
                      <a:noFill/>
                      <a:miter lim="800000"/>
                      <a:headEnd/>
                      <a:tailEnd/>
                    </a:ln>
                  </pic:spPr>
                </pic:pic>
              </a:graphicData>
            </a:graphic>
          </wp:inline>
        </w:drawing>
      </w:r>
    </w:p>
    <w:p w:rsidR="00327429" w:rsidRPr="008D1000" w:rsidRDefault="00327429" w:rsidP="00327429">
      <w:pPr>
        <w:shd w:val="clear" w:color="auto" w:fill="FFFFFF"/>
        <w:spacing w:after="91" w:line="360" w:lineRule="auto"/>
        <w:ind w:firstLine="709"/>
        <w:jc w:val="both"/>
        <w:rPr>
          <w:sz w:val="28"/>
          <w:szCs w:val="28"/>
        </w:rPr>
      </w:pPr>
      <w:r w:rsidRPr="008D1000">
        <w:rPr>
          <w:i/>
          <w:sz w:val="28"/>
          <w:szCs w:val="28"/>
        </w:rPr>
        <w:t>Частная материалоёмкость продукции</w:t>
      </w:r>
      <w:r w:rsidRPr="008D1000">
        <w:rPr>
          <w:sz w:val="28"/>
          <w:szCs w:val="28"/>
        </w:rPr>
        <w:t xml:space="preserve"> (ЧМЕi), в свою очередь, зависит от удельной материалоёмкости продукции (УМЕi) (стоимости израсходованных материалов на единицу продукции) и уровня отпускных цен на продукцию (ЦПi),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ЧМЕi = УМЕi / ЦПi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Удельная материалоёмкость изделий зависит от количества (массы) израсходованных материальных ресурсов на выпуск изделия (УРi) и их стоимости (ЦМi)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УМЕi = ∑ (УРi * ЦМi)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Для расчёта влияния факторов можно использовать метод абсолютных разниц</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 УМЕур = ∑ (УРфi – УРплi) * ЦМплi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lastRenderedPageBreak/>
        <w:t>∆ УМЕцм = ∑ (ЦМфi – ЦМплi) * УРфi</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Расход материальных ресурсов на единицу продукции может изменяться за счёт качества материалов, замены одного вида материалов другим, техники и технологии производства, организации материально-технического снабжения и производства, изменения норм расхода, отходов и потерь и т.д.</w:t>
      </w:r>
    </w:p>
    <w:p w:rsidR="00327429" w:rsidRPr="008D1000" w:rsidRDefault="00327429" w:rsidP="00327429">
      <w:pPr>
        <w:shd w:val="clear" w:color="auto" w:fill="FFFFFF"/>
        <w:spacing w:after="91" w:line="360" w:lineRule="auto"/>
        <w:ind w:firstLine="709"/>
        <w:jc w:val="both"/>
        <w:rPr>
          <w:sz w:val="28"/>
          <w:szCs w:val="28"/>
        </w:rPr>
      </w:pPr>
      <w:r w:rsidRPr="008D1000">
        <w:rPr>
          <w:sz w:val="28"/>
          <w:szCs w:val="28"/>
        </w:rPr>
        <w:t>Стоимость сырья и материалов зависит также от их качества, внутригрупповой структуры, рынков сырья, роста цен на них в связи с инфляцией, транспортно-заготовительных расходов и других факторов. Основное внимание уделяется изучению причин изменения удельного расхода сырья на единицу продукции и поиску резервов его сокращения.</w:t>
      </w:r>
    </w:p>
    <w:p w:rsidR="00327429" w:rsidRDefault="00327429">
      <w:r>
        <w:br w:type="page"/>
      </w: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650F2" w:rsidTr="00B60189">
        <w:tc>
          <w:tcPr>
            <w:tcW w:w="9479" w:type="dxa"/>
            <w:shd w:val="clear" w:color="auto" w:fill="FFFFFF"/>
            <w:tcMar>
              <w:top w:w="0" w:type="dxa"/>
              <w:left w:w="108" w:type="dxa"/>
              <w:bottom w:w="0" w:type="dxa"/>
              <w:right w:w="108" w:type="dxa"/>
            </w:tcMar>
            <w:hideMark/>
          </w:tcPr>
          <w:p w:rsidR="00E51EA3" w:rsidRPr="005650F2" w:rsidRDefault="00327429" w:rsidP="00E51EA3">
            <w:pPr>
              <w:jc w:val="center"/>
              <w:rPr>
                <w:sz w:val="28"/>
                <w:szCs w:val="28"/>
              </w:rPr>
            </w:pPr>
            <w:r w:rsidRPr="005650F2">
              <w:rPr>
                <w:sz w:val="28"/>
                <w:szCs w:val="28"/>
              </w:rPr>
              <w:lastRenderedPageBreak/>
              <w:t>2. ОРГАНИЗАЦИОННО-Э</w:t>
            </w:r>
            <w:r w:rsidR="00E51EA3">
              <w:rPr>
                <w:sz w:val="28"/>
                <w:szCs w:val="28"/>
              </w:rPr>
              <w:t>КОНОМИЧЕСКАЯ И ПРАВОВАЯ ХАРАКТЕ</w:t>
            </w:r>
            <w:r w:rsidRPr="005650F2">
              <w:rPr>
                <w:sz w:val="28"/>
                <w:szCs w:val="28"/>
              </w:rPr>
              <w:t>РИСТИКА АО «У</w:t>
            </w:r>
            <w:r>
              <w:rPr>
                <w:sz w:val="28"/>
                <w:szCs w:val="28"/>
              </w:rPr>
              <w:t>чхоз Июльское ИжГСХА</w:t>
            </w:r>
            <w:r w:rsidRPr="005650F2">
              <w:rPr>
                <w:sz w:val="28"/>
                <w:szCs w:val="28"/>
              </w:rPr>
              <w:t>»</w:t>
            </w:r>
          </w:p>
        </w:tc>
      </w:tr>
    </w:tbl>
    <w:p w:rsidR="00327429" w:rsidRDefault="00327429"/>
    <w:tbl>
      <w:tblPr>
        <w:tblW w:w="9463" w:type="dxa"/>
        <w:shd w:val="clear" w:color="auto" w:fill="FFFFFF"/>
        <w:tblCellMar>
          <w:left w:w="0" w:type="dxa"/>
          <w:right w:w="0" w:type="dxa"/>
        </w:tblCellMar>
        <w:tblLook w:val="04A0" w:firstRow="1" w:lastRow="0" w:firstColumn="1" w:lastColumn="0" w:noHBand="0" w:noVBand="1"/>
      </w:tblPr>
      <w:tblGrid>
        <w:gridCol w:w="9463"/>
      </w:tblGrid>
      <w:tr w:rsidR="00327429" w:rsidRPr="005650F2" w:rsidTr="00327429">
        <w:tc>
          <w:tcPr>
            <w:tcW w:w="9463" w:type="dxa"/>
            <w:shd w:val="clear" w:color="auto" w:fill="FFFFFF"/>
            <w:tcMar>
              <w:top w:w="0" w:type="dxa"/>
              <w:left w:w="108" w:type="dxa"/>
              <w:bottom w:w="0" w:type="dxa"/>
              <w:right w:w="108" w:type="dxa"/>
            </w:tcMar>
            <w:hideMark/>
          </w:tcPr>
          <w:p w:rsidR="00327429" w:rsidRDefault="00327429" w:rsidP="008A0F15">
            <w:pPr>
              <w:spacing w:before="100" w:beforeAutospacing="1" w:after="100" w:afterAutospacing="1" w:line="360" w:lineRule="auto"/>
              <w:jc w:val="center"/>
              <w:rPr>
                <w:color w:val="000000"/>
                <w:sz w:val="28"/>
                <w:szCs w:val="28"/>
              </w:rPr>
            </w:pPr>
            <w:r w:rsidRPr="005650F2">
              <w:rPr>
                <w:color w:val="000000"/>
                <w:sz w:val="28"/>
                <w:szCs w:val="28"/>
              </w:rPr>
              <w:t xml:space="preserve">2.1 </w:t>
            </w:r>
            <w:r w:rsidR="008A0F15" w:rsidRPr="00A81D16">
              <w:rPr>
                <w:noProof/>
                <w:sz w:val="28"/>
                <w:szCs w:val="28"/>
              </w:rPr>
              <w:t>Местоположение, правовой статус, организационное устройство, структура управления и виды деятельности организации</w:t>
            </w:r>
          </w:p>
          <w:p w:rsidR="009810F0" w:rsidRDefault="009810F0" w:rsidP="009810F0">
            <w:pPr>
              <w:spacing w:line="360" w:lineRule="auto"/>
              <w:ind w:firstLine="708"/>
              <w:jc w:val="both"/>
              <w:rPr>
                <w:sz w:val="28"/>
                <w:szCs w:val="28"/>
              </w:rPr>
            </w:pPr>
            <w:r w:rsidRPr="00593E49">
              <w:rPr>
                <w:sz w:val="28"/>
                <w:szCs w:val="28"/>
              </w:rPr>
              <w:t>Акционерное общество «Учхоз Июльское Ижевской государственной сельскохозяйственной академии» (далее именуемое Общество) созд</w:t>
            </w:r>
            <w:r w:rsidR="00461DA9">
              <w:rPr>
                <w:sz w:val="28"/>
                <w:szCs w:val="28"/>
              </w:rPr>
              <w:t>ано в соот</w:t>
            </w:r>
            <w:r w:rsidRPr="00593E49">
              <w:rPr>
                <w:sz w:val="28"/>
                <w:szCs w:val="28"/>
              </w:rPr>
              <w:t>ветствии с Федеральным законом от 21.12.2001 г. №178-ФЗ «О приватизации государственного и муниципального имущества», от 26.12.1995 г. №208-ФЗ «Об акционерных обществах» путем преобразования федерального государственного унитарного предприятия учебно-опытного хозяйства «Июльское» Ижевской государственной сельскохозяйственной академии на основании распоряжения Правительства Российской Федерации от 27.11.2010 г. №2102-р, приказа Федерального агентства по управлению государственным имуществом от 22.12.2010 г. № 379 «О приватизации федеральных государственных унитарных предприятий, включенных в прогнозный план (программу) приватизации федерального имущества на 2011 год», расп</w:t>
            </w:r>
            <w:r w:rsidR="00D5356C">
              <w:rPr>
                <w:sz w:val="28"/>
                <w:szCs w:val="28"/>
              </w:rPr>
              <w:t>оряжения Территориального управ</w:t>
            </w:r>
            <w:r w:rsidRPr="00593E49">
              <w:rPr>
                <w:sz w:val="28"/>
                <w:szCs w:val="28"/>
              </w:rPr>
              <w:t>ления Федерального агентства по управлению государственным имуществом от 26.12.2011 г. № 270-р «Об условиях привати</w:t>
            </w:r>
            <w:r w:rsidR="00D5356C">
              <w:rPr>
                <w:sz w:val="28"/>
                <w:szCs w:val="28"/>
              </w:rPr>
              <w:t>зации федерального государствен</w:t>
            </w:r>
            <w:r w:rsidRPr="00593E49">
              <w:rPr>
                <w:sz w:val="28"/>
                <w:szCs w:val="28"/>
              </w:rPr>
              <w:t>ного унитарного предприятия Учебно-опытное хозяйство «Июльское» Ижевской государственной сельскохозяйственной</w:t>
            </w:r>
            <w:r w:rsidR="00D5356C">
              <w:rPr>
                <w:sz w:val="28"/>
                <w:szCs w:val="28"/>
              </w:rPr>
              <w:t xml:space="preserve"> академии» и является его право</w:t>
            </w:r>
            <w:r w:rsidRPr="00593E49">
              <w:rPr>
                <w:sz w:val="28"/>
                <w:szCs w:val="28"/>
              </w:rPr>
              <w:t>преемником.</w:t>
            </w:r>
          </w:p>
          <w:p w:rsidR="009810F0" w:rsidRDefault="009810F0" w:rsidP="009810F0">
            <w:pPr>
              <w:spacing w:line="360" w:lineRule="auto"/>
              <w:ind w:firstLine="708"/>
              <w:jc w:val="both"/>
              <w:rPr>
                <w:sz w:val="28"/>
                <w:szCs w:val="28"/>
              </w:rPr>
            </w:pPr>
            <w:r>
              <w:rPr>
                <w:sz w:val="28"/>
                <w:szCs w:val="28"/>
              </w:rPr>
              <w:t xml:space="preserve">Полное фирменное наименование Общества: </w:t>
            </w:r>
            <w:r w:rsidRPr="000117D5">
              <w:rPr>
                <w:sz w:val="28"/>
                <w:szCs w:val="28"/>
              </w:rPr>
              <w:t>Акционерное общество «Учхоз Июльское Ижевской государственной сельскохозяйственной академии»</w:t>
            </w:r>
            <w:r>
              <w:rPr>
                <w:sz w:val="28"/>
                <w:szCs w:val="28"/>
              </w:rPr>
              <w:t>, сокращенно АО «Учхоз Июльское ИжГСХА»</w:t>
            </w:r>
          </w:p>
          <w:p w:rsidR="009810F0" w:rsidRPr="00797DEF" w:rsidRDefault="009810F0" w:rsidP="009810F0">
            <w:pPr>
              <w:spacing w:line="360" w:lineRule="auto"/>
              <w:ind w:firstLine="708"/>
              <w:jc w:val="both"/>
              <w:rPr>
                <w:sz w:val="28"/>
                <w:szCs w:val="28"/>
              </w:rPr>
            </w:pPr>
            <w:r w:rsidRPr="00797DEF">
              <w:rPr>
                <w:sz w:val="28"/>
                <w:szCs w:val="28"/>
              </w:rPr>
              <w:t>Местоположение организации: 427415, Удмуртская Республика, Воткинский район, с. Июльское, ул. Центральная усадьба, дом 3а. Организация  расположена в восточной части Удмуртии. Центральная усадьба учхоза находится в 31</w:t>
            </w:r>
            <w:r>
              <w:rPr>
                <w:sz w:val="28"/>
                <w:szCs w:val="28"/>
              </w:rPr>
              <w:t xml:space="preserve"> </w:t>
            </w:r>
            <w:r w:rsidRPr="00797DEF">
              <w:rPr>
                <w:sz w:val="28"/>
                <w:szCs w:val="28"/>
              </w:rPr>
              <w:t xml:space="preserve">км от столицы республики – города Ижевска, </w:t>
            </w:r>
            <w:r w:rsidRPr="00797DEF">
              <w:rPr>
                <w:sz w:val="28"/>
                <w:szCs w:val="28"/>
              </w:rPr>
              <w:lastRenderedPageBreak/>
              <w:t>в 35</w:t>
            </w:r>
            <w:r>
              <w:rPr>
                <w:sz w:val="28"/>
                <w:szCs w:val="28"/>
              </w:rPr>
              <w:t xml:space="preserve"> </w:t>
            </w:r>
            <w:r w:rsidRPr="00797DEF">
              <w:rPr>
                <w:sz w:val="28"/>
                <w:szCs w:val="28"/>
              </w:rPr>
              <w:t>км</w:t>
            </w:r>
            <w:r>
              <w:rPr>
                <w:sz w:val="28"/>
                <w:szCs w:val="28"/>
              </w:rPr>
              <w:t>.</w:t>
            </w:r>
            <w:r w:rsidRPr="00797DEF">
              <w:rPr>
                <w:sz w:val="28"/>
                <w:szCs w:val="28"/>
              </w:rPr>
              <w:t xml:space="preserve"> от районного центра – города Воткинска. На  территории хозяйства расположены 4 отделения: Центральное, Гольянское, Молчаны и Фомино. Связь с центром хозяйства и населенными пунктами осуществляется по дороге районного значения.</w:t>
            </w:r>
          </w:p>
          <w:p w:rsidR="009810F0" w:rsidRPr="00797DEF" w:rsidRDefault="009810F0" w:rsidP="009810F0">
            <w:pPr>
              <w:spacing w:line="360" w:lineRule="auto"/>
              <w:ind w:firstLine="708"/>
              <w:jc w:val="both"/>
              <w:rPr>
                <w:sz w:val="28"/>
                <w:szCs w:val="28"/>
              </w:rPr>
            </w:pPr>
            <w:r w:rsidRPr="00797DEF">
              <w:rPr>
                <w:sz w:val="28"/>
                <w:szCs w:val="28"/>
              </w:rPr>
              <w:t xml:space="preserve">Предприятие расположено в зоне умеренно –  континентального климата с продолжительной  холодной многоснежной зимой и коротким теплым летом. На территории учхоза имеют  распространение дерново-подзолистые, серые лесные оподзоленные, дерново-карбонатные почвы. </w:t>
            </w:r>
          </w:p>
          <w:p w:rsidR="009810F0" w:rsidRPr="00797DEF" w:rsidRDefault="009810F0" w:rsidP="009810F0">
            <w:pPr>
              <w:spacing w:line="360" w:lineRule="auto"/>
              <w:ind w:firstLine="708"/>
              <w:jc w:val="both"/>
              <w:rPr>
                <w:sz w:val="28"/>
                <w:szCs w:val="28"/>
              </w:rPr>
            </w:pPr>
            <w:r w:rsidRPr="00797DEF">
              <w:rPr>
                <w:sz w:val="28"/>
                <w:szCs w:val="28"/>
              </w:rPr>
              <w:t>По механическому составу почв распространены глинистые и тяжелые суглинки, на которых развиты серые почвы, в основном – подзолистые.</w:t>
            </w:r>
          </w:p>
          <w:p w:rsidR="009810F0" w:rsidRPr="00797DEF" w:rsidRDefault="009810F0" w:rsidP="009810F0">
            <w:pPr>
              <w:spacing w:line="360" w:lineRule="auto"/>
              <w:jc w:val="both"/>
              <w:rPr>
                <w:sz w:val="28"/>
                <w:szCs w:val="28"/>
              </w:rPr>
            </w:pPr>
            <w:r w:rsidRPr="00797DEF">
              <w:rPr>
                <w:sz w:val="28"/>
                <w:szCs w:val="28"/>
              </w:rPr>
              <w:t>Климатические условия  благоприятствуют развитию производства озимых и ранних яровых культур, картофеля. В целом, климат и почвы благ</w:t>
            </w:r>
            <w:r w:rsidR="00D5356C">
              <w:rPr>
                <w:sz w:val="28"/>
                <w:szCs w:val="28"/>
              </w:rPr>
              <w:t>оприятствую для занятия сельско</w:t>
            </w:r>
            <w:r w:rsidRPr="00797DEF">
              <w:rPr>
                <w:sz w:val="28"/>
                <w:szCs w:val="28"/>
              </w:rPr>
              <w:t>хозяйственным производством.</w:t>
            </w:r>
          </w:p>
          <w:p w:rsidR="009810F0" w:rsidRDefault="009810F0" w:rsidP="009810F0">
            <w:pPr>
              <w:spacing w:line="360" w:lineRule="auto"/>
              <w:ind w:firstLine="708"/>
              <w:jc w:val="both"/>
              <w:rPr>
                <w:sz w:val="28"/>
                <w:szCs w:val="28"/>
              </w:rPr>
            </w:pPr>
            <w:r w:rsidRPr="00797DEF">
              <w:rPr>
                <w:sz w:val="28"/>
                <w:szCs w:val="28"/>
              </w:rPr>
              <w:t>Учхоз является юридическим лицом, имеет самостоятельный баланс, расчетный, бюджетный, иные счета в учреждениях банков, печать, штамп со своим наиме</w:t>
            </w:r>
            <w:r>
              <w:rPr>
                <w:sz w:val="28"/>
                <w:szCs w:val="28"/>
              </w:rPr>
              <w:t>нованием. В своей деятельности Общества</w:t>
            </w:r>
            <w:r w:rsidRPr="00E16435">
              <w:rPr>
                <w:sz w:val="28"/>
                <w:szCs w:val="28"/>
              </w:rPr>
              <w:t xml:space="preserve"> </w:t>
            </w:r>
            <w:r w:rsidRPr="00797DEF">
              <w:rPr>
                <w:sz w:val="28"/>
                <w:szCs w:val="28"/>
              </w:rPr>
              <w:t>руководствуется законодательством Российской Федерации, а также Уставом.</w:t>
            </w:r>
          </w:p>
          <w:p w:rsidR="009810F0" w:rsidRPr="00797DEF" w:rsidRDefault="009810F0" w:rsidP="009810F0">
            <w:pPr>
              <w:spacing w:line="360" w:lineRule="auto"/>
              <w:ind w:firstLine="708"/>
              <w:jc w:val="both"/>
              <w:rPr>
                <w:sz w:val="28"/>
                <w:szCs w:val="28"/>
              </w:rPr>
            </w:pPr>
            <w:r>
              <w:rPr>
                <w:sz w:val="28"/>
                <w:szCs w:val="28"/>
              </w:rPr>
              <w:t>Учредителем Общества является Российская Федерация в лице Федерального агентства по управлению государственным имуществом.</w:t>
            </w:r>
          </w:p>
          <w:p w:rsidR="009810F0" w:rsidRDefault="009810F0" w:rsidP="009810F0">
            <w:pPr>
              <w:spacing w:line="360" w:lineRule="auto"/>
              <w:ind w:firstLine="708"/>
              <w:jc w:val="both"/>
              <w:rPr>
                <w:sz w:val="28"/>
                <w:szCs w:val="28"/>
              </w:rPr>
            </w:pPr>
            <w:r w:rsidRPr="000117D5">
              <w:rPr>
                <w:sz w:val="28"/>
                <w:szCs w:val="28"/>
              </w:rPr>
              <w:t>АО «Учхоз Июльское Иж</w:t>
            </w:r>
            <w:r w:rsidR="001E2AFD">
              <w:rPr>
                <w:sz w:val="28"/>
                <w:szCs w:val="28"/>
              </w:rPr>
              <w:t xml:space="preserve">евской </w:t>
            </w:r>
            <w:r w:rsidRPr="000117D5">
              <w:rPr>
                <w:sz w:val="28"/>
                <w:szCs w:val="28"/>
              </w:rPr>
              <w:t>ГСХА»</w:t>
            </w:r>
            <w:r>
              <w:rPr>
                <w:sz w:val="28"/>
                <w:szCs w:val="28"/>
              </w:rPr>
              <w:t xml:space="preserve"> </w:t>
            </w:r>
            <w:r w:rsidRPr="00797DEF">
              <w:rPr>
                <w:sz w:val="28"/>
                <w:szCs w:val="28"/>
              </w:rPr>
              <w:t>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действующим законодательством     Российской     Федерации     и     законодательством     соответствующего иностранного государства.</w:t>
            </w:r>
          </w:p>
          <w:p w:rsidR="009810F0" w:rsidRDefault="009810F0" w:rsidP="009810F0">
            <w:pPr>
              <w:spacing w:line="360" w:lineRule="auto"/>
              <w:ind w:firstLine="708"/>
              <w:jc w:val="both"/>
              <w:rPr>
                <w:sz w:val="28"/>
                <w:szCs w:val="28"/>
              </w:rPr>
            </w:pPr>
            <w:r w:rsidRPr="00593E49">
              <w:rPr>
                <w:sz w:val="28"/>
                <w:szCs w:val="28"/>
              </w:rPr>
              <w:t>Размер уставного капитала Акционерного общества «Учхоз Июльское Ижевской государственной сельскохозяйственной академии» составляет 208 682 000 (Двести восемь миллионов шестьсот восемьде</w:t>
            </w:r>
            <w:r>
              <w:rPr>
                <w:sz w:val="28"/>
                <w:szCs w:val="28"/>
              </w:rPr>
              <w:t xml:space="preserve">сят две тысячи) рублей, который разделен на 208 682 обыкновенных именных акций </w:t>
            </w:r>
            <w:r>
              <w:rPr>
                <w:sz w:val="28"/>
                <w:szCs w:val="28"/>
              </w:rPr>
              <w:lastRenderedPageBreak/>
              <w:t>номинальной стоимостью 1 000 (одна тысяча) рублей каждая.</w:t>
            </w:r>
          </w:p>
          <w:p w:rsidR="009810F0" w:rsidRPr="00797DEF" w:rsidRDefault="009810F0" w:rsidP="009810F0">
            <w:pPr>
              <w:spacing w:line="360" w:lineRule="auto"/>
              <w:ind w:firstLine="708"/>
              <w:jc w:val="both"/>
              <w:rPr>
                <w:sz w:val="28"/>
                <w:szCs w:val="28"/>
              </w:rPr>
            </w:pPr>
            <w:r>
              <w:rPr>
                <w:sz w:val="28"/>
                <w:szCs w:val="28"/>
              </w:rPr>
              <w:t>Общество</w:t>
            </w:r>
            <w:r w:rsidRPr="00797DEF">
              <w:rPr>
                <w:sz w:val="28"/>
                <w:szCs w:val="28"/>
              </w:rPr>
              <w:t xml:space="preserve"> осуществляет следующие виды деятельности:</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производство, переработка и реализация продукции растениеводства;</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производство и реализация семян высших репродукций зерновых и масличных культур;</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разведение и реализация племенных сельскохозяйственных животных;</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производство, переработка и реализации продукции животноводства;</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проведение селекционной работы в растениеводстве и животноводстве;</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пчеловодство;</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оптовая и розничная торговля промышленными и продовольственными товарами;</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оказание транспортных услуг;</w:t>
            </w:r>
          </w:p>
          <w:p w:rsidR="009810F0" w:rsidRPr="00461DA9" w:rsidRDefault="009810F0" w:rsidP="00461DA9">
            <w:pPr>
              <w:pStyle w:val="aa"/>
              <w:numPr>
                <w:ilvl w:val="0"/>
                <w:numId w:val="9"/>
              </w:numPr>
              <w:spacing w:line="360" w:lineRule="auto"/>
              <w:jc w:val="both"/>
              <w:rPr>
                <w:sz w:val="28"/>
                <w:szCs w:val="28"/>
              </w:rPr>
            </w:pPr>
            <w:r w:rsidRPr="00461DA9">
              <w:rPr>
                <w:sz w:val="28"/>
                <w:szCs w:val="28"/>
              </w:rPr>
              <w:t>организация и проведение выставок, аукционов, ярмарок.</w:t>
            </w:r>
          </w:p>
          <w:p w:rsidR="009810F0" w:rsidRDefault="009810F0" w:rsidP="009810F0">
            <w:pPr>
              <w:spacing w:line="360" w:lineRule="auto"/>
              <w:ind w:firstLine="708"/>
              <w:jc w:val="both"/>
              <w:rPr>
                <w:sz w:val="28"/>
                <w:szCs w:val="28"/>
              </w:rPr>
            </w:pPr>
            <w:r w:rsidRPr="00797DEF">
              <w:rPr>
                <w:sz w:val="28"/>
                <w:szCs w:val="28"/>
              </w:rPr>
              <w:t>Кроме того, учхоз «Июльское» является производителем элитных семян высокоурожайных сортов зерновых и других полевых культур для сельхозпредприятий республики.  Отдельными видами деятельности хозяйство может заниматься только на основании лицензии.</w:t>
            </w:r>
          </w:p>
          <w:p w:rsidR="008A0F15" w:rsidRDefault="008A0F15" w:rsidP="008A0F15">
            <w:pPr>
              <w:spacing w:line="360" w:lineRule="auto"/>
              <w:ind w:firstLine="708"/>
              <w:jc w:val="both"/>
              <w:rPr>
                <w:sz w:val="28"/>
                <w:szCs w:val="28"/>
              </w:rPr>
            </w:pPr>
            <w:r w:rsidRPr="009C2B87">
              <w:rPr>
                <w:sz w:val="28"/>
                <w:szCs w:val="28"/>
              </w:rPr>
              <w:t xml:space="preserve">Организационно - производственная структура организации – это совокупность основных, вспомогательных и обслуживающих подразделений предприятия и управленческих служб. </w:t>
            </w:r>
          </w:p>
          <w:p w:rsidR="008A0F15" w:rsidRPr="009C2B87" w:rsidRDefault="008A0F15" w:rsidP="008A0F15">
            <w:pPr>
              <w:spacing w:line="360" w:lineRule="auto"/>
              <w:ind w:firstLine="708"/>
              <w:jc w:val="both"/>
              <w:rPr>
                <w:sz w:val="28"/>
                <w:szCs w:val="28"/>
              </w:rPr>
            </w:pPr>
            <w:r w:rsidRPr="009C2B87">
              <w:rPr>
                <w:sz w:val="28"/>
                <w:szCs w:val="28"/>
              </w:rPr>
              <w:t xml:space="preserve">Структура управления фиксируется в схеме структуры управления, в штатных расписаниях, в положениях о структурных подразделениях, в должностных инструкциях. В схемах структуры управления обычно отражается состав исполнителей, их подчиненность и взаимосвязь. В штатных расписаниях регистрируется численный состав исполнителей с </w:t>
            </w:r>
            <w:r w:rsidRPr="009C2B87">
              <w:rPr>
                <w:sz w:val="28"/>
                <w:szCs w:val="28"/>
              </w:rPr>
              <w:lastRenderedPageBreak/>
              <w:t>указанием должностного оклада и общего фонда заработной платы. В положениях о структурных подразделениях и в должностных инструкциях отражаются правовые вопросы каждого подразделения и исполнителя в частности.</w:t>
            </w:r>
          </w:p>
          <w:p w:rsidR="008A0F15" w:rsidRPr="00797DEF" w:rsidRDefault="008A0F15" w:rsidP="008A0F15">
            <w:pPr>
              <w:spacing w:line="360" w:lineRule="auto"/>
              <w:ind w:firstLine="708"/>
              <w:jc w:val="both"/>
              <w:rPr>
                <w:sz w:val="28"/>
                <w:szCs w:val="28"/>
              </w:rPr>
            </w:pPr>
            <w:r w:rsidRPr="009C2B87">
              <w:rPr>
                <w:sz w:val="28"/>
                <w:szCs w:val="28"/>
              </w:rPr>
              <w:t xml:space="preserve"> Под организационной структурой предприятия понимают состав; количество подразделений, филиалов; наличие и характер связей между ними. Организационная структура хозяйства представляет собой комплекс его производственных подразделений, их взаимосвязь и размещение по территории.</w:t>
            </w:r>
          </w:p>
          <w:p w:rsidR="008A0F15" w:rsidRDefault="008A0F15" w:rsidP="008A0F15">
            <w:pPr>
              <w:spacing w:line="360" w:lineRule="auto"/>
              <w:ind w:firstLine="708"/>
              <w:jc w:val="both"/>
              <w:rPr>
                <w:sz w:val="28"/>
                <w:szCs w:val="28"/>
              </w:rPr>
            </w:pPr>
            <w:r w:rsidRPr="00797DEF">
              <w:rPr>
                <w:sz w:val="28"/>
                <w:szCs w:val="28"/>
              </w:rPr>
              <w:t>Схема организационно-производственной струк</w:t>
            </w:r>
            <w:r>
              <w:rPr>
                <w:sz w:val="28"/>
                <w:szCs w:val="28"/>
              </w:rPr>
              <w:t>туры</w:t>
            </w:r>
            <w:r w:rsidR="008F7D0F">
              <w:rPr>
                <w:sz w:val="28"/>
                <w:szCs w:val="28"/>
              </w:rPr>
              <w:t xml:space="preserve"> АО «Учхоз Июльское Иж</w:t>
            </w:r>
            <w:r w:rsidR="001E2AFD">
              <w:rPr>
                <w:sz w:val="28"/>
                <w:szCs w:val="28"/>
              </w:rPr>
              <w:t xml:space="preserve">евской </w:t>
            </w:r>
            <w:r w:rsidR="008F7D0F">
              <w:rPr>
                <w:sz w:val="28"/>
                <w:szCs w:val="28"/>
              </w:rPr>
              <w:t>ГСХА»</w:t>
            </w:r>
            <w:r>
              <w:rPr>
                <w:sz w:val="28"/>
                <w:szCs w:val="28"/>
              </w:rPr>
              <w:t xml:space="preserve"> представлена на </w:t>
            </w:r>
            <w:r w:rsidR="008F7D0F">
              <w:rPr>
                <w:sz w:val="28"/>
                <w:szCs w:val="28"/>
              </w:rPr>
              <w:t>Р</w:t>
            </w:r>
            <w:r>
              <w:rPr>
                <w:sz w:val="28"/>
                <w:szCs w:val="28"/>
              </w:rPr>
              <w:t>исунке 1</w:t>
            </w:r>
            <w:r w:rsidRPr="00797DEF">
              <w:rPr>
                <w:sz w:val="28"/>
                <w:szCs w:val="28"/>
              </w:rPr>
              <w:t xml:space="preserve">. </w:t>
            </w:r>
          </w:p>
          <w:p w:rsidR="008A0F15" w:rsidRDefault="008A0F15" w:rsidP="008A0F15">
            <w:pPr>
              <w:spacing w:line="360" w:lineRule="auto"/>
              <w:ind w:firstLine="708"/>
              <w:jc w:val="both"/>
              <w:rPr>
                <w:sz w:val="28"/>
                <w:szCs w:val="28"/>
              </w:rPr>
            </w:pPr>
            <w:r w:rsidRPr="008A0F15">
              <w:rPr>
                <w:noProof/>
                <w:sz w:val="28"/>
                <w:szCs w:val="28"/>
              </w:rPr>
              <w:lastRenderedPageBreak/>
              <w:drawing>
                <wp:inline distT="0" distB="0" distL="0" distR="0">
                  <wp:extent cx="5519901" cy="5696607"/>
                  <wp:effectExtent l="19050" t="0" r="4599" b="0"/>
                  <wp:docPr id="10" name="Рисунок 20" desc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Безымянный.png"/>
                          <pic:cNvPicPr>
                            <a:picLocks noChangeAspect="1" noChangeArrowheads="1"/>
                          </pic:cNvPicPr>
                        </pic:nvPicPr>
                        <pic:blipFill>
                          <a:blip r:embed="rId19" cstate="print"/>
                          <a:srcRect/>
                          <a:stretch>
                            <a:fillRect/>
                          </a:stretch>
                        </pic:blipFill>
                        <pic:spPr bwMode="auto">
                          <a:xfrm>
                            <a:off x="0" y="0"/>
                            <a:ext cx="5522694" cy="5699489"/>
                          </a:xfrm>
                          <a:prstGeom prst="rect">
                            <a:avLst/>
                          </a:prstGeom>
                          <a:noFill/>
                          <a:ln w="9525">
                            <a:noFill/>
                            <a:miter lim="800000"/>
                            <a:headEnd/>
                            <a:tailEnd/>
                          </a:ln>
                        </pic:spPr>
                      </pic:pic>
                    </a:graphicData>
                  </a:graphic>
                </wp:inline>
              </w:drawing>
            </w:r>
          </w:p>
          <w:p w:rsidR="008A0F15" w:rsidRDefault="008F7D0F" w:rsidP="008A0F15">
            <w:pPr>
              <w:spacing w:line="360" w:lineRule="auto"/>
              <w:ind w:firstLine="708"/>
              <w:jc w:val="both"/>
              <w:rPr>
                <w:sz w:val="28"/>
                <w:szCs w:val="28"/>
              </w:rPr>
            </w:pPr>
            <w:r>
              <w:rPr>
                <w:sz w:val="28"/>
                <w:szCs w:val="28"/>
              </w:rPr>
              <w:t>Рис. 1 – Организационно-производственная структура предприятия</w:t>
            </w:r>
          </w:p>
          <w:p w:rsidR="008F7D0F" w:rsidRDefault="008F7D0F" w:rsidP="008A0F15">
            <w:pPr>
              <w:spacing w:line="360" w:lineRule="auto"/>
              <w:ind w:firstLine="708"/>
              <w:jc w:val="both"/>
              <w:rPr>
                <w:sz w:val="28"/>
                <w:szCs w:val="28"/>
              </w:rPr>
            </w:pPr>
          </w:p>
          <w:p w:rsidR="008A0F15" w:rsidRPr="00DE1814" w:rsidRDefault="008A0F15" w:rsidP="008A0F15">
            <w:pPr>
              <w:spacing w:line="360" w:lineRule="auto"/>
              <w:ind w:firstLine="708"/>
              <w:jc w:val="both"/>
              <w:rPr>
                <w:sz w:val="28"/>
                <w:szCs w:val="28"/>
              </w:rPr>
            </w:pPr>
            <w:r w:rsidRPr="00DE1814">
              <w:rPr>
                <w:sz w:val="28"/>
                <w:szCs w:val="28"/>
              </w:rPr>
              <w:t>Как и для большинства предприятий, для АО «Учхоз Июльское Иж</w:t>
            </w:r>
            <w:r w:rsidR="001E2AFD">
              <w:rPr>
                <w:sz w:val="28"/>
                <w:szCs w:val="28"/>
              </w:rPr>
              <w:t xml:space="preserve">евской </w:t>
            </w:r>
            <w:r w:rsidRPr="00DE1814">
              <w:rPr>
                <w:sz w:val="28"/>
                <w:szCs w:val="28"/>
              </w:rPr>
              <w:t>ГСХА» характерна линейно-функциональная организационно-управленческая структура</w:t>
            </w:r>
            <w:r>
              <w:rPr>
                <w:sz w:val="28"/>
                <w:szCs w:val="28"/>
              </w:rPr>
              <w:t xml:space="preserve"> она основана на горизонтальном разделении управленческого труда</w:t>
            </w:r>
            <w:r w:rsidRPr="00DE1814">
              <w:rPr>
                <w:sz w:val="28"/>
                <w:szCs w:val="28"/>
              </w:rPr>
              <w:t xml:space="preserve">. </w:t>
            </w:r>
          </w:p>
          <w:p w:rsidR="008A0F15" w:rsidRPr="00DE1814" w:rsidRDefault="008A0F15" w:rsidP="008A0F15">
            <w:pPr>
              <w:spacing w:line="360" w:lineRule="auto"/>
              <w:ind w:firstLine="708"/>
              <w:jc w:val="both"/>
              <w:rPr>
                <w:sz w:val="28"/>
                <w:szCs w:val="28"/>
              </w:rPr>
            </w:pPr>
            <w:r w:rsidRPr="00DE1814">
              <w:rPr>
                <w:sz w:val="28"/>
                <w:szCs w:val="28"/>
              </w:rPr>
              <w:t>Преимущества линейно</w:t>
            </w:r>
            <w:r w:rsidR="003A227E">
              <w:rPr>
                <w:sz w:val="28"/>
                <w:szCs w:val="28"/>
              </w:rPr>
              <w:t>-</w:t>
            </w:r>
            <w:r w:rsidRPr="00DE1814">
              <w:rPr>
                <w:sz w:val="28"/>
                <w:szCs w:val="28"/>
              </w:rPr>
              <w:t>функциональной структуры:</w:t>
            </w:r>
          </w:p>
          <w:p w:rsidR="008A0F15" w:rsidRPr="00DE1814" w:rsidRDefault="008A0F15" w:rsidP="008A0F15">
            <w:pPr>
              <w:spacing w:line="360" w:lineRule="auto"/>
              <w:ind w:firstLine="708"/>
              <w:jc w:val="both"/>
              <w:rPr>
                <w:sz w:val="28"/>
                <w:szCs w:val="28"/>
              </w:rPr>
            </w:pPr>
            <w:r w:rsidRPr="00DE1814">
              <w:rPr>
                <w:sz w:val="28"/>
                <w:szCs w:val="28"/>
              </w:rPr>
              <w:t>-более глубокая подготовка решений и планов, связанных со специализацией работников;</w:t>
            </w:r>
          </w:p>
          <w:p w:rsidR="008A0F15" w:rsidRDefault="008A0F15" w:rsidP="008A0F15">
            <w:pPr>
              <w:spacing w:line="360" w:lineRule="auto"/>
              <w:ind w:firstLine="708"/>
              <w:jc w:val="both"/>
              <w:rPr>
                <w:sz w:val="28"/>
                <w:szCs w:val="28"/>
              </w:rPr>
            </w:pPr>
            <w:r w:rsidRPr="00DE1814">
              <w:rPr>
                <w:sz w:val="28"/>
                <w:szCs w:val="28"/>
              </w:rPr>
              <w:t xml:space="preserve">-освобождение </w:t>
            </w:r>
            <w:r>
              <w:rPr>
                <w:sz w:val="28"/>
                <w:szCs w:val="28"/>
              </w:rPr>
              <w:t xml:space="preserve">линейных </w:t>
            </w:r>
            <w:r w:rsidRPr="00DE1814">
              <w:rPr>
                <w:sz w:val="28"/>
                <w:szCs w:val="28"/>
              </w:rPr>
              <w:t xml:space="preserve"> </w:t>
            </w:r>
            <w:r>
              <w:rPr>
                <w:sz w:val="28"/>
                <w:szCs w:val="28"/>
              </w:rPr>
              <w:t xml:space="preserve">руководителей </w:t>
            </w:r>
            <w:r w:rsidRPr="00DE1814">
              <w:rPr>
                <w:sz w:val="28"/>
                <w:szCs w:val="28"/>
              </w:rPr>
              <w:t xml:space="preserve"> от </w:t>
            </w:r>
            <w:r>
              <w:rPr>
                <w:sz w:val="28"/>
                <w:szCs w:val="28"/>
              </w:rPr>
              <w:t xml:space="preserve">решения </w:t>
            </w:r>
            <w:r>
              <w:rPr>
                <w:sz w:val="28"/>
                <w:szCs w:val="28"/>
              </w:rPr>
              <w:lastRenderedPageBreak/>
              <w:t>узкоспециализированных вопросов</w:t>
            </w:r>
            <w:r w:rsidRPr="00DE1814">
              <w:rPr>
                <w:sz w:val="28"/>
                <w:szCs w:val="28"/>
              </w:rPr>
              <w:t>;</w:t>
            </w:r>
          </w:p>
          <w:p w:rsidR="008A0F15" w:rsidRPr="00DE1814" w:rsidRDefault="008A0F15" w:rsidP="008A0F15">
            <w:pPr>
              <w:spacing w:line="360" w:lineRule="auto"/>
              <w:ind w:firstLine="708"/>
              <w:jc w:val="both"/>
              <w:rPr>
                <w:sz w:val="28"/>
                <w:szCs w:val="28"/>
              </w:rPr>
            </w:pPr>
            <w:r>
              <w:rPr>
                <w:sz w:val="28"/>
                <w:szCs w:val="28"/>
              </w:rPr>
              <w:t>- высокая компетентность функциональных руководителей;</w:t>
            </w:r>
          </w:p>
          <w:p w:rsidR="008A0F15" w:rsidRDefault="008A0F15" w:rsidP="008A0F15">
            <w:pPr>
              <w:spacing w:line="360" w:lineRule="auto"/>
              <w:ind w:firstLine="708"/>
              <w:jc w:val="both"/>
              <w:rPr>
                <w:sz w:val="28"/>
                <w:szCs w:val="28"/>
              </w:rPr>
            </w:pPr>
            <w:r w:rsidRPr="00DE1814">
              <w:rPr>
                <w:sz w:val="28"/>
                <w:szCs w:val="28"/>
              </w:rPr>
              <w:t>-возможность привлечения консультантов и экспертов.</w:t>
            </w:r>
          </w:p>
          <w:p w:rsidR="008F7D0F" w:rsidRDefault="008F7D0F" w:rsidP="008A0F15">
            <w:pPr>
              <w:spacing w:line="360" w:lineRule="auto"/>
              <w:ind w:firstLine="708"/>
              <w:jc w:val="both"/>
              <w:rPr>
                <w:sz w:val="28"/>
                <w:szCs w:val="28"/>
              </w:rPr>
            </w:pPr>
            <w:r>
              <w:rPr>
                <w:sz w:val="28"/>
                <w:szCs w:val="28"/>
              </w:rPr>
              <w:t xml:space="preserve">На рисунке 2 представлена структура управления </w:t>
            </w:r>
            <w:r w:rsidRPr="006954AF">
              <w:rPr>
                <w:sz w:val="28"/>
                <w:szCs w:val="28"/>
              </w:rPr>
              <w:t>АО «Учхоз Июльское Иж</w:t>
            </w:r>
            <w:r w:rsidR="001E2AFD">
              <w:rPr>
                <w:sz w:val="28"/>
                <w:szCs w:val="28"/>
              </w:rPr>
              <w:t xml:space="preserve">евской </w:t>
            </w:r>
            <w:r w:rsidRPr="006954AF">
              <w:rPr>
                <w:sz w:val="28"/>
                <w:szCs w:val="28"/>
              </w:rPr>
              <w:t>ГСХА»</w:t>
            </w:r>
            <w:r>
              <w:rPr>
                <w:sz w:val="28"/>
                <w:szCs w:val="28"/>
              </w:rPr>
              <w:t>.</w:t>
            </w:r>
          </w:p>
          <w:p w:rsidR="008F7D0F" w:rsidRDefault="008F7D0F" w:rsidP="008A0F15">
            <w:pPr>
              <w:spacing w:line="360" w:lineRule="auto"/>
              <w:ind w:firstLine="708"/>
              <w:jc w:val="both"/>
              <w:rPr>
                <w:sz w:val="28"/>
                <w:szCs w:val="28"/>
              </w:rPr>
            </w:pPr>
            <w:r w:rsidRPr="008F7D0F">
              <w:rPr>
                <w:noProof/>
                <w:sz w:val="28"/>
                <w:szCs w:val="28"/>
              </w:rPr>
              <w:drawing>
                <wp:inline distT="0" distB="0" distL="0" distR="0">
                  <wp:extent cx="5498881" cy="4050662"/>
                  <wp:effectExtent l="19050" t="0" r="6569" b="0"/>
                  <wp:docPr id="12" name="Рисунок 19" desc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Безымянный.png"/>
                          <pic:cNvPicPr>
                            <a:picLocks noChangeAspect="1" noChangeArrowheads="1"/>
                          </pic:cNvPicPr>
                        </pic:nvPicPr>
                        <pic:blipFill>
                          <a:blip r:embed="rId20" cstate="print"/>
                          <a:srcRect/>
                          <a:stretch>
                            <a:fillRect/>
                          </a:stretch>
                        </pic:blipFill>
                        <pic:spPr bwMode="auto">
                          <a:xfrm>
                            <a:off x="0" y="0"/>
                            <a:ext cx="5507093" cy="4056711"/>
                          </a:xfrm>
                          <a:prstGeom prst="rect">
                            <a:avLst/>
                          </a:prstGeom>
                          <a:noFill/>
                          <a:ln w="9525">
                            <a:noFill/>
                            <a:miter lim="800000"/>
                            <a:headEnd/>
                            <a:tailEnd/>
                          </a:ln>
                        </pic:spPr>
                      </pic:pic>
                    </a:graphicData>
                  </a:graphic>
                </wp:inline>
              </w:drawing>
            </w:r>
          </w:p>
          <w:p w:rsidR="008F7D0F" w:rsidRDefault="008F7D0F" w:rsidP="008F7D0F">
            <w:pPr>
              <w:spacing w:line="360" w:lineRule="auto"/>
              <w:ind w:firstLine="708"/>
              <w:jc w:val="both"/>
              <w:rPr>
                <w:sz w:val="28"/>
                <w:szCs w:val="28"/>
              </w:rPr>
            </w:pPr>
            <w:r>
              <w:rPr>
                <w:sz w:val="28"/>
                <w:szCs w:val="28"/>
              </w:rPr>
              <w:t xml:space="preserve">Рисунок 2 - Структура управления </w:t>
            </w:r>
            <w:r w:rsidRPr="006954AF">
              <w:rPr>
                <w:sz w:val="28"/>
                <w:szCs w:val="28"/>
              </w:rPr>
              <w:t>АО «Учхоз Июльское Иж</w:t>
            </w:r>
            <w:r w:rsidR="001E2AFD">
              <w:rPr>
                <w:sz w:val="28"/>
                <w:szCs w:val="28"/>
              </w:rPr>
              <w:t xml:space="preserve">евской </w:t>
            </w:r>
            <w:r w:rsidRPr="006954AF">
              <w:rPr>
                <w:sz w:val="28"/>
                <w:szCs w:val="28"/>
              </w:rPr>
              <w:t>ГСХА»</w:t>
            </w:r>
            <w:r>
              <w:rPr>
                <w:sz w:val="28"/>
                <w:szCs w:val="28"/>
              </w:rPr>
              <w:t>.</w:t>
            </w:r>
          </w:p>
          <w:p w:rsidR="008F7D0F" w:rsidRDefault="008F7D0F" w:rsidP="008F7D0F">
            <w:pPr>
              <w:spacing w:line="360" w:lineRule="auto"/>
              <w:ind w:firstLine="708"/>
              <w:jc w:val="both"/>
              <w:rPr>
                <w:sz w:val="28"/>
                <w:szCs w:val="28"/>
              </w:rPr>
            </w:pPr>
          </w:p>
          <w:p w:rsidR="008F7D0F" w:rsidRPr="006954AF" w:rsidRDefault="008F7D0F" w:rsidP="008F7D0F">
            <w:pPr>
              <w:spacing w:line="360" w:lineRule="auto"/>
              <w:ind w:firstLine="708"/>
              <w:jc w:val="both"/>
              <w:rPr>
                <w:sz w:val="28"/>
                <w:szCs w:val="28"/>
              </w:rPr>
            </w:pPr>
            <w:r w:rsidRPr="006954AF">
              <w:rPr>
                <w:sz w:val="28"/>
                <w:szCs w:val="28"/>
              </w:rPr>
              <w:t>Руководителем АО «Учхоз Июльское Иж</w:t>
            </w:r>
            <w:r w:rsidR="001E2AFD">
              <w:rPr>
                <w:sz w:val="28"/>
                <w:szCs w:val="28"/>
              </w:rPr>
              <w:t xml:space="preserve">евской </w:t>
            </w:r>
            <w:r w:rsidRPr="006954AF">
              <w:rPr>
                <w:sz w:val="28"/>
                <w:szCs w:val="28"/>
              </w:rPr>
              <w:t xml:space="preserve">ГСХА» является генеральный директор, который назначается и освобождается от должности общим собранием акционеров на 3 года. Генеральный директор подотчетен Совету директоров и Общему собранию акционеров. </w:t>
            </w:r>
          </w:p>
          <w:p w:rsidR="008F7D0F" w:rsidRPr="006954AF" w:rsidRDefault="008F7D0F" w:rsidP="008F7D0F">
            <w:pPr>
              <w:spacing w:line="360" w:lineRule="auto"/>
              <w:ind w:firstLine="708"/>
              <w:jc w:val="both"/>
              <w:rPr>
                <w:sz w:val="28"/>
                <w:szCs w:val="28"/>
              </w:rPr>
            </w:pPr>
            <w:r w:rsidRPr="006954AF">
              <w:rPr>
                <w:sz w:val="28"/>
                <w:szCs w:val="28"/>
              </w:rPr>
              <w:t>Генеральный директор обеспечивает выполнение решений АО «Учхоз Июльское Иж</w:t>
            </w:r>
            <w:r w:rsidR="001E2AFD">
              <w:rPr>
                <w:sz w:val="28"/>
                <w:szCs w:val="28"/>
              </w:rPr>
              <w:t xml:space="preserve">евской </w:t>
            </w:r>
            <w:r w:rsidRPr="006954AF">
              <w:rPr>
                <w:sz w:val="28"/>
                <w:szCs w:val="28"/>
              </w:rPr>
              <w:t xml:space="preserve">ГСХА», заключает договоры и совершает сделки, является представителем работодателя при заключении коллективного договора, утверждает правила, инструкции и внутренние документы </w:t>
            </w:r>
            <w:r w:rsidRPr="006954AF">
              <w:rPr>
                <w:sz w:val="28"/>
                <w:szCs w:val="28"/>
              </w:rPr>
              <w:lastRenderedPageBreak/>
              <w:t>организации, принимает и увольняет с работы сотрудников, принимает к работникам меры поощрения и взыскания, открывает расчетный и валютные счета, обеспечивает организацию и ведение бухгалтерского учета, организацию и планирование работы Учхоза, принимает участие в подготовке и проведении общих собраний акционеров, обеспечивает внесение налогов и обязательных платежей в бюджеты, утверждает инвестиционные и программы и финансовые планы Учхоза, решает другие вопросы текущей деятельности хозяйства.</w:t>
            </w:r>
          </w:p>
          <w:p w:rsidR="008F7D0F" w:rsidRPr="006954AF" w:rsidRDefault="008F7D0F" w:rsidP="008F7D0F">
            <w:pPr>
              <w:spacing w:line="360" w:lineRule="auto"/>
              <w:ind w:firstLine="708"/>
              <w:jc w:val="both"/>
              <w:rPr>
                <w:sz w:val="28"/>
                <w:szCs w:val="28"/>
              </w:rPr>
            </w:pPr>
            <w:r w:rsidRPr="006954AF">
              <w:rPr>
                <w:sz w:val="28"/>
                <w:szCs w:val="28"/>
              </w:rPr>
              <w:t>Заместитель генерального директора по производству руководит отрас-лями животноводства, растениеводства и обслуживающего производства, обеспечивая выполнение планов производства и продажи государству продукции сельского хозяйства, внедряет предложения по увеличению производства и повышению качества продукции животноводства и растениеводства, снижению ее себестоимости, улучшению использования основных и оборотных средств, организации труда, производства и управления с целью повышения эффективности отраслей животноводства и растениеводства.</w:t>
            </w:r>
          </w:p>
          <w:p w:rsidR="008F7D0F" w:rsidRPr="006954AF" w:rsidRDefault="008F7D0F" w:rsidP="008F7D0F">
            <w:pPr>
              <w:spacing w:line="360" w:lineRule="auto"/>
              <w:ind w:firstLine="708"/>
              <w:jc w:val="both"/>
              <w:rPr>
                <w:sz w:val="28"/>
                <w:szCs w:val="28"/>
              </w:rPr>
            </w:pPr>
            <w:r w:rsidRPr="006954AF">
              <w:rPr>
                <w:sz w:val="28"/>
                <w:szCs w:val="28"/>
              </w:rPr>
              <w:t>Закупкой товаров занимается главный специалист по снабжению. В его функции также входит поиск новых поставщиков с более выгодными условиями поставки. Он решает вопросы закупки по всему ассортименту (кроме запасных частей на технику). Закупка производится на основании заявок подразделений, оформленных документально.</w:t>
            </w:r>
          </w:p>
          <w:p w:rsidR="008F7D0F" w:rsidRPr="006954AF" w:rsidRDefault="008F7D0F" w:rsidP="008F7D0F">
            <w:pPr>
              <w:spacing w:line="360" w:lineRule="auto"/>
              <w:ind w:firstLine="708"/>
              <w:jc w:val="both"/>
              <w:rPr>
                <w:sz w:val="28"/>
                <w:szCs w:val="28"/>
              </w:rPr>
            </w:pPr>
            <w:r w:rsidRPr="006954AF">
              <w:rPr>
                <w:sz w:val="28"/>
                <w:szCs w:val="28"/>
              </w:rPr>
              <w:t>Экономическая служба АО «Учхоз Июльское Иж</w:t>
            </w:r>
            <w:r w:rsidR="001E2AFD">
              <w:rPr>
                <w:sz w:val="28"/>
                <w:szCs w:val="28"/>
              </w:rPr>
              <w:t xml:space="preserve">евской </w:t>
            </w:r>
            <w:r w:rsidRPr="006954AF">
              <w:rPr>
                <w:sz w:val="28"/>
                <w:szCs w:val="28"/>
              </w:rPr>
              <w:t xml:space="preserve">ГСХА» представлена бухгалтерией и планово-экономическим отделом. Главный бухгалтер и главный экономист осуществляют экономическое руководство. Подчиняются непосредственно руководителю предприятия, а по специальным вопросам – соответствующему специалисту вышестоящей организации. Главному бухгалтеру подчиняются заместитель главного бухгалтера, бухгалтеры и кассир; по специальным вопросам, относящимся к </w:t>
            </w:r>
            <w:r w:rsidRPr="006954AF">
              <w:rPr>
                <w:sz w:val="28"/>
                <w:szCs w:val="28"/>
              </w:rPr>
              <w:lastRenderedPageBreak/>
              <w:t>его компетенции, а также главные специалисты, руководители подразделений и другие должностные лица, выполняющие обязанности по планированию, учету, экономическому контролю и анализу в кооперативе. Бухгалтерия выполняет работу по ведению бухгалтерского учета имущества и обязательств, хозяйственных операций, товарно-материальных ценностей, затрат на производство и реали</w:t>
            </w:r>
            <w:r>
              <w:rPr>
                <w:sz w:val="28"/>
                <w:szCs w:val="28"/>
              </w:rPr>
              <w:t>зацию продукции, результатов фи</w:t>
            </w:r>
            <w:r w:rsidRPr="006954AF">
              <w:rPr>
                <w:sz w:val="28"/>
                <w:szCs w:val="28"/>
              </w:rPr>
              <w:t>нансово-хозяйственной деятельности, расчетов с поставщиками и заказчиками, прием и контроль первичной документации, составление отчетных калькуляций, составлению отчетности, проведение различных встречных сверок, расчеты с бюджетом.</w:t>
            </w:r>
          </w:p>
          <w:p w:rsidR="008F7D0F" w:rsidRDefault="008F7D0F" w:rsidP="008F7D0F">
            <w:pPr>
              <w:spacing w:line="360" w:lineRule="auto"/>
              <w:ind w:firstLine="708"/>
              <w:jc w:val="both"/>
              <w:rPr>
                <w:sz w:val="28"/>
                <w:szCs w:val="28"/>
              </w:rPr>
            </w:pPr>
            <w:r w:rsidRPr="006954AF">
              <w:rPr>
                <w:sz w:val="28"/>
                <w:szCs w:val="28"/>
              </w:rPr>
              <w:t xml:space="preserve">Инспектор по кадрам </w:t>
            </w:r>
            <w:r>
              <w:rPr>
                <w:sz w:val="28"/>
                <w:szCs w:val="28"/>
              </w:rPr>
              <w:t>в</w:t>
            </w:r>
            <w:r w:rsidRPr="006954AF">
              <w:rPr>
                <w:sz w:val="28"/>
                <w:szCs w:val="28"/>
              </w:rPr>
              <w:t>едет учет личного состава компании, его подразделений в соответствии с унифицированными форма</w:t>
            </w:r>
            <w:r>
              <w:rPr>
                <w:sz w:val="28"/>
                <w:szCs w:val="28"/>
              </w:rPr>
              <w:t xml:space="preserve">ми первичной документации. </w:t>
            </w:r>
            <w:r w:rsidRPr="006954AF">
              <w:rPr>
                <w:sz w:val="28"/>
                <w:szCs w:val="28"/>
              </w:rPr>
              <w:t xml:space="preserve">Оформляет прием, перевод и увольнение работников в соответствии с трудовым законодательством, положениями и приказами руководителя компании, а также другую установленную документацию по кадрам. </w:t>
            </w:r>
          </w:p>
          <w:p w:rsidR="008F7D0F" w:rsidRPr="000A1A72" w:rsidRDefault="008F7D0F" w:rsidP="008F7D0F">
            <w:pPr>
              <w:spacing w:line="360" w:lineRule="auto"/>
              <w:ind w:firstLine="708"/>
              <w:jc w:val="both"/>
              <w:rPr>
                <w:sz w:val="28"/>
                <w:szCs w:val="28"/>
              </w:rPr>
            </w:pPr>
            <w:r w:rsidRPr="006954AF">
              <w:rPr>
                <w:sz w:val="28"/>
                <w:szCs w:val="28"/>
              </w:rPr>
              <w:t xml:space="preserve">Инженер по охране труда </w:t>
            </w:r>
            <w:r w:rsidRPr="000A1A72">
              <w:rPr>
                <w:sz w:val="28"/>
                <w:szCs w:val="28"/>
              </w:rPr>
              <w:t>следит за соблюдением правил и норм по охране труда. Большая часть его работы связана с подготовкой правил внутреннего трудового распорядка, инструкциями по пожарной безопасности, инструкциями по охране труда для каждой должности. Также инженер по охране труда отвечает за соответствие нормам безопасности рабочих мест</w:t>
            </w:r>
          </w:p>
          <w:p w:rsidR="008F7D0F" w:rsidRPr="006954AF" w:rsidRDefault="008F7D0F" w:rsidP="008F7D0F">
            <w:pPr>
              <w:spacing w:line="360" w:lineRule="auto"/>
              <w:ind w:firstLine="708"/>
              <w:jc w:val="both"/>
              <w:rPr>
                <w:sz w:val="28"/>
                <w:szCs w:val="28"/>
              </w:rPr>
            </w:pPr>
            <w:r w:rsidRPr="006954AF">
              <w:rPr>
                <w:sz w:val="28"/>
                <w:szCs w:val="28"/>
              </w:rPr>
              <w:t>Главный агроном осуществляет техно</w:t>
            </w:r>
            <w:r>
              <w:rPr>
                <w:sz w:val="28"/>
                <w:szCs w:val="28"/>
              </w:rPr>
              <w:t>логическое и организационное ру</w:t>
            </w:r>
            <w:r w:rsidRPr="006954AF">
              <w:rPr>
                <w:sz w:val="28"/>
                <w:szCs w:val="28"/>
              </w:rPr>
              <w:t xml:space="preserve">ководство </w:t>
            </w:r>
            <w:r>
              <w:rPr>
                <w:sz w:val="28"/>
                <w:szCs w:val="28"/>
              </w:rPr>
              <w:t xml:space="preserve">отраслью </w:t>
            </w:r>
            <w:r w:rsidRPr="006954AF">
              <w:rPr>
                <w:sz w:val="28"/>
                <w:szCs w:val="28"/>
              </w:rPr>
              <w:t>растениеводст</w:t>
            </w:r>
            <w:r>
              <w:rPr>
                <w:sz w:val="28"/>
                <w:szCs w:val="28"/>
              </w:rPr>
              <w:t>ва</w:t>
            </w:r>
            <w:r w:rsidRPr="006954AF">
              <w:rPr>
                <w:sz w:val="28"/>
                <w:szCs w:val="28"/>
              </w:rPr>
              <w:t>. В его подчинении находятся бригадиры полеводческих бригад и бригадир тракторной бригады.</w:t>
            </w:r>
          </w:p>
          <w:p w:rsidR="008F7D0F" w:rsidRPr="006954AF" w:rsidRDefault="008F7D0F" w:rsidP="008F7D0F">
            <w:pPr>
              <w:spacing w:line="360" w:lineRule="auto"/>
              <w:ind w:firstLine="708"/>
              <w:jc w:val="both"/>
              <w:rPr>
                <w:sz w:val="28"/>
                <w:szCs w:val="28"/>
              </w:rPr>
            </w:pPr>
            <w:r w:rsidRPr="006954AF">
              <w:rPr>
                <w:sz w:val="28"/>
                <w:szCs w:val="28"/>
              </w:rPr>
              <w:t>Главный зоотехник осуществляет организационно-технологическое руко</w:t>
            </w:r>
            <w:r>
              <w:rPr>
                <w:sz w:val="28"/>
                <w:szCs w:val="28"/>
              </w:rPr>
              <w:t>водство отраслью животноводства. В его подчинении находятся: зоо</w:t>
            </w:r>
            <w:r w:rsidRPr="006954AF">
              <w:rPr>
                <w:sz w:val="28"/>
                <w:szCs w:val="28"/>
              </w:rPr>
              <w:t>техник-селекционер, заведующий лабораторией, заведующие фермами и главный агроном при заготовке кормов.</w:t>
            </w:r>
          </w:p>
          <w:p w:rsidR="008F7D0F" w:rsidRPr="00797DEF" w:rsidRDefault="008F7D0F" w:rsidP="008F7D0F">
            <w:pPr>
              <w:spacing w:line="360" w:lineRule="auto"/>
              <w:ind w:firstLine="708"/>
              <w:jc w:val="both"/>
              <w:rPr>
                <w:sz w:val="28"/>
                <w:szCs w:val="28"/>
              </w:rPr>
            </w:pPr>
            <w:r w:rsidRPr="006954AF">
              <w:rPr>
                <w:sz w:val="28"/>
                <w:szCs w:val="28"/>
              </w:rPr>
              <w:lastRenderedPageBreak/>
              <w:t>Заведующий центральным складом организует работу в соответствии с главной своей задачей – правильно хранить, принимать и выдавать материальные ценности. Подчиняется по вопросу учета и отчетности главному бухгалтеру. В подчинении находится кладовщик.</w:t>
            </w:r>
          </w:p>
          <w:p w:rsidR="008F7D0F" w:rsidRPr="00797DEF" w:rsidRDefault="008F7D0F" w:rsidP="008F7D0F">
            <w:pPr>
              <w:spacing w:line="360" w:lineRule="auto"/>
              <w:ind w:firstLine="708"/>
              <w:jc w:val="both"/>
              <w:rPr>
                <w:sz w:val="28"/>
                <w:szCs w:val="28"/>
              </w:rPr>
            </w:pPr>
            <w:r>
              <w:rPr>
                <w:sz w:val="28"/>
                <w:szCs w:val="28"/>
              </w:rPr>
              <w:t>Общество</w:t>
            </w:r>
            <w:r w:rsidRPr="00797DEF">
              <w:rPr>
                <w:sz w:val="28"/>
                <w:szCs w:val="28"/>
              </w:rPr>
              <w:t xml:space="preserve"> имеет:</w:t>
            </w:r>
          </w:p>
          <w:p w:rsidR="008F7D0F" w:rsidRPr="00797DEF" w:rsidRDefault="008F7D0F" w:rsidP="008F7D0F">
            <w:pPr>
              <w:spacing w:line="360" w:lineRule="auto"/>
              <w:ind w:firstLine="708"/>
              <w:jc w:val="both"/>
              <w:rPr>
                <w:sz w:val="28"/>
                <w:szCs w:val="28"/>
              </w:rPr>
            </w:pPr>
            <w:r w:rsidRPr="00797DEF">
              <w:rPr>
                <w:sz w:val="28"/>
                <w:szCs w:val="28"/>
              </w:rPr>
              <w:t>1) основные производственные подразделения: 4 бригады растениеводства и 4 бригады животноводства;</w:t>
            </w:r>
          </w:p>
          <w:p w:rsidR="008F7D0F" w:rsidRPr="00797DEF" w:rsidRDefault="008F7D0F" w:rsidP="008F7D0F">
            <w:pPr>
              <w:spacing w:line="360" w:lineRule="auto"/>
              <w:ind w:firstLine="708"/>
              <w:jc w:val="both"/>
              <w:rPr>
                <w:sz w:val="28"/>
                <w:szCs w:val="28"/>
              </w:rPr>
            </w:pPr>
            <w:r w:rsidRPr="00797DEF">
              <w:rPr>
                <w:sz w:val="28"/>
                <w:szCs w:val="28"/>
              </w:rPr>
              <w:t>2) вспомогательные и обслуживающее подразделения: зернохранилище, зерноток, МТМ, МТП, кормоцех, строительный цех;</w:t>
            </w:r>
          </w:p>
          <w:p w:rsidR="008F7D0F" w:rsidRPr="00797DEF" w:rsidRDefault="008F7D0F" w:rsidP="008F7D0F">
            <w:pPr>
              <w:spacing w:line="360" w:lineRule="auto"/>
              <w:ind w:firstLine="708"/>
              <w:jc w:val="both"/>
              <w:rPr>
                <w:sz w:val="28"/>
                <w:szCs w:val="28"/>
              </w:rPr>
            </w:pPr>
            <w:r w:rsidRPr="00797DEF">
              <w:rPr>
                <w:sz w:val="28"/>
                <w:szCs w:val="28"/>
              </w:rPr>
              <w:t>3) подсобные и промышленные производства;</w:t>
            </w:r>
          </w:p>
          <w:p w:rsidR="008F7D0F" w:rsidRPr="00797DEF" w:rsidRDefault="008F7D0F" w:rsidP="008F7D0F">
            <w:pPr>
              <w:spacing w:line="360" w:lineRule="auto"/>
              <w:ind w:firstLine="708"/>
              <w:jc w:val="both"/>
              <w:rPr>
                <w:sz w:val="28"/>
                <w:szCs w:val="28"/>
              </w:rPr>
            </w:pPr>
            <w:r w:rsidRPr="00797DEF">
              <w:rPr>
                <w:sz w:val="28"/>
                <w:szCs w:val="28"/>
              </w:rPr>
              <w:t>4) службы (планово-учетная, агрономическая, зооветеринарная, инженерная).</w:t>
            </w:r>
          </w:p>
          <w:p w:rsidR="00E51EA3" w:rsidRPr="005650F2" w:rsidRDefault="00E51EA3" w:rsidP="009810F0">
            <w:pPr>
              <w:spacing w:before="100" w:beforeAutospacing="1" w:after="100" w:afterAutospacing="1" w:line="338" w:lineRule="atLeast"/>
              <w:jc w:val="both"/>
              <w:rPr>
                <w:color w:val="000000"/>
                <w:sz w:val="28"/>
                <w:szCs w:val="28"/>
              </w:rPr>
            </w:pPr>
          </w:p>
        </w:tc>
      </w:tr>
    </w:tbl>
    <w:p w:rsidR="00327429" w:rsidRDefault="00327429"/>
    <w:tbl>
      <w:tblPr>
        <w:tblW w:w="9571" w:type="dxa"/>
        <w:shd w:val="clear" w:color="auto" w:fill="FFFFFF"/>
        <w:tblCellMar>
          <w:left w:w="0" w:type="dxa"/>
          <w:right w:w="0" w:type="dxa"/>
        </w:tblCellMar>
        <w:tblLook w:val="04A0" w:firstRow="1" w:lastRow="0" w:firstColumn="1" w:lastColumn="0" w:noHBand="0" w:noVBand="1"/>
      </w:tblPr>
      <w:tblGrid>
        <w:gridCol w:w="9571"/>
      </w:tblGrid>
      <w:tr w:rsidR="00327429" w:rsidRPr="005650F2" w:rsidTr="002C229D">
        <w:tc>
          <w:tcPr>
            <w:tcW w:w="9571" w:type="dxa"/>
            <w:shd w:val="clear" w:color="auto" w:fill="FFFFFF"/>
            <w:tcMar>
              <w:top w:w="0" w:type="dxa"/>
              <w:left w:w="108" w:type="dxa"/>
              <w:bottom w:w="0" w:type="dxa"/>
              <w:right w:w="108" w:type="dxa"/>
            </w:tcMar>
            <w:hideMark/>
          </w:tcPr>
          <w:p w:rsidR="00E51EA3" w:rsidRPr="005650F2" w:rsidRDefault="00E51EA3" w:rsidP="00B60189">
            <w:pPr>
              <w:spacing w:before="100" w:beforeAutospacing="1" w:after="100" w:afterAutospacing="1" w:line="338" w:lineRule="atLeast"/>
              <w:jc w:val="center"/>
              <w:rPr>
                <w:color w:val="000000"/>
                <w:sz w:val="28"/>
                <w:szCs w:val="28"/>
              </w:rPr>
            </w:pPr>
          </w:p>
        </w:tc>
      </w:tr>
      <w:tr w:rsidR="00327429" w:rsidRPr="005650F2" w:rsidTr="002C229D">
        <w:tc>
          <w:tcPr>
            <w:tcW w:w="9571" w:type="dxa"/>
            <w:shd w:val="clear" w:color="auto" w:fill="FFFFFF"/>
            <w:tcMar>
              <w:top w:w="0" w:type="dxa"/>
              <w:left w:w="108" w:type="dxa"/>
              <w:bottom w:w="0" w:type="dxa"/>
              <w:right w:w="108" w:type="dxa"/>
            </w:tcMar>
            <w:hideMark/>
          </w:tcPr>
          <w:p w:rsidR="00327429" w:rsidRPr="005650F2" w:rsidRDefault="00B60189" w:rsidP="00327429">
            <w:pPr>
              <w:spacing w:before="100" w:beforeAutospacing="1" w:after="100" w:afterAutospacing="1" w:line="338" w:lineRule="atLeast"/>
              <w:jc w:val="center"/>
              <w:rPr>
                <w:color w:val="000000"/>
                <w:sz w:val="28"/>
                <w:szCs w:val="28"/>
              </w:rPr>
            </w:pPr>
            <w:r>
              <w:rPr>
                <w:color w:val="000000"/>
                <w:sz w:val="28"/>
                <w:szCs w:val="28"/>
              </w:rPr>
              <w:t>2.2</w:t>
            </w:r>
            <w:r w:rsidR="00327429" w:rsidRPr="005650F2">
              <w:rPr>
                <w:color w:val="000000"/>
                <w:sz w:val="28"/>
                <w:szCs w:val="28"/>
              </w:rPr>
              <w:t xml:space="preserve"> Основные экономические показатели деятельности организации</w:t>
            </w:r>
          </w:p>
        </w:tc>
      </w:tr>
      <w:tr w:rsidR="00B60189" w:rsidRPr="005650F2" w:rsidTr="002C229D">
        <w:tc>
          <w:tcPr>
            <w:tcW w:w="9571" w:type="dxa"/>
            <w:shd w:val="clear" w:color="auto" w:fill="FFFFFF"/>
            <w:tcMar>
              <w:top w:w="0" w:type="dxa"/>
              <w:left w:w="108" w:type="dxa"/>
              <w:bottom w:w="0" w:type="dxa"/>
              <w:right w:w="108" w:type="dxa"/>
            </w:tcMar>
            <w:hideMark/>
          </w:tcPr>
          <w:p w:rsidR="00B60189" w:rsidRDefault="00B60189" w:rsidP="00327429">
            <w:pPr>
              <w:spacing w:before="100" w:beforeAutospacing="1" w:after="100" w:afterAutospacing="1" w:line="338" w:lineRule="atLeast"/>
              <w:jc w:val="center"/>
              <w:rPr>
                <w:color w:val="000000"/>
                <w:sz w:val="28"/>
                <w:szCs w:val="28"/>
              </w:rPr>
            </w:pPr>
          </w:p>
          <w:p w:rsidR="00653BE1" w:rsidRPr="00797DEF" w:rsidRDefault="00653BE1" w:rsidP="00653BE1">
            <w:pPr>
              <w:spacing w:line="360" w:lineRule="auto"/>
              <w:ind w:firstLine="708"/>
              <w:jc w:val="both"/>
              <w:rPr>
                <w:sz w:val="28"/>
                <w:szCs w:val="28"/>
              </w:rPr>
            </w:pPr>
            <w:r w:rsidRPr="00797DEF">
              <w:rPr>
                <w:sz w:val="28"/>
                <w:szCs w:val="28"/>
              </w:rPr>
              <w:t xml:space="preserve">Основные экономические показатели являются синтетическими параметрами организации. Оценим основные экономические показатели деятельности </w:t>
            </w:r>
            <w:r w:rsidRPr="000117D5">
              <w:rPr>
                <w:sz w:val="28"/>
                <w:szCs w:val="28"/>
              </w:rPr>
              <w:t>АО «Учхоз Июльское Иж</w:t>
            </w:r>
            <w:r w:rsidR="001E2AFD">
              <w:rPr>
                <w:sz w:val="28"/>
                <w:szCs w:val="28"/>
              </w:rPr>
              <w:t xml:space="preserve">евской </w:t>
            </w:r>
            <w:r w:rsidRPr="000117D5">
              <w:rPr>
                <w:sz w:val="28"/>
                <w:szCs w:val="28"/>
              </w:rPr>
              <w:t>ГСХА»</w:t>
            </w:r>
            <w:r>
              <w:rPr>
                <w:sz w:val="28"/>
                <w:szCs w:val="28"/>
              </w:rPr>
              <w:t xml:space="preserve"> </w:t>
            </w:r>
            <w:r w:rsidRPr="00797DEF">
              <w:rPr>
                <w:sz w:val="28"/>
                <w:szCs w:val="28"/>
              </w:rPr>
              <w:t>на основании отчета о финансовых результатах. Для этого необходимо вос</w:t>
            </w:r>
            <w:r>
              <w:rPr>
                <w:sz w:val="28"/>
                <w:szCs w:val="28"/>
              </w:rPr>
              <w:t>пользоваться данными таблицы 2.1</w:t>
            </w:r>
            <w:r w:rsidRPr="00797DEF">
              <w:rPr>
                <w:sz w:val="28"/>
                <w:szCs w:val="28"/>
              </w:rPr>
              <w:t>.</w:t>
            </w:r>
          </w:p>
          <w:p w:rsidR="00653BE1" w:rsidRDefault="00653BE1" w:rsidP="00461DA9">
            <w:pPr>
              <w:spacing w:line="360" w:lineRule="auto"/>
              <w:rPr>
                <w:sz w:val="28"/>
                <w:szCs w:val="28"/>
              </w:rPr>
            </w:pPr>
          </w:p>
          <w:p w:rsidR="002C229D" w:rsidRPr="00797DEF" w:rsidRDefault="002C229D" w:rsidP="00454C69">
            <w:pPr>
              <w:spacing w:line="360" w:lineRule="auto"/>
              <w:rPr>
                <w:sz w:val="28"/>
                <w:szCs w:val="28"/>
              </w:rPr>
            </w:pPr>
            <w:r>
              <w:rPr>
                <w:sz w:val="28"/>
                <w:szCs w:val="28"/>
              </w:rPr>
              <w:t>Таблица 2.1</w:t>
            </w:r>
            <w:r w:rsidR="00454C69">
              <w:rPr>
                <w:sz w:val="28"/>
                <w:szCs w:val="28"/>
              </w:rPr>
              <w:t xml:space="preserve"> - </w:t>
            </w:r>
            <w:r w:rsidRPr="00797DEF">
              <w:rPr>
                <w:sz w:val="28"/>
                <w:szCs w:val="28"/>
              </w:rPr>
              <w:t xml:space="preserve">Основные показатели деятельности </w:t>
            </w:r>
            <w:r>
              <w:rPr>
                <w:sz w:val="28"/>
                <w:szCs w:val="28"/>
              </w:rPr>
              <w:t>АО «Учхоз Июльское Иж</w:t>
            </w:r>
            <w:r w:rsidR="001E2AFD">
              <w:rPr>
                <w:sz w:val="28"/>
                <w:szCs w:val="28"/>
              </w:rPr>
              <w:t xml:space="preserve">евской </w:t>
            </w:r>
            <w:r>
              <w:rPr>
                <w:sz w:val="28"/>
                <w:szCs w:val="28"/>
              </w:rPr>
              <w:t>ГСХА»</w:t>
            </w:r>
          </w:p>
          <w:tbl>
            <w:tblPr>
              <w:tblW w:w="9243" w:type="dxa"/>
              <w:tblInd w:w="108" w:type="dxa"/>
              <w:tblLook w:val="04A0" w:firstRow="1" w:lastRow="0" w:firstColumn="1" w:lastColumn="0" w:noHBand="0" w:noVBand="1"/>
            </w:tblPr>
            <w:tblGrid>
              <w:gridCol w:w="4333"/>
              <w:gridCol w:w="1337"/>
              <w:gridCol w:w="1276"/>
              <w:gridCol w:w="1134"/>
              <w:gridCol w:w="1163"/>
            </w:tblGrid>
            <w:tr w:rsidR="002C229D" w:rsidRPr="008253D9" w:rsidTr="006462FB">
              <w:trPr>
                <w:trHeight w:val="529"/>
              </w:trPr>
              <w:tc>
                <w:tcPr>
                  <w:tcW w:w="4333"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Показатели</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2014г.</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A24301">
                  <w:pPr>
                    <w:rPr>
                      <w:szCs w:val="28"/>
                    </w:rPr>
                  </w:pPr>
                  <w:r w:rsidRPr="008253D9">
                    <w:rPr>
                      <w:szCs w:val="28"/>
                    </w:rPr>
                    <w:t>2015г.</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A24301">
                  <w:pPr>
                    <w:rPr>
                      <w:szCs w:val="28"/>
                    </w:rPr>
                  </w:pPr>
                  <w:r w:rsidRPr="008253D9">
                    <w:rPr>
                      <w:szCs w:val="28"/>
                    </w:rPr>
                    <w:t>2016 г.</w:t>
                  </w:r>
                </w:p>
              </w:tc>
              <w:tc>
                <w:tcPr>
                  <w:tcW w:w="1163"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2016г.</w:t>
                  </w:r>
                </w:p>
                <w:p w:rsidR="002C229D" w:rsidRPr="008253D9" w:rsidRDefault="002C229D" w:rsidP="00A24301">
                  <w:pPr>
                    <w:rPr>
                      <w:szCs w:val="28"/>
                    </w:rPr>
                  </w:pPr>
                  <w:r w:rsidRPr="008253D9">
                    <w:rPr>
                      <w:szCs w:val="28"/>
                    </w:rPr>
                    <w:t>в % к</w:t>
                  </w:r>
                </w:p>
                <w:p w:rsidR="002C229D" w:rsidRPr="008253D9" w:rsidRDefault="002C229D" w:rsidP="00A24301">
                  <w:pPr>
                    <w:rPr>
                      <w:szCs w:val="28"/>
                    </w:rPr>
                  </w:pPr>
                  <w:r w:rsidRPr="008253D9">
                    <w:rPr>
                      <w:szCs w:val="28"/>
                    </w:rPr>
                    <w:t>2014г.</w:t>
                  </w:r>
                </w:p>
              </w:tc>
            </w:tr>
            <w:tr w:rsidR="002C229D" w:rsidRPr="008253D9" w:rsidTr="006462FB">
              <w:trPr>
                <w:trHeight w:val="270"/>
              </w:trPr>
              <w:tc>
                <w:tcPr>
                  <w:tcW w:w="4333"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4</w:t>
                  </w:r>
                </w:p>
              </w:tc>
              <w:tc>
                <w:tcPr>
                  <w:tcW w:w="1163"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5</w:t>
                  </w:r>
                </w:p>
              </w:tc>
            </w:tr>
            <w:tr w:rsidR="002C229D" w:rsidRPr="008253D9" w:rsidTr="006462FB">
              <w:trPr>
                <w:trHeight w:val="237"/>
              </w:trPr>
              <w:tc>
                <w:tcPr>
                  <w:tcW w:w="9243" w:type="dxa"/>
                  <w:gridSpan w:val="5"/>
                  <w:tcBorders>
                    <w:top w:val="single" w:sz="4" w:space="0" w:color="auto"/>
                    <w:left w:val="single" w:sz="8" w:space="0" w:color="auto"/>
                    <w:bottom w:val="single" w:sz="4" w:space="0" w:color="auto"/>
                    <w:right w:val="single" w:sz="8" w:space="0" w:color="auto"/>
                  </w:tcBorders>
                  <w:vAlign w:val="center"/>
                  <w:hideMark/>
                </w:tcPr>
                <w:p w:rsidR="002C229D" w:rsidRPr="008253D9" w:rsidRDefault="002C229D" w:rsidP="00A24301">
                  <w:pPr>
                    <w:rPr>
                      <w:szCs w:val="28"/>
                    </w:rPr>
                  </w:pPr>
                  <w:r w:rsidRPr="008253D9">
                    <w:rPr>
                      <w:szCs w:val="28"/>
                    </w:rPr>
                    <w:t>А. Производственные показатели</w:t>
                  </w:r>
                </w:p>
              </w:tc>
            </w:tr>
            <w:tr w:rsidR="002C229D" w:rsidRPr="008253D9" w:rsidTr="006462FB">
              <w:trPr>
                <w:trHeight w:val="287"/>
              </w:trPr>
              <w:tc>
                <w:tcPr>
                  <w:tcW w:w="4333" w:type="dxa"/>
                  <w:tcBorders>
                    <w:top w:val="single" w:sz="4" w:space="0" w:color="auto"/>
                    <w:left w:val="single" w:sz="8"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 Произведено продукции, ц:</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p>
              </w:tc>
              <w:tc>
                <w:tcPr>
                  <w:tcW w:w="1163" w:type="dxa"/>
                  <w:tcBorders>
                    <w:top w:val="single" w:sz="4" w:space="0" w:color="auto"/>
                    <w:left w:val="single" w:sz="4" w:space="0" w:color="auto"/>
                    <w:bottom w:val="single" w:sz="4" w:space="0" w:color="auto"/>
                    <w:right w:val="single" w:sz="8" w:space="0" w:color="auto"/>
                  </w:tcBorders>
                  <w:vAlign w:val="center"/>
                  <w:hideMark/>
                </w:tcPr>
                <w:p w:rsidR="002C229D" w:rsidRPr="008253D9" w:rsidRDefault="002C229D" w:rsidP="006C58AD">
                  <w:pPr>
                    <w:jc w:val="center"/>
                    <w:rPr>
                      <w:szCs w:val="28"/>
                    </w:rPr>
                  </w:pPr>
                </w:p>
              </w:tc>
            </w:tr>
            <w:tr w:rsidR="002C229D" w:rsidRPr="008253D9" w:rsidTr="006462FB">
              <w:trPr>
                <w:trHeight w:val="126"/>
              </w:trPr>
              <w:tc>
                <w:tcPr>
                  <w:tcW w:w="4333" w:type="dxa"/>
                  <w:tcBorders>
                    <w:top w:val="single" w:sz="4" w:space="0" w:color="auto"/>
                    <w:left w:val="single" w:sz="8" w:space="0" w:color="auto"/>
                    <w:bottom w:val="single" w:sz="4" w:space="0" w:color="auto"/>
                    <w:right w:val="single" w:sz="4" w:space="0" w:color="auto"/>
                  </w:tcBorders>
                  <w:vAlign w:val="center"/>
                  <w:hideMark/>
                </w:tcPr>
                <w:p w:rsidR="002C229D" w:rsidRPr="008253D9" w:rsidRDefault="007D347D" w:rsidP="00A24301">
                  <w:pPr>
                    <w:rPr>
                      <w:szCs w:val="28"/>
                    </w:rPr>
                  </w:pPr>
                  <w:r w:rsidRPr="008253D9">
                    <w:rPr>
                      <w:szCs w:val="28"/>
                    </w:rPr>
                    <w:t>М</w:t>
                  </w:r>
                  <w:r w:rsidR="002C229D" w:rsidRPr="008253D9">
                    <w:rPr>
                      <w:szCs w:val="28"/>
                    </w:rPr>
                    <w:t>олоко</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E47FBF">
                    <w:rPr>
                      <w:szCs w:val="28"/>
                    </w:rPr>
                    <w:t>57</w:t>
                  </w:r>
                  <w:r>
                    <w:rPr>
                      <w:szCs w:val="28"/>
                    </w:rPr>
                    <w:t xml:space="preserve"> </w:t>
                  </w:r>
                  <w:r w:rsidRPr="00E47FBF">
                    <w:rPr>
                      <w:szCs w:val="28"/>
                    </w:rPr>
                    <w:t>581</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55</w:t>
                  </w:r>
                  <w:r>
                    <w:rPr>
                      <w:szCs w:val="28"/>
                    </w:rPr>
                    <w:t xml:space="preserve"> </w:t>
                  </w:r>
                  <w:r w:rsidRPr="008253D9">
                    <w:rPr>
                      <w:szCs w:val="28"/>
                    </w:rPr>
                    <w:t>065</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55</w:t>
                  </w:r>
                  <w:r>
                    <w:rPr>
                      <w:szCs w:val="28"/>
                    </w:rPr>
                    <w:t xml:space="preserve"> </w:t>
                  </w:r>
                  <w:r w:rsidRPr="008253D9">
                    <w:rPr>
                      <w:szCs w:val="28"/>
                    </w:rPr>
                    <w:t>438</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109,53</w:t>
                  </w:r>
                </w:p>
              </w:tc>
            </w:tr>
            <w:tr w:rsidR="002C229D" w:rsidRPr="008253D9" w:rsidTr="006462FB">
              <w:trPr>
                <w:trHeight w:val="116"/>
              </w:trPr>
              <w:tc>
                <w:tcPr>
                  <w:tcW w:w="4333" w:type="dxa"/>
                  <w:tcBorders>
                    <w:top w:val="single" w:sz="4" w:space="0" w:color="auto"/>
                    <w:left w:val="single" w:sz="8"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прирост живой массы КРС</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Pr>
                      <w:szCs w:val="28"/>
                    </w:rPr>
                    <w:t>3 838</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3</w:t>
                  </w:r>
                  <w:r>
                    <w:rPr>
                      <w:szCs w:val="28"/>
                    </w:rPr>
                    <w:t xml:space="preserve"> </w:t>
                  </w:r>
                  <w:r w:rsidRPr="008253D9">
                    <w:rPr>
                      <w:szCs w:val="28"/>
                    </w:rPr>
                    <w:t>672</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3</w:t>
                  </w:r>
                  <w:r>
                    <w:rPr>
                      <w:szCs w:val="28"/>
                    </w:rPr>
                    <w:t xml:space="preserve"> </w:t>
                  </w:r>
                  <w:r w:rsidRPr="008253D9">
                    <w:rPr>
                      <w:szCs w:val="28"/>
                    </w:rPr>
                    <w:t>800</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108,88</w:t>
                  </w:r>
                </w:p>
              </w:tc>
            </w:tr>
            <w:tr w:rsidR="002C229D" w:rsidRPr="008253D9" w:rsidTr="006462FB">
              <w:trPr>
                <w:trHeight w:val="106"/>
              </w:trPr>
              <w:tc>
                <w:tcPr>
                  <w:tcW w:w="4333" w:type="dxa"/>
                  <w:tcBorders>
                    <w:top w:val="single" w:sz="4" w:space="0" w:color="auto"/>
                    <w:left w:val="single" w:sz="8" w:space="0" w:color="auto"/>
                    <w:bottom w:val="single" w:sz="4" w:space="0" w:color="auto"/>
                    <w:right w:val="single" w:sz="4" w:space="0" w:color="auto"/>
                  </w:tcBorders>
                  <w:vAlign w:val="center"/>
                  <w:hideMark/>
                </w:tcPr>
                <w:p w:rsidR="002C229D" w:rsidRPr="008253D9" w:rsidRDefault="007D347D" w:rsidP="00A24301">
                  <w:pPr>
                    <w:rPr>
                      <w:szCs w:val="28"/>
                    </w:rPr>
                  </w:pPr>
                  <w:r w:rsidRPr="008253D9">
                    <w:rPr>
                      <w:szCs w:val="28"/>
                    </w:rPr>
                    <w:t>З</w:t>
                  </w:r>
                  <w:r w:rsidR="002C229D" w:rsidRPr="008253D9">
                    <w:rPr>
                      <w:szCs w:val="28"/>
                    </w:rPr>
                    <w:t>ерно</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74</w:t>
                  </w:r>
                  <w:r>
                    <w:rPr>
                      <w:szCs w:val="28"/>
                    </w:rPr>
                    <w:t xml:space="preserve"> </w:t>
                  </w:r>
                  <w:r w:rsidRPr="008253D9">
                    <w:rPr>
                      <w:szCs w:val="28"/>
                    </w:rPr>
                    <w:t>335</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52</w:t>
                  </w:r>
                  <w:r>
                    <w:rPr>
                      <w:szCs w:val="28"/>
                    </w:rPr>
                    <w:t xml:space="preserve"> </w:t>
                  </w:r>
                  <w:r w:rsidRPr="008253D9">
                    <w:rPr>
                      <w:szCs w:val="28"/>
                    </w:rPr>
                    <w:t>783</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51</w:t>
                  </w:r>
                  <w:r>
                    <w:rPr>
                      <w:szCs w:val="28"/>
                    </w:rPr>
                    <w:t xml:space="preserve"> </w:t>
                  </w:r>
                  <w:r w:rsidRPr="008253D9">
                    <w:rPr>
                      <w:szCs w:val="28"/>
                    </w:rPr>
                    <w:t>234</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68,92</w:t>
                  </w:r>
                </w:p>
              </w:tc>
            </w:tr>
            <w:tr w:rsidR="002C229D" w:rsidRPr="008253D9" w:rsidTr="00DC2109">
              <w:trPr>
                <w:trHeight w:val="100"/>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lastRenderedPageBreak/>
                    <w:t>2. Площадь с.-х. угодий, га</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5</w:t>
                  </w:r>
                  <w:r>
                    <w:rPr>
                      <w:szCs w:val="28"/>
                    </w:rPr>
                    <w:t xml:space="preserve"> </w:t>
                  </w:r>
                  <w:r w:rsidRPr="008253D9">
                    <w:rPr>
                      <w:szCs w:val="28"/>
                    </w:rPr>
                    <w:t>735</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w:t>
                  </w:r>
                  <w:r>
                    <w:rPr>
                      <w:szCs w:val="28"/>
                    </w:rPr>
                    <w:t xml:space="preserve"> 728</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w:t>
                  </w:r>
                  <w:r>
                    <w:rPr>
                      <w:szCs w:val="28"/>
                    </w:rPr>
                    <w:t xml:space="preserve"> 728</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Pr>
                      <w:szCs w:val="28"/>
                    </w:rPr>
                    <w:t>99,87</w:t>
                  </w:r>
                </w:p>
              </w:tc>
            </w:tr>
            <w:tr w:rsidR="002C229D" w:rsidRPr="008253D9" w:rsidTr="00DC2109">
              <w:trPr>
                <w:trHeight w:val="104"/>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в т.ч.  пашни</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5</w:t>
                  </w:r>
                  <w:r>
                    <w:rPr>
                      <w:szCs w:val="28"/>
                    </w:rPr>
                    <w:t xml:space="preserve"> </w:t>
                  </w:r>
                  <w:r w:rsidRPr="008253D9">
                    <w:rPr>
                      <w:szCs w:val="28"/>
                    </w:rPr>
                    <w:t>290</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w:t>
                  </w:r>
                  <w:r>
                    <w:rPr>
                      <w:szCs w:val="28"/>
                    </w:rPr>
                    <w:t xml:space="preserve"> 292</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5</w:t>
                  </w:r>
                  <w:r>
                    <w:rPr>
                      <w:szCs w:val="28"/>
                    </w:rPr>
                    <w:t xml:space="preserve"> 292</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Pr>
                      <w:szCs w:val="28"/>
                    </w:rPr>
                    <w:t>100,04</w:t>
                  </w:r>
                </w:p>
              </w:tc>
            </w:tr>
            <w:tr w:rsidR="002C229D" w:rsidRPr="008253D9" w:rsidTr="00DC2109">
              <w:trPr>
                <w:trHeight w:val="108"/>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3. Урожайность с 1 га, ц:</w:t>
                  </w:r>
                </w:p>
              </w:tc>
              <w:tc>
                <w:tcPr>
                  <w:tcW w:w="1337"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p>
              </w:tc>
            </w:tr>
            <w:tr w:rsidR="002C229D" w:rsidRPr="008253D9" w:rsidTr="00DC2109">
              <w:trPr>
                <w:trHeight w:val="98"/>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7D347D" w:rsidP="00DC2109">
                  <w:pPr>
                    <w:rPr>
                      <w:szCs w:val="28"/>
                    </w:rPr>
                  </w:pPr>
                  <w:r w:rsidRPr="008253D9">
                    <w:rPr>
                      <w:szCs w:val="28"/>
                    </w:rPr>
                    <w:t>З</w:t>
                  </w:r>
                  <w:r w:rsidR="002C229D" w:rsidRPr="008253D9">
                    <w:rPr>
                      <w:szCs w:val="28"/>
                    </w:rPr>
                    <w:t>ерна</w:t>
                  </w:r>
                </w:p>
              </w:tc>
              <w:tc>
                <w:tcPr>
                  <w:tcW w:w="1337"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14,05</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9,98</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9,68</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Pr>
                      <w:szCs w:val="28"/>
                    </w:rPr>
                    <w:t>68,90</w:t>
                  </w:r>
                </w:p>
              </w:tc>
            </w:tr>
            <w:tr w:rsidR="002C229D" w:rsidRPr="008253D9" w:rsidTr="00DC2109">
              <w:trPr>
                <w:trHeight w:val="386"/>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4. Среднегодовое поголовье скота, услов. голов</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2</w:t>
                  </w:r>
                  <w:r>
                    <w:rPr>
                      <w:szCs w:val="28"/>
                    </w:rPr>
                    <w:t xml:space="preserve"> </w:t>
                  </w:r>
                  <w:r w:rsidRPr="008253D9">
                    <w:rPr>
                      <w:szCs w:val="28"/>
                    </w:rPr>
                    <w:t>390</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2</w:t>
                  </w:r>
                  <w:r>
                    <w:rPr>
                      <w:szCs w:val="28"/>
                    </w:rPr>
                    <w:t xml:space="preserve"> </w:t>
                  </w:r>
                  <w:r w:rsidRPr="008253D9">
                    <w:rPr>
                      <w:szCs w:val="28"/>
                    </w:rPr>
                    <w:t>337</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2</w:t>
                  </w:r>
                  <w:r>
                    <w:rPr>
                      <w:szCs w:val="28"/>
                    </w:rPr>
                    <w:t xml:space="preserve"> </w:t>
                  </w:r>
                  <w:r w:rsidRPr="008253D9">
                    <w:rPr>
                      <w:szCs w:val="28"/>
                    </w:rPr>
                    <w:t>439</w:t>
                  </w: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102,05</w:t>
                  </w:r>
                </w:p>
              </w:tc>
            </w:tr>
            <w:tr w:rsidR="002C229D" w:rsidRPr="008253D9" w:rsidTr="00DC2109">
              <w:trPr>
                <w:trHeight w:val="110"/>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в т.ч.: коров (основное стадо)</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840</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840</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841</w:t>
                  </w: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100,11</w:t>
                  </w:r>
                </w:p>
              </w:tc>
            </w:tr>
            <w:tr w:rsidR="002C229D" w:rsidRPr="008253D9" w:rsidTr="00DC2109">
              <w:trPr>
                <w:trHeight w:val="284"/>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животные на выращивании и откорме</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1</w:t>
                  </w:r>
                  <w:r>
                    <w:rPr>
                      <w:szCs w:val="28"/>
                    </w:rPr>
                    <w:t xml:space="preserve"> </w:t>
                  </w:r>
                  <w:r w:rsidRPr="008253D9">
                    <w:rPr>
                      <w:szCs w:val="28"/>
                    </w:rPr>
                    <w:t>550</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w:t>
                  </w:r>
                  <w:r>
                    <w:rPr>
                      <w:szCs w:val="28"/>
                    </w:rPr>
                    <w:t xml:space="preserve"> </w:t>
                  </w:r>
                  <w:r w:rsidRPr="008253D9">
                    <w:rPr>
                      <w:szCs w:val="28"/>
                    </w:rPr>
                    <w:t>497</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w:t>
                  </w:r>
                  <w:r>
                    <w:rPr>
                      <w:szCs w:val="28"/>
                    </w:rPr>
                    <w:t xml:space="preserve"> </w:t>
                  </w:r>
                  <w:r w:rsidRPr="008253D9">
                    <w:rPr>
                      <w:szCs w:val="28"/>
                    </w:rPr>
                    <w:t>598</w:t>
                  </w: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103,09</w:t>
                  </w:r>
                </w:p>
              </w:tc>
            </w:tr>
            <w:tr w:rsidR="002C229D" w:rsidRPr="008253D9" w:rsidTr="00DC2109">
              <w:trPr>
                <w:trHeight w:val="232"/>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5. Продуктивность с.-х. животных:</w:t>
                  </w:r>
                </w:p>
              </w:tc>
              <w:tc>
                <w:tcPr>
                  <w:tcW w:w="1337"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p>
              </w:tc>
            </w:tr>
            <w:tr w:rsidR="002C229D" w:rsidRPr="008253D9" w:rsidTr="00DC2109">
              <w:trPr>
                <w:trHeight w:val="377"/>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среднегодовой удой молока на 1 корову, кг</w:t>
                  </w:r>
                </w:p>
              </w:tc>
              <w:tc>
                <w:tcPr>
                  <w:tcW w:w="1337"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6 854,88</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6 555,35</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6 591,91</w:t>
                  </w: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96,16</w:t>
                  </w:r>
                </w:p>
              </w:tc>
            </w:tr>
            <w:tr w:rsidR="002C229D" w:rsidRPr="008253D9" w:rsidTr="00DC2109">
              <w:trPr>
                <w:trHeight w:val="70"/>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среднесуточный прирост живой массы КРС, гр.</w:t>
                  </w:r>
                </w:p>
              </w:tc>
              <w:tc>
                <w:tcPr>
                  <w:tcW w:w="1337"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439,96</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430,48</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426,85</w:t>
                  </w: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97,02</w:t>
                  </w:r>
                </w:p>
              </w:tc>
            </w:tr>
            <w:tr w:rsidR="002C229D" w:rsidRPr="008253D9" w:rsidTr="00DC2109">
              <w:trPr>
                <w:trHeight w:val="96"/>
              </w:trPr>
              <w:tc>
                <w:tcPr>
                  <w:tcW w:w="9243" w:type="dxa"/>
                  <w:gridSpan w:val="5"/>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Б. Экономические показатели:</w:t>
                  </w:r>
                </w:p>
              </w:tc>
            </w:tr>
            <w:tr w:rsidR="002C229D" w:rsidRPr="008253D9" w:rsidTr="00DC2109">
              <w:trPr>
                <w:trHeight w:val="384"/>
              </w:trPr>
              <w:tc>
                <w:tcPr>
                  <w:tcW w:w="4333" w:type="dxa"/>
                  <w:tcBorders>
                    <w:top w:val="single" w:sz="4" w:space="0" w:color="auto"/>
                    <w:left w:val="single" w:sz="4"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6. Выручка от продажи продукции (работ, услуг), тыс. руб.</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148</w:t>
                  </w:r>
                  <w:r>
                    <w:rPr>
                      <w:szCs w:val="28"/>
                    </w:rPr>
                    <w:t xml:space="preserve"> </w:t>
                  </w:r>
                  <w:r w:rsidRPr="008253D9">
                    <w:rPr>
                      <w:szCs w:val="28"/>
                    </w:rPr>
                    <w:t>655</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155</w:t>
                  </w:r>
                  <w:r>
                    <w:rPr>
                      <w:szCs w:val="28"/>
                    </w:rPr>
                    <w:t xml:space="preserve"> </w:t>
                  </w:r>
                  <w:r w:rsidRPr="008253D9">
                    <w:rPr>
                      <w:szCs w:val="28"/>
                    </w:rPr>
                    <w:t>662</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160</w:t>
                  </w:r>
                  <w:r>
                    <w:rPr>
                      <w:szCs w:val="28"/>
                    </w:rPr>
                    <w:t xml:space="preserve"> </w:t>
                  </w:r>
                  <w:r w:rsidRPr="008253D9">
                    <w:rPr>
                      <w:szCs w:val="28"/>
                    </w:rPr>
                    <w:t>832</w:t>
                  </w:r>
                </w:p>
              </w:tc>
              <w:tc>
                <w:tcPr>
                  <w:tcW w:w="1163"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103,32</w:t>
                  </w:r>
                </w:p>
              </w:tc>
            </w:tr>
            <w:tr w:rsidR="002C229D" w:rsidRPr="008253D9" w:rsidTr="00DC2109">
              <w:trPr>
                <w:trHeight w:val="378"/>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7. Себестоимость продажи продукции (работ, услуг), тыс. руб.</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156</w:t>
                  </w:r>
                  <w:r>
                    <w:rPr>
                      <w:szCs w:val="28"/>
                    </w:rPr>
                    <w:t xml:space="preserve"> </w:t>
                  </w:r>
                  <w:r w:rsidRPr="008253D9">
                    <w:rPr>
                      <w:szCs w:val="28"/>
                    </w:rPr>
                    <w:t>143</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156</w:t>
                  </w:r>
                  <w:r>
                    <w:rPr>
                      <w:szCs w:val="28"/>
                    </w:rPr>
                    <w:t xml:space="preserve"> </w:t>
                  </w:r>
                  <w:r w:rsidRPr="008253D9">
                    <w:rPr>
                      <w:szCs w:val="28"/>
                    </w:rPr>
                    <w:t>099</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171</w:t>
                  </w:r>
                  <w:r>
                    <w:rPr>
                      <w:szCs w:val="28"/>
                    </w:rPr>
                    <w:t xml:space="preserve"> </w:t>
                  </w:r>
                  <w:r w:rsidRPr="008253D9">
                    <w:rPr>
                      <w:szCs w:val="28"/>
                    </w:rPr>
                    <w:t>212</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109,65</w:t>
                  </w:r>
                </w:p>
              </w:tc>
            </w:tr>
            <w:tr w:rsidR="002C229D" w:rsidRPr="008253D9" w:rsidTr="00DC2109">
              <w:trPr>
                <w:trHeight w:val="333"/>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8. Прибыль (убыток) от продажи (+,-), тыс. руб.</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-7</w:t>
                  </w:r>
                  <w:r>
                    <w:rPr>
                      <w:szCs w:val="28"/>
                    </w:rPr>
                    <w:t xml:space="preserve"> 676</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-610</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-10</w:t>
                  </w:r>
                  <w:r>
                    <w:rPr>
                      <w:szCs w:val="28"/>
                    </w:rPr>
                    <w:t xml:space="preserve"> </w:t>
                  </w:r>
                  <w:r w:rsidRPr="008253D9">
                    <w:rPr>
                      <w:szCs w:val="28"/>
                    </w:rPr>
                    <w:t>422</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139,18</w:t>
                  </w:r>
                </w:p>
              </w:tc>
            </w:tr>
            <w:tr w:rsidR="002C229D" w:rsidRPr="008253D9" w:rsidTr="00DC2109">
              <w:trPr>
                <w:trHeight w:val="505"/>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9. Прибыль (убыток) до налогообложения (+,-), тыс. руб.</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1</w:t>
                  </w:r>
                  <w:r>
                    <w:rPr>
                      <w:szCs w:val="28"/>
                    </w:rPr>
                    <w:t xml:space="preserve"> </w:t>
                  </w:r>
                  <w:r w:rsidRPr="008253D9">
                    <w:rPr>
                      <w:szCs w:val="28"/>
                    </w:rPr>
                    <w:t>453</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6</w:t>
                  </w:r>
                  <w:r>
                    <w:rPr>
                      <w:szCs w:val="28"/>
                    </w:rPr>
                    <w:t xml:space="preserve"> </w:t>
                  </w:r>
                  <w:r w:rsidRPr="008253D9">
                    <w:rPr>
                      <w:szCs w:val="28"/>
                    </w:rPr>
                    <w:t>439</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Pr>
                      <w:szCs w:val="28"/>
                    </w:rPr>
                    <w:t>-899</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-61,87</w:t>
                  </w:r>
                </w:p>
              </w:tc>
            </w:tr>
            <w:tr w:rsidR="002C229D" w:rsidRPr="008253D9" w:rsidTr="00DC2109">
              <w:trPr>
                <w:trHeight w:val="70"/>
              </w:trPr>
              <w:tc>
                <w:tcPr>
                  <w:tcW w:w="4333" w:type="dxa"/>
                  <w:tcBorders>
                    <w:top w:val="single" w:sz="4" w:space="0" w:color="auto"/>
                    <w:left w:val="single" w:sz="8" w:space="0" w:color="auto"/>
                    <w:bottom w:val="single" w:sz="4" w:space="0" w:color="auto"/>
                    <w:right w:val="single" w:sz="4" w:space="0" w:color="auto"/>
                  </w:tcBorders>
                  <w:hideMark/>
                </w:tcPr>
                <w:p w:rsidR="002C229D" w:rsidRPr="008253D9" w:rsidRDefault="002C229D" w:rsidP="00DC2109">
                  <w:pPr>
                    <w:rPr>
                      <w:szCs w:val="28"/>
                    </w:rPr>
                  </w:pPr>
                  <w:r w:rsidRPr="008253D9">
                    <w:rPr>
                      <w:szCs w:val="28"/>
                    </w:rPr>
                    <w:t>10. Чистая прибыль (убыток) (+,-), тыс. руб.</w:t>
                  </w:r>
                </w:p>
              </w:tc>
              <w:tc>
                <w:tcPr>
                  <w:tcW w:w="1337"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6C58AD">
                  <w:pPr>
                    <w:jc w:val="center"/>
                    <w:rPr>
                      <w:szCs w:val="28"/>
                    </w:rPr>
                  </w:pPr>
                  <w:r w:rsidRPr="008253D9">
                    <w:rPr>
                      <w:szCs w:val="28"/>
                    </w:rPr>
                    <w:t>1</w:t>
                  </w:r>
                  <w:r>
                    <w:rPr>
                      <w:szCs w:val="28"/>
                    </w:rPr>
                    <w:t xml:space="preserve"> </w:t>
                  </w:r>
                  <w:r w:rsidRPr="008253D9">
                    <w:rPr>
                      <w:szCs w:val="28"/>
                    </w:rPr>
                    <w:t>277</w:t>
                  </w:r>
                </w:p>
              </w:tc>
              <w:tc>
                <w:tcPr>
                  <w:tcW w:w="1276"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4</w:t>
                  </w:r>
                  <w:r>
                    <w:rPr>
                      <w:szCs w:val="28"/>
                    </w:rPr>
                    <w:t xml:space="preserve"> </w:t>
                  </w:r>
                  <w:r w:rsidRPr="008253D9">
                    <w:rPr>
                      <w:szCs w:val="28"/>
                    </w:rPr>
                    <w:t>332</w:t>
                  </w:r>
                </w:p>
              </w:tc>
              <w:tc>
                <w:tcPr>
                  <w:tcW w:w="113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6C58AD">
                  <w:pPr>
                    <w:jc w:val="center"/>
                    <w:rPr>
                      <w:szCs w:val="28"/>
                    </w:rPr>
                  </w:pPr>
                  <w:r w:rsidRPr="008253D9">
                    <w:rPr>
                      <w:szCs w:val="28"/>
                    </w:rPr>
                    <w:t>-1</w:t>
                  </w:r>
                  <w:r>
                    <w:rPr>
                      <w:szCs w:val="28"/>
                    </w:rPr>
                    <w:t xml:space="preserve"> </w:t>
                  </w:r>
                  <w:r w:rsidRPr="008253D9">
                    <w:rPr>
                      <w:szCs w:val="28"/>
                    </w:rPr>
                    <w:t>677</w:t>
                  </w:r>
                </w:p>
              </w:tc>
              <w:tc>
                <w:tcPr>
                  <w:tcW w:w="1163" w:type="dxa"/>
                  <w:tcBorders>
                    <w:top w:val="single" w:sz="4" w:space="0" w:color="auto"/>
                    <w:left w:val="single" w:sz="4" w:space="0" w:color="auto"/>
                    <w:bottom w:val="single" w:sz="4" w:space="0" w:color="auto"/>
                    <w:right w:val="single" w:sz="8" w:space="0" w:color="auto"/>
                  </w:tcBorders>
                  <w:vAlign w:val="center"/>
                </w:tcPr>
                <w:p w:rsidR="002C229D" w:rsidRPr="008253D9" w:rsidRDefault="002C229D" w:rsidP="006C58AD">
                  <w:pPr>
                    <w:jc w:val="center"/>
                    <w:rPr>
                      <w:szCs w:val="28"/>
                    </w:rPr>
                  </w:pPr>
                  <w:r w:rsidRPr="008253D9">
                    <w:rPr>
                      <w:szCs w:val="28"/>
                    </w:rPr>
                    <w:t>-131,32</w:t>
                  </w:r>
                </w:p>
              </w:tc>
            </w:tr>
            <w:tr w:rsidR="00626169" w:rsidRPr="008253D9" w:rsidTr="00DC2109">
              <w:trPr>
                <w:trHeight w:val="357"/>
              </w:trPr>
              <w:tc>
                <w:tcPr>
                  <w:tcW w:w="4333" w:type="dxa"/>
                  <w:tcBorders>
                    <w:top w:val="single" w:sz="4" w:space="0" w:color="auto"/>
                    <w:left w:val="single" w:sz="8" w:space="0" w:color="auto"/>
                    <w:bottom w:val="single" w:sz="4" w:space="0" w:color="auto"/>
                    <w:right w:val="single" w:sz="4" w:space="0" w:color="auto"/>
                  </w:tcBorders>
                  <w:hideMark/>
                </w:tcPr>
                <w:p w:rsidR="00626169" w:rsidRPr="008253D9" w:rsidRDefault="00626169" w:rsidP="00DC2109">
                  <w:pPr>
                    <w:rPr>
                      <w:szCs w:val="28"/>
                    </w:rPr>
                  </w:pPr>
                  <w:r w:rsidRPr="008253D9">
                    <w:rPr>
                      <w:szCs w:val="28"/>
                    </w:rPr>
                    <w:t>11. Уровень рентабельности (убыточности) деятельности (+,-), %</w:t>
                  </w:r>
                </w:p>
              </w:tc>
              <w:tc>
                <w:tcPr>
                  <w:tcW w:w="1337"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626169">
                  <w:pPr>
                    <w:jc w:val="center"/>
                    <w:rPr>
                      <w:szCs w:val="28"/>
                    </w:rPr>
                  </w:pPr>
                  <w:r>
                    <w:rPr>
                      <w:szCs w:val="28"/>
                    </w:rPr>
                    <w:t>0,82</w:t>
                  </w:r>
                </w:p>
              </w:tc>
              <w:tc>
                <w:tcPr>
                  <w:tcW w:w="1276"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626169">
                  <w:pPr>
                    <w:jc w:val="center"/>
                    <w:rPr>
                      <w:szCs w:val="28"/>
                    </w:rPr>
                  </w:pPr>
                  <w:r>
                    <w:rPr>
                      <w:szCs w:val="28"/>
                    </w:rPr>
                    <w:t>2,77</w:t>
                  </w:r>
                </w:p>
              </w:tc>
              <w:tc>
                <w:tcPr>
                  <w:tcW w:w="1134"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626169">
                  <w:pPr>
                    <w:jc w:val="center"/>
                    <w:rPr>
                      <w:szCs w:val="28"/>
                    </w:rPr>
                  </w:pPr>
                  <w:r>
                    <w:rPr>
                      <w:szCs w:val="28"/>
                    </w:rPr>
                    <w:t>-</w:t>
                  </w:r>
                </w:p>
              </w:tc>
              <w:tc>
                <w:tcPr>
                  <w:tcW w:w="1163" w:type="dxa"/>
                  <w:tcBorders>
                    <w:top w:val="single" w:sz="4" w:space="0" w:color="auto"/>
                    <w:left w:val="single" w:sz="4" w:space="0" w:color="auto"/>
                    <w:bottom w:val="single" w:sz="4" w:space="0" w:color="auto"/>
                    <w:right w:val="single" w:sz="8" w:space="0" w:color="auto"/>
                  </w:tcBorders>
                  <w:vAlign w:val="center"/>
                </w:tcPr>
                <w:p w:rsidR="00626169" w:rsidRPr="008253D9" w:rsidRDefault="00626169" w:rsidP="00626169">
                  <w:pPr>
                    <w:jc w:val="center"/>
                    <w:rPr>
                      <w:szCs w:val="28"/>
                    </w:rPr>
                  </w:pPr>
                  <w:r>
                    <w:rPr>
                      <w:szCs w:val="28"/>
                    </w:rPr>
                    <w:t>-</w:t>
                  </w:r>
                </w:p>
              </w:tc>
            </w:tr>
          </w:tbl>
          <w:p w:rsidR="00653BE1" w:rsidRPr="00797DEF" w:rsidRDefault="00653BE1" w:rsidP="00653BE1">
            <w:pPr>
              <w:spacing w:line="360" w:lineRule="auto"/>
              <w:jc w:val="both"/>
              <w:rPr>
                <w:sz w:val="28"/>
                <w:szCs w:val="28"/>
              </w:rPr>
            </w:pPr>
          </w:p>
          <w:p w:rsidR="00653BE1" w:rsidRPr="00797DEF" w:rsidRDefault="00653BE1" w:rsidP="00653BE1">
            <w:pPr>
              <w:spacing w:line="360" w:lineRule="auto"/>
              <w:ind w:firstLine="708"/>
              <w:jc w:val="both"/>
              <w:rPr>
                <w:sz w:val="28"/>
                <w:szCs w:val="28"/>
              </w:rPr>
            </w:pPr>
            <w:r>
              <w:rPr>
                <w:sz w:val="28"/>
                <w:szCs w:val="28"/>
              </w:rPr>
              <w:t>На основании таблицы 2.1</w:t>
            </w:r>
            <w:r w:rsidRPr="00797DEF">
              <w:rPr>
                <w:sz w:val="28"/>
                <w:szCs w:val="28"/>
              </w:rPr>
              <w:t xml:space="preserve"> можно сделать следующий вывод. Производство продукции молока в 2016 г. увеличилось по сравнению с 2014 г. на 9,53%, производство прироста живой массы КРС выросло на  8,88%, производство зерна снизилось на 31,08%.</w:t>
            </w:r>
          </w:p>
          <w:p w:rsidR="00653BE1" w:rsidRPr="00797DEF" w:rsidRDefault="00653BE1" w:rsidP="00653BE1">
            <w:pPr>
              <w:spacing w:line="360" w:lineRule="auto"/>
              <w:ind w:firstLine="708"/>
              <w:jc w:val="both"/>
              <w:rPr>
                <w:sz w:val="28"/>
                <w:szCs w:val="28"/>
              </w:rPr>
            </w:pPr>
            <w:r w:rsidRPr="00797DEF">
              <w:rPr>
                <w:sz w:val="28"/>
                <w:szCs w:val="28"/>
              </w:rPr>
              <w:t>Площадь сельскохозяйственных угодий в 2016 г. не</w:t>
            </w:r>
            <w:r>
              <w:rPr>
                <w:sz w:val="28"/>
                <w:szCs w:val="28"/>
              </w:rPr>
              <w:t xml:space="preserve"> значительно </w:t>
            </w:r>
            <w:r w:rsidRPr="00797DEF">
              <w:rPr>
                <w:sz w:val="28"/>
                <w:szCs w:val="28"/>
              </w:rPr>
              <w:t xml:space="preserve"> изменилась по отношению к 2014 г. </w:t>
            </w:r>
          </w:p>
          <w:p w:rsidR="00653BE1" w:rsidRPr="00797DEF" w:rsidRDefault="00653BE1" w:rsidP="00653BE1">
            <w:pPr>
              <w:spacing w:line="360" w:lineRule="auto"/>
              <w:ind w:firstLine="708"/>
              <w:jc w:val="both"/>
              <w:rPr>
                <w:sz w:val="28"/>
                <w:szCs w:val="28"/>
              </w:rPr>
            </w:pPr>
            <w:r w:rsidRPr="00543F73">
              <w:rPr>
                <w:sz w:val="28"/>
                <w:szCs w:val="28"/>
              </w:rPr>
              <w:t xml:space="preserve">Урожайность зерна с 1 га земли в 2016г. снизилась до 9,68ц, что на 31,1% меньше по сравнению с  2014г. </w:t>
            </w:r>
            <w:r w:rsidRPr="00797DEF">
              <w:rPr>
                <w:sz w:val="28"/>
                <w:szCs w:val="28"/>
              </w:rPr>
              <w:t>Среднегодово</w:t>
            </w:r>
            <w:r>
              <w:rPr>
                <w:sz w:val="28"/>
                <w:szCs w:val="28"/>
              </w:rPr>
              <w:t>е поголовье КРС увеличилось к 2016г. на 49 голов или на 2,05</w:t>
            </w:r>
            <w:r w:rsidRPr="00797DEF">
              <w:rPr>
                <w:sz w:val="28"/>
                <w:szCs w:val="28"/>
              </w:rPr>
              <w:t>% по сравнению с д</w:t>
            </w:r>
            <w:r>
              <w:rPr>
                <w:sz w:val="28"/>
                <w:szCs w:val="28"/>
              </w:rPr>
              <w:t>анными 2014</w:t>
            </w:r>
            <w:r w:rsidRPr="00797DEF">
              <w:rPr>
                <w:sz w:val="28"/>
                <w:szCs w:val="28"/>
              </w:rPr>
              <w:t xml:space="preserve">г. </w:t>
            </w:r>
          </w:p>
          <w:p w:rsidR="00653BE1" w:rsidRPr="00797DEF" w:rsidRDefault="00F947D6" w:rsidP="00653BE1">
            <w:pPr>
              <w:spacing w:line="360" w:lineRule="auto"/>
              <w:ind w:firstLine="708"/>
              <w:jc w:val="both"/>
              <w:rPr>
                <w:sz w:val="28"/>
                <w:szCs w:val="28"/>
              </w:rPr>
            </w:pPr>
            <w:r>
              <w:rPr>
                <w:sz w:val="28"/>
                <w:szCs w:val="28"/>
              </w:rPr>
              <w:t>С помощью данных таблицы 2.1</w:t>
            </w:r>
            <w:r w:rsidR="00653BE1" w:rsidRPr="00797DEF">
              <w:rPr>
                <w:sz w:val="28"/>
                <w:szCs w:val="28"/>
              </w:rPr>
              <w:t xml:space="preserve"> отмечаем, что в 2016 г. произошло увеличение объема реализованн</w:t>
            </w:r>
            <w:r w:rsidR="00653BE1">
              <w:rPr>
                <w:sz w:val="28"/>
                <w:szCs w:val="28"/>
              </w:rPr>
              <w:t xml:space="preserve">ых товаров и оказанных услуг в </w:t>
            </w:r>
            <w:r w:rsidR="00653BE1" w:rsidRPr="000117D5">
              <w:rPr>
                <w:sz w:val="28"/>
                <w:szCs w:val="28"/>
              </w:rPr>
              <w:t>АО «Учхоз Июльское Иж</w:t>
            </w:r>
            <w:r w:rsidR="001E2AFD">
              <w:rPr>
                <w:sz w:val="28"/>
                <w:szCs w:val="28"/>
              </w:rPr>
              <w:t xml:space="preserve">евской </w:t>
            </w:r>
            <w:r w:rsidR="00653BE1" w:rsidRPr="000117D5">
              <w:rPr>
                <w:sz w:val="28"/>
                <w:szCs w:val="28"/>
              </w:rPr>
              <w:t>ГСХА»</w:t>
            </w:r>
            <w:r w:rsidR="00653BE1">
              <w:rPr>
                <w:sz w:val="28"/>
                <w:szCs w:val="28"/>
              </w:rPr>
              <w:t xml:space="preserve"> </w:t>
            </w:r>
            <w:r w:rsidR="00653BE1" w:rsidRPr="00797DEF">
              <w:rPr>
                <w:sz w:val="28"/>
                <w:szCs w:val="28"/>
              </w:rPr>
              <w:t>до 160832 тыс. руб., ч</w:t>
            </w:r>
            <w:r w:rsidR="00653BE1">
              <w:rPr>
                <w:sz w:val="28"/>
                <w:szCs w:val="28"/>
              </w:rPr>
              <w:t xml:space="preserve">то по сравнению с 2014 г. </w:t>
            </w:r>
            <w:r w:rsidR="00653BE1">
              <w:rPr>
                <w:sz w:val="28"/>
                <w:szCs w:val="28"/>
              </w:rPr>
              <w:lastRenderedPageBreak/>
              <w:t>на 3,</w:t>
            </w:r>
            <w:r w:rsidR="00653BE1" w:rsidRPr="00797DEF">
              <w:rPr>
                <w:sz w:val="28"/>
                <w:szCs w:val="28"/>
              </w:rPr>
              <w:t>3</w:t>
            </w:r>
            <w:r w:rsidR="00653BE1">
              <w:rPr>
                <w:sz w:val="28"/>
                <w:szCs w:val="28"/>
              </w:rPr>
              <w:t>2</w:t>
            </w:r>
            <w:r w:rsidR="00653BE1" w:rsidRPr="00797DEF">
              <w:rPr>
                <w:sz w:val="28"/>
                <w:szCs w:val="28"/>
              </w:rPr>
              <w:t>% больше, что свидетельствует о росте цен на продукцию и на увеличение производства и оказание работ, услуг.</w:t>
            </w:r>
          </w:p>
          <w:p w:rsidR="00653BE1" w:rsidRPr="00797DEF" w:rsidRDefault="00653BE1" w:rsidP="00653BE1">
            <w:pPr>
              <w:spacing w:line="360" w:lineRule="auto"/>
              <w:ind w:firstLine="708"/>
              <w:jc w:val="both"/>
              <w:rPr>
                <w:sz w:val="28"/>
                <w:szCs w:val="28"/>
              </w:rPr>
            </w:pPr>
            <w:r w:rsidRPr="00797DEF">
              <w:rPr>
                <w:sz w:val="28"/>
                <w:szCs w:val="28"/>
              </w:rPr>
              <w:t>Себестоимость выросла в свою очер</w:t>
            </w:r>
            <w:r>
              <w:rPr>
                <w:sz w:val="28"/>
                <w:szCs w:val="28"/>
              </w:rPr>
              <w:t xml:space="preserve">едь на 9,65%. То есть наблюдается </w:t>
            </w:r>
            <w:r w:rsidRPr="00797DEF">
              <w:rPr>
                <w:sz w:val="28"/>
                <w:szCs w:val="28"/>
              </w:rPr>
              <w:t xml:space="preserve">превышение себестоимости над выручкой, что является отрицательным моментом в деятельности исследуемой организации. </w:t>
            </w:r>
          </w:p>
          <w:p w:rsidR="00653BE1" w:rsidRPr="00797DEF" w:rsidRDefault="00653BE1" w:rsidP="00653BE1">
            <w:pPr>
              <w:spacing w:line="360" w:lineRule="auto"/>
              <w:ind w:firstLine="708"/>
              <w:jc w:val="both"/>
              <w:rPr>
                <w:sz w:val="28"/>
                <w:szCs w:val="28"/>
              </w:rPr>
            </w:pPr>
            <w:r w:rsidRPr="00797DEF">
              <w:rPr>
                <w:sz w:val="28"/>
                <w:szCs w:val="28"/>
              </w:rPr>
              <w:t>Наблюдаем также убыток от продажи в размере 10422 тыс. руб. в 2016 г.</w:t>
            </w:r>
          </w:p>
          <w:p w:rsidR="00653BE1" w:rsidRPr="00543F73" w:rsidRDefault="00653BE1" w:rsidP="00653BE1">
            <w:pPr>
              <w:spacing w:line="360" w:lineRule="auto"/>
              <w:ind w:firstLine="708"/>
              <w:jc w:val="both"/>
              <w:rPr>
                <w:sz w:val="28"/>
                <w:szCs w:val="28"/>
              </w:rPr>
            </w:pPr>
            <w:r w:rsidRPr="00543F73">
              <w:rPr>
                <w:sz w:val="28"/>
                <w:szCs w:val="28"/>
              </w:rPr>
              <w:t>Прибыль до налогообложения и чистая прибыль в 2016г. по сравнению с 2014г. снизилась почти в два раза.</w:t>
            </w:r>
          </w:p>
          <w:p w:rsidR="00653BE1" w:rsidRPr="00797DEF" w:rsidRDefault="00653BE1" w:rsidP="00653BE1">
            <w:pPr>
              <w:spacing w:line="360" w:lineRule="auto"/>
              <w:ind w:firstLine="708"/>
              <w:jc w:val="both"/>
              <w:rPr>
                <w:sz w:val="28"/>
                <w:szCs w:val="28"/>
              </w:rPr>
            </w:pPr>
            <w:r w:rsidRPr="00797DEF">
              <w:rPr>
                <w:sz w:val="28"/>
                <w:szCs w:val="28"/>
              </w:rPr>
              <w:t>Уровень рентабельности отрицательный, это негативно отражается на деятельности организации, так в АО «Учхоз Июльское Иж</w:t>
            </w:r>
            <w:r w:rsidR="001E2AFD">
              <w:rPr>
                <w:sz w:val="28"/>
                <w:szCs w:val="28"/>
              </w:rPr>
              <w:t xml:space="preserve">евской </w:t>
            </w:r>
            <w:r w:rsidRPr="00797DEF">
              <w:rPr>
                <w:sz w:val="28"/>
                <w:szCs w:val="28"/>
              </w:rPr>
              <w:t>ГСХА» наблюдается убыток от продаж.</w:t>
            </w:r>
          </w:p>
          <w:p w:rsidR="006462FB" w:rsidRDefault="00653BE1" w:rsidP="008F7D0F">
            <w:pPr>
              <w:spacing w:line="360" w:lineRule="auto"/>
              <w:ind w:firstLine="708"/>
              <w:jc w:val="both"/>
              <w:rPr>
                <w:sz w:val="28"/>
                <w:szCs w:val="28"/>
              </w:rPr>
            </w:pPr>
            <w:r w:rsidRPr="00797DEF">
              <w:rPr>
                <w:sz w:val="28"/>
                <w:szCs w:val="28"/>
              </w:rPr>
              <w:t xml:space="preserve">Далее проанализируем показатели эффективности использования ресурсов и капитала в </w:t>
            </w:r>
            <w:r w:rsidRPr="000117D5">
              <w:rPr>
                <w:sz w:val="28"/>
                <w:szCs w:val="28"/>
              </w:rPr>
              <w:t>АО «Учхоз Июльское Иж</w:t>
            </w:r>
            <w:r w:rsidR="001E2AFD">
              <w:rPr>
                <w:sz w:val="28"/>
                <w:szCs w:val="28"/>
              </w:rPr>
              <w:t xml:space="preserve">евской </w:t>
            </w:r>
            <w:r w:rsidRPr="000117D5">
              <w:rPr>
                <w:sz w:val="28"/>
                <w:szCs w:val="28"/>
              </w:rPr>
              <w:t>ГСХА»</w:t>
            </w:r>
            <w:r>
              <w:rPr>
                <w:sz w:val="28"/>
                <w:szCs w:val="28"/>
              </w:rPr>
              <w:t xml:space="preserve"> в таблице 2.2</w:t>
            </w:r>
            <w:r w:rsidRPr="00797DEF">
              <w:rPr>
                <w:sz w:val="28"/>
                <w:szCs w:val="28"/>
              </w:rPr>
              <w:t>.</w:t>
            </w:r>
          </w:p>
          <w:p w:rsidR="00454C69" w:rsidRDefault="00454C69" w:rsidP="002C229D">
            <w:pPr>
              <w:spacing w:line="360" w:lineRule="auto"/>
              <w:jc w:val="right"/>
              <w:rPr>
                <w:sz w:val="28"/>
                <w:szCs w:val="28"/>
              </w:rPr>
            </w:pPr>
          </w:p>
          <w:p w:rsidR="002C229D" w:rsidRPr="00797DEF" w:rsidRDefault="002C229D" w:rsidP="00454C69">
            <w:pPr>
              <w:spacing w:line="360" w:lineRule="auto"/>
              <w:rPr>
                <w:sz w:val="28"/>
                <w:szCs w:val="28"/>
              </w:rPr>
            </w:pPr>
            <w:r>
              <w:rPr>
                <w:sz w:val="28"/>
                <w:szCs w:val="28"/>
              </w:rPr>
              <w:t>Таблица 2.2</w:t>
            </w:r>
            <w:r w:rsidR="00454C69">
              <w:rPr>
                <w:sz w:val="28"/>
                <w:szCs w:val="28"/>
              </w:rPr>
              <w:t xml:space="preserve"> - </w:t>
            </w:r>
            <w:r w:rsidRPr="008253D9">
              <w:rPr>
                <w:sz w:val="28"/>
                <w:szCs w:val="28"/>
              </w:rPr>
              <w:t>Показатели эффективности использования ресурсов и кап</w:t>
            </w:r>
            <w:r>
              <w:rPr>
                <w:sz w:val="28"/>
                <w:szCs w:val="28"/>
              </w:rPr>
              <w:t xml:space="preserve">итала в </w:t>
            </w:r>
            <w:r w:rsidRPr="000117D5">
              <w:rPr>
                <w:sz w:val="28"/>
                <w:szCs w:val="28"/>
              </w:rPr>
              <w:t>АО «Учхоз Июльское Иж</w:t>
            </w:r>
            <w:r w:rsidR="001E2AFD">
              <w:rPr>
                <w:sz w:val="28"/>
                <w:szCs w:val="28"/>
              </w:rPr>
              <w:t xml:space="preserve">евской </w:t>
            </w:r>
            <w:r w:rsidRPr="000117D5">
              <w:rPr>
                <w:sz w:val="28"/>
                <w:szCs w:val="28"/>
              </w:rPr>
              <w:t>ГСХА»</w:t>
            </w:r>
          </w:p>
          <w:tbl>
            <w:tblPr>
              <w:tblW w:w="92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1275"/>
              <w:gridCol w:w="1560"/>
              <w:gridCol w:w="1545"/>
              <w:gridCol w:w="1004"/>
            </w:tblGrid>
            <w:tr w:rsidR="002C229D" w:rsidRPr="008253D9" w:rsidTr="00A24301">
              <w:trPr>
                <w:trHeight w:val="645"/>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Показатели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2014 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2015г.</w:t>
                  </w:r>
                </w:p>
              </w:tc>
              <w:tc>
                <w:tcPr>
                  <w:tcW w:w="154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2016 г.</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2016 г. в % к 2014 г.</w:t>
                  </w:r>
                </w:p>
              </w:tc>
            </w:tr>
            <w:tr w:rsidR="002C229D" w:rsidRPr="008253D9" w:rsidTr="00A24301">
              <w:trPr>
                <w:trHeight w:val="70"/>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3</w:t>
                  </w:r>
                </w:p>
              </w:tc>
              <w:tc>
                <w:tcPr>
                  <w:tcW w:w="154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4</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BA1A0D">
                  <w:pPr>
                    <w:jc w:val="center"/>
                    <w:rPr>
                      <w:szCs w:val="28"/>
                    </w:rPr>
                  </w:pPr>
                  <w:r w:rsidRPr="008253D9">
                    <w:rPr>
                      <w:szCs w:val="28"/>
                    </w:rPr>
                    <w:t>5</w:t>
                  </w:r>
                </w:p>
              </w:tc>
            </w:tr>
            <w:tr w:rsidR="002C229D" w:rsidRPr="008253D9" w:rsidTr="00A24301">
              <w:trPr>
                <w:trHeight w:val="312"/>
              </w:trPr>
              <w:tc>
                <w:tcPr>
                  <w:tcW w:w="9224" w:type="dxa"/>
                  <w:gridSpan w:val="5"/>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А. Показатели обеспеченности и эффективности использования основных средств</w:t>
                  </w:r>
                </w:p>
              </w:tc>
            </w:tr>
            <w:tr w:rsidR="002C229D" w:rsidRPr="008253D9" w:rsidTr="00A24301">
              <w:trPr>
                <w:trHeight w:val="415"/>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 Среднегодовая стоимость основных средств,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215</w:t>
                  </w:r>
                  <w:r>
                    <w:rPr>
                      <w:szCs w:val="28"/>
                    </w:rPr>
                    <w:t xml:space="preserve"> </w:t>
                  </w:r>
                  <w:r w:rsidRPr="008253D9">
                    <w:rPr>
                      <w:szCs w:val="28"/>
                    </w:rPr>
                    <w:t>119</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218</w:t>
                  </w:r>
                  <w:r>
                    <w:rPr>
                      <w:szCs w:val="28"/>
                    </w:rPr>
                    <w:t xml:space="preserve"> </w:t>
                  </w:r>
                  <w:r w:rsidRPr="008253D9">
                    <w:rPr>
                      <w:szCs w:val="28"/>
                    </w:rPr>
                    <w:t>670</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209</w:t>
                  </w:r>
                  <w:r>
                    <w:rPr>
                      <w:szCs w:val="28"/>
                    </w:rPr>
                    <w:t xml:space="preserve"> </w:t>
                  </w:r>
                  <w:r w:rsidRPr="008253D9">
                    <w:rPr>
                      <w:szCs w:val="28"/>
                    </w:rPr>
                    <w:t>776</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97,51</w:t>
                  </w:r>
                </w:p>
              </w:tc>
            </w:tr>
            <w:tr w:rsidR="002C229D" w:rsidRPr="008253D9" w:rsidTr="00A24301">
              <w:trPr>
                <w:trHeight w:val="130"/>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3. Фондовооруженность,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9F55F0">
                  <w:pPr>
                    <w:jc w:val="center"/>
                    <w:rPr>
                      <w:szCs w:val="28"/>
                    </w:rPr>
                  </w:pPr>
                  <w:r w:rsidRPr="008253D9">
                    <w:rPr>
                      <w:szCs w:val="28"/>
                    </w:rPr>
                    <w:t>744,36</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741,25</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730,92</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98,19</w:t>
                  </w:r>
                </w:p>
              </w:tc>
            </w:tr>
            <w:tr w:rsidR="002C229D" w:rsidRPr="008253D9" w:rsidTr="00A24301">
              <w:trPr>
                <w:trHeight w:val="79"/>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4. Фондоемкость,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9F55F0">
                  <w:pPr>
                    <w:jc w:val="center"/>
                    <w:rPr>
                      <w:szCs w:val="28"/>
                    </w:rPr>
                  </w:pPr>
                  <w:r w:rsidRPr="008253D9">
                    <w:rPr>
                      <w:szCs w:val="28"/>
                    </w:rPr>
                    <w:t>1,45</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1,40</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1,30</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89,65</w:t>
                  </w:r>
                </w:p>
              </w:tc>
            </w:tr>
            <w:tr w:rsidR="002C229D" w:rsidRPr="008253D9" w:rsidTr="00A24301">
              <w:trPr>
                <w:trHeight w:val="280"/>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5. Фондоотдача,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9F55F0">
                  <w:pPr>
                    <w:jc w:val="center"/>
                    <w:rPr>
                      <w:szCs w:val="28"/>
                    </w:rPr>
                  </w:pPr>
                  <w:r w:rsidRPr="008253D9">
                    <w:rPr>
                      <w:szCs w:val="28"/>
                    </w:rPr>
                    <w:t>0,69</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0,71</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0,76</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Pr>
                      <w:szCs w:val="28"/>
                    </w:rPr>
                    <w:t>110,14</w:t>
                  </w:r>
                </w:p>
              </w:tc>
            </w:tr>
            <w:tr w:rsidR="002C229D" w:rsidRPr="008253D9" w:rsidTr="00A24301">
              <w:trPr>
                <w:trHeight w:val="397"/>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6. Рентабельность использования основных средств,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9F55F0">
                  <w:pPr>
                    <w:jc w:val="center"/>
                    <w:rPr>
                      <w:szCs w:val="28"/>
                    </w:rPr>
                  </w:pPr>
                  <w:r w:rsidRPr="008253D9">
                    <w:rPr>
                      <w:szCs w:val="28"/>
                    </w:rPr>
                    <w:t>0,59</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1,98</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626169" w:rsidP="009F55F0">
                  <w:pPr>
                    <w:jc w:val="center"/>
                    <w:rPr>
                      <w:szCs w:val="28"/>
                    </w:rPr>
                  </w:pPr>
                  <w:r>
                    <w:rPr>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626169" w:rsidP="009F55F0">
                  <w:pPr>
                    <w:jc w:val="center"/>
                    <w:rPr>
                      <w:szCs w:val="28"/>
                    </w:rPr>
                  </w:pPr>
                  <w:r>
                    <w:rPr>
                      <w:szCs w:val="28"/>
                    </w:rPr>
                    <w:t>-</w:t>
                  </w:r>
                </w:p>
              </w:tc>
            </w:tr>
            <w:tr w:rsidR="002C229D" w:rsidRPr="008253D9" w:rsidTr="00A24301">
              <w:trPr>
                <w:trHeight w:val="224"/>
              </w:trPr>
              <w:tc>
                <w:tcPr>
                  <w:tcW w:w="9224" w:type="dxa"/>
                  <w:gridSpan w:val="5"/>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Б. Показатели эффективности использования трудовых ресурсов</w:t>
                  </w:r>
                </w:p>
              </w:tc>
            </w:tr>
            <w:tr w:rsidR="002C229D" w:rsidRPr="008253D9" w:rsidTr="00A24301">
              <w:trPr>
                <w:trHeight w:val="268"/>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 xml:space="preserve">7. Затраты труда, тыс. чел.-час. </w:t>
                  </w:r>
                </w:p>
              </w:tc>
              <w:tc>
                <w:tcPr>
                  <w:tcW w:w="127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Pr>
                      <w:szCs w:val="28"/>
                    </w:rPr>
                    <w:t>537</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Pr>
                      <w:szCs w:val="28"/>
                    </w:rPr>
                    <w:t>530</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Pr>
                      <w:szCs w:val="28"/>
                    </w:rPr>
                    <w:t>498</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Pr>
                      <w:szCs w:val="28"/>
                    </w:rPr>
                    <w:t>92,74</w:t>
                  </w:r>
                </w:p>
              </w:tc>
            </w:tr>
            <w:tr w:rsidR="002C229D" w:rsidRPr="008253D9" w:rsidTr="00A24301">
              <w:trPr>
                <w:trHeight w:val="271"/>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8. Производительность труда,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2C229D" w:rsidRPr="00C52261" w:rsidRDefault="002C229D" w:rsidP="009F55F0">
                  <w:pPr>
                    <w:jc w:val="center"/>
                    <w:rPr>
                      <w:szCs w:val="28"/>
                    </w:rPr>
                  </w:pPr>
                  <w:r w:rsidRPr="00C52261">
                    <w:rPr>
                      <w:szCs w:val="28"/>
                    </w:rPr>
                    <w:t>469,73</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C52261" w:rsidRDefault="002C229D" w:rsidP="009F55F0">
                  <w:pPr>
                    <w:jc w:val="center"/>
                    <w:rPr>
                      <w:szCs w:val="28"/>
                    </w:rPr>
                  </w:pPr>
                  <w:r w:rsidRPr="00C52261">
                    <w:rPr>
                      <w:szCs w:val="28"/>
                    </w:rPr>
                    <w:t>378,03</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C52261" w:rsidRDefault="002C229D" w:rsidP="009F55F0">
                  <w:pPr>
                    <w:jc w:val="center"/>
                    <w:rPr>
                      <w:szCs w:val="28"/>
                    </w:rPr>
                  </w:pPr>
                  <w:r w:rsidRPr="00C52261">
                    <w:rPr>
                      <w:szCs w:val="28"/>
                    </w:rPr>
                    <w:t>384,91</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C52261" w:rsidRDefault="002C229D" w:rsidP="009F55F0">
                  <w:pPr>
                    <w:jc w:val="center"/>
                    <w:rPr>
                      <w:szCs w:val="28"/>
                    </w:rPr>
                  </w:pPr>
                  <w:r w:rsidRPr="00C52261">
                    <w:rPr>
                      <w:szCs w:val="28"/>
                    </w:rPr>
                    <w:t>81,94</w:t>
                  </w:r>
                </w:p>
              </w:tc>
            </w:tr>
            <w:tr w:rsidR="002C229D" w:rsidRPr="008253D9" w:rsidTr="00A24301">
              <w:trPr>
                <w:trHeight w:val="315"/>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9. Фонд оплаты труда,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9F55F0">
                  <w:pPr>
                    <w:jc w:val="center"/>
                    <w:rPr>
                      <w:szCs w:val="28"/>
                    </w:rPr>
                  </w:pPr>
                  <w:r>
                    <w:rPr>
                      <w:szCs w:val="28"/>
                    </w:rPr>
                    <w:t>58 947</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57</w:t>
                  </w:r>
                  <w:r>
                    <w:rPr>
                      <w:szCs w:val="28"/>
                    </w:rPr>
                    <w:t xml:space="preserve"> </w:t>
                  </w:r>
                  <w:r w:rsidRPr="008253D9">
                    <w:rPr>
                      <w:szCs w:val="28"/>
                    </w:rPr>
                    <w:t>283</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62</w:t>
                  </w:r>
                  <w:r>
                    <w:rPr>
                      <w:szCs w:val="28"/>
                    </w:rPr>
                    <w:t xml:space="preserve"> </w:t>
                  </w:r>
                  <w:r w:rsidRPr="008253D9">
                    <w:rPr>
                      <w:szCs w:val="28"/>
                    </w:rPr>
                    <w:t>513</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Pr>
                      <w:szCs w:val="28"/>
                    </w:rPr>
                    <w:t>106,05</w:t>
                  </w:r>
                </w:p>
              </w:tc>
            </w:tr>
            <w:tr w:rsidR="002C229D" w:rsidRPr="008253D9" w:rsidTr="00A24301">
              <w:trPr>
                <w:trHeight w:val="330"/>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10. Выручка на 1 руб. оплаты труда,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9F55F0">
                  <w:pPr>
                    <w:jc w:val="center"/>
                    <w:rPr>
                      <w:szCs w:val="28"/>
                    </w:rPr>
                  </w:pPr>
                  <w:r>
                    <w:rPr>
                      <w:szCs w:val="28"/>
                    </w:rPr>
                    <w:t>2,52</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2,72</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2,57</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8253D9" w:rsidRDefault="002C229D" w:rsidP="009F55F0">
                  <w:pPr>
                    <w:jc w:val="center"/>
                    <w:rPr>
                      <w:szCs w:val="28"/>
                    </w:rPr>
                  </w:pPr>
                  <w:r w:rsidRPr="008253D9">
                    <w:rPr>
                      <w:szCs w:val="28"/>
                    </w:rPr>
                    <w:t>100,78</w:t>
                  </w:r>
                </w:p>
              </w:tc>
            </w:tr>
            <w:tr w:rsidR="002C229D" w:rsidRPr="008253D9" w:rsidTr="00A24301">
              <w:trPr>
                <w:trHeight w:val="250"/>
              </w:trPr>
              <w:tc>
                <w:tcPr>
                  <w:tcW w:w="9224" w:type="dxa"/>
                  <w:gridSpan w:val="5"/>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В. Показатели эффективности использования материальных ресурсов</w:t>
                  </w:r>
                </w:p>
              </w:tc>
            </w:tr>
            <w:tr w:rsidR="00626169" w:rsidRPr="008253D9" w:rsidTr="00A24301">
              <w:trPr>
                <w:trHeight w:val="330"/>
              </w:trPr>
              <w:tc>
                <w:tcPr>
                  <w:tcW w:w="3840" w:type="dxa"/>
                  <w:tcBorders>
                    <w:top w:val="single" w:sz="4" w:space="0" w:color="auto"/>
                    <w:left w:val="single" w:sz="4" w:space="0" w:color="auto"/>
                    <w:bottom w:val="single" w:sz="4" w:space="0" w:color="auto"/>
                    <w:right w:val="single" w:sz="4" w:space="0" w:color="auto"/>
                  </w:tcBorders>
                  <w:vAlign w:val="center"/>
                  <w:hideMark/>
                </w:tcPr>
                <w:p w:rsidR="00626169" w:rsidRPr="008253D9" w:rsidRDefault="00626169" w:rsidP="00A24301">
                  <w:pPr>
                    <w:rPr>
                      <w:szCs w:val="28"/>
                    </w:rPr>
                  </w:pPr>
                  <w:r w:rsidRPr="008253D9">
                    <w:rPr>
                      <w:szCs w:val="28"/>
                    </w:rPr>
                    <w:t>12. Материалоотдача,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169" w:rsidRPr="00262453" w:rsidRDefault="00626169" w:rsidP="00F74680">
                  <w:pPr>
                    <w:jc w:val="center"/>
                    <w:rPr>
                      <w:szCs w:val="28"/>
                    </w:rPr>
                  </w:pPr>
                  <w:r w:rsidRPr="00262453">
                    <w:rPr>
                      <w:szCs w:val="28"/>
                    </w:rPr>
                    <w:t>1,</w:t>
                  </w:r>
                  <w:r>
                    <w:rPr>
                      <w:szCs w:val="28"/>
                    </w:rPr>
                    <w:t>11</w:t>
                  </w:r>
                </w:p>
              </w:tc>
              <w:tc>
                <w:tcPr>
                  <w:tcW w:w="1560" w:type="dxa"/>
                  <w:tcBorders>
                    <w:top w:val="single" w:sz="4" w:space="0" w:color="auto"/>
                    <w:left w:val="single" w:sz="4" w:space="0" w:color="auto"/>
                    <w:bottom w:val="single" w:sz="4" w:space="0" w:color="auto"/>
                    <w:right w:val="single" w:sz="4" w:space="0" w:color="auto"/>
                  </w:tcBorders>
                  <w:vAlign w:val="center"/>
                </w:tcPr>
                <w:p w:rsidR="00626169" w:rsidRPr="00262453" w:rsidRDefault="00626169" w:rsidP="00F74680">
                  <w:pPr>
                    <w:jc w:val="center"/>
                    <w:rPr>
                      <w:szCs w:val="28"/>
                    </w:rPr>
                  </w:pPr>
                  <w:r w:rsidRPr="00262453">
                    <w:rPr>
                      <w:szCs w:val="28"/>
                    </w:rPr>
                    <w:t>1,</w:t>
                  </w:r>
                  <w:r>
                    <w:rPr>
                      <w:szCs w:val="28"/>
                    </w:rPr>
                    <w:t>26</w:t>
                  </w:r>
                </w:p>
              </w:tc>
              <w:tc>
                <w:tcPr>
                  <w:tcW w:w="1545" w:type="dxa"/>
                  <w:tcBorders>
                    <w:top w:val="single" w:sz="4" w:space="0" w:color="auto"/>
                    <w:left w:val="single" w:sz="4" w:space="0" w:color="auto"/>
                    <w:bottom w:val="single" w:sz="4" w:space="0" w:color="auto"/>
                    <w:right w:val="single" w:sz="4" w:space="0" w:color="auto"/>
                  </w:tcBorders>
                  <w:vAlign w:val="center"/>
                </w:tcPr>
                <w:p w:rsidR="00626169" w:rsidRPr="00262453" w:rsidRDefault="00626169" w:rsidP="00F74680">
                  <w:pPr>
                    <w:jc w:val="center"/>
                    <w:rPr>
                      <w:szCs w:val="28"/>
                    </w:rPr>
                  </w:pPr>
                  <w:r w:rsidRPr="00262453">
                    <w:rPr>
                      <w:szCs w:val="28"/>
                    </w:rPr>
                    <w:t>1,</w:t>
                  </w:r>
                  <w:r>
                    <w:rPr>
                      <w:szCs w:val="28"/>
                    </w:rPr>
                    <w:t>15</w:t>
                  </w:r>
                </w:p>
              </w:tc>
              <w:tc>
                <w:tcPr>
                  <w:tcW w:w="1004"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F74680">
                  <w:pPr>
                    <w:jc w:val="center"/>
                    <w:rPr>
                      <w:szCs w:val="28"/>
                    </w:rPr>
                  </w:pPr>
                  <w:r>
                    <w:rPr>
                      <w:szCs w:val="28"/>
                    </w:rPr>
                    <w:t>103,6</w:t>
                  </w:r>
                </w:p>
              </w:tc>
            </w:tr>
            <w:tr w:rsidR="00626169" w:rsidRPr="008253D9" w:rsidTr="00A24301">
              <w:trPr>
                <w:trHeight w:val="70"/>
              </w:trPr>
              <w:tc>
                <w:tcPr>
                  <w:tcW w:w="3840" w:type="dxa"/>
                  <w:tcBorders>
                    <w:top w:val="single" w:sz="4" w:space="0" w:color="auto"/>
                    <w:left w:val="single" w:sz="4" w:space="0" w:color="auto"/>
                    <w:bottom w:val="single" w:sz="4" w:space="0" w:color="auto"/>
                    <w:right w:val="single" w:sz="4" w:space="0" w:color="auto"/>
                  </w:tcBorders>
                  <w:vAlign w:val="center"/>
                  <w:hideMark/>
                </w:tcPr>
                <w:p w:rsidR="00626169" w:rsidRPr="008253D9" w:rsidRDefault="00626169" w:rsidP="00A24301">
                  <w:pPr>
                    <w:rPr>
                      <w:szCs w:val="28"/>
                    </w:rPr>
                  </w:pPr>
                  <w:r w:rsidRPr="008253D9">
                    <w:rPr>
                      <w:szCs w:val="28"/>
                    </w:rPr>
                    <w:lastRenderedPageBreak/>
                    <w:t>13. Материалоемкость,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169" w:rsidRPr="00262453" w:rsidRDefault="00626169" w:rsidP="00F74680">
                  <w:pPr>
                    <w:jc w:val="center"/>
                    <w:rPr>
                      <w:szCs w:val="28"/>
                    </w:rPr>
                  </w:pPr>
                  <w:r w:rsidRPr="00262453">
                    <w:rPr>
                      <w:szCs w:val="28"/>
                    </w:rPr>
                    <w:t>0,</w:t>
                  </w:r>
                  <w:r>
                    <w:rPr>
                      <w:szCs w:val="28"/>
                    </w:rPr>
                    <w:t>89</w:t>
                  </w:r>
                </w:p>
              </w:tc>
              <w:tc>
                <w:tcPr>
                  <w:tcW w:w="1560" w:type="dxa"/>
                  <w:tcBorders>
                    <w:top w:val="single" w:sz="4" w:space="0" w:color="auto"/>
                    <w:left w:val="single" w:sz="4" w:space="0" w:color="auto"/>
                    <w:bottom w:val="single" w:sz="4" w:space="0" w:color="auto"/>
                    <w:right w:val="single" w:sz="4" w:space="0" w:color="auto"/>
                  </w:tcBorders>
                  <w:vAlign w:val="center"/>
                </w:tcPr>
                <w:p w:rsidR="00626169" w:rsidRPr="00262453" w:rsidRDefault="00626169" w:rsidP="00F74680">
                  <w:pPr>
                    <w:jc w:val="center"/>
                    <w:rPr>
                      <w:szCs w:val="28"/>
                    </w:rPr>
                  </w:pPr>
                  <w:r w:rsidRPr="00262453">
                    <w:rPr>
                      <w:szCs w:val="28"/>
                    </w:rPr>
                    <w:t>0,</w:t>
                  </w:r>
                  <w:r>
                    <w:rPr>
                      <w:szCs w:val="28"/>
                    </w:rPr>
                    <w:t>79</w:t>
                  </w:r>
                </w:p>
              </w:tc>
              <w:tc>
                <w:tcPr>
                  <w:tcW w:w="1545" w:type="dxa"/>
                  <w:tcBorders>
                    <w:top w:val="single" w:sz="4" w:space="0" w:color="auto"/>
                    <w:left w:val="single" w:sz="4" w:space="0" w:color="auto"/>
                    <w:bottom w:val="single" w:sz="4" w:space="0" w:color="auto"/>
                    <w:right w:val="single" w:sz="4" w:space="0" w:color="auto"/>
                  </w:tcBorders>
                  <w:vAlign w:val="center"/>
                </w:tcPr>
                <w:p w:rsidR="00626169" w:rsidRPr="00262453" w:rsidRDefault="00626169" w:rsidP="00F74680">
                  <w:pPr>
                    <w:jc w:val="center"/>
                    <w:rPr>
                      <w:szCs w:val="28"/>
                    </w:rPr>
                  </w:pPr>
                  <w:r w:rsidRPr="00262453">
                    <w:rPr>
                      <w:szCs w:val="28"/>
                    </w:rPr>
                    <w:t>0,</w:t>
                  </w:r>
                  <w:r>
                    <w:rPr>
                      <w:szCs w:val="28"/>
                    </w:rPr>
                    <w:t>87</w:t>
                  </w:r>
                </w:p>
              </w:tc>
              <w:tc>
                <w:tcPr>
                  <w:tcW w:w="1004"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F74680">
                  <w:pPr>
                    <w:jc w:val="center"/>
                    <w:rPr>
                      <w:szCs w:val="28"/>
                    </w:rPr>
                  </w:pPr>
                  <w:r>
                    <w:rPr>
                      <w:szCs w:val="28"/>
                    </w:rPr>
                    <w:t>97,75</w:t>
                  </w:r>
                </w:p>
              </w:tc>
            </w:tr>
            <w:tr w:rsidR="00626169" w:rsidRPr="008253D9" w:rsidTr="00A24301">
              <w:trPr>
                <w:trHeight w:val="70"/>
              </w:trPr>
              <w:tc>
                <w:tcPr>
                  <w:tcW w:w="3840" w:type="dxa"/>
                  <w:tcBorders>
                    <w:top w:val="single" w:sz="4" w:space="0" w:color="auto"/>
                    <w:left w:val="single" w:sz="4" w:space="0" w:color="auto"/>
                    <w:bottom w:val="single" w:sz="4" w:space="0" w:color="auto"/>
                    <w:right w:val="single" w:sz="4" w:space="0" w:color="auto"/>
                  </w:tcBorders>
                  <w:vAlign w:val="center"/>
                  <w:hideMark/>
                </w:tcPr>
                <w:p w:rsidR="00626169" w:rsidRPr="008253D9" w:rsidRDefault="00626169" w:rsidP="00A24301">
                  <w:pPr>
                    <w:rPr>
                      <w:szCs w:val="28"/>
                    </w:rPr>
                  </w:pPr>
                  <w:r w:rsidRPr="008253D9">
                    <w:rPr>
                      <w:szCs w:val="28"/>
                    </w:rPr>
                    <w:t>14. Прибыль на 1 руб. материальных затрат,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169" w:rsidRPr="00262453" w:rsidRDefault="00626169" w:rsidP="00F74680">
                  <w:pPr>
                    <w:jc w:val="center"/>
                    <w:rPr>
                      <w:szCs w:val="28"/>
                    </w:rPr>
                  </w:pPr>
                  <w:r>
                    <w:rPr>
                      <w:szCs w:val="28"/>
                    </w:rPr>
                    <w:t>-</w:t>
                  </w:r>
                  <w:r w:rsidRPr="00262453">
                    <w:rPr>
                      <w:szCs w:val="28"/>
                    </w:rPr>
                    <w:t>0,0</w:t>
                  </w:r>
                  <w:r>
                    <w:rPr>
                      <w:szCs w:val="28"/>
                    </w:rPr>
                    <w:t>58</w:t>
                  </w:r>
                </w:p>
              </w:tc>
              <w:tc>
                <w:tcPr>
                  <w:tcW w:w="1560" w:type="dxa"/>
                  <w:tcBorders>
                    <w:top w:val="single" w:sz="4" w:space="0" w:color="auto"/>
                    <w:left w:val="single" w:sz="4" w:space="0" w:color="auto"/>
                    <w:bottom w:val="single" w:sz="4" w:space="0" w:color="auto"/>
                    <w:right w:val="single" w:sz="4" w:space="0" w:color="auto"/>
                  </w:tcBorders>
                  <w:vAlign w:val="center"/>
                </w:tcPr>
                <w:p w:rsidR="00626169" w:rsidRPr="00262453" w:rsidRDefault="00626169" w:rsidP="00F74680">
                  <w:pPr>
                    <w:jc w:val="center"/>
                    <w:rPr>
                      <w:szCs w:val="28"/>
                    </w:rPr>
                  </w:pPr>
                  <w:r>
                    <w:rPr>
                      <w:szCs w:val="28"/>
                    </w:rPr>
                    <w:t>-</w:t>
                  </w:r>
                  <w:r w:rsidRPr="00262453">
                    <w:rPr>
                      <w:szCs w:val="28"/>
                    </w:rPr>
                    <w:t>0,0</w:t>
                  </w:r>
                  <w:r>
                    <w:rPr>
                      <w:szCs w:val="28"/>
                    </w:rPr>
                    <w:t>05</w:t>
                  </w:r>
                </w:p>
              </w:tc>
              <w:tc>
                <w:tcPr>
                  <w:tcW w:w="1545"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F74680">
                  <w:pPr>
                    <w:jc w:val="center"/>
                    <w:rPr>
                      <w:szCs w:val="28"/>
                    </w:rPr>
                  </w:pPr>
                  <w:r>
                    <w:rPr>
                      <w:szCs w:val="28"/>
                    </w:rPr>
                    <w:t>-0,074</w:t>
                  </w:r>
                </w:p>
              </w:tc>
              <w:tc>
                <w:tcPr>
                  <w:tcW w:w="1004" w:type="dxa"/>
                  <w:tcBorders>
                    <w:top w:val="single" w:sz="4" w:space="0" w:color="auto"/>
                    <w:left w:val="single" w:sz="4" w:space="0" w:color="auto"/>
                    <w:bottom w:val="single" w:sz="4" w:space="0" w:color="auto"/>
                    <w:right w:val="single" w:sz="4" w:space="0" w:color="auto"/>
                  </w:tcBorders>
                  <w:vAlign w:val="center"/>
                </w:tcPr>
                <w:p w:rsidR="00626169" w:rsidRPr="008253D9" w:rsidRDefault="00626169" w:rsidP="00F74680">
                  <w:pPr>
                    <w:jc w:val="center"/>
                    <w:rPr>
                      <w:szCs w:val="28"/>
                    </w:rPr>
                  </w:pPr>
                  <w:r>
                    <w:rPr>
                      <w:szCs w:val="28"/>
                    </w:rPr>
                    <w:t>127,58</w:t>
                  </w:r>
                </w:p>
              </w:tc>
            </w:tr>
            <w:tr w:rsidR="002C229D" w:rsidRPr="008253D9" w:rsidTr="00A24301">
              <w:trPr>
                <w:trHeight w:val="645"/>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15. Затраты на 1 руб. выручки от продажи продукции (работ, услуг), 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BD36C0" w:rsidRDefault="002C229D" w:rsidP="009F55F0">
                  <w:pPr>
                    <w:jc w:val="center"/>
                    <w:rPr>
                      <w:szCs w:val="28"/>
                    </w:rPr>
                  </w:pPr>
                  <w:r w:rsidRPr="00BD36C0">
                    <w:rPr>
                      <w:szCs w:val="28"/>
                    </w:rPr>
                    <w:t>1,05</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BD36C0" w:rsidRDefault="002C229D" w:rsidP="009F55F0">
                  <w:pPr>
                    <w:jc w:val="center"/>
                    <w:rPr>
                      <w:szCs w:val="28"/>
                    </w:rPr>
                  </w:pPr>
                  <w:r w:rsidRPr="00BD36C0">
                    <w:rPr>
                      <w:szCs w:val="28"/>
                    </w:rPr>
                    <w:t>1,00</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BD36C0" w:rsidRDefault="002C229D" w:rsidP="009F55F0">
                  <w:pPr>
                    <w:jc w:val="center"/>
                    <w:rPr>
                      <w:szCs w:val="28"/>
                    </w:rPr>
                  </w:pPr>
                  <w:r w:rsidRPr="00BD36C0">
                    <w:rPr>
                      <w:szCs w:val="28"/>
                    </w:rPr>
                    <w:t>1,06</w:t>
                  </w:r>
                </w:p>
              </w:tc>
              <w:tc>
                <w:tcPr>
                  <w:tcW w:w="1004" w:type="dxa"/>
                  <w:tcBorders>
                    <w:top w:val="single" w:sz="4" w:space="0" w:color="auto"/>
                    <w:left w:val="single" w:sz="4" w:space="0" w:color="auto"/>
                    <w:bottom w:val="single" w:sz="4" w:space="0" w:color="auto"/>
                    <w:right w:val="single" w:sz="4" w:space="0" w:color="auto"/>
                  </w:tcBorders>
                  <w:vAlign w:val="center"/>
                </w:tcPr>
                <w:p w:rsidR="002C229D" w:rsidRPr="00BD36C0" w:rsidRDefault="002C229D" w:rsidP="009F55F0">
                  <w:pPr>
                    <w:jc w:val="center"/>
                    <w:rPr>
                      <w:szCs w:val="28"/>
                    </w:rPr>
                  </w:pPr>
                  <w:r w:rsidRPr="00BD36C0">
                    <w:rPr>
                      <w:szCs w:val="28"/>
                    </w:rPr>
                    <w:t>101,38</w:t>
                  </w:r>
                </w:p>
              </w:tc>
            </w:tr>
            <w:tr w:rsidR="002C229D" w:rsidRPr="008253D9" w:rsidTr="00A24301">
              <w:trPr>
                <w:trHeight w:val="297"/>
              </w:trPr>
              <w:tc>
                <w:tcPr>
                  <w:tcW w:w="9224" w:type="dxa"/>
                  <w:gridSpan w:val="5"/>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Г. Показатели эффективности использования капитала</w:t>
                  </w:r>
                </w:p>
              </w:tc>
            </w:tr>
            <w:tr w:rsidR="002C229D" w:rsidRPr="008253D9" w:rsidTr="00A24301">
              <w:trPr>
                <w:trHeight w:val="471"/>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16. Рентабельность совокупного капитала (активов),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013047" w:rsidRDefault="002C229D" w:rsidP="009F55F0">
                  <w:pPr>
                    <w:jc w:val="center"/>
                    <w:rPr>
                      <w:szCs w:val="28"/>
                    </w:rPr>
                  </w:pPr>
                  <w:r w:rsidRPr="00013047">
                    <w:rPr>
                      <w:szCs w:val="28"/>
                    </w:rPr>
                    <w:t>0,39</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013047" w:rsidRDefault="002C229D" w:rsidP="009F55F0">
                  <w:pPr>
                    <w:jc w:val="center"/>
                    <w:rPr>
                      <w:szCs w:val="28"/>
                    </w:rPr>
                  </w:pPr>
                  <w:r w:rsidRPr="00013047">
                    <w:rPr>
                      <w:szCs w:val="28"/>
                    </w:rPr>
                    <w:t>1,31</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F947D6" w:rsidRDefault="002C229D" w:rsidP="009F55F0">
                  <w:pPr>
                    <w:jc w:val="center"/>
                    <w:rPr>
                      <w:szCs w:val="28"/>
                    </w:rPr>
                  </w:pPr>
                  <w:r w:rsidRPr="00F947D6">
                    <w:rPr>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F947D6" w:rsidRDefault="002C229D" w:rsidP="009F55F0">
                  <w:pPr>
                    <w:jc w:val="center"/>
                    <w:rPr>
                      <w:szCs w:val="28"/>
                    </w:rPr>
                  </w:pPr>
                  <w:r w:rsidRPr="00F947D6">
                    <w:rPr>
                      <w:szCs w:val="28"/>
                    </w:rPr>
                    <w:t>-</w:t>
                  </w:r>
                </w:p>
              </w:tc>
            </w:tr>
            <w:tr w:rsidR="002C229D" w:rsidRPr="008253D9" w:rsidTr="00A24301">
              <w:trPr>
                <w:trHeight w:val="764"/>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17. Рентабельность собственного капитала,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BD36C0" w:rsidRDefault="002C229D" w:rsidP="009F55F0">
                  <w:pPr>
                    <w:jc w:val="center"/>
                    <w:rPr>
                      <w:szCs w:val="28"/>
                    </w:rPr>
                  </w:pPr>
                  <w:r w:rsidRPr="00BD36C0">
                    <w:rPr>
                      <w:szCs w:val="28"/>
                    </w:rPr>
                    <w:t>0,61</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BD36C0" w:rsidRDefault="002C229D" w:rsidP="009F55F0">
                  <w:pPr>
                    <w:jc w:val="center"/>
                    <w:rPr>
                      <w:szCs w:val="28"/>
                    </w:rPr>
                  </w:pPr>
                  <w:r w:rsidRPr="00BD36C0">
                    <w:rPr>
                      <w:szCs w:val="28"/>
                    </w:rPr>
                    <w:t>2,08</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F947D6" w:rsidRDefault="002C229D" w:rsidP="009F55F0">
                  <w:pPr>
                    <w:jc w:val="center"/>
                    <w:rPr>
                      <w:szCs w:val="28"/>
                    </w:rPr>
                  </w:pPr>
                  <w:r w:rsidRPr="00F947D6">
                    <w:rPr>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F947D6" w:rsidRDefault="002C229D" w:rsidP="009F55F0">
                  <w:pPr>
                    <w:jc w:val="center"/>
                    <w:rPr>
                      <w:szCs w:val="28"/>
                    </w:rPr>
                  </w:pPr>
                  <w:r w:rsidRPr="00F947D6">
                    <w:rPr>
                      <w:szCs w:val="28"/>
                    </w:rPr>
                    <w:t>-</w:t>
                  </w:r>
                </w:p>
              </w:tc>
            </w:tr>
            <w:tr w:rsidR="002C229D" w:rsidRPr="008253D9" w:rsidTr="00A24301">
              <w:trPr>
                <w:trHeight w:val="473"/>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18. Рентабельность внеоборотных активов,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013047" w:rsidRDefault="002C229D" w:rsidP="009F55F0">
                  <w:pPr>
                    <w:jc w:val="center"/>
                    <w:rPr>
                      <w:szCs w:val="28"/>
                    </w:rPr>
                  </w:pPr>
                  <w:r w:rsidRPr="00013047">
                    <w:rPr>
                      <w:szCs w:val="28"/>
                    </w:rPr>
                    <w:t>0,59</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013047" w:rsidRDefault="002C229D" w:rsidP="009F55F0">
                  <w:pPr>
                    <w:jc w:val="center"/>
                    <w:rPr>
                      <w:szCs w:val="28"/>
                    </w:rPr>
                  </w:pPr>
                  <w:r w:rsidRPr="00013047">
                    <w:rPr>
                      <w:szCs w:val="28"/>
                    </w:rPr>
                    <w:t>1,97</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F947D6" w:rsidRDefault="002C229D" w:rsidP="009F55F0">
                  <w:pPr>
                    <w:jc w:val="center"/>
                    <w:rPr>
                      <w:szCs w:val="28"/>
                    </w:rPr>
                  </w:pPr>
                  <w:r w:rsidRPr="00F947D6">
                    <w:rPr>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F947D6" w:rsidRDefault="002C229D" w:rsidP="009F55F0">
                  <w:pPr>
                    <w:jc w:val="center"/>
                    <w:rPr>
                      <w:szCs w:val="28"/>
                    </w:rPr>
                  </w:pPr>
                  <w:r w:rsidRPr="00F947D6">
                    <w:rPr>
                      <w:szCs w:val="28"/>
                    </w:rPr>
                    <w:t>-</w:t>
                  </w:r>
                </w:p>
              </w:tc>
            </w:tr>
            <w:tr w:rsidR="002C229D" w:rsidRPr="008253D9" w:rsidTr="00A24301">
              <w:trPr>
                <w:trHeight w:val="325"/>
              </w:trPr>
              <w:tc>
                <w:tcPr>
                  <w:tcW w:w="3840" w:type="dxa"/>
                  <w:tcBorders>
                    <w:top w:val="single" w:sz="4" w:space="0" w:color="auto"/>
                    <w:left w:val="single" w:sz="4" w:space="0" w:color="auto"/>
                    <w:bottom w:val="single" w:sz="4" w:space="0" w:color="auto"/>
                    <w:right w:val="single" w:sz="4" w:space="0" w:color="auto"/>
                  </w:tcBorders>
                  <w:vAlign w:val="center"/>
                  <w:hideMark/>
                </w:tcPr>
                <w:p w:rsidR="002C229D" w:rsidRPr="008253D9" w:rsidRDefault="002C229D" w:rsidP="00A24301">
                  <w:pPr>
                    <w:rPr>
                      <w:szCs w:val="28"/>
                    </w:rPr>
                  </w:pPr>
                  <w:r w:rsidRPr="008253D9">
                    <w:rPr>
                      <w:szCs w:val="28"/>
                    </w:rPr>
                    <w:t>19. Рентабельность оборотных активов,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229D" w:rsidRPr="00013047" w:rsidRDefault="002C229D" w:rsidP="009F55F0">
                  <w:pPr>
                    <w:jc w:val="center"/>
                    <w:rPr>
                      <w:szCs w:val="28"/>
                    </w:rPr>
                  </w:pPr>
                  <w:r w:rsidRPr="00013047">
                    <w:rPr>
                      <w:szCs w:val="28"/>
                    </w:rPr>
                    <w:t>1,18</w:t>
                  </w:r>
                </w:p>
              </w:tc>
              <w:tc>
                <w:tcPr>
                  <w:tcW w:w="1560" w:type="dxa"/>
                  <w:tcBorders>
                    <w:top w:val="single" w:sz="4" w:space="0" w:color="auto"/>
                    <w:left w:val="single" w:sz="4" w:space="0" w:color="auto"/>
                    <w:bottom w:val="single" w:sz="4" w:space="0" w:color="auto"/>
                    <w:right w:val="single" w:sz="4" w:space="0" w:color="auto"/>
                  </w:tcBorders>
                  <w:vAlign w:val="center"/>
                </w:tcPr>
                <w:p w:rsidR="002C229D" w:rsidRPr="00013047" w:rsidRDefault="002C229D" w:rsidP="009F55F0">
                  <w:pPr>
                    <w:jc w:val="center"/>
                    <w:rPr>
                      <w:szCs w:val="28"/>
                    </w:rPr>
                  </w:pPr>
                  <w:r w:rsidRPr="00013047">
                    <w:rPr>
                      <w:szCs w:val="28"/>
                    </w:rPr>
                    <w:t>3,88</w:t>
                  </w:r>
                </w:p>
              </w:tc>
              <w:tc>
                <w:tcPr>
                  <w:tcW w:w="1545" w:type="dxa"/>
                  <w:tcBorders>
                    <w:top w:val="single" w:sz="4" w:space="0" w:color="auto"/>
                    <w:left w:val="single" w:sz="4" w:space="0" w:color="auto"/>
                    <w:bottom w:val="single" w:sz="4" w:space="0" w:color="auto"/>
                    <w:right w:val="single" w:sz="4" w:space="0" w:color="auto"/>
                  </w:tcBorders>
                  <w:vAlign w:val="center"/>
                </w:tcPr>
                <w:p w:rsidR="002C229D" w:rsidRPr="00F947D6" w:rsidRDefault="002C229D" w:rsidP="009F55F0">
                  <w:pPr>
                    <w:jc w:val="center"/>
                    <w:rPr>
                      <w:szCs w:val="28"/>
                    </w:rPr>
                  </w:pPr>
                  <w:r w:rsidRPr="00F947D6">
                    <w:rPr>
                      <w:szCs w:val="28"/>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C229D" w:rsidRPr="00F947D6" w:rsidRDefault="002C229D" w:rsidP="009F55F0">
                  <w:pPr>
                    <w:jc w:val="center"/>
                    <w:rPr>
                      <w:szCs w:val="28"/>
                    </w:rPr>
                  </w:pPr>
                  <w:r w:rsidRPr="00F947D6">
                    <w:rPr>
                      <w:szCs w:val="28"/>
                    </w:rPr>
                    <w:t>-</w:t>
                  </w:r>
                </w:p>
              </w:tc>
            </w:tr>
          </w:tbl>
          <w:p w:rsidR="00653BE1" w:rsidRPr="00797DEF" w:rsidRDefault="00653BE1" w:rsidP="00653BE1">
            <w:pPr>
              <w:spacing w:line="360" w:lineRule="auto"/>
              <w:jc w:val="both"/>
              <w:rPr>
                <w:sz w:val="28"/>
                <w:szCs w:val="28"/>
              </w:rPr>
            </w:pPr>
          </w:p>
          <w:p w:rsidR="00653BE1" w:rsidRPr="00797DEF" w:rsidRDefault="00653BE1" w:rsidP="00653BE1">
            <w:pPr>
              <w:spacing w:line="360" w:lineRule="auto"/>
              <w:ind w:firstLine="708"/>
              <w:jc w:val="both"/>
              <w:rPr>
                <w:sz w:val="28"/>
                <w:szCs w:val="28"/>
              </w:rPr>
            </w:pPr>
            <w:r>
              <w:rPr>
                <w:sz w:val="28"/>
                <w:szCs w:val="28"/>
              </w:rPr>
              <w:t>Данные таблицы 2.2</w:t>
            </w:r>
            <w:r w:rsidRPr="00797DEF">
              <w:rPr>
                <w:sz w:val="28"/>
                <w:szCs w:val="28"/>
              </w:rPr>
              <w:t xml:space="preserve"> позволяют сделать следующие выводы. Среднегодовая стоимость основных средст</w:t>
            </w:r>
            <w:r>
              <w:rPr>
                <w:sz w:val="28"/>
                <w:szCs w:val="28"/>
              </w:rPr>
              <w:t>в снизилась на конец 2016 г. на 2,49</w:t>
            </w:r>
            <w:r w:rsidRPr="00797DEF">
              <w:rPr>
                <w:sz w:val="28"/>
                <w:szCs w:val="28"/>
              </w:rPr>
              <w:t xml:space="preserve">% </w:t>
            </w:r>
            <w:r>
              <w:rPr>
                <w:sz w:val="28"/>
                <w:szCs w:val="28"/>
              </w:rPr>
              <w:t>по сравнению с результатами 2014</w:t>
            </w:r>
            <w:r w:rsidRPr="00797DEF">
              <w:rPr>
                <w:sz w:val="28"/>
                <w:szCs w:val="28"/>
              </w:rPr>
              <w:t>г. Это явилось следствием развития материально-технической базы предприятия. Рост стоимости основных средств экономически обоснован, если способствует увеличению объема производства и реализации продукции. Причем темпы роста объема продажи продукции опережают рост стоимости основных средств, что отражается на повышении уровня фондоотдачи.</w:t>
            </w:r>
          </w:p>
          <w:p w:rsidR="00653BE1" w:rsidRPr="00797DEF" w:rsidRDefault="00653BE1" w:rsidP="00653BE1">
            <w:pPr>
              <w:spacing w:line="360" w:lineRule="auto"/>
              <w:ind w:firstLine="708"/>
              <w:jc w:val="both"/>
              <w:rPr>
                <w:sz w:val="28"/>
                <w:szCs w:val="28"/>
              </w:rPr>
            </w:pPr>
            <w:r w:rsidRPr="00797DEF">
              <w:rPr>
                <w:sz w:val="28"/>
                <w:szCs w:val="28"/>
              </w:rPr>
              <w:t>Фондовооруженность применяется для характеристики оснащенности труда работников (рабочих) основными средствами и показывает, сколько основных средств в стоимостном выражении приходится на одного рабочег</w:t>
            </w:r>
            <w:r>
              <w:rPr>
                <w:sz w:val="28"/>
                <w:szCs w:val="28"/>
              </w:rPr>
              <w:t>о. Так фондовооруженность в 2016</w:t>
            </w:r>
            <w:r w:rsidRPr="00797DEF">
              <w:rPr>
                <w:sz w:val="28"/>
                <w:szCs w:val="28"/>
              </w:rPr>
              <w:t xml:space="preserve">г. </w:t>
            </w:r>
            <w:r>
              <w:rPr>
                <w:sz w:val="28"/>
                <w:szCs w:val="28"/>
              </w:rPr>
              <w:t>снизилась</w:t>
            </w:r>
            <w:r w:rsidRPr="00797DEF">
              <w:rPr>
                <w:sz w:val="28"/>
                <w:szCs w:val="28"/>
              </w:rPr>
              <w:t xml:space="preserve"> по сравнени</w:t>
            </w:r>
            <w:r>
              <w:rPr>
                <w:sz w:val="28"/>
                <w:szCs w:val="28"/>
              </w:rPr>
              <w:t>ю с 2014г. на 2</w:t>
            </w:r>
            <w:r w:rsidRPr="00797DEF">
              <w:rPr>
                <w:sz w:val="28"/>
                <w:szCs w:val="28"/>
              </w:rPr>
              <w:t>,</w:t>
            </w:r>
            <w:r>
              <w:rPr>
                <w:sz w:val="28"/>
                <w:szCs w:val="28"/>
              </w:rPr>
              <w:t>8</w:t>
            </w:r>
            <w:r w:rsidRPr="00797DEF">
              <w:rPr>
                <w:sz w:val="28"/>
                <w:szCs w:val="28"/>
              </w:rPr>
              <w:t>1%.</w:t>
            </w:r>
          </w:p>
          <w:p w:rsidR="00653BE1" w:rsidRPr="00797DEF" w:rsidRDefault="00653BE1" w:rsidP="00653BE1">
            <w:pPr>
              <w:spacing w:line="360" w:lineRule="auto"/>
              <w:ind w:firstLine="708"/>
              <w:jc w:val="both"/>
              <w:rPr>
                <w:sz w:val="28"/>
                <w:szCs w:val="28"/>
              </w:rPr>
            </w:pPr>
            <w:r w:rsidRPr="00797DEF">
              <w:rPr>
                <w:sz w:val="28"/>
                <w:szCs w:val="28"/>
              </w:rPr>
              <w:t>Фондоемкость определила количество ОПФ  необходимых для произво</w:t>
            </w:r>
            <w:r>
              <w:rPr>
                <w:sz w:val="28"/>
                <w:szCs w:val="28"/>
              </w:rPr>
              <w:t>дства продукции на 1 руб. В 2014</w:t>
            </w:r>
            <w:r w:rsidRPr="00797DEF">
              <w:rPr>
                <w:sz w:val="28"/>
                <w:szCs w:val="28"/>
              </w:rPr>
              <w:t xml:space="preserve"> г. тр</w:t>
            </w:r>
            <w:r>
              <w:rPr>
                <w:sz w:val="28"/>
                <w:szCs w:val="28"/>
              </w:rPr>
              <w:t>ебовалось 1,45 тыс. руб., в 2015г. 1,40 тыс. руб. и 2016 г. по 1,3</w:t>
            </w:r>
            <w:r w:rsidRPr="00797DEF">
              <w:rPr>
                <w:sz w:val="28"/>
                <w:szCs w:val="28"/>
              </w:rPr>
              <w:t>0 тыс. руб.</w:t>
            </w:r>
          </w:p>
          <w:p w:rsidR="00653BE1" w:rsidRPr="00797DEF" w:rsidRDefault="00653BE1" w:rsidP="00653BE1">
            <w:pPr>
              <w:spacing w:line="360" w:lineRule="auto"/>
              <w:ind w:firstLine="708"/>
              <w:jc w:val="both"/>
              <w:rPr>
                <w:sz w:val="28"/>
                <w:szCs w:val="28"/>
              </w:rPr>
            </w:pPr>
            <w:r w:rsidRPr="00797DEF">
              <w:rPr>
                <w:sz w:val="28"/>
                <w:szCs w:val="28"/>
              </w:rPr>
              <w:t>Показатель фондоотдачи с</w:t>
            </w:r>
            <w:r>
              <w:rPr>
                <w:sz w:val="28"/>
                <w:szCs w:val="28"/>
              </w:rPr>
              <w:t>видетельствует о том, что в 2014 г. 0,69</w:t>
            </w:r>
            <w:r w:rsidRPr="00797DEF">
              <w:rPr>
                <w:sz w:val="28"/>
                <w:szCs w:val="28"/>
              </w:rPr>
              <w:t xml:space="preserve"> тыс. руб. продукции (в стоимостном выражении) произведено на 1 руб. с</w:t>
            </w:r>
            <w:r>
              <w:rPr>
                <w:sz w:val="28"/>
                <w:szCs w:val="28"/>
              </w:rPr>
              <w:t>тоимости основных фондов, в 2015 г. – 0,71 тыс. руб., и в 2016 г. – 0,76</w:t>
            </w:r>
            <w:r w:rsidRPr="00797DEF">
              <w:rPr>
                <w:sz w:val="28"/>
                <w:szCs w:val="28"/>
              </w:rPr>
              <w:t xml:space="preserve"> тыс. ру</w:t>
            </w:r>
            <w:r>
              <w:rPr>
                <w:sz w:val="28"/>
                <w:szCs w:val="28"/>
              </w:rPr>
              <w:t>б. Показатель фондоотдачи в 2016г. увеличивается к уровню 2014г. на 10,14</w:t>
            </w:r>
            <w:r w:rsidRPr="00797DEF">
              <w:rPr>
                <w:sz w:val="28"/>
                <w:szCs w:val="28"/>
              </w:rPr>
              <w:t xml:space="preserve">%, </w:t>
            </w:r>
            <w:r w:rsidRPr="00797DEF">
              <w:rPr>
                <w:sz w:val="28"/>
                <w:szCs w:val="28"/>
              </w:rPr>
              <w:lastRenderedPageBreak/>
              <w:t>что говорит о снижении эффективности использования основного капитала ОАО «Учхоз Июльское».</w:t>
            </w:r>
          </w:p>
          <w:p w:rsidR="00653BE1" w:rsidRPr="00797DEF" w:rsidRDefault="00653BE1" w:rsidP="00653BE1">
            <w:pPr>
              <w:spacing w:line="360" w:lineRule="auto"/>
              <w:ind w:firstLine="708"/>
              <w:jc w:val="both"/>
              <w:rPr>
                <w:sz w:val="28"/>
                <w:szCs w:val="28"/>
              </w:rPr>
            </w:pPr>
            <w:r w:rsidRPr="00797DEF">
              <w:rPr>
                <w:sz w:val="28"/>
                <w:szCs w:val="28"/>
              </w:rPr>
              <w:t xml:space="preserve">На основании вышеизложенного, можно заключить, что предприятие стабильно увеличивает выручку от продажи при сниженной численности работников и стабильно обновляет свои основные фонды необходимые для процесса реализации товаров, при этом темп роста непроизводственных основных средств в два раза быстрее, чем производственных. </w:t>
            </w:r>
          </w:p>
          <w:p w:rsidR="00653BE1" w:rsidRPr="00262453" w:rsidRDefault="00653BE1" w:rsidP="00653BE1">
            <w:pPr>
              <w:spacing w:line="360" w:lineRule="auto"/>
              <w:ind w:firstLine="708"/>
              <w:jc w:val="both"/>
              <w:rPr>
                <w:sz w:val="28"/>
                <w:szCs w:val="28"/>
              </w:rPr>
            </w:pPr>
            <w:r w:rsidRPr="00B404EA">
              <w:rPr>
                <w:sz w:val="28"/>
                <w:szCs w:val="28"/>
              </w:rPr>
              <w:t>Производительность труда ежегодно увеличивается, а темп роста заработной платы в 2016 г. по отношению к 2014 г. составил 6,05 %, что с положительной стороны характеризует деятельность руководства предприятия.</w:t>
            </w:r>
            <w:r w:rsidRPr="00797DEF">
              <w:rPr>
                <w:sz w:val="28"/>
                <w:szCs w:val="28"/>
              </w:rPr>
              <w:t xml:space="preserve"> </w:t>
            </w:r>
            <w:r w:rsidRPr="00262453">
              <w:rPr>
                <w:sz w:val="28"/>
                <w:szCs w:val="28"/>
              </w:rPr>
              <w:t>Производительность труда уменьшилась на 19,06 % в период 2014-2016 гг.</w:t>
            </w:r>
          </w:p>
          <w:p w:rsidR="00653BE1" w:rsidRPr="00262453" w:rsidRDefault="00653BE1" w:rsidP="00653BE1">
            <w:pPr>
              <w:spacing w:line="360" w:lineRule="auto"/>
              <w:ind w:firstLine="708"/>
              <w:jc w:val="both"/>
              <w:rPr>
                <w:sz w:val="28"/>
                <w:szCs w:val="28"/>
              </w:rPr>
            </w:pPr>
            <w:r w:rsidRPr="00262453">
              <w:rPr>
                <w:sz w:val="28"/>
                <w:szCs w:val="28"/>
              </w:rPr>
              <w:t>Отрицательным в деятельности организации является снижение коэффициента материалоемкости с 0,</w:t>
            </w:r>
            <w:r w:rsidR="00DC7B97">
              <w:rPr>
                <w:sz w:val="28"/>
                <w:szCs w:val="28"/>
              </w:rPr>
              <w:t>89</w:t>
            </w:r>
            <w:r w:rsidRPr="00262453">
              <w:rPr>
                <w:sz w:val="28"/>
                <w:szCs w:val="28"/>
              </w:rPr>
              <w:t xml:space="preserve"> тыс. руб. до 0,</w:t>
            </w:r>
            <w:r w:rsidR="00DC7B97">
              <w:rPr>
                <w:sz w:val="28"/>
                <w:szCs w:val="28"/>
              </w:rPr>
              <w:t>87</w:t>
            </w:r>
            <w:r w:rsidRPr="00262453">
              <w:rPr>
                <w:sz w:val="28"/>
                <w:szCs w:val="28"/>
              </w:rPr>
              <w:t xml:space="preserve"> тыс. руб. в 2016г.  и повышения ко</w:t>
            </w:r>
            <w:r w:rsidR="00DC7B97">
              <w:rPr>
                <w:sz w:val="28"/>
                <w:szCs w:val="28"/>
              </w:rPr>
              <w:t>эффициента материалоотдачи с 1,11</w:t>
            </w:r>
            <w:r w:rsidR="00464E26">
              <w:rPr>
                <w:sz w:val="28"/>
                <w:szCs w:val="28"/>
              </w:rPr>
              <w:t xml:space="preserve"> тыс. руб. до 1,</w:t>
            </w:r>
            <w:r w:rsidR="00DC7B97">
              <w:rPr>
                <w:sz w:val="28"/>
                <w:szCs w:val="28"/>
              </w:rPr>
              <w:t>15</w:t>
            </w:r>
            <w:r w:rsidRPr="00262453">
              <w:rPr>
                <w:sz w:val="28"/>
                <w:szCs w:val="28"/>
              </w:rPr>
              <w:t xml:space="preserve"> тыс. руб.  в 2016 г. в связи с увеличением материальных затрат. Этим объясняется рост себестоимости продукции в организации.</w:t>
            </w:r>
          </w:p>
          <w:p w:rsidR="00653BE1" w:rsidRPr="00013047" w:rsidRDefault="00653BE1" w:rsidP="00653BE1">
            <w:pPr>
              <w:spacing w:line="360" w:lineRule="auto"/>
              <w:ind w:firstLine="708"/>
              <w:jc w:val="both"/>
              <w:rPr>
                <w:sz w:val="28"/>
                <w:szCs w:val="28"/>
              </w:rPr>
            </w:pPr>
            <w:r w:rsidRPr="00013047">
              <w:rPr>
                <w:sz w:val="28"/>
                <w:szCs w:val="28"/>
              </w:rPr>
              <w:t>Рентабельность собственного капитала и рентабельность совокупного капитала тесно связаны между собой. Данная взаимосвязь показывает зависимость между степенью финансового риска и прибыльностью собственного капитала.  Рентабельность внеоборотных активов демонстрирует способность предприятия обеспечивать достаточный объем прибыли по отношению к основным средствам предприятия. Самый высокий показатель в 2015г. –1,97 %, что говорит о более эффективном ис</w:t>
            </w:r>
            <w:r w:rsidR="00464E26">
              <w:rPr>
                <w:sz w:val="28"/>
                <w:szCs w:val="28"/>
              </w:rPr>
              <w:t>пользовании основных средств. В</w:t>
            </w:r>
            <w:r w:rsidRPr="00013047">
              <w:rPr>
                <w:sz w:val="28"/>
                <w:szCs w:val="28"/>
              </w:rPr>
              <w:t xml:space="preserve"> ОАО «Учхоз Июльское» рентабельность оборотных активов принимает нормальное значение на протяжении всего анализируемого периода, это свидетельствует об эффективности использования оборотных средств.</w:t>
            </w:r>
          </w:p>
          <w:p w:rsidR="00454C69" w:rsidRDefault="00653BE1" w:rsidP="00464E26">
            <w:pPr>
              <w:spacing w:line="360" w:lineRule="auto"/>
              <w:ind w:firstLine="708"/>
              <w:jc w:val="both"/>
              <w:rPr>
                <w:sz w:val="28"/>
                <w:szCs w:val="28"/>
              </w:rPr>
            </w:pPr>
            <w:r w:rsidRPr="00797DEF">
              <w:rPr>
                <w:sz w:val="28"/>
                <w:szCs w:val="28"/>
              </w:rPr>
              <w:t xml:space="preserve">Проанализируем движение денежных потоков в </w:t>
            </w:r>
            <w:r w:rsidR="00C350CC">
              <w:rPr>
                <w:sz w:val="28"/>
                <w:szCs w:val="28"/>
              </w:rPr>
              <w:t>Обществе (Т</w:t>
            </w:r>
            <w:r w:rsidR="002C229D">
              <w:rPr>
                <w:sz w:val="28"/>
                <w:szCs w:val="28"/>
              </w:rPr>
              <w:t>аблица 2.3).</w:t>
            </w:r>
          </w:p>
          <w:p w:rsidR="00784619" w:rsidRPr="00797DEF" w:rsidRDefault="00784619" w:rsidP="00784619">
            <w:pPr>
              <w:spacing w:line="360" w:lineRule="auto"/>
              <w:rPr>
                <w:sz w:val="28"/>
                <w:szCs w:val="28"/>
              </w:rPr>
            </w:pPr>
            <w:r>
              <w:rPr>
                <w:sz w:val="28"/>
                <w:szCs w:val="28"/>
              </w:rPr>
              <w:lastRenderedPageBreak/>
              <w:t xml:space="preserve">Таблица 2.3 - </w:t>
            </w:r>
            <w:r w:rsidRPr="00797DEF">
              <w:rPr>
                <w:sz w:val="28"/>
                <w:szCs w:val="28"/>
              </w:rPr>
              <w:t>Движение денежных средств в организации</w:t>
            </w:r>
            <w:r>
              <w:rPr>
                <w:sz w:val="28"/>
                <w:szCs w:val="28"/>
              </w:rPr>
              <w:t xml:space="preserve"> АО «Учхоз Июльское Иж</w:t>
            </w:r>
            <w:r w:rsidR="001E2AFD">
              <w:rPr>
                <w:sz w:val="28"/>
                <w:szCs w:val="28"/>
              </w:rPr>
              <w:t xml:space="preserve">евской </w:t>
            </w:r>
            <w:r>
              <w:rPr>
                <w:sz w:val="28"/>
                <w:szCs w:val="28"/>
              </w:rPr>
              <w:t>ГСХА»</w:t>
            </w:r>
          </w:p>
          <w:p w:rsidR="00784619" w:rsidRPr="00797DEF" w:rsidRDefault="00784619" w:rsidP="00784619">
            <w:pPr>
              <w:spacing w:line="360" w:lineRule="auto"/>
              <w:jc w:val="both"/>
              <w:rPr>
                <w:sz w:val="28"/>
                <w:szCs w:val="28"/>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1175"/>
              <w:gridCol w:w="1175"/>
              <w:gridCol w:w="1209"/>
              <w:gridCol w:w="876"/>
            </w:tblGrid>
            <w:tr w:rsidR="00784619" w:rsidRPr="000A1A72" w:rsidTr="00784619">
              <w:trPr>
                <w:trHeight w:val="385"/>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Показатели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2014 г.</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2015 г.</w:t>
                  </w:r>
                </w:p>
              </w:tc>
              <w:tc>
                <w:tcPr>
                  <w:tcW w:w="1209"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2016 г.</w:t>
                  </w:r>
                </w:p>
              </w:tc>
              <w:tc>
                <w:tcPr>
                  <w:tcW w:w="876"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2016 г. в % к 2014 г.</w:t>
                  </w:r>
                </w:p>
              </w:tc>
            </w:tr>
            <w:tr w:rsidR="00BA1A0D" w:rsidRPr="000A1A72" w:rsidTr="00784619">
              <w:trPr>
                <w:trHeight w:val="70"/>
              </w:trPr>
              <w:tc>
                <w:tcPr>
                  <w:tcW w:w="4904" w:type="dxa"/>
                  <w:tcBorders>
                    <w:top w:val="single" w:sz="4" w:space="0" w:color="auto"/>
                    <w:left w:val="single" w:sz="4" w:space="0" w:color="auto"/>
                    <w:bottom w:val="single" w:sz="4" w:space="0" w:color="auto"/>
                    <w:right w:val="single" w:sz="4" w:space="0" w:color="auto"/>
                  </w:tcBorders>
                  <w:vAlign w:val="center"/>
                  <w:hideMark/>
                </w:tcPr>
                <w:p w:rsidR="00BA1A0D" w:rsidRPr="000A1A72" w:rsidRDefault="00BA1A0D" w:rsidP="00BA1A0D">
                  <w:pPr>
                    <w:jc w:val="center"/>
                    <w:rPr>
                      <w:szCs w:val="28"/>
                    </w:rPr>
                  </w:pPr>
                  <w:r>
                    <w:rPr>
                      <w:szCs w:val="28"/>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BA1A0D" w:rsidRPr="000A1A72" w:rsidRDefault="00BA1A0D" w:rsidP="00BA1A0D">
                  <w:pPr>
                    <w:jc w:val="center"/>
                    <w:rPr>
                      <w:szCs w:val="28"/>
                    </w:rPr>
                  </w:pPr>
                  <w:r>
                    <w:rPr>
                      <w:szCs w:val="28"/>
                    </w:rPr>
                    <w:t>2</w:t>
                  </w:r>
                </w:p>
              </w:tc>
              <w:tc>
                <w:tcPr>
                  <w:tcW w:w="1175" w:type="dxa"/>
                  <w:tcBorders>
                    <w:top w:val="single" w:sz="4" w:space="0" w:color="auto"/>
                    <w:left w:val="single" w:sz="4" w:space="0" w:color="auto"/>
                    <w:bottom w:val="single" w:sz="4" w:space="0" w:color="auto"/>
                    <w:right w:val="single" w:sz="4" w:space="0" w:color="auto"/>
                  </w:tcBorders>
                  <w:vAlign w:val="center"/>
                </w:tcPr>
                <w:p w:rsidR="00BA1A0D" w:rsidRPr="000A1A72" w:rsidRDefault="00BA1A0D" w:rsidP="00BA1A0D">
                  <w:pPr>
                    <w:jc w:val="center"/>
                    <w:rPr>
                      <w:szCs w:val="28"/>
                    </w:rPr>
                  </w:pPr>
                  <w:r>
                    <w:rPr>
                      <w:szCs w:val="28"/>
                    </w:rPr>
                    <w:t>3</w:t>
                  </w:r>
                </w:p>
              </w:tc>
              <w:tc>
                <w:tcPr>
                  <w:tcW w:w="1209" w:type="dxa"/>
                  <w:tcBorders>
                    <w:top w:val="single" w:sz="4" w:space="0" w:color="auto"/>
                    <w:left w:val="single" w:sz="4" w:space="0" w:color="auto"/>
                    <w:bottom w:val="single" w:sz="4" w:space="0" w:color="auto"/>
                    <w:right w:val="single" w:sz="4" w:space="0" w:color="auto"/>
                  </w:tcBorders>
                  <w:vAlign w:val="center"/>
                </w:tcPr>
                <w:p w:rsidR="00BA1A0D" w:rsidRPr="000A1A72" w:rsidRDefault="00BA1A0D" w:rsidP="00BA1A0D">
                  <w:pPr>
                    <w:jc w:val="center"/>
                    <w:rPr>
                      <w:szCs w:val="28"/>
                    </w:rPr>
                  </w:pPr>
                  <w:r>
                    <w:rPr>
                      <w:szCs w:val="28"/>
                    </w:rPr>
                    <w:t>4</w:t>
                  </w:r>
                </w:p>
              </w:tc>
              <w:tc>
                <w:tcPr>
                  <w:tcW w:w="876" w:type="dxa"/>
                  <w:tcBorders>
                    <w:top w:val="single" w:sz="4" w:space="0" w:color="auto"/>
                    <w:left w:val="single" w:sz="4" w:space="0" w:color="auto"/>
                    <w:bottom w:val="single" w:sz="4" w:space="0" w:color="auto"/>
                    <w:right w:val="single" w:sz="4" w:space="0" w:color="auto"/>
                  </w:tcBorders>
                  <w:vAlign w:val="center"/>
                </w:tcPr>
                <w:p w:rsidR="00BA1A0D" w:rsidRDefault="00BA1A0D" w:rsidP="00BA1A0D">
                  <w:pPr>
                    <w:jc w:val="center"/>
                    <w:rPr>
                      <w:szCs w:val="28"/>
                    </w:rPr>
                  </w:pPr>
                  <w:r>
                    <w:rPr>
                      <w:szCs w:val="28"/>
                    </w:rPr>
                    <w:t>5</w:t>
                  </w:r>
                </w:p>
              </w:tc>
            </w:tr>
            <w:tr w:rsidR="00784619" w:rsidRPr="000A1A72" w:rsidTr="00784619">
              <w:trPr>
                <w:trHeight w:val="70"/>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1.Начальный остаток денежных средств</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267</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507</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54</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Pr>
                      <w:szCs w:val="28"/>
                    </w:rPr>
                    <w:t>20,22</w:t>
                  </w:r>
                </w:p>
              </w:tc>
            </w:tr>
            <w:tr w:rsidR="00784619" w:rsidRPr="000A1A72" w:rsidTr="00784619">
              <w:trPr>
                <w:trHeight w:val="499"/>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 xml:space="preserve">2. Поступление денежных средств </w:t>
                  </w:r>
                </w:p>
                <w:p w:rsidR="00784619" w:rsidRPr="000A1A72" w:rsidRDefault="00784619" w:rsidP="001E2AFD">
                  <w:pPr>
                    <w:rPr>
                      <w:szCs w:val="28"/>
                    </w:rPr>
                  </w:pPr>
                  <w:r w:rsidRPr="000A1A72">
                    <w:rPr>
                      <w:szCs w:val="28"/>
                    </w:rPr>
                    <w:t>– всего</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175434</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158838</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167970</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95,74</w:t>
                  </w:r>
                </w:p>
              </w:tc>
            </w:tr>
            <w:tr w:rsidR="00784619" w:rsidRPr="000A1A72" w:rsidTr="00784619">
              <w:trPr>
                <w:trHeight w:val="210"/>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в т.ч. по видам деятельности:</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r>
            <w:tr w:rsidR="00784619" w:rsidRPr="000A1A72" w:rsidTr="00784619">
              <w:trPr>
                <w:trHeight w:val="186"/>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Текущей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160980</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155838</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164970</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102,47</w:t>
                  </w:r>
                </w:p>
              </w:tc>
            </w:tr>
            <w:tr w:rsidR="00784619" w:rsidRPr="000A1A72" w:rsidTr="00784619">
              <w:trPr>
                <w:trHeight w:val="70"/>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Инвестиционной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w:t>
                  </w:r>
                </w:p>
              </w:tc>
            </w:tr>
            <w:tr w:rsidR="00784619" w:rsidRPr="000A1A72" w:rsidTr="00784619">
              <w:trPr>
                <w:trHeight w:val="279"/>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Финансовой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14454</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3000</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3000</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20,75</w:t>
                  </w:r>
                </w:p>
              </w:tc>
            </w:tr>
            <w:tr w:rsidR="00784619" w:rsidRPr="000A1A72" w:rsidTr="00784619">
              <w:trPr>
                <w:trHeight w:val="384"/>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3. Расходование денежных средств</w:t>
                  </w:r>
                </w:p>
                <w:p w:rsidR="00784619" w:rsidRPr="000A1A72" w:rsidRDefault="00784619" w:rsidP="001E2AFD">
                  <w:pPr>
                    <w:rPr>
                      <w:szCs w:val="28"/>
                    </w:rPr>
                  </w:pPr>
                  <w:r w:rsidRPr="000A1A72">
                    <w:rPr>
                      <w:szCs w:val="28"/>
                    </w:rPr>
                    <w:t>– всего</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175194</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159291</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167647</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95,69</w:t>
                  </w:r>
                </w:p>
              </w:tc>
            </w:tr>
            <w:tr w:rsidR="00784619" w:rsidRPr="000A1A72" w:rsidTr="00784619">
              <w:trPr>
                <w:trHeight w:val="292"/>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в т.ч. по видам деятельности:</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r>
            <w:tr w:rsidR="00784619" w:rsidRPr="000A1A72" w:rsidTr="00784619">
              <w:trPr>
                <w:trHeight w:val="211"/>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Текущей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140882</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138758</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152199</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107,97</w:t>
                  </w:r>
                </w:p>
              </w:tc>
            </w:tr>
            <w:tr w:rsidR="00784619" w:rsidRPr="000A1A72" w:rsidTr="00784619">
              <w:trPr>
                <w:trHeight w:val="118"/>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Инвестиционной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23141</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7421</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2685</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11,60</w:t>
                  </w:r>
                </w:p>
              </w:tc>
            </w:tr>
            <w:tr w:rsidR="00784619" w:rsidRPr="000A1A72" w:rsidTr="00784619">
              <w:trPr>
                <w:trHeight w:val="177"/>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Финансовой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11171</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13112</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12763</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114,25</w:t>
                  </w:r>
                </w:p>
              </w:tc>
            </w:tr>
            <w:tr w:rsidR="00784619" w:rsidRPr="000A1A72" w:rsidTr="00784619">
              <w:trPr>
                <w:trHeight w:val="615"/>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4. Чистые денежные средства</w:t>
                  </w:r>
                </w:p>
                <w:p w:rsidR="00784619" w:rsidRPr="000A1A72" w:rsidRDefault="00784619" w:rsidP="001E2AFD">
                  <w:pPr>
                    <w:rPr>
                      <w:szCs w:val="28"/>
                    </w:rPr>
                  </w:pPr>
                  <w:r w:rsidRPr="000A1A72">
                    <w:rPr>
                      <w:szCs w:val="28"/>
                    </w:rPr>
                    <w:t>– всего</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240</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-453</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318</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132,50</w:t>
                  </w:r>
                </w:p>
              </w:tc>
            </w:tr>
            <w:tr w:rsidR="00784619" w:rsidRPr="000A1A72" w:rsidTr="00784619">
              <w:trPr>
                <w:trHeight w:val="148"/>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в т.ч. по видам деятельности:</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p>
              </w:tc>
            </w:tr>
            <w:tr w:rsidR="00784619" w:rsidRPr="000A1A72" w:rsidTr="00784619">
              <w:trPr>
                <w:trHeight w:val="110"/>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Текущей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20098</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17080</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12771</w:t>
                  </w:r>
                  <w:r w:rsidRPr="000A1A72">
                    <w:rPr>
                      <w:szCs w:val="28"/>
                    </w:rPr>
                    <w:tab/>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63,54</w:t>
                  </w:r>
                </w:p>
              </w:tc>
            </w:tr>
            <w:tr w:rsidR="00784619" w:rsidRPr="000A1A72" w:rsidTr="00784619">
              <w:trPr>
                <w:trHeight w:val="312"/>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Инвестиционной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-23141</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-7421</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-2685</w:t>
                  </w:r>
                  <w:r w:rsidRPr="000A1A72">
                    <w:rPr>
                      <w:szCs w:val="28"/>
                    </w:rPr>
                    <w:tab/>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w:t>
                  </w:r>
                </w:p>
              </w:tc>
            </w:tr>
            <w:tr w:rsidR="00784619" w:rsidRPr="000A1A72" w:rsidTr="00784619">
              <w:trPr>
                <w:trHeight w:val="312"/>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Финансовой деятельности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3283</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-10112</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-9768</w:t>
                  </w:r>
                  <w:r w:rsidRPr="000A1A72">
                    <w:rPr>
                      <w:szCs w:val="28"/>
                    </w:rPr>
                    <w:tab/>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w:t>
                  </w:r>
                </w:p>
              </w:tc>
            </w:tr>
            <w:tr w:rsidR="00784619" w:rsidRPr="000A1A72" w:rsidTr="00784619">
              <w:trPr>
                <w:trHeight w:val="312"/>
              </w:trPr>
              <w:tc>
                <w:tcPr>
                  <w:tcW w:w="4904"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5.Остаток денежных средств на конец отчетного периода</w:t>
                  </w:r>
                </w:p>
              </w:tc>
              <w:tc>
                <w:tcPr>
                  <w:tcW w:w="1175" w:type="dxa"/>
                  <w:tcBorders>
                    <w:top w:val="single" w:sz="4" w:space="0" w:color="auto"/>
                    <w:left w:val="single" w:sz="4" w:space="0" w:color="auto"/>
                    <w:bottom w:val="single" w:sz="4" w:space="0" w:color="auto"/>
                    <w:right w:val="single" w:sz="4" w:space="0" w:color="auto"/>
                  </w:tcBorders>
                  <w:vAlign w:val="center"/>
                  <w:hideMark/>
                </w:tcPr>
                <w:p w:rsidR="00784619" w:rsidRPr="000A1A72" w:rsidRDefault="00784619" w:rsidP="001E2AFD">
                  <w:pPr>
                    <w:rPr>
                      <w:szCs w:val="28"/>
                    </w:rPr>
                  </w:pPr>
                  <w:r w:rsidRPr="000A1A72">
                    <w:rPr>
                      <w:szCs w:val="28"/>
                    </w:rPr>
                    <w:t>507</w:t>
                  </w:r>
                </w:p>
              </w:tc>
              <w:tc>
                <w:tcPr>
                  <w:tcW w:w="1175"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54</w:t>
                  </w:r>
                </w:p>
              </w:tc>
              <w:tc>
                <w:tcPr>
                  <w:tcW w:w="1209"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372</w:t>
                  </w:r>
                </w:p>
              </w:tc>
              <w:tc>
                <w:tcPr>
                  <w:tcW w:w="876" w:type="dxa"/>
                  <w:tcBorders>
                    <w:top w:val="single" w:sz="4" w:space="0" w:color="auto"/>
                    <w:left w:val="single" w:sz="4" w:space="0" w:color="auto"/>
                    <w:bottom w:val="single" w:sz="4" w:space="0" w:color="auto"/>
                    <w:right w:val="single" w:sz="4" w:space="0" w:color="auto"/>
                  </w:tcBorders>
                  <w:vAlign w:val="center"/>
                </w:tcPr>
                <w:p w:rsidR="00784619" w:rsidRPr="000A1A72" w:rsidRDefault="00784619" w:rsidP="001E2AFD">
                  <w:pPr>
                    <w:rPr>
                      <w:szCs w:val="28"/>
                    </w:rPr>
                  </w:pPr>
                  <w:r w:rsidRPr="000A1A72">
                    <w:rPr>
                      <w:szCs w:val="28"/>
                    </w:rPr>
                    <w:t>73,37</w:t>
                  </w:r>
                </w:p>
              </w:tc>
            </w:tr>
          </w:tbl>
          <w:p w:rsidR="00784619" w:rsidRDefault="00784619" w:rsidP="00653BE1">
            <w:pPr>
              <w:spacing w:line="360" w:lineRule="auto"/>
              <w:ind w:firstLine="708"/>
              <w:jc w:val="both"/>
              <w:rPr>
                <w:sz w:val="28"/>
                <w:szCs w:val="28"/>
              </w:rPr>
            </w:pPr>
          </w:p>
          <w:p w:rsidR="00653BE1" w:rsidRPr="00123E78" w:rsidRDefault="00653BE1" w:rsidP="00653BE1">
            <w:pPr>
              <w:spacing w:line="360" w:lineRule="auto"/>
              <w:ind w:firstLine="708"/>
              <w:jc w:val="both"/>
              <w:rPr>
                <w:color w:val="FF0000"/>
                <w:sz w:val="28"/>
                <w:szCs w:val="28"/>
              </w:rPr>
            </w:pPr>
            <w:r w:rsidRPr="00797DEF">
              <w:rPr>
                <w:sz w:val="28"/>
                <w:szCs w:val="28"/>
              </w:rPr>
              <w:t>На основани</w:t>
            </w:r>
            <w:r w:rsidR="00D5356C">
              <w:rPr>
                <w:sz w:val="28"/>
                <w:szCs w:val="28"/>
              </w:rPr>
              <w:t>и приведенных данных таблицы 2.3</w:t>
            </w:r>
            <w:r w:rsidRPr="00797DEF">
              <w:rPr>
                <w:sz w:val="28"/>
                <w:szCs w:val="28"/>
              </w:rPr>
              <w:t xml:space="preserve"> можно сделать вывод, что в результате осуществления в 2014-2016 гг. деятельности, организация снизила объем денежной массы, в части, как поступления денежных средств, так и их оттока. </w:t>
            </w:r>
            <w:r w:rsidRPr="00165100">
              <w:rPr>
                <w:sz w:val="28"/>
                <w:szCs w:val="28"/>
              </w:rPr>
              <w:t>Положительным  моментом можно назвать превышение притока денежных средств над их оттоком в 2014-2016 гг., которое обеспечило достижение благоприятного значения чистого денежного потока от инвестиционной деятельности.</w:t>
            </w:r>
          </w:p>
          <w:p w:rsidR="00653BE1" w:rsidRPr="00797DEF" w:rsidRDefault="00653BE1" w:rsidP="00653BE1">
            <w:pPr>
              <w:spacing w:line="360" w:lineRule="auto"/>
              <w:ind w:firstLine="708"/>
              <w:jc w:val="both"/>
              <w:rPr>
                <w:sz w:val="28"/>
                <w:szCs w:val="28"/>
              </w:rPr>
            </w:pPr>
            <w:r w:rsidRPr="00797DEF">
              <w:rPr>
                <w:sz w:val="28"/>
                <w:szCs w:val="28"/>
              </w:rPr>
              <w:t>Рассматривая показатели денежных потоков по видам деятельности, следует отметить, что основной объем денежной массы обеспечивает текущая деятельность организации.</w:t>
            </w:r>
          </w:p>
          <w:p w:rsidR="00653BE1" w:rsidRPr="00797DEF" w:rsidRDefault="00653BE1" w:rsidP="00653BE1">
            <w:pPr>
              <w:spacing w:line="360" w:lineRule="auto"/>
              <w:ind w:firstLine="708"/>
              <w:jc w:val="both"/>
              <w:rPr>
                <w:sz w:val="28"/>
                <w:szCs w:val="28"/>
              </w:rPr>
            </w:pPr>
            <w:r w:rsidRPr="00797DEF">
              <w:rPr>
                <w:sz w:val="28"/>
                <w:szCs w:val="28"/>
              </w:rPr>
              <w:lastRenderedPageBreak/>
              <w:t xml:space="preserve">Ориентируясь на </w:t>
            </w:r>
            <w:r w:rsidR="00FA1CE3">
              <w:rPr>
                <w:sz w:val="28"/>
                <w:szCs w:val="28"/>
              </w:rPr>
              <w:t>полученные данные из таблицы 2.3</w:t>
            </w:r>
            <w:r w:rsidRPr="00797DEF">
              <w:rPr>
                <w:sz w:val="28"/>
                <w:szCs w:val="28"/>
              </w:rPr>
              <w:t xml:space="preserve">, можно сделать вывод о том, что </w:t>
            </w:r>
            <w:r w:rsidRPr="000117D5">
              <w:rPr>
                <w:sz w:val="28"/>
                <w:szCs w:val="28"/>
              </w:rPr>
              <w:t>АО «Учхоз Июльское Иж</w:t>
            </w:r>
            <w:r w:rsidR="001E2AFD">
              <w:rPr>
                <w:sz w:val="28"/>
                <w:szCs w:val="28"/>
              </w:rPr>
              <w:t xml:space="preserve">евской </w:t>
            </w:r>
            <w:r w:rsidRPr="000117D5">
              <w:rPr>
                <w:sz w:val="28"/>
                <w:szCs w:val="28"/>
              </w:rPr>
              <w:t>ГСХА»</w:t>
            </w:r>
            <w:r w:rsidR="001E2AFD">
              <w:rPr>
                <w:sz w:val="28"/>
                <w:szCs w:val="28"/>
              </w:rPr>
              <w:t xml:space="preserve"> </w:t>
            </w:r>
            <w:r w:rsidRPr="00797DEF">
              <w:rPr>
                <w:sz w:val="28"/>
                <w:szCs w:val="28"/>
              </w:rPr>
              <w:t>в 2016г. в отличие от 2014 г., в целом осуществляла недостаточно рациональное управление денежными потоками.</w:t>
            </w:r>
          </w:p>
          <w:p w:rsidR="002C229D" w:rsidRDefault="002C229D" w:rsidP="002C229D">
            <w:pPr>
              <w:spacing w:line="360" w:lineRule="auto"/>
              <w:ind w:firstLine="708"/>
              <w:jc w:val="both"/>
              <w:rPr>
                <w:sz w:val="28"/>
                <w:szCs w:val="28"/>
              </w:rPr>
            </w:pPr>
            <w:r>
              <w:rPr>
                <w:sz w:val="28"/>
                <w:szCs w:val="28"/>
              </w:rPr>
              <w:t>В таблице 2.4</w:t>
            </w:r>
            <w:r w:rsidR="00653BE1" w:rsidRPr="00797DEF">
              <w:rPr>
                <w:sz w:val="28"/>
                <w:szCs w:val="28"/>
              </w:rPr>
              <w:t xml:space="preserve"> рассмотрим показатели ликвидности, платежеспособности и финансовой устойчивости в </w:t>
            </w:r>
            <w:r w:rsidR="00653BE1" w:rsidRPr="000117D5">
              <w:rPr>
                <w:sz w:val="28"/>
                <w:szCs w:val="28"/>
              </w:rPr>
              <w:t>АО «Учхоз Июльское Иж</w:t>
            </w:r>
            <w:r w:rsidR="001E2AFD">
              <w:rPr>
                <w:sz w:val="28"/>
                <w:szCs w:val="28"/>
              </w:rPr>
              <w:t xml:space="preserve">евской </w:t>
            </w:r>
            <w:r w:rsidR="00653BE1" w:rsidRPr="000117D5">
              <w:rPr>
                <w:sz w:val="28"/>
                <w:szCs w:val="28"/>
              </w:rPr>
              <w:t>ГСХА»</w:t>
            </w:r>
            <w:r w:rsidR="00653BE1">
              <w:rPr>
                <w:sz w:val="28"/>
                <w:szCs w:val="28"/>
              </w:rPr>
              <w:t>.</w:t>
            </w:r>
          </w:p>
          <w:p w:rsidR="00454C69" w:rsidRDefault="00454C69" w:rsidP="00454C69">
            <w:pPr>
              <w:spacing w:line="360" w:lineRule="auto"/>
              <w:jc w:val="right"/>
              <w:rPr>
                <w:sz w:val="28"/>
                <w:szCs w:val="28"/>
              </w:rPr>
            </w:pPr>
          </w:p>
          <w:p w:rsidR="00784619" w:rsidRDefault="00784619" w:rsidP="00784619">
            <w:pPr>
              <w:spacing w:line="360" w:lineRule="auto"/>
              <w:rPr>
                <w:sz w:val="28"/>
                <w:szCs w:val="28"/>
              </w:rPr>
            </w:pPr>
            <w:r w:rsidRPr="00797DEF">
              <w:rPr>
                <w:sz w:val="28"/>
                <w:szCs w:val="28"/>
              </w:rPr>
              <w:t>Таблица 2</w:t>
            </w:r>
            <w:r>
              <w:rPr>
                <w:sz w:val="28"/>
                <w:szCs w:val="28"/>
              </w:rPr>
              <w:t xml:space="preserve">.4 - </w:t>
            </w:r>
            <w:r w:rsidRPr="00797DEF">
              <w:rPr>
                <w:sz w:val="28"/>
                <w:szCs w:val="28"/>
              </w:rPr>
              <w:t xml:space="preserve">Показатели ликвидности, платежеспособности и финансовой устойчивости в </w:t>
            </w:r>
            <w:r w:rsidRPr="000117D5">
              <w:rPr>
                <w:sz w:val="28"/>
                <w:szCs w:val="28"/>
              </w:rPr>
              <w:t>АО «Учхоз Июльское Иж</w:t>
            </w:r>
            <w:r w:rsidR="001E2AFD">
              <w:rPr>
                <w:sz w:val="28"/>
                <w:szCs w:val="28"/>
              </w:rPr>
              <w:t xml:space="preserve">евской </w:t>
            </w:r>
            <w:r w:rsidRPr="000117D5">
              <w:rPr>
                <w:sz w:val="28"/>
                <w:szCs w:val="28"/>
              </w:rPr>
              <w:t>ГСХА»</w:t>
            </w:r>
          </w:p>
          <w:p w:rsidR="00784619" w:rsidRPr="00797DEF" w:rsidRDefault="00784619" w:rsidP="00784619">
            <w:pPr>
              <w:spacing w:line="360" w:lineRule="auto"/>
              <w:jc w:val="right"/>
              <w:rPr>
                <w:sz w:val="28"/>
                <w:szCs w:val="28"/>
              </w:rPr>
            </w:pPr>
          </w:p>
          <w:tbl>
            <w:tblPr>
              <w:tblW w:w="5000" w:type="pct"/>
              <w:tblLook w:val="04A0" w:firstRow="1" w:lastRow="0" w:firstColumn="1" w:lastColumn="0" w:noHBand="0" w:noVBand="1"/>
            </w:tblPr>
            <w:tblGrid>
              <w:gridCol w:w="3562"/>
              <w:gridCol w:w="1520"/>
              <w:gridCol w:w="1107"/>
              <w:gridCol w:w="1105"/>
              <w:gridCol w:w="1107"/>
              <w:gridCol w:w="934"/>
            </w:tblGrid>
            <w:tr w:rsidR="00784619" w:rsidRPr="000A1A72" w:rsidTr="001E2AFD">
              <w:trPr>
                <w:trHeight w:val="330"/>
              </w:trPr>
              <w:tc>
                <w:tcPr>
                  <w:tcW w:w="1908" w:type="pct"/>
                  <w:vMerge w:val="restart"/>
                  <w:tcBorders>
                    <w:top w:val="single" w:sz="8" w:space="0" w:color="auto"/>
                    <w:left w:val="single" w:sz="8" w:space="0" w:color="auto"/>
                    <w:bottom w:val="single" w:sz="8" w:space="0" w:color="000000"/>
                    <w:right w:val="single" w:sz="8" w:space="0" w:color="auto"/>
                  </w:tcBorders>
                  <w:vAlign w:val="center"/>
                  <w:hideMark/>
                </w:tcPr>
                <w:p w:rsidR="00784619" w:rsidRPr="000A1A72" w:rsidRDefault="00784619" w:rsidP="001E2AFD">
                  <w:pPr>
                    <w:jc w:val="both"/>
                    <w:rPr>
                      <w:szCs w:val="28"/>
                    </w:rPr>
                  </w:pPr>
                  <w:r w:rsidRPr="000A1A72">
                    <w:rPr>
                      <w:szCs w:val="28"/>
                    </w:rPr>
                    <w:t>Показатели</w:t>
                  </w:r>
                </w:p>
              </w:tc>
              <w:tc>
                <w:tcPr>
                  <w:tcW w:w="814" w:type="pct"/>
                  <w:vMerge w:val="restart"/>
                  <w:tcBorders>
                    <w:top w:val="single" w:sz="8" w:space="0" w:color="auto"/>
                    <w:left w:val="single" w:sz="8" w:space="0" w:color="auto"/>
                    <w:bottom w:val="single" w:sz="8" w:space="0" w:color="000000"/>
                    <w:right w:val="single" w:sz="8" w:space="0" w:color="auto"/>
                  </w:tcBorders>
                  <w:vAlign w:val="center"/>
                  <w:hideMark/>
                </w:tcPr>
                <w:p w:rsidR="00784619" w:rsidRPr="000A1A72" w:rsidRDefault="00784619" w:rsidP="001E2AFD">
                  <w:pPr>
                    <w:jc w:val="both"/>
                    <w:rPr>
                      <w:szCs w:val="28"/>
                    </w:rPr>
                  </w:pPr>
                  <w:r w:rsidRPr="000A1A72">
                    <w:rPr>
                      <w:szCs w:val="28"/>
                    </w:rPr>
                    <w:t>Нормальное ограничение</w:t>
                  </w:r>
                </w:p>
              </w:tc>
              <w:tc>
                <w:tcPr>
                  <w:tcW w:w="1778" w:type="pct"/>
                  <w:gridSpan w:val="3"/>
                  <w:tcBorders>
                    <w:top w:val="single" w:sz="8" w:space="0" w:color="auto"/>
                    <w:left w:val="nil"/>
                    <w:bottom w:val="single" w:sz="8" w:space="0" w:color="auto"/>
                    <w:right w:val="single" w:sz="8" w:space="0" w:color="000000"/>
                  </w:tcBorders>
                  <w:vAlign w:val="center"/>
                  <w:hideMark/>
                </w:tcPr>
                <w:p w:rsidR="00784619" w:rsidRPr="000A1A72" w:rsidRDefault="00784619" w:rsidP="001E2AFD">
                  <w:pPr>
                    <w:jc w:val="both"/>
                    <w:rPr>
                      <w:szCs w:val="28"/>
                    </w:rPr>
                  </w:pPr>
                  <w:r w:rsidRPr="000A1A72">
                    <w:rPr>
                      <w:szCs w:val="28"/>
                    </w:rPr>
                    <w:t>На конец года</w:t>
                  </w:r>
                </w:p>
              </w:tc>
              <w:tc>
                <w:tcPr>
                  <w:tcW w:w="500" w:type="pct"/>
                  <w:vMerge w:val="restart"/>
                  <w:tcBorders>
                    <w:top w:val="single" w:sz="8" w:space="0" w:color="auto"/>
                    <w:left w:val="single" w:sz="8" w:space="0" w:color="auto"/>
                    <w:bottom w:val="single" w:sz="8" w:space="0" w:color="000000"/>
                    <w:right w:val="single" w:sz="8" w:space="0" w:color="auto"/>
                  </w:tcBorders>
                  <w:vAlign w:val="center"/>
                  <w:hideMark/>
                </w:tcPr>
                <w:p w:rsidR="00784619" w:rsidRPr="000A1A72" w:rsidRDefault="00784619" w:rsidP="001E2AFD">
                  <w:pPr>
                    <w:jc w:val="both"/>
                    <w:rPr>
                      <w:szCs w:val="28"/>
                    </w:rPr>
                  </w:pPr>
                  <w:r w:rsidRPr="000A1A72">
                    <w:rPr>
                      <w:szCs w:val="28"/>
                    </w:rPr>
                    <w:t>2016 г. в % к 2014 г.</w:t>
                  </w:r>
                </w:p>
              </w:tc>
            </w:tr>
            <w:tr w:rsidR="00784619" w:rsidRPr="000A1A72" w:rsidTr="001E2AFD">
              <w:trPr>
                <w:trHeight w:val="345"/>
              </w:trPr>
              <w:tc>
                <w:tcPr>
                  <w:tcW w:w="1908" w:type="pct"/>
                  <w:vMerge/>
                  <w:tcBorders>
                    <w:top w:val="single" w:sz="8" w:space="0" w:color="auto"/>
                    <w:left w:val="single" w:sz="8" w:space="0" w:color="auto"/>
                    <w:bottom w:val="single" w:sz="8" w:space="0" w:color="000000"/>
                    <w:right w:val="single" w:sz="8" w:space="0" w:color="auto"/>
                  </w:tcBorders>
                  <w:vAlign w:val="center"/>
                  <w:hideMark/>
                </w:tcPr>
                <w:p w:rsidR="00784619" w:rsidRPr="000A1A72" w:rsidRDefault="00784619" w:rsidP="001E2AFD">
                  <w:pPr>
                    <w:jc w:val="both"/>
                    <w:rPr>
                      <w:szCs w:val="28"/>
                    </w:rPr>
                  </w:pPr>
                </w:p>
              </w:tc>
              <w:tc>
                <w:tcPr>
                  <w:tcW w:w="814" w:type="pct"/>
                  <w:vMerge/>
                  <w:tcBorders>
                    <w:top w:val="single" w:sz="8" w:space="0" w:color="auto"/>
                    <w:left w:val="single" w:sz="8" w:space="0" w:color="auto"/>
                    <w:bottom w:val="single" w:sz="8" w:space="0" w:color="000000"/>
                    <w:right w:val="single" w:sz="8" w:space="0" w:color="auto"/>
                  </w:tcBorders>
                  <w:vAlign w:val="center"/>
                  <w:hideMark/>
                </w:tcPr>
                <w:p w:rsidR="00784619" w:rsidRPr="000A1A72" w:rsidRDefault="00784619" w:rsidP="001E2AFD">
                  <w:pPr>
                    <w:jc w:val="both"/>
                    <w:rPr>
                      <w:szCs w:val="28"/>
                    </w:rPr>
                  </w:pPr>
                </w:p>
              </w:tc>
              <w:tc>
                <w:tcPr>
                  <w:tcW w:w="593" w:type="pct"/>
                  <w:tcBorders>
                    <w:top w:val="nil"/>
                    <w:left w:val="nil"/>
                    <w:bottom w:val="single" w:sz="8" w:space="0" w:color="auto"/>
                    <w:right w:val="single" w:sz="8" w:space="0" w:color="auto"/>
                  </w:tcBorders>
                  <w:vAlign w:val="bottom"/>
                  <w:hideMark/>
                </w:tcPr>
                <w:p w:rsidR="00784619" w:rsidRPr="000A1A72" w:rsidRDefault="00784619" w:rsidP="001E2AFD">
                  <w:pPr>
                    <w:jc w:val="both"/>
                    <w:rPr>
                      <w:szCs w:val="28"/>
                    </w:rPr>
                  </w:pPr>
                  <w:r w:rsidRPr="000A1A72">
                    <w:rPr>
                      <w:szCs w:val="28"/>
                    </w:rPr>
                    <w:t>2014г.</w:t>
                  </w:r>
                </w:p>
              </w:tc>
              <w:tc>
                <w:tcPr>
                  <w:tcW w:w="592" w:type="pct"/>
                  <w:tcBorders>
                    <w:top w:val="nil"/>
                    <w:left w:val="nil"/>
                    <w:bottom w:val="single" w:sz="8" w:space="0" w:color="auto"/>
                    <w:right w:val="single" w:sz="8" w:space="0" w:color="auto"/>
                  </w:tcBorders>
                  <w:vAlign w:val="bottom"/>
                  <w:hideMark/>
                </w:tcPr>
                <w:p w:rsidR="00784619" w:rsidRPr="000A1A72" w:rsidRDefault="00784619" w:rsidP="001E2AFD">
                  <w:pPr>
                    <w:jc w:val="both"/>
                    <w:rPr>
                      <w:szCs w:val="28"/>
                    </w:rPr>
                  </w:pPr>
                  <w:r w:rsidRPr="000A1A72">
                    <w:rPr>
                      <w:szCs w:val="28"/>
                    </w:rPr>
                    <w:t>2015г.</w:t>
                  </w:r>
                </w:p>
              </w:tc>
              <w:tc>
                <w:tcPr>
                  <w:tcW w:w="593" w:type="pct"/>
                  <w:tcBorders>
                    <w:top w:val="nil"/>
                    <w:left w:val="nil"/>
                    <w:bottom w:val="single" w:sz="8" w:space="0" w:color="auto"/>
                    <w:right w:val="single" w:sz="8" w:space="0" w:color="auto"/>
                  </w:tcBorders>
                  <w:vAlign w:val="bottom"/>
                  <w:hideMark/>
                </w:tcPr>
                <w:p w:rsidR="00784619" w:rsidRPr="000A1A72" w:rsidRDefault="00784619" w:rsidP="001E2AFD">
                  <w:pPr>
                    <w:jc w:val="both"/>
                    <w:rPr>
                      <w:szCs w:val="28"/>
                    </w:rPr>
                  </w:pPr>
                  <w:r w:rsidRPr="000A1A72">
                    <w:rPr>
                      <w:szCs w:val="28"/>
                    </w:rPr>
                    <w:t>2016г.</w:t>
                  </w:r>
                </w:p>
              </w:tc>
              <w:tc>
                <w:tcPr>
                  <w:tcW w:w="500" w:type="pct"/>
                  <w:vMerge/>
                  <w:tcBorders>
                    <w:top w:val="single" w:sz="8" w:space="0" w:color="auto"/>
                    <w:left w:val="single" w:sz="8" w:space="0" w:color="auto"/>
                    <w:bottom w:val="single" w:sz="8" w:space="0" w:color="000000"/>
                    <w:right w:val="single" w:sz="8" w:space="0" w:color="auto"/>
                  </w:tcBorders>
                  <w:vAlign w:val="center"/>
                  <w:hideMark/>
                </w:tcPr>
                <w:p w:rsidR="00784619" w:rsidRPr="000A1A72" w:rsidRDefault="00784619" w:rsidP="001E2AFD">
                  <w:pPr>
                    <w:jc w:val="both"/>
                    <w:rPr>
                      <w:szCs w:val="28"/>
                    </w:rPr>
                  </w:pPr>
                </w:p>
              </w:tc>
            </w:tr>
            <w:tr w:rsidR="00784619" w:rsidRPr="000A1A72" w:rsidTr="001E2AFD">
              <w:trPr>
                <w:trHeight w:val="265"/>
              </w:trPr>
              <w:tc>
                <w:tcPr>
                  <w:tcW w:w="1908" w:type="pct"/>
                  <w:tcBorders>
                    <w:top w:val="nil"/>
                    <w:left w:val="single" w:sz="8" w:space="0" w:color="auto"/>
                    <w:bottom w:val="single" w:sz="8" w:space="0" w:color="auto"/>
                    <w:right w:val="single" w:sz="8" w:space="0" w:color="auto"/>
                  </w:tcBorders>
                  <w:hideMark/>
                </w:tcPr>
                <w:p w:rsidR="00784619" w:rsidRPr="000A1A72" w:rsidRDefault="00784619" w:rsidP="00BA1A0D">
                  <w:pPr>
                    <w:jc w:val="center"/>
                    <w:rPr>
                      <w:szCs w:val="28"/>
                    </w:rPr>
                  </w:pPr>
                  <w:r w:rsidRPr="000A1A72">
                    <w:rPr>
                      <w:szCs w:val="28"/>
                    </w:rPr>
                    <w:t>1</w:t>
                  </w:r>
                </w:p>
              </w:tc>
              <w:tc>
                <w:tcPr>
                  <w:tcW w:w="814" w:type="pct"/>
                  <w:tcBorders>
                    <w:top w:val="nil"/>
                    <w:left w:val="nil"/>
                    <w:bottom w:val="single" w:sz="8" w:space="0" w:color="auto"/>
                    <w:right w:val="single" w:sz="8" w:space="0" w:color="auto"/>
                  </w:tcBorders>
                  <w:vAlign w:val="center"/>
                  <w:hideMark/>
                </w:tcPr>
                <w:p w:rsidR="00784619" w:rsidRPr="000A1A72" w:rsidRDefault="00784619" w:rsidP="00BA1A0D">
                  <w:pPr>
                    <w:jc w:val="center"/>
                    <w:rPr>
                      <w:szCs w:val="28"/>
                    </w:rPr>
                  </w:pPr>
                  <w:r w:rsidRPr="000A1A72">
                    <w:rPr>
                      <w:szCs w:val="28"/>
                    </w:rPr>
                    <w:t>2</w:t>
                  </w:r>
                </w:p>
              </w:tc>
              <w:tc>
                <w:tcPr>
                  <w:tcW w:w="593" w:type="pct"/>
                  <w:tcBorders>
                    <w:top w:val="single" w:sz="4" w:space="0" w:color="auto"/>
                    <w:left w:val="nil"/>
                    <w:bottom w:val="single" w:sz="4" w:space="0" w:color="auto"/>
                    <w:right w:val="single" w:sz="4" w:space="0" w:color="auto"/>
                  </w:tcBorders>
                  <w:noWrap/>
                  <w:vAlign w:val="center"/>
                  <w:hideMark/>
                </w:tcPr>
                <w:p w:rsidR="00784619" w:rsidRPr="000A1A72" w:rsidRDefault="00784619" w:rsidP="00BA1A0D">
                  <w:pPr>
                    <w:jc w:val="center"/>
                    <w:rPr>
                      <w:szCs w:val="28"/>
                    </w:rPr>
                  </w:pPr>
                  <w:r w:rsidRPr="000A1A72">
                    <w:rPr>
                      <w:szCs w:val="28"/>
                    </w:rPr>
                    <w:t>3</w:t>
                  </w:r>
                </w:p>
              </w:tc>
              <w:tc>
                <w:tcPr>
                  <w:tcW w:w="592" w:type="pct"/>
                  <w:tcBorders>
                    <w:top w:val="single" w:sz="4" w:space="0" w:color="auto"/>
                    <w:left w:val="nil"/>
                    <w:bottom w:val="single" w:sz="4" w:space="0" w:color="auto"/>
                    <w:right w:val="single" w:sz="4" w:space="0" w:color="auto"/>
                  </w:tcBorders>
                  <w:noWrap/>
                  <w:vAlign w:val="center"/>
                  <w:hideMark/>
                </w:tcPr>
                <w:p w:rsidR="00784619" w:rsidRPr="000A1A72" w:rsidRDefault="00784619" w:rsidP="00BA1A0D">
                  <w:pPr>
                    <w:jc w:val="center"/>
                    <w:rPr>
                      <w:szCs w:val="28"/>
                    </w:rPr>
                  </w:pPr>
                  <w:r w:rsidRPr="000A1A72">
                    <w:rPr>
                      <w:szCs w:val="28"/>
                    </w:rPr>
                    <w:t>4</w:t>
                  </w:r>
                </w:p>
              </w:tc>
              <w:tc>
                <w:tcPr>
                  <w:tcW w:w="593" w:type="pct"/>
                  <w:tcBorders>
                    <w:top w:val="single" w:sz="4" w:space="0" w:color="auto"/>
                    <w:left w:val="nil"/>
                    <w:bottom w:val="single" w:sz="4" w:space="0" w:color="auto"/>
                    <w:right w:val="single" w:sz="4" w:space="0" w:color="auto"/>
                  </w:tcBorders>
                  <w:noWrap/>
                  <w:vAlign w:val="center"/>
                  <w:hideMark/>
                </w:tcPr>
                <w:p w:rsidR="00784619" w:rsidRPr="000A1A72" w:rsidRDefault="00784619" w:rsidP="00BA1A0D">
                  <w:pPr>
                    <w:jc w:val="center"/>
                    <w:rPr>
                      <w:szCs w:val="28"/>
                    </w:rPr>
                  </w:pPr>
                  <w:r w:rsidRPr="000A1A72">
                    <w:rPr>
                      <w:szCs w:val="28"/>
                    </w:rPr>
                    <w:t>5</w:t>
                  </w:r>
                </w:p>
              </w:tc>
              <w:tc>
                <w:tcPr>
                  <w:tcW w:w="500" w:type="pct"/>
                  <w:tcBorders>
                    <w:top w:val="nil"/>
                    <w:left w:val="nil"/>
                    <w:bottom w:val="single" w:sz="8" w:space="0" w:color="auto"/>
                    <w:right w:val="single" w:sz="8" w:space="0" w:color="auto"/>
                  </w:tcBorders>
                  <w:vAlign w:val="center"/>
                  <w:hideMark/>
                </w:tcPr>
                <w:p w:rsidR="00784619" w:rsidRPr="000A1A72" w:rsidRDefault="00784619" w:rsidP="00BA1A0D">
                  <w:pPr>
                    <w:jc w:val="center"/>
                    <w:rPr>
                      <w:szCs w:val="28"/>
                    </w:rPr>
                  </w:pPr>
                  <w:r w:rsidRPr="000A1A72">
                    <w:rPr>
                      <w:szCs w:val="28"/>
                    </w:rPr>
                    <w:t>6</w:t>
                  </w:r>
                </w:p>
              </w:tc>
            </w:tr>
            <w:tr w:rsidR="00784619" w:rsidRPr="000A1A72" w:rsidTr="00F74680">
              <w:trPr>
                <w:trHeight w:val="371"/>
              </w:trPr>
              <w:tc>
                <w:tcPr>
                  <w:tcW w:w="1908" w:type="pct"/>
                  <w:tcBorders>
                    <w:top w:val="nil"/>
                    <w:left w:val="single" w:sz="8" w:space="0" w:color="auto"/>
                    <w:bottom w:val="single" w:sz="8" w:space="0" w:color="auto"/>
                    <w:right w:val="single" w:sz="8" w:space="0" w:color="auto"/>
                  </w:tcBorders>
                  <w:hideMark/>
                </w:tcPr>
                <w:p w:rsidR="00784619" w:rsidRPr="000A1A72" w:rsidRDefault="00784619" w:rsidP="00F74680">
                  <w:pPr>
                    <w:rPr>
                      <w:szCs w:val="28"/>
                    </w:rPr>
                  </w:pPr>
                  <w:r w:rsidRPr="000A1A72">
                    <w:rPr>
                      <w:szCs w:val="28"/>
                    </w:rPr>
                    <w:t>1. Коэффициент покрытия (текущей ликвидности)</w:t>
                  </w:r>
                </w:p>
              </w:tc>
              <w:tc>
                <w:tcPr>
                  <w:tcW w:w="814" w:type="pct"/>
                  <w:tcBorders>
                    <w:top w:val="nil"/>
                    <w:left w:val="nil"/>
                    <w:bottom w:val="single" w:sz="8" w:space="0" w:color="auto"/>
                    <w:right w:val="single" w:sz="8" w:space="0" w:color="auto"/>
                  </w:tcBorders>
                  <w:vAlign w:val="center"/>
                  <w:hideMark/>
                </w:tcPr>
                <w:p w:rsidR="00784619" w:rsidRPr="000A1A72" w:rsidRDefault="00784619" w:rsidP="00F74680">
                  <w:pPr>
                    <w:jc w:val="center"/>
                    <w:rPr>
                      <w:szCs w:val="28"/>
                    </w:rPr>
                  </w:pPr>
                  <w:r w:rsidRPr="000A1A72">
                    <w:rPr>
                      <w:szCs w:val="28"/>
                    </w:rPr>
                    <w:t>≥ 2</w:t>
                  </w:r>
                </w:p>
              </w:tc>
              <w:tc>
                <w:tcPr>
                  <w:tcW w:w="593" w:type="pct"/>
                  <w:tcBorders>
                    <w:top w:val="single" w:sz="4" w:space="0" w:color="auto"/>
                    <w:left w:val="nil"/>
                    <w:bottom w:val="single" w:sz="4" w:space="0" w:color="auto"/>
                    <w:right w:val="single" w:sz="4" w:space="0" w:color="auto"/>
                  </w:tcBorders>
                  <w:noWrap/>
                  <w:vAlign w:val="center"/>
                </w:tcPr>
                <w:p w:rsidR="00784619" w:rsidRPr="000A1A72" w:rsidRDefault="00784619" w:rsidP="00F74680">
                  <w:pPr>
                    <w:jc w:val="center"/>
                    <w:rPr>
                      <w:szCs w:val="28"/>
                    </w:rPr>
                  </w:pPr>
                  <w:r>
                    <w:rPr>
                      <w:szCs w:val="28"/>
                    </w:rPr>
                    <w:t>2,25</w:t>
                  </w:r>
                </w:p>
              </w:tc>
              <w:tc>
                <w:tcPr>
                  <w:tcW w:w="592" w:type="pct"/>
                  <w:tcBorders>
                    <w:top w:val="single" w:sz="4" w:space="0" w:color="auto"/>
                    <w:left w:val="nil"/>
                    <w:bottom w:val="single" w:sz="4" w:space="0" w:color="auto"/>
                    <w:right w:val="single" w:sz="4" w:space="0" w:color="auto"/>
                  </w:tcBorders>
                  <w:noWrap/>
                  <w:vAlign w:val="center"/>
                </w:tcPr>
                <w:p w:rsidR="00784619" w:rsidRPr="000A1A72" w:rsidRDefault="00784619" w:rsidP="00F74680">
                  <w:pPr>
                    <w:jc w:val="center"/>
                    <w:rPr>
                      <w:szCs w:val="28"/>
                    </w:rPr>
                  </w:pPr>
                  <w:r>
                    <w:rPr>
                      <w:szCs w:val="28"/>
                    </w:rPr>
                    <w:t>2,61</w:t>
                  </w:r>
                </w:p>
              </w:tc>
              <w:tc>
                <w:tcPr>
                  <w:tcW w:w="593" w:type="pct"/>
                  <w:tcBorders>
                    <w:top w:val="single" w:sz="4" w:space="0" w:color="auto"/>
                    <w:left w:val="nil"/>
                    <w:bottom w:val="single" w:sz="4" w:space="0" w:color="auto"/>
                    <w:right w:val="single" w:sz="4" w:space="0" w:color="auto"/>
                  </w:tcBorders>
                  <w:noWrap/>
                  <w:vAlign w:val="center"/>
                </w:tcPr>
                <w:p w:rsidR="00784619" w:rsidRPr="000A1A72" w:rsidRDefault="00784619" w:rsidP="00F74680">
                  <w:pPr>
                    <w:jc w:val="center"/>
                    <w:rPr>
                      <w:szCs w:val="28"/>
                    </w:rPr>
                  </w:pPr>
                  <w:r>
                    <w:rPr>
                      <w:szCs w:val="28"/>
                    </w:rPr>
                    <w:t>2,77</w:t>
                  </w:r>
                </w:p>
              </w:tc>
              <w:tc>
                <w:tcPr>
                  <w:tcW w:w="500"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123,11</w:t>
                  </w:r>
                </w:p>
              </w:tc>
            </w:tr>
            <w:tr w:rsidR="00784619" w:rsidRPr="000A1A72" w:rsidTr="00F74680">
              <w:trPr>
                <w:trHeight w:val="330"/>
              </w:trPr>
              <w:tc>
                <w:tcPr>
                  <w:tcW w:w="1908" w:type="pct"/>
                  <w:tcBorders>
                    <w:top w:val="single" w:sz="4" w:space="0" w:color="auto"/>
                    <w:left w:val="single" w:sz="8" w:space="0" w:color="auto"/>
                    <w:bottom w:val="single" w:sz="8" w:space="0" w:color="auto"/>
                    <w:right w:val="single" w:sz="8" w:space="0" w:color="auto"/>
                  </w:tcBorders>
                  <w:hideMark/>
                </w:tcPr>
                <w:p w:rsidR="00784619" w:rsidRPr="000A1A72" w:rsidRDefault="00784619" w:rsidP="00F74680">
                  <w:pPr>
                    <w:rPr>
                      <w:szCs w:val="28"/>
                    </w:rPr>
                  </w:pPr>
                  <w:r w:rsidRPr="000A1A72">
                    <w:rPr>
                      <w:szCs w:val="28"/>
                    </w:rPr>
                    <w:t>2. Коэффициент абсолютной ликвидности</w:t>
                  </w:r>
                </w:p>
              </w:tc>
              <w:tc>
                <w:tcPr>
                  <w:tcW w:w="814" w:type="pct"/>
                  <w:tcBorders>
                    <w:top w:val="single" w:sz="4" w:space="0" w:color="auto"/>
                    <w:left w:val="nil"/>
                    <w:bottom w:val="single" w:sz="8" w:space="0" w:color="auto"/>
                    <w:right w:val="single" w:sz="8" w:space="0" w:color="auto"/>
                  </w:tcBorders>
                  <w:vAlign w:val="center"/>
                  <w:hideMark/>
                </w:tcPr>
                <w:p w:rsidR="00784619" w:rsidRPr="000A1A72" w:rsidRDefault="00784619" w:rsidP="00F74680">
                  <w:pPr>
                    <w:jc w:val="center"/>
                    <w:rPr>
                      <w:szCs w:val="28"/>
                    </w:rPr>
                  </w:pPr>
                  <w:r w:rsidRPr="000A1A72">
                    <w:rPr>
                      <w:szCs w:val="28"/>
                    </w:rPr>
                    <w:t>≥ (0,2÷0,5)</w:t>
                  </w:r>
                </w:p>
              </w:tc>
              <w:tc>
                <w:tcPr>
                  <w:tcW w:w="593" w:type="pct"/>
                  <w:tcBorders>
                    <w:top w:val="single" w:sz="4" w:space="0" w:color="auto"/>
                    <w:left w:val="nil"/>
                    <w:bottom w:val="single" w:sz="4" w:space="0" w:color="auto"/>
                    <w:right w:val="single" w:sz="4" w:space="0" w:color="auto"/>
                  </w:tcBorders>
                  <w:noWrap/>
                  <w:vAlign w:val="center"/>
                </w:tcPr>
                <w:p w:rsidR="00784619" w:rsidRPr="000A1A72" w:rsidRDefault="00784619" w:rsidP="00F74680">
                  <w:pPr>
                    <w:jc w:val="center"/>
                    <w:rPr>
                      <w:szCs w:val="28"/>
                    </w:rPr>
                  </w:pPr>
                  <w:r>
                    <w:rPr>
                      <w:szCs w:val="28"/>
                    </w:rPr>
                    <w:t>0,11</w:t>
                  </w:r>
                </w:p>
              </w:tc>
              <w:tc>
                <w:tcPr>
                  <w:tcW w:w="592" w:type="pct"/>
                  <w:tcBorders>
                    <w:top w:val="single" w:sz="4" w:space="0" w:color="auto"/>
                    <w:left w:val="nil"/>
                    <w:bottom w:val="single" w:sz="4" w:space="0" w:color="auto"/>
                    <w:right w:val="single" w:sz="4" w:space="0" w:color="auto"/>
                  </w:tcBorders>
                  <w:noWrap/>
                  <w:vAlign w:val="center"/>
                </w:tcPr>
                <w:p w:rsidR="00784619" w:rsidRPr="000A1A72" w:rsidRDefault="00784619" w:rsidP="00F74680">
                  <w:pPr>
                    <w:jc w:val="center"/>
                    <w:rPr>
                      <w:szCs w:val="28"/>
                    </w:rPr>
                  </w:pPr>
                  <w:r>
                    <w:rPr>
                      <w:szCs w:val="28"/>
                    </w:rPr>
                    <w:t>0,00</w:t>
                  </w:r>
                </w:p>
              </w:tc>
              <w:tc>
                <w:tcPr>
                  <w:tcW w:w="593" w:type="pct"/>
                  <w:tcBorders>
                    <w:top w:val="single" w:sz="4" w:space="0" w:color="auto"/>
                    <w:left w:val="nil"/>
                    <w:bottom w:val="single" w:sz="4" w:space="0" w:color="auto"/>
                    <w:right w:val="single" w:sz="4" w:space="0" w:color="auto"/>
                  </w:tcBorders>
                  <w:noWrap/>
                  <w:vAlign w:val="center"/>
                </w:tcPr>
                <w:p w:rsidR="00784619" w:rsidRPr="000A1A72" w:rsidRDefault="00784619" w:rsidP="00F74680">
                  <w:pPr>
                    <w:jc w:val="center"/>
                    <w:rPr>
                      <w:szCs w:val="28"/>
                    </w:rPr>
                  </w:pPr>
                  <w:r>
                    <w:rPr>
                      <w:szCs w:val="28"/>
                    </w:rPr>
                    <w:t>0,01</w:t>
                  </w:r>
                </w:p>
              </w:tc>
              <w:tc>
                <w:tcPr>
                  <w:tcW w:w="500" w:type="pct"/>
                  <w:tcBorders>
                    <w:top w:val="single" w:sz="4" w:space="0" w:color="auto"/>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9,09</w:t>
                  </w:r>
                </w:p>
              </w:tc>
            </w:tr>
            <w:tr w:rsidR="00784619" w:rsidRPr="000A1A72" w:rsidTr="00F74680">
              <w:trPr>
                <w:trHeight w:val="645"/>
              </w:trPr>
              <w:tc>
                <w:tcPr>
                  <w:tcW w:w="1908" w:type="pct"/>
                  <w:tcBorders>
                    <w:top w:val="nil"/>
                    <w:left w:val="single" w:sz="8" w:space="0" w:color="auto"/>
                    <w:bottom w:val="single" w:sz="8" w:space="0" w:color="auto"/>
                    <w:right w:val="single" w:sz="8" w:space="0" w:color="auto"/>
                  </w:tcBorders>
                  <w:hideMark/>
                </w:tcPr>
                <w:p w:rsidR="00784619" w:rsidRPr="000A1A72" w:rsidRDefault="00784619" w:rsidP="00F74680">
                  <w:pPr>
                    <w:rPr>
                      <w:szCs w:val="28"/>
                    </w:rPr>
                  </w:pPr>
                  <w:r w:rsidRPr="000A1A72">
                    <w:rPr>
                      <w:szCs w:val="28"/>
                    </w:rPr>
                    <w:t>3. Коэффициент быстрой ликвидности (промежуточный коэффициент покрытия)</w:t>
                  </w:r>
                </w:p>
              </w:tc>
              <w:tc>
                <w:tcPr>
                  <w:tcW w:w="814" w:type="pct"/>
                  <w:tcBorders>
                    <w:top w:val="nil"/>
                    <w:left w:val="nil"/>
                    <w:bottom w:val="single" w:sz="8" w:space="0" w:color="auto"/>
                    <w:right w:val="single" w:sz="8" w:space="0" w:color="auto"/>
                  </w:tcBorders>
                  <w:vAlign w:val="center"/>
                  <w:hideMark/>
                </w:tcPr>
                <w:p w:rsidR="00784619" w:rsidRPr="000A1A72" w:rsidRDefault="00784619" w:rsidP="00F74680">
                  <w:pPr>
                    <w:jc w:val="center"/>
                    <w:rPr>
                      <w:szCs w:val="28"/>
                    </w:rPr>
                  </w:pPr>
                  <w:r w:rsidRPr="000A1A72">
                    <w:rPr>
                      <w:szCs w:val="28"/>
                    </w:rPr>
                    <w:t>≥ 1</w:t>
                  </w:r>
                </w:p>
              </w:tc>
              <w:tc>
                <w:tcPr>
                  <w:tcW w:w="593" w:type="pct"/>
                  <w:tcBorders>
                    <w:top w:val="nil"/>
                    <w:left w:val="nil"/>
                    <w:bottom w:val="single" w:sz="4" w:space="0" w:color="auto"/>
                    <w:right w:val="single" w:sz="4" w:space="0" w:color="auto"/>
                  </w:tcBorders>
                  <w:noWrap/>
                  <w:vAlign w:val="center"/>
                </w:tcPr>
                <w:p w:rsidR="00784619" w:rsidRPr="00E21BA4" w:rsidRDefault="00784619" w:rsidP="00F74680">
                  <w:pPr>
                    <w:jc w:val="center"/>
                  </w:pPr>
                  <w:r>
                    <w:t>0,04</w:t>
                  </w:r>
                </w:p>
              </w:tc>
              <w:tc>
                <w:tcPr>
                  <w:tcW w:w="592" w:type="pct"/>
                  <w:tcBorders>
                    <w:top w:val="nil"/>
                    <w:left w:val="nil"/>
                    <w:bottom w:val="single" w:sz="4" w:space="0" w:color="auto"/>
                    <w:right w:val="single" w:sz="4" w:space="0" w:color="auto"/>
                  </w:tcBorders>
                  <w:noWrap/>
                  <w:vAlign w:val="center"/>
                </w:tcPr>
                <w:p w:rsidR="00784619" w:rsidRPr="00E21BA4" w:rsidRDefault="00784619" w:rsidP="00F74680">
                  <w:pPr>
                    <w:jc w:val="center"/>
                  </w:pPr>
                  <w:r>
                    <w:t>0,12</w:t>
                  </w:r>
                </w:p>
              </w:tc>
              <w:tc>
                <w:tcPr>
                  <w:tcW w:w="593" w:type="pct"/>
                  <w:tcBorders>
                    <w:top w:val="nil"/>
                    <w:left w:val="nil"/>
                    <w:bottom w:val="single" w:sz="4" w:space="0" w:color="auto"/>
                    <w:right w:val="single" w:sz="4" w:space="0" w:color="auto"/>
                  </w:tcBorders>
                  <w:noWrap/>
                  <w:vAlign w:val="center"/>
                </w:tcPr>
                <w:p w:rsidR="00784619" w:rsidRPr="00E21BA4" w:rsidRDefault="00784619" w:rsidP="00F74680">
                  <w:pPr>
                    <w:jc w:val="center"/>
                  </w:pPr>
                  <w:r>
                    <w:t>0,07</w:t>
                  </w:r>
                </w:p>
              </w:tc>
              <w:tc>
                <w:tcPr>
                  <w:tcW w:w="500"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175</w:t>
                  </w:r>
                </w:p>
              </w:tc>
            </w:tr>
            <w:tr w:rsidR="00784619" w:rsidRPr="000A1A72" w:rsidTr="00F74680">
              <w:trPr>
                <w:trHeight w:val="449"/>
              </w:trPr>
              <w:tc>
                <w:tcPr>
                  <w:tcW w:w="1908" w:type="pct"/>
                  <w:tcBorders>
                    <w:top w:val="nil"/>
                    <w:left w:val="single" w:sz="8" w:space="0" w:color="auto"/>
                    <w:bottom w:val="single" w:sz="8" w:space="0" w:color="auto"/>
                    <w:right w:val="single" w:sz="8" w:space="0" w:color="auto"/>
                  </w:tcBorders>
                  <w:hideMark/>
                </w:tcPr>
                <w:p w:rsidR="00784619" w:rsidRPr="000A1A72" w:rsidRDefault="00784619" w:rsidP="00F74680">
                  <w:pPr>
                    <w:rPr>
                      <w:szCs w:val="28"/>
                    </w:rPr>
                  </w:pPr>
                  <w:r w:rsidRPr="000A1A72">
                    <w:rPr>
                      <w:szCs w:val="28"/>
                    </w:rPr>
                    <w:t>4. Наличие собственных оборотных средств, тыс. руб.</w:t>
                  </w:r>
                </w:p>
              </w:tc>
              <w:tc>
                <w:tcPr>
                  <w:tcW w:w="814" w:type="pct"/>
                  <w:tcBorders>
                    <w:top w:val="nil"/>
                    <w:left w:val="nil"/>
                    <w:bottom w:val="single" w:sz="8" w:space="0" w:color="auto"/>
                    <w:right w:val="single" w:sz="8" w:space="0" w:color="auto"/>
                  </w:tcBorders>
                  <w:vAlign w:val="center"/>
                  <w:hideMark/>
                </w:tcPr>
                <w:p w:rsidR="00784619" w:rsidRPr="000A1A72" w:rsidRDefault="00784619" w:rsidP="00F74680">
                  <w:pPr>
                    <w:jc w:val="center"/>
                    <w:rPr>
                      <w:szCs w:val="28"/>
                    </w:rPr>
                  </w:pPr>
                  <w:r w:rsidRPr="000A1A72">
                    <w:rPr>
                      <w:szCs w:val="28"/>
                    </w:rPr>
                    <w:t>___</w:t>
                  </w:r>
                </w:p>
              </w:tc>
              <w:tc>
                <w:tcPr>
                  <w:tcW w:w="593"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27 824</w:t>
                  </w:r>
                </w:p>
              </w:tc>
              <w:tc>
                <w:tcPr>
                  <w:tcW w:w="592"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35 287</w:t>
                  </w:r>
                </w:p>
              </w:tc>
              <w:tc>
                <w:tcPr>
                  <w:tcW w:w="593"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40 338</w:t>
                  </w:r>
                </w:p>
              </w:tc>
              <w:tc>
                <w:tcPr>
                  <w:tcW w:w="500"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144,97</w:t>
                  </w:r>
                </w:p>
              </w:tc>
            </w:tr>
            <w:tr w:rsidR="00784619" w:rsidRPr="000A1A72" w:rsidTr="00F74680">
              <w:trPr>
                <w:trHeight w:val="645"/>
              </w:trPr>
              <w:tc>
                <w:tcPr>
                  <w:tcW w:w="1908" w:type="pct"/>
                  <w:tcBorders>
                    <w:top w:val="nil"/>
                    <w:left w:val="single" w:sz="8" w:space="0" w:color="auto"/>
                    <w:bottom w:val="single" w:sz="8" w:space="0" w:color="auto"/>
                    <w:right w:val="single" w:sz="8" w:space="0" w:color="auto"/>
                  </w:tcBorders>
                  <w:hideMark/>
                </w:tcPr>
                <w:p w:rsidR="00784619" w:rsidRPr="000A1A72" w:rsidRDefault="00784619" w:rsidP="00F74680">
                  <w:pPr>
                    <w:rPr>
                      <w:szCs w:val="28"/>
                    </w:rPr>
                  </w:pPr>
                  <w:r w:rsidRPr="000A1A72">
                    <w:rPr>
                      <w:szCs w:val="28"/>
                    </w:rPr>
                    <w:t>5. Общая величина основных источников формирования запасов и затрат, тыс. руб.</w:t>
                  </w:r>
                </w:p>
              </w:tc>
              <w:tc>
                <w:tcPr>
                  <w:tcW w:w="814" w:type="pct"/>
                  <w:tcBorders>
                    <w:top w:val="nil"/>
                    <w:left w:val="nil"/>
                    <w:bottom w:val="single" w:sz="8" w:space="0" w:color="auto"/>
                    <w:right w:val="single" w:sz="8" w:space="0" w:color="auto"/>
                  </w:tcBorders>
                  <w:vAlign w:val="center"/>
                  <w:hideMark/>
                </w:tcPr>
                <w:p w:rsidR="00784619" w:rsidRPr="000A1A72" w:rsidRDefault="00784619" w:rsidP="00F74680">
                  <w:pPr>
                    <w:jc w:val="center"/>
                    <w:rPr>
                      <w:szCs w:val="28"/>
                    </w:rPr>
                  </w:pPr>
                  <w:r w:rsidRPr="000A1A72">
                    <w:rPr>
                      <w:szCs w:val="28"/>
                    </w:rPr>
                    <w:t>___</w:t>
                  </w:r>
                </w:p>
              </w:tc>
              <w:tc>
                <w:tcPr>
                  <w:tcW w:w="593"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51 742</w:t>
                  </w:r>
                </w:p>
              </w:tc>
              <w:tc>
                <w:tcPr>
                  <w:tcW w:w="592"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54 136</w:t>
                  </w:r>
                </w:p>
              </w:tc>
              <w:tc>
                <w:tcPr>
                  <w:tcW w:w="593"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55 748</w:t>
                  </w:r>
                </w:p>
              </w:tc>
              <w:tc>
                <w:tcPr>
                  <w:tcW w:w="500" w:type="pct"/>
                  <w:tcBorders>
                    <w:top w:val="nil"/>
                    <w:left w:val="nil"/>
                    <w:bottom w:val="single" w:sz="8" w:space="0" w:color="auto"/>
                    <w:right w:val="single" w:sz="8" w:space="0" w:color="auto"/>
                  </w:tcBorders>
                  <w:vAlign w:val="center"/>
                </w:tcPr>
                <w:p w:rsidR="00784619" w:rsidRPr="000A1A72" w:rsidRDefault="00784619" w:rsidP="00F74680">
                  <w:pPr>
                    <w:jc w:val="center"/>
                    <w:rPr>
                      <w:szCs w:val="28"/>
                    </w:rPr>
                  </w:pPr>
                  <w:r>
                    <w:rPr>
                      <w:szCs w:val="28"/>
                    </w:rPr>
                    <w:t>107,74</w:t>
                  </w:r>
                </w:p>
              </w:tc>
            </w:tr>
            <w:tr w:rsidR="00784619" w:rsidRPr="000A1A72" w:rsidTr="00F74680">
              <w:trPr>
                <w:trHeight w:val="528"/>
              </w:trPr>
              <w:tc>
                <w:tcPr>
                  <w:tcW w:w="1908" w:type="pct"/>
                  <w:tcBorders>
                    <w:top w:val="single" w:sz="4" w:space="0" w:color="auto"/>
                    <w:left w:val="single" w:sz="4" w:space="0" w:color="auto"/>
                    <w:bottom w:val="nil"/>
                    <w:right w:val="single" w:sz="8" w:space="0" w:color="auto"/>
                  </w:tcBorders>
                  <w:hideMark/>
                </w:tcPr>
                <w:p w:rsidR="00784619" w:rsidRPr="000A1A72" w:rsidRDefault="00784619" w:rsidP="00F74680">
                  <w:pPr>
                    <w:rPr>
                      <w:szCs w:val="28"/>
                    </w:rPr>
                  </w:pPr>
                  <w:r w:rsidRPr="000A1A72">
                    <w:rPr>
                      <w:szCs w:val="28"/>
                    </w:rPr>
                    <w:t>6. Излишек (+) или недостаток (-), тыс. руб.:</w:t>
                  </w:r>
                </w:p>
              </w:tc>
              <w:tc>
                <w:tcPr>
                  <w:tcW w:w="814" w:type="pct"/>
                  <w:vMerge w:val="restar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sidRPr="000A1A72">
                    <w:rPr>
                      <w:szCs w:val="28"/>
                    </w:rPr>
                    <w:t>___</w:t>
                  </w:r>
                </w:p>
                <w:p w:rsidR="00784619" w:rsidRPr="000A1A72" w:rsidRDefault="00784619" w:rsidP="00F74680">
                  <w:pPr>
                    <w:jc w:val="center"/>
                    <w:rPr>
                      <w:szCs w:val="28"/>
                    </w:rPr>
                  </w:pPr>
                  <w:r w:rsidRPr="000A1A72">
                    <w:rPr>
                      <w:szCs w:val="28"/>
                    </w:rPr>
                    <w:t>___</w:t>
                  </w:r>
                </w:p>
                <w:p w:rsidR="00784619" w:rsidRPr="000A1A72" w:rsidRDefault="00784619" w:rsidP="00F74680">
                  <w:pPr>
                    <w:jc w:val="center"/>
                    <w:rPr>
                      <w:szCs w:val="28"/>
                    </w:rPr>
                  </w:pPr>
                </w:p>
              </w:tc>
              <w:tc>
                <w:tcPr>
                  <w:tcW w:w="593" w:type="pct"/>
                  <w:vMerge w:val="restart"/>
                  <w:tcBorders>
                    <w:top w:val="single" w:sz="4" w:space="0" w:color="auto"/>
                    <w:left w:val="single" w:sz="8" w:space="0" w:color="auto"/>
                    <w:bottom w:val="single" w:sz="8" w:space="0" w:color="000000"/>
                    <w:right w:val="single" w:sz="8" w:space="0" w:color="auto"/>
                  </w:tcBorders>
                  <w:vAlign w:val="center"/>
                </w:tcPr>
                <w:p w:rsidR="00784619" w:rsidRDefault="00784619" w:rsidP="00F74680">
                  <w:pPr>
                    <w:jc w:val="center"/>
                    <w:rPr>
                      <w:szCs w:val="28"/>
                    </w:rPr>
                  </w:pPr>
                  <w:r>
                    <w:rPr>
                      <w:szCs w:val="28"/>
                    </w:rPr>
                    <w:t>-78 021</w:t>
                  </w:r>
                </w:p>
                <w:p w:rsidR="00784619" w:rsidRDefault="00784619" w:rsidP="00F74680">
                  <w:pPr>
                    <w:jc w:val="center"/>
                    <w:rPr>
                      <w:szCs w:val="28"/>
                    </w:rPr>
                  </w:pPr>
                </w:p>
                <w:p w:rsidR="00784619" w:rsidRPr="000A1A72" w:rsidRDefault="00784619" w:rsidP="00F74680">
                  <w:pPr>
                    <w:jc w:val="center"/>
                    <w:rPr>
                      <w:szCs w:val="28"/>
                    </w:rPr>
                  </w:pPr>
                  <w:r>
                    <w:rPr>
                      <w:szCs w:val="28"/>
                    </w:rPr>
                    <w:t>-74 042</w:t>
                  </w:r>
                </w:p>
              </w:tc>
              <w:tc>
                <w:tcPr>
                  <w:tcW w:w="592" w:type="pct"/>
                  <w:vMerge w:val="restart"/>
                  <w:tcBorders>
                    <w:top w:val="single" w:sz="4" w:space="0" w:color="auto"/>
                    <w:left w:val="single" w:sz="8" w:space="0" w:color="auto"/>
                    <w:bottom w:val="single" w:sz="8" w:space="0" w:color="000000"/>
                    <w:right w:val="single" w:sz="8" w:space="0" w:color="auto"/>
                  </w:tcBorders>
                  <w:vAlign w:val="center"/>
                </w:tcPr>
                <w:p w:rsidR="00784619" w:rsidRDefault="00784619" w:rsidP="00F74680">
                  <w:pPr>
                    <w:jc w:val="center"/>
                    <w:rPr>
                      <w:szCs w:val="28"/>
                    </w:rPr>
                  </w:pPr>
                  <w:r>
                    <w:rPr>
                      <w:szCs w:val="28"/>
                    </w:rPr>
                    <w:t>-71 181</w:t>
                  </w:r>
                </w:p>
                <w:p w:rsidR="00784619" w:rsidRDefault="00784619" w:rsidP="00F74680">
                  <w:pPr>
                    <w:jc w:val="center"/>
                    <w:rPr>
                      <w:szCs w:val="28"/>
                    </w:rPr>
                  </w:pPr>
                </w:p>
                <w:p w:rsidR="00784619" w:rsidRPr="000A1A72" w:rsidRDefault="00784619" w:rsidP="00F74680">
                  <w:pPr>
                    <w:jc w:val="center"/>
                    <w:rPr>
                      <w:szCs w:val="28"/>
                    </w:rPr>
                  </w:pPr>
                  <w:r>
                    <w:rPr>
                      <w:szCs w:val="28"/>
                    </w:rPr>
                    <w:t>-69 152</w:t>
                  </w:r>
                </w:p>
              </w:tc>
              <w:tc>
                <w:tcPr>
                  <w:tcW w:w="593" w:type="pct"/>
                  <w:vMerge w:val="restart"/>
                  <w:tcBorders>
                    <w:top w:val="single" w:sz="4" w:space="0" w:color="auto"/>
                    <w:left w:val="single" w:sz="8" w:space="0" w:color="auto"/>
                    <w:bottom w:val="single" w:sz="8" w:space="0" w:color="000000"/>
                    <w:right w:val="single" w:sz="8" w:space="0" w:color="auto"/>
                  </w:tcBorders>
                  <w:vAlign w:val="center"/>
                </w:tcPr>
                <w:p w:rsidR="00784619" w:rsidRDefault="00784619" w:rsidP="00F74680">
                  <w:pPr>
                    <w:jc w:val="center"/>
                    <w:rPr>
                      <w:szCs w:val="28"/>
                    </w:rPr>
                  </w:pPr>
                  <w:r>
                    <w:rPr>
                      <w:szCs w:val="28"/>
                    </w:rPr>
                    <w:t>-71 483</w:t>
                  </w:r>
                </w:p>
                <w:p w:rsidR="00784619" w:rsidRDefault="00784619" w:rsidP="00F74680">
                  <w:pPr>
                    <w:jc w:val="center"/>
                    <w:rPr>
                      <w:szCs w:val="28"/>
                    </w:rPr>
                  </w:pPr>
                </w:p>
                <w:p w:rsidR="00784619" w:rsidRPr="000A1A72" w:rsidRDefault="00784619" w:rsidP="00F74680">
                  <w:pPr>
                    <w:jc w:val="center"/>
                    <w:rPr>
                      <w:szCs w:val="28"/>
                    </w:rPr>
                  </w:pPr>
                  <w:r>
                    <w:rPr>
                      <w:szCs w:val="28"/>
                    </w:rPr>
                    <w:t>-69 774</w:t>
                  </w:r>
                </w:p>
              </w:tc>
              <w:tc>
                <w:tcPr>
                  <w:tcW w:w="500" w:type="pct"/>
                  <w:vMerge w:val="restart"/>
                  <w:tcBorders>
                    <w:top w:val="single" w:sz="4" w:space="0" w:color="auto"/>
                    <w:left w:val="single" w:sz="8" w:space="0" w:color="auto"/>
                    <w:bottom w:val="single" w:sz="8" w:space="0" w:color="000000"/>
                    <w:right w:val="single" w:sz="8" w:space="0" w:color="auto"/>
                  </w:tcBorders>
                  <w:vAlign w:val="center"/>
                </w:tcPr>
                <w:p w:rsidR="00784619" w:rsidRDefault="00784619" w:rsidP="00F74680">
                  <w:pPr>
                    <w:jc w:val="center"/>
                    <w:rPr>
                      <w:szCs w:val="28"/>
                    </w:rPr>
                  </w:pPr>
                  <w:r>
                    <w:rPr>
                      <w:szCs w:val="28"/>
                    </w:rPr>
                    <w:t>-</w:t>
                  </w:r>
                </w:p>
                <w:p w:rsidR="00784619" w:rsidRDefault="00784619" w:rsidP="00F74680">
                  <w:pPr>
                    <w:jc w:val="center"/>
                    <w:rPr>
                      <w:szCs w:val="28"/>
                    </w:rPr>
                  </w:pPr>
                </w:p>
                <w:p w:rsidR="00784619" w:rsidRPr="000A1A72" w:rsidRDefault="00784619" w:rsidP="00F74680">
                  <w:pPr>
                    <w:jc w:val="center"/>
                    <w:rPr>
                      <w:szCs w:val="28"/>
                    </w:rPr>
                  </w:pPr>
                  <w:r>
                    <w:rPr>
                      <w:szCs w:val="28"/>
                    </w:rPr>
                    <w:t>-</w:t>
                  </w:r>
                </w:p>
              </w:tc>
            </w:tr>
            <w:tr w:rsidR="00784619" w:rsidRPr="000A1A72" w:rsidTr="00F74680">
              <w:trPr>
                <w:trHeight w:val="1120"/>
              </w:trPr>
              <w:tc>
                <w:tcPr>
                  <w:tcW w:w="1908" w:type="pct"/>
                  <w:tcBorders>
                    <w:top w:val="nil"/>
                    <w:left w:val="single" w:sz="8" w:space="0" w:color="auto"/>
                    <w:bottom w:val="single" w:sz="4" w:space="0" w:color="auto"/>
                    <w:right w:val="single" w:sz="8" w:space="0" w:color="auto"/>
                  </w:tcBorders>
                  <w:hideMark/>
                </w:tcPr>
                <w:p w:rsidR="00784619" w:rsidRPr="000A1A72" w:rsidRDefault="00784619" w:rsidP="00F74680">
                  <w:pPr>
                    <w:rPr>
                      <w:szCs w:val="28"/>
                    </w:rPr>
                  </w:pPr>
                  <w:r w:rsidRPr="000A1A72">
                    <w:rPr>
                      <w:szCs w:val="28"/>
                    </w:rPr>
                    <w:t>а) собственных оборотных средств</w:t>
                  </w:r>
                </w:p>
                <w:p w:rsidR="00784619" w:rsidRPr="000A1A72" w:rsidRDefault="00784619" w:rsidP="00F74680">
                  <w:pPr>
                    <w:rPr>
                      <w:szCs w:val="28"/>
                    </w:rPr>
                  </w:pPr>
                  <w:r w:rsidRPr="000A1A72">
                    <w:rPr>
                      <w:szCs w:val="28"/>
                    </w:rPr>
                    <w:t>б) общей величины основных источников для формирования запасов и затрат</w:t>
                  </w:r>
                </w:p>
              </w:tc>
              <w:tc>
                <w:tcPr>
                  <w:tcW w:w="814" w:type="pct"/>
                  <w:vMerge/>
                  <w:tcBorders>
                    <w:top w:val="single" w:sz="4" w:space="0" w:color="auto"/>
                    <w:left w:val="single" w:sz="8" w:space="0" w:color="auto"/>
                    <w:bottom w:val="single" w:sz="8" w:space="0" w:color="000000"/>
                    <w:right w:val="single" w:sz="8" w:space="0" w:color="auto"/>
                  </w:tcBorders>
                  <w:vAlign w:val="center"/>
                  <w:hideMark/>
                </w:tcPr>
                <w:p w:rsidR="00784619" w:rsidRPr="000A1A72" w:rsidRDefault="00784619" w:rsidP="00F74680">
                  <w:pPr>
                    <w:jc w:val="center"/>
                    <w:rPr>
                      <w:szCs w:val="28"/>
                    </w:rPr>
                  </w:pPr>
                </w:p>
              </w:tc>
              <w:tc>
                <w:tcPr>
                  <w:tcW w:w="593" w:type="pct"/>
                  <w:vMerge/>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p>
              </w:tc>
              <w:tc>
                <w:tcPr>
                  <w:tcW w:w="592" w:type="pct"/>
                  <w:vMerge/>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p>
              </w:tc>
              <w:tc>
                <w:tcPr>
                  <w:tcW w:w="593" w:type="pct"/>
                  <w:vMerge/>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p>
              </w:tc>
              <w:tc>
                <w:tcPr>
                  <w:tcW w:w="500" w:type="pct"/>
                  <w:vMerge/>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p>
              </w:tc>
            </w:tr>
            <w:tr w:rsidR="00784619" w:rsidRPr="000A1A72" w:rsidTr="00F74680">
              <w:trPr>
                <w:trHeight w:val="375"/>
              </w:trPr>
              <w:tc>
                <w:tcPr>
                  <w:tcW w:w="1908" w:type="pct"/>
                  <w:tcBorders>
                    <w:top w:val="single" w:sz="4" w:space="0" w:color="auto"/>
                    <w:left w:val="single" w:sz="8" w:space="0" w:color="auto"/>
                    <w:bottom w:val="single" w:sz="4" w:space="0" w:color="auto"/>
                    <w:right w:val="single" w:sz="8" w:space="0" w:color="auto"/>
                  </w:tcBorders>
                  <w:hideMark/>
                </w:tcPr>
                <w:p w:rsidR="00784619" w:rsidRPr="000A1A72" w:rsidRDefault="00784619" w:rsidP="00F74680">
                  <w:pPr>
                    <w:rPr>
                      <w:szCs w:val="28"/>
                    </w:rPr>
                  </w:pPr>
                  <w:r w:rsidRPr="000A1A72">
                    <w:rPr>
                      <w:szCs w:val="28"/>
                    </w:rPr>
                    <w:t>7. Коэффициент автономии (независимости)</w:t>
                  </w:r>
                </w:p>
              </w:tc>
              <w:tc>
                <w:tcPr>
                  <w:tcW w:w="814" w:type="pct"/>
                  <w:tcBorders>
                    <w:top w:val="single" w:sz="4" w:space="0" w:color="auto"/>
                    <w:left w:val="single" w:sz="8" w:space="0" w:color="auto"/>
                    <w:bottom w:val="single" w:sz="8" w:space="0" w:color="000000"/>
                    <w:right w:val="single" w:sz="8" w:space="0" w:color="auto"/>
                  </w:tcBorders>
                  <w:vAlign w:val="center"/>
                  <w:hideMark/>
                </w:tcPr>
                <w:p w:rsidR="00784619" w:rsidRPr="000A1A72" w:rsidRDefault="00784619" w:rsidP="00F74680">
                  <w:pPr>
                    <w:jc w:val="center"/>
                    <w:rPr>
                      <w:szCs w:val="28"/>
                    </w:rPr>
                  </w:pPr>
                  <w:r w:rsidRPr="000A1A72">
                    <w:rPr>
                      <w:szCs w:val="28"/>
                    </w:rPr>
                    <w:t>≥ 0,5</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200102" w:rsidRDefault="00784619" w:rsidP="00F74680">
                  <w:pPr>
                    <w:jc w:val="center"/>
                    <w:rPr>
                      <w:szCs w:val="28"/>
                    </w:rPr>
                  </w:pPr>
                  <w:r w:rsidRPr="00200102">
                    <w:rPr>
                      <w:szCs w:val="28"/>
                    </w:rPr>
                    <w:t>0,64</w:t>
                  </w:r>
                </w:p>
              </w:tc>
              <w:tc>
                <w:tcPr>
                  <w:tcW w:w="592" w:type="pct"/>
                  <w:tcBorders>
                    <w:top w:val="single" w:sz="4" w:space="0" w:color="auto"/>
                    <w:left w:val="single" w:sz="8" w:space="0" w:color="auto"/>
                    <w:bottom w:val="single" w:sz="8" w:space="0" w:color="000000"/>
                    <w:right w:val="single" w:sz="8" w:space="0" w:color="auto"/>
                  </w:tcBorders>
                  <w:vAlign w:val="center"/>
                </w:tcPr>
                <w:p w:rsidR="00784619" w:rsidRPr="00200102" w:rsidRDefault="00784619" w:rsidP="00F74680">
                  <w:pPr>
                    <w:jc w:val="center"/>
                    <w:rPr>
                      <w:szCs w:val="28"/>
                    </w:rPr>
                  </w:pPr>
                  <w:r w:rsidRPr="00200102">
                    <w:rPr>
                      <w:szCs w:val="28"/>
                    </w:rPr>
                    <w:t>0,63</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200102" w:rsidRDefault="00784619" w:rsidP="00F74680">
                  <w:pPr>
                    <w:jc w:val="center"/>
                    <w:rPr>
                      <w:szCs w:val="28"/>
                    </w:rPr>
                  </w:pPr>
                  <w:r w:rsidRPr="00200102">
                    <w:rPr>
                      <w:szCs w:val="28"/>
                    </w:rPr>
                    <w:t>0,64</w:t>
                  </w:r>
                </w:p>
              </w:tc>
              <w:tc>
                <w:tcPr>
                  <w:tcW w:w="500"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100</w:t>
                  </w:r>
                </w:p>
              </w:tc>
            </w:tr>
            <w:tr w:rsidR="00784619" w:rsidRPr="000A1A72" w:rsidTr="00F74680">
              <w:trPr>
                <w:trHeight w:val="375"/>
              </w:trPr>
              <w:tc>
                <w:tcPr>
                  <w:tcW w:w="1908" w:type="pct"/>
                  <w:tcBorders>
                    <w:top w:val="single" w:sz="4" w:space="0" w:color="auto"/>
                    <w:left w:val="single" w:sz="8" w:space="0" w:color="auto"/>
                    <w:bottom w:val="single" w:sz="4" w:space="0" w:color="auto"/>
                    <w:right w:val="single" w:sz="8" w:space="0" w:color="auto"/>
                  </w:tcBorders>
                  <w:hideMark/>
                </w:tcPr>
                <w:p w:rsidR="00784619" w:rsidRPr="000A1A72" w:rsidRDefault="00784619" w:rsidP="00F74680">
                  <w:pPr>
                    <w:rPr>
                      <w:szCs w:val="28"/>
                    </w:rPr>
                  </w:pPr>
                  <w:r w:rsidRPr="000A1A72">
                    <w:rPr>
                      <w:szCs w:val="28"/>
                    </w:rPr>
                    <w:t>8. Коэффициент соотношения заемных и собственных средств</w:t>
                  </w:r>
                </w:p>
              </w:tc>
              <w:tc>
                <w:tcPr>
                  <w:tcW w:w="814" w:type="pct"/>
                  <w:tcBorders>
                    <w:top w:val="single" w:sz="4" w:space="0" w:color="auto"/>
                    <w:left w:val="single" w:sz="8" w:space="0" w:color="auto"/>
                    <w:bottom w:val="single" w:sz="8" w:space="0" w:color="000000"/>
                    <w:right w:val="single" w:sz="8" w:space="0" w:color="auto"/>
                  </w:tcBorders>
                  <w:vAlign w:val="center"/>
                  <w:hideMark/>
                </w:tcPr>
                <w:p w:rsidR="00784619" w:rsidRPr="000A1A72" w:rsidRDefault="00784619" w:rsidP="00F74680">
                  <w:pPr>
                    <w:jc w:val="center"/>
                    <w:rPr>
                      <w:szCs w:val="28"/>
                    </w:rPr>
                  </w:pPr>
                  <w:r w:rsidRPr="000A1A72">
                    <w:rPr>
                      <w:szCs w:val="28"/>
                    </w:rPr>
                    <w:t>≤ 1</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F2173D" w:rsidRDefault="00784619" w:rsidP="00F74680">
                  <w:pPr>
                    <w:jc w:val="center"/>
                    <w:rPr>
                      <w:szCs w:val="28"/>
                    </w:rPr>
                  </w:pPr>
                  <w:r w:rsidRPr="00F2173D">
                    <w:rPr>
                      <w:szCs w:val="28"/>
                    </w:rPr>
                    <w:t>0,11</w:t>
                  </w:r>
                </w:p>
              </w:tc>
              <w:tc>
                <w:tcPr>
                  <w:tcW w:w="592" w:type="pct"/>
                  <w:tcBorders>
                    <w:top w:val="single" w:sz="4" w:space="0" w:color="auto"/>
                    <w:left w:val="single" w:sz="8" w:space="0" w:color="auto"/>
                    <w:bottom w:val="single" w:sz="8" w:space="0" w:color="000000"/>
                    <w:right w:val="single" w:sz="8" w:space="0" w:color="auto"/>
                  </w:tcBorders>
                  <w:vAlign w:val="center"/>
                </w:tcPr>
                <w:p w:rsidR="00784619" w:rsidRPr="00F2173D" w:rsidRDefault="00784619" w:rsidP="00F74680">
                  <w:pPr>
                    <w:jc w:val="center"/>
                    <w:rPr>
                      <w:szCs w:val="28"/>
                    </w:rPr>
                  </w:pPr>
                  <w:r w:rsidRPr="00F2173D">
                    <w:rPr>
                      <w:szCs w:val="28"/>
                    </w:rPr>
                    <w:t>0,09</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F2173D" w:rsidRDefault="00784619" w:rsidP="00F74680">
                  <w:pPr>
                    <w:jc w:val="center"/>
                    <w:rPr>
                      <w:szCs w:val="28"/>
                    </w:rPr>
                  </w:pPr>
                  <w:r w:rsidRPr="00F2173D">
                    <w:rPr>
                      <w:szCs w:val="28"/>
                    </w:rPr>
                    <w:t>0,07</w:t>
                  </w:r>
                </w:p>
              </w:tc>
              <w:tc>
                <w:tcPr>
                  <w:tcW w:w="500"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63,64</w:t>
                  </w:r>
                </w:p>
              </w:tc>
            </w:tr>
            <w:tr w:rsidR="00784619" w:rsidRPr="000A1A72" w:rsidTr="00F74680">
              <w:trPr>
                <w:trHeight w:val="375"/>
              </w:trPr>
              <w:tc>
                <w:tcPr>
                  <w:tcW w:w="1908" w:type="pct"/>
                  <w:tcBorders>
                    <w:top w:val="single" w:sz="4" w:space="0" w:color="auto"/>
                    <w:left w:val="single" w:sz="8" w:space="0" w:color="auto"/>
                    <w:bottom w:val="single" w:sz="4" w:space="0" w:color="auto"/>
                    <w:right w:val="single" w:sz="8" w:space="0" w:color="auto"/>
                  </w:tcBorders>
                  <w:hideMark/>
                </w:tcPr>
                <w:p w:rsidR="00784619" w:rsidRPr="000A1A72" w:rsidRDefault="00784619" w:rsidP="00F74680">
                  <w:pPr>
                    <w:rPr>
                      <w:szCs w:val="28"/>
                    </w:rPr>
                  </w:pPr>
                  <w:r w:rsidRPr="000A1A72">
                    <w:rPr>
                      <w:szCs w:val="28"/>
                    </w:rPr>
                    <w:t>9. Коэффициент маневренности</w:t>
                  </w:r>
                </w:p>
              </w:tc>
              <w:tc>
                <w:tcPr>
                  <w:tcW w:w="814" w:type="pct"/>
                  <w:tcBorders>
                    <w:top w:val="single" w:sz="4" w:space="0" w:color="auto"/>
                    <w:left w:val="single" w:sz="8" w:space="0" w:color="auto"/>
                    <w:bottom w:val="single" w:sz="8" w:space="0" w:color="000000"/>
                    <w:right w:val="single" w:sz="8" w:space="0" w:color="auto"/>
                  </w:tcBorders>
                  <w:vAlign w:val="center"/>
                  <w:hideMark/>
                </w:tcPr>
                <w:p w:rsidR="00784619" w:rsidRPr="000A1A72" w:rsidRDefault="00784619" w:rsidP="00F74680">
                  <w:pPr>
                    <w:jc w:val="center"/>
                    <w:rPr>
                      <w:szCs w:val="28"/>
                    </w:rPr>
                  </w:pPr>
                  <w:r w:rsidRPr="000A1A72">
                    <w:rPr>
                      <w:szCs w:val="28"/>
                    </w:rPr>
                    <w:t>≥ 0,5</w:t>
                  </w:r>
                </w:p>
              </w:tc>
              <w:tc>
                <w:tcPr>
                  <w:tcW w:w="593" w:type="pct"/>
                  <w:tcBorders>
                    <w:top w:val="single" w:sz="4" w:space="0" w:color="auto"/>
                    <w:left w:val="single" w:sz="8" w:space="0" w:color="auto"/>
                    <w:bottom w:val="single" w:sz="8" w:space="0" w:color="000000"/>
                    <w:right w:val="single" w:sz="8" w:space="0" w:color="auto"/>
                  </w:tcBorders>
                  <w:vAlign w:val="bottom"/>
                </w:tcPr>
                <w:p w:rsidR="00784619" w:rsidRPr="00F2173D" w:rsidRDefault="00784619" w:rsidP="00F74680">
                  <w:pPr>
                    <w:jc w:val="center"/>
                    <w:rPr>
                      <w:szCs w:val="28"/>
                    </w:rPr>
                  </w:pPr>
                  <w:r w:rsidRPr="00F2173D">
                    <w:rPr>
                      <w:szCs w:val="28"/>
                    </w:rPr>
                    <w:t>0,13</w:t>
                  </w:r>
                </w:p>
              </w:tc>
              <w:tc>
                <w:tcPr>
                  <w:tcW w:w="592" w:type="pct"/>
                  <w:tcBorders>
                    <w:top w:val="single" w:sz="4" w:space="0" w:color="auto"/>
                    <w:left w:val="single" w:sz="8" w:space="0" w:color="auto"/>
                    <w:bottom w:val="single" w:sz="8" w:space="0" w:color="000000"/>
                    <w:right w:val="single" w:sz="8" w:space="0" w:color="auto"/>
                  </w:tcBorders>
                  <w:vAlign w:val="bottom"/>
                </w:tcPr>
                <w:p w:rsidR="00784619" w:rsidRPr="00F2173D" w:rsidRDefault="00784619" w:rsidP="00F74680">
                  <w:pPr>
                    <w:jc w:val="center"/>
                    <w:rPr>
                      <w:szCs w:val="28"/>
                    </w:rPr>
                  </w:pPr>
                  <w:r w:rsidRPr="00F2173D">
                    <w:rPr>
                      <w:szCs w:val="28"/>
                    </w:rPr>
                    <w:t>0,17</w:t>
                  </w:r>
                </w:p>
              </w:tc>
              <w:tc>
                <w:tcPr>
                  <w:tcW w:w="593" w:type="pct"/>
                  <w:tcBorders>
                    <w:top w:val="single" w:sz="4" w:space="0" w:color="auto"/>
                    <w:left w:val="single" w:sz="8" w:space="0" w:color="auto"/>
                    <w:bottom w:val="single" w:sz="8" w:space="0" w:color="000000"/>
                    <w:right w:val="single" w:sz="8" w:space="0" w:color="auto"/>
                  </w:tcBorders>
                  <w:vAlign w:val="bottom"/>
                </w:tcPr>
                <w:p w:rsidR="00784619" w:rsidRPr="00F2173D" w:rsidRDefault="00784619" w:rsidP="00F74680">
                  <w:pPr>
                    <w:jc w:val="center"/>
                    <w:rPr>
                      <w:szCs w:val="28"/>
                    </w:rPr>
                  </w:pPr>
                  <w:r w:rsidRPr="00F2173D">
                    <w:rPr>
                      <w:szCs w:val="28"/>
                    </w:rPr>
                    <w:t>0,19</w:t>
                  </w:r>
                </w:p>
              </w:tc>
              <w:tc>
                <w:tcPr>
                  <w:tcW w:w="500"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148,70</w:t>
                  </w:r>
                </w:p>
              </w:tc>
            </w:tr>
            <w:tr w:rsidR="00784619" w:rsidRPr="000A1A72" w:rsidTr="00F74680">
              <w:trPr>
                <w:trHeight w:val="375"/>
              </w:trPr>
              <w:tc>
                <w:tcPr>
                  <w:tcW w:w="1908" w:type="pct"/>
                  <w:tcBorders>
                    <w:top w:val="single" w:sz="4" w:space="0" w:color="auto"/>
                    <w:left w:val="single" w:sz="8" w:space="0" w:color="auto"/>
                    <w:bottom w:val="single" w:sz="4" w:space="0" w:color="auto"/>
                    <w:right w:val="single" w:sz="8" w:space="0" w:color="auto"/>
                  </w:tcBorders>
                  <w:hideMark/>
                </w:tcPr>
                <w:p w:rsidR="00784619" w:rsidRPr="000A1A72" w:rsidRDefault="00784619" w:rsidP="00F74680">
                  <w:pPr>
                    <w:rPr>
                      <w:szCs w:val="28"/>
                    </w:rPr>
                  </w:pPr>
                  <w:r w:rsidRPr="000A1A72">
                    <w:rPr>
                      <w:szCs w:val="28"/>
                    </w:rPr>
                    <w:t>10. Коэффициент обеспеченности собственными источниками финансирования</w:t>
                  </w:r>
                </w:p>
              </w:tc>
              <w:tc>
                <w:tcPr>
                  <w:tcW w:w="814" w:type="pct"/>
                  <w:tcBorders>
                    <w:top w:val="single" w:sz="4" w:space="0" w:color="auto"/>
                    <w:left w:val="single" w:sz="8" w:space="0" w:color="auto"/>
                    <w:bottom w:val="single" w:sz="8" w:space="0" w:color="000000"/>
                    <w:right w:val="single" w:sz="8" w:space="0" w:color="auto"/>
                  </w:tcBorders>
                  <w:vAlign w:val="center"/>
                  <w:hideMark/>
                </w:tcPr>
                <w:p w:rsidR="00784619" w:rsidRPr="000A1A72" w:rsidRDefault="00784619" w:rsidP="00F74680">
                  <w:pPr>
                    <w:jc w:val="center"/>
                    <w:rPr>
                      <w:szCs w:val="28"/>
                    </w:rPr>
                  </w:pPr>
                  <w:r w:rsidRPr="000A1A72">
                    <w:rPr>
                      <w:szCs w:val="28"/>
                    </w:rPr>
                    <w:t>≥ 0,1</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0,26</w:t>
                  </w:r>
                </w:p>
              </w:tc>
              <w:tc>
                <w:tcPr>
                  <w:tcW w:w="592"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0,32</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0,35</w:t>
                  </w:r>
                </w:p>
              </w:tc>
              <w:tc>
                <w:tcPr>
                  <w:tcW w:w="500"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134,90</w:t>
                  </w:r>
                </w:p>
              </w:tc>
            </w:tr>
            <w:tr w:rsidR="00784619" w:rsidRPr="000A1A72" w:rsidTr="00F74680">
              <w:trPr>
                <w:trHeight w:val="375"/>
              </w:trPr>
              <w:tc>
                <w:tcPr>
                  <w:tcW w:w="1908" w:type="pct"/>
                  <w:tcBorders>
                    <w:top w:val="single" w:sz="4" w:space="0" w:color="auto"/>
                    <w:left w:val="single" w:sz="8" w:space="0" w:color="auto"/>
                    <w:bottom w:val="single" w:sz="4" w:space="0" w:color="auto"/>
                    <w:right w:val="single" w:sz="8" w:space="0" w:color="auto"/>
                  </w:tcBorders>
                  <w:hideMark/>
                </w:tcPr>
                <w:p w:rsidR="00784619" w:rsidRPr="000A1A72" w:rsidRDefault="00784619" w:rsidP="00F74680">
                  <w:pPr>
                    <w:rPr>
                      <w:szCs w:val="28"/>
                    </w:rPr>
                  </w:pPr>
                  <w:r w:rsidRPr="000A1A72">
                    <w:rPr>
                      <w:szCs w:val="28"/>
                    </w:rPr>
                    <w:lastRenderedPageBreak/>
                    <w:t>11. Коэффициент финансовой зависимости</w:t>
                  </w:r>
                </w:p>
              </w:tc>
              <w:tc>
                <w:tcPr>
                  <w:tcW w:w="814" w:type="pct"/>
                  <w:tcBorders>
                    <w:top w:val="single" w:sz="4" w:space="0" w:color="auto"/>
                    <w:left w:val="single" w:sz="8" w:space="0" w:color="auto"/>
                    <w:bottom w:val="single" w:sz="8" w:space="0" w:color="000000"/>
                    <w:right w:val="single" w:sz="8" w:space="0" w:color="auto"/>
                  </w:tcBorders>
                  <w:vAlign w:val="center"/>
                  <w:hideMark/>
                </w:tcPr>
                <w:p w:rsidR="00784619" w:rsidRPr="000A1A72" w:rsidRDefault="00784619" w:rsidP="00F74680">
                  <w:pPr>
                    <w:jc w:val="center"/>
                    <w:rPr>
                      <w:szCs w:val="28"/>
                    </w:rPr>
                  </w:pPr>
                  <w:r w:rsidRPr="000A1A72">
                    <w:rPr>
                      <w:szCs w:val="28"/>
                    </w:rPr>
                    <w:t>≤ 1,25</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1,33</w:t>
                  </w:r>
                </w:p>
              </w:tc>
              <w:tc>
                <w:tcPr>
                  <w:tcW w:w="592"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1,31</w:t>
                  </w:r>
                </w:p>
              </w:tc>
              <w:tc>
                <w:tcPr>
                  <w:tcW w:w="593"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1,31</w:t>
                  </w:r>
                </w:p>
              </w:tc>
              <w:tc>
                <w:tcPr>
                  <w:tcW w:w="500" w:type="pct"/>
                  <w:tcBorders>
                    <w:top w:val="single" w:sz="4" w:space="0" w:color="auto"/>
                    <w:left w:val="single" w:sz="8" w:space="0" w:color="auto"/>
                    <w:bottom w:val="single" w:sz="8" w:space="0" w:color="000000"/>
                    <w:right w:val="single" w:sz="8" w:space="0" w:color="auto"/>
                  </w:tcBorders>
                  <w:vAlign w:val="center"/>
                </w:tcPr>
                <w:p w:rsidR="00784619" w:rsidRPr="000A1A72" w:rsidRDefault="00784619" w:rsidP="00F74680">
                  <w:pPr>
                    <w:jc w:val="center"/>
                    <w:rPr>
                      <w:szCs w:val="28"/>
                    </w:rPr>
                  </w:pPr>
                  <w:r>
                    <w:rPr>
                      <w:szCs w:val="28"/>
                    </w:rPr>
                    <w:t>98,50</w:t>
                  </w:r>
                </w:p>
              </w:tc>
            </w:tr>
          </w:tbl>
          <w:p w:rsidR="00461DA9" w:rsidRPr="00797DEF" w:rsidRDefault="00461DA9" w:rsidP="00461DA9">
            <w:pPr>
              <w:spacing w:line="360" w:lineRule="auto"/>
              <w:jc w:val="right"/>
              <w:rPr>
                <w:sz w:val="28"/>
                <w:szCs w:val="28"/>
              </w:rPr>
            </w:pPr>
          </w:p>
          <w:p w:rsidR="00653BE1" w:rsidRPr="00797DEF" w:rsidRDefault="002C229D" w:rsidP="00653BE1">
            <w:pPr>
              <w:spacing w:line="360" w:lineRule="auto"/>
              <w:ind w:firstLine="708"/>
              <w:jc w:val="both"/>
              <w:rPr>
                <w:sz w:val="28"/>
                <w:szCs w:val="28"/>
              </w:rPr>
            </w:pPr>
            <w:r>
              <w:rPr>
                <w:sz w:val="28"/>
                <w:szCs w:val="28"/>
              </w:rPr>
              <w:t>По данным таблицы 2.4</w:t>
            </w:r>
            <w:r w:rsidR="00653BE1" w:rsidRPr="00797DEF">
              <w:rPr>
                <w:sz w:val="28"/>
                <w:szCs w:val="28"/>
              </w:rPr>
              <w:t xml:space="preserve"> видно, что значение коэффициента покры</w:t>
            </w:r>
            <w:r w:rsidR="00653BE1">
              <w:rPr>
                <w:sz w:val="28"/>
                <w:szCs w:val="28"/>
              </w:rPr>
              <w:t>тия (текущей ликвидности) в 2014</w:t>
            </w:r>
            <w:r w:rsidR="00653BE1" w:rsidRPr="00797DEF">
              <w:rPr>
                <w:sz w:val="28"/>
                <w:szCs w:val="28"/>
              </w:rPr>
              <w:t xml:space="preserve"> г. было равно</w:t>
            </w:r>
            <w:r w:rsidR="00653BE1">
              <w:rPr>
                <w:sz w:val="28"/>
                <w:szCs w:val="28"/>
              </w:rPr>
              <w:t xml:space="preserve"> 2,25, в 2015 г. – 2,61, а уже в 2016 г. – 2,77 и что показатель 2016 г. к показателю 2014 </w:t>
            </w:r>
            <w:r w:rsidR="00653BE1" w:rsidRPr="00797DEF">
              <w:rPr>
                <w:sz w:val="28"/>
                <w:szCs w:val="28"/>
              </w:rPr>
              <w:t xml:space="preserve">г. </w:t>
            </w:r>
            <w:r w:rsidR="00653BE1">
              <w:rPr>
                <w:sz w:val="28"/>
                <w:szCs w:val="28"/>
              </w:rPr>
              <w:t>увеличился на 23,11 %.  Показатели 2014-2016</w:t>
            </w:r>
            <w:r w:rsidR="00653BE1" w:rsidRPr="00797DEF">
              <w:rPr>
                <w:sz w:val="28"/>
                <w:szCs w:val="28"/>
              </w:rPr>
              <w:t xml:space="preserve"> гг. свидетельствуют о превышении текущих активов над текущими пассивами (финансовыми обязательствами) которые обеспечивают резервный запас (границу безопасности) для компенсации убытков, которые может понести организация при размещении и ликвидации всех оборотных активов, кроме наличности и чем больше этот запас, тем больше уверенность кредиторов в том, что долги будут погашены.</w:t>
            </w:r>
          </w:p>
          <w:p w:rsidR="00653BE1" w:rsidRPr="00797DEF" w:rsidRDefault="00653BE1" w:rsidP="00653BE1">
            <w:pPr>
              <w:spacing w:line="360" w:lineRule="auto"/>
              <w:ind w:firstLine="708"/>
              <w:jc w:val="both"/>
              <w:rPr>
                <w:sz w:val="28"/>
                <w:szCs w:val="28"/>
              </w:rPr>
            </w:pPr>
            <w:r w:rsidRPr="00797DEF">
              <w:rPr>
                <w:sz w:val="28"/>
                <w:szCs w:val="28"/>
              </w:rPr>
              <w:t>Показатель коэффициента абсолютной ликвидност</w:t>
            </w:r>
            <w:r>
              <w:rPr>
                <w:sz w:val="28"/>
                <w:szCs w:val="28"/>
              </w:rPr>
              <w:t>и определил, что всего 1% в 2016</w:t>
            </w:r>
            <w:r w:rsidRPr="00797DEF">
              <w:rPr>
                <w:sz w:val="28"/>
                <w:szCs w:val="28"/>
              </w:rPr>
              <w:t xml:space="preserve">г. краткосрочных обязательств могло быть погашено немедленно за счет имеющейся денежной наличности, которыми располагает организация на счетах в банке, в кассе, а так же виде ценных бумаг. </w:t>
            </w:r>
          </w:p>
          <w:p w:rsidR="00653BE1" w:rsidRPr="00797DEF" w:rsidRDefault="00653BE1" w:rsidP="00653BE1">
            <w:pPr>
              <w:spacing w:line="360" w:lineRule="auto"/>
              <w:ind w:firstLine="708"/>
              <w:jc w:val="both"/>
              <w:rPr>
                <w:sz w:val="28"/>
                <w:szCs w:val="28"/>
              </w:rPr>
            </w:pPr>
            <w:r w:rsidRPr="00797DEF">
              <w:rPr>
                <w:sz w:val="28"/>
                <w:szCs w:val="28"/>
              </w:rPr>
              <w:t>Коэффициент срочной ликвидности ниже призна</w:t>
            </w:r>
            <w:r>
              <w:rPr>
                <w:sz w:val="28"/>
                <w:szCs w:val="28"/>
              </w:rPr>
              <w:t>нного нормального уровня, в 2016 г. – 0,07</w:t>
            </w:r>
            <w:r w:rsidRPr="00797DEF">
              <w:rPr>
                <w:sz w:val="28"/>
                <w:szCs w:val="28"/>
              </w:rPr>
              <w:t>, что также свидетельствует о снижении рациональности испол</w:t>
            </w:r>
            <w:r>
              <w:rPr>
                <w:sz w:val="28"/>
                <w:szCs w:val="28"/>
              </w:rPr>
              <w:t>ьзования денежных средств в 2016</w:t>
            </w:r>
            <w:r w:rsidRPr="00797DEF">
              <w:rPr>
                <w:sz w:val="28"/>
                <w:szCs w:val="28"/>
              </w:rPr>
              <w:t>г.</w:t>
            </w:r>
          </w:p>
          <w:p w:rsidR="00653BE1" w:rsidRPr="00465AA9" w:rsidRDefault="00653BE1" w:rsidP="00653BE1">
            <w:pPr>
              <w:spacing w:line="360" w:lineRule="auto"/>
              <w:ind w:firstLine="708"/>
              <w:jc w:val="both"/>
              <w:rPr>
                <w:sz w:val="28"/>
                <w:szCs w:val="28"/>
              </w:rPr>
            </w:pPr>
            <w:r w:rsidRPr="00465AA9">
              <w:rPr>
                <w:sz w:val="28"/>
                <w:szCs w:val="28"/>
              </w:rPr>
              <w:t>Собственные оборотные средства играют ведущую роль среди источников их формирования. Собственные средства АО превышают обязательства, что является положительным фактором для оценки платежеспособности организации.</w:t>
            </w:r>
          </w:p>
          <w:p w:rsidR="00653BE1" w:rsidRPr="00797DEF" w:rsidRDefault="00653BE1" w:rsidP="00653BE1">
            <w:pPr>
              <w:spacing w:line="360" w:lineRule="auto"/>
              <w:ind w:firstLine="708"/>
              <w:jc w:val="both"/>
              <w:rPr>
                <w:sz w:val="28"/>
                <w:szCs w:val="28"/>
              </w:rPr>
            </w:pPr>
            <w:r w:rsidRPr="00797DEF">
              <w:rPr>
                <w:sz w:val="28"/>
                <w:szCs w:val="28"/>
              </w:rPr>
              <w:t>Коэффициент автономии в</w:t>
            </w:r>
            <w:r>
              <w:rPr>
                <w:sz w:val="28"/>
                <w:szCs w:val="28"/>
              </w:rPr>
              <w:t>ыше нормы, за все три года (2014-2016гг.)</w:t>
            </w:r>
            <w:r w:rsidRPr="00797DEF">
              <w:rPr>
                <w:sz w:val="28"/>
                <w:szCs w:val="28"/>
              </w:rPr>
              <w:t>. Он показывает удельный вес собственных средств в общей сумме источников</w:t>
            </w:r>
            <w:r>
              <w:rPr>
                <w:sz w:val="28"/>
                <w:szCs w:val="28"/>
              </w:rPr>
              <w:t xml:space="preserve"> финансирования, т.е. более 60% в 2014-2016</w:t>
            </w:r>
            <w:r w:rsidRPr="00797DEF">
              <w:rPr>
                <w:sz w:val="28"/>
                <w:szCs w:val="28"/>
              </w:rPr>
              <w:t>гг. Но все с точки зрения инвесторов и кредиторов, чем выше значение коэффициента, тем меньше риск потери инвестиций вложенных в предприятие и предоставленных ему кредитов. И делаем вывод, что предприятие финансово устойчиво и менее зависимо от сторонних кредитов.</w:t>
            </w:r>
          </w:p>
          <w:p w:rsidR="00653BE1" w:rsidRPr="00797DEF" w:rsidRDefault="00653BE1" w:rsidP="00653BE1">
            <w:pPr>
              <w:spacing w:line="360" w:lineRule="auto"/>
              <w:ind w:firstLine="708"/>
              <w:jc w:val="both"/>
              <w:rPr>
                <w:sz w:val="28"/>
                <w:szCs w:val="28"/>
              </w:rPr>
            </w:pPr>
            <w:r w:rsidRPr="00797DEF">
              <w:rPr>
                <w:sz w:val="28"/>
                <w:szCs w:val="28"/>
              </w:rPr>
              <w:lastRenderedPageBreak/>
              <w:t>Коэффициент соотношения заемных и собст</w:t>
            </w:r>
            <w:r>
              <w:rPr>
                <w:sz w:val="28"/>
                <w:szCs w:val="28"/>
              </w:rPr>
              <w:t xml:space="preserve">венных средств определил, что от 25 до 35 </w:t>
            </w:r>
            <w:r w:rsidRPr="00797DEF">
              <w:rPr>
                <w:sz w:val="28"/>
                <w:szCs w:val="28"/>
              </w:rPr>
              <w:t>% заемных средств организация привлекла на 1 руб. вложенных в а</w:t>
            </w:r>
            <w:r>
              <w:rPr>
                <w:sz w:val="28"/>
                <w:szCs w:val="28"/>
              </w:rPr>
              <w:t>ктивы собственных средств в 2014-2016</w:t>
            </w:r>
            <w:r w:rsidRPr="00797DEF">
              <w:rPr>
                <w:sz w:val="28"/>
                <w:szCs w:val="28"/>
              </w:rPr>
              <w:t>г. Данный показатель позволил определить степень зависимости организации от заемных средств, низкий</w:t>
            </w:r>
            <w:r w:rsidR="00F75A05">
              <w:rPr>
                <w:sz w:val="28"/>
                <w:szCs w:val="28"/>
              </w:rPr>
              <w:t>,</w:t>
            </w:r>
            <w:r w:rsidRPr="00797DEF">
              <w:rPr>
                <w:sz w:val="28"/>
                <w:szCs w:val="28"/>
              </w:rPr>
              <w:t xml:space="preserve"> уровень которого свидетельствует о снижении зависимости организации от внешних источников финансирования. </w:t>
            </w:r>
          </w:p>
          <w:p w:rsidR="00653BE1" w:rsidRPr="00797DEF" w:rsidRDefault="00653BE1" w:rsidP="00653BE1">
            <w:pPr>
              <w:spacing w:line="360" w:lineRule="auto"/>
              <w:ind w:firstLine="708"/>
              <w:jc w:val="both"/>
              <w:rPr>
                <w:sz w:val="28"/>
                <w:szCs w:val="28"/>
              </w:rPr>
            </w:pPr>
            <w:r w:rsidRPr="00797DEF">
              <w:rPr>
                <w:sz w:val="28"/>
                <w:szCs w:val="28"/>
              </w:rPr>
              <w:t>Коэффициент маневренности н</w:t>
            </w:r>
            <w:r>
              <w:rPr>
                <w:sz w:val="28"/>
                <w:szCs w:val="28"/>
              </w:rPr>
              <w:t xml:space="preserve">иже нормы, всего лишь 13% в 2014 </w:t>
            </w:r>
            <w:r w:rsidRPr="00797DEF">
              <w:rPr>
                <w:sz w:val="28"/>
                <w:szCs w:val="28"/>
              </w:rPr>
              <w:t>г.</w:t>
            </w:r>
            <w:r>
              <w:rPr>
                <w:sz w:val="28"/>
                <w:szCs w:val="28"/>
              </w:rPr>
              <w:t>, 17% - в 2015 г. и  19% в 2016</w:t>
            </w:r>
            <w:r w:rsidRPr="00797DEF">
              <w:rPr>
                <w:sz w:val="28"/>
                <w:szCs w:val="28"/>
              </w:rPr>
              <w:t xml:space="preserve"> г. собственных средств находилось в мобильной форме (оборотной форме), позволяющей свободно маневрировать этими средствами.</w:t>
            </w:r>
          </w:p>
          <w:p w:rsidR="00653BE1" w:rsidRPr="00797DEF" w:rsidRDefault="00653BE1" w:rsidP="00653BE1">
            <w:pPr>
              <w:spacing w:line="360" w:lineRule="auto"/>
              <w:ind w:firstLine="708"/>
              <w:jc w:val="both"/>
              <w:rPr>
                <w:sz w:val="28"/>
                <w:szCs w:val="28"/>
              </w:rPr>
            </w:pPr>
            <w:r w:rsidRPr="00797DEF">
              <w:rPr>
                <w:sz w:val="28"/>
                <w:szCs w:val="28"/>
              </w:rPr>
              <w:t xml:space="preserve">В результате делаем вывод – </w:t>
            </w:r>
            <w:r>
              <w:rPr>
                <w:sz w:val="28"/>
                <w:szCs w:val="28"/>
              </w:rPr>
              <w:t>Общество</w:t>
            </w:r>
            <w:r w:rsidRPr="00797DEF">
              <w:rPr>
                <w:sz w:val="28"/>
                <w:szCs w:val="28"/>
              </w:rPr>
              <w:t xml:space="preserve"> для обеспечения своей платежеспособности на текущий момент времени должно увеличивать уровень ликвидных активов за счет снижения краткосрочной задолженности и увеличения дебиторской. Обобщив экономические и финансовые показатели деятельности </w:t>
            </w:r>
            <w:r w:rsidRPr="000117D5">
              <w:rPr>
                <w:sz w:val="28"/>
                <w:szCs w:val="28"/>
              </w:rPr>
              <w:t>АО «Учхоз Июльское Иж</w:t>
            </w:r>
            <w:r w:rsidR="001E2AFD">
              <w:rPr>
                <w:sz w:val="28"/>
                <w:szCs w:val="28"/>
              </w:rPr>
              <w:t xml:space="preserve">евской </w:t>
            </w:r>
            <w:r w:rsidRPr="000117D5">
              <w:rPr>
                <w:sz w:val="28"/>
                <w:szCs w:val="28"/>
              </w:rPr>
              <w:t>ГСХА»</w:t>
            </w:r>
            <w:r>
              <w:rPr>
                <w:sz w:val="28"/>
                <w:szCs w:val="28"/>
              </w:rPr>
              <w:t xml:space="preserve"> </w:t>
            </w:r>
            <w:r w:rsidRPr="00797DEF">
              <w:rPr>
                <w:sz w:val="28"/>
                <w:szCs w:val="28"/>
              </w:rPr>
              <w:t>наблюдается тенденция роста деятельности орга</w:t>
            </w:r>
            <w:r>
              <w:rPr>
                <w:sz w:val="28"/>
                <w:szCs w:val="28"/>
              </w:rPr>
              <w:t xml:space="preserve">низации. В 2016 </w:t>
            </w:r>
            <w:r w:rsidRPr="00797DEF">
              <w:rPr>
                <w:sz w:val="28"/>
                <w:szCs w:val="28"/>
              </w:rPr>
              <w:t xml:space="preserve">г. наблюдается рост выручки от реализации продукции и чистой прибыли, что говорит о том, что организация успешно ведет свою деятельность. </w:t>
            </w:r>
          </w:p>
          <w:p w:rsidR="00653BE1" w:rsidRPr="00797DEF" w:rsidRDefault="00653BE1" w:rsidP="00653BE1">
            <w:pPr>
              <w:spacing w:line="360" w:lineRule="auto"/>
              <w:ind w:firstLine="708"/>
              <w:jc w:val="both"/>
              <w:rPr>
                <w:sz w:val="28"/>
                <w:szCs w:val="28"/>
              </w:rPr>
            </w:pPr>
            <w:r w:rsidRPr="00797DEF">
              <w:rPr>
                <w:sz w:val="28"/>
                <w:szCs w:val="28"/>
              </w:rPr>
              <w:t>Также видим, что кредиторская задолжен</w:t>
            </w:r>
            <w:r>
              <w:rPr>
                <w:sz w:val="28"/>
                <w:szCs w:val="28"/>
              </w:rPr>
              <w:t>ность растет из года в год (2014 -</w:t>
            </w:r>
            <w:r w:rsidR="00F75A05">
              <w:rPr>
                <w:sz w:val="28"/>
                <w:szCs w:val="28"/>
              </w:rPr>
              <w:t xml:space="preserve"> </w:t>
            </w:r>
            <w:r>
              <w:rPr>
                <w:sz w:val="28"/>
                <w:szCs w:val="28"/>
              </w:rPr>
              <w:t xml:space="preserve">2016 </w:t>
            </w:r>
            <w:r w:rsidRPr="00797DEF">
              <w:rPr>
                <w:sz w:val="28"/>
                <w:szCs w:val="28"/>
              </w:rPr>
              <w:t xml:space="preserve">гг.), что свидетельствует о том, что </w:t>
            </w:r>
            <w:r w:rsidRPr="000117D5">
              <w:rPr>
                <w:sz w:val="28"/>
                <w:szCs w:val="28"/>
              </w:rPr>
              <w:t>АО «Учхоз Июльское Иж</w:t>
            </w:r>
            <w:r w:rsidR="001E2AFD">
              <w:rPr>
                <w:sz w:val="28"/>
                <w:szCs w:val="28"/>
              </w:rPr>
              <w:t xml:space="preserve">евской </w:t>
            </w:r>
            <w:r w:rsidRPr="000117D5">
              <w:rPr>
                <w:sz w:val="28"/>
                <w:szCs w:val="28"/>
              </w:rPr>
              <w:t>ГСХА»</w:t>
            </w:r>
            <w:r>
              <w:rPr>
                <w:sz w:val="28"/>
                <w:szCs w:val="28"/>
              </w:rPr>
              <w:t xml:space="preserve"> </w:t>
            </w:r>
            <w:r w:rsidRPr="00797DEF">
              <w:rPr>
                <w:sz w:val="28"/>
                <w:szCs w:val="28"/>
              </w:rPr>
              <w:t>не вовремя выплачивает свою задолженность перед поставщиками и подрядчиками, перед персоналом по оплате труда, по налогам и прочее.</w:t>
            </w:r>
          </w:p>
          <w:p w:rsidR="00653BE1" w:rsidRPr="00797DEF" w:rsidRDefault="00653BE1" w:rsidP="00653BE1">
            <w:pPr>
              <w:spacing w:line="360" w:lineRule="auto"/>
              <w:ind w:firstLine="708"/>
              <w:jc w:val="both"/>
              <w:rPr>
                <w:sz w:val="28"/>
                <w:szCs w:val="28"/>
              </w:rPr>
            </w:pPr>
            <w:r w:rsidRPr="00797DEF">
              <w:rPr>
                <w:sz w:val="28"/>
                <w:szCs w:val="28"/>
              </w:rPr>
              <w:t xml:space="preserve">Темпы роста собственного капитала превышают темпы роста заемного капитала, что говорит о том, что </w:t>
            </w:r>
            <w:r w:rsidRPr="000117D5">
              <w:rPr>
                <w:sz w:val="28"/>
                <w:szCs w:val="28"/>
              </w:rPr>
              <w:t>АО «Учхоз Июльское Иж</w:t>
            </w:r>
            <w:r w:rsidR="001E2AFD">
              <w:rPr>
                <w:sz w:val="28"/>
                <w:szCs w:val="28"/>
              </w:rPr>
              <w:t xml:space="preserve">евской </w:t>
            </w:r>
            <w:r w:rsidRPr="000117D5">
              <w:rPr>
                <w:sz w:val="28"/>
                <w:szCs w:val="28"/>
              </w:rPr>
              <w:t>ГСХА»</w:t>
            </w:r>
            <w:r w:rsidRPr="00797DEF">
              <w:rPr>
                <w:sz w:val="28"/>
                <w:szCs w:val="28"/>
              </w:rPr>
              <w:t xml:space="preserve"> меньше пользуется чужими ресурсами и внешними кредиторами.</w:t>
            </w:r>
          </w:p>
          <w:p w:rsidR="00B60189" w:rsidRDefault="00C350CC" w:rsidP="00B60189">
            <w:pPr>
              <w:pStyle w:val="13"/>
              <w:shd w:val="clear" w:color="auto" w:fill="auto"/>
              <w:spacing w:line="360" w:lineRule="auto"/>
              <w:rPr>
                <w:rFonts w:ascii="Times New Roman" w:hAnsi="Times New Roman"/>
                <w:sz w:val="28"/>
                <w:szCs w:val="28"/>
              </w:rPr>
            </w:pPr>
            <w:r>
              <w:rPr>
                <w:rFonts w:ascii="Times New Roman" w:hAnsi="Times New Roman"/>
                <w:sz w:val="28"/>
                <w:szCs w:val="28"/>
              </w:rPr>
              <w:t xml:space="preserve">          </w:t>
            </w:r>
            <w:r w:rsidR="00653BE1" w:rsidRPr="00797DEF">
              <w:rPr>
                <w:rFonts w:ascii="Times New Roman" w:hAnsi="Times New Roman"/>
                <w:sz w:val="28"/>
                <w:szCs w:val="28"/>
              </w:rPr>
              <w:t xml:space="preserve">В целом по данной главе можно сделать вывод, что </w:t>
            </w:r>
            <w:r w:rsidR="00653BE1">
              <w:rPr>
                <w:rFonts w:ascii="Times New Roman" w:hAnsi="Times New Roman"/>
                <w:sz w:val="28"/>
                <w:szCs w:val="28"/>
              </w:rPr>
              <w:t>Общество</w:t>
            </w:r>
            <w:r w:rsidR="00653BE1" w:rsidRPr="00797DEF">
              <w:rPr>
                <w:rFonts w:ascii="Times New Roman" w:hAnsi="Times New Roman"/>
                <w:sz w:val="28"/>
                <w:szCs w:val="28"/>
              </w:rPr>
              <w:t xml:space="preserve">  развивается успешно, является платежеспособным предприятием.</w:t>
            </w:r>
          </w:p>
          <w:p w:rsidR="00B60189" w:rsidRPr="00B60189" w:rsidRDefault="00B60189" w:rsidP="00B60189">
            <w:pPr>
              <w:pStyle w:val="13"/>
              <w:shd w:val="clear" w:color="auto" w:fill="auto"/>
              <w:spacing w:line="360" w:lineRule="auto"/>
              <w:rPr>
                <w:rFonts w:ascii="Times New Roman" w:hAnsi="Times New Roman"/>
                <w:sz w:val="28"/>
                <w:szCs w:val="28"/>
              </w:rPr>
            </w:pPr>
          </w:p>
        </w:tc>
      </w:tr>
    </w:tbl>
    <w:p w:rsidR="008F7D0F" w:rsidRDefault="008F7D0F"/>
    <w:tbl>
      <w:tblPr>
        <w:tblW w:w="9571" w:type="dxa"/>
        <w:shd w:val="clear" w:color="auto" w:fill="FFFFFF"/>
        <w:tblCellMar>
          <w:left w:w="0" w:type="dxa"/>
          <w:right w:w="0" w:type="dxa"/>
        </w:tblCellMar>
        <w:tblLook w:val="04A0" w:firstRow="1" w:lastRow="0" w:firstColumn="1" w:lastColumn="0" w:noHBand="0" w:noVBand="1"/>
      </w:tblPr>
      <w:tblGrid>
        <w:gridCol w:w="9571"/>
      </w:tblGrid>
      <w:tr w:rsidR="00327429" w:rsidRPr="005650F2" w:rsidTr="002C229D">
        <w:tc>
          <w:tcPr>
            <w:tcW w:w="9571" w:type="dxa"/>
            <w:shd w:val="clear" w:color="auto" w:fill="FFFFFF"/>
            <w:tcMar>
              <w:top w:w="0" w:type="dxa"/>
              <w:left w:w="108" w:type="dxa"/>
              <w:bottom w:w="0" w:type="dxa"/>
              <w:right w:w="108" w:type="dxa"/>
            </w:tcMar>
            <w:hideMark/>
          </w:tcPr>
          <w:p w:rsidR="00327429" w:rsidRPr="005650F2" w:rsidRDefault="00B60189" w:rsidP="00BA1A0D">
            <w:pPr>
              <w:spacing w:before="100" w:beforeAutospacing="1" w:after="100" w:afterAutospacing="1" w:line="360" w:lineRule="auto"/>
              <w:rPr>
                <w:color w:val="000000"/>
                <w:sz w:val="28"/>
                <w:szCs w:val="28"/>
              </w:rPr>
            </w:pPr>
            <w:r>
              <w:rPr>
                <w:color w:val="000000"/>
                <w:sz w:val="28"/>
                <w:szCs w:val="28"/>
              </w:rPr>
              <w:lastRenderedPageBreak/>
              <w:t>2.3</w:t>
            </w:r>
            <w:r w:rsidR="00327429" w:rsidRPr="005650F2">
              <w:rPr>
                <w:color w:val="000000"/>
                <w:sz w:val="28"/>
                <w:szCs w:val="28"/>
              </w:rPr>
              <w:t xml:space="preserve"> Организация </w:t>
            </w:r>
            <w:r w:rsidR="008F7D0F">
              <w:rPr>
                <w:color w:val="000000"/>
                <w:sz w:val="28"/>
                <w:szCs w:val="28"/>
              </w:rPr>
              <w:t>бухгалтерского учета и внутренне</w:t>
            </w:r>
            <w:r w:rsidR="00327429" w:rsidRPr="005650F2">
              <w:rPr>
                <w:color w:val="000000"/>
                <w:sz w:val="28"/>
                <w:szCs w:val="28"/>
              </w:rPr>
              <w:t>го контроля в организации</w:t>
            </w:r>
          </w:p>
        </w:tc>
      </w:tr>
    </w:tbl>
    <w:p w:rsidR="002C229D" w:rsidRPr="00797DEF" w:rsidRDefault="002C229D" w:rsidP="002C229D">
      <w:pPr>
        <w:spacing w:line="360" w:lineRule="auto"/>
        <w:ind w:firstLine="708"/>
        <w:jc w:val="both"/>
        <w:rPr>
          <w:sz w:val="28"/>
          <w:szCs w:val="28"/>
        </w:rPr>
      </w:pPr>
      <w:r w:rsidRPr="00797DEF">
        <w:rPr>
          <w:sz w:val="28"/>
          <w:szCs w:val="28"/>
        </w:rPr>
        <w:t>Ведение бухгалтерского учета и хранение документов бухгалтерского учета орган</w:t>
      </w:r>
      <w:r>
        <w:rPr>
          <w:sz w:val="28"/>
          <w:szCs w:val="28"/>
        </w:rPr>
        <w:t xml:space="preserve">изуются Генеральным директором </w:t>
      </w:r>
      <w:r w:rsidRPr="00797DEF">
        <w:rPr>
          <w:sz w:val="28"/>
          <w:szCs w:val="28"/>
        </w:rPr>
        <w:t>АО «Учхоз Июльское Иж</w:t>
      </w:r>
      <w:r w:rsidR="001E2AFD">
        <w:rPr>
          <w:sz w:val="28"/>
          <w:szCs w:val="28"/>
        </w:rPr>
        <w:t xml:space="preserve">евской </w:t>
      </w:r>
      <w:r w:rsidRPr="00797DEF">
        <w:rPr>
          <w:sz w:val="28"/>
          <w:szCs w:val="28"/>
        </w:rPr>
        <w:t>ГСХА».</w:t>
      </w:r>
    </w:p>
    <w:p w:rsidR="002C229D" w:rsidRPr="00797DEF" w:rsidRDefault="002C229D" w:rsidP="002C229D">
      <w:pPr>
        <w:spacing w:line="360" w:lineRule="auto"/>
        <w:jc w:val="both"/>
        <w:rPr>
          <w:sz w:val="28"/>
          <w:szCs w:val="28"/>
        </w:rPr>
      </w:pPr>
      <w:r w:rsidRPr="00797DEF">
        <w:rPr>
          <w:sz w:val="28"/>
          <w:szCs w:val="28"/>
        </w:rPr>
        <w:tab/>
        <w:t>Обязанность по ведению бухгалтерского учета возлагается на главного бухгалтера, отвечающего требованиям, определенным в п. 4 статьи 7 Закона «О бухгалтерском учете» №402-ФЗ от 6.12.2011г.</w:t>
      </w:r>
    </w:p>
    <w:p w:rsidR="002C229D" w:rsidRPr="00797DEF" w:rsidRDefault="002C229D" w:rsidP="002C229D">
      <w:pPr>
        <w:spacing w:line="360" w:lineRule="auto"/>
        <w:jc w:val="both"/>
        <w:rPr>
          <w:sz w:val="28"/>
          <w:szCs w:val="28"/>
        </w:rPr>
      </w:pPr>
      <w:r w:rsidRPr="00797DEF">
        <w:rPr>
          <w:sz w:val="28"/>
          <w:szCs w:val="28"/>
        </w:rPr>
        <w:tab/>
        <w:t>Главный бухгалтер возглавляет бухгалтерию, являющуюся структурным подразделением Общества.</w:t>
      </w:r>
    </w:p>
    <w:p w:rsidR="002C229D" w:rsidRPr="00797DEF" w:rsidRDefault="002C229D" w:rsidP="002C229D">
      <w:pPr>
        <w:spacing w:line="360" w:lineRule="auto"/>
        <w:jc w:val="both"/>
        <w:rPr>
          <w:sz w:val="28"/>
          <w:szCs w:val="28"/>
        </w:rPr>
      </w:pPr>
      <w:r w:rsidRPr="00797DEF">
        <w:rPr>
          <w:sz w:val="28"/>
          <w:szCs w:val="28"/>
        </w:rPr>
        <w:tab/>
        <w:t>Ведение бухгалтерского учета осуществляется с использованием компьютерной техники и бухгалтерских программ «1С:</w:t>
      </w:r>
      <w:r>
        <w:rPr>
          <w:sz w:val="28"/>
          <w:szCs w:val="28"/>
        </w:rPr>
        <w:t xml:space="preserve"> </w:t>
      </w:r>
      <w:r w:rsidRPr="00797DEF">
        <w:rPr>
          <w:sz w:val="28"/>
          <w:szCs w:val="28"/>
        </w:rPr>
        <w:t>Предприятие»: «Бухгалтерия сельскохозяйственного предприятия», КАМИН: Расчет заработной платы.</w:t>
      </w:r>
    </w:p>
    <w:p w:rsidR="002C229D" w:rsidRDefault="002C229D" w:rsidP="002C229D">
      <w:pPr>
        <w:spacing w:line="360" w:lineRule="auto"/>
        <w:ind w:firstLine="708"/>
        <w:jc w:val="both"/>
        <w:rPr>
          <w:sz w:val="28"/>
          <w:szCs w:val="28"/>
        </w:rPr>
      </w:pPr>
      <w:r w:rsidRPr="00797DEF">
        <w:rPr>
          <w:sz w:val="28"/>
          <w:szCs w:val="28"/>
        </w:rPr>
        <w:t>Разработана система внутреннего контроля совершаемых фактов хозяйственной деятельности, ведения бухгалтерского учета и составления бухгалтерской (финансовой) отчетности. Ответственность за разработку и функционирование системы внутреннего контроля несет Генеральный директор Общества.</w:t>
      </w:r>
    </w:p>
    <w:p w:rsidR="00CA6A1E" w:rsidRDefault="00CA6A1E" w:rsidP="00CA6A1E">
      <w:pPr>
        <w:spacing w:line="360" w:lineRule="auto"/>
        <w:ind w:firstLine="720"/>
        <w:jc w:val="both"/>
        <w:rPr>
          <w:color w:val="000000"/>
          <w:sz w:val="28"/>
          <w:szCs w:val="28"/>
          <w:shd w:val="clear" w:color="auto" w:fill="FFFFFF"/>
        </w:rPr>
      </w:pPr>
      <w:r w:rsidRPr="00CA6A1E">
        <w:rPr>
          <w:color w:val="000000"/>
          <w:sz w:val="28"/>
          <w:szCs w:val="28"/>
          <w:shd w:val="clear" w:color="auto" w:fill="FFFFFF"/>
        </w:rPr>
        <w:t>Порядок организации внутреннего контроля, в том числе обязанности и полномочия подразделений и персонала Общества, определен в зависимости от характера и масштабов деятельности Общества, особеннос</w:t>
      </w:r>
      <w:r>
        <w:rPr>
          <w:color w:val="000000"/>
          <w:sz w:val="28"/>
          <w:szCs w:val="28"/>
          <w:shd w:val="clear" w:color="auto" w:fill="FFFFFF"/>
        </w:rPr>
        <w:t xml:space="preserve">тей его системы управления. </w:t>
      </w:r>
    </w:p>
    <w:p w:rsidR="00CA6A1E" w:rsidRDefault="00CA6A1E" w:rsidP="00CA6A1E">
      <w:pPr>
        <w:spacing w:line="360" w:lineRule="auto"/>
        <w:ind w:firstLine="720"/>
        <w:jc w:val="both"/>
        <w:rPr>
          <w:color w:val="000000"/>
          <w:sz w:val="28"/>
          <w:szCs w:val="28"/>
          <w:shd w:val="clear" w:color="auto" w:fill="FFFFFF"/>
        </w:rPr>
      </w:pPr>
      <w:r w:rsidRPr="00CA6A1E">
        <w:rPr>
          <w:color w:val="000000"/>
          <w:sz w:val="28"/>
          <w:szCs w:val="28"/>
          <w:shd w:val="clear" w:color="auto" w:fill="FFFFFF"/>
        </w:rPr>
        <w:t xml:space="preserve">При организации внутреннего контроля Общество исходит из того, что: </w:t>
      </w:r>
    </w:p>
    <w:p w:rsidR="00CA6A1E" w:rsidRDefault="00CA6A1E" w:rsidP="00CA6A1E">
      <w:pPr>
        <w:spacing w:line="360" w:lineRule="auto"/>
        <w:ind w:firstLine="720"/>
        <w:jc w:val="both"/>
        <w:rPr>
          <w:color w:val="000000"/>
          <w:sz w:val="28"/>
          <w:szCs w:val="28"/>
          <w:shd w:val="clear" w:color="auto" w:fill="FFFFFF"/>
        </w:rPr>
      </w:pPr>
      <w:r w:rsidRPr="00CA6A1E">
        <w:rPr>
          <w:color w:val="000000"/>
          <w:sz w:val="28"/>
          <w:szCs w:val="28"/>
          <w:shd w:val="clear" w:color="auto" w:fill="FFFFFF"/>
        </w:rPr>
        <w:t xml:space="preserve">- внутренний контроль должен осуществляться на всех уровнях управления Обществом, во всех его подразделениях; </w:t>
      </w:r>
    </w:p>
    <w:p w:rsidR="00CA6A1E" w:rsidRDefault="00CA6A1E" w:rsidP="00CA6A1E">
      <w:pPr>
        <w:spacing w:line="360" w:lineRule="auto"/>
        <w:ind w:firstLine="720"/>
        <w:jc w:val="both"/>
        <w:rPr>
          <w:color w:val="000000"/>
          <w:sz w:val="28"/>
          <w:szCs w:val="28"/>
          <w:shd w:val="clear" w:color="auto" w:fill="FFFFFF"/>
        </w:rPr>
      </w:pPr>
      <w:r w:rsidRPr="00CA6A1E">
        <w:rPr>
          <w:color w:val="000000"/>
          <w:sz w:val="28"/>
          <w:szCs w:val="28"/>
          <w:shd w:val="clear" w:color="auto" w:fill="FFFFFF"/>
        </w:rPr>
        <w:t xml:space="preserve">- в осуществлении внутреннего контроля должен участвовать весь персонал Общества в соответствии с его полномочиями и функциями; </w:t>
      </w:r>
    </w:p>
    <w:p w:rsidR="00CA6A1E" w:rsidRDefault="00CA6A1E" w:rsidP="00CA6A1E">
      <w:pPr>
        <w:spacing w:line="360" w:lineRule="auto"/>
        <w:ind w:firstLine="720"/>
        <w:jc w:val="both"/>
        <w:rPr>
          <w:color w:val="000000"/>
          <w:sz w:val="28"/>
          <w:szCs w:val="28"/>
          <w:shd w:val="clear" w:color="auto" w:fill="FFFFFF"/>
        </w:rPr>
      </w:pPr>
      <w:r w:rsidRPr="00CA6A1E">
        <w:rPr>
          <w:color w:val="000000"/>
          <w:sz w:val="28"/>
          <w:szCs w:val="28"/>
          <w:shd w:val="clear" w:color="auto" w:fill="FFFFFF"/>
        </w:rPr>
        <w:t>- полезность внутреннего контроля должна быть сопоставима с затратами на его ор</w:t>
      </w:r>
      <w:r>
        <w:rPr>
          <w:color w:val="000000"/>
          <w:sz w:val="28"/>
          <w:szCs w:val="28"/>
          <w:shd w:val="clear" w:color="auto" w:fill="FFFFFF"/>
        </w:rPr>
        <w:t>ганизацию и осуществление.</w:t>
      </w:r>
    </w:p>
    <w:p w:rsidR="00CA6A1E" w:rsidRDefault="00CA6A1E" w:rsidP="00CA6A1E">
      <w:pPr>
        <w:spacing w:line="360" w:lineRule="auto"/>
        <w:ind w:firstLine="720"/>
        <w:jc w:val="both"/>
        <w:rPr>
          <w:sz w:val="28"/>
          <w:szCs w:val="28"/>
        </w:rPr>
      </w:pPr>
      <w:r w:rsidRPr="00CA6A1E">
        <w:rPr>
          <w:sz w:val="28"/>
          <w:szCs w:val="28"/>
        </w:rPr>
        <w:lastRenderedPageBreak/>
        <w:t>Организация системы внутреннего контроля за выполнением требований документов, регламентирующих финансово-хозяйственную деятельность, рациональным и экономным использованием материальных, трудовых и финансовых ресурсов организации, достоверностью учетных и отчетных данных в организации возложена на директора и бухгалтерию.</w:t>
      </w:r>
    </w:p>
    <w:p w:rsidR="00CA6A1E" w:rsidRPr="00CA6A1E" w:rsidRDefault="00CA6A1E" w:rsidP="00CA6A1E">
      <w:pPr>
        <w:spacing w:line="360" w:lineRule="auto"/>
        <w:ind w:firstLine="720"/>
        <w:jc w:val="both"/>
        <w:rPr>
          <w:sz w:val="28"/>
          <w:szCs w:val="28"/>
        </w:rPr>
      </w:pPr>
      <w:r w:rsidRPr="00CA6A1E">
        <w:rPr>
          <w:sz w:val="28"/>
          <w:szCs w:val="28"/>
        </w:rPr>
        <w:t>Для целей внутреннего контроля в АО «Учхоз Июльское Иж</w:t>
      </w:r>
      <w:r w:rsidR="001E2AFD">
        <w:rPr>
          <w:sz w:val="28"/>
          <w:szCs w:val="28"/>
        </w:rPr>
        <w:t xml:space="preserve">евской </w:t>
      </w:r>
      <w:r w:rsidRPr="00CA6A1E">
        <w:rPr>
          <w:sz w:val="28"/>
          <w:szCs w:val="28"/>
        </w:rPr>
        <w:t>ГСХА» утвержден:</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 xml:space="preserve">перечень лиц, имеющих право подписи первичных документов; </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инвентаризационная комиссия;</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постоянно действующая комиссия по оценке и списанию с баланса объектов основных средств и нематериальных активов;</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порядок и сроки выдачи наличных денежных средств под отчет сотрудникам, порядок оформления отчетов по их использованию;</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список подотчетных лиц организации;</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должностные инструкции работников бухгалтерии (разрабатываются главным бухгалтером)</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смета представительских расходов. Ответственными за правильное оформление документов на списание представительских расходов являются лица, утвержденные приказом руководителя;</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график документооборота;</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формы документов для внутренней бухгалтерской отчетности согласно;</w:t>
      </w:r>
    </w:p>
    <w:p w:rsidR="00CA6A1E" w:rsidRPr="00CA6A1E" w:rsidRDefault="00CA6A1E" w:rsidP="00CA6A1E">
      <w:pPr>
        <w:pStyle w:val="aa"/>
        <w:numPr>
          <w:ilvl w:val="0"/>
          <w:numId w:val="22"/>
        </w:numPr>
        <w:spacing w:line="360" w:lineRule="auto"/>
        <w:jc w:val="both"/>
        <w:rPr>
          <w:sz w:val="28"/>
          <w:szCs w:val="28"/>
        </w:rPr>
      </w:pPr>
      <w:r w:rsidRPr="00CA6A1E">
        <w:rPr>
          <w:sz w:val="28"/>
          <w:szCs w:val="28"/>
        </w:rPr>
        <w:t>перечень материально ответственных лиц.</w:t>
      </w:r>
    </w:p>
    <w:p w:rsidR="002C229D" w:rsidRPr="00797DEF" w:rsidRDefault="002C229D" w:rsidP="002C229D">
      <w:pPr>
        <w:spacing w:line="360" w:lineRule="auto"/>
        <w:ind w:firstLine="708"/>
        <w:jc w:val="both"/>
        <w:rPr>
          <w:sz w:val="28"/>
          <w:szCs w:val="28"/>
        </w:rPr>
      </w:pPr>
      <w:r w:rsidRPr="00797DEF">
        <w:rPr>
          <w:sz w:val="28"/>
          <w:szCs w:val="28"/>
        </w:rPr>
        <w:t xml:space="preserve">Инвентаризация имущества и обязательств проводится в соответствии со ст. 11 Закона «О бухгалтерском учете» от 06.12.2011г. №402-ФЗ и 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13.06.95 № 49. </w:t>
      </w:r>
    </w:p>
    <w:p w:rsidR="002C229D" w:rsidRPr="00797DEF" w:rsidRDefault="002C229D" w:rsidP="002C229D">
      <w:pPr>
        <w:spacing w:line="360" w:lineRule="auto"/>
        <w:ind w:firstLine="708"/>
        <w:jc w:val="both"/>
        <w:rPr>
          <w:sz w:val="28"/>
          <w:szCs w:val="28"/>
        </w:rPr>
      </w:pPr>
      <w:r w:rsidRPr="00797DEF">
        <w:rPr>
          <w:sz w:val="28"/>
          <w:szCs w:val="28"/>
        </w:rPr>
        <w:t>Обязательной инвентаризации подлежат:</w:t>
      </w:r>
    </w:p>
    <w:p w:rsidR="002C229D" w:rsidRPr="00797DEF" w:rsidRDefault="002C229D" w:rsidP="002C229D">
      <w:pPr>
        <w:spacing w:line="360" w:lineRule="auto"/>
        <w:ind w:firstLine="708"/>
        <w:jc w:val="both"/>
        <w:rPr>
          <w:sz w:val="28"/>
          <w:szCs w:val="28"/>
        </w:rPr>
      </w:pPr>
      <w:r w:rsidRPr="00797DEF">
        <w:rPr>
          <w:sz w:val="28"/>
          <w:szCs w:val="28"/>
        </w:rPr>
        <w:t>- имущество Общества, независимо от места нахождения;</w:t>
      </w:r>
    </w:p>
    <w:p w:rsidR="002C229D" w:rsidRPr="00797DEF" w:rsidRDefault="002C229D" w:rsidP="002C229D">
      <w:pPr>
        <w:spacing w:line="360" w:lineRule="auto"/>
        <w:ind w:firstLine="708"/>
        <w:jc w:val="both"/>
        <w:rPr>
          <w:sz w:val="28"/>
          <w:szCs w:val="28"/>
        </w:rPr>
      </w:pPr>
      <w:r w:rsidRPr="00797DEF">
        <w:rPr>
          <w:sz w:val="28"/>
          <w:szCs w:val="28"/>
        </w:rPr>
        <w:lastRenderedPageBreak/>
        <w:t>- имущество, не принадлежащее Обществу, но числящееся в бухгалтерском учете (находящееся на ответственном хранении и т.д.);</w:t>
      </w:r>
    </w:p>
    <w:p w:rsidR="002C229D" w:rsidRPr="00797DEF" w:rsidRDefault="002C229D" w:rsidP="002C229D">
      <w:pPr>
        <w:spacing w:line="360" w:lineRule="auto"/>
        <w:ind w:firstLine="708"/>
        <w:jc w:val="both"/>
        <w:rPr>
          <w:sz w:val="28"/>
          <w:szCs w:val="28"/>
        </w:rPr>
      </w:pPr>
      <w:r w:rsidRPr="00797DEF">
        <w:rPr>
          <w:sz w:val="28"/>
          <w:szCs w:val="28"/>
        </w:rPr>
        <w:t>- все виды финансовых обязательств.</w:t>
      </w:r>
    </w:p>
    <w:p w:rsidR="008405F3" w:rsidRDefault="002C229D" w:rsidP="002C229D">
      <w:pPr>
        <w:spacing w:line="360" w:lineRule="auto"/>
        <w:ind w:firstLine="708"/>
        <w:jc w:val="both"/>
        <w:rPr>
          <w:sz w:val="28"/>
          <w:szCs w:val="28"/>
        </w:rPr>
      </w:pPr>
      <w:r w:rsidRPr="00797DEF">
        <w:rPr>
          <w:sz w:val="28"/>
          <w:szCs w:val="28"/>
        </w:rPr>
        <w:t xml:space="preserve">Основными целями инвентаризации являются: </w:t>
      </w:r>
    </w:p>
    <w:p w:rsidR="008405F3" w:rsidRPr="008405F3" w:rsidRDefault="002C229D" w:rsidP="008405F3">
      <w:pPr>
        <w:pStyle w:val="aa"/>
        <w:numPr>
          <w:ilvl w:val="0"/>
          <w:numId w:val="13"/>
        </w:numPr>
        <w:spacing w:line="360" w:lineRule="auto"/>
        <w:jc w:val="both"/>
        <w:rPr>
          <w:sz w:val="28"/>
          <w:szCs w:val="28"/>
        </w:rPr>
      </w:pPr>
      <w:r w:rsidRPr="008405F3">
        <w:rPr>
          <w:sz w:val="28"/>
          <w:szCs w:val="28"/>
        </w:rPr>
        <w:t xml:space="preserve">выявление фактического наличия имущества; </w:t>
      </w:r>
    </w:p>
    <w:p w:rsidR="008405F3" w:rsidRPr="008405F3" w:rsidRDefault="002C229D" w:rsidP="008405F3">
      <w:pPr>
        <w:pStyle w:val="aa"/>
        <w:numPr>
          <w:ilvl w:val="0"/>
          <w:numId w:val="13"/>
        </w:numPr>
        <w:spacing w:line="360" w:lineRule="auto"/>
        <w:jc w:val="both"/>
        <w:rPr>
          <w:sz w:val="28"/>
          <w:szCs w:val="28"/>
        </w:rPr>
      </w:pPr>
      <w:r w:rsidRPr="008405F3">
        <w:rPr>
          <w:sz w:val="28"/>
          <w:szCs w:val="28"/>
        </w:rPr>
        <w:t xml:space="preserve">сопоставление фактического наличия имущества с данными бухгалтерского учета; </w:t>
      </w:r>
    </w:p>
    <w:p w:rsidR="002C229D" w:rsidRPr="008405F3" w:rsidRDefault="002C229D" w:rsidP="008405F3">
      <w:pPr>
        <w:pStyle w:val="aa"/>
        <w:numPr>
          <w:ilvl w:val="0"/>
          <w:numId w:val="13"/>
        </w:numPr>
        <w:spacing w:line="360" w:lineRule="auto"/>
        <w:jc w:val="both"/>
        <w:rPr>
          <w:sz w:val="28"/>
          <w:szCs w:val="28"/>
        </w:rPr>
      </w:pPr>
      <w:r w:rsidRPr="008405F3">
        <w:rPr>
          <w:sz w:val="28"/>
          <w:szCs w:val="28"/>
        </w:rPr>
        <w:t>проверка полноты отражения в учете обязательств.</w:t>
      </w:r>
    </w:p>
    <w:p w:rsidR="002C229D" w:rsidRPr="00797DEF" w:rsidRDefault="002C229D" w:rsidP="002C229D">
      <w:pPr>
        <w:spacing w:line="360" w:lineRule="auto"/>
        <w:ind w:firstLine="708"/>
        <w:jc w:val="both"/>
        <w:rPr>
          <w:sz w:val="28"/>
          <w:szCs w:val="28"/>
        </w:rPr>
      </w:pPr>
      <w:r w:rsidRPr="00797DEF">
        <w:rPr>
          <w:sz w:val="28"/>
          <w:szCs w:val="28"/>
        </w:rPr>
        <w:t>Сроки   проведения   инвентаризации  устанавливаются   приказами  Генерального директора, в которых также предусматриваются виды активов и обязательств, подлежащих инвентаризации, ее порядок и периодичность.</w:t>
      </w:r>
    </w:p>
    <w:p w:rsidR="002C229D" w:rsidRPr="00797DEF" w:rsidRDefault="002C229D" w:rsidP="002C229D">
      <w:pPr>
        <w:spacing w:line="360" w:lineRule="auto"/>
        <w:ind w:firstLine="708"/>
        <w:jc w:val="both"/>
        <w:rPr>
          <w:sz w:val="28"/>
          <w:szCs w:val="28"/>
        </w:rPr>
      </w:pPr>
      <w:r w:rsidRPr="00797DEF">
        <w:rPr>
          <w:sz w:val="28"/>
          <w:szCs w:val="28"/>
        </w:rPr>
        <w:t>Плановые инвентаризации проводятся по:</w:t>
      </w:r>
    </w:p>
    <w:p w:rsidR="002C229D" w:rsidRPr="006462FB" w:rsidRDefault="002C229D" w:rsidP="006462FB">
      <w:pPr>
        <w:pStyle w:val="aa"/>
        <w:numPr>
          <w:ilvl w:val="0"/>
          <w:numId w:val="10"/>
        </w:numPr>
        <w:spacing w:line="360" w:lineRule="auto"/>
        <w:jc w:val="both"/>
        <w:rPr>
          <w:sz w:val="28"/>
          <w:szCs w:val="28"/>
        </w:rPr>
      </w:pPr>
      <w:r w:rsidRPr="006462FB">
        <w:rPr>
          <w:sz w:val="28"/>
          <w:szCs w:val="28"/>
        </w:rPr>
        <w:t>основным средствам, нематериальным активам, материально-производственным запасам - ежегодно не ранее 1 октября отчетного года;</w:t>
      </w:r>
    </w:p>
    <w:p w:rsidR="002C229D" w:rsidRPr="006462FB" w:rsidRDefault="002C229D" w:rsidP="006462FB">
      <w:pPr>
        <w:pStyle w:val="aa"/>
        <w:numPr>
          <w:ilvl w:val="0"/>
          <w:numId w:val="10"/>
        </w:numPr>
        <w:spacing w:line="360" w:lineRule="auto"/>
        <w:jc w:val="both"/>
        <w:rPr>
          <w:sz w:val="28"/>
          <w:szCs w:val="28"/>
        </w:rPr>
      </w:pPr>
      <w:r w:rsidRPr="006462FB">
        <w:rPr>
          <w:sz w:val="28"/>
          <w:szCs w:val="28"/>
        </w:rPr>
        <w:t>денежным средствам на счетах, ценным бумагам, векселям, путевкам - на 1 января года, следующего за отчетным;</w:t>
      </w:r>
    </w:p>
    <w:p w:rsidR="002C229D" w:rsidRPr="006462FB" w:rsidRDefault="002C229D" w:rsidP="006462FB">
      <w:pPr>
        <w:pStyle w:val="aa"/>
        <w:numPr>
          <w:ilvl w:val="0"/>
          <w:numId w:val="10"/>
        </w:numPr>
        <w:spacing w:line="360" w:lineRule="auto"/>
        <w:jc w:val="both"/>
        <w:rPr>
          <w:sz w:val="28"/>
          <w:szCs w:val="28"/>
        </w:rPr>
      </w:pPr>
      <w:r w:rsidRPr="006462FB">
        <w:rPr>
          <w:sz w:val="28"/>
          <w:szCs w:val="28"/>
        </w:rPr>
        <w:t>прочим финансовым вложениям - ежегодно, по состоянию на 1 января года, следующего за отчетным;</w:t>
      </w:r>
    </w:p>
    <w:p w:rsidR="002C229D" w:rsidRPr="006462FB" w:rsidRDefault="002C229D" w:rsidP="006462FB">
      <w:pPr>
        <w:pStyle w:val="aa"/>
        <w:numPr>
          <w:ilvl w:val="0"/>
          <w:numId w:val="10"/>
        </w:numPr>
        <w:spacing w:line="360" w:lineRule="auto"/>
        <w:jc w:val="both"/>
        <w:rPr>
          <w:sz w:val="28"/>
          <w:szCs w:val="28"/>
        </w:rPr>
      </w:pPr>
      <w:r w:rsidRPr="006462FB">
        <w:rPr>
          <w:sz w:val="28"/>
          <w:szCs w:val="28"/>
        </w:rPr>
        <w:t>расчетам по налогам и обязательным отчислениям в бюджет и внебюджетным фондам - ежеквартально;</w:t>
      </w:r>
    </w:p>
    <w:p w:rsidR="002C229D" w:rsidRPr="006462FB" w:rsidRDefault="002C229D" w:rsidP="006462FB">
      <w:pPr>
        <w:pStyle w:val="aa"/>
        <w:numPr>
          <w:ilvl w:val="0"/>
          <w:numId w:val="10"/>
        </w:numPr>
        <w:spacing w:line="360" w:lineRule="auto"/>
        <w:jc w:val="both"/>
        <w:rPr>
          <w:sz w:val="28"/>
          <w:szCs w:val="28"/>
        </w:rPr>
      </w:pPr>
      <w:r w:rsidRPr="006462FB">
        <w:rPr>
          <w:sz w:val="28"/>
          <w:szCs w:val="28"/>
        </w:rPr>
        <w:t>расчетам с дебиторами и кредиторами  – на 1 января года, следующего за отчетным;</w:t>
      </w:r>
    </w:p>
    <w:p w:rsidR="002C229D" w:rsidRPr="006462FB" w:rsidRDefault="002C229D" w:rsidP="006462FB">
      <w:pPr>
        <w:pStyle w:val="aa"/>
        <w:numPr>
          <w:ilvl w:val="0"/>
          <w:numId w:val="10"/>
        </w:numPr>
        <w:spacing w:line="360" w:lineRule="auto"/>
        <w:jc w:val="both"/>
        <w:rPr>
          <w:sz w:val="28"/>
          <w:szCs w:val="28"/>
        </w:rPr>
      </w:pPr>
      <w:r w:rsidRPr="006462FB">
        <w:rPr>
          <w:sz w:val="28"/>
          <w:szCs w:val="28"/>
        </w:rPr>
        <w:t>денежным средствам в кассе - внезапно, но не реже, чем раз в квартал.</w:t>
      </w:r>
    </w:p>
    <w:p w:rsidR="002C229D" w:rsidRPr="00797DEF" w:rsidRDefault="002C229D" w:rsidP="002C229D">
      <w:pPr>
        <w:spacing w:line="360" w:lineRule="auto"/>
        <w:ind w:firstLine="708"/>
        <w:jc w:val="both"/>
        <w:rPr>
          <w:sz w:val="28"/>
          <w:szCs w:val="28"/>
        </w:rPr>
      </w:pPr>
      <w:r w:rsidRPr="00797DEF">
        <w:rPr>
          <w:sz w:val="28"/>
          <w:szCs w:val="28"/>
        </w:rPr>
        <w:t>Кроме вышеуказанных сроков, инвентаризация проводится в специально оговоренных законодательством случаях, а также внезапно по отдельным участкам учета по приказу Генерального директора Общества.</w:t>
      </w:r>
    </w:p>
    <w:p w:rsidR="002C229D" w:rsidRPr="00797DEF" w:rsidRDefault="002C229D" w:rsidP="002C229D">
      <w:pPr>
        <w:spacing w:line="360" w:lineRule="auto"/>
        <w:ind w:firstLine="708"/>
        <w:jc w:val="both"/>
        <w:rPr>
          <w:sz w:val="28"/>
          <w:szCs w:val="28"/>
        </w:rPr>
      </w:pPr>
      <w:r w:rsidRPr="00797DEF">
        <w:rPr>
          <w:sz w:val="28"/>
          <w:szCs w:val="28"/>
        </w:rPr>
        <w:t xml:space="preserve">Для проведения инвентаризации создается постоянно-действующая инвентаризационная комиссия, состав которой утверждается Генеральным директором Общества. Для проведения внезапных инвентаризаций создается </w:t>
      </w:r>
      <w:r w:rsidRPr="00797DEF">
        <w:rPr>
          <w:sz w:val="28"/>
          <w:szCs w:val="28"/>
        </w:rPr>
        <w:lastRenderedPageBreak/>
        <w:t>временная комиссия, состав которой утверждается Генеральным директором Общества.</w:t>
      </w:r>
    </w:p>
    <w:p w:rsidR="002C229D" w:rsidRPr="00797DEF" w:rsidRDefault="002C229D" w:rsidP="002C229D">
      <w:pPr>
        <w:spacing w:line="360" w:lineRule="auto"/>
        <w:ind w:firstLine="708"/>
        <w:jc w:val="both"/>
        <w:rPr>
          <w:sz w:val="28"/>
          <w:szCs w:val="28"/>
        </w:rPr>
      </w:pPr>
      <w:r w:rsidRPr="00797DEF">
        <w:rPr>
          <w:sz w:val="28"/>
          <w:szCs w:val="28"/>
        </w:rPr>
        <w:t>Выявленные при инвентаризации расхождения между фактически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2C229D" w:rsidRPr="00797DEF" w:rsidRDefault="002C229D" w:rsidP="002C229D">
      <w:pPr>
        <w:spacing w:line="360" w:lineRule="auto"/>
        <w:ind w:firstLine="708"/>
        <w:jc w:val="both"/>
        <w:rPr>
          <w:sz w:val="28"/>
          <w:szCs w:val="28"/>
        </w:rPr>
      </w:pPr>
      <w:r w:rsidRPr="00797DEF">
        <w:rPr>
          <w:sz w:val="28"/>
          <w:szCs w:val="28"/>
        </w:rPr>
        <w:t>Учет основных средств в Обществе организован в соответствии с ПБУ 6/01 «Учет основных средств» (Приказ Минфина России №26н от 30.03.2001г.), Методическими указаниями по бухгалтерскому учету основных средств (Приказ Минфина РФ №91н от 13.10.2003г.), Методическими рекомендациями по учету основных средств в сельскохозяйственных организациях (Приказ Минсельхоза РФ №559 от 19.06.2002г.).</w:t>
      </w:r>
    </w:p>
    <w:p w:rsidR="002C229D" w:rsidRPr="00797DEF" w:rsidRDefault="002C229D" w:rsidP="002C229D">
      <w:pPr>
        <w:spacing w:line="360" w:lineRule="auto"/>
        <w:ind w:firstLine="708"/>
        <w:jc w:val="both"/>
        <w:rPr>
          <w:sz w:val="28"/>
          <w:szCs w:val="28"/>
        </w:rPr>
      </w:pPr>
      <w:r w:rsidRPr="00797DEF">
        <w:rPr>
          <w:sz w:val="28"/>
          <w:szCs w:val="28"/>
        </w:rPr>
        <w:t>Активы, в отношении которых выполняются перечисленные в п. 3.2.1. условия, (предусмотренные в п.4 ПБУ 6/01), и сто</w:t>
      </w:r>
      <w:r w:rsidR="007D347D">
        <w:rPr>
          <w:sz w:val="28"/>
          <w:szCs w:val="28"/>
        </w:rPr>
        <w:t xml:space="preserve">имостью в пределах не более </w:t>
      </w:r>
      <w:r w:rsidRPr="00797DEF">
        <w:rPr>
          <w:sz w:val="28"/>
          <w:szCs w:val="28"/>
        </w:rPr>
        <w:t>40 000 рублей за единицу, отражаются в бухгалтерском учете и бухгалтерской отчетности в составе материально-производственных запасов.</w:t>
      </w:r>
    </w:p>
    <w:p w:rsidR="002C229D" w:rsidRPr="00797DEF" w:rsidRDefault="002C229D" w:rsidP="002C229D">
      <w:pPr>
        <w:spacing w:line="360" w:lineRule="auto"/>
        <w:ind w:firstLine="708"/>
        <w:jc w:val="both"/>
        <w:rPr>
          <w:sz w:val="28"/>
          <w:szCs w:val="28"/>
        </w:rPr>
      </w:pPr>
      <w:r w:rsidRPr="00797DEF">
        <w:rPr>
          <w:sz w:val="28"/>
          <w:szCs w:val="28"/>
        </w:rPr>
        <w:t>Приобретение таких объектов отражается непосредственно на счете 10 «Материалы».</w:t>
      </w:r>
    </w:p>
    <w:p w:rsidR="002C229D" w:rsidRPr="00797DEF" w:rsidRDefault="002C229D" w:rsidP="002C229D">
      <w:pPr>
        <w:spacing w:line="360" w:lineRule="auto"/>
        <w:ind w:firstLine="708"/>
        <w:jc w:val="both"/>
        <w:rPr>
          <w:sz w:val="28"/>
          <w:szCs w:val="28"/>
        </w:rPr>
      </w:pPr>
      <w:r w:rsidRPr="00797DEF">
        <w:rPr>
          <w:sz w:val="28"/>
          <w:szCs w:val="28"/>
        </w:rPr>
        <w:t>Учет материально-производственных запасов осуществляется в соответствии с ПБУ 5/01 (приказ Минфина РФ №44н от 09.06.2001г.), и Методическими указаниями по бухгалтерскому учету материально-производственных запасов (Приказ Минфина РФ от 28.12.2001г. № 119н), а также Методическими рекомендациями по бухгалтерскому учету материально-производственных запасов в сельскохозяйственных организациях (Приказ Минсельхоза РФ от 31 января 2003 г. № 26).</w:t>
      </w:r>
    </w:p>
    <w:p w:rsidR="002C229D" w:rsidRPr="00797DEF" w:rsidRDefault="002C229D" w:rsidP="002C229D">
      <w:pPr>
        <w:spacing w:line="360" w:lineRule="auto"/>
        <w:ind w:firstLine="708"/>
        <w:jc w:val="both"/>
        <w:rPr>
          <w:sz w:val="28"/>
          <w:szCs w:val="28"/>
        </w:rPr>
      </w:pPr>
      <w:r w:rsidRPr="00797DEF">
        <w:rPr>
          <w:sz w:val="28"/>
          <w:szCs w:val="28"/>
        </w:rPr>
        <w:t>Материально-производственные запасы принимаются к бухгалтерскому учету по фактической себестоимости.</w:t>
      </w:r>
    </w:p>
    <w:p w:rsidR="002C229D" w:rsidRPr="00797DEF" w:rsidRDefault="002C229D" w:rsidP="002C229D">
      <w:pPr>
        <w:spacing w:line="360" w:lineRule="auto"/>
        <w:ind w:firstLine="708"/>
        <w:jc w:val="both"/>
        <w:rPr>
          <w:sz w:val="28"/>
          <w:szCs w:val="28"/>
        </w:rPr>
      </w:pPr>
      <w:r w:rsidRPr="00797DEF">
        <w:rPr>
          <w:sz w:val="28"/>
          <w:szCs w:val="28"/>
        </w:rPr>
        <w:t xml:space="preserve">Первоначальная стоимость материально-производственных запасов  при приобретении, создании и ином их поступлении определяется в </w:t>
      </w:r>
      <w:r w:rsidRPr="00797DEF">
        <w:rPr>
          <w:sz w:val="28"/>
          <w:szCs w:val="28"/>
        </w:rPr>
        <w:lastRenderedPageBreak/>
        <w:t>соответствии с пунктами 6-14 ПБУ 5/01 «Учет материально-производственных запасов».</w:t>
      </w:r>
    </w:p>
    <w:p w:rsidR="002C229D" w:rsidRPr="00797DEF" w:rsidRDefault="002C229D" w:rsidP="002C229D">
      <w:pPr>
        <w:spacing w:line="360" w:lineRule="auto"/>
        <w:ind w:firstLine="708"/>
        <w:jc w:val="both"/>
        <w:rPr>
          <w:sz w:val="28"/>
          <w:szCs w:val="28"/>
        </w:rPr>
      </w:pPr>
      <w:r w:rsidRPr="00797DEF">
        <w:rPr>
          <w:sz w:val="28"/>
          <w:szCs w:val="28"/>
        </w:rPr>
        <w:t>Фактическая себестоимость материалов формируется на счете 10 «Материалы» без использования счетов 15 «Заготовление и приобретение материальных ценностей» и  16 «Отклонение в стоимости материалов».</w:t>
      </w:r>
    </w:p>
    <w:p w:rsidR="002C229D" w:rsidRPr="00797DEF" w:rsidRDefault="002C229D" w:rsidP="002C229D">
      <w:pPr>
        <w:spacing w:line="360" w:lineRule="auto"/>
        <w:ind w:firstLine="708"/>
        <w:jc w:val="both"/>
        <w:rPr>
          <w:sz w:val="28"/>
          <w:szCs w:val="28"/>
        </w:rPr>
      </w:pPr>
      <w:r w:rsidRPr="00797DEF">
        <w:rPr>
          <w:sz w:val="28"/>
          <w:szCs w:val="28"/>
        </w:rPr>
        <w:t>Транспортно-заготовительные расходы включаются в фактическую себестоимость материалов.</w:t>
      </w:r>
    </w:p>
    <w:p w:rsidR="002C229D" w:rsidRPr="00797DEF" w:rsidRDefault="002C229D" w:rsidP="002C229D">
      <w:pPr>
        <w:spacing w:line="360" w:lineRule="auto"/>
        <w:ind w:firstLine="708"/>
        <w:jc w:val="both"/>
        <w:rPr>
          <w:sz w:val="28"/>
          <w:szCs w:val="28"/>
        </w:rPr>
      </w:pPr>
      <w:r w:rsidRPr="00797DEF">
        <w:rPr>
          <w:sz w:val="28"/>
          <w:szCs w:val="28"/>
        </w:rPr>
        <w:t>Учет животных на выращивании и откорме ведется в соответствии с Методическими рекомендациями по бухгалтерскому учету животных на выращивании и откорме в сельскохозяйственных организациях (приказ Минсельхоза России от 2.02.2004г. №73).</w:t>
      </w:r>
    </w:p>
    <w:p w:rsidR="002C229D" w:rsidRPr="00797DEF" w:rsidRDefault="002C229D" w:rsidP="002C229D">
      <w:pPr>
        <w:spacing w:line="360" w:lineRule="auto"/>
        <w:ind w:firstLine="708"/>
        <w:jc w:val="both"/>
        <w:rPr>
          <w:sz w:val="28"/>
          <w:szCs w:val="28"/>
        </w:rPr>
      </w:pPr>
      <w:r w:rsidRPr="00797DEF">
        <w:rPr>
          <w:sz w:val="28"/>
          <w:szCs w:val="28"/>
        </w:rPr>
        <w:t>Животные на выращивании и откорме представляют собой особую группу оборотных средств. Движение животных на выращивании и откорме отражают в бухгалтерском учете на инвентарном счете 11 «Животные на выращивании и откорме», а затраты на их содержание и выход продукции, в т.ч. увеличение живой массы, отражают на калькуляционном счете 20 «Основное производство», субсчет 2 «Животноводство». Взрослый скот основного стада на счете 11 не учитывается, за исключением мелких животных (кролики, звери, пчелы, птицы и т.п.). Данные виды животных, которые по существу являются основными средствами, учитываются для упрощения в составе оборотных активов (средств) на счете 11 «Животные на выращивании и откорме».</w:t>
      </w:r>
    </w:p>
    <w:p w:rsidR="002C229D" w:rsidRPr="00797DEF" w:rsidRDefault="002C229D" w:rsidP="002C229D">
      <w:pPr>
        <w:spacing w:line="360" w:lineRule="auto"/>
        <w:ind w:firstLine="708"/>
        <w:jc w:val="both"/>
        <w:rPr>
          <w:sz w:val="28"/>
          <w:szCs w:val="28"/>
        </w:rPr>
      </w:pPr>
      <w:r w:rsidRPr="00797DEF">
        <w:rPr>
          <w:sz w:val="28"/>
          <w:szCs w:val="28"/>
        </w:rPr>
        <w:t>Скот, принятый у населения для доращивания и продажи, учитывают на отдельных субсчетах.</w:t>
      </w:r>
    </w:p>
    <w:p w:rsidR="002C229D" w:rsidRPr="00797DEF" w:rsidRDefault="002C229D" w:rsidP="002C229D">
      <w:pPr>
        <w:spacing w:line="360" w:lineRule="auto"/>
        <w:ind w:firstLine="708"/>
        <w:jc w:val="both"/>
        <w:rPr>
          <w:sz w:val="28"/>
          <w:szCs w:val="28"/>
        </w:rPr>
      </w:pPr>
      <w:r w:rsidRPr="00797DEF">
        <w:rPr>
          <w:sz w:val="28"/>
          <w:szCs w:val="28"/>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w:t>
      </w:r>
      <w:r w:rsidR="001E2AFD">
        <w:rPr>
          <w:sz w:val="28"/>
          <w:szCs w:val="28"/>
        </w:rPr>
        <w:t>плектацией), технические и каче</w:t>
      </w:r>
      <w:r w:rsidRPr="00797DEF">
        <w:rPr>
          <w:sz w:val="28"/>
          <w:szCs w:val="28"/>
        </w:rPr>
        <w:t>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2C229D" w:rsidRPr="00797DEF" w:rsidRDefault="002C229D" w:rsidP="002C229D">
      <w:pPr>
        <w:spacing w:line="360" w:lineRule="auto"/>
        <w:ind w:firstLine="708"/>
        <w:jc w:val="both"/>
        <w:rPr>
          <w:sz w:val="28"/>
          <w:szCs w:val="28"/>
        </w:rPr>
      </w:pPr>
      <w:r w:rsidRPr="00797DEF">
        <w:rPr>
          <w:sz w:val="28"/>
          <w:szCs w:val="28"/>
        </w:rPr>
        <w:lastRenderedPageBreak/>
        <w:t xml:space="preserve"> Готовой продукцией является продукция растениеводства, животноводства, промышленных, вспомогательных, обслуживающих производств, а также продукция, закупленная у населения по договорам и принятая для реализации. Одновременно значительная часть готовой продукции является сырьем, основными и вспомогательными материалами (семена, корма, подстилка, органические удобрения и т.п.).</w:t>
      </w:r>
    </w:p>
    <w:p w:rsidR="002C229D" w:rsidRPr="00797DEF" w:rsidRDefault="002C229D" w:rsidP="002C229D">
      <w:pPr>
        <w:spacing w:line="360" w:lineRule="auto"/>
        <w:ind w:firstLine="708"/>
        <w:jc w:val="both"/>
        <w:rPr>
          <w:sz w:val="28"/>
          <w:szCs w:val="28"/>
        </w:rPr>
      </w:pPr>
      <w:r w:rsidRPr="00797DEF">
        <w:rPr>
          <w:sz w:val="28"/>
          <w:szCs w:val="28"/>
        </w:rPr>
        <w:t xml:space="preserve">Принятие к бухгалтерскому учету готовой продукции, изготовленной для продажи, отражается по дебету счета 43 «Готовая продукция» в корреспонденции со счетами учета затрат на производство без использования счета 40 «Выпуск продукции». </w:t>
      </w:r>
    </w:p>
    <w:p w:rsidR="002C229D" w:rsidRPr="00797DEF" w:rsidRDefault="002C229D" w:rsidP="002C229D">
      <w:pPr>
        <w:spacing w:line="360" w:lineRule="auto"/>
        <w:ind w:firstLine="708"/>
        <w:jc w:val="both"/>
        <w:rPr>
          <w:sz w:val="28"/>
          <w:szCs w:val="28"/>
        </w:rPr>
      </w:pPr>
      <w:r w:rsidRPr="00797DEF">
        <w:rPr>
          <w:sz w:val="28"/>
          <w:szCs w:val="28"/>
        </w:rPr>
        <w:t>Если готовая продукция полностью направляется для использования в самой организации, то она на счет 43 «Готовая продукция» не приходуется, а учитывается на счете 10 «Материалы» и других аналогичных счетах в зависимости от назначения этой продукции (например, фуражное зерно, семена и посадочный материал, отдельные виды побочной продукции животноводства и растениеводства).</w:t>
      </w:r>
    </w:p>
    <w:p w:rsidR="002C229D" w:rsidRPr="00797DEF" w:rsidRDefault="002C229D" w:rsidP="002C229D">
      <w:pPr>
        <w:spacing w:line="360" w:lineRule="auto"/>
        <w:ind w:firstLine="708"/>
        <w:jc w:val="both"/>
        <w:rPr>
          <w:sz w:val="28"/>
          <w:szCs w:val="28"/>
        </w:rPr>
      </w:pPr>
      <w:r w:rsidRPr="00797DEF">
        <w:rPr>
          <w:sz w:val="28"/>
          <w:szCs w:val="28"/>
        </w:rPr>
        <w:t>Оценка готовой продукции производится по плановой себестоимости равной фактической себестоимости прошлого года.</w:t>
      </w:r>
    </w:p>
    <w:p w:rsidR="002C229D" w:rsidRPr="00797DEF" w:rsidRDefault="002C229D" w:rsidP="002C229D">
      <w:pPr>
        <w:spacing w:line="360" w:lineRule="auto"/>
        <w:ind w:firstLine="708"/>
        <w:jc w:val="both"/>
        <w:rPr>
          <w:sz w:val="28"/>
          <w:szCs w:val="28"/>
        </w:rPr>
      </w:pPr>
      <w:r w:rsidRPr="00797DEF">
        <w:rPr>
          <w:sz w:val="28"/>
          <w:szCs w:val="28"/>
        </w:rPr>
        <w:t>Учет затрат на производство продукции и калькулирование себестоимости сельскохозяйственной продукции осуществляется в соответствии с Методическими рекомендациями по бухгалтерскому учету затрат на производство и калькулированию себестоимости продукции (работ, услуг) в сельскохозяйственных организациях (Приказ Минсельхоза России от 06.06.2003г. №792), методическими рекомендациями по учету затрат и выходу продукции в растениеводстве (Приказ Минсельхоза России от 22.10.2008г.), Методическими рекомендациями по учету затрат в животноводстве (приказ Минсельхоза №73 от02.02.2004г.), Методическими рекомендациями по бухгалтерскому учету затрат и выходу продукции в молочном и мясном скотоводстве.</w:t>
      </w:r>
    </w:p>
    <w:p w:rsidR="002C229D" w:rsidRPr="00797DEF" w:rsidRDefault="002C229D" w:rsidP="002C229D">
      <w:pPr>
        <w:spacing w:line="360" w:lineRule="auto"/>
        <w:ind w:firstLine="708"/>
        <w:jc w:val="both"/>
        <w:rPr>
          <w:sz w:val="28"/>
          <w:szCs w:val="28"/>
        </w:rPr>
      </w:pPr>
      <w:r w:rsidRPr="00797DEF">
        <w:rPr>
          <w:sz w:val="28"/>
          <w:szCs w:val="28"/>
        </w:rPr>
        <w:lastRenderedPageBreak/>
        <w:t>Производственные затраты учитываются по элементам и статьям раздельно по местам их возникновения (по видам производств и хозяйств, где они произведены), в разрезе счетов и субсчетов:</w:t>
      </w:r>
    </w:p>
    <w:p w:rsidR="002C229D" w:rsidRPr="006462FB" w:rsidRDefault="002C229D" w:rsidP="006462FB">
      <w:pPr>
        <w:pStyle w:val="aa"/>
        <w:numPr>
          <w:ilvl w:val="0"/>
          <w:numId w:val="11"/>
        </w:numPr>
        <w:spacing w:line="360" w:lineRule="auto"/>
        <w:jc w:val="both"/>
        <w:rPr>
          <w:sz w:val="28"/>
          <w:szCs w:val="28"/>
        </w:rPr>
      </w:pPr>
      <w:r w:rsidRPr="006462FB">
        <w:rPr>
          <w:sz w:val="28"/>
          <w:szCs w:val="28"/>
        </w:rPr>
        <w:t>счет 20 «Основное производство» (растениеводство, животноводство и промышленное производство);</w:t>
      </w:r>
    </w:p>
    <w:p w:rsidR="002C229D" w:rsidRPr="006462FB" w:rsidRDefault="002C229D" w:rsidP="006462FB">
      <w:pPr>
        <w:pStyle w:val="aa"/>
        <w:numPr>
          <w:ilvl w:val="0"/>
          <w:numId w:val="11"/>
        </w:numPr>
        <w:spacing w:line="360" w:lineRule="auto"/>
        <w:jc w:val="both"/>
        <w:rPr>
          <w:sz w:val="28"/>
          <w:szCs w:val="28"/>
        </w:rPr>
      </w:pPr>
      <w:r w:rsidRPr="006462FB">
        <w:rPr>
          <w:sz w:val="28"/>
          <w:szCs w:val="28"/>
        </w:rPr>
        <w:t>счет 23 «Вспомогательные производства» (ремонт мастерских, ремонт зданий и сооружений, машинно-тракторный парк, автомобильный транспорт, энергетические производства, водоснабжение, энергетические производства);</w:t>
      </w:r>
    </w:p>
    <w:p w:rsidR="002C229D" w:rsidRPr="006462FB" w:rsidRDefault="002C229D" w:rsidP="006462FB">
      <w:pPr>
        <w:pStyle w:val="aa"/>
        <w:numPr>
          <w:ilvl w:val="0"/>
          <w:numId w:val="11"/>
        </w:numPr>
        <w:spacing w:line="360" w:lineRule="auto"/>
        <w:jc w:val="both"/>
        <w:rPr>
          <w:sz w:val="28"/>
          <w:szCs w:val="28"/>
        </w:rPr>
      </w:pPr>
      <w:r w:rsidRPr="006462FB">
        <w:rPr>
          <w:sz w:val="28"/>
          <w:szCs w:val="28"/>
        </w:rPr>
        <w:t>счет 25 «Общепроизводственные расходы» (растениеводство, животноводство)</w:t>
      </w:r>
    </w:p>
    <w:p w:rsidR="002C229D" w:rsidRPr="006462FB" w:rsidRDefault="002C229D" w:rsidP="006462FB">
      <w:pPr>
        <w:pStyle w:val="aa"/>
        <w:numPr>
          <w:ilvl w:val="0"/>
          <w:numId w:val="11"/>
        </w:numPr>
        <w:spacing w:line="360" w:lineRule="auto"/>
        <w:jc w:val="both"/>
        <w:rPr>
          <w:sz w:val="28"/>
          <w:szCs w:val="28"/>
        </w:rPr>
      </w:pPr>
      <w:r w:rsidRPr="006462FB">
        <w:rPr>
          <w:sz w:val="28"/>
          <w:szCs w:val="28"/>
        </w:rPr>
        <w:t>счет 26 «Общехозяйственные расходы»;</w:t>
      </w:r>
    </w:p>
    <w:p w:rsidR="002C229D" w:rsidRPr="006462FB" w:rsidRDefault="002C229D" w:rsidP="006462FB">
      <w:pPr>
        <w:pStyle w:val="aa"/>
        <w:numPr>
          <w:ilvl w:val="0"/>
          <w:numId w:val="11"/>
        </w:numPr>
        <w:spacing w:line="360" w:lineRule="auto"/>
        <w:jc w:val="both"/>
        <w:rPr>
          <w:sz w:val="28"/>
          <w:szCs w:val="28"/>
        </w:rPr>
      </w:pPr>
      <w:r w:rsidRPr="006462FB">
        <w:rPr>
          <w:sz w:val="28"/>
          <w:szCs w:val="28"/>
        </w:rPr>
        <w:t>счет 29 «Обслуживающие производства и хозяйства» (столовая, буфет, полевая кухня);</w:t>
      </w:r>
    </w:p>
    <w:p w:rsidR="002C229D" w:rsidRPr="006462FB" w:rsidRDefault="002C229D" w:rsidP="006462FB">
      <w:pPr>
        <w:pStyle w:val="aa"/>
        <w:numPr>
          <w:ilvl w:val="0"/>
          <w:numId w:val="11"/>
        </w:numPr>
        <w:spacing w:line="360" w:lineRule="auto"/>
        <w:jc w:val="both"/>
        <w:rPr>
          <w:sz w:val="28"/>
          <w:szCs w:val="28"/>
        </w:rPr>
      </w:pPr>
      <w:r w:rsidRPr="006462FB">
        <w:rPr>
          <w:sz w:val="28"/>
          <w:szCs w:val="28"/>
        </w:rPr>
        <w:t xml:space="preserve">счет 44 «Расходы на продажу». </w:t>
      </w:r>
    </w:p>
    <w:p w:rsidR="002C229D" w:rsidRPr="00797DEF" w:rsidRDefault="002C229D" w:rsidP="002C229D">
      <w:pPr>
        <w:spacing w:line="360" w:lineRule="auto"/>
        <w:ind w:firstLine="708"/>
        <w:jc w:val="both"/>
        <w:rPr>
          <w:sz w:val="28"/>
          <w:szCs w:val="28"/>
        </w:rPr>
      </w:pPr>
      <w:r w:rsidRPr="00797DEF">
        <w:rPr>
          <w:sz w:val="28"/>
          <w:szCs w:val="28"/>
        </w:rPr>
        <w:t>Затраты организации подлежат включению в себестоимость продукции только того периода, к которому они относятся, независимо от времени их оплаты.</w:t>
      </w:r>
    </w:p>
    <w:p w:rsidR="002C229D" w:rsidRPr="00797DEF" w:rsidRDefault="002C229D" w:rsidP="002C229D">
      <w:pPr>
        <w:spacing w:line="360" w:lineRule="auto"/>
        <w:ind w:firstLine="708"/>
        <w:jc w:val="both"/>
        <w:rPr>
          <w:sz w:val="28"/>
          <w:szCs w:val="28"/>
        </w:rPr>
      </w:pPr>
      <w:r w:rsidRPr="00797DEF">
        <w:rPr>
          <w:sz w:val="28"/>
          <w:szCs w:val="28"/>
        </w:rPr>
        <w:t>Учет производственных затрат ведется по традиционной системе бухгалтерского учета.</w:t>
      </w:r>
    </w:p>
    <w:p w:rsidR="002C229D" w:rsidRDefault="002C229D" w:rsidP="002C229D">
      <w:pPr>
        <w:spacing w:line="360" w:lineRule="auto"/>
        <w:ind w:firstLine="708"/>
        <w:jc w:val="both"/>
        <w:rPr>
          <w:sz w:val="28"/>
          <w:szCs w:val="28"/>
        </w:rPr>
      </w:pPr>
      <w:r w:rsidRPr="00797DEF">
        <w:rPr>
          <w:sz w:val="28"/>
          <w:szCs w:val="28"/>
        </w:rPr>
        <w:t>Таким образом, бухгалтерский учет ведется организацией непрерывно с момента регистрации организации в качестве юридического лица и ведется в порядке, предусмотренном для сельскохозяйственных организаций. Недостатков в организации бухгалтерского учета в АО «Учхоз Июльское Иж</w:t>
      </w:r>
      <w:r w:rsidR="001E2AFD">
        <w:rPr>
          <w:sz w:val="28"/>
          <w:szCs w:val="28"/>
        </w:rPr>
        <w:t xml:space="preserve">евской </w:t>
      </w:r>
      <w:r w:rsidRPr="00797DEF">
        <w:rPr>
          <w:sz w:val="28"/>
          <w:szCs w:val="28"/>
        </w:rPr>
        <w:t>ГСХА» обнаружено не было.</w:t>
      </w:r>
    </w:p>
    <w:p w:rsidR="00B60189" w:rsidRDefault="00B60189"/>
    <w:p w:rsidR="007102BA" w:rsidRDefault="007102BA">
      <w:r>
        <w:br w:type="page"/>
      </w:r>
    </w:p>
    <w:tbl>
      <w:tblPr>
        <w:tblW w:w="9571" w:type="dxa"/>
        <w:shd w:val="clear" w:color="auto" w:fill="FFFFFF"/>
        <w:tblCellMar>
          <w:left w:w="0" w:type="dxa"/>
          <w:right w:w="0" w:type="dxa"/>
        </w:tblCellMar>
        <w:tblLook w:val="04A0" w:firstRow="1" w:lastRow="0" w:firstColumn="1" w:lastColumn="0" w:noHBand="0" w:noVBand="1"/>
      </w:tblPr>
      <w:tblGrid>
        <w:gridCol w:w="9571"/>
      </w:tblGrid>
      <w:tr w:rsidR="00327429" w:rsidRPr="005650F2" w:rsidTr="00CD157F">
        <w:tc>
          <w:tcPr>
            <w:tcW w:w="9571" w:type="dxa"/>
            <w:shd w:val="clear" w:color="auto" w:fill="FFFFFF"/>
            <w:tcMar>
              <w:top w:w="0" w:type="dxa"/>
              <w:left w:w="108" w:type="dxa"/>
              <w:bottom w:w="0" w:type="dxa"/>
              <w:right w:w="108" w:type="dxa"/>
            </w:tcMar>
            <w:hideMark/>
          </w:tcPr>
          <w:p w:rsidR="00F75A05" w:rsidRPr="00F75A05" w:rsidRDefault="00327429" w:rsidP="00F75A05">
            <w:pPr>
              <w:spacing w:before="100" w:beforeAutospacing="1" w:after="100" w:afterAutospacing="1" w:line="360" w:lineRule="auto"/>
              <w:jc w:val="center"/>
              <w:rPr>
                <w:sz w:val="28"/>
                <w:szCs w:val="28"/>
              </w:rPr>
            </w:pPr>
            <w:r w:rsidRPr="005650F2">
              <w:rPr>
                <w:caps/>
                <w:color w:val="000000"/>
                <w:sz w:val="28"/>
                <w:szCs w:val="28"/>
              </w:rPr>
              <w:lastRenderedPageBreak/>
              <w:t xml:space="preserve">3. УЧЕТ МАТЕРИАЛОВ И ПУТИ ЕГО СОВЕРШЕНСТВОВАНИЯ В </w:t>
            </w:r>
            <w:r w:rsidRPr="005650F2">
              <w:rPr>
                <w:sz w:val="28"/>
                <w:szCs w:val="28"/>
              </w:rPr>
              <w:t>АО «У</w:t>
            </w:r>
            <w:r>
              <w:rPr>
                <w:sz w:val="28"/>
                <w:szCs w:val="28"/>
              </w:rPr>
              <w:t>чхоз Июльское Иж</w:t>
            </w:r>
            <w:r w:rsidR="001E2AFD">
              <w:rPr>
                <w:sz w:val="28"/>
                <w:szCs w:val="28"/>
              </w:rPr>
              <w:t xml:space="preserve">евской </w:t>
            </w:r>
            <w:r>
              <w:rPr>
                <w:sz w:val="28"/>
                <w:szCs w:val="28"/>
              </w:rPr>
              <w:t>ГСХА</w:t>
            </w:r>
            <w:r w:rsidRPr="005650F2">
              <w:rPr>
                <w:sz w:val="28"/>
                <w:szCs w:val="28"/>
              </w:rPr>
              <w:t>»</w:t>
            </w:r>
          </w:p>
        </w:tc>
      </w:tr>
      <w:tr w:rsidR="00A8608C" w:rsidRPr="005650F2" w:rsidTr="00CD157F">
        <w:tc>
          <w:tcPr>
            <w:tcW w:w="9571" w:type="dxa"/>
            <w:shd w:val="clear" w:color="auto" w:fill="FFFFFF"/>
            <w:tcMar>
              <w:top w:w="0" w:type="dxa"/>
              <w:left w:w="108" w:type="dxa"/>
              <w:bottom w:w="0" w:type="dxa"/>
              <w:right w:w="108" w:type="dxa"/>
            </w:tcMar>
            <w:hideMark/>
          </w:tcPr>
          <w:tbl>
            <w:tblPr>
              <w:tblW w:w="9479" w:type="dxa"/>
              <w:shd w:val="clear" w:color="auto" w:fill="FFFFFF"/>
              <w:tblCellMar>
                <w:left w:w="0" w:type="dxa"/>
                <w:right w:w="0" w:type="dxa"/>
              </w:tblCellMar>
              <w:tblLook w:val="04A0" w:firstRow="1" w:lastRow="0" w:firstColumn="1" w:lastColumn="0" w:noHBand="0" w:noVBand="1"/>
            </w:tblPr>
            <w:tblGrid>
              <w:gridCol w:w="9479"/>
            </w:tblGrid>
            <w:tr w:rsidR="00A8608C" w:rsidRPr="005C7272" w:rsidTr="00653BE1">
              <w:tc>
                <w:tcPr>
                  <w:tcW w:w="9479" w:type="dxa"/>
                  <w:shd w:val="clear" w:color="auto" w:fill="FFFFFF"/>
                  <w:tcMar>
                    <w:top w:w="0" w:type="dxa"/>
                    <w:left w:w="108" w:type="dxa"/>
                    <w:bottom w:w="0" w:type="dxa"/>
                    <w:right w:w="108" w:type="dxa"/>
                  </w:tcMar>
                  <w:hideMark/>
                </w:tcPr>
                <w:p w:rsidR="00A8608C" w:rsidRPr="005C7272" w:rsidRDefault="00A8608C" w:rsidP="00F75A05">
                  <w:pPr>
                    <w:spacing w:before="100" w:beforeAutospacing="1" w:after="100" w:afterAutospacing="1" w:line="360" w:lineRule="auto"/>
                    <w:ind w:firstLine="720"/>
                    <w:jc w:val="center"/>
                    <w:rPr>
                      <w:color w:val="000000"/>
                      <w:sz w:val="28"/>
                      <w:szCs w:val="28"/>
                    </w:rPr>
                  </w:pPr>
                  <w:r w:rsidRPr="005C7272">
                    <w:rPr>
                      <w:color w:val="000000"/>
                      <w:sz w:val="28"/>
                      <w:szCs w:val="28"/>
                    </w:rPr>
                    <w:t>3.1 Документальное оформление учета движения материалов в организации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Важной предпосылкой сохранности материальных ценностей и одним из принципов рациональной организации их учета является своевременное и правильное оформление первичными документами хозяйственных операций по движению предметов труда.</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Основным нормативным документом, регулирующим бухгалтерский учет материалов, является Инструкция по бухгалтерскому учету запасов, утвержденной постановлением Минфина РБ от 12.11.2010 № 133.</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Все операции по движению материальных ценностей осуществляют материально ответственные лица (заведующий складом, кладовщик и др.). Руководитель организации, принимая этих лиц на работу, заключает с ними договор о полной материальной ответственности.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Дисциплинарная, материальная и уголовная ответственность материально ответственных лиц определяется действующим законодательством.</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Распоряжения главного бухгалтера в части документального оформления операций по движению материальных ценностей, порядка ведения оперативного учета являются обязательными для материально ответственных лиц. Освобождение этих лиц от работы руководитель производит только после сплошной инвентаризации и передачи числящихся за ними материальных ценностей другому лицу.</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В зависимости от источников поступления в учете отражаются </w:t>
                  </w:r>
                  <w:r w:rsidRPr="005C7272">
                    <w:rPr>
                      <w:color w:val="000000"/>
                      <w:sz w:val="28"/>
                      <w:szCs w:val="28"/>
                    </w:rPr>
                    <w:lastRenderedPageBreak/>
                    <w:t>следующие виды хозяйственных операций с материалами: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материальных ценностей приобретенных за плату у поставщиков;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материальных ценностей приобретенных подотчетными лицами в порядке закупки мелких партий за наличный расчет;</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материальных ценностей, изготовленных в цехах собственного производства;</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материальных ценностей в качестве вклада в уставный капитал;</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материальных ценностей приобретенных в порядке обмена на другой товар;</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материальных ценностей полученных от ликвидации основных средств;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принятие к учету излишков, выявленных в результате инвентаризации и др.</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В законе "О бухгалтерском учете" и в Положении по ведению бухгалтерского учета и отчетности в РБ, раздел "Документирование хозяйственных операций" приведены основные требования к порядку оформления первичных документов и перенесения из них достоверной информации в бухгалтерскую отчетность.</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Для учета движения материалов применяется типовая учетная документация, отвечающая требованиям основных положений по учету материалов и приспособленная для автоматизированной обработки </w:t>
                  </w:r>
                  <w:r w:rsidR="00CA6A1E">
                    <w:rPr>
                      <w:color w:val="000000"/>
                      <w:sz w:val="28"/>
                      <w:szCs w:val="28"/>
                    </w:rPr>
                    <w:lastRenderedPageBreak/>
                    <w:t>информации.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Материалы поступают в </w:t>
                  </w:r>
                  <w:r w:rsidR="000806F0">
                    <w:rPr>
                      <w:color w:val="000000"/>
                      <w:sz w:val="28"/>
                      <w:szCs w:val="28"/>
                    </w:rPr>
                    <w:t>АО «Учхоз Июльское Иж</w:t>
                  </w:r>
                  <w:r w:rsidR="001E2AFD">
                    <w:rPr>
                      <w:color w:val="000000"/>
                      <w:sz w:val="28"/>
                      <w:szCs w:val="28"/>
                    </w:rPr>
                    <w:t xml:space="preserve">евской </w:t>
                  </w:r>
                  <w:r w:rsidR="000806F0">
                    <w:rPr>
                      <w:color w:val="000000"/>
                      <w:sz w:val="28"/>
                      <w:szCs w:val="28"/>
                    </w:rPr>
                    <w:t>ГСХА»</w:t>
                  </w:r>
                  <w:r w:rsidRPr="005C7272">
                    <w:rPr>
                      <w:color w:val="000000"/>
                      <w:sz w:val="28"/>
                      <w:szCs w:val="28"/>
                    </w:rPr>
                    <w:t xml:space="preserve"> от поставщиков, из собственного производства, от списания основных средств, от оприходования излишков, выявленных при инвентаризации, приобретаются за наличный расчет и др. Для учета материалов используется типовая первичная документация. Оприходование материалов на складе оформляется выпиской следующих документов: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товарно-транспортная накладная формы № ТТН-1;</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товарная накладная формы № ТН-2;</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приходный ордер;</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акт о приемке материалов.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При получении материалов от поставщиков оформляется доверенность на человека, который работает в хозяйстве.</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Доверенность на получение материальных ценностей должна содержать и паспортные данные работника, которого отправляют получить товары от поставщиков. Только предъявив паспорт, он сможет подтвердить, что доверенность на получение материальных ценностей выдана именно ему. Также прописывается срок действия доверенности - максимально он может составлять тридцать шесть месяцев. Но, как правило, не превышает пятнадцати дней. За это время можно получить и доставить даже очень большое количество товара. В некоторых случаях, если речь идёт о постоянном поставщике, доверенность на получение материальных ценностей дают на месяц.</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На обороте доверенности даны сведения о товаре, который нужно </w:t>
                  </w:r>
                  <w:r w:rsidRPr="005C7272">
                    <w:rPr>
                      <w:color w:val="000000"/>
                      <w:sz w:val="28"/>
                      <w:szCs w:val="28"/>
                    </w:rPr>
                    <w:lastRenderedPageBreak/>
                    <w:t>получить. В необходимые сведения входят такие параметры, как наименование, количество, единица измерения, а также номер.</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Естественно, бланк доверенности на получение материалов в обязательном порядке подписывается: нужны подписи бухгалтера, руководителя организации и сотрудника, на которого он оформляется. Подписи скрепляются печатью организации.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При поступлении материалов от поставщиков заведующий складом проверяет соответствие их фактического количества товаросопроводительным документам поставщика (товарно-транспортная накладная формы № ТТН-1 или товарная накладная формы № ТН-2).</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Каждое движение материалов оформляется соответствующими документами.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В случае централизованной доставки материалов автотранспортом со склада поставщик выписывает товарно-транспортную накладную в четырех экземплярах:</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а) покупателю - для оприходования материалов;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б) поставщику - для списания ценностей;</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в) для начисления заработной платы водителям автотранспорта;</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г) для предъявления в банк на оплату.</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В случае поступления кормов с уборки материально - ответственным лицом, принимающим корма, составляется реестр приема зерна весовщиком. В данном документе отражается наименование культуры, номер склада, фамилия тракториста, масса (нетто, брутто, тара). Также подписывается водителем, сдавшим зерно, заведующим складом </w:t>
                  </w:r>
                  <w:r w:rsidRPr="005C7272">
                    <w:rPr>
                      <w:color w:val="000000"/>
                      <w:sz w:val="28"/>
                      <w:szCs w:val="28"/>
                    </w:rPr>
                    <w:lastRenderedPageBreak/>
                    <w:t>(весовщиком), бухгалтером.</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Акт о приемке материалов применяется для оформления поступивших материальных ценностей без платежных документов и в случае расхождений (количественных и качественных) с данными сопроводительных документов. Акт составляется комиссией с обязательным участием представителя поставщика или представителя незаинтересованной организации, заведующего складом и представителя отдела снабжения предприятия. Комиссия назначается руководителем предприятия. Составляется акт в двух экземплярах: первый - передается в бухгалтерию предприятия как основание для бухгалтерских записей на счетах и расчета сумм недостач или излишков; второй - поступает в отдел снабжения для предъявления претензий поставщику или сообщения ему о представлении платежного требования на излишки. Наличие акта исключает выписку приходного ордера.</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Кроме перечисленных документов, составляются требование -накладные при внутреннем перемещении материалов со склада на склад, при выбытии из эксплуатации малоценных и быстроизнашивающихся предметов.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Расходные документы отражают отпуск материалов на производственные нужды (изготовление продукции), на хозяйственные нужды (содержание зданий, ремонтные работы), реализацию на сторону излишних, не используемых в хозяйственной деятельности предприятия материалов. К ним относятся:</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лимитно - заборные карты;</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требования - накладные;</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lastRenderedPageBreak/>
                    <w:t>- акты на списание медикаментов;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акты на списание строительных материалов;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акты об использовании минеральных, органических и бактериальных удобрений и гербицидов;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акты об использовании химических средств защиты растений;</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заборные листы;</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ведомость учета расхода кормов;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акт приема-передачи грубых и сочных кормов и др.</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Лимитно - заборная карта (ф. № 201-АПК) в </w:t>
                  </w:r>
                  <w:r w:rsidR="000806F0">
                    <w:rPr>
                      <w:color w:val="000000"/>
                      <w:sz w:val="28"/>
                      <w:szCs w:val="28"/>
                    </w:rPr>
                    <w:t>АО «Учхоз Июльское Иж</w:t>
                  </w:r>
                  <w:r w:rsidR="001E2AFD">
                    <w:rPr>
                      <w:color w:val="000000"/>
                      <w:sz w:val="28"/>
                      <w:szCs w:val="28"/>
                    </w:rPr>
                    <w:t xml:space="preserve">евской </w:t>
                  </w:r>
                  <w:r w:rsidR="000806F0">
                    <w:rPr>
                      <w:color w:val="000000"/>
                      <w:sz w:val="28"/>
                      <w:szCs w:val="28"/>
                    </w:rPr>
                    <w:t>ГСХА»</w:t>
                  </w:r>
                  <w:r w:rsidRPr="005C7272">
                    <w:rPr>
                      <w:color w:val="000000"/>
                      <w:sz w:val="28"/>
                      <w:szCs w:val="28"/>
                    </w:rPr>
                    <w:t xml:space="preserve"> используется при списании горюче - смазочных материалов (дизельного топлива, бензина и др.), минеральных, органических и бактериальных удобрений и гербицидов. По использовании лимита и по окончании месяца лимитно-заборные карты сдаются в бухгалтерию предприятия. На основании их оформляется отпуск материалов и осуществляется текущий контроль за соблюдением установленных лимитов их отпуска на производственные нужды.</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По лимитно - заборной карте ведется также учет материалов, не использованных в производстве (возврат). При этом никаких дополнительных документов не составляется.</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Накладные применяются для учета и оформления отпуска материалов на сторону или хозяйствам своего предприятия, расположенным за пределами его территории. Также по требование - накладной (ф.№ 203-АПК) происходит списание запасных частей, строительных материалов, </w:t>
                  </w:r>
                  <w:r w:rsidRPr="005C7272">
                    <w:rPr>
                      <w:color w:val="000000"/>
                      <w:sz w:val="28"/>
                      <w:szCs w:val="28"/>
                    </w:rPr>
                    <w:lastRenderedPageBreak/>
                    <w:t>приобретенных за наличный расчет.</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При перевозке автотранспортом материалов, отпущенных на сторону, выписывается товарно-транспортная накладная.</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Израсходование строительных материалов, медикаментов подтверждается актом на списание медикаментов и актом на списание строительных материалов по объектам. В данных документах отражается перечень израсходованных материалов, их количество, норма, подтверждающееся подписью материально-ответственного лица.</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Акты об использовании минеральных, органических и бактериальных удобрений и гербицидов (ф.№ 208-АПК) и акты об использовании химических средств защиты растений (ф.№ 207-АПК) используются для документального отражения использования ядохимикатов и удобрений. В данных документах отражается наименование удобрений, химических средств защиты растений, номер поля, наименование культур, площадь в га, под которую было произведено внесение, количество удобрения, ядохимикатов (физический вес, действующее вещество). Данные акты утверждаются председателем, подписываются агрохимиком, главным агрономом, материально - ответственным лицом, руководителем подразделения, бухгалтером.</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Заборный лист (ф.№ 24) составляется заведующим складом при списании запасных частей. В данном документе отражается марка автомобиля (трактора), Ф.И.О. ответственного лица за данный автомобиль (трактор), дата отпуска, наименование запасных частей, ед. измерения, количество, цена, стоимость. Подписывается получателем, заведующим складом, гл. инженером либо механиком.</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Ведомость учета расхода кормов (ф.№ 202-АПК) используется для </w:t>
                  </w:r>
                  <w:r w:rsidRPr="005C7272">
                    <w:rPr>
                      <w:color w:val="000000"/>
                      <w:sz w:val="28"/>
                      <w:szCs w:val="28"/>
                    </w:rPr>
                    <w:lastRenderedPageBreak/>
                    <w:t>документального отражения расхода кормов. Составляется специалистом по кормам при передаче кормов на корм скоту. В данном документе отражается период кормления, группы животных, наименование кормов, норма корма на 1 голову, количество голов скота за каждый день, которым происходит скармливание корма, количество используемого корма в день и всего за месяц. Подписывается материально - ответственным лицом, бухгалтером, заведующим фермой, специалистом по кормам.</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Акты приема-передачи грубых и сочных кормов (ф.№ 204-АПК) используются при определении веса кормов и передачи их на ответственное хранение. Данный документ утверждается председателем хозяйства, составляется при оприходовании сенажных и силосных ям комиссией, которая производит обмер, определяет вес кормов, готовый сенаж оприходуют, а зеленую массу многолетних трав списывают в сенажную яму.</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shd w:val="clear" w:color="auto" w:fill="FFFFFF"/>
                    </w:rPr>
                    <w:t>В конце каждого отчетного месяца на основании первичных документов материально-ответственные лица составляют отчет о движении продуктов и материалов, который применяется для отражения наличия и движения материальных ценностей, находящихся на хранении. Показатели данного отчета заведующий складом (кладовщик) заполняет в натуральных измерителях и прилагает все документы на поступление и расходование материальных ценностей.</w:t>
                  </w:r>
                </w:p>
                <w:p w:rsidR="00A8608C" w:rsidRPr="005C7272" w:rsidRDefault="00A8608C" w:rsidP="00F75A05">
                  <w:pPr>
                    <w:spacing w:before="100" w:beforeAutospacing="1" w:after="100" w:afterAutospacing="1" w:line="360" w:lineRule="auto"/>
                    <w:ind w:firstLine="720"/>
                    <w:jc w:val="both"/>
                    <w:rPr>
                      <w:color w:val="000000"/>
                      <w:sz w:val="28"/>
                      <w:szCs w:val="28"/>
                    </w:rPr>
                  </w:pPr>
                </w:p>
              </w:tc>
            </w:tr>
            <w:tr w:rsidR="00A8608C" w:rsidRPr="005C7272" w:rsidTr="00653BE1">
              <w:tc>
                <w:tcPr>
                  <w:tcW w:w="9479" w:type="dxa"/>
                  <w:shd w:val="clear" w:color="auto" w:fill="FFFFFF"/>
                  <w:tcMar>
                    <w:top w:w="0" w:type="dxa"/>
                    <w:left w:w="108" w:type="dxa"/>
                    <w:bottom w:w="0" w:type="dxa"/>
                    <w:right w:w="108" w:type="dxa"/>
                  </w:tcMar>
                  <w:hideMark/>
                </w:tcPr>
                <w:p w:rsidR="00A8608C" w:rsidRPr="005C7272" w:rsidRDefault="00A8608C" w:rsidP="00F75A05">
                  <w:pPr>
                    <w:spacing w:before="100" w:beforeAutospacing="1" w:after="100" w:afterAutospacing="1" w:line="360" w:lineRule="auto"/>
                    <w:ind w:firstLine="720"/>
                    <w:jc w:val="both"/>
                    <w:rPr>
                      <w:color w:val="000000"/>
                      <w:sz w:val="28"/>
                      <w:szCs w:val="28"/>
                    </w:rPr>
                  </w:pPr>
                  <w:r w:rsidRPr="005C7272">
                    <w:rPr>
                      <w:color w:val="000000"/>
                      <w:sz w:val="28"/>
                      <w:szCs w:val="28"/>
                    </w:rPr>
                    <w:lastRenderedPageBreak/>
                    <w:t>3.2 Синтетический и аналитический и учет материалов в организации</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Одним из сложных вопросов в управлении производственными запасами, является получение данных об их движении. Практика бухгалтерского учета выработала различные способы учета материальных ценностей, к ним в первую очередь относится аналитический учет </w:t>
                  </w:r>
                  <w:r w:rsidRPr="005C7272">
                    <w:rPr>
                      <w:color w:val="000000"/>
                      <w:sz w:val="28"/>
                      <w:szCs w:val="28"/>
                    </w:rPr>
                    <w:lastRenderedPageBreak/>
                    <w:t>материалов.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Аналитический учет материалов в бухгалтерии ведется в денежном выражении по материально ответственным лицам (складам) в разрезе балансовых счетов (субсчетов) и групп запасов. Аналитический учет поступления материалов в значительной мере зависит от выбора учетной цены. Если в качестве твердых применяют средние покупные цены, то поступившие материалы (семена, корма и пр.) отражают на каждом аналитическом счете по средним ценам.</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 xml:space="preserve">В </w:t>
                  </w:r>
                  <w:r w:rsidR="00A24301">
                    <w:rPr>
                      <w:color w:val="000000"/>
                      <w:sz w:val="28"/>
                      <w:szCs w:val="28"/>
                    </w:rPr>
                    <w:t>АО «Учхоз Июльское Иж</w:t>
                  </w:r>
                  <w:r w:rsidR="001E2AFD">
                    <w:rPr>
                      <w:color w:val="000000"/>
                      <w:sz w:val="28"/>
                      <w:szCs w:val="28"/>
                    </w:rPr>
                    <w:t xml:space="preserve">евской </w:t>
                  </w:r>
                  <w:r w:rsidR="00A24301">
                    <w:rPr>
                      <w:color w:val="000000"/>
                      <w:sz w:val="28"/>
                      <w:szCs w:val="28"/>
                    </w:rPr>
                    <w:t>ГСХА</w:t>
                  </w:r>
                  <w:r w:rsidRPr="005C7272">
                    <w:rPr>
                      <w:color w:val="000000"/>
                      <w:sz w:val="28"/>
                      <w:szCs w:val="28"/>
                    </w:rPr>
                    <w:t>» большую роль играет организация складского учета, так как данные о движении материалов переносятся в регистры аналитического и синтетического учета, а также правильное и своевременное документальное отражение всех операций по движению материалов.</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Складской учет осуществляет заведующий складом, с которым заключается договор о полной материальной ответственности. Для отражения аналитического учета используются карточки складского учета, книги складского учета и накопительные ведомости, которые ведутся заведующим складом. При поступлении материалов заведующему складом необходимо сверить количество поступивших материалов с данными в приходных документах, их качество, а также отразить данные о поступлении в карточках складского учета. На основании первичных документов о расходе материалов также производятся записи в карточки складского учета. Учет ведется в натуральных измерениях. Записи производятся строго по каждому документу на поступление и выбытие материалов, ежедневно. На основании первичных документах заведующим складом составляется отчет о движении продукции и материалов, в конце отчетного месяца сдается в бухгалтерию.</w:t>
                  </w:r>
                </w:p>
                <w:p w:rsidR="00A8608C" w:rsidRPr="005C7272" w:rsidRDefault="00A8608C" w:rsidP="00F75A05">
                  <w:pPr>
                    <w:spacing w:before="100" w:beforeAutospacing="1" w:after="100" w:afterAutospacing="1" w:line="360" w:lineRule="auto"/>
                    <w:ind w:firstLine="720"/>
                    <w:jc w:val="both"/>
                    <w:rPr>
                      <w:color w:val="000000"/>
                      <w:sz w:val="28"/>
                      <w:szCs w:val="28"/>
                    </w:rPr>
                  </w:pPr>
                  <w:r w:rsidRPr="005C7272">
                    <w:rPr>
                      <w:color w:val="000000"/>
                      <w:sz w:val="28"/>
                      <w:szCs w:val="28"/>
                    </w:rPr>
                    <w:lastRenderedPageBreak/>
                    <w:t xml:space="preserve">Синтетический учет материалов в </w:t>
                  </w:r>
                  <w:r w:rsidR="00A24301">
                    <w:rPr>
                      <w:color w:val="000000"/>
                      <w:sz w:val="28"/>
                      <w:szCs w:val="28"/>
                    </w:rPr>
                    <w:t>АО «Учхоз Июльское Иж</w:t>
                  </w:r>
                  <w:r w:rsidR="001E2AFD">
                    <w:rPr>
                      <w:color w:val="000000"/>
                      <w:sz w:val="28"/>
                      <w:szCs w:val="28"/>
                    </w:rPr>
                    <w:t xml:space="preserve">евской </w:t>
                  </w:r>
                  <w:r w:rsidR="00A24301">
                    <w:rPr>
                      <w:color w:val="000000"/>
                      <w:sz w:val="28"/>
                      <w:szCs w:val="28"/>
                    </w:rPr>
                    <w:t>ГСХА</w:t>
                  </w:r>
                  <w:r w:rsidR="00A24301" w:rsidRPr="005C7272">
                    <w:rPr>
                      <w:color w:val="000000"/>
                      <w:sz w:val="28"/>
                      <w:szCs w:val="28"/>
                    </w:rPr>
                    <w:t xml:space="preserve">» </w:t>
                  </w:r>
                  <w:r w:rsidRPr="005C7272">
                    <w:rPr>
                      <w:color w:val="000000"/>
                      <w:sz w:val="28"/>
                      <w:szCs w:val="28"/>
                    </w:rPr>
                    <w:t>ведется на счете 10 «Материалы».</w:t>
                  </w:r>
                </w:p>
                <w:p w:rsidR="00A8608C" w:rsidRPr="005C7272" w:rsidRDefault="00A8608C" w:rsidP="00F75A05">
                  <w:pPr>
                    <w:pStyle w:val="ab"/>
                    <w:shd w:val="clear" w:color="auto" w:fill="FFFFFF"/>
                    <w:spacing w:before="0" w:beforeAutospacing="0" w:after="285" w:afterAutospacing="0" w:line="360" w:lineRule="auto"/>
                    <w:ind w:firstLine="720"/>
                    <w:jc w:val="both"/>
                    <w:rPr>
                      <w:color w:val="000000"/>
                      <w:sz w:val="28"/>
                      <w:szCs w:val="28"/>
                    </w:rPr>
                  </w:pPr>
                  <w:r w:rsidRPr="005C7272">
                    <w:rPr>
                      <w:color w:val="000000"/>
                      <w:sz w:val="28"/>
                      <w:szCs w:val="28"/>
                    </w:rPr>
                    <w:t>Данный счет является активным: по дебету отражается поступление и оприходование материалов, по кредиту - их выбытие. К данному счету открыты следующие субсчета:</w:t>
                  </w:r>
                </w:p>
                <w:p w:rsidR="00A8608C" w:rsidRPr="005C7272" w:rsidRDefault="00A96423"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1 «</w:t>
                  </w:r>
                  <w:r>
                    <w:rPr>
                      <w:color w:val="000000"/>
                      <w:sz w:val="28"/>
                      <w:szCs w:val="28"/>
                    </w:rPr>
                    <w:t>Сырье и</w:t>
                  </w:r>
                  <w:r w:rsidR="00A8608C" w:rsidRPr="005C7272">
                    <w:rPr>
                      <w:color w:val="000000"/>
                      <w:sz w:val="28"/>
                      <w:szCs w:val="28"/>
                    </w:rPr>
                    <w:t xml:space="preserve"> материалы»;</w:t>
                  </w:r>
                </w:p>
                <w:p w:rsidR="00A8608C" w:rsidRPr="005C7272" w:rsidRDefault="00A96423"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2 «</w:t>
                  </w:r>
                  <w:r w:rsidRPr="005C7272">
                    <w:rPr>
                      <w:color w:val="000000"/>
                      <w:sz w:val="28"/>
                      <w:szCs w:val="28"/>
                    </w:rPr>
                    <w:t>Покупные полуфабрикаты и комплектующие изделия, конструкции и детали</w:t>
                  </w:r>
                  <w:r w:rsidR="00A8608C" w:rsidRPr="005C7272">
                    <w:rPr>
                      <w:color w:val="000000"/>
                      <w:sz w:val="28"/>
                      <w:szCs w:val="28"/>
                    </w:rPr>
                    <w:t>»;</w:t>
                  </w:r>
                </w:p>
                <w:p w:rsidR="00A8608C" w:rsidRPr="005C7272" w:rsidRDefault="00A96423"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1E2AFD">
                    <w:rPr>
                      <w:color w:val="000000"/>
                      <w:sz w:val="28"/>
                      <w:szCs w:val="28"/>
                    </w:rPr>
                    <w:t>3</w:t>
                  </w:r>
                  <w:r w:rsidR="00A8608C" w:rsidRPr="005C7272">
                    <w:rPr>
                      <w:color w:val="000000"/>
                      <w:sz w:val="28"/>
                      <w:szCs w:val="28"/>
                    </w:rPr>
                    <w:t>«</w:t>
                  </w:r>
                  <w:r>
                    <w:rPr>
                      <w:color w:val="000000"/>
                      <w:sz w:val="28"/>
                      <w:szCs w:val="28"/>
                    </w:rPr>
                    <w:t>Топливо</w:t>
                  </w:r>
                  <w:r w:rsidR="00A8608C" w:rsidRPr="005C7272">
                    <w:rPr>
                      <w:color w:val="000000"/>
                      <w:sz w:val="28"/>
                      <w:szCs w:val="28"/>
                    </w:rPr>
                    <w:t>»;</w:t>
                  </w:r>
                </w:p>
                <w:p w:rsidR="00A8608C" w:rsidRPr="005C7272" w:rsidRDefault="00A96423"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4 «</w:t>
                  </w:r>
                  <w:r w:rsidRPr="005C7272">
                    <w:rPr>
                      <w:color w:val="000000"/>
                      <w:sz w:val="28"/>
                      <w:szCs w:val="28"/>
                    </w:rPr>
                    <w:t>Тара и тарные материалы</w:t>
                  </w:r>
                  <w:r w:rsidR="00A8608C" w:rsidRPr="005C7272">
                    <w:rPr>
                      <w:color w:val="000000"/>
                      <w:sz w:val="28"/>
                      <w:szCs w:val="28"/>
                    </w:rPr>
                    <w:t>»;</w:t>
                  </w:r>
                </w:p>
                <w:p w:rsidR="00A8608C" w:rsidRPr="005C7272" w:rsidRDefault="00A96423"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5 «</w:t>
                  </w:r>
                  <w:r w:rsidRPr="005C7272">
                    <w:rPr>
                      <w:color w:val="000000"/>
                      <w:sz w:val="28"/>
                      <w:szCs w:val="28"/>
                    </w:rPr>
                    <w:t>Запасные части</w:t>
                  </w:r>
                  <w:r w:rsidR="00A8608C" w:rsidRPr="005C7272">
                    <w:rPr>
                      <w:color w:val="000000"/>
                      <w:sz w:val="28"/>
                      <w:szCs w:val="28"/>
                    </w:rPr>
                    <w:t>»;</w:t>
                  </w:r>
                </w:p>
                <w:p w:rsidR="00A8608C" w:rsidRPr="005C7272" w:rsidRDefault="00A96423"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6 «</w:t>
                  </w:r>
                  <w:r>
                    <w:rPr>
                      <w:color w:val="000000"/>
                      <w:sz w:val="28"/>
                      <w:szCs w:val="28"/>
                    </w:rPr>
                    <w:t>Прочие материалы</w:t>
                  </w:r>
                  <w:r w:rsidR="00A8608C" w:rsidRPr="005C7272">
                    <w:rPr>
                      <w:color w:val="000000"/>
                      <w:sz w:val="28"/>
                      <w:szCs w:val="28"/>
                    </w:rPr>
                    <w:t>»;</w:t>
                  </w:r>
                </w:p>
                <w:p w:rsidR="00A8608C" w:rsidRPr="005C7272" w:rsidRDefault="00B673C9"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7 «</w:t>
                  </w:r>
                  <w:r>
                    <w:rPr>
                      <w:color w:val="000000"/>
                      <w:sz w:val="28"/>
                      <w:szCs w:val="28"/>
                    </w:rPr>
                    <w:t>Материалы, переданные в переработку на сторону</w:t>
                  </w:r>
                  <w:r w:rsidR="00A8608C" w:rsidRPr="005C7272">
                    <w:rPr>
                      <w:color w:val="000000"/>
                      <w:sz w:val="28"/>
                      <w:szCs w:val="28"/>
                    </w:rPr>
                    <w:t>»;</w:t>
                  </w:r>
                </w:p>
                <w:p w:rsidR="00A8608C" w:rsidRPr="005C7272" w:rsidRDefault="00B673C9" w:rsidP="00F75A05">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8 «</w:t>
                  </w:r>
                  <w:r>
                    <w:rPr>
                      <w:color w:val="000000"/>
                      <w:sz w:val="28"/>
                      <w:szCs w:val="28"/>
                    </w:rPr>
                    <w:t>Строительные материалы</w:t>
                  </w:r>
                  <w:r w:rsidR="00A8608C" w:rsidRPr="005C7272">
                    <w:rPr>
                      <w:color w:val="000000"/>
                      <w:sz w:val="28"/>
                      <w:szCs w:val="28"/>
                    </w:rPr>
                    <w:t>»;</w:t>
                  </w:r>
                </w:p>
                <w:p w:rsidR="001E2AFD" w:rsidRDefault="00B673C9" w:rsidP="00A96423">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0</w:t>
                  </w:r>
                  <w:r w:rsidR="00A8608C" w:rsidRPr="005C7272">
                    <w:rPr>
                      <w:color w:val="000000"/>
                      <w:sz w:val="28"/>
                      <w:szCs w:val="28"/>
                    </w:rPr>
                    <w:t>9 «</w:t>
                  </w:r>
                  <w:r>
                    <w:rPr>
                      <w:color w:val="000000"/>
                      <w:sz w:val="28"/>
                      <w:szCs w:val="28"/>
                    </w:rPr>
                    <w:t>Инвентарь и хозяйственные принадлежности</w:t>
                  </w:r>
                  <w:r w:rsidR="001E2AFD">
                    <w:rPr>
                      <w:color w:val="000000"/>
                      <w:sz w:val="28"/>
                      <w:szCs w:val="28"/>
                    </w:rPr>
                    <w:t>»</w:t>
                  </w:r>
                  <w:r w:rsidR="001E2AFD" w:rsidRPr="001E2AFD">
                    <w:rPr>
                      <w:color w:val="000000"/>
                      <w:sz w:val="28"/>
                      <w:szCs w:val="28"/>
                    </w:rPr>
                    <w:t>;</w:t>
                  </w:r>
                </w:p>
                <w:p w:rsidR="00A96423" w:rsidRDefault="00A96423" w:rsidP="00A96423">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10</w:t>
                  </w:r>
                  <w:r w:rsidR="00B673C9">
                    <w:rPr>
                      <w:color w:val="000000"/>
                      <w:sz w:val="28"/>
                      <w:szCs w:val="28"/>
                    </w:rPr>
                    <w:t xml:space="preserve"> «</w:t>
                  </w:r>
                  <w:r w:rsidR="00B673C9" w:rsidRPr="00B673C9">
                    <w:rPr>
                      <w:color w:val="000000"/>
                      <w:sz w:val="28"/>
                      <w:szCs w:val="28"/>
                    </w:rPr>
                    <w:t>Специальная оснастка и специальная одежда на складе</w:t>
                  </w:r>
                  <w:r w:rsidR="00B673C9">
                    <w:rPr>
                      <w:color w:val="000000"/>
                      <w:sz w:val="28"/>
                      <w:szCs w:val="28"/>
                    </w:rPr>
                    <w:t>»</w:t>
                  </w:r>
                  <w:r w:rsidR="00B673C9" w:rsidRPr="00B673C9">
                    <w:rPr>
                      <w:color w:val="000000"/>
                      <w:sz w:val="28"/>
                      <w:szCs w:val="28"/>
                    </w:rPr>
                    <w:t>;</w:t>
                  </w:r>
                </w:p>
                <w:p w:rsidR="00B673C9" w:rsidRDefault="00B673C9" w:rsidP="00A96423">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11«</w:t>
                  </w:r>
                  <w:r w:rsidRPr="00B673C9">
                    <w:rPr>
                      <w:color w:val="000000"/>
                      <w:sz w:val="28"/>
                      <w:szCs w:val="28"/>
                    </w:rPr>
                    <w:t>Специальная оснастка и специальная одежда в эксплуатации</w:t>
                  </w:r>
                  <w:r>
                    <w:rPr>
                      <w:color w:val="000000"/>
                      <w:sz w:val="28"/>
                      <w:szCs w:val="28"/>
                    </w:rPr>
                    <w:t>»</w:t>
                  </w:r>
                  <w:r w:rsidR="000C6330">
                    <w:rPr>
                      <w:color w:val="000000"/>
                      <w:sz w:val="28"/>
                      <w:szCs w:val="28"/>
                    </w:rPr>
                    <w:t>:</w:t>
                  </w:r>
                </w:p>
                <w:p w:rsidR="00B673C9" w:rsidRDefault="00B673C9" w:rsidP="000C6330">
                  <w:pPr>
                    <w:pStyle w:val="ab"/>
                    <w:numPr>
                      <w:ilvl w:val="0"/>
                      <w:numId w:val="23"/>
                    </w:numPr>
                    <w:shd w:val="clear" w:color="auto" w:fill="FFFFFF"/>
                    <w:spacing w:before="0" w:beforeAutospacing="0" w:after="285" w:afterAutospacing="0" w:line="360" w:lineRule="auto"/>
                    <w:jc w:val="both"/>
                    <w:rPr>
                      <w:color w:val="000000"/>
                      <w:sz w:val="28"/>
                      <w:szCs w:val="28"/>
                    </w:rPr>
                  </w:pPr>
                  <w:r>
                    <w:rPr>
                      <w:color w:val="000000"/>
                      <w:sz w:val="28"/>
                      <w:szCs w:val="28"/>
                    </w:rPr>
                    <w:t>11.1 «</w:t>
                  </w:r>
                  <w:r w:rsidRPr="00B673C9">
                    <w:rPr>
                      <w:color w:val="000000"/>
                      <w:sz w:val="28"/>
                      <w:szCs w:val="28"/>
                    </w:rPr>
                    <w:t>Специальная одежда в эксплуатации</w:t>
                  </w:r>
                  <w:r>
                    <w:rPr>
                      <w:color w:val="000000"/>
                      <w:sz w:val="28"/>
                      <w:szCs w:val="28"/>
                    </w:rPr>
                    <w:t>»</w:t>
                  </w:r>
                  <w:r>
                    <w:rPr>
                      <w:color w:val="000000"/>
                      <w:sz w:val="28"/>
                      <w:szCs w:val="28"/>
                      <w:lang w:val="en-US"/>
                    </w:rPr>
                    <w:t>;</w:t>
                  </w:r>
                </w:p>
                <w:p w:rsidR="00B673C9" w:rsidRDefault="00B673C9" w:rsidP="000C6330">
                  <w:pPr>
                    <w:pStyle w:val="ab"/>
                    <w:numPr>
                      <w:ilvl w:val="0"/>
                      <w:numId w:val="23"/>
                    </w:numPr>
                    <w:shd w:val="clear" w:color="auto" w:fill="FFFFFF"/>
                    <w:spacing w:before="0" w:beforeAutospacing="0" w:after="285" w:afterAutospacing="0" w:line="360" w:lineRule="auto"/>
                    <w:jc w:val="both"/>
                    <w:rPr>
                      <w:color w:val="000000"/>
                      <w:sz w:val="28"/>
                      <w:szCs w:val="28"/>
                    </w:rPr>
                  </w:pPr>
                  <w:r>
                    <w:rPr>
                      <w:color w:val="000000"/>
                      <w:sz w:val="28"/>
                      <w:szCs w:val="28"/>
                    </w:rPr>
                    <w:t>11.2 «</w:t>
                  </w:r>
                  <w:r w:rsidRPr="00B673C9">
                    <w:rPr>
                      <w:color w:val="000000"/>
                      <w:sz w:val="28"/>
                      <w:szCs w:val="28"/>
                    </w:rPr>
                    <w:t>Специальная оснастка в эксплуатации</w:t>
                  </w:r>
                  <w:r>
                    <w:rPr>
                      <w:color w:val="000000"/>
                      <w:sz w:val="28"/>
                      <w:szCs w:val="28"/>
                    </w:rPr>
                    <w:t>»</w:t>
                  </w:r>
                  <w:r w:rsidR="000C6330">
                    <w:rPr>
                      <w:color w:val="000000"/>
                      <w:sz w:val="28"/>
                      <w:szCs w:val="28"/>
                    </w:rPr>
                    <w:t>.</w:t>
                  </w:r>
                </w:p>
                <w:p w:rsidR="00B673C9" w:rsidRDefault="00B673C9" w:rsidP="00B673C9">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lastRenderedPageBreak/>
                    <w:t>12 «</w:t>
                  </w:r>
                  <w:r w:rsidRPr="00B673C9">
                    <w:rPr>
                      <w:color w:val="000000"/>
                      <w:sz w:val="28"/>
                      <w:szCs w:val="28"/>
                    </w:rPr>
                    <w:t>Удобрения, средства защиты растений и животных</w:t>
                  </w:r>
                  <w:r>
                    <w:rPr>
                      <w:color w:val="000000"/>
                      <w:sz w:val="28"/>
                      <w:szCs w:val="28"/>
                    </w:rPr>
                    <w:t>»</w:t>
                  </w:r>
                  <w:r w:rsidR="000C6330">
                    <w:rPr>
                      <w:color w:val="000000"/>
                      <w:sz w:val="28"/>
                      <w:szCs w:val="28"/>
                    </w:rPr>
                    <w:t>:</w:t>
                  </w:r>
                </w:p>
                <w:p w:rsidR="00B673C9" w:rsidRDefault="00B673C9" w:rsidP="000C6330">
                  <w:pPr>
                    <w:pStyle w:val="ab"/>
                    <w:numPr>
                      <w:ilvl w:val="0"/>
                      <w:numId w:val="24"/>
                    </w:numPr>
                    <w:shd w:val="clear" w:color="auto" w:fill="FFFFFF"/>
                    <w:spacing w:before="0" w:beforeAutospacing="0" w:after="285" w:afterAutospacing="0" w:line="360" w:lineRule="auto"/>
                    <w:jc w:val="both"/>
                    <w:rPr>
                      <w:color w:val="000000"/>
                      <w:sz w:val="28"/>
                      <w:szCs w:val="28"/>
                    </w:rPr>
                  </w:pPr>
                  <w:r>
                    <w:rPr>
                      <w:color w:val="000000"/>
                      <w:sz w:val="28"/>
                      <w:szCs w:val="28"/>
                    </w:rPr>
                    <w:t>12.1 «</w:t>
                  </w:r>
                  <w:r w:rsidRPr="00B673C9">
                    <w:rPr>
                      <w:color w:val="000000"/>
                      <w:sz w:val="28"/>
                      <w:szCs w:val="28"/>
                    </w:rPr>
                    <w:t>Удобрения, средства защиты растений и животных собственного производства</w:t>
                  </w:r>
                  <w:r>
                    <w:rPr>
                      <w:color w:val="000000"/>
                      <w:sz w:val="28"/>
                      <w:szCs w:val="28"/>
                    </w:rPr>
                    <w:t>»</w:t>
                  </w:r>
                  <w:r w:rsidRPr="00B673C9">
                    <w:rPr>
                      <w:color w:val="000000"/>
                      <w:sz w:val="28"/>
                      <w:szCs w:val="28"/>
                    </w:rPr>
                    <w:t>;</w:t>
                  </w:r>
                </w:p>
                <w:p w:rsidR="00B673C9" w:rsidRDefault="00B673C9" w:rsidP="000C6330">
                  <w:pPr>
                    <w:pStyle w:val="ab"/>
                    <w:numPr>
                      <w:ilvl w:val="0"/>
                      <w:numId w:val="24"/>
                    </w:numPr>
                    <w:shd w:val="clear" w:color="auto" w:fill="FFFFFF"/>
                    <w:spacing w:before="0" w:beforeAutospacing="0" w:after="285" w:afterAutospacing="0" w:line="360" w:lineRule="auto"/>
                    <w:jc w:val="both"/>
                    <w:rPr>
                      <w:color w:val="000000"/>
                      <w:sz w:val="28"/>
                      <w:szCs w:val="28"/>
                    </w:rPr>
                  </w:pPr>
                  <w:r>
                    <w:rPr>
                      <w:color w:val="000000"/>
                      <w:sz w:val="28"/>
                      <w:szCs w:val="28"/>
                    </w:rPr>
                    <w:t>12.2 «</w:t>
                  </w:r>
                  <w:r w:rsidRPr="00B673C9">
                    <w:rPr>
                      <w:color w:val="000000"/>
                      <w:sz w:val="28"/>
                      <w:szCs w:val="28"/>
                    </w:rPr>
                    <w:t>Удобрения, средства защиты растений и животных покупные</w:t>
                  </w:r>
                  <w:r>
                    <w:rPr>
                      <w:color w:val="000000"/>
                      <w:sz w:val="28"/>
                      <w:szCs w:val="28"/>
                    </w:rPr>
                    <w:t>»</w:t>
                  </w:r>
                  <w:r w:rsidR="000C6330">
                    <w:rPr>
                      <w:color w:val="000000"/>
                      <w:sz w:val="28"/>
                      <w:szCs w:val="28"/>
                    </w:rPr>
                    <w:t>.</w:t>
                  </w:r>
                </w:p>
                <w:p w:rsidR="00B673C9" w:rsidRDefault="00B673C9" w:rsidP="00B673C9">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13 «Корма»</w:t>
                  </w:r>
                  <w:r w:rsidR="000C6330">
                    <w:rPr>
                      <w:color w:val="000000"/>
                      <w:sz w:val="28"/>
                      <w:szCs w:val="28"/>
                    </w:rPr>
                    <w:t>:</w:t>
                  </w:r>
                </w:p>
                <w:p w:rsidR="00B673C9" w:rsidRDefault="00B673C9" w:rsidP="000C6330">
                  <w:pPr>
                    <w:pStyle w:val="ab"/>
                    <w:numPr>
                      <w:ilvl w:val="0"/>
                      <w:numId w:val="25"/>
                    </w:numPr>
                    <w:shd w:val="clear" w:color="auto" w:fill="FFFFFF"/>
                    <w:spacing w:before="0" w:beforeAutospacing="0" w:after="285" w:afterAutospacing="0" w:line="360" w:lineRule="auto"/>
                    <w:jc w:val="both"/>
                    <w:rPr>
                      <w:color w:val="000000"/>
                      <w:sz w:val="28"/>
                      <w:szCs w:val="28"/>
                    </w:rPr>
                  </w:pPr>
                  <w:r>
                    <w:rPr>
                      <w:color w:val="000000"/>
                      <w:sz w:val="28"/>
                      <w:szCs w:val="28"/>
                    </w:rPr>
                    <w:t>13.1 «</w:t>
                  </w:r>
                  <w:r w:rsidRPr="00B673C9">
                    <w:rPr>
                      <w:color w:val="000000"/>
                      <w:sz w:val="28"/>
                      <w:szCs w:val="28"/>
                    </w:rPr>
                    <w:t>Корма собственного производства</w:t>
                  </w:r>
                  <w:r>
                    <w:rPr>
                      <w:color w:val="000000"/>
                      <w:sz w:val="28"/>
                      <w:szCs w:val="28"/>
                    </w:rPr>
                    <w:t>»</w:t>
                  </w:r>
                  <w:r>
                    <w:rPr>
                      <w:color w:val="000000"/>
                      <w:sz w:val="28"/>
                      <w:szCs w:val="28"/>
                      <w:lang w:val="en-US"/>
                    </w:rPr>
                    <w:t>;</w:t>
                  </w:r>
                </w:p>
                <w:p w:rsidR="00B673C9" w:rsidRDefault="00B673C9" w:rsidP="000C6330">
                  <w:pPr>
                    <w:pStyle w:val="ab"/>
                    <w:numPr>
                      <w:ilvl w:val="0"/>
                      <w:numId w:val="25"/>
                    </w:numPr>
                    <w:shd w:val="clear" w:color="auto" w:fill="FFFFFF"/>
                    <w:spacing w:before="0" w:beforeAutospacing="0" w:after="285" w:afterAutospacing="0" w:line="360" w:lineRule="auto"/>
                    <w:jc w:val="both"/>
                    <w:rPr>
                      <w:color w:val="000000"/>
                      <w:sz w:val="28"/>
                      <w:szCs w:val="28"/>
                    </w:rPr>
                  </w:pPr>
                  <w:r>
                    <w:rPr>
                      <w:color w:val="000000"/>
                      <w:sz w:val="28"/>
                      <w:szCs w:val="28"/>
                    </w:rPr>
                    <w:t>13.2 «</w:t>
                  </w:r>
                  <w:r w:rsidRPr="00B673C9">
                    <w:rPr>
                      <w:color w:val="000000"/>
                      <w:sz w:val="28"/>
                      <w:szCs w:val="28"/>
                    </w:rPr>
                    <w:t>Корма покупные</w:t>
                  </w:r>
                  <w:r>
                    <w:rPr>
                      <w:color w:val="000000"/>
                      <w:sz w:val="28"/>
                      <w:szCs w:val="28"/>
                    </w:rPr>
                    <w:t>»</w:t>
                  </w:r>
                  <w:r w:rsidR="000C6330">
                    <w:rPr>
                      <w:color w:val="000000"/>
                      <w:sz w:val="28"/>
                      <w:szCs w:val="28"/>
                    </w:rPr>
                    <w:t>.</w:t>
                  </w:r>
                </w:p>
                <w:p w:rsidR="00B673C9" w:rsidRDefault="00B673C9" w:rsidP="00B673C9">
                  <w:pPr>
                    <w:pStyle w:val="ab"/>
                    <w:numPr>
                      <w:ilvl w:val="0"/>
                      <w:numId w:val="8"/>
                    </w:numPr>
                    <w:shd w:val="clear" w:color="auto" w:fill="FFFFFF"/>
                    <w:spacing w:before="0" w:beforeAutospacing="0" w:after="285" w:afterAutospacing="0" w:line="360" w:lineRule="auto"/>
                    <w:jc w:val="both"/>
                    <w:rPr>
                      <w:color w:val="000000"/>
                      <w:sz w:val="28"/>
                      <w:szCs w:val="28"/>
                    </w:rPr>
                  </w:pPr>
                  <w:r>
                    <w:rPr>
                      <w:color w:val="000000"/>
                      <w:sz w:val="28"/>
                      <w:szCs w:val="28"/>
                    </w:rPr>
                    <w:t>14 «</w:t>
                  </w:r>
                  <w:r w:rsidRPr="00B673C9">
                    <w:rPr>
                      <w:color w:val="000000"/>
                      <w:sz w:val="28"/>
                      <w:szCs w:val="28"/>
                    </w:rPr>
                    <w:t>Семена и посадочный материал</w:t>
                  </w:r>
                  <w:r>
                    <w:rPr>
                      <w:color w:val="000000"/>
                      <w:sz w:val="28"/>
                      <w:szCs w:val="28"/>
                    </w:rPr>
                    <w:t>»</w:t>
                  </w:r>
                  <w:r w:rsidR="000C6330">
                    <w:rPr>
                      <w:color w:val="000000"/>
                      <w:sz w:val="28"/>
                      <w:szCs w:val="28"/>
                    </w:rPr>
                    <w:t>:</w:t>
                  </w:r>
                </w:p>
                <w:p w:rsidR="00B673C9" w:rsidRDefault="00B673C9" w:rsidP="000C6330">
                  <w:pPr>
                    <w:pStyle w:val="ab"/>
                    <w:numPr>
                      <w:ilvl w:val="0"/>
                      <w:numId w:val="26"/>
                    </w:numPr>
                    <w:shd w:val="clear" w:color="auto" w:fill="FFFFFF"/>
                    <w:spacing w:before="0" w:beforeAutospacing="0" w:after="285" w:afterAutospacing="0" w:line="360" w:lineRule="auto"/>
                    <w:jc w:val="both"/>
                    <w:rPr>
                      <w:color w:val="000000"/>
                      <w:sz w:val="28"/>
                      <w:szCs w:val="28"/>
                    </w:rPr>
                  </w:pPr>
                  <w:r>
                    <w:rPr>
                      <w:color w:val="000000"/>
                      <w:sz w:val="28"/>
                      <w:szCs w:val="28"/>
                    </w:rPr>
                    <w:t>14.1«</w:t>
                  </w:r>
                  <w:r w:rsidRPr="00B673C9">
                    <w:rPr>
                      <w:color w:val="000000"/>
                      <w:sz w:val="28"/>
                      <w:szCs w:val="28"/>
                    </w:rPr>
                    <w:t>Семена и посадочный материал собственного производства</w:t>
                  </w:r>
                  <w:r>
                    <w:rPr>
                      <w:color w:val="000000"/>
                      <w:sz w:val="28"/>
                      <w:szCs w:val="28"/>
                    </w:rPr>
                    <w:t>»</w:t>
                  </w:r>
                  <w:r w:rsidRPr="00B673C9">
                    <w:rPr>
                      <w:color w:val="000000"/>
                      <w:sz w:val="28"/>
                      <w:szCs w:val="28"/>
                    </w:rPr>
                    <w:t>;</w:t>
                  </w:r>
                </w:p>
                <w:p w:rsidR="00B673C9" w:rsidRPr="00B673C9" w:rsidRDefault="00B673C9" w:rsidP="000C6330">
                  <w:pPr>
                    <w:pStyle w:val="ab"/>
                    <w:numPr>
                      <w:ilvl w:val="0"/>
                      <w:numId w:val="26"/>
                    </w:numPr>
                    <w:shd w:val="clear" w:color="auto" w:fill="FFFFFF"/>
                    <w:spacing w:before="0" w:beforeAutospacing="0" w:after="285" w:afterAutospacing="0" w:line="360" w:lineRule="auto"/>
                    <w:jc w:val="both"/>
                    <w:rPr>
                      <w:color w:val="000000"/>
                      <w:sz w:val="28"/>
                      <w:szCs w:val="28"/>
                    </w:rPr>
                  </w:pPr>
                  <w:r>
                    <w:rPr>
                      <w:color w:val="000000"/>
                      <w:sz w:val="28"/>
                      <w:szCs w:val="28"/>
                    </w:rPr>
                    <w:t>14.2 «</w:t>
                  </w:r>
                  <w:r w:rsidRPr="00B673C9">
                    <w:rPr>
                      <w:color w:val="000000"/>
                      <w:sz w:val="28"/>
                      <w:szCs w:val="28"/>
                    </w:rPr>
                    <w:t>Семена и посадочный материал покупные</w:t>
                  </w:r>
                  <w:r>
                    <w:rPr>
                      <w:color w:val="000000"/>
                      <w:sz w:val="28"/>
                      <w:szCs w:val="28"/>
                    </w:rPr>
                    <w:t>».</w:t>
                  </w:r>
                </w:p>
                <w:p w:rsidR="00366D74" w:rsidRDefault="00B673C9" w:rsidP="00F75A05">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10.01</w:t>
                  </w:r>
                  <w:r w:rsidR="00A8608C" w:rsidRPr="005C7272">
                    <w:rPr>
                      <w:color w:val="000000"/>
                      <w:sz w:val="28"/>
                      <w:szCs w:val="28"/>
                    </w:rPr>
                    <w:t xml:space="preserve"> «</w:t>
                  </w:r>
                  <w:r>
                    <w:rPr>
                      <w:color w:val="000000"/>
                      <w:sz w:val="28"/>
                      <w:szCs w:val="28"/>
                    </w:rPr>
                    <w:t>Сырье и</w:t>
                  </w:r>
                  <w:r w:rsidRPr="005C7272">
                    <w:rPr>
                      <w:color w:val="000000"/>
                      <w:sz w:val="28"/>
                      <w:szCs w:val="28"/>
                    </w:rPr>
                    <w:t xml:space="preserve"> материалы</w:t>
                  </w:r>
                  <w:r w:rsidR="00A8608C" w:rsidRPr="005C7272">
                    <w:rPr>
                      <w:color w:val="000000"/>
                      <w:sz w:val="28"/>
                      <w:szCs w:val="28"/>
                    </w:rPr>
                    <w:t xml:space="preserve">» </w:t>
                  </w:r>
                  <w:r w:rsidR="00366D74" w:rsidRPr="00366D74">
                    <w:rPr>
                      <w:color w:val="000000"/>
                      <w:sz w:val="28"/>
                      <w:szCs w:val="28"/>
                      <w:shd w:val="clear" w:color="auto" w:fill="FFFFFF"/>
                    </w:rPr>
                    <w:t>учитывают наличие и движение: сырья и основных материалов (в том числе строительных - в строительных организациях), входящих в состав вырабатываемой продукции, образуя ее основу, или являющихся необходимыми компонентами при ее изготовлении, а также используемых при выполнении работ и оказании услуг. Здесь учитывают и вспомогательные материалы, которые участвуют в производстве продукции или потребляются для хозяйственных нужд, технических целей.</w:t>
                  </w:r>
                </w:p>
                <w:p w:rsidR="00A8608C" w:rsidRPr="005C7272" w:rsidRDefault="00366D74" w:rsidP="00F75A05">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10.0</w:t>
                  </w:r>
                  <w:r w:rsidR="00A8608C" w:rsidRPr="005C7272">
                    <w:rPr>
                      <w:color w:val="000000"/>
                      <w:sz w:val="28"/>
                      <w:szCs w:val="28"/>
                    </w:rPr>
                    <w:t>2 «</w:t>
                  </w:r>
                  <w:r w:rsidRPr="005C7272">
                    <w:rPr>
                      <w:color w:val="000000"/>
                      <w:sz w:val="28"/>
                      <w:szCs w:val="28"/>
                    </w:rPr>
                    <w:t>Покупные полуфабрикаты и комплектующие изделия, конструкции и детали» показывают наличие и движение покупных полуфабрикатов, комплектующих изделий, конструкций и деталей.</w:t>
                  </w:r>
                </w:p>
                <w:p w:rsidR="009936E1" w:rsidRPr="005C7272" w:rsidRDefault="009936E1" w:rsidP="009936E1">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lastRenderedPageBreak/>
                    <w:t>На субсчете 10.0</w:t>
                  </w:r>
                  <w:r w:rsidR="00A8608C" w:rsidRPr="005C7272">
                    <w:rPr>
                      <w:color w:val="000000"/>
                      <w:sz w:val="28"/>
                      <w:szCs w:val="28"/>
                    </w:rPr>
                    <w:t>3 «</w:t>
                  </w:r>
                  <w:r>
                    <w:rPr>
                      <w:color w:val="000000"/>
                      <w:sz w:val="28"/>
                      <w:szCs w:val="28"/>
                    </w:rPr>
                    <w:t xml:space="preserve">Топливо» </w:t>
                  </w:r>
                  <w:r w:rsidRPr="009936E1">
                    <w:rPr>
                      <w:color w:val="000000"/>
                      <w:sz w:val="28"/>
                      <w:szCs w:val="28"/>
                    </w:rPr>
                    <w:t>учитывают наличие и движение горючего, смазочных материалов, твердого и газообразного топлива, приобретенного или заготовленного для технологических нужд, эксплуатации сельскохозяйственных машин и транспортных средств, а также для выработки энергии либо для отопления зданий (дизельное топливо, мазут, газ, уголь, дрова, торф), используемые как топливоотходы, полученные в процессе производства (древесные опилки, стружка, обрезки и тому подобное, а также дрова, полученные от разборки списанных зданий, сооружений, многолетних насаждений и др.).</w:t>
                  </w:r>
                </w:p>
                <w:p w:rsidR="00A8608C" w:rsidRPr="005C7272" w:rsidRDefault="009936E1" w:rsidP="00F75A05">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10.0</w:t>
                  </w:r>
                  <w:r w:rsidR="00A8608C" w:rsidRPr="005C7272">
                    <w:rPr>
                      <w:color w:val="000000"/>
                      <w:sz w:val="28"/>
                      <w:szCs w:val="28"/>
                    </w:rPr>
                    <w:t>4 «</w:t>
                  </w:r>
                  <w:r w:rsidRPr="005C7272">
                    <w:rPr>
                      <w:color w:val="000000"/>
                      <w:sz w:val="28"/>
                      <w:szCs w:val="28"/>
                    </w:rPr>
                    <w:t>Тара и тарные материалы»</w:t>
                  </w:r>
                  <w:r>
                    <w:rPr>
                      <w:color w:val="000000"/>
                      <w:sz w:val="28"/>
                      <w:szCs w:val="28"/>
                    </w:rPr>
                    <w:t xml:space="preserve"> </w:t>
                  </w:r>
                  <w:r w:rsidRPr="009936E1">
                    <w:rPr>
                      <w:color w:val="000000"/>
                      <w:sz w:val="28"/>
                      <w:szCs w:val="28"/>
                      <w:shd w:val="clear" w:color="auto" w:fill="FFFFFF"/>
                    </w:rPr>
                    <w:t>учитывают</w:t>
                  </w:r>
                  <w:r>
                    <w:rPr>
                      <w:rFonts w:ascii="Arial" w:hAnsi="Arial" w:cs="Arial"/>
                      <w:color w:val="000000"/>
                      <w:shd w:val="clear" w:color="auto" w:fill="FFFFFF"/>
                    </w:rPr>
                    <w:t xml:space="preserve"> </w:t>
                  </w:r>
                  <w:r w:rsidRPr="009936E1">
                    <w:rPr>
                      <w:color w:val="000000"/>
                      <w:sz w:val="28"/>
                      <w:szCs w:val="28"/>
                      <w:shd w:val="clear" w:color="auto" w:fill="FFFFFF"/>
                    </w:rPr>
                    <w:t>наличие и движение всех видов тары (картонная, деревянная, синтетическая, мешочная (тканевая) и другая),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 Предметы, предназначенные для дополнительного оборудования вагонов, барж, судов и других транспортных средств</w:t>
                  </w:r>
                  <w:r>
                    <w:rPr>
                      <w:color w:val="000000"/>
                      <w:sz w:val="28"/>
                      <w:szCs w:val="28"/>
                      <w:shd w:val="clear" w:color="auto" w:fill="FFFFFF"/>
                    </w:rPr>
                    <w:t>,</w:t>
                  </w:r>
                  <w:r w:rsidRPr="009936E1">
                    <w:rPr>
                      <w:color w:val="000000"/>
                      <w:sz w:val="28"/>
                      <w:szCs w:val="28"/>
                      <w:shd w:val="clear" w:color="auto" w:fill="FFFFFF"/>
                    </w:rPr>
                    <w:t xml:space="preserve"> в целях обеспечения сохранности отгружаемых материальных ценностей, учитывают на субсчете 10-1 "Сырье и материалы" и к таре не относят.</w:t>
                  </w:r>
                </w:p>
                <w:p w:rsidR="00A8608C" w:rsidRPr="005C7272" w:rsidRDefault="00366D74" w:rsidP="00F75A05">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Субсчет 10.0</w:t>
                  </w:r>
                  <w:r w:rsidR="00A8608C" w:rsidRPr="005C7272">
                    <w:rPr>
                      <w:color w:val="000000"/>
                      <w:sz w:val="28"/>
                      <w:szCs w:val="28"/>
                    </w:rPr>
                    <w:t>5 «</w:t>
                  </w:r>
                  <w:r w:rsidRPr="005C7272">
                    <w:rPr>
                      <w:color w:val="000000"/>
                      <w:sz w:val="28"/>
                      <w:szCs w:val="28"/>
                    </w:rPr>
                    <w:t>Запасные части» учитывают наличие и движение приобретенных или изготовленных для нужд основной деятельности запасных частей, деталей, узлов, агрегатов, аккумуляторов, предназначенных для ремонта, замены изношенных частей машин, оборудования, транспортных средств и др., а также автомобильных шин в запасе и обороте. Здесь же отражают движение обменного фонда полнокомплектных машин, оборудования, двигателей, узлов, агрегатов, создаваемого в ремонтных подразделениях предприятия, на технических обменных пунктах и других ремонтных предприятиях.</w:t>
                  </w:r>
                </w:p>
                <w:p w:rsidR="00A8608C" w:rsidRPr="005C7272" w:rsidRDefault="00366D74" w:rsidP="00F75A05">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lastRenderedPageBreak/>
                    <w:t>На субсчете 10.0</w:t>
                  </w:r>
                  <w:r w:rsidR="00A8608C" w:rsidRPr="005C7272">
                    <w:rPr>
                      <w:color w:val="000000"/>
                      <w:sz w:val="28"/>
                      <w:szCs w:val="28"/>
                    </w:rPr>
                    <w:t>6 «</w:t>
                  </w:r>
                  <w:r w:rsidRPr="005C7272">
                    <w:rPr>
                      <w:color w:val="000000"/>
                      <w:sz w:val="28"/>
                      <w:szCs w:val="28"/>
                    </w:rPr>
                    <w:t xml:space="preserve">Прочие материалы» </w:t>
                  </w:r>
                  <w:r w:rsidR="009936E1">
                    <w:rPr>
                      <w:rFonts w:ascii="Arial" w:hAnsi="Arial" w:cs="Arial"/>
                      <w:color w:val="000000"/>
                      <w:shd w:val="clear" w:color="auto" w:fill="FFFFFF"/>
                    </w:rPr>
                    <w:t xml:space="preserve">учитывают </w:t>
                  </w:r>
                  <w:r w:rsidR="009936E1" w:rsidRPr="009936E1">
                    <w:rPr>
                      <w:color w:val="000000"/>
                      <w:sz w:val="28"/>
                      <w:szCs w:val="28"/>
                      <w:shd w:val="clear" w:color="auto" w:fill="FFFFFF"/>
                    </w:rPr>
                    <w:t>наличие и движение отходов производства (обрубки, обрезки, стружка и т.п.);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 данной организации (черные и цветные металлы в виде металлолома); изношенных шин, утильной резины и прочие отходы производства и вторичные материальные ценности.</w:t>
                  </w:r>
                </w:p>
                <w:p w:rsidR="009936E1" w:rsidRDefault="009936E1" w:rsidP="009936E1">
                  <w:pPr>
                    <w:shd w:val="clear" w:color="auto" w:fill="FFFFFF"/>
                    <w:spacing w:line="360" w:lineRule="auto"/>
                    <w:ind w:firstLine="547"/>
                    <w:jc w:val="both"/>
                    <w:rPr>
                      <w:rStyle w:val="blk"/>
                      <w:sz w:val="28"/>
                      <w:szCs w:val="28"/>
                    </w:rPr>
                  </w:pPr>
                  <w:r>
                    <w:rPr>
                      <w:color w:val="000000"/>
                      <w:sz w:val="28"/>
                      <w:szCs w:val="28"/>
                    </w:rPr>
                    <w:t>На субсчете 10.0</w:t>
                  </w:r>
                  <w:r w:rsidR="00A8608C" w:rsidRPr="005C7272">
                    <w:rPr>
                      <w:color w:val="000000"/>
                      <w:sz w:val="28"/>
                      <w:szCs w:val="28"/>
                    </w:rPr>
                    <w:t xml:space="preserve">7 </w:t>
                  </w:r>
                  <w:r w:rsidRPr="005C7272">
                    <w:rPr>
                      <w:color w:val="000000"/>
                      <w:sz w:val="28"/>
                      <w:szCs w:val="28"/>
                    </w:rPr>
                    <w:t>«</w:t>
                  </w:r>
                  <w:r>
                    <w:rPr>
                      <w:color w:val="000000"/>
                      <w:sz w:val="28"/>
                      <w:szCs w:val="28"/>
                    </w:rPr>
                    <w:t>Материалы, переданные в переработку на сторону</w:t>
                  </w:r>
                  <w:r w:rsidRPr="005C7272">
                    <w:rPr>
                      <w:color w:val="000000"/>
                      <w:sz w:val="28"/>
                      <w:szCs w:val="28"/>
                    </w:rPr>
                    <w:t>»</w:t>
                  </w:r>
                  <w:r>
                    <w:rPr>
                      <w:color w:val="000000"/>
                      <w:sz w:val="28"/>
                      <w:szCs w:val="28"/>
                    </w:rPr>
                    <w:t xml:space="preserve"> </w:t>
                  </w:r>
                  <w:r w:rsidRPr="009936E1">
                    <w:rPr>
                      <w:rStyle w:val="blk"/>
                      <w:sz w:val="28"/>
                      <w:szCs w:val="28"/>
                    </w:rPr>
                    <w:t>учитывают движение материалов, переданных в переработку на сторону, стоимость которых в последующем включается в затраты на производство полученных из них изделий. Затраты по переработке, оплаченные сторонним организациям и лицам, относят в дебет счетов, на которых учитывают изделия, полученные от переработки.</w:t>
                  </w:r>
                  <w:bookmarkStart w:id="2" w:name="dst101335"/>
                  <w:bookmarkEnd w:id="2"/>
                </w:p>
                <w:p w:rsidR="009936E1" w:rsidRPr="009936E1" w:rsidRDefault="009936E1" w:rsidP="009936E1">
                  <w:pPr>
                    <w:shd w:val="clear" w:color="auto" w:fill="FFFFFF"/>
                    <w:spacing w:line="360" w:lineRule="auto"/>
                    <w:ind w:firstLine="547"/>
                    <w:jc w:val="both"/>
                    <w:rPr>
                      <w:sz w:val="28"/>
                      <w:szCs w:val="28"/>
                    </w:rPr>
                  </w:pPr>
                </w:p>
                <w:p w:rsidR="00A8608C" w:rsidRPr="005C7272" w:rsidRDefault="00366D74" w:rsidP="009936E1">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10.0</w:t>
                  </w:r>
                  <w:r w:rsidR="00A8608C" w:rsidRPr="005C7272">
                    <w:rPr>
                      <w:color w:val="000000"/>
                      <w:sz w:val="28"/>
                      <w:szCs w:val="28"/>
                    </w:rPr>
                    <w:t>8 «</w:t>
                  </w:r>
                  <w:r w:rsidRPr="005C7272">
                    <w:rPr>
                      <w:color w:val="000000"/>
                      <w:sz w:val="28"/>
                      <w:szCs w:val="28"/>
                    </w:rPr>
                    <w:t xml:space="preserve">Строительные материалы» </w:t>
                  </w:r>
                  <w:r w:rsidR="009936E1" w:rsidRPr="009936E1">
                    <w:rPr>
                      <w:color w:val="000000"/>
                      <w:sz w:val="28"/>
                      <w:szCs w:val="28"/>
                    </w:rPr>
                    <w:t>учитывают наличие и движение всех видов строительных материалов, используемых непосредственно в процессе строительных, монтажных и ремонтных работ, для изготовления строительных деталей, для возведения и отделки конструкций и частей зданий и сооружений.</w:t>
                  </w:r>
                </w:p>
                <w:p w:rsidR="00A8608C" w:rsidRPr="007C5A1E" w:rsidRDefault="009936E1" w:rsidP="009936E1">
                  <w:pPr>
                    <w:pStyle w:val="ab"/>
                    <w:shd w:val="clear" w:color="auto" w:fill="FFFFFF"/>
                    <w:spacing w:before="0" w:beforeAutospacing="0" w:after="285" w:afterAutospacing="0" w:line="360" w:lineRule="auto"/>
                    <w:ind w:firstLine="720"/>
                    <w:jc w:val="both"/>
                    <w:rPr>
                      <w:sz w:val="28"/>
                      <w:szCs w:val="28"/>
                    </w:rPr>
                  </w:pPr>
                  <w:r w:rsidRPr="007C5A1E">
                    <w:rPr>
                      <w:sz w:val="28"/>
                      <w:szCs w:val="28"/>
                    </w:rPr>
                    <w:t>На субсчете 10.</w:t>
                  </w:r>
                  <w:r w:rsidR="007C5A1E" w:rsidRPr="007C5A1E">
                    <w:rPr>
                      <w:sz w:val="28"/>
                      <w:szCs w:val="28"/>
                    </w:rPr>
                    <w:t>0</w:t>
                  </w:r>
                  <w:r w:rsidR="00A8608C" w:rsidRPr="007C5A1E">
                    <w:rPr>
                      <w:sz w:val="28"/>
                      <w:szCs w:val="28"/>
                    </w:rPr>
                    <w:t xml:space="preserve">9 </w:t>
                  </w:r>
                  <w:r w:rsidR="007C5A1E" w:rsidRPr="007C5A1E">
                    <w:rPr>
                      <w:sz w:val="28"/>
                      <w:szCs w:val="28"/>
                    </w:rPr>
                    <w:t>«Инвентарь и хозяйственные принадлежности»</w:t>
                  </w:r>
                  <w:r w:rsidR="00A8608C" w:rsidRPr="007C5A1E">
                    <w:rPr>
                      <w:sz w:val="28"/>
                      <w:szCs w:val="28"/>
                    </w:rPr>
                    <w:t xml:space="preserve"> учитываются материалы, имеющие свойство быстро изнашиваться (спецодежда, спецобувь, инвентарь и хозяйственные принадлежности и др.) и другие малоценные материалы.</w:t>
                  </w:r>
                </w:p>
                <w:p w:rsidR="007C5A1E" w:rsidRDefault="007C5A1E" w:rsidP="009936E1">
                  <w:pPr>
                    <w:pStyle w:val="ab"/>
                    <w:shd w:val="clear" w:color="auto" w:fill="FFFFFF"/>
                    <w:spacing w:before="0" w:beforeAutospacing="0" w:after="285" w:afterAutospacing="0" w:line="360" w:lineRule="auto"/>
                    <w:ind w:firstLine="720"/>
                    <w:jc w:val="both"/>
                    <w:rPr>
                      <w:sz w:val="28"/>
                      <w:szCs w:val="28"/>
                    </w:rPr>
                  </w:pPr>
                  <w:r w:rsidRPr="007C5A1E">
                    <w:rPr>
                      <w:sz w:val="28"/>
                      <w:szCs w:val="28"/>
                    </w:rPr>
                    <w:t xml:space="preserve">Субсчет 10.10 «Специальная оснастка и специальная одежда на складе» предназначен для учета поступления, наличия и движения специального инструмента, специальных приспособлений, специального оборудования и специальной одежды, находящейся на складах организации </w:t>
                  </w:r>
                  <w:r w:rsidRPr="007C5A1E">
                    <w:rPr>
                      <w:sz w:val="28"/>
                      <w:szCs w:val="28"/>
                    </w:rPr>
                    <w:lastRenderedPageBreak/>
                    <w:t>или в иных местах хранения.</w:t>
                  </w:r>
                </w:p>
                <w:p w:rsidR="007C5A1E" w:rsidRDefault="00717376" w:rsidP="009936E1">
                  <w:pPr>
                    <w:pStyle w:val="ab"/>
                    <w:shd w:val="clear" w:color="auto" w:fill="FFFFFF"/>
                    <w:spacing w:before="0" w:beforeAutospacing="0" w:after="285" w:afterAutospacing="0" w:line="360" w:lineRule="auto"/>
                    <w:ind w:firstLine="720"/>
                    <w:jc w:val="both"/>
                    <w:rPr>
                      <w:sz w:val="28"/>
                      <w:szCs w:val="28"/>
                    </w:rPr>
                  </w:pPr>
                  <w:r>
                    <w:rPr>
                      <w:sz w:val="28"/>
                      <w:szCs w:val="28"/>
                    </w:rPr>
                    <w:t>На субсчете 10.</w:t>
                  </w:r>
                  <w:r w:rsidR="007C5A1E" w:rsidRPr="007C5A1E">
                    <w:rPr>
                      <w:sz w:val="28"/>
                      <w:szCs w:val="28"/>
                    </w:rPr>
                    <w:t>11 "Специальная оснастка и специальная одежда в эксплуатации" учитывается поступление и наличие специального инструмента, специальных приспособлений, специального оборудования и специальной одежды в эксплуатацию (при производстве продукции, выполнении работ, оказании услуг, для управленческих нужд орган</w:t>
                  </w:r>
                  <w:r>
                    <w:rPr>
                      <w:sz w:val="28"/>
                      <w:szCs w:val="28"/>
                    </w:rPr>
                    <w:t>изации). По кредиту субсчета 10.</w:t>
                  </w:r>
                  <w:r w:rsidR="007C5A1E" w:rsidRPr="007C5A1E">
                    <w:rPr>
                      <w:sz w:val="28"/>
                      <w:szCs w:val="28"/>
                    </w:rPr>
                    <w:t>11 отражается погашение (перенос) стоимости специального инструмента, специальных приспособлений, специального оборудования и специальной одежды на себестоимость продукции (работ, услуг) в корреспонденции с дебетом счетов учета затрат, а списание остаточной стоимости объектов при их досрочном выбытии в корреспонденции с дебетом счета учета прочих доходов и расходов.</w:t>
                  </w:r>
                </w:p>
                <w:p w:rsidR="007C5A1E" w:rsidRDefault="00717376" w:rsidP="009936E1">
                  <w:pPr>
                    <w:pStyle w:val="ab"/>
                    <w:shd w:val="clear" w:color="auto" w:fill="FFFFFF"/>
                    <w:spacing w:before="0" w:beforeAutospacing="0" w:after="285" w:afterAutospacing="0" w:line="360" w:lineRule="auto"/>
                    <w:ind w:firstLine="720"/>
                    <w:jc w:val="both"/>
                    <w:rPr>
                      <w:sz w:val="28"/>
                      <w:szCs w:val="28"/>
                    </w:rPr>
                  </w:pPr>
                  <w:r>
                    <w:rPr>
                      <w:color w:val="000000"/>
                      <w:sz w:val="28"/>
                      <w:szCs w:val="28"/>
                    </w:rPr>
                    <w:t>На субсчете 10.11.1 «</w:t>
                  </w:r>
                  <w:r w:rsidRPr="00B673C9">
                    <w:rPr>
                      <w:color w:val="000000"/>
                      <w:sz w:val="28"/>
                      <w:szCs w:val="28"/>
                    </w:rPr>
                    <w:t>Специальная одежда в эксплуатации</w:t>
                  </w:r>
                  <w:r>
                    <w:rPr>
                      <w:color w:val="000000"/>
                      <w:sz w:val="28"/>
                      <w:szCs w:val="28"/>
                    </w:rPr>
                    <w:t xml:space="preserve">» </w:t>
                  </w:r>
                  <w:r w:rsidR="007C5A1E" w:rsidRPr="007C5A1E">
                    <w:rPr>
                      <w:sz w:val="28"/>
                      <w:szCs w:val="28"/>
                    </w:rPr>
                    <w:t>учитывает</w:t>
                  </w:r>
                  <w:r>
                    <w:rPr>
                      <w:sz w:val="28"/>
                      <w:szCs w:val="28"/>
                    </w:rPr>
                    <w:t>ся</w:t>
                  </w:r>
                  <w:r w:rsidR="007C5A1E" w:rsidRPr="007C5A1E">
                    <w:rPr>
                      <w:sz w:val="28"/>
                      <w:szCs w:val="28"/>
                    </w:rPr>
                    <w:t xml:space="preserve"> поступление, наличие, а также использование одежды в эксплуатации(при производстве продукции, выполнении каких — либо работ, оказания услуг для производственных или организационных услуг предприятия).</w:t>
                  </w:r>
                </w:p>
                <w:p w:rsidR="007C5A1E" w:rsidRDefault="007C5A1E" w:rsidP="007C5A1E">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10.11.2 «</w:t>
                  </w:r>
                  <w:r w:rsidRPr="00B673C9">
                    <w:rPr>
                      <w:color w:val="000000"/>
                      <w:sz w:val="28"/>
                      <w:szCs w:val="28"/>
                    </w:rPr>
                    <w:t>Специальная оснастка в эксплуатации</w:t>
                  </w:r>
                  <w:r>
                    <w:rPr>
                      <w:color w:val="000000"/>
                      <w:sz w:val="28"/>
                      <w:szCs w:val="28"/>
                    </w:rPr>
                    <w:t xml:space="preserve">» </w:t>
                  </w:r>
                  <w:r w:rsidRPr="007C5A1E">
                    <w:rPr>
                      <w:color w:val="000000"/>
                      <w:sz w:val="28"/>
                      <w:szCs w:val="28"/>
                      <w:shd w:val="clear" w:color="auto" w:fill="FFFFFF"/>
                    </w:rPr>
                    <w:t>учитывает</w:t>
                  </w:r>
                  <w:r>
                    <w:rPr>
                      <w:color w:val="000000"/>
                      <w:sz w:val="28"/>
                      <w:szCs w:val="28"/>
                      <w:shd w:val="clear" w:color="auto" w:fill="FFFFFF"/>
                    </w:rPr>
                    <w:t>ся</w:t>
                  </w:r>
                  <w:r w:rsidRPr="007C5A1E">
                    <w:rPr>
                      <w:color w:val="000000"/>
                      <w:sz w:val="28"/>
                      <w:szCs w:val="28"/>
                      <w:shd w:val="clear" w:color="auto" w:fill="FFFFFF"/>
                    </w:rPr>
                    <w:t xml:space="preserve"> поступление, наличие, а также использование специальной оснастки в эксплуатации(при производстве продукции, выполнении каких — либо работ, оказания услуг для производственных или организационных услуг предприятия).</w:t>
                  </w:r>
                </w:p>
                <w:p w:rsidR="007C5A1E" w:rsidRDefault="00717376" w:rsidP="009936E1">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10.12 «</w:t>
                  </w:r>
                  <w:r w:rsidRPr="00B673C9">
                    <w:rPr>
                      <w:color w:val="000000"/>
                      <w:sz w:val="28"/>
                      <w:szCs w:val="28"/>
                    </w:rPr>
                    <w:t>Удобрения, средства защиты растений и животных</w:t>
                  </w:r>
                  <w:r>
                    <w:rPr>
                      <w:color w:val="000000"/>
                      <w:sz w:val="28"/>
                      <w:szCs w:val="28"/>
                    </w:rPr>
                    <w:t>»</w:t>
                  </w:r>
                  <w:r>
                    <w:t xml:space="preserve"> </w:t>
                  </w:r>
                  <w:r w:rsidRPr="00717376">
                    <w:rPr>
                      <w:color w:val="000000"/>
                      <w:sz w:val="28"/>
                      <w:szCs w:val="28"/>
                    </w:rPr>
                    <w:t xml:space="preserve">учитывают средства защиты растений и животных (ядохимикаты, биопрепараты, медикаменты и другие химикаты, используемые для борьбы с вредителями и болезнями сельскохозяйственных </w:t>
                  </w:r>
                  <w:r w:rsidRPr="00717376">
                    <w:rPr>
                      <w:color w:val="000000"/>
                      <w:sz w:val="28"/>
                      <w:szCs w:val="28"/>
                    </w:rPr>
                    <w:lastRenderedPageBreak/>
                    <w:t>культур, животных, проведения опытов с растениями, животными и т.п.)</w:t>
                  </w:r>
                  <w:r>
                    <w:rPr>
                      <w:color w:val="000000"/>
                      <w:sz w:val="28"/>
                      <w:szCs w:val="28"/>
                    </w:rPr>
                    <w:t xml:space="preserve">. </w:t>
                  </w:r>
                </w:p>
                <w:p w:rsidR="00717376" w:rsidRDefault="00717376" w:rsidP="009936E1">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На субсчете 10.12.1 «</w:t>
                  </w:r>
                  <w:r w:rsidRPr="00B673C9">
                    <w:rPr>
                      <w:color w:val="000000"/>
                      <w:sz w:val="28"/>
                      <w:szCs w:val="28"/>
                    </w:rPr>
                    <w:t>Удобрения, средства защиты растений и животных собственного производства</w:t>
                  </w:r>
                  <w:r>
                    <w:rPr>
                      <w:color w:val="000000"/>
                      <w:sz w:val="28"/>
                      <w:szCs w:val="28"/>
                    </w:rPr>
                    <w:t xml:space="preserve">» </w:t>
                  </w:r>
                  <w:r w:rsidRPr="00717376">
                    <w:rPr>
                      <w:color w:val="000000"/>
                      <w:sz w:val="28"/>
                      <w:szCs w:val="28"/>
                    </w:rPr>
                    <w:t>учитывают средства защиты растений и животных</w:t>
                  </w:r>
                  <w:r>
                    <w:rPr>
                      <w:color w:val="000000"/>
                      <w:sz w:val="28"/>
                      <w:szCs w:val="28"/>
                    </w:rPr>
                    <w:t xml:space="preserve"> собственного производства.</w:t>
                  </w:r>
                </w:p>
                <w:p w:rsidR="00717376" w:rsidRDefault="00717376" w:rsidP="009936E1">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 xml:space="preserve">На субсчете </w:t>
                  </w:r>
                  <w:r w:rsidR="003C488A">
                    <w:rPr>
                      <w:color w:val="000000"/>
                      <w:sz w:val="28"/>
                      <w:szCs w:val="28"/>
                    </w:rPr>
                    <w:t>1</w:t>
                  </w:r>
                  <w:r>
                    <w:rPr>
                      <w:color w:val="000000"/>
                      <w:sz w:val="28"/>
                      <w:szCs w:val="28"/>
                    </w:rPr>
                    <w:t>0.12.2 «</w:t>
                  </w:r>
                  <w:r w:rsidRPr="00B673C9">
                    <w:rPr>
                      <w:color w:val="000000"/>
                      <w:sz w:val="28"/>
                      <w:szCs w:val="28"/>
                    </w:rPr>
                    <w:t>Удобрения, средства защиты растений и животных покупные</w:t>
                  </w:r>
                  <w:r>
                    <w:rPr>
                      <w:color w:val="000000"/>
                      <w:sz w:val="28"/>
                      <w:szCs w:val="28"/>
                    </w:rPr>
                    <w:t>»</w:t>
                  </w:r>
                  <w:r w:rsidR="003C488A">
                    <w:rPr>
                      <w:color w:val="000000"/>
                      <w:sz w:val="28"/>
                      <w:szCs w:val="28"/>
                    </w:rPr>
                    <w:t xml:space="preserve"> - покупные </w:t>
                  </w:r>
                  <w:r w:rsidR="003C488A" w:rsidRPr="00717376">
                    <w:rPr>
                      <w:color w:val="000000"/>
                      <w:sz w:val="28"/>
                      <w:szCs w:val="28"/>
                    </w:rPr>
                    <w:t>средства защиты растений и животных</w:t>
                  </w:r>
                  <w:r w:rsidR="003C488A">
                    <w:rPr>
                      <w:color w:val="000000"/>
                      <w:sz w:val="28"/>
                      <w:szCs w:val="28"/>
                    </w:rPr>
                    <w:t>.</w:t>
                  </w:r>
                </w:p>
                <w:p w:rsidR="003C488A" w:rsidRDefault="003C488A" w:rsidP="009936E1">
                  <w:pPr>
                    <w:pStyle w:val="ab"/>
                    <w:shd w:val="clear" w:color="auto" w:fill="FFFFFF"/>
                    <w:spacing w:before="0" w:beforeAutospacing="0" w:after="285" w:afterAutospacing="0" w:line="360" w:lineRule="auto"/>
                    <w:ind w:firstLine="720"/>
                    <w:jc w:val="both"/>
                    <w:rPr>
                      <w:color w:val="000000"/>
                      <w:sz w:val="28"/>
                      <w:szCs w:val="28"/>
                    </w:rPr>
                  </w:pPr>
                  <w:r>
                    <w:rPr>
                      <w:color w:val="000000"/>
                      <w:sz w:val="28"/>
                      <w:szCs w:val="28"/>
                    </w:rPr>
                    <w:t xml:space="preserve">На субсчете 10.13 «Корма» </w:t>
                  </w:r>
                  <w:r w:rsidRPr="003C488A">
                    <w:rPr>
                      <w:color w:val="000000"/>
                      <w:sz w:val="28"/>
                      <w:szCs w:val="28"/>
                    </w:rPr>
                    <w:t>учитывают наличие и движение кормов как собственного производства</w:t>
                  </w:r>
                  <w:r>
                    <w:rPr>
                      <w:color w:val="000000"/>
                      <w:sz w:val="28"/>
                      <w:szCs w:val="28"/>
                    </w:rPr>
                    <w:t xml:space="preserve"> (субсчет 10.13.1)</w:t>
                  </w:r>
                  <w:r w:rsidRPr="003C488A">
                    <w:rPr>
                      <w:color w:val="000000"/>
                      <w:sz w:val="28"/>
                      <w:szCs w:val="28"/>
                    </w:rPr>
                    <w:t>, так и покупные</w:t>
                  </w:r>
                  <w:r>
                    <w:rPr>
                      <w:color w:val="000000"/>
                      <w:sz w:val="28"/>
                      <w:szCs w:val="28"/>
                    </w:rPr>
                    <w:t xml:space="preserve"> (субсчет 10.13.2)</w:t>
                  </w:r>
                  <w:r w:rsidRPr="003C488A">
                    <w:rPr>
                      <w:color w:val="000000"/>
                      <w:sz w:val="28"/>
                      <w:szCs w:val="28"/>
                    </w:rPr>
                    <w:t>.</w:t>
                  </w:r>
                </w:p>
                <w:p w:rsidR="003C488A" w:rsidRPr="007C5A1E" w:rsidRDefault="003C488A" w:rsidP="003C488A">
                  <w:pPr>
                    <w:pStyle w:val="ab"/>
                    <w:shd w:val="clear" w:color="auto" w:fill="FFFFFF"/>
                    <w:spacing w:before="0" w:beforeAutospacing="0" w:after="285" w:afterAutospacing="0" w:line="360" w:lineRule="auto"/>
                    <w:ind w:firstLine="720"/>
                    <w:jc w:val="both"/>
                    <w:rPr>
                      <w:sz w:val="28"/>
                      <w:szCs w:val="28"/>
                    </w:rPr>
                  </w:pPr>
                  <w:r>
                    <w:rPr>
                      <w:sz w:val="28"/>
                      <w:szCs w:val="28"/>
                    </w:rPr>
                    <w:t>На субсчете 10.14</w:t>
                  </w:r>
                  <w:bookmarkStart w:id="3" w:name="346"/>
                  <w:r>
                    <w:rPr>
                      <w:sz w:val="28"/>
                      <w:szCs w:val="28"/>
                    </w:rPr>
                    <w:t xml:space="preserve"> </w:t>
                  </w:r>
                  <w:r>
                    <w:rPr>
                      <w:color w:val="000000"/>
                      <w:sz w:val="28"/>
                      <w:szCs w:val="28"/>
                    </w:rPr>
                    <w:t>«</w:t>
                  </w:r>
                  <w:r w:rsidRPr="00B673C9">
                    <w:rPr>
                      <w:color w:val="000000"/>
                      <w:sz w:val="28"/>
                      <w:szCs w:val="28"/>
                    </w:rPr>
                    <w:t>Семена и посадочный материал</w:t>
                  </w:r>
                  <w:r>
                    <w:rPr>
                      <w:color w:val="000000"/>
                      <w:sz w:val="28"/>
                      <w:szCs w:val="28"/>
                    </w:rPr>
                    <w:t>»</w:t>
                  </w:r>
                  <w:r>
                    <w:rPr>
                      <w:sz w:val="28"/>
                      <w:szCs w:val="28"/>
                    </w:rPr>
                    <w:t xml:space="preserve"> </w:t>
                  </w:r>
                  <w:r w:rsidRPr="003C488A">
                    <w:rPr>
                      <w:color w:val="000000"/>
                      <w:sz w:val="28"/>
                      <w:szCs w:val="28"/>
                      <w:shd w:val="clear" w:color="auto" w:fill="FFFFFF"/>
                    </w:rPr>
                    <w:t>учитывают семена и посадочный материал производства прошлого года, урожай отчетного года</w:t>
                  </w:r>
                  <w:r>
                    <w:rPr>
                      <w:color w:val="000000"/>
                      <w:sz w:val="28"/>
                      <w:szCs w:val="28"/>
                      <w:shd w:val="clear" w:color="auto" w:fill="FFFFFF"/>
                    </w:rPr>
                    <w:t xml:space="preserve"> (субсчет 10.14.1)</w:t>
                  </w:r>
                  <w:r w:rsidRPr="003C488A">
                    <w:rPr>
                      <w:color w:val="000000"/>
                      <w:sz w:val="28"/>
                      <w:szCs w:val="28"/>
                      <w:shd w:val="clear" w:color="auto" w:fill="FFFFFF"/>
                    </w:rPr>
                    <w:t xml:space="preserve"> и покупные</w:t>
                  </w:r>
                  <w:r>
                    <w:rPr>
                      <w:color w:val="000000"/>
                      <w:sz w:val="28"/>
                      <w:szCs w:val="28"/>
                      <w:shd w:val="clear" w:color="auto" w:fill="FFFFFF"/>
                    </w:rPr>
                    <w:t xml:space="preserve"> (субсчет 10.14.2)</w:t>
                  </w:r>
                  <w:r w:rsidRPr="003C488A">
                    <w:rPr>
                      <w:color w:val="000000"/>
                      <w:sz w:val="28"/>
                      <w:szCs w:val="28"/>
                      <w:shd w:val="clear" w:color="auto" w:fill="FFFFFF"/>
                    </w:rPr>
                    <w:t>.</w:t>
                  </w:r>
                  <w:bookmarkEnd w:id="3"/>
                </w:p>
                <w:p w:rsidR="00806BBA" w:rsidRPr="00806BBA" w:rsidRDefault="00806BBA" w:rsidP="00806BBA">
                  <w:pPr>
                    <w:spacing w:line="360" w:lineRule="auto"/>
                    <w:ind w:firstLine="709"/>
                    <w:jc w:val="both"/>
                    <w:rPr>
                      <w:sz w:val="28"/>
                      <w:szCs w:val="28"/>
                    </w:rPr>
                  </w:pPr>
                  <w:r w:rsidRPr="00806BBA">
                    <w:rPr>
                      <w:sz w:val="28"/>
                      <w:szCs w:val="28"/>
                    </w:rPr>
                    <w:t>Фактическая себестоимость материалов формируется на счете 10 «Материалы» без использования счетов 15 «Заготовление и приобретение материальных ценностей» и  16 «Отклонение в стоимости материалов».</w:t>
                  </w:r>
                </w:p>
                <w:p w:rsidR="00806BBA" w:rsidRPr="00806BBA" w:rsidRDefault="00806BBA" w:rsidP="00806BBA">
                  <w:pPr>
                    <w:spacing w:line="360" w:lineRule="auto"/>
                    <w:ind w:firstLine="709"/>
                    <w:jc w:val="both"/>
                    <w:rPr>
                      <w:sz w:val="28"/>
                      <w:szCs w:val="28"/>
                    </w:rPr>
                  </w:pPr>
                  <w:r w:rsidRPr="00806BBA">
                    <w:rPr>
                      <w:sz w:val="28"/>
                      <w:szCs w:val="28"/>
                    </w:rPr>
                    <w:t>Транспортно-заготовительные расходы включаются в фактическую себестоимость материалов.</w:t>
                  </w:r>
                </w:p>
                <w:p w:rsidR="00806BBA" w:rsidRPr="00806BBA" w:rsidRDefault="00806BBA" w:rsidP="00806BBA">
                  <w:pPr>
                    <w:spacing w:line="360" w:lineRule="auto"/>
                    <w:jc w:val="both"/>
                    <w:rPr>
                      <w:sz w:val="28"/>
                      <w:szCs w:val="28"/>
                    </w:rPr>
                  </w:pPr>
                  <w:r w:rsidRPr="00806BBA">
                    <w:rPr>
                      <w:sz w:val="28"/>
                      <w:szCs w:val="28"/>
                    </w:rPr>
                    <w:tab/>
                  </w:r>
                </w:p>
                <w:p w:rsidR="00806BBA" w:rsidRPr="00806BBA" w:rsidRDefault="00806BBA" w:rsidP="00806BBA">
                  <w:pPr>
                    <w:spacing w:line="360" w:lineRule="auto"/>
                    <w:ind w:firstLine="708"/>
                    <w:jc w:val="both"/>
                    <w:rPr>
                      <w:sz w:val="28"/>
                      <w:szCs w:val="28"/>
                    </w:rPr>
                  </w:pPr>
                  <w:r w:rsidRPr="00806BBA">
                    <w:rPr>
                      <w:sz w:val="28"/>
                      <w:szCs w:val="28"/>
                    </w:rPr>
                    <w:t>Материалы, полученные по неотфактурованным поставкам, принимаются к учету по средней стоимости предыдущего месяца.</w:t>
                  </w:r>
                </w:p>
                <w:p w:rsidR="00806BBA" w:rsidRPr="00806BBA" w:rsidRDefault="00806BBA" w:rsidP="00806BBA">
                  <w:pPr>
                    <w:spacing w:line="360" w:lineRule="auto"/>
                    <w:ind w:firstLine="708"/>
                    <w:jc w:val="both"/>
                    <w:rPr>
                      <w:sz w:val="28"/>
                      <w:szCs w:val="28"/>
                    </w:rPr>
                  </w:pPr>
                </w:p>
                <w:p w:rsidR="00806BBA" w:rsidRPr="00806BBA" w:rsidRDefault="00806BBA" w:rsidP="00806BBA">
                  <w:pPr>
                    <w:spacing w:line="360" w:lineRule="auto"/>
                    <w:ind w:firstLine="708"/>
                    <w:jc w:val="both"/>
                    <w:rPr>
                      <w:sz w:val="28"/>
                      <w:szCs w:val="28"/>
                    </w:rPr>
                  </w:pPr>
                  <w:r w:rsidRPr="00806BBA">
                    <w:rPr>
                      <w:sz w:val="28"/>
                      <w:szCs w:val="28"/>
                    </w:rPr>
                    <w:t xml:space="preserve">Корма, семена и  прочие МПЗ собственного производства текущего года оцениваются в течение текущего года в бухгалтерском учете и отчетности по плановой себестоимости, равной фактической себестоимости прошлого года. В конце при формировании фактической себестоимости кормов, семян собственного производства осуществляется доведение </w:t>
                  </w:r>
                  <w:r w:rsidRPr="00806BBA">
                    <w:rPr>
                      <w:sz w:val="28"/>
                      <w:szCs w:val="28"/>
                    </w:rPr>
                    <w:lastRenderedPageBreak/>
                    <w:t>плановой себестоимости до фактической методом красное сторно или дополнительной записи.</w:t>
                  </w:r>
                </w:p>
                <w:p w:rsidR="00806BBA" w:rsidRPr="00806BBA" w:rsidRDefault="00806BBA" w:rsidP="00806BBA">
                  <w:pPr>
                    <w:spacing w:line="360" w:lineRule="auto"/>
                    <w:ind w:firstLine="709"/>
                    <w:jc w:val="both"/>
                    <w:rPr>
                      <w:sz w:val="28"/>
                      <w:szCs w:val="28"/>
                    </w:rPr>
                  </w:pPr>
                </w:p>
                <w:p w:rsidR="00806BBA" w:rsidRPr="00806BBA" w:rsidRDefault="00806BBA" w:rsidP="00806BBA">
                  <w:pPr>
                    <w:spacing w:line="360" w:lineRule="auto"/>
                    <w:ind w:firstLine="709"/>
                    <w:jc w:val="both"/>
                    <w:rPr>
                      <w:sz w:val="28"/>
                      <w:szCs w:val="28"/>
                    </w:rPr>
                  </w:pPr>
                  <w:r w:rsidRPr="00806BBA">
                    <w:rPr>
                      <w:sz w:val="28"/>
                      <w:szCs w:val="28"/>
                    </w:rPr>
                    <w:t>Оценка материалов, списываемых в производство и на реализацию, осуществляется по средней себестоимости. При этом средняя себестоимость определяется средствами применяемой бухгалтерской программы по состоянию на каждый день (скользящая оценка).</w:t>
                  </w:r>
                </w:p>
                <w:p w:rsidR="00806BBA" w:rsidRPr="00806BBA" w:rsidRDefault="00806BBA" w:rsidP="00806BBA">
                  <w:pPr>
                    <w:spacing w:line="360" w:lineRule="auto"/>
                    <w:ind w:firstLine="709"/>
                    <w:jc w:val="both"/>
                    <w:rPr>
                      <w:sz w:val="28"/>
                      <w:szCs w:val="28"/>
                    </w:rPr>
                  </w:pPr>
                </w:p>
                <w:p w:rsidR="00806BBA" w:rsidRPr="00806BBA" w:rsidRDefault="00806BBA" w:rsidP="00806BBA">
                  <w:pPr>
                    <w:spacing w:line="360" w:lineRule="auto"/>
                    <w:ind w:firstLine="709"/>
                    <w:jc w:val="both"/>
                    <w:rPr>
                      <w:sz w:val="28"/>
                      <w:szCs w:val="28"/>
                    </w:rPr>
                  </w:pPr>
                  <w:r w:rsidRPr="00806BBA">
                    <w:rPr>
                      <w:sz w:val="28"/>
                      <w:szCs w:val="28"/>
                    </w:rPr>
                    <w:t>Учет спец. инструмента, спец. приспособлений, спец. оборудования и спец. одежды осуществляется на основании Приказа Минфина РФ от 26.12.2002 года №135н «Об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w:t>
                  </w:r>
                </w:p>
                <w:p w:rsidR="00806BBA" w:rsidRPr="00806BBA" w:rsidRDefault="00806BBA" w:rsidP="00806BBA">
                  <w:pPr>
                    <w:spacing w:line="360" w:lineRule="auto"/>
                    <w:ind w:firstLine="709"/>
                    <w:jc w:val="both"/>
                    <w:rPr>
                      <w:sz w:val="28"/>
                      <w:szCs w:val="28"/>
                    </w:rPr>
                  </w:pPr>
                  <w:r w:rsidRPr="00806BBA">
                    <w:rPr>
                      <w:sz w:val="28"/>
                      <w:szCs w:val="28"/>
                    </w:rPr>
                    <w:t xml:space="preserve">Стоимость спецодежды спец. инструмента, спец. оснастки сроком эксплуатации  до 12 месяцев списывается на соответствующие затратные счета единовременно. </w:t>
                  </w:r>
                </w:p>
                <w:p w:rsidR="00806BBA" w:rsidRPr="00806BBA" w:rsidRDefault="00806BBA" w:rsidP="00806BBA">
                  <w:pPr>
                    <w:spacing w:line="360" w:lineRule="auto"/>
                    <w:ind w:firstLine="709"/>
                    <w:jc w:val="both"/>
                    <w:rPr>
                      <w:sz w:val="28"/>
                      <w:szCs w:val="28"/>
                    </w:rPr>
                  </w:pPr>
                  <w:r w:rsidRPr="00806BBA">
                    <w:rPr>
                      <w:sz w:val="28"/>
                      <w:szCs w:val="28"/>
                    </w:rPr>
                    <w:t>Стоимость спецодежды спец. инструмента, спец. оснастки сроком эксплуатации  более 12 месяцев списывается списывается на соответствующие затратные счета линейным способом в течение установленного срока службы и учитывается на забалансовом счете МЦ.02 «Спецодежда в эксплуатации», МЦ.03 «Спец. оснастка в эксплуатации».</w:t>
                  </w:r>
                </w:p>
                <w:p w:rsidR="00806BBA" w:rsidRDefault="00806BBA" w:rsidP="00806BBA">
                  <w:pPr>
                    <w:spacing w:line="360" w:lineRule="auto"/>
                    <w:ind w:firstLine="709"/>
                    <w:jc w:val="both"/>
                    <w:rPr>
                      <w:rFonts w:ascii="Book Antiqua" w:hAnsi="Book Antiqua"/>
                    </w:rPr>
                  </w:pPr>
                  <w:r w:rsidRPr="00806BBA">
                    <w:rPr>
                      <w:sz w:val="28"/>
                      <w:szCs w:val="28"/>
                    </w:rPr>
                    <w:t>При списании заполняется ведомость учета выдачи спецодежды, спецобуви и предохранительных приспособлений. При списании изношенных и непригодных к дальнейшей эксплуатации спецодежды, спецоснастки оформляется акт списания</w:t>
                  </w:r>
                  <w:r w:rsidR="00D52F49">
                    <w:rPr>
                      <w:sz w:val="28"/>
                      <w:szCs w:val="28"/>
                    </w:rPr>
                    <w:t>.</w:t>
                  </w:r>
                  <w:r w:rsidRPr="00806BBA">
                    <w:rPr>
                      <w:sz w:val="28"/>
                      <w:szCs w:val="28"/>
                    </w:rPr>
                    <w:t xml:space="preserve"> </w:t>
                  </w:r>
                </w:p>
                <w:p w:rsidR="006462FB" w:rsidRDefault="00CD157F" w:rsidP="00CD157F">
                  <w:pPr>
                    <w:spacing w:line="360" w:lineRule="auto"/>
                    <w:rPr>
                      <w:sz w:val="28"/>
                      <w:szCs w:val="28"/>
                    </w:rPr>
                  </w:pPr>
                  <w:r>
                    <w:rPr>
                      <w:sz w:val="28"/>
                      <w:szCs w:val="28"/>
                    </w:rPr>
                    <w:t xml:space="preserve">          Рассмотрим журнал хозяйственных операций, осуществленных в 2016г.</w:t>
                  </w:r>
                </w:p>
                <w:p w:rsidR="00CD157F" w:rsidRDefault="00CD157F" w:rsidP="001F7993">
                  <w:pPr>
                    <w:spacing w:line="360" w:lineRule="auto"/>
                    <w:rPr>
                      <w:sz w:val="28"/>
                      <w:szCs w:val="28"/>
                      <w:highlight w:val="yellow"/>
                    </w:rPr>
                  </w:pPr>
                </w:p>
                <w:p w:rsidR="00CD157F" w:rsidRDefault="00CD157F" w:rsidP="001F7993">
                  <w:pPr>
                    <w:spacing w:line="360" w:lineRule="auto"/>
                    <w:rPr>
                      <w:sz w:val="28"/>
                      <w:szCs w:val="28"/>
                      <w:highlight w:val="yellow"/>
                    </w:rPr>
                  </w:pPr>
                </w:p>
                <w:p w:rsidR="00B27BA8" w:rsidRPr="00B27BA8" w:rsidRDefault="00F75A05" w:rsidP="001F7993">
                  <w:pPr>
                    <w:spacing w:line="360" w:lineRule="auto"/>
                    <w:rPr>
                      <w:sz w:val="28"/>
                      <w:szCs w:val="28"/>
                    </w:rPr>
                  </w:pPr>
                  <w:r w:rsidRPr="00572AE2">
                    <w:rPr>
                      <w:sz w:val="28"/>
                      <w:szCs w:val="28"/>
                    </w:rPr>
                    <w:lastRenderedPageBreak/>
                    <w:t>Таблица 3.1</w:t>
                  </w:r>
                  <w:r w:rsidR="00C50220" w:rsidRPr="00572AE2">
                    <w:rPr>
                      <w:sz w:val="28"/>
                      <w:szCs w:val="28"/>
                    </w:rPr>
                    <w:t xml:space="preserve"> - </w:t>
                  </w:r>
                  <w:r w:rsidRPr="00572AE2">
                    <w:rPr>
                      <w:sz w:val="28"/>
                      <w:szCs w:val="28"/>
                    </w:rPr>
                    <w:t>Регистрационный журнал хозяйственных операций по счету 10 в АО «Учхоз Июльское Иж</w:t>
                  </w:r>
                  <w:r w:rsidR="001E2AFD" w:rsidRPr="00572AE2">
                    <w:rPr>
                      <w:sz w:val="28"/>
                      <w:szCs w:val="28"/>
                    </w:rPr>
                    <w:t xml:space="preserve">евской </w:t>
                  </w:r>
                  <w:r w:rsidRPr="00572AE2">
                    <w:rPr>
                      <w:sz w:val="28"/>
                      <w:szCs w:val="28"/>
                    </w:rPr>
                    <w:t>ГСХА» за 2016 год, руб.</w:t>
                  </w:r>
                </w:p>
              </w:tc>
            </w:tr>
          </w:tbl>
          <w:p w:rsidR="00A8608C" w:rsidRDefault="00A8608C" w:rsidP="00F75A05">
            <w:pPr>
              <w:spacing w:line="360" w:lineRule="auto"/>
              <w:jc w:val="both"/>
            </w:pPr>
          </w:p>
        </w:tc>
      </w:tr>
      <w:tr w:rsidR="00A8608C" w:rsidRPr="005650F2" w:rsidTr="00CD157F">
        <w:tc>
          <w:tcPr>
            <w:tcW w:w="9571" w:type="dxa"/>
            <w:shd w:val="clear" w:color="auto" w:fill="FFFFFF"/>
            <w:tcMar>
              <w:top w:w="0" w:type="dxa"/>
              <w:left w:w="108" w:type="dxa"/>
              <w:bottom w:w="0" w:type="dxa"/>
              <w:right w:w="108" w:type="dxa"/>
            </w:tcMar>
            <w:hideMark/>
          </w:tcPr>
          <w:p w:rsidR="00A8608C" w:rsidRDefault="00A8608C" w:rsidP="00AF0058">
            <w:pPr>
              <w:jc w:val="both"/>
            </w:pPr>
          </w:p>
        </w:tc>
      </w:tr>
    </w:tbl>
    <w:p w:rsidR="00077A4D" w:rsidRDefault="00077A4D" w:rsidP="00077A4D">
      <w:pPr>
        <w:spacing w:line="360" w:lineRule="auto"/>
      </w:pP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3686"/>
        <w:gridCol w:w="1152"/>
        <w:gridCol w:w="974"/>
        <w:gridCol w:w="992"/>
        <w:gridCol w:w="1843"/>
      </w:tblGrid>
      <w:tr w:rsidR="00077A4D" w:rsidRPr="00077A4D" w:rsidTr="00497132">
        <w:trPr>
          <w:trHeight w:hRule="exact" w:val="797"/>
        </w:trPr>
        <w:tc>
          <w:tcPr>
            <w:tcW w:w="709" w:type="dxa"/>
            <w:vMerge w:val="restart"/>
            <w:shd w:val="clear" w:color="auto" w:fill="auto"/>
            <w:vAlign w:val="center"/>
          </w:tcPr>
          <w:p w:rsidR="00077A4D" w:rsidRPr="00077A4D" w:rsidRDefault="00077A4D" w:rsidP="008E6555">
            <w:pPr>
              <w:shd w:val="clear" w:color="auto" w:fill="FFFFFF"/>
              <w:ind w:hanging="108"/>
              <w:jc w:val="center"/>
              <w:rPr>
                <w:color w:val="000000"/>
                <w:kern w:val="2"/>
                <w:sz w:val="23"/>
                <w:szCs w:val="23"/>
              </w:rPr>
            </w:pPr>
            <w:r w:rsidRPr="00077A4D">
              <w:rPr>
                <w:color w:val="000000"/>
                <w:kern w:val="2"/>
                <w:sz w:val="23"/>
                <w:szCs w:val="23"/>
              </w:rPr>
              <w:t xml:space="preserve">  №</w:t>
            </w:r>
          </w:p>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п/п</w:t>
            </w:r>
          </w:p>
        </w:tc>
        <w:tc>
          <w:tcPr>
            <w:tcW w:w="3686" w:type="dxa"/>
            <w:vMerge w:val="restart"/>
            <w:shd w:val="clear" w:color="auto" w:fill="auto"/>
            <w:vAlign w:val="center"/>
          </w:tcPr>
          <w:p w:rsidR="00077A4D" w:rsidRPr="00077A4D" w:rsidRDefault="00077A4D" w:rsidP="008E6555">
            <w:pPr>
              <w:shd w:val="clear" w:color="auto" w:fill="FFFFFF"/>
              <w:jc w:val="center"/>
              <w:rPr>
                <w:color w:val="000000"/>
                <w:kern w:val="2"/>
                <w:sz w:val="23"/>
                <w:szCs w:val="23"/>
              </w:rPr>
            </w:pPr>
          </w:p>
          <w:p w:rsidR="00077A4D" w:rsidRPr="00077A4D" w:rsidRDefault="00077A4D" w:rsidP="008E6555">
            <w:pPr>
              <w:shd w:val="clear" w:color="auto" w:fill="FFFFFF"/>
              <w:jc w:val="center"/>
              <w:rPr>
                <w:color w:val="000000"/>
                <w:kern w:val="2"/>
                <w:sz w:val="23"/>
                <w:szCs w:val="23"/>
              </w:rPr>
            </w:pPr>
          </w:p>
          <w:p w:rsidR="00077A4D" w:rsidRPr="00077A4D" w:rsidRDefault="00077A4D" w:rsidP="008E6555">
            <w:pPr>
              <w:shd w:val="clear" w:color="auto" w:fill="FFFFFF"/>
              <w:jc w:val="center"/>
              <w:rPr>
                <w:kern w:val="2"/>
                <w:sz w:val="23"/>
                <w:szCs w:val="23"/>
              </w:rPr>
            </w:pPr>
            <w:r w:rsidRPr="00077A4D">
              <w:rPr>
                <w:color w:val="000000"/>
                <w:kern w:val="2"/>
                <w:sz w:val="23"/>
                <w:szCs w:val="23"/>
              </w:rPr>
              <w:t>Содержание хозяйственной операции</w:t>
            </w:r>
          </w:p>
          <w:p w:rsidR="00077A4D" w:rsidRPr="00077A4D" w:rsidRDefault="00077A4D" w:rsidP="008E6555">
            <w:pPr>
              <w:jc w:val="center"/>
              <w:rPr>
                <w:kern w:val="2"/>
                <w:sz w:val="23"/>
                <w:szCs w:val="23"/>
              </w:rPr>
            </w:pPr>
          </w:p>
          <w:p w:rsidR="00077A4D" w:rsidRPr="00077A4D" w:rsidRDefault="00077A4D" w:rsidP="008E6555">
            <w:pPr>
              <w:shd w:val="clear" w:color="auto" w:fill="FFFFFF"/>
              <w:jc w:val="center"/>
              <w:rPr>
                <w:color w:val="000000"/>
                <w:kern w:val="2"/>
                <w:sz w:val="23"/>
                <w:szCs w:val="23"/>
              </w:rPr>
            </w:pPr>
          </w:p>
        </w:tc>
        <w:tc>
          <w:tcPr>
            <w:tcW w:w="1152" w:type="dxa"/>
            <w:vMerge w:val="restart"/>
            <w:shd w:val="clear" w:color="auto" w:fill="auto"/>
            <w:vAlign w:val="center"/>
          </w:tcPr>
          <w:p w:rsidR="00077A4D" w:rsidRPr="00077A4D" w:rsidRDefault="00077A4D" w:rsidP="008E6555">
            <w:pPr>
              <w:jc w:val="center"/>
              <w:rPr>
                <w:kern w:val="2"/>
                <w:sz w:val="23"/>
                <w:szCs w:val="23"/>
              </w:rPr>
            </w:pPr>
            <w:r w:rsidRPr="00077A4D">
              <w:rPr>
                <w:kern w:val="2"/>
                <w:sz w:val="23"/>
                <w:szCs w:val="23"/>
              </w:rPr>
              <w:t>Сумма, руб.</w:t>
            </w:r>
          </w:p>
        </w:tc>
        <w:tc>
          <w:tcPr>
            <w:tcW w:w="1966" w:type="dxa"/>
            <w:gridSpan w:val="2"/>
            <w:shd w:val="clear" w:color="auto" w:fill="auto"/>
            <w:vAlign w:val="center"/>
          </w:tcPr>
          <w:p w:rsidR="00077A4D" w:rsidRPr="00077A4D" w:rsidRDefault="00077A4D" w:rsidP="008E6555">
            <w:pPr>
              <w:shd w:val="clear" w:color="auto" w:fill="FFFFFF"/>
              <w:jc w:val="center"/>
              <w:rPr>
                <w:kern w:val="2"/>
                <w:sz w:val="23"/>
                <w:szCs w:val="23"/>
              </w:rPr>
            </w:pPr>
            <w:r w:rsidRPr="00077A4D">
              <w:rPr>
                <w:color w:val="000000"/>
                <w:kern w:val="2"/>
                <w:sz w:val="23"/>
                <w:szCs w:val="23"/>
              </w:rPr>
              <w:t>Корреспонденция счетов</w:t>
            </w:r>
          </w:p>
        </w:tc>
        <w:tc>
          <w:tcPr>
            <w:tcW w:w="1843" w:type="dxa"/>
            <w:vMerge w:val="restart"/>
            <w:shd w:val="clear" w:color="auto" w:fill="auto"/>
            <w:vAlign w:val="center"/>
          </w:tcPr>
          <w:p w:rsidR="00077A4D" w:rsidRPr="00077A4D" w:rsidRDefault="00077A4D" w:rsidP="00077A4D">
            <w:pPr>
              <w:shd w:val="clear" w:color="auto" w:fill="FFFFFF"/>
              <w:jc w:val="center"/>
              <w:rPr>
                <w:color w:val="000000"/>
                <w:kern w:val="2"/>
                <w:sz w:val="23"/>
                <w:szCs w:val="23"/>
              </w:rPr>
            </w:pPr>
            <w:r w:rsidRPr="00077A4D">
              <w:rPr>
                <w:color w:val="000000"/>
                <w:kern w:val="2"/>
                <w:sz w:val="23"/>
                <w:szCs w:val="23"/>
              </w:rPr>
              <w:t>Документы, на основании которых производятся бухгалтерские записи</w:t>
            </w:r>
          </w:p>
        </w:tc>
      </w:tr>
      <w:tr w:rsidR="00077A4D" w:rsidRPr="00077A4D" w:rsidTr="00497132">
        <w:trPr>
          <w:trHeight w:hRule="exact" w:val="564"/>
        </w:trPr>
        <w:tc>
          <w:tcPr>
            <w:tcW w:w="709" w:type="dxa"/>
            <w:vMerge/>
            <w:shd w:val="clear" w:color="auto" w:fill="auto"/>
          </w:tcPr>
          <w:p w:rsidR="00077A4D" w:rsidRPr="00077A4D" w:rsidRDefault="00077A4D" w:rsidP="008E6555">
            <w:pPr>
              <w:jc w:val="center"/>
              <w:rPr>
                <w:kern w:val="2"/>
                <w:sz w:val="23"/>
                <w:szCs w:val="23"/>
              </w:rPr>
            </w:pPr>
          </w:p>
        </w:tc>
        <w:tc>
          <w:tcPr>
            <w:tcW w:w="3686" w:type="dxa"/>
            <w:vMerge/>
            <w:shd w:val="clear" w:color="auto" w:fill="auto"/>
          </w:tcPr>
          <w:p w:rsidR="00077A4D" w:rsidRPr="00077A4D" w:rsidRDefault="00077A4D" w:rsidP="008E6555">
            <w:pPr>
              <w:rPr>
                <w:kern w:val="2"/>
                <w:sz w:val="23"/>
                <w:szCs w:val="23"/>
              </w:rPr>
            </w:pPr>
          </w:p>
        </w:tc>
        <w:tc>
          <w:tcPr>
            <w:tcW w:w="1152" w:type="dxa"/>
            <w:vMerge/>
            <w:shd w:val="clear" w:color="auto" w:fill="auto"/>
          </w:tcPr>
          <w:p w:rsidR="00077A4D" w:rsidRPr="00077A4D" w:rsidRDefault="00077A4D" w:rsidP="008E6555">
            <w:pPr>
              <w:rPr>
                <w:kern w:val="2"/>
                <w:sz w:val="23"/>
                <w:szCs w:val="23"/>
              </w:rPr>
            </w:pPr>
          </w:p>
        </w:tc>
        <w:tc>
          <w:tcPr>
            <w:tcW w:w="974" w:type="dxa"/>
            <w:shd w:val="clear" w:color="auto" w:fill="auto"/>
            <w:vAlign w:val="center"/>
          </w:tcPr>
          <w:p w:rsidR="00077A4D" w:rsidRPr="00077A4D" w:rsidRDefault="00077A4D" w:rsidP="008E6555">
            <w:pPr>
              <w:shd w:val="clear" w:color="auto" w:fill="FFFFFF"/>
              <w:jc w:val="center"/>
              <w:rPr>
                <w:kern w:val="2"/>
                <w:sz w:val="23"/>
                <w:szCs w:val="23"/>
              </w:rPr>
            </w:pPr>
            <w:r w:rsidRPr="00077A4D">
              <w:rPr>
                <w:color w:val="000000"/>
                <w:kern w:val="2"/>
                <w:sz w:val="23"/>
                <w:szCs w:val="23"/>
              </w:rPr>
              <w:t>Дебет</w:t>
            </w:r>
          </w:p>
        </w:tc>
        <w:tc>
          <w:tcPr>
            <w:tcW w:w="992" w:type="dxa"/>
            <w:shd w:val="clear" w:color="auto" w:fill="auto"/>
            <w:vAlign w:val="center"/>
          </w:tcPr>
          <w:p w:rsidR="00077A4D" w:rsidRPr="00077A4D" w:rsidRDefault="00077A4D" w:rsidP="008E6555">
            <w:pPr>
              <w:shd w:val="clear" w:color="auto" w:fill="FFFFFF"/>
              <w:jc w:val="center"/>
              <w:rPr>
                <w:kern w:val="2"/>
                <w:sz w:val="23"/>
                <w:szCs w:val="23"/>
              </w:rPr>
            </w:pPr>
            <w:r w:rsidRPr="00077A4D">
              <w:rPr>
                <w:color w:val="000000"/>
                <w:kern w:val="2"/>
                <w:sz w:val="23"/>
                <w:szCs w:val="23"/>
              </w:rPr>
              <w:t>Кредит</w:t>
            </w:r>
          </w:p>
        </w:tc>
        <w:tc>
          <w:tcPr>
            <w:tcW w:w="1843" w:type="dxa"/>
            <w:vMerge/>
            <w:shd w:val="clear" w:color="auto" w:fill="auto"/>
          </w:tcPr>
          <w:p w:rsidR="00077A4D" w:rsidRPr="00077A4D" w:rsidRDefault="00077A4D" w:rsidP="008E6555">
            <w:pPr>
              <w:shd w:val="clear" w:color="auto" w:fill="FFFFFF"/>
              <w:jc w:val="center"/>
              <w:rPr>
                <w:kern w:val="2"/>
                <w:sz w:val="23"/>
                <w:szCs w:val="23"/>
              </w:rPr>
            </w:pPr>
          </w:p>
        </w:tc>
      </w:tr>
      <w:tr w:rsidR="00077A4D" w:rsidRPr="00077A4D" w:rsidTr="00497132">
        <w:trPr>
          <w:trHeight w:val="315"/>
        </w:trPr>
        <w:tc>
          <w:tcPr>
            <w:tcW w:w="709" w:type="dxa"/>
            <w:shd w:val="clear" w:color="auto" w:fill="auto"/>
            <w:vAlign w:val="center"/>
          </w:tcPr>
          <w:p w:rsidR="00077A4D" w:rsidRPr="00077A4D" w:rsidRDefault="00077A4D" w:rsidP="008E6555">
            <w:pPr>
              <w:shd w:val="clear" w:color="auto" w:fill="FFFFFF"/>
              <w:ind w:left="19"/>
              <w:jc w:val="center"/>
              <w:rPr>
                <w:color w:val="000000"/>
                <w:kern w:val="2"/>
                <w:sz w:val="23"/>
                <w:szCs w:val="23"/>
              </w:rPr>
            </w:pPr>
            <w:r w:rsidRPr="00077A4D">
              <w:rPr>
                <w:color w:val="000000"/>
                <w:kern w:val="2"/>
                <w:sz w:val="23"/>
                <w:szCs w:val="23"/>
              </w:rPr>
              <w:t>1</w:t>
            </w:r>
          </w:p>
        </w:tc>
        <w:tc>
          <w:tcPr>
            <w:tcW w:w="3686" w:type="dxa"/>
            <w:shd w:val="clear" w:color="auto" w:fill="auto"/>
            <w:vAlign w:val="center"/>
          </w:tcPr>
          <w:p w:rsidR="00077A4D" w:rsidRPr="00077A4D" w:rsidRDefault="00077A4D" w:rsidP="008E6555">
            <w:pPr>
              <w:shd w:val="clear" w:color="auto" w:fill="FFFFFF"/>
              <w:ind w:left="19"/>
              <w:jc w:val="center"/>
              <w:rPr>
                <w:color w:val="000000"/>
                <w:kern w:val="2"/>
                <w:sz w:val="23"/>
                <w:szCs w:val="23"/>
              </w:rPr>
            </w:pPr>
            <w:r w:rsidRPr="00077A4D">
              <w:rPr>
                <w:color w:val="000000"/>
                <w:kern w:val="2"/>
                <w:sz w:val="23"/>
                <w:szCs w:val="23"/>
              </w:rPr>
              <w:t>2</w:t>
            </w:r>
          </w:p>
        </w:tc>
        <w:tc>
          <w:tcPr>
            <w:tcW w:w="1152" w:type="dxa"/>
            <w:shd w:val="clear" w:color="auto" w:fill="auto"/>
            <w:vAlign w:val="center"/>
          </w:tcPr>
          <w:p w:rsidR="00077A4D" w:rsidRPr="00077A4D" w:rsidRDefault="00077A4D" w:rsidP="008E6555">
            <w:pPr>
              <w:shd w:val="clear" w:color="auto" w:fill="FFFFFF"/>
              <w:ind w:left="19"/>
              <w:jc w:val="center"/>
              <w:rPr>
                <w:kern w:val="2"/>
                <w:sz w:val="23"/>
                <w:szCs w:val="23"/>
              </w:rPr>
            </w:pPr>
            <w:r w:rsidRPr="00077A4D">
              <w:rPr>
                <w:kern w:val="2"/>
                <w:sz w:val="23"/>
                <w:szCs w:val="23"/>
              </w:rPr>
              <w:t>3</w:t>
            </w:r>
          </w:p>
        </w:tc>
        <w:tc>
          <w:tcPr>
            <w:tcW w:w="974" w:type="dxa"/>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4</w:t>
            </w:r>
          </w:p>
        </w:tc>
        <w:tc>
          <w:tcPr>
            <w:tcW w:w="992" w:type="dxa"/>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5</w:t>
            </w:r>
          </w:p>
        </w:tc>
        <w:tc>
          <w:tcPr>
            <w:tcW w:w="1843"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6</w:t>
            </w:r>
          </w:p>
        </w:tc>
      </w:tr>
      <w:tr w:rsidR="00077A4D" w:rsidRPr="00077A4D" w:rsidTr="00497132">
        <w:trPr>
          <w:trHeight w:val="315"/>
        </w:trPr>
        <w:tc>
          <w:tcPr>
            <w:tcW w:w="709" w:type="dxa"/>
            <w:shd w:val="clear" w:color="auto" w:fill="auto"/>
            <w:vAlign w:val="center"/>
          </w:tcPr>
          <w:p w:rsidR="00077A4D" w:rsidRPr="00077A4D" w:rsidRDefault="00077A4D" w:rsidP="008E6555">
            <w:pPr>
              <w:shd w:val="clear" w:color="auto" w:fill="FFFFFF"/>
              <w:ind w:left="19"/>
              <w:jc w:val="center"/>
              <w:rPr>
                <w:color w:val="000000"/>
                <w:kern w:val="2"/>
                <w:sz w:val="23"/>
                <w:szCs w:val="23"/>
              </w:rPr>
            </w:pPr>
            <w:r w:rsidRPr="00077A4D">
              <w:rPr>
                <w:color w:val="000000"/>
                <w:kern w:val="2"/>
                <w:sz w:val="23"/>
                <w:szCs w:val="23"/>
              </w:rPr>
              <w:t>1</w:t>
            </w:r>
          </w:p>
        </w:tc>
        <w:tc>
          <w:tcPr>
            <w:tcW w:w="3686" w:type="dxa"/>
            <w:shd w:val="clear" w:color="auto" w:fill="auto"/>
            <w:vAlign w:val="center"/>
          </w:tcPr>
          <w:p w:rsidR="00077A4D" w:rsidRPr="00077A4D" w:rsidRDefault="00077A4D" w:rsidP="008E6555">
            <w:pPr>
              <w:shd w:val="clear" w:color="auto" w:fill="FFFFFF"/>
              <w:ind w:left="19"/>
              <w:rPr>
                <w:kern w:val="2"/>
                <w:sz w:val="23"/>
                <w:szCs w:val="23"/>
              </w:rPr>
            </w:pPr>
            <w:r w:rsidRPr="00077A4D">
              <w:rPr>
                <w:kern w:val="2"/>
                <w:sz w:val="23"/>
                <w:szCs w:val="23"/>
              </w:rPr>
              <w:t>Оприходованы корма собственного производства</w:t>
            </w:r>
          </w:p>
        </w:tc>
        <w:tc>
          <w:tcPr>
            <w:tcW w:w="1152" w:type="dxa"/>
            <w:shd w:val="clear" w:color="auto" w:fill="auto"/>
            <w:vAlign w:val="center"/>
          </w:tcPr>
          <w:p w:rsidR="00077A4D" w:rsidRPr="00077A4D" w:rsidRDefault="00077A4D" w:rsidP="008E6555">
            <w:pPr>
              <w:shd w:val="clear" w:color="auto" w:fill="FFFFFF"/>
              <w:ind w:left="19"/>
              <w:jc w:val="center"/>
              <w:rPr>
                <w:kern w:val="2"/>
                <w:sz w:val="23"/>
                <w:szCs w:val="23"/>
              </w:rPr>
            </w:pPr>
            <w:r w:rsidRPr="00077A4D">
              <w:rPr>
                <w:kern w:val="2"/>
                <w:sz w:val="23"/>
                <w:szCs w:val="23"/>
              </w:rPr>
              <w:t>68491</w:t>
            </w:r>
          </w:p>
        </w:tc>
        <w:tc>
          <w:tcPr>
            <w:tcW w:w="974"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10/</w:t>
            </w:r>
            <w:r w:rsidR="00497132">
              <w:rPr>
                <w:kern w:val="2"/>
                <w:sz w:val="23"/>
                <w:szCs w:val="23"/>
              </w:rPr>
              <w:t>13.1</w:t>
            </w:r>
          </w:p>
        </w:tc>
        <w:tc>
          <w:tcPr>
            <w:tcW w:w="992"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20/1</w:t>
            </w:r>
          </w:p>
        </w:tc>
        <w:tc>
          <w:tcPr>
            <w:tcW w:w="1843"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 xml:space="preserve">Акт приема грубых и сочных кормов </w:t>
            </w:r>
          </w:p>
        </w:tc>
      </w:tr>
      <w:tr w:rsidR="00077A4D" w:rsidRPr="00077A4D" w:rsidTr="00497132">
        <w:trPr>
          <w:trHeight w:val="316"/>
        </w:trPr>
        <w:tc>
          <w:tcPr>
            <w:tcW w:w="709" w:type="dxa"/>
            <w:shd w:val="clear" w:color="auto" w:fill="auto"/>
            <w:vAlign w:val="center"/>
          </w:tcPr>
          <w:p w:rsidR="00077A4D" w:rsidRPr="00077A4D" w:rsidRDefault="00077A4D" w:rsidP="008E6555">
            <w:pPr>
              <w:shd w:val="clear" w:color="auto" w:fill="FFFFFF"/>
              <w:ind w:left="29"/>
              <w:jc w:val="center"/>
              <w:rPr>
                <w:color w:val="000000"/>
                <w:kern w:val="2"/>
                <w:sz w:val="23"/>
                <w:szCs w:val="23"/>
              </w:rPr>
            </w:pPr>
            <w:r w:rsidRPr="00077A4D">
              <w:rPr>
                <w:color w:val="000000"/>
                <w:kern w:val="2"/>
                <w:sz w:val="23"/>
                <w:szCs w:val="23"/>
              </w:rPr>
              <w:t>2</w:t>
            </w:r>
          </w:p>
        </w:tc>
        <w:tc>
          <w:tcPr>
            <w:tcW w:w="3686" w:type="dxa"/>
            <w:shd w:val="clear" w:color="auto" w:fill="auto"/>
            <w:vAlign w:val="center"/>
          </w:tcPr>
          <w:p w:rsidR="00077A4D" w:rsidRPr="00077A4D" w:rsidRDefault="00077A4D" w:rsidP="008E6555">
            <w:pPr>
              <w:shd w:val="clear" w:color="auto" w:fill="FFFFFF"/>
              <w:ind w:left="19"/>
              <w:rPr>
                <w:kern w:val="2"/>
                <w:sz w:val="23"/>
                <w:szCs w:val="23"/>
              </w:rPr>
            </w:pPr>
            <w:r w:rsidRPr="00077A4D">
              <w:rPr>
                <w:kern w:val="2"/>
                <w:sz w:val="23"/>
                <w:szCs w:val="23"/>
              </w:rPr>
              <w:t>Оприходованы семена, собранные с семенных участков</w:t>
            </w:r>
          </w:p>
        </w:tc>
        <w:tc>
          <w:tcPr>
            <w:tcW w:w="1152" w:type="dxa"/>
            <w:shd w:val="clear" w:color="auto" w:fill="auto"/>
            <w:vAlign w:val="center"/>
          </w:tcPr>
          <w:p w:rsidR="00077A4D" w:rsidRPr="00077A4D" w:rsidRDefault="00077A4D" w:rsidP="008E6555">
            <w:pPr>
              <w:shd w:val="clear" w:color="auto" w:fill="FFFFFF"/>
              <w:ind w:left="29"/>
              <w:jc w:val="center"/>
              <w:rPr>
                <w:kern w:val="2"/>
                <w:sz w:val="23"/>
                <w:szCs w:val="23"/>
              </w:rPr>
            </w:pPr>
            <w:r w:rsidRPr="00077A4D">
              <w:rPr>
                <w:kern w:val="2"/>
                <w:sz w:val="23"/>
                <w:szCs w:val="23"/>
              </w:rPr>
              <w:t>31534</w:t>
            </w:r>
          </w:p>
        </w:tc>
        <w:tc>
          <w:tcPr>
            <w:tcW w:w="974" w:type="dxa"/>
            <w:shd w:val="clear" w:color="auto" w:fill="auto"/>
            <w:vAlign w:val="center"/>
          </w:tcPr>
          <w:p w:rsidR="00077A4D" w:rsidRPr="00077A4D" w:rsidRDefault="005577FD" w:rsidP="008E6555">
            <w:pPr>
              <w:shd w:val="clear" w:color="auto" w:fill="FFFFFF"/>
              <w:jc w:val="center"/>
              <w:rPr>
                <w:kern w:val="2"/>
                <w:sz w:val="23"/>
                <w:szCs w:val="23"/>
              </w:rPr>
            </w:pPr>
            <w:r>
              <w:rPr>
                <w:kern w:val="2"/>
                <w:sz w:val="23"/>
                <w:szCs w:val="23"/>
              </w:rPr>
              <w:t>10/14.1</w:t>
            </w:r>
          </w:p>
        </w:tc>
        <w:tc>
          <w:tcPr>
            <w:tcW w:w="992"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20/1</w:t>
            </w:r>
          </w:p>
        </w:tc>
        <w:tc>
          <w:tcPr>
            <w:tcW w:w="1843" w:type="dxa"/>
            <w:shd w:val="clear" w:color="auto" w:fill="auto"/>
            <w:vAlign w:val="center"/>
          </w:tcPr>
          <w:p w:rsidR="00077A4D" w:rsidRPr="00077A4D" w:rsidRDefault="00077A4D" w:rsidP="00077A4D">
            <w:pPr>
              <w:shd w:val="clear" w:color="auto" w:fill="FFFFFF"/>
              <w:jc w:val="center"/>
              <w:rPr>
                <w:kern w:val="2"/>
                <w:sz w:val="23"/>
                <w:szCs w:val="23"/>
              </w:rPr>
            </w:pPr>
            <w:r w:rsidRPr="00077A4D">
              <w:rPr>
                <w:kern w:val="2"/>
                <w:sz w:val="23"/>
                <w:szCs w:val="23"/>
              </w:rPr>
              <w:t xml:space="preserve">Акт приема семян </w:t>
            </w:r>
          </w:p>
        </w:tc>
      </w:tr>
      <w:tr w:rsidR="00077A4D" w:rsidRPr="00077A4D" w:rsidTr="00497132">
        <w:trPr>
          <w:trHeight w:val="316"/>
        </w:trPr>
        <w:tc>
          <w:tcPr>
            <w:tcW w:w="709" w:type="dxa"/>
            <w:shd w:val="clear" w:color="auto" w:fill="auto"/>
            <w:vAlign w:val="center"/>
          </w:tcPr>
          <w:p w:rsidR="00077A4D" w:rsidRPr="00077A4D" w:rsidRDefault="00077A4D" w:rsidP="008E6555">
            <w:pPr>
              <w:shd w:val="clear" w:color="auto" w:fill="FFFFFF"/>
              <w:ind w:left="29"/>
              <w:jc w:val="center"/>
              <w:rPr>
                <w:color w:val="000000"/>
                <w:kern w:val="2"/>
                <w:sz w:val="23"/>
                <w:szCs w:val="23"/>
              </w:rPr>
            </w:pPr>
            <w:r w:rsidRPr="00077A4D">
              <w:rPr>
                <w:color w:val="000000"/>
                <w:kern w:val="2"/>
                <w:sz w:val="23"/>
                <w:szCs w:val="23"/>
              </w:rPr>
              <w:t>3</w:t>
            </w:r>
          </w:p>
        </w:tc>
        <w:tc>
          <w:tcPr>
            <w:tcW w:w="3686" w:type="dxa"/>
            <w:shd w:val="clear" w:color="auto" w:fill="auto"/>
            <w:vAlign w:val="center"/>
          </w:tcPr>
          <w:p w:rsidR="00077A4D" w:rsidRPr="00077A4D" w:rsidRDefault="00077A4D" w:rsidP="008E6555">
            <w:pPr>
              <w:shd w:val="clear" w:color="auto" w:fill="FFFFFF"/>
              <w:ind w:left="19"/>
              <w:rPr>
                <w:kern w:val="2"/>
                <w:sz w:val="23"/>
                <w:szCs w:val="23"/>
              </w:rPr>
            </w:pPr>
            <w:r w:rsidRPr="00077A4D">
              <w:rPr>
                <w:kern w:val="2"/>
                <w:sz w:val="23"/>
                <w:szCs w:val="23"/>
              </w:rPr>
              <w:t>Оприходованы семена, закупленные у других организаций</w:t>
            </w:r>
          </w:p>
        </w:tc>
        <w:tc>
          <w:tcPr>
            <w:tcW w:w="1152" w:type="dxa"/>
            <w:shd w:val="clear" w:color="auto" w:fill="auto"/>
            <w:vAlign w:val="center"/>
          </w:tcPr>
          <w:p w:rsidR="00077A4D" w:rsidRPr="00077A4D" w:rsidRDefault="00077A4D" w:rsidP="008E6555">
            <w:pPr>
              <w:shd w:val="clear" w:color="auto" w:fill="FFFFFF"/>
              <w:ind w:left="29"/>
              <w:jc w:val="center"/>
              <w:rPr>
                <w:kern w:val="2"/>
                <w:sz w:val="23"/>
                <w:szCs w:val="23"/>
              </w:rPr>
            </w:pPr>
            <w:r w:rsidRPr="00077A4D">
              <w:rPr>
                <w:kern w:val="2"/>
                <w:sz w:val="23"/>
                <w:szCs w:val="23"/>
              </w:rPr>
              <w:t>22483</w:t>
            </w:r>
          </w:p>
        </w:tc>
        <w:tc>
          <w:tcPr>
            <w:tcW w:w="974" w:type="dxa"/>
            <w:shd w:val="clear" w:color="auto" w:fill="auto"/>
            <w:vAlign w:val="center"/>
          </w:tcPr>
          <w:p w:rsidR="00077A4D" w:rsidRPr="00077A4D" w:rsidRDefault="005577FD" w:rsidP="008E6555">
            <w:pPr>
              <w:shd w:val="clear" w:color="auto" w:fill="FFFFFF"/>
              <w:jc w:val="center"/>
              <w:rPr>
                <w:kern w:val="2"/>
                <w:sz w:val="23"/>
                <w:szCs w:val="23"/>
              </w:rPr>
            </w:pPr>
            <w:r>
              <w:rPr>
                <w:kern w:val="2"/>
                <w:sz w:val="23"/>
                <w:szCs w:val="23"/>
              </w:rPr>
              <w:t>10/14.2</w:t>
            </w:r>
          </w:p>
        </w:tc>
        <w:tc>
          <w:tcPr>
            <w:tcW w:w="992"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60</w:t>
            </w:r>
          </w:p>
        </w:tc>
        <w:tc>
          <w:tcPr>
            <w:tcW w:w="1843" w:type="dxa"/>
            <w:shd w:val="clear" w:color="auto" w:fill="auto"/>
            <w:vAlign w:val="center"/>
          </w:tcPr>
          <w:p w:rsidR="00077A4D" w:rsidRPr="00077A4D" w:rsidRDefault="00077A4D" w:rsidP="008E6555">
            <w:pPr>
              <w:shd w:val="clear" w:color="auto" w:fill="FFFFFF"/>
              <w:jc w:val="center"/>
              <w:rPr>
                <w:kern w:val="2"/>
                <w:sz w:val="23"/>
                <w:szCs w:val="23"/>
              </w:rPr>
            </w:pPr>
            <w:r w:rsidRPr="00077A4D">
              <w:rPr>
                <w:color w:val="000000"/>
                <w:kern w:val="2"/>
                <w:sz w:val="23"/>
                <w:szCs w:val="23"/>
              </w:rPr>
              <w:t xml:space="preserve">Приходный ордер </w:t>
            </w:r>
          </w:p>
        </w:tc>
      </w:tr>
      <w:tr w:rsidR="00077A4D" w:rsidRPr="00077A4D" w:rsidTr="00497132">
        <w:trPr>
          <w:trHeight w:val="316"/>
        </w:trPr>
        <w:tc>
          <w:tcPr>
            <w:tcW w:w="709" w:type="dxa"/>
            <w:shd w:val="clear" w:color="auto" w:fill="auto"/>
            <w:vAlign w:val="center"/>
          </w:tcPr>
          <w:p w:rsidR="00077A4D" w:rsidRPr="00077A4D" w:rsidRDefault="00922AAC" w:rsidP="008E6555">
            <w:pPr>
              <w:shd w:val="clear" w:color="auto" w:fill="FFFFFF"/>
              <w:ind w:left="29"/>
              <w:jc w:val="center"/>
              <w:rPr>
                <w:color w:val="000000"/>
                <w:kern w:val="2"/>
                <w:sz w:val="23"/>
                <w:szCs w:val="23"/>
              </w:rPr>
            </w:pPr>
            <w:r>
              <w:rPr>
                <w:color w:val="000000"/>
                <w:kern w:val="2"/>
                <w:sz w:val="23"/>
                <w:szCs w:val="23"/>
              </w:rPr>
              <w:t>4</w:t>
            </w:r>
          </w:p>
        </w:tc>
        <w:tc>
          <w:tcPr>
            <w:tcW w:w="3686" w:type="dxa"/>
            <w:shd w:val="clear" w:color="auto" w:fill="auto"/>
            <w:vAlign w:val="center"/>
          </w:tcPr>
          <w:p w:rsidR="00077A4D" w:rsidRPr="00077A4D" w:rsidRDefault="00077A4D" w:rsidP="008E6555">
            <w:pPr>
              <w:shd w:val="clear" w:color="auto" w:fill="FFFFFF"/>
              <w:ind w:left="19"/>
              <w:rPr>
                <w:kern w:val="2"/>
                <w:sz w:val="23"/>
                <w:szCs w:val="23"/>
              </w:rPr>
            </w:pPr>
            <w:r w:rsidRPr="00077A4D">
              <w:rPr>
                <w:kern w:val="2"/>
                <w:sz w:val="23"/>
                <w:szCs w:val="23"/>
              </w:rPr>
              <w:t>Оприходованы корма, закупленные у других организаций</w:t>
            </w:r>
          </w:p>
        </w:tc>
        <w:tc>
          <w:tcPr>
            <w:tcW w:w="1152" w:type="dxa"/>
            <w:shd w:val="clear" w:color="auto" w:fill="auto"/>
            <w:vAlign w:val="center"/>
          </w:tcPr>
          <w:p w:rsidR="00077A4D" w:rsidRPr="00077A4D" w:rsidRDefault="00077A4D" w:rsidP="008E6555">
            <w:pPr>
              <w:shd w:val="clear" w:color="auto" w:fill="FFFFFF"/>
              <w:ind w:left="29"/>
              <w:jc w:val="center"/>
              <w:rPr>
                <w:kern w:val="2"/>
                <w:sz w:val="23"/>
                <w:szCs w:val="23"/>
              </w:rPr>
            </w:pPr>
            <w:r w:rsidRPr="00077A4D">
              <w:rPr>
                <w:kern w:val="2"/>
                <w:sz w:val="23"/>
                <w:szCs w:val="23"/>
              </w:rPr>
              <w:t>25980</w:t>
            </w:r>
          </w:p>
        </w:tc>
        <w:tc>
          <w:tcPr>
            <w:tcW w:w="974" w:type="dxa"/>
            <w:shd w:val="clear" w:color="auto" w:fill="auto"/>
            <w:vAlign w:val="center"/>
          </w:tcPr>
          <w:p w:rsidR="00077A4D" w:rsidRPr="00077A4D" w:rsidRDefault="005577FD" w:rsidP="008E6555">
            <w:pPr>
              <w:shd w:val="clear" w:color="auto" w:fill="FFFFFF"/>
              <w:jc w:val="center"/>
              <w:rPr>
                <w:kern w:val="2"/>
                <w:sz w:val="23"/>
                <w:szCs w:val="23"/>
              </w:rPr>
            </w:pPr>
            <w:r>
              <w:rPr>
                <w:kern w:val="2"/>
                <w:sz w:val="23"/>
                <w:szCs w:val="23"/>
              </w:rPr>
              <w:t>10/13.2</w:t>
            </w:r>
          </w:p>
        </w:tc>
        <w:tc>
          <w:tcPr>
            <w:tcW w:w="992"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60</w:t>
            </w:r>
          </w:p>
        </w:tc>
        <w:tc>
          <w:tcPr>
            <w:tcW w:w="1843" w:type="dxa"/>
            <w:shd w:val="clear" w:color="auto" w:fill="auto"/>
            <w:vAlign w:val="center"/>
          </w:tcPr>
          <w:p w:rsidR="00077A4D" w:rsidRPr="00077A4D" w:rsidRDefault="00077A4D" w:rsidP="008E6555">
            <w:pPr>
              <w:shd w:val="clear" w:color="auto" w:fill="FFFFFF"/>
              <w:jc w:val="center"/>
              <w:rPr>
                <w:kern w:val="2"/>
                <w:sz w:val="23"/>
                <w:szCs w:val="23"/>
              </w:rPr>
            </w:pPr>
            <w:r w:rsidRPr="00077A4D">
              <w:rPr>
                <w:color w:val="000000"/>
                <w:kern w:val="2"/>
                <w:sz w:val="23"/>
                <w:szCs w:val="23"/>
              </w:rPr>
              <w:t xml:space="preserve">Приходный ордер </w:t>
            </w:r>
          </w:p>
        </w:tc>
      </w:tr>
      <w:tr w:rsidR="00077A4D" w:rsidRPr="00077A4D" w:rsidTr="00497132">
        <w:trPr>
          <w:trHeight w:val="316"/>
        </w:trPr>
        <w:tc>
          <w:tcPr>
            <w:tcW w:w="709" w:type="dxa"/>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5</w:t>
            </w:r>
          </w:p>
        </w:tc>
        <w:tc>
          <w:tcPr>
            <w:tcW w:w="3686" w:type="dxa"/>
            <w:shd w:val="clear" w:color="auto" w:fill="auto"/>
            <w:vAlign w:val="center"/>
          </w:tcPr>
          <w:p w:rsidR="00077A4D" w:rsidRPr="00077A4D" w:rsidRDefault="00077A4D" w:rsidP="008E6555">
            <w:pPr>
              <w:shd w:val="clear" w:color="auto" w:fill="FFFFFF"/>
              <w:ind w:left="19"/>
              <w:rPr>
                <w:kern w:val="2"/>
                <w:sz w:val="23"/>
                <w:szCs w:val="23"/>
              </w:rPr>
            </w:pPr>
            <w:r w:rsidRPr="00077A4D">
              <w:rPr>
                <w:kern w:val="2"/>
                <w:sz w:val="23"/>
                <w:szCs w:val="23"/>
              </w:rPr>
              <w:t xml:space="preserve">Оприходованы семена, полученные от сортировки и сушки </w:t>
            </w:r>
          </w:p>
        </w:tc>
        <w:tc>
          <w:tcPr>
            <w:tcW w:w="1152" w:type="dxa"/>
            <w:shd w:val="clear" w:color="auto" w:fill="auto"/>
            <w:vAlign w:val="center"/>
          </w:tcPr>
          <w:p w:rsidR="00077A4D" w:rsidRPr="00077A4D" w:rsidRDefault="00077A4D" w:rsidP="008E6555">
            <w:pPr>
              <w:shd w:val="clear" w:color="auto" w:fill="FFFFFF"/>
              <w:ind w:left="29"/>
              <w:jc w:val="center"/>
              <w:rPr>
                <w:kern w:val="2"/>
                <w:sz w:val="23"/>
                <w:szCs w:val="23"/>
              </w:rPr>
            </w:pPr>
            <w:r w:rsidRPr="00077A4D">
              <w:rPr>
                <w:kern w:val="2"/>
                <w:sz w:val="23"/>
                <w:szCs w:val="23"/>
              </w:rPr>
              <w:t>6988</w:t>
            </w:r>
          </w:p>
        </w:tc>
        <w:tc>
          <w:tcPr>
            <w:tcW w:w="974" w:type="dxa"/>
            <w:shd w:val="clear" w:color="auto" w:fill="auto"/>
            <w:vAlign w:val="center"/>
          </w:tcPr>
          <w:p w:rsidR="00077A4D" w:rsidRPr="00077A4D" w:rsidRDefault="005577FD" w:rsidP="008E6555">
            <w:pPr>
              <w:shd w:val="clear" w:color="auto" w:fill="FFFFFF"/>
              <w:jc w:val="center"/>
              <w:rPr>
                <w:kern w:val="2"/>
                <w:sz w:val="23"/>
                <w:szCs w:val="23"/>
              </w:rPr>
            </w:pPr>
            <w:r>
              <w:rPr>
                <w:kern w:val="2"/>
                <w:sz w:val="23"/>
                <w:szCs w:val="23"/>
              </w:rPr>
              <w:t>10/14.1</w:t>
            </w:r>
          </w:p>
        </w:tc>
        <w:tc>
          <w:tcPr>
            <w:tcW w:w="992"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43</w:t>
            </w:r>
          </w:p>
        </w:tc>
        <w:tc>
          <w:tcPr>
            <w:tcW w:w="1843" w:type="dxa"/>
            <w:shd w:val="clear" w:color="auto" w:fill="auto"/>
            <w:vAlign w:val="center"/>
          </w:tcPr>
          <w:p w:rsidR="00077A4D" w:rsidRPr="00077A4D" w:rsidRDefault="00077A4D" w:rsidP="008E6555">
            <w:pPr>
              <w:shd w:val="clear" w:color="auto" w:fill="FFFFFF"/>
              <w:jc w:val="center"/>
              <w:rPr>
                <w:kern w:val="2"/>
                <w:sz w:val="23"/>
                <w:szCs w:val="23"/>
              </w:rPr>
            </w:pPr>
            <w:r w:rsidRPr="00077A4D">
              <w:rPr>
                <w:color w:val="000000"/>
                <w:kern w:val="2"/>
                <w:sz w:val="23"/>
                <w:szCs w:val="23"/>
              </w:rPr>
              <w:t xml:space="preserve">Приходный ордер </w:t>
            </w:r>
          </w:p>
        </w:tc>
      </w:tr>
      <w:tr w:rsidR="00077A4D" w:rsidRPr="00077A4D" w:rsidTr="00497132">
        <w:trPr>
          <w:trHeight w:val="316"/>
        </w:trPr>
        <w:tc>
          <w:tcPr>
            <w:tcW w:w="709" w:type="dxa"/>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6</w:t>
            </w:r>
          </w:p>
        </w:tc>
        <w:tc>
          <w:tcPr>
            <w:tcW w:w="3686" w:type="dxa"/>
            <w:shd w:val="clear" w:color="auto" w:fill="auto"/>
            <w:vAlign w:val="center"/>
          </w:tcPr>
          <w:p w:rsidR="00077A4D" w:rsidRPr="00077A4D" w:rsidRDefault="00077A4D" w:rsidP="008E6555">
            <w:pPr>
              <w:shd w:val="clear" w:color="auto" w:fill="FFFFFF"/>
              <w:ind w:left="19"/>
              <w:rPr>
                <w:kern w:val="2"/>
                <w:sz w:val="23"/>
                <w:szCs w:val="23"/>
              </w:rPr>
            </w:pPr>
            <w:r w:rsidRPr="00077A4D">
              <w:rPr>
                <w:kern w:val="2"/>
                <w:sz w:val="23"/>
                <w:szCs w:val="23"/>
              </w:rPr>
              <w:t>Списаны семена, использованные на посев</w:t>
            </w:r>
          </w:p>
        </w:tc>
        <w:tc>
          <w:tcPr>
            <w:tcW w:w="1152" w:type="dxa"/>
            <w:shd w:val="clear" w:color="auto" w:fill="auto"/>
            <w:vAlign w:val="center"/>
          </w:tcPr>
          <w:p w:rsidR="00077A4D" w:rsidRPr="00077A4D" w:rsidRDefault="00077A4D" w:rsidP="008E6555">
            <w:pPr>
              <w:shd w:val="clear" w:color="auto" w:fill="FFFFFF"/>
              <w:ind w:left="29"/>
              <w:jc w:val="center"/>
              <w:rPr>
                <w:kern w:val="2"/>
                <w:sz w:val="23"/>
                <w:szCs w:val="23"/>
              </w:rPr>
            </w:pPr>
            <w:r w:rsidRPr="00077A4D">
              <w:rPr>
                <w:kern w:val="2"/>
                <w:sz w:val="23"/>
                <w:szCs w:val="23"/>
              </w:rPr>
              <w:t>69800</w:t>
            </w:r>
          </w:p>
        </w:tc>
        <w:tc>
          <w:tcPr>
            <w:tcW w:w="974" w:type="dxa"/>
            <w:shd w:val="clear" w:color="auto" w:fill="auto"/>
            <w:vAlign w:val="center"/>
          </w:tcPr>
          <w:p w:rsidR="00077A4D" w:rsidRPr="00077A4D" w:rsidRDefault="00077A4D" w:rsidP="008E6555">
            <w:pPr>
              <w:shd w:val="clear" w:color="auto" w:fill="FFFFFF"/>
              <w:jc w:val="center"/>
              <w:rPr>
                <w:kern w:val="2"/>
                <w:sz w:val="23"/>
                <w:szCs w:val="23"/>
              </w:rPr>
            </w:pPr>
            <w:r w:rsidRPr="00077A4D">
              <w:rPr>
                <w:kern w:val="2"/>
                <w:sz w:val="23"/>
                <w:szCs w:val="23"/>
              </w:rPr>
              <w:t>20/1</w:t>
            </w:r>
          </w:p>
        </w:tc>
        <w:tc>
          <w:tcPr>
            <w:tcW w:w="992" w:type="dxa"/>
            <w:shd w:val="clear" w:color="auto" w:fill="auto"/>
            <w:vAlign w:val="center"/>
          </w:tcPr>
          <w:p w:rsidR="00077A4D" w:rsidRPr="00077A4D" w:rsidRDefault="005577FD" w:rsidP="008E6555">
            <w:pPr>
              <w:shd w:val="clear" w:color="auto" w:fill="FFFFFF"/>
              <w:jc w:val="center"/>
              <w:rPr>
                <w:kern w:val="2"/>
                <w:sz w:val="23"/>
                <w:szCs w:val="23"/>
              </w:rPr>
            </w:pPr>
            <w:r>
              <w:rPr>
                <w:kern w:val="2"/>
                <w:sz w:val="23"/>
                <w:szCs w:val="23"/>
              </w:rPr>
              <w:t>10/14</w:t>
            </w:r>
          </w:p>
        </w:tc>
        <w:tc>
          <w:tcPr>
            <w:tcW w:w="1843" w:type="dxa"/>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kern w:val="2"/>
                <w:sz w:val="23"/>
                <w:szCs w:val="23"/>
              </w:rPr>
              <w:t xml:space="preserve">Акт расхода семян и посадочного материала </w:t>
            </w:r>
          </w:p>
        </w:tc>
      </w:tr>
      <w:tr w:rsidR="00077A4D" w:rsidRPr="00077A4D" w:rsidTr="00497132">
        <w:trPr>
          <w:trHeight w:val="316"/>
        </w:trPr>
        <w:tc>
          <w:tcPr>
            <w:tcW w:w="709" w:type="dxa"/>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7</w:t>
            </w:r>
          </w:p>
        </w:tc>
        <w:tc>
          <w:tcPr>
            <w:tcW w:w="3686" w:type="dxa"/>
            <w:shd w:val="clear" w:color="auto" w:fill="auto"/>
            <w:vAlign w:val="center"/>
          </w:tcPr>
          <w:p w:rsidR="00077A4D" w:rsidRPr="00077A4D" w:rsidRDefault="00077A4D" w:rsidP="008E6555">
            <w:pPr>
              <w:rPr>
                <w:kern w:val="2"/>
                <w:sz w:val="23"/>
                <w:szCs w:val="23"/>
              </w:rPr>
            </w:pPr>
            <w:r w:rsidRPr="00077A4D">
              <w:rPr>
                <w:kern w:val="2"/>
                <w:sz w:val="23"/>
                <w:szCs w:val="23"/>
              </w:rPr>
              <w:t xml:space="preserve">Списана стоимость проданных материальных ресурсов </w:t>
            </w:r>
          </w:p>
        </w:tc>
        <w:tc>
          <w:tcPr>
            <w:tcW w:w="1152" w:type="dxa"/>
            <w:shd w:val="clear" w:color="auto" w:fill="auto"/>
            <w:vAlign w:val="center"/>
          </w:tcPr>
          <w:p w:rsidR="00077A4D" w:rsidRPr="00077A4D" w:rsidRDefault="00077A4D" w:rsidP="008E6555">
            <w:pPr>
              <w:jc w:val="center"/>
              <w:rPr>
                <w:kern w:val="2"/>
                <w:sz w:val="23"/>
                <w:szCs w:val="23"/>
              </w:rPr>
            </w:pPr>
            <w:r w:rsidRPr="00077A4D">
              <w:rPr>
                <w:kern w:val="2"/>
                <w:sz w:val="23"/>
                <w:szCs w:val="23"/>
              </w:rPr>
              <w:t>10000</w:t>
            </w:r>
          </w:p>
        </w:tc>
        <w:tc>
          <w:tcPr>
            <w:tcW w:w="974" w:type="dxa"/>
            <w:shd w:val="clear" w:color="auto" w:fill="auto"/>
            <w:vAlign w:val="center"/>
          </w:tcPr>
          <w:p w:rsidR="00077A4D" w:rsidRPr="00077A4D" w:rsidRDefault="00077A4D" w:rsidP="008E6555">
            <w:pPr>
              <w:jc w:val="center"/>
              <w:rPr>
                <w:kern w:val="2"/>
                <w:sz w:val="23"/>
                <w:szCs w:val="23"/>
              </w:rPr>
            </w:pPr>
            <w:r w:rsidRPr="00077A4D">
              <w:rPr>
                <w:kern w:val="2"/>
                <w:sz w:val="23"/>
                <w:szCs w:val="23"/>
              </w:rPr>
              <w:t>91/2</w:t>
            </w:r>
          </w:p>
        </w:tc>
        <w:tc>
          <w:tcPr>
            <w:tcW w:w="992" w:type="dxa"/>
            <w:shd w:val="clear" w:color="auto" w:fill="auto"/>
            <w:vAlign w:val="center"/>
          </w:tcPr>
          <w:p w:rsidR="00077A4D" w:rsidRPr="00077A4D" w:rsidRDefault="005577FD" w:rsidP="008E6555">
            <w:pPr>
              <w:jc w:val="center"/>
              <w:rPr>
                <w:kern w:val="2"/>
                <w:sz w:val="23"/>
                <w:szCs w:val="23"/>
              </w:rPr>
            </w:pPr>
            <w:r>
              <w:rPr>
                <w:kern w:val="2"/>
                <w:sz w:val="23"/>
                <w:szCs w:val="23"/>
              </w:rPr>
              <w:t>10/</w:t>
            </w:r>
          </w:p>
        </w:tc>
        <w:tc>
          <w:tcPr>
            <w:tcW w:w="1843" w:type="dxa"/>
            <w:shd w:val="clear" w:color="auto" w:fill="auto"/>
            <w:vAlign w:val="center"/>
          </w:tcPr>
          <w:p w:rsidR="00077A4D" w:rsidRPr="00077A4D" w:rsidRDefault="00077A4D" w:rsidP="00077A4D">
            <w:pPr>
              <w:shd w:val="clear" w:color="auto" w:fill="FFFFFF"/>
              <w:jc w:val="center"/>
              <w:rPr>
                <w:color w:val="000000"/>
                <w:kern w:val="2"/>
                <w:sz w:val="23"/>
                <w:szCs w:val="23"/>
              </w:rPr>
            </w:pPr>
            <w:r w:rsidRPr="00077A4D">
              <w:rPr>
                <w:color w:val="000000"/>
                <w:kern w:val="2"/>
                <w:sz w:val="23"/>
                <w:szCs w:val="23"/>
              </w:rPr>
              <w:t>Накладная на отпуск мат</w:t>
            </w:r>
            <w:r>
              <w:rPr>
                <w:color w:val="000000"/>
                <w:kern w:val="2"/>
                <w:sz w:val="23"/>
                <w:szCs w:val="23"/>
              </w:rPr>
              <w:t>.</w:t>
            </w:r>
            <w:r w:rsidRPr="00077A4D">
              <w:rPr>
                <w:color w:val="000000"/>
                <w:kern w:val="2"/>
                <w:sz w:val="23"/>
                <w:szCs w:val="23"/>
              </w:rPr>
              <w:t xml:space="preserve"> ресурсов на сторону </w:t>
            </w:r>
          </w:p>
        </w:tc>
      </w:tr>
      <w:tr w:rsidR="00077A4D" w:rsidRPr="00077A4D" w:rsidTr="00497132">
        <w:trPr>
          <w:trHeight w:val="316"/>
        </w:trPr>
        <w:tc>
          <w:tcPr>
            <w:tcW w:w="709" w:type="dxa"/>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8</w:t>
            </w:r>
            <w:r w:rsidR="00077A4D" w:rsidRPr="00077A4D">
              <w:rPr>
                <w:color w:val="000000"/>
                <w:kern w:val="2"/>
                <w:sz w:val="23"/>
                <w:szCs w:val="23"/>
              </w:rPr>
              <w:t xml:space="preserve"> </w:t>
            </w:r>
          </w:p>
        </w:tc>
        <w:tc>
          <w:tcPr>
            <w:tcW w:w="3686" w:type="dxa"/>
            <w:shd w:val="clear" w:color="auto" w:fill="auto"/>
            <w:vAlign w:val="center"/>
          </w:tcPr>
          <w:p w:rsidR="00077A4D" w:rsidRPr="00077A4D" w:rsidRDefault="00077A4D" w:rsidP="008E6555">
            <w:pPr>
              <w:rPr>
                <w:kern w:val="2"/>
                <w:sz w:val="23"/>
                <w:szCs w:val="23"/>
              </w:rPr>
            </w:pPr>
            <w:r w:rsidRPr="00077A4D">
              <w:rPr>
                <w:kern w:val="2"/>
                <w:sz w:val="23"/>
                <w:szCs w:val="23"/>
              </w:rPr>
              <w:t xml:space="preserve">Списана стоимость расходов, связанных с продажей </w:t>
            </w:r>
          </w:p>
        </w:tc>
        <w:tc>
          <w:tcPr>
            <w:tcW w:w="1152" w:type="dxa"/>
            <w:shd w:val="clear" w:color="auto" w:fill="auto"/>
            <w:vAlign w:val="center"/>
          </w:tcPr>
          <w:p w:rsidR="00077A4D" w:rsidRPr="00077A4D" w:rsidRDefault="00077A4D" w:rsidP="008E6555">
            <w:pPr>
              <w:jc w:val="center"/>
              <w:rPr>
                <w:kern w:val="2"/>
                <w:sz w:val="23"/>
                <w:szCs w:val="23"/>
              </w:rPr>
            </w:pPr>
            <w:r w:rsidRPr="00077A4D">
              <w:rPr>
                <w:kern w:val="2"/>
                <w:sz w:val="23"/>
                <w:szCs w:val="23"/>
              </w:rPr>
              <w:t>1000</w:t>
            </w:r>
          </w:p>
        </w:tc>
        <w:tc>
          <w:tcPr>
            <w:tcW w:w="974" w:type="dxa"/>
            <w:shd w:val="clear" w:color="auto" w:fill="auto"/>
            <w:vAlign w:val="center"/>
          </w:tcPr>
          <w:p w:rsidR="00077A4D" w:rsidRPr="00077A4D" w:rsidRDefault="00077A4D" w:rsidP="008E6555">
            <w:pPr>
              <w:jc w:val="center"/>
              <w:rPr>
                <w:kern w:val="2"/>
                <w:sz w:val="23"/>
                <w:szCs w:val="23"/>
              </w:rPr>
            </w:pPr>
            <w:r w:rsidRPr="00077A4D">
              <w:rPr>
                <w:kern w:val="2"/>
                <w:sz w:val="23"/>
                <w:szCs w:val="23"/>
              </w:rPr>
              <w:t>91/2</w:t>
            </w:r>
          </w:p>
        </w:tc>
        <w:tc>
          <w:tcPr>
            <w:tcW w:w="992" w:type="dxa"/>
            <w:shd w:val="clear" w:color="auto" w:fill="auto"/>
            <w:vAlign w:val="center"/>
          </w:tcPr>
          <w:p w:rsidR="00077A4D" w:rsidRPr="00077A4D" w:rsidRDefault="00077A4D" w:rsidP="008E6555">
            <w:pPr>
              <w:jc w:val="center"/>
              <w:rPr>
                <w:kern w:val="2"/>
                <w:sz w:val="23"/>
                <w:szCs w:val="23"/>
              </w:rPr>
            </w:pPr>
            <w:r w:rsidRPr="00077A4D">
              <w:rPr>
                <w:kern w:val="2"/>
                <w:sz w:val="23"/>
                <w:szCs w:val="23"/>
              </w:rPr>
              <w:t>44</w:t>
            </w:r>
          </w:p>
        </w:tc>
        <w:tc>
          <w:tcPr>
            <w:tcW w:w="1843" w:type="dxa"/>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Расчет бухгалтерии</w:t>
            </w:r>
          </w:p>
        </w:tc>
      </w:tr>
      <w:tr w:rsidR="00077A4D" w:rsidRPr="00077A4D" w:rsidTr="00497132">
        <w:trPr>
          <w:trHeight w:val="31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9</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922AAC">
            <w:pPr>
              <w:rPr>
                <w:kern w:val="2"/>
                <w:sz w:val="23"/>
                <w:szCs w:val="23"/>
              </w:rPr>
            </w:pPr>
            <w:r w:rsidRPr="00077A4D">
              <w:rPr>
                <w:kern w:val="2"/>
                <w:sz w:val="23"/>
                <w:szCs w:val="23"/>
              </w:rPr>
              <w:t>Поступили денежные средства на расчетный счет</w:t>
            </w:r>
          </w:p>
        </w:tc>
        <w:tc>
          <w:tcPr>
            <w:tcW w:w="11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15000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51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62/1</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Платежное поручение, выписка банка</w:t>
            </w:r>
          </w:p>
        </w:tc>
      </w:tr>
      <w:tr w:rsidR="00077A4D" w:rsidRPr="00077A4D" w:rsidTr="00497132">
        <w:trPr>
          <w:trHeight w:val="31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10</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rPr>
                <w:kern w:val="2"/>
                <w:sz w:val="23"/>
                <w:szCs w:val="23"/>
              </w:rPr>
            </w:pPr>
            <w:r w:rsidRPr="00077A4D">
              <w:rPr>
                <w:kern w:val="2"/>
                <w:sz w:val="23"/>
                <w:szCs w:val="23"/>
              </w:rPr>
              <w:t>Отражен финансовый результат</w:t>
            </w:r>
          </w:p>
        </w:tc>
        <w:tc>
          <w:tcPr>
            <w:tcW w:w="11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1712</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91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99</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Расчет бухгалтерии</w:t>
            </w:r>
          </w:p>
        </w:tc>
      </w:tr>
      <w:tr w:rsidR="00077A4D" w:rsidRPr="00077A4D" w:rsidTr="00497132">
        <w:trPr>
          <w:trHeight w:val="316"/>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C80107" w:rsidP="008E6555">
            <w:pPr>
              <w:shd w:val="clear" w:color="auto" w:fill="FFFFFF"/>
              <w:ind w:left="29"/>
              <w:jc w:val="center"/>
              <w:rPr>
                <w:color w:val="000000"/>
                <w:kern w:val="2"/>
                <w:sz w:val="23"/>
                <w:szCs w:val="23"/>
              </w:rPr>
            </w:pPr>
            <w:r>
              <w:rPr>
                <w:color w:val="000000"/>
                <w:kern w:val="2"/>
                <w:sz w:val="23"/>
                <w:szCs w:val="23"/>
              </w:rPr>
              <w:t>11</w:t>
            </w:r>
          </w:p>
        </w:tc>
        <w:tc>
          <w:tcPr>
            <w:tcW w:w="36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rPr>
                <w:kern w:val="2"/>
                <w:sz w:val="23"/>
                <w:szCs w:val="23"/>
              </w:rPr>
            </w:pPr>
            <w:r w:rsidRPr="00077A4D">
              <w:rPr>
                <w:kern w:val="2"/>
                <w:sz w:val="23"/>
                <w:szCs w:val="23"/>
              </w:rPr>
              <w:t>Выявлена недостача кормов</w:t>
            </w:r>
          </w:p>
        </w:tc>
        <w:tc>
          <w:tcPr>
            <w:tcW w:w="11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1700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jc w:val="center"/>
              <w:rPr>
                <w:kern w:val="2"/>
                <w:sz w:val="23"/>
                <w:szCs w:val="23"/>
              </w:rPr>
            </w:pPr>
            <w:r w:rsidRPr="00077A4D">
              <w:rPr>
                <w:kern w:val="2"/>
                <w:sz w:val="23"/>
                <w:szCs w:val="23"/>
              </w:rPr>
              <w:t>94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5577FD" w:rsidP="008E6555">
            <w:pPr>
              <w:jc w:val="center"/>
              <w:rPr>
                <w:kern w:val="2"/>
                <w:sz w:val="23"/>
                <w:szCs w:val="23"/>
              </w:rPr>
            </w:pPr>
            <w:r>
              <w:rPr>
                <w:kern w:val="2"/>
                <w:sz w:val="23"/>
                <w:szCs w:val="23"/>
              </w:rPr>
              <w:t>10/13</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7A4D" w:rsidRPr="00077A4D" w:rsidRDefault="00077A4D" w:rsidP="008E6555">
            <w:pPr>
              <w:shd w:val="clear" w:color="auto" w:fill="FFFFFF"/>
              <w:jc w:val="center"/>
              <w:rPr>
                <w:color w:val="000000"/>
                <w:kern w:val="2"/>
                <w:sz w:val="23"/>
                <w:szCs w:val="23"/>
              </w:rPr>
            </w:pPr>
            <w:r w:rsidRPr="00077A4D">
              <w:rPr>
                <w:color w:val="000000"/>
                <w:kern w:val="2"/>
                <w:sz w:val="23"/>
                <w:szCs w:val="23"/>
              </w:rPr>
              <w:t xml:space="preserve">Сличительная ведомость результатов инвентаризации </w:t>
            </w:r>
          </w:p>
        </w:tc>
      </w:tr>
    </w:tbl>
    <w:p w:rsidR="00077A4D" w:rsidRDefault="00077A4D" w:rsidP="00077A4D">
      <w:pPr>
        <w:spacing w:line="360" w:lineRule="auto"/>
        <w:jc w:val="right"/>
        <w:rPr>
          <w:sz w:val="28"/>
          <w:szCs w:val="28"/>
        </w:rPr>
      </w:pPr>
    </w:p>
    <w:p w:rsidR="00922AAC" w:rsidRDefault="00922AAC">
      <w:pPr>
        <w:rPr>
          <w:sz w:val="28"/>
          <w:szCs w:val="28"/>
        </w:rPr>
      </w:pPr>
      <w:r>
        <w:rPr>
          <w:sz w:val="28"/>
          <w:szCs w:val="28"/>
        </w:rPr>
        <w:br w:type="page"/>
      </w:r>
    </w:p>
    <w:p w:rsidR="00077A4D" w:rsidRPr="004E32D9" w:rsidRDefault="00077A4D" w:rsidP="00077A4D">
      <w:pPr>
        <w:spacing w:line="360" w:lineRule="auto"/>
        <w:jc w:val="right"/>
        <w:rPr>
          <w:sz w:val="28"/>
          <w:szCs w:val="28"/>
        </w:rPr>
      </w:pPr>
      <w:r w:rsidRPr="004E32D9">
        <w:rPr>
          <w:sz w:val="28"/>
          <w:szCs w:val="28"/>
        </w:rPr>
        <w:lastRenderedPageBreak/>
        <w:t>Продолжение таблицы 3.1</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3686"/>
        <w:gridCol w:w="1152"/>
        <w:gridCol w:w="833"/>
        <w:gridCol w:w="992"/>
        <w:gridCol w:w="1984"/>
      </w:tblGrid>
      <w:tr w:rsidR="00077A4D" w:rsidRPr="004E32D9" w:rsidTr="008E6555">
        <w:trPr>
          <w:trHeight w:val="315"/>
        </w:trPr>
        <w:tc>
          <w:tcPr>
            <w:tcW w:w="709" w:type="dxa"/>
            <w:shd w:val="clear" w:color="auto" w:fill="auto"/>
            <w:vAlign w:val="center"/>
          </w:tcPr>
          <w:p w:rsidR="00077A4D" w:rsidRPr="004E32D9" w:rsidRDefault="00077A4D" w:rsidP="008E6555">
            <w:pPr>
              <w:shd w:val="clear" w:color="auto" w:fill="FFFFFF"/>
              <w:ind w:left="19"/>
              <w:jc w:val="center"/>
              <w:rPr>
                <w:color w:val="000000"/>
                <w:kern w:val="2"/>
              </w:rPr>
            </w:pPr>
            <w:r w:rsidRPr="004E32D9">
              <w:rPr>
                <w:color w:val="000000"/>
                <w:kern w:val="2"/>
              </w:rPr>
              <w:t>1</w:t>
            </w:r>
          </w:p>
        </w:tc>
        <w:tc>
          <w:tcPr>
            <w:tcW w:w="3686" w:type="dxa"/>
            <w:shd w:val="clear" w:color="auto" w:fill="auto"/>
            <w:vAlign w:val="center"/>
          </w:tcPr>
          <w:p w:rsidR="00077A4D" w:rsidRPr="004E32D9" w:rsidRDefault="00077A4D" w:rsidP="008E6555">
            <w:pPr>
              <w:shd w:val="clear" w:color="auto" w:fill="FFFFFF"/>
              <w:ind w:left="19"/>
              <w:jc w:val="center"/>
              <w:rPr>
                <w:color w:val="000000"/>
                <w:kern w:val="2"/>
              </w:rPr>
            </w:pPr>
            <w:r w:rsidRPr="004E32D9">
              <w:rPr>
                <w:color w:val="000000"/>
                <w:kern w:val="2"/>
              </w:rPr>
              <w:t>2</w:t>
            </w:r>
          </w:p>
        </w:tc>
        <w:tc>
          <w:tcPr>
            <w:tcW w:w="1152" w:type="dxa"/>
            <w:shd w:val="clear" w:color="auto" w:fill="auto"/>
            <w:vAlign w:val="center"/>
          </w:tcPr>
          <w:p w:rsidR="00077A4D" w:rsidRPr="004E32D9" w:rsidRDefault="00077A4D" w:rsidP="008E6555">
            <w:pPr>
              <w:shd w:val="clear" w:color="auto" w:fill="FFFFFF"/>
              <w:ind w:left="19"/>
              <w:jc w:val="center"/>
              <w:rPr>
                <w:kern w:val="2"/>
              </w:rPr>
            </w:pPr>
            <w:r w:rsidRPr="004E32D9">
              <w:rPr>
                <w:kern w:val="2"/>
              </w:rPr>
              <w:t>3</w:t>
            </w:r>
          </w:p>
        </w:tc>
        <w:tc>
          <w:tcPr>
            <w:tcW w:w="833"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4</w:t>
            </w:r>
          </w:p>
        </w:tc>
        <w:tc>
          <w:tcPr>
            <w:tcW w:w="992"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5</w:t>
            </w:r>
          </w:p>
        </w:tc>
        <w:tc>
          <w:tcPr>
            <w:tcW w:w="1984" w:type="dxa"/>
            <w:shd w:val="clear" w:color="auto" w:fill="auto"/>
            <w:vAlign w:val="center"/>
          </w:tcPr>
          <w:p w:rsidR="00077A4D" w:rsidRPr="004E32D9" w:rsidRDefault="00077A4D" w:rsidP="008E6555">
            <w:pPr>
              <w:shd w:val="clear" w:color="auto" w:fill="FFFFFF"/>
              <w:jc w:val="center"/>
              <w:rPr>
                <w:iCs/>
                <w:kern w:val="2"/>
              </w:rPr>
            </w:pPr>
            <w:r w:rsidRPr="004E32D9">
              <w:rPr>
                <w:iCs/>
                <w:kern w:val="2"/>
              </w:rPr>
              <w:t>6</w:t>
            </w:r>
          </w:p>
        </w:tc>
      </w:tr>
      <w:tr w:rsidR="00077A4D" w:rsidRPr="004E32D9" w:rsidTr="008E6555">
        <w:tblPrEx>
          <w:tblLook w:val="0000" w:firstRow="0" w:lastRow="0" w:firstColumn="0" w:lastColumn="0" w:noHBand="0" w:noVBand="0"/>
        </w:tblPrEx>
        <w:trPr>
          <w:trHeight w:val="316"/>
        </w:trPr>
        <w:tc>
          <w:tcPr>
            <w:tcW w:w="709" w:type="dxa"/>
            <w:shd w:val="clear" w:color="auto" w:fill="auto"/>
            <w:vAlign w:val="center"/>
          </w:tcPr>
          <w:p w:rsidR="00077A4D" w:rsidRPr="004E32D9" w:rsidRDefault="00C80107" w:rsidP="008E6555">
            <w:pPr>
              <w:shd w:val="clear" w:color="auto" w:fill="FFFFFF"/>
              <w:ind w:left="29"/>
              <w:jc w:val="center"/>
              <w:rPr>
                <w:color w:val="000000"/>
                <w:kern w:val="2"/>
              </w:rPr>
            </w:pPr>
            <w:r>
              <w:rPr>
                <w:color w:val="000000"/>
                <w:kern w:val="2"/>
              </w:rPr>
              <w:t>12</w:t>
            </w:r>
          </w:p>
        </w:tc>
        <w:tc>
          <w:tcPr>
            <w:tcW w:w="3686" w:type="dxa"/>
            <w:shd w:val="clear" w:color="auto" w:fill="auto"/>
            <w:vAlign w:val="center"/>
          </w:tcPr>
          <w:p w:rsidR="00077A4D" w:rsidRPr="004E32D9" w:rsidRDefault="00077A4D" w:rsidP="008E6555">
            <w:pPr>
              <w:rPr>
                <w:kern w:val="2"/>
              </w:rPr>
            </w:pPr>
            <w:r w:rsidRPr="004E32D9">
              <w:rPr>
                <w:kern w:val="2"/>
              </w:rPr>
              <w:t>Списана недостача кормов в пределах норм естественной убыли</w:t>
            </w:r>
          </w:p>
        </w:tc>
        <w:tc>
          <w:tcPr>
            <w:tcW w:w="1152" w:type="dxa"/>
            <w:shd w:val="clear" w:color="auto" w:fill="auto"/>
            <w:vAlign w:val="center"/>
          </w:tcPr>
          <w:p w:rsidR="00077A4D" w:rsidRPr="00994E10" w:rsidRDefault="00077A4D" w:rsidP="008E6555">
            <w:pPr>
              <w:jc w:val="center"/>
              <w:rPr>
                <w:kern w:val="2"/>
              </w:rPr>
            </w:pPr>
            <w:r w:rsidRPr="00994E10">
              <w:rPr>
                <w:kern w:val="2"/>
              </w:rPr>
              <w:t>1700</w:t>
            </w:r>
          </w:p>
        </w:tc>
        <w:tc>
          <w:tcPr>
            <w:tcW w:w="833" w:type="dxa"/>
            <w:shd w:val="clear" w:color="auto" w:fill="auto"/>
            <w:vAlign w:val="center"/>
          </w:tcPr>
          <w:p w:rsidR="00077A4D" w:rsidRPr="004E32D9" w:rsidRDefault="00077A4D" w:rsidP="008E6555">
            <w:pPr>
              <w:jc w:val="center"/>
              <w:rPr>
                <w:kern w:val="2"/>
              </w:rPr>
            </w:pPr>
            <w:r w:rsidRPr="004E32D9">
              <w:rPr>
                <w:kern w:val="2"/>
              </w:rPr>
              <w:t>20</w:t>
            </w:r>
          </w:p>
        </w:tc>
        <w:tc>
          <w:tcPr>
            <w:tcW w:w="992" w:type="dxa"/>
            <w:shd w:val="clear" w:color="auto" w:fill="auto"/>
            <w:vAlign w:val="center"/>
          </w:tcPr>
          <w:p w:rsidR="00077A4D" w:rsidRPr="004E32D9" w:rsidRDefault="00077A4D" w:rsidP="008E6555">
            <w:pPr>
              <w:jc w:val="center"/>
              <w:rPr>
                <w:kern w:val="2"/>
              </w:rPr>
            </w:pPr>
            <w:r w:rsidRPr="004E32D9">
              <w:rPr>
                <w:kern w:val="2"/>
              </w:rPr>
              <w:t>94</w:t>
            </w:r>
          </w:p>
        </w:tc>
        <w:tc>
          <w:tcPr>
            <w:tcW w:w="1984"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 xml:space="preserve">Заключение комиссии по инвентаризации </w:t>
            </w:r>
          </w:p>
          <w:p w:rsidR="00077A4D" w:rsidRPr="004E32D9" w:rsidRDefault="00077A4D" w:rsidP="008E6555">
            <w:pPr>
              <w:shd w:val="clear" w:color="auto" w:fill="FFFFFF"/>
              <w:jc w:val="center"/>
              <w:rPr>
                <w:color w:val="000000"/>
                <w:kern w:val="2"/>
              </w:rPr>
            </w:pPr>
            <w:r w:rsidRPr="004E32D9">
              <w:rPr>
                <w:color w:val="000000"/>
                <w:kern w:val="2"/>
              </w:rPr>
              <w:t xml:space="preserve">материальных ресурсов </w:t>
            </w:r>
          </w:p>
        </w:tc>
      </w:tr>
      <w:tr w:rsidR="00077A4D" w:rsidRPr="004E32D9" w:rsidTr="008E6555">
        <w:tblPrEx>
          <w:tblLook w:val="0000" w:firstRow="0" w:lastRow="0" w:firstColumn="0" w:lastColumn="0" w:noHBand="0" w:noVBand="0"/>
        </w:tblPrEx>
        <w:trPr>
          <w:trHeight w:val="316"/>
        </w:trPr>
        <w:tc>
          <w:tcPr>
            <w:tcW w:w="709" w:type="dxa"/>
            <w:shd w:val="clear" w:color="auto" w:fill="auto"/>
            <w:vAlign w:val="center"/>
          </w:tcPr>
          <w:p w:rsidR="00077A4D" w:rsidRPr="004E32D9" w:rsidRDefault="00C80107" w:rsidP="008E6555">
            <w:pPr>
              <w:shd w:val="clear" w:color="auto" w:fill="FFFFFF"/>
              <w:ind w:left="29"/>
              <w:jc w:val="center"/>
              <w:rPr>
                <w:color w:val="000000"/>
                <w:kern w:val="2"/>
              </w:rPr>
            </w:pPr>
            <w:r>
              <w:rPr>
                <w:color w:val="000000"/>
                <w:kern w:val="2"/>
              </w:rPr>
              <w:t>13</w:t>
            </w:r>
          </w:p>
        </w:tc>
        <w:tc>
          <w:tcPr>
            <w:tcW w:w="3686" w:type="dxa"/>
            <w:shd w:val="clear" w:color="auto" w:fill="auto"/>
            <w:vAlign w:val="center"/>
          </w:tcPr>
          <w:p w:rsidR="00077A4D" w:rsidRPr="004E32D9" w:rsidRDefault="00077A4D" w:rsidP="008E6555">
            <w:pPr>
              <w:shd w:val="clear" w:color="auto" w:fill="FFFFFF"/>
              <w:rPr>
                <w:kern w:val="2"/>
              </w:rPr>
            </w:pPr>
            <w:r w:rsidRPr="004E32D9">
              <w:rPr>
                <w:kern w:val="2"/>
              </w:rPr>
              <w:t>Оприходованы неучтенные семена, выявленные в результате инвентаризации</w:t>
            </w:r>
          </w:p>
        </w:tc>
        <w:tc>
          <w:tcPr>
            <w:tcW w:w="1152"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1600</w:t>
            </w:r>
          </w:p>
        </w:tc>
        <w:tc>
          <w:tcPr>
            <w:tcW w:w="833" w:type="dxa"/>
            <w:shd w:val="clear" w:color="auto" w:fill="auto"/>
            <w:vAlign w:val="center"/>
          </w:tcPr>
          <w:p w:rsidR="00077A4D" w:rsidRPr="004E32D9" w:rsidRDefault="005577FD" w:rsidP="008E6555">
            <w:pPr>
              <w:shd w:val="clear" w:color="auto" w:fill="FFFFFF"/>
              <w:jc w:val="center"/>
              <w:rPr>
                <w:kern w:val="2"/>
              </w:rPr>
            </w:pPr>
            <w:r>
              <w:rPr>
                <w:kern w:val="2"/>
              </w:rPr>
              <w:t>10/14</w:t>
            </w:r>
          </w:p>
        </w:tc>
        <w:tc>
          <w:tcPr>
            <w:tcW w:w="992" w:type="dxa"/>
            <w:shd w:val="clear" w:color="auto" w:fill="auto"/>
            <w:vAlign w:val="center"/>
          </w:tcPr>
          <w:p w:rsidR="00077A4D" w:rsidRPr="004E32D9" w:rsidRDefault="00077A4D" w:rsidP="008E6555">
            <w:pPr>
              <w:shd w:val="clear" w:color="auto" w:fill="FFFFFF"/>
              <w:jc w:val="center"/>
              <w:rPr>
                <w:kern w:val="2"/>
              </w:rPr>
            </w:pPr>
            <w:r w:rsidRPr="004E32D9">
              <w:rPr>
                <w:kern w:val="2"/>
              </w:rPr>
              <w:t>91/1</w:t>
            </w:r>
          </w:p>
        </w:tc>
        <w:tc>
          <w:tcPr>
            <w:tcW w:w="1984"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 xml:space="preserve">Сличительная ведомость результатов инвентаризации </w:t>
            </w:r>
          </w:p>
        </w:tc>
      </w:tr>
      <w:tr w:rsidR="00077A4D" w:rsidRPr="004E32D9" w:rsidTr="008E6555">
        <w:tblPrEx>
          <w:tblLook w:val="0000" w:firstRow="0" w:lastRow="0" w:firstColumn="0" w:lastColumn="0" w:noHBand="0" w:noVBand="0"/>
        </w:tblPrEx>
        <w:trPr>
          <w:trHeight w:val="316"/>
        </w:trPr>
        <w:tc>
          <w:tcPr>
            <w:tcW w:w="709" w:type="dxa"/>
            <w:shd w:val="clear" w:color="auto" w:fill="auto"/>
            <w:vAlign w:val="center"/>
          </w:tcPr>
          <w:p w:rsidR="00077A4D" w:rsidRPr="004E32D9" w:rsidRDefault="00C80107" w:rsidP="008E6555">
            <w:pPr>
              <w:shd w:val="clear" w:color="auto" w:fill="FFFFFF"/>
              <w:ind w:left="29"/>
              <w:jc w:val="center"/>
              <w:rPr>
                <w:color w:val="000000"/>
                <w:kern w:val="2"/>
              </w:rPr>
            </w:pPr>
            <w:r>
              <w:rPr>
                <w:color w:val="000000"/>
                <w:kern w:val="2"/>
              </w:rPr>
              <w:t>14</w:t>
            </w:r>
          </w:p>
        </w:tc>
        <w:tc>
          <w:tcPr>
            <w:tcW w:w="3686" w:type="dxa"/>
            <w:shd w:val="clear" w:color="auto" w:fill="auto"/>
            <w:vAlign w:val="center"/>
          </w:tcPr>
          <w:p w:rsidR="00077A4D" w:rsidRPr="004E32D9" w:rsidRDefault="00077A4D" w:rsidP="008E6555">
            <w:pPr>
              <w:shd w:val="clear" w:color="auto" w:fill="FFFFFF"/>
              <w:rPr>
                <w:kern w:val="2"/>
              </w:rPr>
            </w:pPr>
            <w:r w:rsidRPr="004E32D9">
              <w:rPr>
                <w:kern w:val="2"/>
              </w:rPr>
              <w:t>Выявлена недостача семян</w:t>
            </w:r>
          </w:p>
        </w:tc>
        <w:tc>
          <w:tcPr>
            <w:tcW w:w="1152"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1200</w:t>
            </w:r>
          </w:p>
        </w:tc>
        <w:tc>
          <w:tcPr>
            <w:tcW w:w="833" w:type="dxa"/>
            <w:shd w:val="clear" w:color="auto" w:fill="auto"/>
            <w:vAlign w:val="center"/>
          </w:tcPr>
          <w:p w:rsidR="00077A4D" w:rsidRPr="004E32D9" w:rsidRDefault="00077A4D" w:rsidP="008E6555">
            <w:pPr>
              <w:shd w:val="clear" w:color="auto" w:fill="FFFFFF"/>
              <w:jc w:val="center"/>
              <w:rPr>
                <w:kern w:val="2"/>
              </w:rPr>
            </w:pPr>
            <w:r w:rsidRPr="004E32D9">
              <w:rPr>
                <w:kern w:val="2"/>
              </w:rPr>
              <w:t>94</w:t>
            </w:r>
          </w:p>
        </w:tc>
        <w:tc>
          <w:tcPr>
            <w:tcW w:w="992" w:type="dxa"/>
            <w:shd w:val="clear" w:color="auto" w:fill="auto"/>
            <w:vAlign w:val="center"/>
          </w:tcPr>
          <w:p w:rsidR="00077A4D" w:rsidRPr="004E32D9" w:rsidRDefault="005577FD" w:rsidP="008E6555">
            <w:pPr>
              <w:shd w:val="clear" w:color="auto" w:fill="FFFFFF"/>
              <w:jc w:val="center"/>
              <w:rPr>
                <w:kern w:val="2"/>
              </w:rPr>
            </w:pPr>
            <w:r>
              <w:rPr>
                <w:kern w:val="2"/>
              </w:rPr>
              <w:t>10/14</w:t>
            </w:r>
          </w:p>
        </w:tc>
        <w:tc>
          <w:tcPr>
            <w:tcW w:w="1984"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 xml:space="preserve">Сличительная ведомость результатов инвентаризации </w:t>
            </w:r>
          </w:p>
        </w:tc>
      </w:tr>
      <w:tr w:rsidR="00077A4D" w:rsidRPr="004E32D9" w:rsidTr="008E6555">
        <w:tblPrEx>
          <w:tblLook w:val="0000" w:firstRow="0" w:lastRow="0" w:firstColumn="0" w:lastColumn="0" w:noHBand="0" w:noVBand="0"/>
        </w:tblPrEx>
        <w:trPr>
          <w:trHeight w:val="316"/>
        </w:trPr>
        <w:tc>
          <w:tcPr>
            <w:tcW w:w="709" w:type="dxa"/>
            <w:shd w:val="clear" w:color="auto" w:fill="auto"/>
            <w:vAlign w:val="center"/>
          </w:tcPr>
          <w:p w:rsidR="00077A4D" w:rsidRPr="004E32D9" w:rsidRDefault="00C80107" w:rsidP="008E6555">
            <w:pPr>
              <w:shd w:val="clear" w:color="auto" w:fill="FFFFFF"/>
              <w:ind w:left="29"/>
              <w:jc w:val="center"/>
              <w:rPr>
                <w:color w:val="000000"/>
                <w:kern w:val="2"/>
              </w:rPr>
            </w:pPr>
            <w:r>
              <w:rPr>
                <w:color w:val="000000"/>
                <w:kern w:val="2"/>
              </w:rPr>
              <w:t>15</w:t>
            </w:r>
          </w:p>
        </w:tc>
        <w:tc>
          <w:tcPr>
            <w:tcW w:w="3686" w:type="dxa"/>
            <w:shd w:val="clear" w:color="auto" w:fill="auto"/>
            <w:vAlign w:val="center"/>
          </w:tcPr>
          <w:p w:rsidR="00077A4D" w:rsidRPr="004E32D9" w:rsidRDefault="00077A4D" w:rsidP="008E6555">
            <w:pPr>
              <w:shd w:val="clear" w:color="auto" w:fill="FFFFFF"/>
              <w:rPr>
                <w:kern w:val="2"/>
              </w:rPr>
            </w:pPr>
            <w:r w:rsidRPr="004E32D9">
              <w:rPr>
                <w:kern w:val="2"/>
              </w:rPr>
              <w:t>Недостача семян отнесена на виновных лиц (материально ответственных)</w:t>
            </w:r>
          </w:p>
        </w:tc>
        <w:tc>
          <w:tcPr>
            <w:tcW w:w="1152"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1200</w:t>
            </w:r>
          </w:p>
        </w:tc>
        <w:tc>
          <w:tcPr>
            <w:tcW w:w="833" w:type="dxa"/>
            <w:shd w:val="clear" w:color="auto" w:fill="auto"/>
            <w:vAlign w:val="center"/>
          </w:tcPr>
          <w:p w:rsidR="00077A4D" w:rsidRPr="004E32D9" w:rsidRDefault="00077A4D" w:rsidP="008E6555">
            <w:pPr>
              <w:shd w:val="clear" w:color="auto" w:fill="FFFFFF"/>
              <w:jc w:val="center"/>
              <w:rPr>
                <w:kern w:val="2"/>
              </w:rPr>
            </w:pPr>
            <w:r w:rsidRPr="004E32D9">
              <w:rPr>
                <w:kern w:val="2"/>
              </w:rPr>
              <w:t>73/2</w:t>
            </w:r>
          </w:p>
        </w:tc>
        <w:tc>
          <w:tcPr>
            <w:tcW w:w="992" w:type="dxa"/>
            <w:shd w:val="clear" w:color="auto" w:fill="auto"/>
            <w:vAlign w:val="center"/>
          </w:tcPr>
          <w:p w:rsidR="00077A4D" w:rsidRPr="004E32D9" w:rsidRDefault="00077A4D" w:rsidP="008E6555">
            <w:pPr>
              <w:shd w:val="clear" w:color="auto" w:fill="FFFFFF"/>
              <w:jc w:val="center"/>
              <w:rPr>
                <w:kern w:val="2"/>
              </w:rPr>
            </w:pPr>
            <w:r w:rsidRPr="004E32D9">
              <w:rPr>
                <w:kern w:val="2"/>
              </w:rPr>
              <w:t>94</w:t>
            </w:r>
          </w:p>
        </w:tc>
        <w:tc>
          <w:tcPr>
            <w:tcW w:w="1984"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 xml:space="preserve">Заключение комиссии по инвентаризации готовой продукции </w:t>
            </w:r>
          </w:p>
        </w:tc>
      </w:tr>
      <w:tr w:rsidR="00077A4D" w:rsidRPr="004E32D9" w:rsidTr="008E6555">
        <w:tblPrEx>
          <w:tblLook w:val="0000" w:firstRow="0" w:lastRow="0" w:firstColumn="0" w:lastColumn="0" w:noHBand="0" w:noVBand="0"/>
        </w:tblPrEx>
        <w:trPr>
          <w:trHeight w:val="316"/>
        </w:trPr>
        <w:tc>
          <w:tcPr>
            <w:tcW w:w="709" w:type="dxa"/>
            <w:shd w:val="clear" w:color="auto" w:fill="auto"/>
            <w:vAlign w:val="center"/>
          </w:tcPr>
          <w:p w:rsidR="00077A4D" w:rsidRPr="004E32D9" w:rsidRDefault="00C80107" w:rsidP="008E6555">
            <w:pPr>
              <w:shd w:val="clear" w:color="auto" w:fill="FFFFFF"/>
              <w:ind w:left="29"/>
              <w:jc w:val="center"/>
              <w:rPr>
                <w:color w:val="000000"/>
                <w:kern w:val="2"/>
              </w:rPr>
            </w:pPr>
            <w:r>
              <w:rPr>
                <w:color w:val="000000"/>
                <w:kern w:val="2"/>
              </w:rPr>
              <w:t>16</w:t>
            </w:r>
          </w:p>
        </w:tc>
        <w:tc>
          <w:tcPr>
            <w:tcW w:w="3686" w:type="dxa"/>
            <w:shd w:val="clear" w:color="auto" w:fill="auto"/>
            <w:vAlign w:val="center"/>
          </w:tcPr>
          <w:p w:rsidR="00077A4D" w:rsidRPr="004E32D9" w:rsidRDefault="00077A4D" w:rsidP="008E6555">
            <w:pPr>
              <w:shd w:val="clear" w:color="auto" w:fill="FFFFFF"/>
              <w:rPr>
                <w:kern w:val="2"/>
              </w:rPr>
            </w:pPr>
            <w:r w:rsidRPr="004E32D9">
              <w:rPr>
                <w:kern w:val="2"/>
              </w:rPr>
              <w:t>Недостача возмещена материально ответственным лицом, путем внесения денежных средств в кассу предприятия</w:t>
            </w:r>
          </w:p>
        </w:tc>
        <w:tc>
          <w:tcPr>
            <w:tcW w:w="1152"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1200</w:t>
            </w:r>
          </w:p>
        </w:tc>
        <w:tc>
          <w:tcPr>
            <w:tcW w:w="833" w:type="dxa"/>
            <w:shd w:val="clear" w:color="auto" w:fill="auto"/>
            <w:vAlign w:val="center"/>
          </w:tcPr>
          <w:p w:rsidR="00077A4D" w:rsidRPr="004E32D9" w:rsidRDefault="00077A4D" w:rsidP="008E6555">
            <w:pPr>
              <w:shd w:val="clear" w:color="auto" w:fill="FFFFFF"/>
              <w:jc w:val="center"/>
              <w:rPr>
                <w:kern w:val="2"/>
              </w:rPr>
            </w:pPr>
            <w:r w:rsidRPr="004E32D9">
              <w:rPr>
                <w:kern w:val="2"/>
              </w:rPr>
              <w:t>50</w:t>
            </w:r>
          </w:p>
        </w:tc>
        <w:tc>
          <w:tcPr>
            <w:tcW w:w="992" w:type="dxa"/>
            <w:shd w:val="clear" w:color="auto" w:fill="auto"/>
            <w:vAlign w:val="center"/>
          </w:tcPr>
          <w:p w:rsidR="00077A4D" w:rsidRPr="004E32D9" w:rsidRDefault="00077A4D" w:rsidP="008E6555">
            <w:pPr>
              <w:shd w:val="clear" w:color="auto" w:fill="FFFFFF"/>
              <w:jc w:val="center"/>
              <w:rPr>
                <w:kern w:val="2"/>
                <w:lang w:val="en-US"/>
              </w:rPr>
            </w:pPr>
            <w:r w:rsidRPr="004E32D9">
              <w:rPr>
                <w:kern w:val="2"/>
              </w:rPr>
              <w:t>73</w:t>
            </w:r>
          </w:p>
        </w:tc>
        <w:tc>
          <w:tcPr>
            <w:tcW w:w="1984" w:type="dxa"/>
            <w:shd w:val="clear" w:color="auto" w:fill="auto"/>
            <w:vAlign w:val="center"/>
          </w:tcPr>
          <w:p w:rsidR="00077A4D" w:rsidRPr="004E32D9" w:rsidRDefault="00077A4D" w:rsidP="008E6555">
            <w:pPr>
              <w:shd w:val="clear" w:color="auto" w:fill="FFFFFF"/>
              <w:jc w:val="center"/>
              <w:rPr>
                <w:color w:val="000000"/>
                <w:kern w:val="2"/>
              </w:rPr>
            </w:pPr>
            <w:r w:rsidRPr="004E32D9">
              <w:rPr>
                <w:color w:val="000000"/>
                <w:kern w:val="2"/>
              </w:rPr>
              <w:t xml:space="preserve">Приходный кассовый ордер </w:t>
            </w:r>
          </w:p>
        </w:tc>
      </w:tr>
    </w:tbl>
    <w:p w:rsidR="00CD157F" w:rsidRDefault="00CD157F"/>
    <w:p w:rsidR="00077A4D" w:rsidRDefault="00077A4D"/>
    <w:p w:rsidR="00077A4D" w:rsidRDefault="00572AE2" w:rsidP="00572AE2">
      <w:pPr>
        <w:spacing w:line="360" w:lineRule="auto"/>
        <w:ind w:firstLine="720"/>
        <w:jc w:val="both"/>
      </w:pPr>
      <w:r w:rsidRPr="004E32D9">
        <w:rPr>
          <w:kern w:val="2"/>
          <w:sz w:val="28"/>
          <w:szCs w:val="28"/>
        </w:rPr>
        <w:t xml:space="preserve">В целом по итогам исследования организации бухгалтерского учета </w:t>
      </w:r>
      <w:r>
        <w:rPr>
          <w:kern w:val="2"/>
          <w:sz w:val="28"/>
          <w:szCs w:val="28"/>
        </w:rPr>
        <w:t>материалов</w:t>
      </w:r>
      <w:r w:rsidRPr="004E32D9">
        <w:rPr>
          <w:kern w:val="2"/>
          <w:sz w:val="28"/>
          <w:szCs w:val="28"/>
        </w:rPr>
        <w:t xml:space="preserve"> установлено</w:t>
      </w:r>
      <w:r>
        <w:rPr>
          <w:kern w:val="2"/>
          <w:sz w:val="28"/>
          <w:szCs w:val="28"/>
        </w:rPr>
        <w:t>,</w:t>
      </w:r>
      <w:r w:rsidRPr="004E32D9">
        <w:rPr>
          <w:kern w:val="2"/>
          <w:sz w:val="28"/>
          <w:szCs w:val="28"/>
        </w:rPr>
        <w:t xml:space="preserve"> он осуществляется в соответствии с российскими стандартами бухгалтерского учета</w:t>
      </w:r>
      <w:r>
        <w:rPr>
          <w:kern w:val="2"/>
          <w:sz w:val="28"/>
          <w:szCs w:val="28"/>
        </w:rPr>
        <w:t>.</w:t>
      </w:r>
    </w:p>
    <w:p w:rsidR="00077A4D" w:rsidRDefault="00077A4D"/>
    <w:tbl>
      <w:tblPr>
        <w:tblW w:w="9571" w:type="dxa"/>
        <w:shd w:val="clear" w:color="auto" w:fill="FFFFFF"/>
        <w:tblCellMar>
          <w:left w:w="0" w:type="dxa"/>
          <w:right w:w="0" w:type="dxa"/>
        </w:tblCellMar>
        <w:tblLook w:val="04A0" w:firstRow="1" w:lastRow="0" w:firstColumn="1" w:lastColumn="0" w:noHBand="0" w:noVBand="1"/>
      </w:tblPr>
      <w:tblGrid>
        <w:gridCol w:w="9571"/>
      </w:tblGrid>
      <w:tr w:rsidR="00327429" w:rsidRPr="005650F2" w:rsidTr="00CD157F">
        <w:tc>
          <w:tcPr>
            <w:tcW w:w="9571" w:type="dxa"/>
            <w:shd w:val="clear" w:color="auto" w:fill="FFFFFF"/>
            <w:tcMar>
              <w:top w:w="0" w:type="dxa"/>
              <w:left w:w="108" w:type="dxa"/>
              <w:bottom w:w="0" w:type="dxa"/>
              <w:right w:w="108" w:type="dxa"/>
            </w:tcMar>
            <w:hideMark/>
          </w:tcPr>
          <w:p w:rsidR="00572AE2" w:rsidRDefault="00572AE2" w:rsidP="001F7993">
            <w:pPr>
              <w:spacing w:before="100" w:beforeAutospacing="1" w:after="100" w:afterAutospacing="1" w:line="360" w:lineRule="auto"/>
              <w:ind w:firstLine="720"/>
              <w:jc w:val="center"/>
              <w:rPr>
                <w:color w:val="000000"/>
                <w:sz w:val="28"/>
                <w:szCs w:val="28"/>
              </w:rPr>
            </w:pPr>
          </w:p>
          <w:p w:rsidR="00572AE2" w:rsidRDefault="00572AE2" w:rsidP="001F7993">
            <w:pPr>
              <w:spacing w:before="100" w:beforeAutospacing="1" w:after="100" w:afterAutospacing="1" w:line="360" w:lineRule="auto"/>
              <w:ind w:firstLine="720"/>
              <w:jc w:val="center"/>
              <w:rPr>
                <w:color w:val="000000"/>
                <w:sz w:val="28"/>
                <w:szCs w:val="28"/>
              </w:rPr>
            </w:pPr>
          </w:p>
          <w:p w:rsidR="00327429" w:rsidRPr="005650F2" w:rsidRDefault="00327429" w:rsidP="001F7993">
            <w:pPr>
              <w:spacing w:before="100" w:beforeAutospacing="1" w:after="100" w:afterAutospacing="1" w:line="360" w:lineRule="auto"/>
              <w:ind w:firstLine="720"/>
              <w:jc w:val="center"/>
              <w:rPr>
                <w:color w:val="000000"/>
                <w:sz w:val="28"/>
                <w:szCs w:val="28"/>
              </w:rPr>
            </w:pPr>
            <w:r w:rsidRPr="00416200">
              <w:rPr>
                <w:color w:val="000000"/>
                <w:sz w:val="28"/>
                <w:szCs w:val="28"/>
              </w:rPr>
              <w:t>3.3 Совершенствование учета материалов в организации</w:t>
            </w:r>
          </w:p>
        </w:tc>
      </w:tr>
    </w:tbl>
    <w:p w:rsidR="001F7993" w:rsidRPr="001F7993" w:rsidRDefault="001F7993" w:rsidP="001F7993">
      <w:pPr>
        <w:widowControl w:val="0"/>
        <w:autoSpaceDE w:val="0"/>
        <w:autoSpaceDN w:val="0"/>
        <w:adjustRightInd w:val="0"/>
        <w:spacing w:line="360" w:lineRule="auto"/>
        <w:ind w:firstLine="720"/>
        <w:jc w:val="both"/>
      </w:pPr>
      <w:r>
        <w:rPr>
          <w:kern w:val="2"/>
          <w:sz w:val="28"/>
          <w:szCs w:val="28"/>
        </w:rPr>
        <w:t>Результаты деятельности 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 xml:space="preserve">» во многом определяются рациональностью управления материально - производственными запасами в части кормов и семян. Принятие управленческих решений в отношении МПЗ связано с формированием достоверного учетно-аналитического обеспечения, что требует не только применения адекватной методики анализа МПЗ, но и использования </w:t>
      </w:r>
      <w:r w:rsidRPr="004E32D9">
        <w:rPr>
          <w:kern w:val="2"/>
          <w:sz w:val="28"/>
          <w:szCs w:val="28"/>
        </w:rPr>
        <w:lastRenderedPageBreak/>
        <w:t>качественной информации.</w:t>
      </w:r>
    </w:p>
    <w:p w:rsidR="001F7993" w:rsidRPr="004E32D9"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 xml:space="preserve">Информация о хозяйственных операциях, связанных с движением элементов МПЗ, должна соответствовать общим требованиям к информации, которые отражены в Федеральном законе </w:t>
      </w:r>
      <w:r w:rsidRPr="004E32D9">
        <w:rPr>
          <w:sz w:val="28"/>
          <w:szCs w:val="28"/>
        </w:rPr>
        <w:t>от 06.12.2011 N 402-ФЗ (ред. от 23.05.2016) «О бухгалтерском учете»</w:t>
      </w:r>
      <w:r w:rsidRPr="004E32D9">
        <w:rPr>
          <w:kern w:val="2"/>
          <w:sz w:val="28"/>
          <w:szCs w:val="28"/>
        </w:rPr>
        <w:t>.</w:t>
      </w:r>
    </w:p>
    <w:p w:rsidR="001F7993" w:rsidRPr="004E32D9"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 xml:space="preserve">Таким образом, </w:t>
      </w:r>
      <w:r>
        <w:rPr>
          <w:kern w:val="2"/>
          <w:sz w:val="28"/>
          <w:szCs w:val="28"/>
        </w:rPr>
        <w:t>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 xml:space="preserve">» необходимо осуществлять разработку </w:t>
      </w:r>
      <w:r>
        <w:rPr>
          <w:kern w:val="2"/>
          <w:sz w:val="28"/>
          <w:szCs w:val="28"/>
        </w:rPr>
        <w:t>мероприятий по повышению полноты</w:t>
      </w:r>
      <w:r w:rsidRPr="004E32D9">
        <w:rPr>
          <w:kern w:val="2"/>
          <w:sz w:val="28"/>
          <w:szCs w:val="28"/>
        </w:rPr>
        <w:t xml:space="preserve"> и достоверности информации о наличии и движении производственных запасов. Данная информация необходима для контроля со стороны руководства предприятия за наличием и движением наиболее важных для предприятия производственных запасов.</w:t>
      </w:r>
    </w:p>
    <w:p w:rsidR="001F7993"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 xml:space="preserve">Необходимо предложить классифицировать материально - производственные запасы по значению для предприятия. Данный признак классификации позволяет выделить запасы стратегического, общего назначения и малозначимые запасы, что позволит идентифицировать и детализировать МПЗ как объект управленческого учета. Для этого предлагается внести в совокупность классификационных признаков признак соответствия запаса объему его потребления. </w:t>
      </w:r>
    </w:p>
    <w:p w:rsidR="001F7993" w:rsidRPr="004E32D9"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 xml:space="preserve">Для выделения классификационных групп предлагается разделить элементы МПЗ с помощью ABC-метода на основе критерия, который прямо или косвенно характеризует потребление запаса. Данный критерий будет варьироваться в зависимости от категории МПЗ. </w:t>
      </w:r>
    </w:p>
    <w:p w:rsidR="001F7993" w:rsidRPr="004E32D9"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При этом будет введен новый объект аналитического учета  - значимость</w:t>
      </w:r>
      <w:r w:rsidR="00572AE2">
        <w:rPr>
          <w:kern w:val="2"/>
          <w:sz w:val="28"/>
          <w:szCs w:val="28"/>
        </w:rPr>
        <w:t xml:space="preserve"> запасов (см. данные таблицы 3.2</w:t>
      </w:r>
      <w:r w:rsidRPr="004E32D9">
        <w:rPr>
          <w:kern w:val="2"/>
          <w:sz w:val="28"/>
          <w:szCs w:val="28"/>
        </w:rPr>
        <w:t>).</w:t>
      </w:r>
    </w:p>
    <w:p w:rsidR="00572AE2" w:rsidRDefault="00572AE2" w:rsidP="001F7993">
      <w:pPr>
        <w:spacing w:line="360" w:lineRule="auto"/>
        <w:rPr>
          <w:color w:val="000000"/>
          <w:kern w:val="2"/>
          <w:sz w:val="28"/>
          <w:szCs w:val="28"/>
        </w:rPr>
      </w:pPr>
    </w:p>
    <w:p w:rsidR="00572AE2" w:rsidRDefault="00572AE2">
      <w:pPr>
        <w:rPr>
          <w:color w:val="000000"/>
          <w:kern w:val="2"/>
          <w:sz w:val="28"/>
          <w:szCs w:val="28"/>
        </w:rPr>
      </w:pPr>
      <w:r>
        <w:rPr>
          <w:color w:val="000000"/>
          <w:kern w:val="2"/>
          <w:sz w:val="28"/>
          <w:szCs w:val="28"/>
        </w:rPr>
        <w:br w:type="page"/>
      </w:r>
    </w:p>
    <w:p w:rsidR="001F7993" w:rsidRPr="004E32D9" w:rsidRDefault="00572AE2" w:rsidP="001F7993">
      <w:pPr>
        <w:spacing w:line="360" w:lineRule="auto"/>
        <w:rPr>
          <w:color w:val="000000"/>
          <w:kern w:val="2"/>
          <w:sz w:val="28"/>
          <w:szCs w:val="28"/>
        </w:rPr>
      </w:pPr>
      <w:r>
        <w:rPr>
          <w:color w:val="000000"/>
          <w:kern w:val="2"/>
          <w:sz w:val="28"/>
          <w:szCs w:val="28"/>
        </w:rPr>
        <w:lastRenderedPageBreak/>
        <w:t>Таблица 3.2</w:t>
      </w:r>
      <w:r w:rsidR="001F7993" w:rsidRPr="004E32D9">
        <w:rPr>
          <w:color w:val="000000"/>
          <w:kern w:val="2"/>
          <w:sz w:val="28"/>
          <w:szCs w:val="28"/>
        </w:rPr>
        <w:t xml:space="preserve"> - Объекты аналитического учета </w:t>
      </w:r>
      <w:r w:rsidR="001F7993" w:rsidRPr="004E32D9">
        <w:rPr>
          <w:kern w:val="2"/>
          <w:sz w:val="28"/>
          <w:szCs w:val="28"/>
        </w:rPr>
        <w:t>кормов и семян</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9"/>
        <w:gridCol w:w="1928"/>
        <w:gridCol w:w="1771"/>
        <w:gridCol w:w="19"/>
        <w:gridCol w:w="1784"/>
        <w:gridCol w:w="1731"/>
        <w:gridCol w:w="1419"/>
      </w:tblGrid>
      <w:tr w:rsidR="001F7993" w:rsidRPr="004E32D9" w:rsidTr="001F7993">
        <w:trPr>
          <w:trHeight w:val="450"/>
        </w:trPr>
        <w:tc>
          <w:tcPr>
            <w:tcW w:w="10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Счет /</w:t>
            </w:r>
          </w:p>
          <w:p w:rsidR="001F7993" w:rsidRPr="004E32D9" w:rsidRDefault="001F7993" w:rsidP="001F7993">
            <w:pPr>
              <w:jc w:val="center"/>
              <w:rPr>
                <w:bCs/>
                <w:kern w:val="2"/>
              </w:rPr>
            </w:pPr>
            <w:r w:rsidRPr="004E32D9">
              <w:rPr>
                <w:bCs/>
                <w:kern w:val="2"/>
              </w:rPr>
              <w:t>субсчет</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Наименование счета</w:t>
            </w:r>
          </w:p>
          <w:p w:rsidR="001F7993" w:rsidRPr="004E32D9" w:rsidRDefault="001F7993" w:rsidP="001F7993">
            <w:pPr>
              <w:jc w:val="center"/>
              <w:rPr>
                <w:bCs/>
                <w:kern w:val="2"/>
              </w:rPr>
            </w:pPr>
            <w:r w:rsidRPr="004E32D9">
              <w:rPr>
                <w:bCs/>
                <w:kern w:val="2"/>
              </w:rPr>
              <w:t>(субсчета)</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Объект аналитического учета 1 уровня</w:t>
            </w:r>
          </w:p>
        </w:tc>
        <w:tc>
          <w:tcPr>
            <w:tcW w:w="1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Объект аналитического учета 2 уровня</w:t>
            </w:r>
          </w:p>
        </w:tc>
        <w:tc>
          <w:tcPr>
            <w:tcW w:w="17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Объект аналитического учета 3 уровня</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Объект аналитического учета 4 уровня (вновь введенный объект)</w:t>
            </w:r>
          </w:p>
        </w:tc>
      </w:tr>
      <w:tr w:rsidR="001F7993" w:rsidRPr="004E32D9" w:rsidTr="001F7993">
        <w:trPr>
          <w:trHeight w:val="84"/>
        </w:trPr>
        <w:tc>
          <w:tcPr>
            <w:tcW w:w="10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10</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rPr>
                <w:bCs/>
                <w:kern w:val="2"/>
              </w:rPr>
            </w:pPr>
            <w:r w:rsidRPr="004E32D9">
              <w:rPr>
                <w:bCs/>
                <w:kern w:val="2"/>
              </w:rPr>
              <w:t>Материалы</w:t>
            </w:r>
          </w:p>
        </w:tc>
        <w:tc>
          <w:tcPr>
            <w:tcW w:w="179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Материалы</w:t>
            </w:r>
          </w:p>
        </w:tc>
        <w:tc>
          <w:tcPr>
            <w:tcW w:w="1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w:t>
            </w:r>
          </w:p>
        </w:tc>
        <w:tc>
          <w:tcPr>
            <w:tcW w:w="17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Значимость запасов</w:t>
            </w:r>
          </w:p>
        </w:tc>
      </w:tr>
      <w:tr w:rsidR="001F7993" w:rsidRPr="004E32D9" w:rsidTr="001F7993">
        <w:trPr>
          <w:trHeight w:val="84"/>
        </w:trPr>
        <w:tc>
          <w:tcPr>
            <w:tcW w:w="10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10/7</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rPr>
                <w:bCs/>
                <w:kern w:val="2"/>
              </w:rPr>
            </w:pPr>
            <w:r w:rsidRPr="004E32D9">
              <w:rPr>
                <w:bCs/>
                <w:kern w:val="2"/>
              </w:rPr>
              <w:t>Корма</w:t>
            </w:r>
          </w:p>
        </w:tc>
        <w:tc>
          <w:tcPr>
            <w:tcW w:w="17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Материалы</w:t>
            </w:r>
          </w:p>
        </w:tc>
        <w:tc>
          <w:tcPr>
            <w:tcW w:w="18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Контрагенты</w:t>
            </w:r>
          </w:p>
        </w:tc>
        <w:tc>
          <w:tcPr>
            <w:tcW w:w="17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Договоры</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Значимость запасов</w:t>
            </w:r>
          </w:p>
        </w:tc>
      </w:tr>
      <w:tr w:rsidR="001F7993" w:rsidRPr="004E32D9" w:rsidTr="001F7993">
        <w:trPr>
          <w:trHeight w:val="84"/>
        </w:trPr>
        <w:tc>
          <w:tcPr>
            <w:tcW w:w="10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10/8</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rPr>
                <w:bCs/>
                <w:kern w:val="2"/>
              </w:rPr>
            </w:pPr>
            <w:r w:rsidRPr="004E32D9">
              <w:rPr>
                <w:bCs/>
                <w:kern w:val="2"/>
              </w:rPr>
              <w:t>Семена и посадочный материал</w:t>
            </w:r>
          </w:p>
        </w:tc>
        <w:tc>
          <w:tcPr>
            <w:tcW w:w="17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Материалы</w:t>
            </w:r>
          </w:p>
        </w:tc>
        <w:tc>
          <w:tcPr>
            <w:tcW w:w="18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Места хранения</w:t>
            </w:r>
          </w:p>
        </w:tc>
        <w:tc>
          <w:tcPr>
            <w:tcW w:w="17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kern w:val="2"/>
              </w:rPr>
            </w:pPr>
            <w:r w:rsidRPr="004E32D9">
              <w:rPr>
                <w:bCs/>
                <w:kern w:val="2"/>
              </w:rPr>
              <w:t>-</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Значимость запасов</w:t>
            </w:r>
          </w:p>
        </w:tc>
      </w:tr>
      <w:tr w:rsidR="001F7993" w:rsidRPr="004E32D9" w:rsidTr="001F7993">
        <w:trPr>
          <w:trHeight w:val="84"/>
        </w:trPr>
        <w:tc>
          <w:tcPr>
            <w:tcW w:w="10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Pr>
                <w:bCs/>
                <w:iCs/>
                <w:kern w:val="2"/>
              </w:rPr>
              <w:t>10/15</w:t>
            </w:r>
            <w:r w:rsidRPr="004E32D9">
              <w:rPr>
                <w:bCs/>
                <w:iCs/>
                <w:kern w:val="2"/>
              </w:rPr>
              <w:t xml:space="preserve"> (вновь вводимый субсчет)</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rPr>
                <w:bCs/>
                <w:iCs/>
                <w:kern w:val="2"/>
              </w:rPr>
            </w:pPr>
            <w:r w:rsidRPr="004E32D9">
              <w:rPr>
                <w:bCs/>
                <w:iCs/>
                <w:kern w:val="2"/>
              </w:rPr>
              <w:t>Транспортно – заготовительные расходы</w:t>
            </w:r>
          </w:p>
        </w:tc>
        <w:tc>
          <w:tcPr>
            <w:tcW w:w="17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Материалы</w:t>
            </w:r>
          </w:p>
        </w:tc>
        <w:tc>
          <w:tcPr>
            <w:tcW w:w="18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Места хранения</w:t>
            </w:r>
          </w:p>
        </w:tc>
        <w:tc>
          <w:tcPr>
            <w:tcW w:w="173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Номенклатура ТЗР</w:t>
            </w:r>
          </w:p>
        </w:tc>
        <w:tc>
          <w:tcPr>
            <w:tcW w:w="14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1F7993" w:rsidRPr="004E32D9" w:rsidRDefault="001F7993" w:rsidP="001F7993">
            <w:pPr>
              <w:jc w:val="center"/>
              <w:rPr>
                <w:bCs/>
                <w:iCs/>
                <w:kern w:val="2"/>
              </w:rPr>
            </w:pPr>
            <w:r w:rsidRPr="004E32D9">
              <w:rPr>
                <w:bCs/>
                <w:iCs/>
                <w:kern w:val="2"/>
              </w:rPr>
              <w:t>Значимость запасов</w:t>
            </w:r>
          </w:p>
        </w:tc>
      </w:tr>
    </w:tbl>
    <w:p w:rsidR="001F7993" w:rsidRPr="004E32D9" w:rsidRDefault="001F7993" w:rsidP="001F7993">
      <w:pPr>
        <w:widowControl w:val="0"/>
        <w:autoSpaceDE w:val="0"/>
        <w:autoSpaceDN w:val="0"/>
        <w:adjustRightInd w:val="0"/>
        <w:spacing w:line="360" w:lineRule="auto"/>
        <w:ind w:firstLine="709"/>
        <w:jc w:val="both"/>
        <w:rPr>
          <w:kern w:val="2"/>
          <w:sz w:val="28"/>
          <w:szCs w:val="28"/>
        </w:rPr>
      </w:pPr>
    </w:p>
    <w:p w:rsidR="001F7993" w:rsidRPr="004E32D9"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Необходимо предложить выделение транспортно-заготовительных рас</w:t>
      </w:r>
      <w:r>
        <w:rPr>
          <w:kern w:val="2"/>
          <w:sz w:val="28"/>
          <w:szCs w:val="28"/>
        </w:rPr>
        <w:t>ходов на отдельный субсчет 10/15</w:t>
      </w:r>
      <w:r w:rsidRPr="004E32D9">
        <w:rPr>
          <w:kern w:val="2"/>
          <w:sz w:val="28"/>
          <w:szCs w:val="28"/>
        </w:rPr>
        <w:t xml:space="preserve"> «Транспортно - заготовительные расходы», что позволит учесть транспортно-заготовительные расходы с учетом их номенклатурной принадлежности.  </w:t>
      </w:r>
    </w:p>
    <w:p w:rsidR="001F7993" w:rsidRDefault="001F7993" w:rsidP="001F7993">
      <w:pPr>
        <w:widowControl w:val="0"/>
        <w:autoSpaceDE w:val="0"/>
        <w:autoSpaceDN w:val="0"/>
        <w:adjustRightInd w:val="0"/>
        <w:spacing w:line="360" w:lineRule="auto"/>
        <w:ind w:firstLine="709"/>
        <w:jc w:val="both"/>
        <w:rPr>
          <w:kern w:val="2"/>
          <w:sz w:val="28"/>
          <w:szCs w:val="28"/>
        </w:rPr>
      </w:pPr>
      <w:r w:rsidRPr="004E32D9">
        <w:rPr>
          <w:kern w:val="2"/>
          <w:sz w:val="28"/>
          <w:szCs w:val="28"/>
        </w:rPr>
        <w:t>Данное введение позволит не только сформировать информационную базу для принятия рациональных управленческих решений, но и позволит повысить точность списания транспортно-заготовительных расходов на себе</w:t>
      </w:r>
      <w:r>
        <w:rPr>
          <w:kern w:val="2"/>
          <w:sz w:val="28"/>
          <w:szCs w:val="28"/>
        </w:rPr>
        <w:t>стоимость продукции.</w:t>
      </w:r>
    </w:p>
    <w:p w:rsidR="001F7993" w:rsidRPr="004E32D9" w:rsidRDefault="001F7993" w:rsidP="001F7993">
      <w:pPr>
        <w:shd w:val="clear" w:color="auto" w:fill="FFFFFF"/>
        <w:spacing w:line="360" w:lineRule="auto"/>
        <w:ind w:firstLine="709"/>
        <w:jc w:val="both"/>
        <w:rPr>
          <w:kern w:val="2"/>
          <w:sz w:val="28"/>
          <w:szCs w:val="28"/>
        </w:rPr>
      </w:pPr>
      <w:r w:rsidRPr="004E32D9">
        <w:rPr>
          <w:kern w:val="2"/>
          <w:sz w:val="28"/>
          <w:szCs w:val="28"/>
        </w:rPr>
        <w:t xml:space="preserve">В результате с целью совершенствования учета материально - производственных запасов </w:t>
      </w:r>
      <w:r>
        <w:rPr>
          <w:kern w:val="2"/>
          <w:sz w:val="28"/>
          <w:szCs w:val="28"/>
        </w:rPr>
        <w:t>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  предложены след</w:t>
      </w:r>
      <w:r w:rsidR="00572AE2">
        <w:rPr>
          <w:kern w:val="2"/>
          <w:sz w:val="28"/>
          <w:szCs w:val="28"/>
        </w:rPr>
        <w:t>ующие мероприятия – см. рис. 3.1</w:t>
      </w:r>
      <w:r w:rsidRPr="004E32D9">
        <w:rPr>
          <w:kern w:val="2"/>
          <w:sz w:val="28"/>
          <w:szCs w:val="28"/>
        </w:rPr>
        <w:t>.</w:t>
      </w:r>
    </w:p>
    <w:p w:rsidR="001F7993" w:rsidRPr="004E32D9" w:rsidRDefault="001F7993" w:rsidP="001F7993">
      <w:pPr>
        <w:shd w:val="clear" w:color="auto" w:fill="FFFFFF"/>
        <w:spacing w:line="360" w:lineRule="auto"/>
        <w:ind w:firstLine="709"/>
        <w:jc w:val="both"/>
        <w:rPr>
          <w:kern w:val="2"/>
          <w:sz w:val="28"/>
          <w:szCs w:val="28"/>
        </w:rPr>
      </w:pPr>
    </w:p>
    <w:p w:rsidR="001F7993" w:rsidRDefault="001F7993" w:rsidP="001F7993">
      <w:pPr>
        <w:shd w:val="clear" w:color="auto" w:fill="FFFFFF"/>
        <w:spacing w:line="360" w:lineRule="auto"/>
        <w:ind w:firstLine="709"/>
        <w:jc w:val="both"/>
        <w:rPr>
          <w:kern w:val="2"/>
          <w:sz w:val="28"/>
          <w:szCs w:val="28"/>
        </w:rPr>
      </w:pPr>
    </w:p>
    <w:p w:rsidR="001F7993" w:rsidRDefault="001F7993" w:rsidP="001F7993">
      <w:pPr>
        <w:shd w:val="clear" w:color="auto" w:fill="FFFFFF"/>
        <w:spacing w:line="360" w:lineRule="auto"/>
        <w:ind w:firstLine="709"/>
        <w:jc w:val="both"/>
        <w:rPr>
          <w:kern w:val="2"/>
          <w:sz w:val="28"/>
          <w:szCs w:val="28"/>
        </w:rPr>
      </w:pPr>
    </w:p>
    <w:p w:rsidR="001F7993" w:rsidRDefault="001F7993" w:rsidP="001F7993">
      <w:pPr>
        <w:shd w:val="clear" w:color="auto" w:fill="FFFFFF"/>
        <w:spacing w:line="360" w:lineRule="auto"/>
        <w:jc w:val="both"/>
        <w:rPr>
          <w:kern w:val="2"/>
          <w:sz w:val="28"/>
          <w:szCs w:val="28"/>
        </w:rPr>
      </w:pPr>
    </w:p>
    <w:p w:rsidR="00572AE2" w:rsidRPr="004E32D9" w:rsidRDefault="00572AE2" w:rsidP="001F7993">
      <w:pPr>
        <w:shd w:val="clear" w:color="auto" w:fill="FFFFFF"/>
        <w:spacing w:line="360" w:lineRule="auto"/>
        <w:jc w:val="both"/>
        <w:rPr>
          <w:kern w:val="2"/>
          <w:sz w:val="28"/>
          <w:szCs w:val="28"/>
        </w:rPr>
      </w:pPr>
    </w:p>
    <w:p w:rsidR="001F7993" w:rsidRPr="004E32D9" w:rsidRDefault="00CF7A2A" w:rsidP="001F7993">
      <w:pPr>
        <w:shd w:val="clear" w:color="auto" w:fill="FFFFFF"/>
        <w:spacing w:line="360" w:lineRule="auto"/>
        <w:ind w:firstLine="709"/>
        <w:jc w:val="both"/>
        <w:rPr>
          <w:kern w:val="2"/>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57785</wp:posOffset>
                </wp:positionV>
                <wp:extent cx="5962650" cy="300355"/>
                <wp:effectExtent l="11430" t="10160" r="7620"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00355"/>
                        </a:xfrm>
                        <a:prstGeom prst="rect">
                          <a:avLst/>
                        </a:prstGeom>
                        <a:solidFill>
                          <a:srgbClr val="FFFFFF"/>
                        </a:solidFill>
                        <a:ln w="9525">
                          <a:solidFill>
                            <a:srgbClr val="000000"/>
                          </a:solidFill>
                          <a:miter lim="800000"/>
                          <a:headEnd/>
                          <a:tailEnd/>
                        </a:ln>
                      </wps:spPr>
                      <wps:txbx>
                        <w:txbxContent>
                          <w:p w:rsidR="008A0C96" w:rsidRPr="00D4025C" w:rsidRDefault="008A0C96" w:rsidP="001F7993">
                            <w:pPr>
                              <w:jc w:val="center"/>
                            </w:pPr>
                            <w:r w:rsidRPr="00D4025C">
                              <w:t xml:space="preserve">Мероприятия по совершенствованию учета </w:t>
                            </w:r>
                            <w:r>
                              <w:t>кормов и семян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5pt;margin-top:4.55pt;width:469.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">
                <v:textbox>
                  <w:txbxContent>
                    <w:p w:rsidR="008A0C96" w:rsidRPr="00D4025C" w:rsidRDefault="008A0C96" w:rsidP="001F7993">
                      <w:pPr>
                        <w:jc w:val="center"/>
                      </w:pPr>
                      <w:r w:rsidRPr="00D4025C">
                        <w:t xml:space="preserve">Мероприятия по совершенствованию учета </w:t>
                      </w:r>
                      <w:r>
                        <w:t>кормов и семян</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1574800</wp:posOffset>
                </wp:positionH>
                <wp:positionV relativeFrom="paragraph">
                  <wp:posOffset>371475</wp:posOffset>
                </wp:positionV>
                <wp:extent cx="635" cy="539115"/>
                <wp:effectExtent l="60325" t="9525" r="53340" b="2286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39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9.25pt" to="124.0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jy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qzCeY6R&#10;Ij306F4ojqahNINxJXjUamtDcvSkHs29pt8dUrruiNrzSPHpbCAsCxHJm5CwcQYe2A1fNAMfcvA6&#10;1unU2h61UpjPITCAQy3QKTbmfGsMP3lE4XA2mWJE4Xw6WWRZpJ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4481195</wp:posOffset>
                </wp:positionH>
                <wp:positionV relativeFrom="paragraph">
                  <wp:posOffset>371475</wp:posOffset>
                </wp:positionV>
                <wp:extent cx="635" cy="539115"/>
                <wp:effectExtent l="61595" t="9525" r="52070" b="2286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39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29.25pt" to="352.9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">
                <v:stroke endarrow="block"/>
              </v:line>
            </w:pict>
          </mc:Fallback>
        </mc:AlternateContent>
      </w:r>
    </w:p>
    <w:p w:rsidR="001F7993" w:rsidRPr="004E32D9" w:rsidRDefault="001F7993" w:rsidP="001F7993">
      <w:pPr>
        <w:shd w:val="clear" w:color="auto" w:fill="FFFFFF"/>
        <w:spacing w:line="360" w:lineRule="auto"/>
        <w:ind w:firstLine="709"/>
        <w:jc w:val="both"/>
        <w:rPr>
          <w:kern w:val="2"/>
          <w:sz w:val="28"/>
          <w:szCs w:val="28"/>
        </w:rPr>
      </w:pPr>
    </w:p>
    <w:p w:rsidR="001F7993" w:rsidRPr="004E32D9" w:rsidRDefault="00CF7A2A" w:rsidP="001F7993">
      <w:pPr>
        <w:shd w:val="clear" w:color="auto" w:fill="FFFFFF"/>
        <w:spacing w:line="360" w:lineRule="auto"/>
        <w:ind w:firstLine="709"/>
        <w:jc w:val="both"/>
        <w:rPr>
          <w:kern w:val="2"/>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3204210</wp:posOffset>
                </wp:positionH>
                <wp:positionV relativeFrom="paragraph">
                  <wp:posOffset>274320</wp:posOffset>
                </wp:positionV>
                <wp:extent cx="2868295" cy="1929130"/>
                <wp:effectExtent l="13335" t="7620" r="13970" b="63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929130"/>
                        </a:xfrm>
                        <a:prstGeom prst="rect">
                          <a:avLst/>
                        </a:prstGeom>
                        <a:solidFill>
                          <a:srgbClr val="FFFFFF"/>
                        </a:solidFill>
                        <a:ln w="9525">
                          <a:solidFill>
                            <a:srgbClr val="000000"/>
                          </a:solidFill>
                          <a:miter lim="800000"/>
                          <a:headEnd/>
                          <a:tailEnd/>
                        </a:ln>
                      </wps:spPr>
                      <wps:txbx>
                        <w:txbxContent>
                          <w:p w:rsidR="008A0C96" w:rsidRDefault="008A0C96" w:rsidP="001F7993">
                            <w:pPr>
                              <w:jc w:val="center"/>
                              <w:rPr>
                                <w:kern w:val="2"/>
                              </w:rPr>
                            </w:pPr>
                          </w:p>
                          <w:p w:rsidR="008A0C96" w:rsidRPr="00D4025C" w:rsidRDefault="008A0C96" w:rsidP="001F7993">
                            <w:pPr>
                              <w:jc w:val="center"/>
                            </w:pPr>
                            <w:r w:rsidRPr="00D4025C">
                              <w:rPr>
                                <w:kern w:val="2"/>
                              </w:rPr>
                              <w:t xml:space="preserve">Необходимо предложить выделение транспортно-заготовительных </w:t>
                            </w:r>
                            <w:r>
                              <w:rPr>
                                <w:kern w:val="2"/>
                              </w:rPr>
                              <w:t>расходов на отдельный счет 10/15</w:t>
                            </w:r>
                            <w:r w:rsidRPr="00D4025C">
                              <w:rPr>
                                <w:kern w:val="2"/>
                              </w:rPr>
                              <w:t xml:space="preserve"> «Транспортно - заготовительные расходы», что позволит учесть транспортно-заготовительные расходы с учетом их номенклатурной принадлежности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2.3pt;margin-top:21.6pt;width:225.85pt;height:1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">
                <v:textbox>
                  <w:txbxContent>
                    <w:p w:rsidR="008A0C96" w:rsidRDefault="008A0C96" w:rsidP="001F7993">
                      <w:pPr>
                        <w:jc w:val="center"/>
                        <w:rPr>
                          <w:kern w:val="2"/>
                        </w:rPr>
                      </w:pPr>
                    </w:p>
                    <w:p w:rsidR="008A0C96" w:rsidRPr="00D4025C" w:rsidRDefault="008A0C96" w:rsidP="001F7993">
                      <w:pPr>
                        <w:jc w:val="center"/>
                      </w:pPr>
                      <w:r w:rsidRPr="00D4025C">
                        <w:rPr>
                          <w:kern w:val="2"/>
                        </w:rPr>
                        <w:t xml:space="preserve">Необходимо предложить выделение транспортно-заготовительных </w:t>
                      </w:r>
                      <w:r>
                        <w:rPr>
                          <w:kern w:val="2"/>
                        </w:rPr>
                        <w:t>расходов на отдельный счет 10/15</w:t>
                      </w:r>
                      <w:r w:rsidRPr="00D4025C">
                        <w:rPr>
                          <w:kern w:val="2"/>
                        </w:rPr>
                        <w:t xml:space="preserve"> «Транспортно - заготовительные расходы», что позволит учесть транспортно-заготовительные расходы с учетом их номенклатурной принадлежности</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274320</wp:posOffset>
                </wp:positionV>
                <wp:extent cx="3081020" cy="1929130"/>
                <wp:effectExtent l="6985" t="7620" r="7620" b="63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929130"/>
                        </a:xfrm>
                        <a:prstGeom prst="rect">
                          <a:avLst/>
                        </a:prstGeom>
                        <a:solidFill>
                          <a:srgbClr val="FFFFFF"/>
                        </a:solidFill>
                        <a:ln w="9525">
                          <a:solidFill>
                            <a:srgbClr val="000000"/>
                          </a:solidFill>
                          <a:miter lim="800000"/>
                          <a:headEnd/>
                          <a:tailEnd/>
                        </a:ln>
                      </wps:spPr>
                      <wps:txbx>
                        <w:txbxContent>
                          <w:p w:rsidR="008A0C96" w:rsidRPr="00D4025C" w:rsidRDefault="008A0C96" w:rsidP="001F7993">
                            <w:pPr>
                              <w:jc w:val="center"/>
                            </w:pPr>
                            <w:r w:rsidRPr="00D4025C">
                              <w:rPr>
                                <w:kern w:val="2"/>
                              </w:rPr>
                              <w:t xml:space="preserve">Необходимо предложить классифицировать </w:t>
                            </w:r>
                            <w:r>
                              <w:rPr>
                                <w:kern w:val="2"/>
                              </w:rPr>
                              <w:t>корма и семена</w:t>
                            </w:r>
                            <w:r w:rsidRPr="00D4025C">
                              <w:rPr>
                                <w:kern w:val="2"/>
                              </w:rPr>
                              <w:t xml:space="preserve"> по значению для предприятия. Данный признак классификации позволяет</w:t>
                            </w:r>
                            <w:r w:rsidRPr="00D4025C">
                              <w:rPr>
                                <w:kern w:val="2"/>
                              </w:rPr>
                              <w:br/>
                              <w:t xml:space="preserve">выделить </w:t>
                            </w:r>
                            <w:r>
                              <w:rPr>
                                <w:kern w:val="2"/>
                              </w:rPr>
                              <w:t xml:space="preserve">корма и семена </w:t>
                            </w:r>
                            <w:r w:rsidRPr="00D4025C">
                              <w:rPr>
                                <w:kern w:val="2"/>
                              </w:rPr>
                              <w:t xml:space="preserve">стратегического, общего назначения и малозначимые </w:t>
                            </w:r>
                            <w:r>
                              <w:rPr>
                                <w:kern w:val="2"/>
                              </w:rPr>
                              <w:t>корма и семена</w:t>
                            </w:r>
                            <w:r w:rsidRPr="00D4025C">
                              <w:rPr>
                                <w:kern w:val="2"/>
                              </w:rPr>
                              <w:t xml:space="preserve">, что позволит идентифицировать и детализировать </w:t>
                            </w:r>
                            <w:r>
                              <w:rPr>
                                <w:kern w:val="2"/>
                              </w:rPr>
                              <w:t xml:space="preserve">корма и семена </w:t>
                            </w:r>
                            <w:r w:rsidRPr="00D4025C">
                              <w:rPr>
                                <w:kern w:val="2"/>
                              </w:rPr>
                              <w:t>как объект управленческого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pt;margin-top:21.6pt;width:242.6pt;height:1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">
                <v:textbox>
                  <w:txbxContent>
                    <w:p w:rsidR="008A0C96" w:rsidRPr="00D4025C" w:rsidRDefault="008A0C96" w:rsidP="001F7993">
                      <w:pPr>
                        <w:jc w:val="center"/>
                      </w:pPr>
                      <w:r w:rsidRPr="00D4025C">
                        <w:rPr>
                          <w:kern w:val="2"/>
                        </w:rPr>
                        <w:t xml:space="preserve">Необходимо предложить классифицировать </w:t>
                      </w:r>
                      <w:r>
                        <w:rPr>
                          <w:kern w:val="2"/>
                        </w:rPr>
                        <w:t>корма и семена</w:t>
                      </w:r>
                      <w:r w:rsidRPr="00D4025C">
                        <w:rPr>
                          <w:kern w:val="2"/>
                        </w:rPr>
                        <w:t xml:space="preserve"> по значению для предприятия. Данный признак классификации позволяет</w:t>
                      </w:r>
                      <w:r w:rsidRPr="00D4025C">
                        <w:rPr>
                          <w:kern w:val="2"/>
                        </w:rPr>
                        <w:br/>
                        <w:t xml:space="preserve">выделить </w:t>
                      </w:r>
                      <w:r>
                        <w:rPr>
                          <w:kern w:val="2"/>
                        </w:rPr>
                        <w:t xml:space="preserve">корма и семена </w:t>
                      </w:r>
                      <w:r w:rsidRPr="00D4025C">
                        <w:rPr>
                          <w:kern w:val="2"/>
                        </w:rPr>
                        <w:t xml:space="preserve">стратегического, общего назначения и малозначимые </w:t>
                      </w:r>
                      <w:r>
                        <w:rPr>
                          <w:kern w:val="2"/>
                        </w:rPr>
                        <w:t>корма и семена</w:t>
                      </w:r>
                      <w:r w:rsidRPr="00D4025C">
                        <w:rPr>
                          <w:kern w:val="2"/>
                        </w:rPr>
                        <w:t xml:space="preserve">, что позволит идентифицировать и детализировать </w:t>
                      </w:r>
                      <w:r>
                        <w:rPr>
                          <w:kern w:val="2"/>
                        </w:rPr>
                        <w:t xml:space="preserve">корма и семена </w:t>
                      </w:r>
                      <w:r w:rsidRPr="00D4025C">
                        <w:rPr>
                          <w:kern w:val="2"/>
                        </w:rPr>
                        <w:t>как объект управленческого учета</w:t>
                      </w:r>
                    </w:p>
                  </w:txbxContent>
                </v:textbox>
              </v:shape>
            </w:pict>
          </mc:Fallback>
        </mc:AlternateContent>
      </w:r>
    </w:p>
    <w:p w:rsidR="001F7993" w:rsidRPr="004E32D9" w:rsidRDefault="001F7993" w:rsidP="001F7993">
      <w:pPr>
        <w:shd w:val="clear" w:color="auto" w:fill="FFFFFF"/>
        <w:spacing w:line="360" w:lineRule="auto"/>
        <w:ind w:firstLine="709"/>
        <w:jc w:val="both"/>
        <w:rPr>
          <w:kern w:val="2"/>
          <w:sz w:val="28"/>
          <w:szCs w:val="28"/>
        </w:rPr>
      </w:pPr>
    </w:p>
    <w:p w:rsidR="001F7993" w:rsidRPr="004E32D9" w:rsidRDefault="001F7993" w:rsidP="001F7993">
      <w:pPr>
        <w:shd w:val="clear" w:color="auto" w:fill="FFFFFF"/>
        <w:spacing w:line="360" w:lineRule="auto"/>
        <w:ind w:firstLine="709"/>
        <w:jc w:val="both"/>
        <w:rPr>
          <w:kern w:val="2"/>
          <w:sz w:val="28"/>
          <w:szCs w:val="28"/>
        </w:rPr>
      </w:pPr>
    </w:p>
    <w:p w:rsidR="001F7993" w:rsidRPr="004E32D9" w:rsidRDefault="001F7993" w:rsidP="001F7993">
      <w:pPr>
        <w:shd w:val="clear" w:color="auto" w:fill="FFFFFF"/>
        <w:spacing w:line="360" w:lineRule="auto"/>
        <w:ind w:firstLine="709"/>
        <w:jc w:val="both"/>
        <w:rPr>
          <w:kern w:val="2"/>
          <w:sz w:val="28"/>
          <w:szCs w:val="28"/>
        </w:rPr>
      </w:pPr>
    </w:p>
    <w:p w:rsidR="001F7993" w:rsidRPr="004E32D9" w:rsidRDefault="001F7993" w:rsidP="001F7993">
      <w:pPr>
        <w:shd w:val="clear" w:color="auto" w:fill="FFFFFF"/>
        <w:spacing w:line="360" w:lineRule="auto"/>
        <w:ind w:firstLine="709"/>
        <w:jc w:val="both"/>
        <w:rPr>
          <w:kern w:val="2"/>
          <w:sz w:val="28"/>
          <w:szCs w:val="28"/>
        </w:rPr>
      </w:pPr>
    </w:p>
    <w:p w:rsidR="001F7993" w:rsidRPr="004E32D9" w:rsidRDefault="001F7993" w:rsidP="001F7993">
      <w:pPr>
        <w:shd w:val="clear" w:color="auto" w:fill="FFFFFF"/>
        <w:spacing w:line="360" w:lineRule="auto"/>
        <w:ind w:firstLine="709"/>
        <w:jc w:val="both"/>
        <w:rPr>
          <w:kern w:val="2"/>
          <w:sz w:val="28"/>
          <w:szCs w:val="28"/>
        </w:rPr>
      </w:pPr>
    </w:p>
    <w:p w:rsidR="001F7993" w:rsidRPr="004E32D9" w:rsidRDefault="001F7993" w:rsidP="001F7993">
      <w:pPr>
        <w:shd w:val="clear" w:color="auto" w:fill="FFFFFF"/>
        <w:spacing w:line="360" w:lineRule="auto"/>
        <w:jc w:val="center"/>
        <w:rPr>
          <w:kern w:val="2"/>
          <w:sz w:val="28"/>
          <w:szCs w:val="28"/>
        </w:rPr>
      </w:pPr>
    </w:p>
    <w:p w:rsidR="001F7993" w:rsidRPr="004E32D9" w:rsidRDefault="001F7993" w:rsidP="001F7993">
      <w:pPr>
        <w:shd w:val="clear" w:color="auto" w:fill="FFFFFF"/>
        <w:spacing w:line="360" w:lineRule="auto"/>
        <w:jc w:val="center"/>
        <w:rPr>
          <w:kern w:val="2"/>
          <w:sz w:val="28"/>
          <w:szCs w:val="28"/>
        </w:rPr>
      </w:pPr>
    </w:p>
    <w:p w:rsidR="001F7993" w:rsidRPr="004E32D9" w:rsidRDefault="001F7993" w:rsidP="001F7993">
      <w:pPr>
        <w:shd w:val="clear" w:color="auto" w:fill="FFFFFF"/>
        <w:spacing w:line="360" w:lineRule="auto"/>
        <w:jc w:val="center"/>
        <w:rPr>
          <w:kern w:val="2"/>
          <w:sz w:val="28"/>
          <w:szCs w:val="28"/>
        </w:rPr>
      </w:pPr>
      <w:r w:rsidRPr="004E32D9">
        <w:rPr>
          <w:kern w:val="2"/>
          <w:sz w:val="28"/>
          <w:szCs w:val="28"/>
        </w:rPr>
        <w:t>Рис</w:t>
      </w:r>
      <w:r w:rsidR="00A27E5A">
        <w:rPr>
          <w:kern w:val="2"/>
          <w:sz w:val="28"/>
          <w:szCs w:val="28"/>
        </w:rPr>
        <w:t>унок 3</w:t>
      </w:r>
      <w:r w:rsidRPr="004E32D9">
        <w:rPr>
          <w:kern w:val="2"/>
          <w:sz w:val="28"/>
          <w:szCs w:val="28"/>
        </w:rPr>
        <w:t xml:space="preserve"> – Мероприятия, направленные на совершенствование учета </w:t>
      </w:r>
    </w:p>
    <w:p w:rsidR="001F7993" w:rsidRPr="004E32D9" w:rsidRDefault="001F7993" w:rsidP="001F7993">
      <w:pPr>
        <w:shd w:val="clear" w:color="auto" w:fill="FFFFFF"/>
        <w:spacing w:line="360" w:lineRule="auto"/>
        <w:jc w:val="center"/>
        <w:rPr>
          <w:kern w:val="2"/>
          <w:sz w:val="28"/>
          <w:szCs w:val="28"/>
        </w:rPr>
      </w:pPr>
      <w:r w:rsidRPr="004E32D9">
        <w:rPr>
          <w:kern w:val="2"/>
          <w:sz w:val="28"/>
          <w:szCs w:val="28"/>
        </w:rPr>
        <w:t xml:space="preserve">кормов и семян </w:t>
      </w:r>
      <w:r>
        <w:rPr>
          <w:kern w:val="2"/>
          <w:sz w:val="28"/>
          <w:szCs w:val="28"/>
        </w:rPr>
        <w:t>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w:t>
      </w:r>
    </w:p>
    <w:p w:rsidR="001F7993" w:rsidRPr="004E32D9" w:rsidRDefault="001F7993" w:rsidP="001F7993">
      <w:pPr>
        <w:shd w:val="clear" w:color="auto" w:fill="FFFFFF"/>
        <w:ind w:firstLine="709"/>
        <w:jc w:val="both"/>
        <w:rPr>
          <w:kern w:val="2"/>
          <w:sz w:val="28"/>
          <w:szCs w:val="28"/>
        </w:rPr>
      </w:pPr>
    </w:p>
    <w:p w:rsidR="001F7993" w:rsidRPr="004E32D9" w:rsidRDefault="001F7993" w:rsidP="001F7993">
      <w:pPr>
        <w:spacing w:line="360" w:lineRule="auto"/>
        <w:ind w:firstLine="709"/>
        <w:jc w:val="both"/>
        <w:rPr>
          <w:color w:val="000000"/>
          <w:kern w:val="2"/>
          <w:sz w:val="28"/>
          <w:szCs w:val="28"/>
        </w:rPr>
      </w:pPr>
      <w:r w:rsidRPr="004E32D9">
        <w:rPr>
          <w:color w:val="000000"/>
          <w:kern w:val="2"/>
          <w:sz w:val="28"/>
          <w:szCs w:val="28"/>
        </w:rPr>
        <w:t xml:space="preserve">В результате необходимо сделать вывод, что реализация представленных мероприятий позволит повысить оперативность и достоверность бухгалтерского учета </w:t>
      </w:r>
      <w:r w:rsidRPr="004E32D9">
        <w:rPr>
          <w:kern w:val="2"/>
          <w:sz w:val="28"/>
          <w:szCs w:val="28"/>
        </w:rPr>
        <w:t>кормов и семян</w:t>
      </w:r>
      <w:r w:rsidRPr="004E32D9">
        <w:rPr>
          <w:color w:val="000000"/>
          <w:kern w:val="2"/>
          <w:sz w:val="28"/>
          <w:szCs w:val="28"/>
        </w:rPr>
        <w:t xml:space="preserve">, что будет способствовать повышению эффективности производственно-коммерческой деятельности </w:t>
      </w:r>
      <w:r>
        <w:rPr>
          <w:kern w:val="2"/>
          <w:sz w:val="28"/>
          <w:szCs w:val="28"/>
        </w:rPr>
        <w:t>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w:t>
      </w:r>
      <w:r w:rsidRPr="004E32D9">
        <w:rPr>
          <w:color w:val="000000"/>
          <w:kern w:val="2"/>
          <w:sz w:val="28"/>
          <w:szCs w:val="28"/>
        </w:rPr>
        <w:t xml:space="preserve">. </w:t>
      </w:r>
    </w:p>
    <w:p w:rsidR="00327429" w:rsidRDefault="00327429" w:rsidP="001F7993">
      <w:pPr>
        <w:spacing w:line="360" w:lineRule="auto"/>
      </w:pPr>
    </w:p>
    <w:p w:rsidR="001F7993" w:rsidRDefault="001F7993">
      <w:r>
        <w:br w:type="page"/>
      </w: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650F2" w:rsidTr="00B60189">
        <w:tc>
          <w:tcPr>
            <w:tcW w:w="9479" w:type="dxa"/>
            <w:shd w:val="clear" w:color="auto" w:fill="FFFFFF"/>
            <w:tcMar>
              <w:top w:w="0" w:type="dxa"/>
              <w:left w:w="108" w:type="dxa"/>
              <w:bottom w:w="0" w:type="dxa"/>
              <w:right w:w="108" w:type="dxa"/>
            </w:tcMar>
            <w:hideMark/>
          </w:tcPr>
          <w:p w:rsidR="00EC1D05" w:rsidRDefault="00327429" w:rsidP="00EC1D05">
            <w:pPr>
              <w:spacing w:before="100" w:beforeAutospacing="1" w:after="100" w:afterAutospacing="1" w:line="360" w:lineRule="auto"/>
              <w:ind w:firstLine="720"/>
              <w:jc w:val="center"/>
              <w:rPr>
                <w:sz w:val="28"/>
                <w:szCs w:val="28"/>
              </w:rPr>
            </w:pPr>
            <w:r w:rsidRPr="005650F2">
              <w:rPr>
                <w:color w:val="000000"/>
                <w:sz w:val="28"/>
                <w:szCs w:val="28"/>
              </w:rPr>
              <w:lastRenderedPageBreak/>
              <w:t>4</w:t>
            </w:r>
            <w:r w:rsidRPr="005650F2">
              <w:rPr>
                <w:caps/>
                <w:color w:val="000000"/>
                <w:sz w:val="28"/>
                <w:szCs w:val="28"/>
              </w:rPr>
              <w:t xml:space="preserve">. АНАЛИЗ ИСПОЛЬЗОВАНИЯ МАТЕРИАЛЬНЫХ РЕСУРСОВ В </w:t>
            </w:r>
            <w:r w:rsidRPr="005650F2">
              <w:rPr>
                <w:sz w:val="28"/>
                <w:szCs w:val="28"/>
              </w:rPr>
              <w:t>АО «У</w:t>
            </w:r>
            <w:r>
              <w:rPr>
                <w:sz w:val="28"/>
                <w:szCs w:val="28"/>
              </w:rPr>
              <w:t>чхоз Июльское Иж</w:t>
            </w:r>
            <w:r w:rsidR="003A227E">
              <w:rPr>
                <w:sz w:val="28"/>
                <w:szCs w:val="28"/>
              </w:rPr>
              <w:t xml:space="preserve">евской </w:t>
            </w:r>
            <w:r>
              <w:rPr>
                <w:sz w:val="28"/>
                <w:szCs w:val="28"/>
              </w:rPr>
              <w:t>ГСХА</w:t>
            </w:r>
            <w:r w:rsidRPr="005650F2">
              <w:rPr>
                <w:sz w:val="28"/>
                <w:szCs w:val="28"/>
              </w:rPr>
              <w:t>»</w:t>
            </w:r>
          </w:p>
          <w:p w:rsidR="00EC1D05" w:rsidRPr="00EC1D05" w:rsidRDefault="00EC1D05" w:rsidP="00FA23BC">
            <w:pPr>
              <w:spacing w:before="100" w:beforeAutospacing="1" w:after="100" w:afterAutospacing="1" w:line="360" w:lineRule="auto"/>
              <w:ind w:firstLine="720"/>
              <w:jc w:val="center"/>
              <w:rPr>
                <w:sz w:val="28"/>
                <w:szCs w:val="28"/>
              </w:rPr>
            </w:pPr>
            <w:r w:rsidRPr="0058351F">
              <w:rPr>
                <w:color w:val="000000"/>
                <w:sz w:val="28"/>
                <w:szCs w:val="28"/>
              </w:rPr>
              <w:t>4.1 Анализ состава и структуры материальных за</w:t>
            </w:r>
            <w:r w:rsidR="00FA23BC">
              <w:rPr>
                <w:color w:val="000000"/>
                <w:sz w:val="28"/>
                <w:szCs w:val="28"/>
              </w:rPr>
              <w:t>трат</w:t>
            </w:r>
            <w:r w:rsidRPr="0058351F">
              <w:rPr>
                <w:color w:val="000000"/>
                <w:sz w:val="28"/>
                <w:szCs w:val="28"/>
              </w:rPr>
              <w:t xml:space="preserve"> в организации</w:t>
            </w:r>
          </w:p>
        </w:tc>
      </w:tr>
    </w:tbl>
    <w:p w:rsidR="00FA23BC" w:rsidRPr="004A3802" w:rsidRDefault="00FA23BC" w:rsidP="00FA23BC">
      <w:pPr>
        <w:pStyle w:val="ab"/>
        <w:spacing w:line="360" w:lineRule="auto"/>
        <w:ind w:firstLine="540"/>
        <w:jc w:val="both"/>
        <w:rPr>
          <w:color w:val="000000"/>
          <w:sz w:val="28"/>
          <w:szCs w:val="28"/>
        </w:rPr>
      </w:pPr>
      <w:r w:rsidRPr="004A3802">
        <w:rPr>
          <w:color w:val="000000"/>
          <w:sz w:val="28"/>
          <w:szCs w:val="28"/>
        </w:rPr>
        <w:t xml:space="preserve">Материальные </w:t>
      </w:r>
      <w:r>
        <w:rPr>
          <w:color w:val="000000"/>
          <w:sz w:val="28"/>
          <w:szCs w:val="28"/>
        </w:rPr>
        <w:t>затраты</w:t>
      </w:r>
      <w:r w:rsidRPr="004A3802">
        <w:rPr>
          <w:color w:val="000000"/>
          <w:sz w:val="28"/>
          <w:szCs w:val="28"/>
        </w:rPr>
        <w:t xml:space="preserve"> в организации в</w:t>
      </w:r>
      <w:r>
        <w:rPr>
          <w:color w:val="000000"/>
          <w:sz w:val="28"/>
          <w:szCs w:val="28"/>
        </w:rPr>
        <w:t xml:space="preserve"> </w:t>
      </w:r>
      <w:r w:rsidRPr="0073734C">
        <w:rPr>
          <w:sz w:val="28"/>
          <w:szCs w:val="28"/>
        </w:rPr>
        <w:t>АО</w:t>
      </w:r>
      <w:r w:rsidRPr="006C323E">
        <w:rPr>
          <w:sz w:val="28"/>
          <w:szCs w:val="28"/>
        </w:rPr>
        <w:t xml:space="preserve"> </w:t>
      </w:r>
      <w:r w:rsidRPr="0073734C">
        <w:rPr>
          <w:sz w:val="28"/>
          <w:szCs w:val="28"/>
        </w:rPr>
        <w:t>«Учхоз Июльское Иж</w:t>
      </w:r>
      <w:r>
        <w:rPr>
          <w:sz w:val="28"/>
          <w:szCs w:val="28"/>
        </w:rPr>
        <w:t xml:space="preserve">евской </w:t>
      </w:r>
      <w:r w:rsidRPr="0073734C">
        <w:rPr>
          <w:sz w:val="28"/>
          <w:szCs w:val="28"/>
        </w:rPr>
        <w:t>ГСХА»</w:t>
      </w:r>
      <w:r>
        <w:rPr>
          <w:sz w:val="28"/>
          <w:szCs w:val="28"/>
        </w:rPr>
        <w:t xml:space="preserve"> подразделятся на статьи</w:t>
      </w:r>
      <w:r w:rsidRPr="004A3802">
        <w:rPr>
          <w:color w:val="000000"/>
          <w:sz w:val="28"/>
          <w:szCs w:val="28"/>
        </w:rPr>
        <w:t>:</w:t>
      </w:r>
    </w:p>
    <w:p w:rsidR="00FA23BC" w:rsidRPr="004A3802" w:rsidRDefault="00FA23BC" w:rsidP="00FA23BC">
      <w:pPr>
        <w:pStyle w:val="ab"/>
        <w:numPr>
          <w:ilvl w:val="0"/>
          <w:numId w:val="31"/>
        </w:numPr>
        <w:spacing w:line="360" w:lineRule="auto"/>
        <w:jc w:val="both"/>
        <w:rPr>
          <w:color w:val="000000"/>
          <w:sz w:val="28"/>
          <w:szCs w:val="28"/>
        </w:rPr>
      </w:pPr>
      <w:r w:rsidRPr="00FA23BC">
        <w:rPr>
          <w:color w:val="000000"/>
          <w:sz w:val="28"/>
          <w:szCs w:val="28"/>
        </w:rPr>
        <w:t>семена и посадочный материал</w:t>
      </w:r>
      <w:r w:rsidRPr="004A3802">
        <w:rPr>
          <w:color w:val="000000"/>
          <w:sz w:val="28"/>
          <w:szCs w:val="28"/>
        </w:rPr>
        <w:t>;</w:t>
      </w:r>
    </w:p>
    <w:p w:rsidR="00FA23BC" w:rsidRPr="004A3802" w:rsidRDefault="00FA23BC" w:rsidP="00FA23BC">
      <w:pPr>
        <w:pStyle w:val="z-"/>
        <w:numPr>
          <w:ilvl w:val="0"/>
          <w:numId w:val="31"/>
        </w:numPr>
        <w:spacing w:line="360" w:lineRule="auto"/>
        <w:jc w:val="both"/>
        <w:rPr>
          <w:rFonts w:ascii="Times New Roman" w:hAnsi="Times New Roman" w:cs="Times New Roman"/>
          <w:sz w:val="28"/>
          <w:szCs w:val="28"/>
        </w:rPr>
      </w:pPr>
      <w:r w:rsidRPr="004A3802">
        <w:rPr>
          <w:rFonts w:ascii="Times New Roman" w:hAnsi="Times New Roman" w:cs="Times New Roman"/>
          <w:sz w:val="28"/>
          <w:szCs w:val="28"/>
        </w:rPr>
        <w:t>Начало формы</w:t>
      </w:r>
    </w:p>
    <w:p w:rsidR="00FA23BC" w:rsidRPr="004A3802" w:rsidRDefault="00FA23BC" w:rsidP="00FA23BC">
      <w:pPr>
        <w:pStyle w:val="z-1"/>
        <w:numPr>
          <w:ilvl w:val="0"/>
          <w:numId w:val="31"/>
        </w:numPr>
        <w:spacing w:line="360" w:lineRule="auto"/>
        <w:jc w:val="both"/>
        <w:rPr>
          <w:rFonts w:ascii="Times New Roman" w:hAnsi="Times New Roman" w:cs="Times New Roman"/>
          <w:sz w:val="28"/>
          <w:szCs w:val="28"/>
        </w:rPr>
      </w:pPr>
      <w:r w:rsidRPr="004A3802">
        <w:rPr>
          <w:rFonts w:ascii="Times New Roman" w:hAnsi="Times New Roman" w:cs="Times New Roman"/>
          <w:sz w:val="28"/>
          <w:szCs w:val="28"/>
        </w:rPr>
        <w:t>Конец формы</w:t>
      </w:r>
    </w:p>
    <w:p w:rsidR="00FA23BC" w:rsidRPr="004A3802" w:rsidRDefault="00FA23BC" w:rsidP="00FA23BC">
      <w:pPr>
        <w:pStyle w:val="ab"/>
        <w:numPr>
          <w:ilvl w:val="0"/>
          <w:numId w:val="31"/>
        </w:numPr>
        <w:spacing w:line="360" w:lineRule="auto"/>
        <w:jc w:val="both"/>
        <w:rPr>
          <w:color w:val="000000"/>
          <w:sz w:val="28"/>
          <w:szCs w:val="28"/>
        </w:rPr>
      </w:pPr>
      <w:r w:rsidRPr="00FA23BC">
        <w:rPr>
          <w:color w:val="000000"/>
          <w:sz w:val="28"/>
          <w:szCs w:val="28"/>
        </w:rPr>
        <w:t>корма</w:t>
      </w:r>
      <w:r w:rsidRPr="004A3802">
        <w:rPr>
          <w:color w:val="000000"/>
          <w:sz w:val="28"/>
          <w:szCs w:val="28"/>
        </w:rPr>
        <w:t>;</w:t>
      </w:r>
    </w:p>
    <w:p w:rsidR="00FA23BC" w:rsidRPr="004A3802" w:rsidRDefault="00FA23BC" w:rsidP="00FA23BC">
      <w:pPr>
        <w:pStyle w:val="ab"/>
        <w:numPr>
          <w:ilvl w:val="0"/>
          <w:numId w:val="31"/>
        </w:numPr>
        <w:spacing w:line="360" w:lineRule="auto"/>
        <w:jc w:val="both"/>
        <w:rPr>
          <w:color w:val="000000"/>
          <w:sz w:val="28"/>
          <w:szCs w:val="28"/>
        </w:rPr>
      </w:pPr>
      <w:r w:rsidRPr="00FA23BC">
        <w:rPr>
          <w:color w:val="000000"/>
          <w:sz w:val="28"/>
          <w:szCs w:val="28"/>
        </w:rPr>
        <w:t>прочая продукция сельского хозяйства</w:t>
      </w:r>
      <w:r>
        <w:rPr>
          <w:color w:val="000000"/>
          <w:sz w:val="28"/>
          <w:szCs w:val="28"/>
        </w:rPr>
        <w:t xml:space="preserve"> </w:t>
      </w:r>
      <w:r w:rsidRPr="00FA23BC">
        <w:rPr>
          <w:color w:val="000000"/>
          <w:sz w:val="28"/>
          <w:szCs w:val="28"/>
        </w:rPr>
        <w:t>(нав</w:t>
      </w:r>
      <w:r>
        <w:rPr>
          <w:color w:val="000000"/>
          <w:sz w:val="28"/>
          <w:szCs w:val="28"/>
        </w:rPr>
        <w:t>оз, помет, подстилка, яйца для</w:t>
      </w:r>
      <w:r w:rsidRPr="00FA23BC">
        <w:rPr>
          <w:color w:val="000000"/>
          <w:sz w:val="28"/>
          <w:szCs w:val="28"/>
        </w:rPr>
        <w:t xml:space="preserve"> инкубации)</w:t>
      </w:r>
      <w:r w:rsidRPr="004A3802">
        <w:rPr>
          <w:color w:val="000000"/>
          <w:sz w:val="28"/>
          <w:szCs w:val="28"/>
        </w:rPr>
        <w:t>;</w:t>
      </w:r>
    </w:p>
    <w:p w:rsidR="00FA23BC" w:rsidRDefault="00FA23BC" w:rsidP="00FA23BC">
      <w:pPr>
        <w:pStyle w:val="ab"/>
        <w:numPr>
          <w:ilvl w:val="0"/>
          <w:numId w:val="31"/>
        </w:numPr>
        <w:spacing w:line="360" w:lineRule="auto"/>
        <w:jc w:val="both"/>
        <w:rPr>
          <w:color w:val="000000"/>
          <w:sz w:val="28"/>
          <w:szCs w:val="28"/>
          <w:lang w:val="en-US"/>
        </w:rPr>
      </w:pPr>
      <w:r w:rsidRPr="00FA23BC">
        <w:rPr>
          <w:color w:val="000000"/>
          <w:sz w:val="28"/>
          <w:szCs w:val="28"/>
        </w:rPr>
        <w:t>минеральные удобрения</w:t>
      </w:r>
      <w:r>
        <w:rPr>
          <w:color w:val="000000"/>
          <w:sz w:val="28"/>
          <w:szCs w:val="28"/>
          <w:lang w:val="en-US"/>
        </w:rPr>
        <w:t>;</w:t>
      </w:r>
    </w:p>
    <w:p w:rsidR="00FA23BC" w:rsidRDefault="00FA23BC" w:rsidP="00FA23BC">
      <w:pPr>
        <w:pStyle w:val="ab"/>
        <w:numPr>
          <w:ilvl w:val="0"/>
          <w:numId w:val="31"/>
        </w:numPr>
        <w:spacing w:line="360" w:lineRule="auto"/>
        <w:jc w:val="both"/>
        <w:rPr>
          <w:color w:val="000000"/>
          <w:sz w:val="28"/>
          <w:szCs w:val="28"/>
          <w:lang w:val="en-US"/>
        </w:rPr>
      </w:pPr>
      <w:r w:rsidRPr="00FA23BC">
        <w:rPr>
          <w:color w:val="000000"/>
          <w:sz w:val="28"/>
          <w:szCs w:val="28"/>
          <w:lang w:val="en-US"/>
        </w:rPr>
        <w:t>химические средства защиты растений</w:t>
      </w:r>
      <w:r>
        <w:rPr>
          <w:color w:val="000000"/>
          <w:sz w:val="28"/>
          <w:szCs w:val="28"/>
          <w:lang w:val="en-US"/>
        </w:rPr>
        <w:t>;</w:t>
      </w:r>
    </w:p>
    <w:p w:rsidR="00FA23BC" w:rsidRDefault="00FA23BC" w:rsidP="00FA23BC">
      <w:pPr>
        <w:pStyle w:val="ab"/>
        <w:numPr>
          <w:ilvl w:val="0"/>
          <w:numId w:val="31"/>
        </w:numPr>
        <w:spacing w:line="360" w:lineRule="auto"/>
        <w:jc w:val="both"/>
        <w:rPr>
          <w:color w:val="000000"/>
          <w:sz w:val="28"/>
          <w:szCs w:val="28"/>
          <w:lang w:val="en-US"/>
        </w:rPr>
      </w:pPr>
      <w:r w:rsidRPr="00FA23BC">
        <w:rPr>
          <w:color w:val="000000"/>
          <w:sz w:val="28"/>
          <w:szCs w:val="28"/>
          <w:lang w:val="en-US"/>
        </w:rPr>
        <w:t>электроэнергия</w:t>
      </w:r>
      <w:r>
        <w:rPr>
          <w:color w:val="000000"/>
          <w:sz w:val="28"/>
          <w:szCs w:val="28"/>
          <w:lang w:val="en-US"/>
        </w:rPr>
        <w:t>;</w:t>
      </w:r>
    </w:p>
    <w:p w:rsidR="00FA23BC" w:rsidRDefault="00FA23BC" w:rsidP="00FA23BC">
      <w:pPr>
        <w:pStyle w:val="ab"/>
        <w:numPr>
          <w:ilvl w:val="0"/>
          <w:numId w:val="31"/>
        </w:numPr>
        <w:spacing w:line="360" w:lineRule="auto"/>
        <w:jc w:val="both"/>
        <w:rPr>
          <w:color w:val="000000"/>
          <w:sz w:val="28"/>
          <w:szCs w:val="28"/>
          <w:lang w:val="en-US"/>
        </w:rPr>
      </w:pPr>
      <w:r w:rsidRPr="00FA23BC">
        <w:rPr>
          <w:color w:val="000000"/>
          <w:sz w:val="28"/>
          <w:szCs w:val="28"/>
          <w:lang w:val="en-US"/>
        </w:rPr>
        <w:t>топливо</w:t>
      </w:r>
      <w:r>
        <w:rPr>
          <w:color w:val="000000"/>
          <w:sz w:val="28"/>
          <w:szCs w:val="28"/>
          <w:lang w:val="en-US"/>
        </w:rPr>
        <w:t>;</w:t>
      </w:r>
    </w:p>
    <w:p w:rsidR="00FA23BC" w:rsidRDefault="00FA23BC" w:rsidP="00FA23BC">
      <w:pPr>
        <w:pStyle w:val="ab"/>
        <w:numPr>
          <w:ilvl w:val="0"/>
          <w:numId w:val="31"/>
        </w:numPr>
        <w:spacing w:line="360" w:lineRule="auto"/>
        <w:jc w:val="both"/>
        <w:rPr>
          <w:color w:val="000000"/>
          <w:sz w:val="28"/>
          <w:szCs w:val="28"/>
          <w:lang w:val="en-US"/>
        </w:rPr>
      </w:pPr>
      <w:r w:rsidRPr="00FA23BC">
        <w:rPr>
          <w:color w:val="000000"/>
          <w:sz w:val="28"/>
          <w:szCs w:val="28"/>
          <w:lang w:val="en-US"/>
        </w:rPr>
        <w:t>нефтепродукты</w:t>
      </w:r>
      <w:r>
        <w:rPr>
          <w:color w:val="000000"/>
          <w:sz w:val="28"/>
          <w:szCs w:val="28"/>
          <w:lang w:val="en-US"/>
        </w:rPr>
        <w:t>;</w:t>
      </w:r>
    </w:p>
    <w:p w:rsidR="00FA23BC" w:rsidRPr="00FA23BC" w:rsidRDefault="00FA23BC" w:rsidP="00FA23BC">
      <w:pPr>
        <w:pStyle w:val="ab"/>
        <w:numPr>
          <w:ilvl w:val="0"/>
          <w:numId w:val="31"/>
        </w:numPr>
        <w:spacing w:line="360" w:lineRule="auto"/>
        <w:jc w:val="both"/>
        <w:rPr>
          <w:color w:val="000000"/>
          <w:sz w:val="28"/>
          <w:szCs w:val="28"/>
        </w:rPr>
      </w:pPr>
      <w:r w:rsidRPr="00FA23BC">
        <w:rPr>
          <w:color w:val="000000"/>
          <w:sz w:val="28"/>
          <w:szCs w:val="28"/>
        </w:rPr>
        <w:t>запасные части, ремонтные и строительные материалы для ремонта</w:t>
      </w:r>
      <w:r>
        <w:rPr>
          <w:color w:val="000000"/>
          <w:sz w:val="28"/>
          <w:szCs w:val="28"/>
        </w:rPr>
        <w:t>.</w:t>
      </w:r>
    </w:p>
    <w:p w:rsidR="00FA23BC" w:rsidRDefault="00FA23BC" w:rsidP="00FA23BC">
      <w:pPr>
        <w:pStyle w:val="4"/>
        <w:tabs>
          <w:tab w:val="left" w:pos="1134"/>
        </w:tabs>
        <w:spacing w:after="0" w:line="360" w:lineRule="auto"/>
        <w:ind w:left="0" w:firstLine="540"/>
        <w:jc w:val="both"/>
        <w:rPr>
          <w:rFonts w:ascii="Times New Roman" w:hAnsi="Times New Roman"/>
          <w:sz w:val="28"/>
          <w:szCs w:val="28"/>
        </w:rPr>
      </w:pPr>
      <w:r w:rsidRPr="004A3802">
        <w:rPr>
          <w:rFonts w:ascii="Times New Roman" w:hAnsi="Times New Roman"/>
          <w:color w:val="000000"/>
          <w:sz w:val="28"/>
          <w:szCs w:val="28"/>
        </w:rPr>
        <w:t xml:space="preserve">Используя перечень данных </w:t>
      </w:r>
      <w:r w:rsidR="00284E4F">
        <w:rPr>
          <w:rFonts w:ascii="Times New Roman" w:hAnsi="Times New Roman"/>
          <w:color w:val="000000"/>
          <w:sz w:val="28"/>
          <w:szCs w:val="28"/>
        </w:rPr>
        <w:t>статей</w:t>
      </w:r>
      <w:r w:rsidRPr="004A3802">
        <w:rPr>
          <w:rFonts w:ascii="Times New Roman" w:hAnsi="Times New Roman"/>
          <w:color w:val="000000"/>
          <w:sz w:val="28"/>
          <w:szCs w:val="28"/>
        </w:rPr>
        <w:t xml:space="preserve"> можно провести анализ состава и структуры материальных </w:t>
      </w:r>
      <w:r w:rsidR="00284E4F">
        <w:rPr>
          <w:rFonts w:ascii="Times New Roman" w:hAnsi="Times New Roman"/>
          <w:color w:val="000000"/>
          <w:sz w:val="28"/>
          <w:szCs w:val="28"/>
        </w:rPr>
        <w:t>затрат</w:t>
      </w:r>
      <w:r w:rsidRPr="004A3802">
        <w:rPr>
          <w:rFonts w:ascii="Times New Roman" w:hAnsi="Times New Roman"/>
          <w:color w:val="000000"/>
          <w:sz w:val="28"/>
          <w:szCs w:val="28"/>
        </w:rPr>
        <w:t xml:space="preserve"> </w:t>
      </w:r>
      <w:r w:rsidR="00284E4F" w:rsidRPr="00284E4F">
        <w:rPr>
          <w:rFonts w:ascii="Times New Roman" w:hAnsi="Times New Roman"/>
          <w:sz w:val="28"/>
          <w:szCs w:val="28"/>
        </w:rPr>
        <w:t>АО «Учхоз Июльское Ижевской ГСХА»</w:t>
      </w:r>
      <w:r w:rsidR="00284E4F">
        <w:rPr>
          <w:rFonts w:ascii="Times New Roman" w:hAnsi="Times New Roman"/>
          <w:color w:val="000000"/>
          <w:sz w:val="28"/>
          <w:szCs w:val="28"/>
        </w:rPr>
        <w:t xml:space="preserve"> </w:t>
      </w:r>
      <w:r>
        <w:rPr>
          <w:rFonts w:ascii="Times New Roman" w:hAnsi="Times New Roman"/>
          <w:color w:val="000000"/>
          <w:sz w:val="28"/>
          <w:szCs w:val="28"/>
        </w:rPr>
        <w:t>(табл. 4.1.</w:t>
      </w:r>
      <w:r w:rsidRPr="004A3802">
        <w:rPr>
          <w:rFonts w:ascii="Times New Roman" w:hAnsi="Times New Roman"/>
          <w:color w:val="000000"/>
          <w:sz w:val="28"/>
          <w:szCs w:val="28"/>
        </w:rPr>
        <w:t>).</w:t>
      </w:r>
      <w:r>
        <w:rPr>
          <w:rFonts w:ascii="Times New Roman" w:hAnsi="Times New Roman"/>
          <w:sz w:val="28"/>
          <w:szCs w:val="28"/>
        </w:rPr>
        <w:t xml:space="preserve"> </w:t>
      </w:r>
      <w:r w:rsidRPr="006448EB">
        <w:rPr>
          <w:rFonts w:ascii="Times New Roman" w:hAnsi="Times New Roman"/>
          <w:sz w:val="28"/>
          <w:szCs w:val="28"/>
        </w:rPr>
        <w:t xml:space="preserve">Для </w:t>
      </w:r>
      <w:r>
        <w:rPr>
          <w:rFonts w:ascii="Times New Roman" w:hAnsi="Times New Roman"/>
          <w:sz w:val="28"/>
          <w:szCs w:val="28"/>
        </w:rPr>
        <w:t xml:space="preserve">данного </w:t>
      </w:r>
      <w:r w:rsidR="00284E4F">
        <w:rPr>
          <w:rFonts w:ascii="Times New Roman" w:hAnsi="Times New Roman"/>
          <w:sz w:val="28"/>
          <w:szCs w:val="28"/>
        </w:rPr>
        <w:t>анализа так</w:t>
      </w:r>
      <w:r w:rsidRPr="006448EB">
        <w:rPr>
          <w:rFonts w:ascii="Times New Roman" w:hAnsi="Times New Roman"/>
          <w:sz w:val="28"/>
          <w:szCs w:val="28"/>
        </w:rPr>
        <w:t xml:space="preserve">же </w:t>
      </w:r>
      <w:r w:rsidR="00284E4F">
        <w:rPr>
          <w:rFonts w:ascii="Times New Roman" w:hAnsi="Times New Roman"/>
          <w:sz w:val="28"/>
          <w:szCs w:val="28"/>
        </w:rPr>
        <w:t>используем два года: 2014</w:t>
      </w:r>
      <w:r>
        <w:rPr>
          <w:rFonts w:ascii="Times New Roman" w:hAnsi="Times New Roman"/>
          <w:sz w:val="28"/>
          <w:szCs w:val="28"/>
        </w:rPr>
        <w:t xml:space="preserve"> </w:t>
      </w:r>
      <w:r w:rsidRPr="006448EB">
        <w:rPr>
          <w:rFonts w:ascii="Times New Roman" w:hAnsi="Times New Roman"/>
          <w:sz w:val="28"/>
          <w:szCs w:val="28"/>
        </w:rPr>
        <w:t>год</w:t>
      </w:r>
      <w:r>
        <w:rPr>
          <w:rFonts w:ascii="Times New Roman" w:hAnsi="Times New Roman"/>
          <w:sz w:val="28"/>
          <w:szCs w:val="28"/>
        </w:rPr>
        <w:t>,</w:t>
      </w:r>
      <w:r w:rsidRPr="006448EB">
        <w:rPr>
          <w:rFonts w:ascii="Times New Roman" w:hAnsi="Times New Roman"/>
          <w:sz w:val="28"/>
          <w:szCs w:val="28"/>
        </w:rPr>
        <w:t xml:space="preserve"> как базисный</w:t>
      </w:r>
      <w:r w:rsidR="00284E4F">
        <w:rPr>
          <w:rFonts w:ascii="Times New Roman" w:hAnsi="Times New Roman"/>
          <w:sz w:val="28"/>
          <w:szCs w:val="28"/>
        </w:rPr>
        <w:t>, и 2016</w:t>
      </w:r>
      <w:r w:rsidRPr="006448EB">
        <w:rPr>
          <w:rFonts w:ascii="Times New Roman" w:hAnsi="Times New Roman"/>
          <w:sz w:val="28"/>
          <w:szCs w:val="28"/>
        </w:rPr>
        <w:t xml:space="preserve"> год</w:t>
      </w:r>
      <w:r>
        <w:rPr>
          <w:rFonts w:ascii="Times New Roman" w:hAnsi="Times New Roman"/>
          <w:sz w:val="28"/>
          <w:szCs w:val="28"/>
        </w:rPr>
        <w:t>, как отче</w:t>
      </w:r>
      <w:r w:rsidRPr="006448EB">
        <w:rPr>
          <w:rFonts w:ascii="Times New Roman" w:hAnsi="Times New Roman"/>
          <w:sz w:val="28"/>
          <w:szCs w:val="28"/>
        </w:rPr>
        <w:t>тный.</w:t>
      </w:r>
    </w:p>
    <w:p w:rsidR="00886D8F" w:rsidRDefault="00886D8F" w:rsidP="00EC1D05">
      <w:pPr>
        <w:pStyle w:val="ab"/>
        <w:spacing w:before="0" w:beforeAutospacing="0" w:after="0" w:afterAutospacing="0" w:line="360" w:lineRule="auto"/>
        <w:ind w:firstLine="720"/>
        <w:jc w:val="both"/>
        <w:rPr>
          <w:color w:val="000000"/>
          <w:sz w:val="28"/>
          <w:szCs w:val="28"/>
        </w:rPr>
      </w:pPr>
    </w:p>
    <w:p w:rsidR="00284E4F" w:rsidRDefault="00EC1D05" w:rsidP="00886D8F">
      <w:pPr>
        <w:pStyle w:val="ab"/>
        <w:spacing w:before="0" w:beforeAutospacing="0" w:after="0" w:afterAutospacing="0" w:line="360" w:lineRule="auto"/>
        <w:rPr>
          <w:sz w:val="28"/>
          <w:szCs w:val="28"/>
        </w:rPr>
      </w:pPr>
      <w:r>
        <w:rPr>
          <w:color w:val="000000"/>
          <w:sz w:val="28"/>
          <w:szCs w:val="28"/>
        </w:rPr>
        <w:t xml:space="preserve">Таблица 4.1 </w:t>
      </w:r>
      <w:r w:rsidRPr="00886D8F">
        <w:rPr>
          <w:b/>
          <w:color w:val="000000"/>
          <w:sz w:val="28"/>
          <w:szCs w:val="28"/>
        </w:rPr>
        <w:t>-</w:t>
      </w:r>
      <w:r>
        <w:rPr>
          <w:color w:val="000000"/>
          <w:sz w:val="28"/>
          <w:szCs w:val="28"/>
        </w:rPr>
        <w:t xml:space="preserve"> </w:t>
      </w:r>
      <w:r w:rsidRPr="006C323E">
        <w:rPr>
          <w:sz w:val="28"/>
          <w:szCs w:val="28"/>
        </w:rPr>
        <w:t xml:space="preserve">Анализ состава и структуры </w:t>
      </w:r>
      <w:r>
        <w:rPr>
          <w:sz w:val="28"/>
          <w:szCs w:val="28"/>
        </w:rPr>
        <w:t>материальных за</w:t>
      </w:r>
      <w:r w:rsidR="00FA23BC">
        <w:rPr>
          <w:sz w:val="28"/>
          <w:szCs w:val="28"/>
        </w:rPr>
        <w:t>трат</w:t>
      </w:r>
      <w:r>
        <w:rPr>
          <w:sz w:val="28"/>
          <w:szCs w:val="28"/>
        </w:rPr>
        <w:t xml:space="preserve"> в </w:t>
      </w:r>
      <w:r w:rsidRPr="006C323E">
        <w:rPr>
          <w:sz w:val="28"/>
          <w:szCs w:val="28"/>
        </w:rPr>
        <w:t>АО «Учхоз Июль</w:t>
      </w:r>
      <w:r>
        <w:rPr>
          <w:sz w:val="28"/>
          <w:szCs w:val="28"/>
        </w:rPr>
        <w:t>ское Иж</w:t>
      </w:r>
      <w:r w:rsidR="0073734C">
        <w:rPr>
          <w:sz w:val="28"/>
          <w:szCs w:val="28"/>
        </w:rPr>
        <w:t xml:space="preserve">евской </w:t>
      </w:r>
      <w:r>
        <w:rPr>
          <w:sz w:val="28"/>
          <w:szCs w:val="28"/>
        </w:rPr>
        <w:t>ГСХА»</w:t>
      </w:r>
    </w:p>
    <w:p w:rsidR="00284E4F" w:rsidRPr="00EC1D05" w:rsidRDefault="00284E4F" w:rsidP="00886D8F">
      <w:pPr>
        <w:pStyle w:val="ab"/>
        <w:spacing w:before="0" w:beforeAutospacing="0" w:after="0" w:afterAutospacing="0" w:line="360" w:lineRule="auto"/>
        <w:rPr>
          <w:color w:val="000000"/>
          <w:sz w:val="28"/>
          <w:szCs w:val="28"/>
        </w:rPr>
      </w:pPr>
    </w:p>
    <w:tbl>
      <w:tblPr>
        <w:tblW w:w="9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1134"/>
        <w:gridCol w:w="993"/>
        <w:gridCol w:w="1134"/>
        <w:gridCol w:w="992"/>
        <w:gridCol w:w="1134"/>
        <w:gridCol w:w="992"/>
        <w:gridCol w:w="992"/>
      </w:tblGrid>
      <w:tr w:rsidR="00444FFF" w:rsidRPr="00F52442" w:rsidTr="00444FFF">
        <w:tc>
          <w:tcPr>
            <w:tcW w:w="2520" w:type="dxa"/>
            <w:vMerge w:val="restart"/>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Виды материальных затрат</w:t>
            </w:r>
          </w:p>
        </w:tc>
        <w:tc>
          <w:tcPr>
            <w:tcW w:w="2127" w:type="dxa"/>
            <w:gridSpan w:val="2"/>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Pr>
                <w:rFonts w:ascii="Times New Roman" w:hAnsi="Times New Roman"/>
                <w:b/>
                <w:sz w:val="24"/>
                <w:szCs w:val="24"/>
              </w:rPr>
              <w:t>2014</w:t>
            </w:r>
            <w:r w:rsidRPr="00F52442">
              <w:rPr>
                <w:rFonts w:ascii="Times New Roman" w:hAnsi="Times New Roman"/>
                <w:b/>
                <w:sz w:val="24"/>
                <w:szCs w:val="24"/>
              </w:rPr>
              <w:t>г.</w:t>
            </w:r>
          </w:p>
        </w:tc>
        <w:tc>
          <w:tcPr>
            <w:tcW w:w="2126" w:type="dxa"/>
            <w:gridSpan w:val="2"/>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Pr>
                <w:rFonts w:ascii="Times New Roman" w:hAnsi="Times New Roman"/>
                <w:b/>
                <w:sz w:val="24"/>
                <w:szCs w:val="24"/>
              </w:rPr>
              <w:t>2016</w:t>
            </w:r>
            <w:r w:rsidRPr="00F52442">
              <w:rPr>
                <w:rFonts w:ascii="Times New Roman" w:hAnsi="Times New Roman"/>
                <w:b/>
                <w:sz w:val="24"/>
                <w:szCs w:val="24"/>
              </w:rPr>
              <w:t>г.</w:t>
            </w:r>
          </w:p>
        </w:tc>
        <w:tc>
          <w:tcPr>
            <w:tcW w:w="2126" w:type="dxa"/>
            <w:gridSpan w:val="2"/>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Отклонение</w:t>
            </w:r>
          </w:p>
        </w:tc>
        <w:tc>
          <w:tcPr>
            <w:tcW w:w="992" w:type="dxa"/>
            <w:vMerge w:val="restart"/>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Pr>
                <w:rFonts w:ascii="Times New Roman" w:hAnsi="Times New Roman"/>
                <w:b/>
                <w:sz w:val="24"/>
                <w:szCs w:val="24"/>
              </w:rPr>
              <w:t>2016</w:t>
            </w:r>
            <w:r w:rsidRPr="00F52442">
              <w:rPr>
                <w:rFonts w:ascii="Times New Roman" w:hAnsi="Times New Roman"/>
                <w:b/>
                <w:sz w:val="24"/>
                <w:szCs w:val="24"/>
              </w:rPr>
              <w:t>г</w:t>
            </w:r>
            <w:r>
              <w:rPr>
                <w:rFonts w:ascii="Times New Roman" w:hAnsi="Times New Roman"/>
                <w:b/>
                <w:sz w:val="24"/>
                <w:szCs w:val="24"/>
              </w:rPr>
              <w:t>. в % к 2014</w:t>
            </w:r>
            <w:r w:rsidRPr="00F52442">
              <w:rPr>
                <w:rFonts w:ascii="Times New Roman" w:hAnsi="Times New Roman"/>
                <w:b/>
                <w:sz w:val="24"/>
                <w:szCs w:val="24"/>
              </w:rPr>
              <w:t>г.</w:t>
            </w:r>
          </w:p>
        </w:tc>
      </w:tr>
      <w:tr w:rsidR="00444FFF" w:rsidRPr="00F52442" w:rsidTr="00444FFF">
        <w:tc>
          <w:tcPr>
            <w:tcW w:w="2520" w:type="dxa"/>
            <w:vMerge/>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p>
        </w:tc>
        <w:tc>
          <w:tcPr>
            <w:tcW w:w="1134" w:type="dxa"/>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тыс. руб.</w:t>
            </w:r>
          </w:p>
        </w:tc>
        <w:tc>
          <w:tcPr>
            <w:tcW w:w="993" w:type="dxa"/>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удел. вес, %</w:t>
            </w:r>
          </w:p>
        </w:tc>
        <w:tc>
          <w:tcPr>
            <w:tcW w:w="1134" w:type="dxa"/>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тыс. руб.</w:t>
            </w:r>
          </w:p>
        </w:tc>
        <w:tc>
          <w:tcPr>
            <w:tcW w:w="992" w:type="dxa"/>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удел. вес, %</w:t>
            </w:r>
          </w:p>
        </w:tc>
        <w:tc>
          <w:tcPr>
            <w:tcW w:w="1134" w:type="dxa"/>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тыс. руб.</w:t>
            </w:r>
          </w:p>
        </w:tc>
        <w:tc>
          <w:tcPr>
            <w:tcW w:w="992" w:type="dxa"/>
            <w:vAlign w:val="center"/>
          </w:tcPr>
          <w:p w:rsidR="00444FFF" w:rsidRPr="00F52442" w:rsidRDefault="00444FFF" w:rsidP="00444FFF">
            <w:pPr>
              <w:pStyle w:val="3"/>
              <w:tabs>
                <w:tab w:val="left" w:pos="1134"/>
              </w:tabs>
              <w:spacing w:after="0" w:line="240" w:lineRule="auto"/>
              <w:ind w:left="0"/>
              <w:jc w:val="center"/>
              <w:rPr>
                <w:rFonts w:ascii="Times New Roman" w:hAnsi="Times New Roman"/>
                <w:b/>
                <w:sz w:val="24"/>
                <w:szCs w:val="24"/>
              </w:rPr>
            </w:pPr>
            <w:r w:rsidRPr="00F52442">
              <w:rPr>
                <w:rFonts w:ascii="Times New Roman" w:hAnsi="Times New Roman"/>
                <w:b/>
                <w:sz w:val="24"/>
                <w:szCs w:val="24"/>
              </w:rPr>
              <w:t>удел. вес, %</w:t>
            </w:r>
          </w:p>
        </w:tc>
        <w:tc>
          <w:tcPr>
            <w:tcW w:w="992" w:type="dxa"/>
            <w:vMerge/>
            <w:vAlign w:val="center"/>
          </w:tcPr>
          <w:p w:rsidR="00444FFF" w:rsidRPr="00F52442" w:rsidRDefault="00444FFF" w:rsidP="00444FFF">
            <w:pPr>
              <w:pStyle w:val="3"/>
              <w:tabs>
                <w:tab w:val="left" w:pos="1134"/>
              </w:tabs>
              <w:spacing w:after="0" w:line="240" w:lineRule="auto"/>
              <w:ind w:left="0"/>
              <w:jc w:val="center"/>
              <w:rPr>
                <w:rFonts w:ascii="Times New Roman" w:hAnsi="Times New Roman"/>
                <w:sz w:val="24"/>
                <w:szCs w:val="24"/>
              </w:rPr>
            </w:pPr>
          </w:p>
        </w:tc>
      </w:tr>
      <w:tr w:rsidR="00444FFF" w:rsidRPr="00F52442" w:rsidTr="00444FFF">
        <w:tc>
          <w:tcPr>
            <w:tcW w:w="2520" w:type="dxa"/>
            <w:vAlign w:val="center"/>
          </w:tcPr>
          <w:p w:rsidR="00444FFF" w:rsidRPr="00284E4F" w:rsidRDefault="00284E4F" w:rsidP="00444FFF">
            <w:pPr>
              <w:pStyle w:val="3"/>
              <w:tabs>
                <w:tab w:val="left" w:pos="1134"/>
              </w:tabs>
              <w:spacing w:after="0" w:line="240" w:lineRule="auto"/>
              <w:ind w:left="0"/>
              <w:jc w:val="both"/>
              <w:rPr>
                <w:rFonts w:ascii="Times New Roman" w:hAnsi="Times New Roman"/>
                <w:sz w:val="24"/>
                <w:szCs w:val="24"/>
              </w:rPr>
            </w:pPr>
            <w:r w:rsidRPr="00284E4F">
              <w:rPr>
                <w:rFonts w:ascii="Times New Roman" w:hAnsi="Times New Roman"/>
                <w:color w:val="000000"/>
                <w:sz w:val="24"/>
                <w:szCs w:val="24"/>
              </w:rPr>
              <w:t>Семена и посадочный материал</w:t>
            </w:r>
          </w:p>
        </w:tc>
        <w:tc>
          <w:tcPr>
            <w:tcW w:w="1134" w:type="dxa"/>
            <w:vAlign w:val="center"/>
          </w:tcPr>
          <w:p w:rsidR="00444FFF" w:rsidRPr="00AA61FD" w:rsidRDefault="00284E4F" w:rsidP="00444FFF">
            <w:pPr>
              <w:pStyle w:val="3"/>
              <w:tabs>
                <w:tab w:val="left" w:pos="1134"/>
              </w:tabs>
              <w:spacing w:after="0" w:line="240" w:lineRule="auto"/>
              <w:ind w:left="0"/>
              <w:jc w:val="center"/>
              <w:rPr>
                <w:rFonts w:ascii="Times New Roman" w:hAnsi="Times New Roman"/>
                <w:sz w:val="24"/>
                <w:szCs w:val="24"/>
                <w:highlight w:val="yellow"/>
              </w:rPr>
            </w:pPr>
            <w:r w:rsidRPr="00284E4F">
              <w:rPr>
                <w:rFonts w:ascii="Times New Roman" w:hAnsi="Times New Roman"/>
                <w:sz w:val="24"/>
                <w:szCs w:val="24"/>
              </w:rPr>
              <w:t>5801</w:t>
            </w:r>
          </w:p>
        </w:tc>
        <w:tc>
          <w:tcPr>
            <w:tcW w:w="993"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4,35</w:t>
            </w:r>
          </w:p>
        </w:tc>
        <w:tc>
          <w:tcPr>
            <w:tcW w:w="1134"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7255</w:t>
            </w:r>
          </w:p>
        </w:tc>
        <w:tc>
          <w:tcPr>
            <w:tcW w:w="992"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5,19</w:t>
            </w:r>
          </w:p>
        </w:tc>
        <w:tc>
          <w:tcPr>
            <w:tcW w:w="1134"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+1454</w:t>
            </w:r>
          </w:p>
        </w:tc>
        <w:tc>
          <w:tcPr>
            <w:tcW w:w="992" w:type="dxa"/>
            <w:vAlign w:val="center"/>
          </w:tcPr>
          <w:p w:rsidR="00444FF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+0,84</w:t>
            </w:r>
          </w:p>
        </w:tc>
        <w:tc>
          <w:tcPr>
            <w:tcW w:w="992"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125,06</w:t>
            </w:r>
          </w:p>
        </w:tc>
      </w:tr>
      <w:tr w:rsidR="00444FFF" w:rsidRPr="00F52442" w:rsidTr="00444FFF">
        <w:tc>
          <w:tcPr>
            <w:tcW w:w="2520" w:type="dxa"/>
            <w:vAlign w:val="center"/>
          </w:tcPr>
          <w:p w:rsidR="00444FFF" w:rsidRPr="00F52442" w:rsidRDefault="00284E4F" w:rsidP="00444FFF">
            <w:pPr>
              <w:pStyle w:val="3"/>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lastRenderedPageBreak/>
              <w:t>Корма</w:t>
            </w:r>
          </w:p>
        </w:tc>
        <w:tc>
          <w:tcPr>
            <w:tcW w:w="1134" w:type="dxa"/>
            <w:vAlign w:val="center"/>
          </w:tcPr>
          <w:p w:rsidR="00444FFF" w:rsidRPr="00284E4F" w:rsidRDefault="00284E4F" w:rsidP="00444FFF">
            <w:pPr>
              <w:pStyle w:val="3"/>
              <w:tabs>
                <w:tab w:val="left" w:pos="1134"/>
              </w:tabs>
              <w:spacing w:after="0" w:line="240" w:lineRule="auto"/>
              <w:ind w:left="0"/>
              <w:jc w:val="center"/>
              <w:rPr>
                <w:rFonts w:ascii="Times New Roman" w:hAnsi="Times New Roman"/>
                <w:sz w:val="24"/>
                <w:szCs w:val="24"/>
              </w:rPr>
            </w:pPr>
            <w:r w:rsidRPr="00284E4F">
              <w:rPr>
                <w:rFonts w:ascii="Times New Roman" w:hAnsi="Times New Roman"/>
                <w:sz w:val="24"/>
                <w:szCs w:val="24"/>
              </w:rPr>
              <w:t>64398</w:t>
            </w:r>
          </w:p>
        </w:tc>
        <w:tc>
          <w:tcPr>
            <w:tcW w:w="993" w:type="dxa"/>
            <w:vAlign w:val="center"/>
          </w:tcPr>
          <w:p w:rsidR="00444FFF" w:rsidRPr="0086577A" w:rsidRDefault="0088276C" w:rsidP="00444FFF">
            <w:pPr>
              <w:pStyle w:val="3"/>
              <w:tabs>
                <w:tab w:val="left" w:pos="1134"/>
              </w:tabs>
              <w:spacing w:after="0" w:line="240" w:lineRule="auto"/>
              <w:ind w:left="0"/>
              <w:jc w:val="center"/>
              <w:rPr>
                <w:rFonts w:ascii="Times New Roman" w:hAnsi="Times New Roman"/>
                <w:sz w:val="24"/>
                <w:szCs w:val="24"/>
              </w:rPr>
            </w:pPr>
            <w:r w:rsidRPr="0086577A">
              <w:rPr>
                <w:rFonts w:ascii="Times New Roman" w:hAnsi="Times New Roman"/>
                <w:sz w:val="24"/>
                <w:szCs w:val="24"/>
              </w:rPr>
              <w:t>48,31</w:t>
            </w:r>
          </w:p>
        </w:tc>
        <w:tc>
          <w:tcPr>
            <w:tcW w:w="1134"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67454</w:t>
            </w:r>
          </w:p>
        </w:tc>
        <w:tc>
          <w:tcPr>
            <w:tcW w:w="992"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48,24</w:t>
            </w:r>
          </w:p>
        </w:tc>
        <w:tc>
          <w:tcPr>
            <w:tcW w:w="1134"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+3056</w:t>
            </w:r>
          </w:p>
        </w:tc>
        <w:tc>
          <w:tcPr>
            <w:tcW w:w="992" w:type="dxa"/>
            <w:vAlign w:val="center"/>
          </w:tcPr>
          <w:p w:rsidR="00444FF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-0,07</w:t>
            </w:r>
          </w:p>
        </w:tc>
        <w:tc>
          <w:tcPr>
            <w:tcW w:w="992"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104,75</w:t>
            </w:r>
          </w:p>
        </w:tc>
      </w:tr>
      <w:tr w:rsidR="00444FFF" w:rsidRPr="00F52442" w:rsidTr="00444FFF">
        <w:tc>
          <w:tcPr>
            <w:tcW w:w="2520" w:type="dxa"/>
            <w:vAlign w:val="center"/>
          </w:tcPr>
          <w:p w:rsidR="00444FFF" w:rsidRPr="00284E4F" w:rsidRDefault="00284E4F" w:rsidP="00284E4F">
            <w:pPr>
              <w:pStyle w:val="3"/>
              <w:tabs>
                <w:tab w:val="left" w:pos="1134"/>
              </w:tabs>
              <w:spacing w:after="0" w:line="240" w:lineRule="auto"/>
              <w:ind w:left="0"/>
              <w:rPr>
                <w:rFonts w:ascii="Times New Roman" w:hAnsi="Times New Roman"/>
                <w:sz w:val="24"/>
                <w:szCs w:val="24"/>
              </w:rPr>
            </w:pPr>
            <w:r>
              <w:rPr>
                <w:rFonts w:ascii="Times New Roman" w:hAnsi="Times New Roman"/>
                <w:color w:val="000000"/>
                <w:sz w:val="24"/>
                <w:szCs w:val="24"/>
              </w:rPr>
              <w:t>П</w:t>
            </w:r>
            <w:r w:rsidRPr="00284E4F">
              <w:rPr>
                <w:rFonts w:ascii="Times New Roman" w:hAnsi="Times New Roman"/>
                <w:color w:val="000000"/>
                <w:sz w:val="24"/>
                <w:szCs w:val="24"/>
              </w:rPr>
              <w:t>рочая продукция сельского хозяйства (навоз, помет, подстилка, яйца для инкубации)</w:t>
            </w:r>
          </w:p>
        </w:tc>
        <w:tc>
          <w:tcPr>
            <w:tcW w:w="1134" w:type="dxa"/>
            <w:vAlign w:val="center"/>
          </w:tcPr>
          <w:p w:rsidR="00444FFF" w:rsidRPr="00284E4F" w:rsidRDefault="00284E4F" w:rsidP="00444FFF">
            <w:pPr>
              <w:pStyle w:val="3"/>
              <w:tabs>
                <w:tab w:val="left" w:pos="1134"/>
              </w:tabs>
              <w:spacing w:after="0" w:line="240" w:lineRule="auto"/>
              <w:ind w:left="0"/>
              <w:jc w:val="center"/>
              <w:rPr>
                <w:rFonts w:ascii="Times New Roman" w:hAnsi="Times New Roman"/>
                <w:sz w:val="24"/>
                <w:szCs w:val="24"/>
              </w:rPr>
            </w:pPr>
            <w:r w:rsidRPr="00284E4F">
              <w:rPr>
                <w:rFonts w:ascii="Times New Roman" w:hAnsi="Times New Roman"/>
                <w:sz w:val="24"/>
                <w:szCs w:val="24"/>
              </w:rPr>
              <w:t>174</w:t>
            </w:r>
          </w:p>
        </w:tc>
        <w:tc>
          <w:tcPr>
            <w:tcW w:w="993" w:type="dxa"/>
            <w:vAlign w:val="center"/>
          </w:tcPr>
          <w:p w:rsidR="00444FFF" w:rsidRPr="0086577A" w:rsidRDefault="0088276C" w:rsidP="00444FFF">
            <w:pPr>
              <w:pStyle w:val="3"/>
              <w:tabs>
                <w:tab w:val="left" w:pos="1134"/>
              </w:tabs>
              <w:spacing w:after="0" w:line="240" w:lineRule="auto"/>
              <w:ind w:left="0"/>
              <w:jc w:val="center"/>
              <w:rPr>
                <w:rFonts w:ascii="Times New Roman" w:hAnsi="Times New Roman"/>
                <w:sz w:val="24"/>
                <w:szCs w:val="24"/>
              </w:rPr>
            </w:pPr>
            <w:r w:rsidRPr="0086577A">
              <w:rPr>
                <w:rFonts w:ascii="Times New Roman" w:hAnsi="Times New Roman"/>
                <w:sz w:val="24"/>
                <w:szCs w:val="24"/>
              </w:rPr>
              <w:t>0,13</w:t>
            </w:r>
          </w:p>
        </w:tc>
        <w:tc>
          <w:tcPr>
            <w:tcW w:w="1134"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80</w:t>
            </w:r>
          </w:p>
        </w:tc>
        <w:tc>
          <w:tcPr>
            <w:tcW w:w="992"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0,06</w:t>
            </w:r>
          </w:p>
        </w:tc>
        <w:tc>
          <w:tcPr>
            <w:tcW w:w="1134"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-94</w:t>
            </w:r>
          </w:p>
        </w:tc>
        <w:tc>
          <w:tcPr>
            <w:tcW w:w="992" w:type="dxa"/>
            <w:vAlign w:val="center"/>
          </w:tcPr>
          <w:p w:rsidR="00444FF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-0,07</w:t>
            </w:r>
          </w:p>
        </w:tc>
        <w:tc>
          <w:tcPr>
            <w:tcW w:w="992"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45,98</w:t>
            </w:r>
          </w:p>
        </w:tc>
      </w:tr>
      <w:tr w:rsidR="00444FFF" w:rsidRPr="00F52442" w:rsidTr="00444FFF">
        <w:tc>
          <w:tcPr>
            <w:tcW w:w="2520" w:type="dxa"/>
            <w:vAlign w:val="center"/>
          </w:tcPr>
          <w:p w:rsidR="00444FFF" w:rsidRPr="00284E4F" w:rsidRDefault="00284E4F" w:rsidP="00444FFF">
            <w:pPr>
              <w:pStyle w:val="3"/>
              <w:tabs>
                <w:tab w:val="left" w:pos="1134"/>
              </w:tabs>
              <w:spacing w:after="0" w:line="240" w:lineRule="auto"/>
              <w:ind w:left="0"/>
              <w:jc w:val="both"/>
              <w:rPr>
                <w:rFonts w:ascii="Times New Roman" w:hAnsi="Times New Roman"/>
                <w:sz w:val="24"/>
                <w:szCs w:val="24"/>
              </w:rPr>
            </w:pPr>
            <w:r>
              <w:rPr>
                <w:rFonts w:ascii="Times New Roman" w:hAnsi="Times New Roman"/>
                <w:color w:val="000000"/>
                <w:sz w:val="24"/>
                <w:szCs w:val="24"/>
              </w:rPr>
              <w:t>М</w:t>
            </w:r>
            <w:r w:rsidRPr="00284E4F">
              <w:rPr>
                <w:rFonts w:ascii="Times New Roman" w:hAnsi="Times New Roman"/>
                <w:color w:val="000000"/>
                <w:sz w:val="24"/>
                <w:szCs w:val="24"/>
              </w:rPr>
              <w:t>инеральные удобрения</w:t>
            </w:r>
          </w:p>
        </w:tc>
        <w:tc>
          <w:tcPr>
            <w:tcW w:w="1134" w:type="dxa"/>
            <w:vAlign w:val="center"/>
          </w:tcPr>
          <w:p w:rsidR="00444FFF" w:rsidRPr="00284E4F" w:rsidRDefault="00284E4F" w:rsidP="00444FFF">
            <w:pPr>
              <w:pStyle w:val="3"/>
              <w:tabs>
                <w:tab w:val="left" w:pos="1134"/>
              </w:tabs>
              <w:spacing w:after="0" w:line="240" w:lineRule="auto"/>
              <w:ind w:left="0"/>
              <w:jc w:val="center"/>
              <w:rPr>
                <w:rFonts w:ascii="Times New Roman" w:hAnsi="Times New Roman"/>
                <w:sz w:val="24"/>
                <w:szCs w:val="24"/>
              </w:rPr>
            </w:pPr>
            <w:r w:rsidRPr="00284E4F">
              <w:rPr>
                <w:rFonts w:ascii="Times New Roman" w:hAnsi="Times New Roman"/>
                <w:sz w:val="24"/>
                <w:szCs w:val="24"/>
              </w:rPr>
              <w:t>7944</w:t>
            </w:r>
          </w:p>
        </w:tc>
        <w:tc>
          <w:tcPr>
            <w:tcW w:w="993" w:type="dxa"/>
            <w:vAlign w:val="center"/>
          </w:tcPr>
          <w:p w:rsidR="00444FFF" w:rsidRPr="0086577A" w:rsidRDefault="0088276C" w:rsidP="00444FFF">
            <w:pPr>
              <w:pStyle w:val="3"/>
              <w:tabs>
                <w:tab w:val="left" w:pos="1134"/>
              </w:tabs>
              <w:spacing w:after="0" w:line="240" w:lineRule="auto"/>
              <w:ind w:left="0"/>
              <w:jc w:val="center"/>
              <w:rPr>
                <w:rFonts w:ascii="Times New Roman" w:hAnsi="Times New Roman"/>
                <w:sz w:val="24"/>
                <w:szCs w:val="24"/>
              </w:rPr>
            </w:pPr>
            <w:r w:rsidRPr="0086577A">
              <w:rPr>
                <w:rFonts w:ascii="Times New Roman" w:hAnsi="Times New Roman"/>
                <w:sz w:val="24"/>
                <w:szCs w:val="24"/>
              </w:rPr>
              <w:t>5,96</w:t>
            </w:r>
          </w:p>
        </w:tc>
        <w:tc>
          <w:tcPr>
            <w:tcW w:w="1134"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8788</w:t>
            </w:r>
          </w:p>
        </w:tc>
        <w:tc>
          <w:tcPr>
            <w:tcW w:w="992"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6,28</w:t>
            </w:r>
          </w:p>
        </w:tc>
        <w:tc>
          <w:tcPr>
            <w:tcW w:w="1134"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+844</w:t>
            </w:r>
          </w:p>
        </w:tc>
        <w:tc>
          <w:tcPr>
            <w:tcW w:w="992" w:type="dxa"/>
            <w:vAlign w:val="center"/>
          </w:tcPr>
          <w:p w:rsidR="00444FFF" w:rsidRPr="00EF219B" w:rsidRDefault="00EF219B" w:rsidP="007E1465">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+0,32</w:t>
            </w:r>
          </w:p>
        </w:tc>
        <w:tc>
          <w:tcPr>
            <w:tcW w:w="992"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110,62</w:t>
            </w:r>
          </w:p>
        </w:tc>
      </w:tr>
      <w:tr w:rsidR="00444FFF" w:rsidRPr="00F52442" w:rsidTr="00444FFF">
        <w:tc>
          <w:tcPr>
            <w:tcW w:w="2520" w:type="dxa"/>
            <w:vAlign w:val="center"/>
          </w:tcPr>
          <w:p w:rsidR="00444FFF" w:rsidRPr="00284E4F" w:rsidRDefault="00284E4F" w:rsidP="00444FFF">
            <w:pPr>
              <w:pStyle w:val="3"/>
              <w:tabs>
                <w:tab w:val="left" w:pos="1134"/>
              </w:tabs>
              <w:spacing w:after="0" w:line="240" w:lineRule="auto"/>
              <w:ind w:left="0"/>
              <w:jc w:val="both"/>
              <w:rPr>
                <w:rFonts w:ascii="Times New Roman" w:hAnsi="Times New Roman"/>
                <w:sz w:val="24"/>
                <w:szCs w:val="24"/>
              </w:rPr>
            </w:pPr>
            <w:r w:rsidRPr="00284E4F">
              <w:rPr>
                <w:rFonts w:ascii="Times New Roman" w:hAnsi="Times New Roman"/>
                <w:color w:val="000000"/>
                <w:sz w:val="24"/>
                <w:szCs w:val="24"/>
              </w:rPr>
              <w:t>Х</w:t>
            </w:r>
            <w:r w:rsidRPr="00284E4F">
              <w:rPr>
                <w:rFonts w:ascii="Times New Roman" w:hAnsi="Times New Roman"/>
                <w:color w:val="000000"/>
                <w:sz w:val="24"/>
                <w:szCs w:val="24"/>
                <w:lang w:val="en-US"/>
              </w:rPr>
              <w:t>имические средства защиты растений</w:t>
            </w:r>
          </w:p>
        </w:tc>
        <w:tc>
          <w:tcPr>
            <w:tcW w:w="1134" w:type="dxa"/>
            <w:vAlign w:val="center"/>
          </w:tcPr>
          <w:p w:rsidR="00444FFF" w:rsidRPr="00284E4F" w:rsidRDefault="00284E4F" w:rsidP="00444FFF">
            <w:pPr>
              <w:pStyle w:val="3"/>
              <w:tabs>
                <w:tab w:val="left" w:pos="1134"/>
              </w:tabs>
              <w:spacing w:after="0" w:line="240" w:lineRule="auto"/>
              <w:ind w:left="0"/>
              <w:jc w:val="center"/>
              <w:rPr>
                <w:rFonts w:ascii="Times New Roman" w:hAnsi="Times New Roman"/>
                <w:sz w:val="24"/>
                <w:szCs w:val="24"/>
              </w:rPr>
            </w:pPr>
            <w:r w:rsidRPr="00284E4F">
              <w:rPr>
                <w:rFonts w:ascii="Times New Roman" w:hAnsi="Times New Roman"/>
                <w:sz w:val="24"/>
                <w:szCs w:val="24"/>
              </w:rPr>
              <w:t>1421</w:t>
            </w:r>
          </w:p>
        </w:tc>
        <w:tc>
          <w:tcPr>
            <w:tcW w:w="993" w:type="dxa"/>
            <w:vAlign w:val="center"/>
          </w:tcPr>
          <w:p w:rsidR="00444FFF" w:rsidRPr="0086577A" w:rsidRDefault="0088276C" w:rsidP="00444FFF">
            <w:pPr>
              <w:pStyle w:val="3"/>
              <w:tabs>
                <w:tab w:val="left" w:pos="1134"/>
              </w:tabs>
              <w:spacing w:after="0" w:line="240" w:lineRule="auto"/>
              <w:ind w:left="0"/>
              <w:jc w:val="center"/>
              <w:rPr>
                <w:rFonts w:ascii="Times New Roman" w:hAnsi="Times New Roman"/>
                <w:sz w:val="24"/>
                <w:szCs w:val="24"/>
              </w:rPr>
            </w:pPr>
            <w:r w:rsidRPr="0086577A">
              <w:rPr>
                <w:rFonts w:ascii="Times New Roman" w:hAnsi="Times New Roman"/>
                <w:sz w:val="24"/>
                <w:szCs w:val="24"/>
              </w:rPr>
              <w:t>1,07</w:t>
            </w:r>
          </w:p>
        </w:tc>
        <w:tc>
          <w:tcPr>
            <w:tcW w:w="1134"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5671</w:t>
            </w:r>
          </w:p>
        </w:tc>
        <w:tc>
          <w:tcPr>
            <w:tcW w:w="992" w:type="dxa"/>
            <w:vAlign w:val="center"/>
          </w:tcPr>
          <w:p w:rsidR="00444FF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4,05</w:t>
            </w:r>
          </w:p>
        </w:tc>
        <w:tc>
          <w:tcPr>
            <w:tcW w:w="1134"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+4250</w:t>
            </w:r>
          </w:p>
        </w:tc>
        <w:tc>
          <w:tcPr>
            <w:tcW w:w="992" w:type="dxa"/>
            <w:vAlign w:val="center"/>
          </w:tcPr>
          <w:p w:rsidR="00444FF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2,98</w:t>
            </w:r>
          </w:p>
        </w:tc>
        <w:tc>
          <w:tcPr>
            <w:tcW w:w="992" w:type="dxa"/>
            <w:vAlign w:val="center"/>
          </w:tcPr>
          <w:p w:rsidR="00444FF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399,08</w:t>
            </w:r>
          </w:p>
        </w:tc>
      </w:tr>
      <w:tr w:rsidR="00284E4F" w:rsidRPr="00F52442" w:rsidTr="00444FFF">
        <w:tc>
          <w:tcPr>
            <w:tcW w:w="2520" w:type="dxa"/>
            <w:vAlign w:val="center"/>
          </w:tcPr>
          <w:p w:rsidR="00284E4F" w:rsidRPr="00284E4F" w:rsidRDefault="00284E4F" w:rsidP="00444FFF">
            <w:pPr>
              <w:pStyle w:val="3"/>
              <w:tabs>
                <w:tab w:val="left" w:pos="1134"/>
              </w:tabs>
              <w:spacing w:after="0" w:line="240" w:lineRule="auto"/>
              <w:ind w:left="0"/>
              <w:jc w:val="both"/>
              <w:rPr>
                <w:rFonts w:ascii="Times New Roman" w:hAnsi="Times New Roman"/>
                <w:b/>
                <w:sz w:val="24"/>
                <w:szCs w:val="24"/>
              </w:rPr>
            </w:pPr>
            <w:r w:rsidRPr="00284E4F">
              <w:rPr>
                <w:rFonts w:ascii="Times New Roman" w:hAnsi="Times New Roman"/>
                <w:color w:val="000000"/>
                <w:sz w:val="24"/>
                <w:szCs w:val="24"/>
              </w:rPr>
              <w:t>Э</w:t>
            </w:r>
            <w:r w:rsidRPr="00284E4F">
              <w:rPr>
                <w:rFonts w:ascii="Times New Roman" w:hAnsi="Times New Roman"/>
                <w:color w:val="000000"/>
                <w:sz w:val="24"/>
                <w:szCs w:val="24"/>
                <w:lang w:val="en-US"/>
              </w:rPr>
              <w:t>лектроэнергия</w:t>
            </w:r>
          </w:p>
        </w:tc>
        <w:tc>
          <w:tcPr>
            <w:tcW w:w="1134" w:type="dxa"/>
            <w:vAlign w:val="center"/>
          </w:tcPr>
          <w:p w:rsidR="00284E4F" w:rsidRPr="00284E4F" w:rsidRDefault="00284E4F" w:rsidP="00444FFF">
            <w:pPr>
              <w:tabs>
                <w:tab w:val="left" w:pos="1134"/>
                <w:tab w:val="left" w:pos="1276"/>
              </w:tabs>
              <w:jc w:val="center"/>
            </w:pPr>
            <w:r w:rsidRPr="00284E4F">
              <w:t>8559</w:t>
            </w:r>
          </w:p>
        </w:tc>
        <w:tc>
          <w:tcPr>
            <w:tcW w:w="993" w:type="dxa"/>
            <w:vAlign w:val="center"/>
          </w:tcPr>
          <w:p w:rsidR="00284E4F" w:rsidRPr="0086577A" w:rsidRDefault="0088276C" w:rsidP="00444FFF">
            <w:pPr>
              <w:tabs>
                <w:tab w:val="left" w:pos="1134"/>
                <w:tab w:val="left" w:pos="1276"/>
              </w:tabs>
              <w:jc w:val="center"/>
            </w:pPr>
            <w:r w:rsidRPr="0086577A">
              <w:t>6,42</w:t>
            </w:r>
          </w:p>
        </w:tc>
        <w:tc>
          <w:tcPr>
            <w:tcW w:w="1134"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9795</w:t>
            </w:r>
          </w:p>
        </w:tc>
        <w:tc>
          <w:tcPr>
            <w:tcW w:w="992"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7,01</w:t>
            </w:r>
          </w:p>
        </w:tc>
        <w:tc>
          <w:tcPr>
            <w:tcW w:w="1134" w:type="dxa"/>
            <w:vAlign w:val="center"/>
          </w:tcPr>
          <w:p w:rsidR="00284E4F" w:rsidRPr="00EF219B" w:rsidRDefault="00E27045" w:rsidP="00A26B08">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+1236</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+0,59</w:t>
            </w:r>
          </w:p>
        </w:tc>
        <w:tc>
          <w:tcPr>
            <w:tcW w:w="992" w:type="dxa"/>
            <w:vAlign w:val="center"/>
          </w:tcPr>
          <w:p w:rsidR="00284E4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114,44</w:t>
            </w:r>
          </w:p>
        </w:tc>
      </w:tr>
      <w:tr w:rsidR="00284E4F" w:rsidRPr="00F52442" w:rsidTr="00444FFF">
        <w:tc>
          <w:tcPr>
            <w:tcW w:w="2520" w:type="dxa"/>
            <w:vAlign w:val="center"/>
          </w:tcPr>
          <w:p w:rsidR="00284E4F" w:rsidRPr="00284E4F" w:rsidRDefault="00284E4F" w:rsidP="00444FFF">
            <w:pPr>
              <w:pStyle w:val="3"/>
              <w:tabs>
                <w:tab w:val="left" w:pos="1134"/>
              </w:tabs>
              <w:spacing w:after="0" w:line="240" w:lineRule="auto"/>
              <w:ind w:left="0"/>
              <w:jc w:val="both"/>
              <w:rPr>
                <w:rFonts w:ascii="Times New Roman" w:hAnsi="Times New Roman"/>
                <w:b/>
                <w:sz w:val="24"/>
                <w:szCs w:val="24"/>
              </w:rPr>
            </w:pPr>
            <w:r w:rsidRPr="00284E4F">
              <w:rPr>
                <w:rFonts w:ascii="Times New Roman" w:hAnsi="Times New Roman"/>
                <w:color w:val="000000"/>
                <w:sz w:val="24"/>
                <w:szCs w:val="24"/>
              </w:rPr>
              <w:t>Т</w:t>
            </w:r>
            <w:r w:rsidRPr="00284E4F">
              <w:rPr>
                <w:rFonts w:ascii="Times New Roman" w:hAnsi="Times New Roman"/>
                <w:color w:val="000000"/>
                <w:sz w:val="24"/>
                <w:szCs w:val="24"/>
                <w:lang w:val="en-US"/>
              </w:rPr>
              <w:t>опливо</w:t>
            </w:r>
          </w:p>
        </w:tc>
        <w:tc>
          <w:tcPr>
            <w:tcW w:w="1134" w:type="dxa"/>
            <w:vAlign w:val="center"/>
          </w:tcPr>
          <w:p w:rsidR="00284E4F" w:rsidRPr="00284E4F" w:rsidRDefault="00284E4F" w:rsidP="00444FFF">
            <w:pPr>
              <w:tabs>
                <w:tab w:val="left" w:pos="1134"/>
                <w:tab w:val="left" w:pos="1276"/>
              </w:tabs>
              <w:jc w:val="center"/>
            </w:pPr>
            <w:r w:rsidRPr="00284E4F">
              <w:t>1438</w:t>
            </w:r>
          </w:p>
        </w:tc>
        <w:tc>
          <w:tcPr>
            <w:tcW w:w="993" w:type="dxa"/>
            <w:vAlign w:val="center"/>
          </w:tcPr>
          <w:p w:rsidR="00284E4F" w:rsidRPr="0086577A" w:rsidRDefault="0088276C" w:rsidP="00444FFF">
            <w:pPr>
              <w:tabs>
                <w:tab w:val="left" w:pos="1134"/>
                <w:tab w:val="left" w:pos="1276"/>
              </w:tabs>
              <w:jc w:val="center"/>
            </w:pPr>
            <w:r w:rsidRPr="0086577A">
              <w:t>1,08</w:t>
            </w:r>
          </w:p>
        </w:tc>
        <w:tc>
          <w:tcPr>
            <w:tcW w:w="1134"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862</w:t>
            </w:r>
          </w:p>
        </w:tc>
        <w:tc>
          <w:tcPr>
            <w:tcW w:w="992"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0,62</w:t>
            </w:r>
          </w:p>
        </w:tc>
        <w:tc>
          <w:tcPr>
            <w:tcW w:w="1134" w:type="dxa"/>
            <w:vAlign w:val="center"/>
          </w:tcPr>
          <w:p w:rsidR="00284E4F" w:rsidRPr="00EF219B" w:rsidRDefault="00E27045" w:rsidP="00A26B08">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-576</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-0,46</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59,94</w:t>
            </w:r>
          </w:p>
        </w:tc>
      </w:tr>
      <w:tr w:rsidR="00284E4F" w:rsidRPr="00F52442" w:rsidTr="00444FFF">
        <w:tc>
          <w:tcPr>
            <w:tcW w:w="2520" w:type="dxa"/>
            <w:vAlign w:val="center"/>
          </w:tcPr>
          <w:p w:rsidR="00284E4F" w:rsidRPr="00284E4F" w:rsidRDefault="00284E4F" w:rsidP="00444FFF">
            <w:pPr>
              <w:pStyle w:val="3"/>
              <w:tabs>
                <w:tab w:val="left" w:pos="1134"/>
              </w:tabs>
              <w:spacing w:after="0" w:line="240" w:lineRule="auto"/>
              <w:ind w:left="0"/>
              <w:jc w:val="both"/>
              <w:rPr>
                <w:rFonts w:ascii="Times New Roman" w:hAnsi="Times New Roman"/>
                <w:b/>
                <w:sz w:val="24"/>
                <w:szCs w:val="24"/>
              </w:rPr>
            </w:pPr>
            <w:r w:rsidRPr="00284E4F">
              <w:rPr>
                <w:rFonts w:ascii="Times New Roman" w:hAnsi="Times New Roman"/>
                <w:color w:val="000000"/>
                <w:sz w:val="24"/>
                <w:szCs w:val="24"/>
              </w:rPr>
              <w:t>Н</w:t>
            </w:r>
            <w:r w:rsidRPr="00284E4F">
              <w:rPr>
                <w:rFonts w:ascii="Times New Roman" w:hAnsi="Times New Roman"/>
                <w:color w:val="000000"/>
                <w:sz w:val="24"/>
                <w:szCs w:val="24"/>
                <w:lang w:val="en-US"/>
              </w:rPr>
              <w:t>ефтепродукты</w:t>
            </w:r>
          </w:p>
        </w:tc>
        <w:tc>
          <w:tcPr>
            <w:tcW w:w="1134" w:type="dxa"/>
            <w:vAlign w:val="center"/>
          </w:tcPr>
          <w:p w:rsidR="00284E4F" w:rsidRPr="00284E4F" w:rsidRDefault="00284E4F" w:rsidP="00444FFF">
            <w:pPr>
              <w:tabs>
                <w:tab w:val="left" w:pos="1134"/>
                <w:tab w:val="left" w:pos="1276"/>
              </w:tabs>
              <w:jc w:val="center"/>
            </w:pPr>
            <w:r w:rsidRPr="00284E4F">
              <w:t>15932</w:t>
            </w:r>
          </w:p>
        </w:tc>
        <w:tc>
          <w:tcPr>
            <w:tcW w:w="993" w:type="dxa"/>
            <w:vAlign w:val="center"/>
          </w:tcPr>
          <w:p w:rsidR="00284E4F" w:rsidRPr="0086577A" w:rsidRDefault="0088276C" w:rsidP="00444FFF">
            <w:pPr>
              <w:tabs>
                <w:tab w:val="left" w:pos="1134"/>
                <w:tab w:val="left" w:pos="1276"/>
              </w:tabs>
              <w:jc w:val="center"/>
            </w:pPr>
            <w:r w:rsidRPr="0086577A">
              <w:t>11,95</w:t>
            </w:r>
          </w:p>
        </w:tc>
        <w:tc>
          <w:tcPr>
            <w:tcW w:w="1134"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16654</w:t>
            </w:r>
          </w:p>
        </w:tc>
        <w:tc>
          <w:tcPr>
            <w:tcW w:w="992" w:type="dxa"/>
            <w:vAlign w:val="center"/>
          </w:tcPr>
          <w:p w:rsidR="00284E4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11,91</w:t>
            </w:r>
          </w:p>
        </w:tc>
        <w:tc>
          <w:tcPr>
            <w:tcW w:w="1134" w:type="dxa"/>
            <w:vAlign w:val="center"/>
          </w:tcPr>
          <w:p w:rsidR="00284E4F" w:rsidRPr="00EF219B" w:rsidRDefault="00E27045" w:rsidP="00A26B08">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+722</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-0,04</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104,53</w:t>
            </w:r>
          </w:p>
        </w:tc>
      </w:tr>
      <w:tr w:rsidR="00284E4F" w:rsidRPr="00F52442" w:rsidTr="00444FFF">
        <w:tc>
          <w:tcPr>
            <w:tcW w:w="2520" w:type="dxa"/>
            <w:vAlign w:val="center"/>
          </w:tcPr>
          <w:p w:rsidR="00284E4F" w:rsidRPr="00284E4F" w:rsidRDefault="00284E4F" w:rsidP="00284E4F">
            <w:pPr>
              <w:pStyle w:val="3"/>
              <w:tabs>
                <w:tab w:val="left" w:pos="1134"/>
              </w:tabs>
              <w:spacing w:after="0" w:line="240" w:lineRule="auto"/>
              <w:ind w:left="0"/>
              <w:rPr>
                <w:rFonts w:ascii="Times New Roman" w:hAnsi="Times New Roman"/>
                <w:b/>
                <w:sz w:val="24"/>
                <w:szCs w:val="24"/>
              </w:rPr>
            </w:pPr>
            <w:r w:rsidRPr="00284E4F">
              <w:rPr>
                <w:rFonts w:ascii="Times New Roman" w:hAnsi="Times New Roman"/>
                <w:color w:val="000000"/>
                <w:sz w:val="24"/>
                <w:szCs w:val="24"/>
              </w:rPr>
              <w:t>Запасные части, ремонтные и строительные материалы для ремонта</w:t>
            </w:r>
          </w:p>
        </w:tc>
        <w:tc>
          <w:tcPr>
            <w:tcW w:w="1134" w:type="dxa"/>
            <w:vAlign w:val="center"/>
          </w:tcPr>
          <w:p w:rsidR="00284E4F" w:rsidRPr="00284E4F" w:rsidRDefault="00284E4F" w:rsidP="00444FFF">
            <w:pPr>
              <w:tabs>
                <w:tab w:val="left" w:pos="1134"/>
                <w:tab w:val="left" w:pos="1276"/>
              </w:tabs>
              <w:jc w:val="center"/>
            </w:pPr>
            <w:r w:rsidRPr="00284E4F">
              <w:t>12568</w:t>
            </w:r>
          </w:p>
        </w:tc>
        <w:tc>
          <w:tcPr>
            <w:tcW w:w="993" w:type="dxa"/>
            <w:vAlign w:val="center"/>
          </w:tcPr>
          <w:p w:rsidR="00284E4F" w:rsidRPr="0086577A" w:rsidRDefault="0088276C" w:rsidP="00444FFF">
            <w:pPr>
              <w:tabs>
                <w:tab w:val="left" w:pos="1134"/>
                <w:tab w:val="left" w:pos="1276"/>
              </w:tabs>
              <w:jc w:val="center"/>
            </w:pPr>
            <w:r w:rsidRPr="0086577A">
              <w:t>9,43</w:t>
            </w:r>
          </w:p>
        </w:tc>
        <w:tc>
          <w:tcPr>
            <w:tcW w:w="1134"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9711</w:t>
            </w:r>
          </w:p>
        </w:tc>
        <w:tc>
          <w:tcPr>
            <w:tcW w:w="992" w:type="dxa"/>
            <w:vAlign w:val="center"/>
          </w:tcPr>
          <w:p w:rsidR="00284E4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6,94</w:t>
            </w:r>
          </w:p>
        </w:tc>
        <w:tc>
          <w:tcPr>
            <w:tcW w:w="1134" w:type="dxa"/>
            <w:vAlign w:val="center"/>
          </w:tcPr>
          <w:p w:rsidR="00284E4F" w:rsidRPr="00EF219B" w:rsidRDefault="00E27045" w:rsidP="00A26B08">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-2857</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-2,49</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77,27</w:t>
            </w:r>
          </w:p>
        </w:tc>
      </w:tr>
      <w:tr w:rsidR="00284E4F" w:rsidRPr="00F52442" w:rsidTr="00444FFF">
        <w:tc>
          <w:tcPr>
            <w:tcW w:w="2520" w:type="dxa"/>
            <w:vAlign w:val="center"/>
          </w:tcPr>
          <w:p w:rsidR="00284E4F" w:rsidRPr="00284E4F" w:rsidRDefault="0088276C" w:rsidP="0088276C">
            <w:pPr>
              <w:pStyle w:val="3"/>
              <w:tabs>
                <w:tab w:val="left" w:pos="1134"/>
              </w:tabs>
              <w:ind w:left="0"/>
              <w:rPr>
                <w:rFonts w:ascii="Times New Roman" w:hAnsi="Times New Roman"/>
                <w:color w:val="000000"/>
                <w:sz w:val="24"/>
                <w:szCs w:val="24"/>
              </w:rPr>
            </w:pPr>
            <w:r>
              <w:rPr>
                <w:rFonts w:ascii="Times New Roman" w:hAnsi="Times New Roman"/>
                <w:color w:val="000000"/>
                <w:sz w:val="24"/>
                <w:szCs w:val="24"/>
              </w:rPr>
              <w:t>О</w:t>
            </w:r>
            <w:r w:rsidR="00284E4F" w:rsidRPr="00284E4F">
              <w:rPr>
                <w:rFonts w:ascii="Times New Roman" w:hAnsi="Times New Roman"/>
                <w:color w:val="000000"/>
                <w:sz w:val="24"/>
                <w:szCs w:val="24"/>
              </w:rPr>
              <w:t>плата услуг и работ, выполненных сторонними организациями, и прочие</w:t>
            </w:r>
            <w:r>
              <w:rPr>
                <w:rFonts w:ascii="Times New Roman" w:hAnsi="Times New Roman"/>
                <w:color w:val="000000"/>
                <w:sz w:val="24"/>
                <w:szCs w:val="24"/>
              </w:rPr>
              <w:t xml:space="preserve"> </w:t>
            </w:r>
            <w:r w:rsidR="00284E4F" w:rsidRPr="00284E4F">
              <w:rPr>
                <w:rFonts w:ascii="Times New Roman" w:hAnsi="Times New Roman"/>
                <w:color w:val="000000"/>
                <w:sz w:val="24"/>
                <w:szCs w:val="24"/>
              </w:rPr>
              <w:t>материальные затраты</w:t>
            </w:r>
          </w:p>
        </w:tc>
        <w:tc>
          <w:tcPr>
            <w:tcW w:w="1134" w:type="dxa"/>
            <w:vAlign w:val="center"/>
          </w:tcPr>
          <w:p w:rsidR="00284E4F" w:rsidRPr="00284E4F" w:rsidRDefault="0088276C" w:rsidP="00444FFF">
            <w:pPr>
              <w:tabs>
                <w:tab w:val="left" w:pos="1134"/>
                <w:tab w:val="left" w:pos="1276"/>
              </w:tabs>
              <w:jc w:val="center"/>
            </w:pPr>
            <w:r>
              <w:t>15077</w:t>
            </w:r>
          </w:p>
        </w:tc>
        <w:tc>
          <w:tcPr>
            <w:tcW w:w="993" w:type="dxa"/>
            <w:vAlign w:val="center"/>
          </w:tcPr>
          <w:p w:rsidR="00284E4F" w:rsidRPr="0086577A" w:rsidRDefault="0088276C" w:rsidP="00444FFF">
            <w:pPr>
              <w:tabs>
                <w:tab w:val="left" w:pos="1134"/>
                <w:tab w:val="left" w:pos="1276"/>
              </w:tabs>
              <w:jc w:val="center"/>
            </w:pPr>
            <w:r w:rsidRPr="0086577A">
              <w:t>13,31</w:t>
            </w:r>
          </w:p>
        </w:tc>
        <w:tc>
          <w:tcPr>
            <w:tcW w:w="1134" w:type="dxa"/>
            <w:vAlign w:val="center"/>
          </w:tcPr>
          <w:p w:rsidR="00284E4F" w:rsidRPr="00EF219B" w:rsidRDefault="0088276C"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13556</w:t>
            </w:r>
          </w:p>
        </w:tc>
        <w:tc>
          <w:tcPr>
            <w:tcW w:w="992" w:type="dxa"/>
            <w:vAlign w:val="center"/>
          </w:tcPr>
          <w:p w:rsidR="00284E4F" w:rsidRPr="00EF219B" w:rsidRDefault="00E27045"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9,69</w:t>
            </w:r>
          </w:p>
        </w:tc>
        <w:tc>
          <w:tcPr>
            <w:tcW w:w="1134" w:type="dxa"/>
            <w:vAlign w:val="center"/>
          </w:tcPr>
          <w:p w:rsidR="00284E4F" w:rsidRPr="00EF219B" w:rsidRDefault="00E27045" w:rsidP="00A26B08">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-1521</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Pr>
                <w:rFonts w:ascii="Times New Roman" w:hAnsi="Times New Roman"/>
                <w:sz w:val="24"/>
                <w:szCs w:val="24"/>
              </w:rPr>
              <w:t>-3,62</w:t>
            </w:r>
          </w:p>
        </w:tc>
        <w:tc>
          <w:tcPr>
            <w:tcW w:w="992" w:type="dxa"/>
            <w:vAlign w:val="center"/>
          </w:tcPr>
          <w:p w:rsidR="00284E4F" w:rsidRPr="00EF219B" w:rsidRDefault="00EF219B" w:rsidP="00444FFF">
            <w:pPr>
              <w:pStyle w:val="3"/>
              <w:tabs>
                <w:tab w:val="left" w:pos="1134"/>
              </w:tabs>
              <w:spacing w:after="0" w:line="240" w:lineRule="auto"/>
              <w:ind w:left="0"/>
              <w:jc w:val="center"/>
              <w:rPr>
                <w:rFonts w:ascii="Times New Roman" w:hAnsi="Times New Roman"/>
                <w:sz w:val="24"/>
                <w:szCs w:val="24"/>
              </w:rPr>
            </w:pPr>
            <w:r w:rsidRPr="00EF219B">
              <w:rPr>
                <w:rFonts w:ascii="Times New Roman" w:hAnsi="Times New Roman"/>
                <w:sz w:val="24"/>
                <w:szCs w:val="24"/>
              </w:rPr>
              <w:t>89,91</w:t>
            </w:r>
          </w:p>
        </w:tc>
      </w:tr>
      <w:tr w:rsidR="00444FFF" w:rsidRPr="00F52442" w:rsidTr="00444FFF">
        <w:tc>
          <w:tcPr>
            <w:tcW w:w="2520" w:type="dxa"/>
            <w:vAlign w:val="center"/>
          </w:tcPr>
          <w:p w:rsidR="00444FFF" w:rsidRPr="00F52442" w:rsidRDefault="00444FFF" w:rsidP="00444FFF">
            <w:pPr>
              <w:pStyle w:val="3"/>
              <w:tabs>
                <w:tab w:val="left" w:pos="1134"/>
              </w:tabs>
              <w:spacing w:after="0" w:line="240" w:lineRule="auto"/>
              <w:ind w:left="0"/>
              <w:jc w:val="both"/>
              <w:rPr>
                <w:rFonts w:ascii="Times New Roman" w:hAnsi="Times New Roman"/>
                <w:b/>
                <w:sz w:val="24"/>
                <w:szCs w:val="24"/>
              </w:rPr>
            </w:pPr>
            <w:r w:rsidRPr="00F52442">
              <w:rPr>
                <w:rFonts w:ascii="Times New Roman" w:hAnsi="Times New Roman"/>
                <w:b/>
                <w:sz w:val="24"/>
                <w:szCs w:val="24"/>
              </w:rPr>
              <w:t>Всего материальных затрат</w:t>
            </w:r>
          </w:p>
        </w:tc>
        <w:tc>
          <w:tcPr>
            <w:tcW w:w="1134" w:type="dxa"/>
            <w:vAlign w:val="center"/>
          </w:tcPr>
          <w:p w:rsidR="00444FFF" w:rsidRPr="00284E4F" w:rsidRDefault="00284E4F" w:rsidP="00444FFF">
            <w:pPr>
              <w:tabs>
                <w:tab w:val="left" w:pos="1134"/>
                <w:tab w:val="left" w:pos="1276"/>
              </w:tabs>
              <w:jc w:val="center"/>
              <w:rPr>
                <w:b/>
              </w:rPr>
            </w:pPr>
            <w:r w:rsidRPr="00284E4F">
              <w:rPr>
                <w:b/>
              </w:rPr>
              <w:t>133312</w:t>
            </w:r>
          </w:p>
        </w:tc>
        <w:tc>
          <w:tcPr>
            <w:tcW w:w="993" w:type="dxa"/>
            <w:vAlign w:val="center"/>
          </w:tcPr>
          <w:p w:rsidR="00444FFF" w:rsidRPr="0067202F" w:rsidRDefault="00444FFF" w:rsidP="00444FFF">
            <w:pPr>
              <w:tabs>
                <w:tab w:val="left" w:pos="1134"/>
                <w:tab w:val="left" w:pos="1276"/>
              </w:tabs>
              <w:jc w:val="center"/>
              <w:rPr>
                <w:b/>
                <w:highlight w:val="yellow"/>
              </w:rPr>
            </w:pPr>
            <w:r w:rsidRPr="00DE3FA8">
              <w:rPr>
                <w:b/>
              </w:rPr>
              <w:t>100,00</w:t>
            </w:r>
          </w:p>
        </w:tc>
        <w:tc>
          <w:tcPr>
            <w:tcW w:w="1134" w:type="dxa"/>
            <w:vAlign w:val="center"/>
          </w:tcPr>
          <w:p w:rsidR="00444FFF" w:rsidRPr="0067202F" w:rsidRDefault="0088276C" w:rsidP="00444FFF">
            <w:pPr>
              <w:pStyle w:val="3"/>
              <w:tabs>
                <w:tab w:val="left" w:pos="1134"/>
              </w:tabs>
              <w:spacing w:after="0" w:line="240" w:lineRule="auto"/>
              <w:ind w:left="0"/>
              <w:jc w:val="center"/>
              <w:rPr>
                <w:rFonts w:ascii="Times New Roman" w:hAnsi="Times New Roman"/>
                <w:b/>
                <w:sz w:val="24"/>
                <w:szCs w:val="24"/>
                <w:highlight w:val="yellow"/>
              </w:rPr>
            </w:pPr>
            <w:r w:rsidRPr="0088276C">
              <w:rPr>
                <w:rFonts w:ascii="Times New Roman" w:hAnsi="Times New Roman"/>
                <w:b/>
                <w:sz w:val="24"/>
                <w:szCs w:val="24"/>
              </w:rPr>
              <w:t>139826</w:t>
            </w:r>
          </w:p>
        </w:tc>
        <w:tc>
          <w:tcPr>
            <w:tcW w:w="992" w:type="dxa"/>
            <w:vAlign w:val="center"/>
          </w:tcPr>
          <w:p w:rsidR="00444FFF" w:rsidRPr="0067202F" w:rsidRDefault="00444FFF" w:rsidP="00444FFF">
            <w:pPr>
              <w:pStyle w:val="3"/>
              <w:tabs>
                <w:tab w:val="left" w:pos="1134"/>
              </w:tabs>
              <w:spacing w:after="0" w:line="240" w:lineRule="auto"/>
              <w:ind w:left="0"/>
              <w:jc w:val="center"/>
              <w:rPr>
                <w:rFonts w:ascii="Times New Roman" w:hAnsi="Times New Roman"/>
                <w:b/>
                <w:sz w:val="24"/>
                <w:szCs w:val="24"/>
                <w:highlight w:val="yellow"/>
              </w:rPr>
            </w:pPr>
            <w:r w:rsidRPr="00DE3FA8">
              <w:rPr>
                <w:rFonts w:ascii="Times New Roman" w:hAnsi="Times New Roman"/>
                <w:b/>
                <w:sz w:val="24"/>
                <w:szCs w:val="24"/>
              </w:rPr>
              <w:t>100,00</w:t>
            </w:r>
          </w:p>
        </w:tc>
        <w:tc>
          <w:tcPr>
            <w:tcW w:w="1134" w:type="dxa"/>
            <w:vAlign w:val="center"/>
          </w:tcPr>
          <w:p w:rsidR="00444FFF" w:rsidRPr="00A26B08" w:rsidRDefault="00E27045" w:rsidP="00A26B08">
            <w:pPr>
              <w:pStyle w:val="3"/>
              <w:tabs>
                <w:tab w:val="left" w:pos="1134"/>
              </w:tabs>
              <w:spacing w:after="0" w:line="240" w:lineRule="auto"/>
              <w:ind w:left="0"/>
              <w:jc w:val="center"/>
              <w:rPr>
                <w:rFonts w:ascii="Times New Roman" w:hAnsi="Times New Roman"/>
                <w:b/>
                <w:sz w:val="24"/>
                <w:szCs w:val="24"/>
              </w:rPr>
            </w:pPr>
            <w:r>
              <w:rPr>
                <w:rFonts w:ascii="Times New Roman" w:hAnsi="Times New Roman"/>
                <w:b/>
                <w:sz w:val="24"/>
                <w:szCs w:val="24"/>
              </w:rPr>
              <w:t>+6514</w:t>
            </w:r>
          </w:p>
        </w:tc>
        <w:tc>
          <w:tcPr>
            <w:tcW w:w="992" w:type="dxa"/>
            <w:vAlign w:val="center"/>
          </w:tcPr>
          <w:p w:rsidR="00444FFF" w:rsidRPr="00A26B08" w:rsidRDefault="00444FFF" w:rsidP="00444FFF">
            <w:pPr>
              <w:pStyle w:val="3"/>
              <w:tabs>
                <w:tab w:val="left" w:pos="1134"/>
              </w:tabs>
              <w:spacing w:after="0" w:line="240" w:lineRule="auto"/>
              <w:ind w:left="0"/>
              <w:jc w:val="center"/>
              <w:rPr>
                <w:rFonts w:ascii="Times New Roman" w:hAnsi="Times New Roman"/>
                <w:b/>
                <w:sz w:val="24"/>
                <w:szCs w:val="24"/>
              </w:rPr>
            </w:pPr>
            <w:r w:rsidRPr="00A26B08">
              <w:rPr>
                <w:rFonts w:ascii="Times New Roman" w:hAnsi="Times New Roman"/>
                <w:b/>
                <w:sz w:val="24"/>
                <w:szCs w:val="24"/>
              </w:rPr>
              <w:t>-</w:t>
            </w:r>
          </w:p>
        </w:tc>
        <w:tc>
          <w:tcPr>
            <w:tcW w:w="992" w:type="dxa"/>
            <w:vAlign w:val="center"/>
          </w:tcPr>
          <w:p w:rsidR="00444FFF" w:rsidRPr="00A26B08" w:rsidRDefault="00E27045" w:rsidP="00444FFF">
            <w:pPr>
              <w:pStyle w:val="3"/>
              <w:tabs>
                <w:tab w:val="left" w:pos="1134"/>
              </w:tabs>
              <w:spacing w:after="0" w:line="240" w:lineRule="auto"/>
              <w:ind w:left="0"/>
              <w:jc w:val="center"/>
              <w:rPr>
                <w:rFonts w:ascii="Times New Roman" w:hAnsi="Times New Roman"/>
                <w:b/>
                <w:sz w:val="24"/>
                <w:szCs w:val="24"/>
              </w:rPr>
            </w:pPr>
            <w:r>
              <w:rPr>
                <w:rFonts w:ascii="Times New Roman" w:hAnsi="Times New Roman"/>
                <w:b/>
                <w:sz w:val="24"/>
                <w:szCs w:val="24"/>
              </w:rPr>
              <w:t>104,89</w:t>
            </w:r>
          </w:p>
        </w:tc>
      </w:tr>
    </w:tbl>
    <w:p w:rsidR="00EC1D05" w:rsidRPr="00EC1D05" w:rsidRDefault="00EC1D05" w:rsidP="00EC1D05">
      <w:pPr>
        <w:spacing w:line="360" w:lineRule="auto"/>
        <w:ind w:firstLine="720"/>
        <w:rPr>
          <w:sz w:val="28"/>
          <w:szCs w:val="28"/>
        </w:rPr>
      </w:pPr>
    </w:p>
    <w:p w:rsidR="001459C9" w:rsidRDefault="00444FFF" w:rsidP="00444FFF">
      <w:pPr>
        <w:pStyle w:val="ab"/>
        <w:tabs>
          <w:tab w:val="left" w:pos="1134"/>
        </w:tabs>
        <w:spacing w:line="360" w:lineRule="auto"/>
        <w:ind w:firstLine="720"/>
        <w:jc w:val="both"/>
        <w:rPr>
          <w:sz w:val="28"/>
          <w:szCs w:val="28"/>
        </w:rPr>
      </w:pPr>
      <w:r w:rsidRPr="005A32D1">
        <w:rPr>
          <w:sz w:val="28"/>
          <w:szCs w:val="28"/>
        </w:rPr>
        <w:t xml:space="preserve">В данной таблице видно, что сумма материальных затрат в </w:t>
      </w:r>
      <w:r w:rsidR="0067202F" w:rsidRPr="006C323E">
        <w:rPr>
          <w:sz w:val="28"/>
          <w:szCs w:val="28"/>
        </w:rPr>
        <w:t>АО «Учхоз Июль</w:t>
      </w:r>
      <w:r w:rsidR="0067202F">
        <w:rPr>
          <w:sz w:val="28"/>
          <w:szCs w:val="28"/>
        </w:rPr>
        <w:t>ское Иж</w:t>
      </w:r>
      <w:r w:rsidR="0073734C">
        <w:rPr>
          <w:sz w:val="28"/>
          <w:szCs w:val="28"/>
        </w:rPr>
        <w:t xml:space="preserve">евской </w:t>
      </w:r>
      <w:r w:rsidR="0067202F">
        <w:rPr>
          <w:sz w:val="28"/>
          <w:szCs w:val="28"/>
        </w:rPr>
        <w:t>ГСХА» в 2016</w:t>
      </w:r>
      <w:r w:rsidRPr="005A32D1">
        <w:rPr>
          <w:sz w:val="28"/>
          <w:szCs w:val="28"/>
        </w:rPr>
        <w:t xml:space="preserve"> году увеличилась на </w:t>
      </w:r>
      <w:r w:rsidR="00EF219B">
        <w:rPr>
          <w:sz w:val="28"/>
          <w:szCs w:val="28"/>
        </w:rPr>
        <w:t xml:space="preserve">4,89 </w:t>
      </w:r>
      <w:r w:rsidRPr="005A32D1">
        <w:rPr>
          <w:sz w:val="28"/>
          <w:szCs w:val="28"/>
        </w:rPr>
        <w:t xml:space="preserve">% или на </w:t>
      </w:r>
      <w:r w:rsidR="00EF219B">
        <w:rPr>
          <w:sz w:val="28"/>
          <w:szCs w:val="28"/>
        </w:rPr>
        <w:t>6514</w:t>
      </w:r>
      <w:r w:rsidR="0067202F">
        <w:rPr>
          <w:sz w:val="28"/>
          <w:szCs w:val="28"/>
        </w:rPr>
        <w:t xml:space="preserve"> тыс. руб. по сравнению с 2014</w:t>
      </w:r>
      <w:r w:rsidRPr="005A32D1">
        <w:rPr>
          <w:sz w:val="28"/>
          <w:szCs w:val="28"/>
        </w:rPr>
        <w:t xml:space="preserve"> годом, достигнув отметки в </w:t>
      </w:r>
      <w:r w:rsidR="00A26B08">
        <w:rPr>
          <w:sz w:val="28"/>
          <w:szCs w:val="28"/>
        </w:rPr>
        <w:t>1</w:t>
      </w:r>
      <w:r w:rsidR="00EF219B">
        <w:rPr>
          <w:sz w:val="28"/>
          <w:szCs w:val="28"/>
        </w:rPr>
        <w:t>39826</w:t>
      </w:r>
      <w:r w:rsidRPr="005A32D1">
        <w:rPr>
          <w:sz w:val="28"/>
          <w:szCs w:val="28"/>
        </w:rPr>
        <w:t xml:space="preserve"> тыс. руб.</w:t>
      </w:r>
    </w:p>
    <w:p w:rsidR="00EF219B" w:rsidRDefault="00EF219B" w:rsidP="00444FFF">
      <w:pPr>
        <w:pStyle w:val="ab"/>
        <w:tabs>
          <w:tab w:val="left" w:pos="1134"/>
        </w:tabs>
        <w:spacing w:line="360" w:lineRule="auto"/>
        <w:ind w:firstLine="720"/>
        <w:jc w:val="both"/>
        <w:rPr>
          <w:sz w:val="28"/>
          <w:szCs w:val="28"/>
        </w:rPr>
      </w:pPr>
      <w:r>
        <w:rPr>
          <w:sz w:val="28"/>
          <w:szCs w:val="28"/>
        </w:rPr>
        <w:t>Наибольший удельный вес</w:t>
      </w:r>
      <w:r w:rsidR="00917626">
        <w:rPr>
          <w:sz w:val="28"/>
          <w:szCs w:val="28"/>
        </w:rPr>
        <w:t xml:space="preserve"> в общей сумме материальных затрат в </w:t>
      </w:r>
      <w:r>
        <w:rPr>
          <w:sz w:val="28"/>
          <w:szCs w:val="28"/>
        </w:rPr>
        <w:t xml:space="preserve"> </w:t>
      </w:r>
      <w:r w:rsidR="00917626" w:rsidRPr="006C323E">
        <w:rPr>
          <w:sz w:val="28"/>
          <w:szCs w:val="28"/>
        </w:rPr>
        <w:t>АО «Учхоз Июль</w:t>
      </w:r>
      <w:r w:rsidR="00917626">
        <w:rPr>
          <w:sz w:val="28"/>
          <w:szCs w:val="28"/>
        </w:rPr>
        <w:t xml:space="preserve">ское Ижевской ГСХА» </w:t>
      </w:r>
      <w:r>
        <w:rPr>
          <w:sz w:val="28"/>
          <w:szCs w:val="28"/>
        </w:rPr>
        <w:t xml:space="preserve">приходится на </w:t>
      </w:r>
      <w:r w:rsidR="00917626">
        <w:rPr>
          <w:color w:val="000000"/>
          <w:sz w:val="28"/>
          <w:szCs w:val="28"/>
        </w:rPr>
        <w:t xml:space="preserve">корма. </w:t>
      </w:r>
      <w:r w:rsidR="00917626">
        <w:rPr>
          <w:sz w:val="28"/>
          <w:szCs w:val="28"/>
        </w:rPr>
        <w:t>В 2014</w:t>
      </w:r>
      <w:r w:rsidR="00917626" w:rsidRPr="005A32D1">
        <w:rPr>
          <w:sz w:val="28"/>
          <w:szCs w:val="28"/>
        </w:rPr>
        <w:t xml:space="preserve"> году данный показатель составлял </w:t>
      </w:r>
      <w:r w:rsidR="00917626" w:rsidRPr="00917626">
        <w:rPr>
          <w:sz w:val="28"/>
          <w:szCs w:val="28"/>
        </w:rPr>
        <w:t>64398</w:t>
      </w:r>
      <w:r w:rsidR="00917626">
        <w:rPr>
          <w:sz w:val="28"/>
          <w:szCs w:val="28"/>
        </w:rPr>
        <w:t xml:space="preserve"> тыс. руб., а в 2016</w:t>
      </w:r>
      <w:r w:rsidR="00917626" w:rsidRPr="005A32D1">
        <w:rPr>
          <w:sz w:val="28"/>
          <w:szCs w:val="28"/>
        </w:rPr>
        <w:t xml:space="preserve"> году </w:t>
      </w:r>
      <w:r w:rsidR="00917626">
        <w:rPr>
          <w:sz w:val="28"/>
          <w:szCs w:val="28"/>
        </w:rPr>
        <w:t>возрос</w:t>
      </w:r>
      <w:r w:rsidR="00917626" w:rsidRPr="005A32D1">
        <w:rPr>
          <w:sz w:val="28"/>
          <w:szCs w:val="28"/>
        </w:rPr>
        <w:t xml:space="preserve"> на </w:t>
      </w:r>
      <w:r w:rsidR="00917626">
        <w:rPr>
          <w:sz w:val="28"/>
          <w:szCs w:val="28"/>
        </w:rPr>
        <w:t>4,75</w:t>
      </w:r>
      <w:r w:rsidR="00917626" w:rsidRPr="005A32D1">
        <w:rPr>
          <w:sz w:val="28"/>
          <w:szCs w:val="28"/>
        </w:rPr>
        <w:t>%, состав</w:t>
      </w:r>
      <w:r w:rsidR="00917626">
        <w:rPr>
          <w:sz w:val="28"/>
          <w:szCs w:val="28"/>
        </w:rPr>
        <w:t>ив</w:t>
      </w:r>
      <w:r w:rsidR="00917626" w:rsidRPr="005A32D1">
        <w:rPr>
          <w:sz w:val="28"/>
          <w:szCs w:val="28"/>
        </w:rPr>
        <w:t xml:space="preserve"> </w:t>
      </w:r>
      <w:r w:rsidR="00917626" w:rsidRPr="00917626">
        <w:rPr>
          <w:sz w:val="28"/>
          <w:szCs w:val="28"/>
        </w:rPr>
        <w:t>67454</w:t>
      </w:r>
      <w:r w:rsidR="00917626">
        <w:t xml:space="preserve"> </w:t>
      </w:r>
      <w:r w:rsidR="00917626">
        <w:rPr>
          <w:sz w:val="28"/>
          <w:szCs w:val="28"/>
        </w:rPr>
        <w:t>тыс. руб., а удельный вес в 2016 году составил 48,24</w:t>
      </w:r>
      <w:r w:rsidR="00917626" w:rsidRPr="005A32D1">
        <w:rPr>
          <w:sz w:val="28"/>
          <w:szCs w:val="28"/>
        </w:rPr>
        <w:t xml:space="preserve"> %.</w:t>
      </w:r>
    </w:p>
    <w:p w:rsidR="00917626" w:rsidRPr="005A32D1" w:rsidRDefault="00917626" w:rsidP="00660096">
      <w:pPr>
        <w:pStyle w:val="ab"/>
        <w:tabs>
          <w:tab w:val="left" w:pos="1134"/>
        </w:tabs>
        <w:spacing w:line="360" w:lineRule="auto"/>
        <w:ind w:firstLine="720"/>
        <w:jc w:val="both"/>
        <w:rPr>
          <w:color w:val="000000"/>
          <w:sz w:val="28"/>
          <w:szCs w:val="28"/>
        </w:rPr>
      </w:pPr>
      <w:r w:rsidRPr="00917626">
        <w:rPr>
          <w:color w:val="000000"/>
          <w:sz w:val="28"/>
          <w:szCs w:val="28"/>
        </w:rPr>
        <w:t>Оплата услуг и работ, выполненных сторонними организациями, и прочие материальные затраты</w:t>
      </w:r>
      <w:r>
        <w:rPr>
          <w:sz w:val="28"/>
          <w:szCs w:val="28"/>
        </w:rPr>
        <w:t xml:space="preserve"> занимаю</w:t>
      </w:r>
      <w:r w:rsidRPr="005A32D1">
        <w:rPr>
          <w:sz w:val="28"/>
          <w:szCs w:val="28"/>
        </w:rPr>
        <w:t>т второе место по удельному весу в общей стоимости материальны</w:t>
      </w:r>
      <w:r>
        <w:rPr>
          <w:sz w:val="28"/>
          <w:szCs w:val="28"/>
        </w:rPr>
        <w:t xml:space="preserve">х затрат. Их удельный вес в 2016 году в </w:t>
      </w:r>
      <w:r>
        <w:rPr>
          <w:sz w:val="28"/>
          <w:szCs w:val="28"/>
        </w:rPr>
        <w:lastRenderedPageBreak/>
        <w:t>сравнении с 2014</w:t>
      </w:r>
      <w:r w:rsidRPr="005A32D1">
        <w:rPr>
          <w:sz w:val="28"/>
          <w:szCs w:val="28"/>
        </w:rPr>
        <w:t xml:space="preserve"> годом </w:t>
      </w:r>
      <w:r w:rsidR="00660096">
        <w:rPr>
          <w:sz w:val="28"/>
          <w:szCs w:val="28"/>
        </w:rPr>
        <w:t>сниз</w:t>
      </w:r>
      <w:r w:rsidRPr="005A32D1">
        <w:rPr>
          <w:sz w:val="28"/>
          <w:szCs w:val="28"/>
        </w:rPr>
        <w:t xml:space="preserve">ился на </w:t>
      </w:r>
      <w:r w:rsidR="00660096">
        <w:rPr>
          <w:sz w:val="28"/>
          <w:szCs w:val="28"/>
        </w:rPr>
        <w:t>3,62</w:t>
      </w:r>
      <w:r w:rsidRPr="005A32D1">
        <w:rPr>
          <w:sz w:val="28"/>
          <w:szCs w:val="28"/>
        </w:rPr>
        <w:t xml:space="preserve"> %, а </w:t>
      </w:r>
      <w:r w:rsidR="00660096">
        <w:rPr>
          <w:sz w:val="28"/>
          <w:szCs w:val="28"/>
        </w:rPr>
        <w:t xml:space="preserve">их </w:t>
      </w:r>
      <w:r w:rsidRPr="005A32D1">
        <w:rPr>
          <w:sz w:val="28"/>
          <w:szCs w:val="28"/>
        </w:rPr>
        <w:t xml:space="preserve">стоимость </w:t>
      </w:r>
      <w:r w:rsidR="00660096">
        <w:rPr>
          <w:sz w:val="28"/>
          <w:szCs w:val="28"/>
        </w:rPr>
        <w:t>в 2016</w:t>
      </w:r>
      <w:r w:rsidRPr="005A32D1">
        <w:rPr>
          <w:sz w:val="28"/>
          <w:szCs w:val="28"/>
        </w:rPr>
        <w:t xml:space="preserve"> году составила </w:t>
      </w:r>
      <w:r w:rsidR="00660096">
        <w:rPr>
          <w:sz w:val="28"/>
          <w:szCs w:val="28"/>
        </w:rPr>
        <w:t>15077</w:t>
      </w:r>
      <w:r w:rsidRPr="005A32D1">
        <w:rPr>
          <w:sz w:val="28"/>
          <w:szCs w:val="28"/>
        </w:rPr>
        <w:t xml:space="preserve"> тыс. руб., темп прироста </w:t>
      </w:r>
      <w:r w:rsidR="00660096">
        <w:rPr>
          <w:sz w:val="28"/>
          <w:szCs w:val="28"/>
        </w:rPr>
        <w:t>снизился на 10,09</w:t>
      </w:r>
      <w:r w:rsidRPr="005A32D1">
        <w:rPr>
          <w:sz w:val="28"/>
          <w:szCs w:val="28"/>
        </w:rPr>
        <w:t xml:space="preserve"> %.</w:t>
      </w:r>
      <w:r w:rsidRPr="005A32D1">
        <w:rPr>
          <w:color w:val="000000"/>
          <w:sz w:val="28"/>
          <w:szCs w:val="28"/>
        </w:rPr>
        <w:t xml:space="preserve"> </w:t>
      </w:r>
    </w:p>
    <w:p w:rsidR="00917626" w:rsidRPr="005A32D1" w:rsidRDefault="00954864" w:rsidP="00917626">
      <w:pPr>
        <w:pStyle w:val="ab"/>
        <w:tabs>
          <w:tab w:val="left" w:pos="1134"/>
        </w:tabs>
        <w:spacing w:before="0" w:after="0" w:line="360" w:lineRule="auto"/>
        <w:ind w:firstLine="540"/>
        <w:jc w:val="both"/>
        <w:rPr>
          <w:color w:val="000000"/>
          <w:sz w:val="28"/>
          <w:szCs w:val="28"/>
        </w:rPr>
      </w:pPr>
      <w:r>
        <w:rPr>
          <w:color w:val="000000"/>
          <w:sz w:val="28"/>
          <w:szCs w:val="28"/>
        </w:rPr>
        <w:t xml:space="preserve">Значение </w:t>
      </w:r>
      <w:r w:rsidR="008E5E45">
        <w:rPr>
          <w:color w:val="000000"/>
          <w:sz w:val="28"/>
          <w:szCs w:val="28"/>
        </w:rPr>
        <w:t xml:space="preserve">стоимости </w:t>
      </w:r>
      <w:r>
        <w:rPr>
          <w:color w:val="000000"/>
          <w:sz w:val="28"/>
          <w:szCs w:val="28"/>
        </w:rPr>
        <w:t>нефтепродуктов</w:t>
      </w:r>
      <w:r w:rsidR="00917626" w:rsidRPr="005A32D1">
        <w:rPr>
          <w:color w:val="000000"/>
          <w:sz w:val="28"/>
          <w:szCs w:val="28"/>
        </w:rPr>
        <w:t xml:space="preserve"> </w:t>
      </w:r>
      <w:r>
        <w:rPr>
          <w:color w:val="000000"/>
          <w:sz w:val="28"/>
          <w:szCs w:val="28"/>
        </w:rPr>
        <w:t>увеличило</w:t>
      </w:r>
      <w:r w:rsidR="00917626" w:rsidRPr="005A32D1">
        <w:rPr>
          <w:color w:val="000000"/>
          <w:sz w:val="28"/>
          <w:szCs w:val="28"/>
        </w:rPr>
        <w:t xml:space="preserve">сь с </w:t>
      </w:r>
      <w:r>
        <w:rPr>
          <w:color w:val="000000"/>
          <w:sz w:val="28"/>
          <w:szCs w:val="28"/>
        </w:rPr>
        <w:t>15932 тыс. руб. в 2014</w:t>
      </w:r>
      <w:r w:rsidR="00917626" w:rsidRPr="005A32D1">
        <w:rPr>
          <w:color w:val="000000"/>
          <w:sz w:val="28"/>
          <w:szCs w:val="28"/>
        </w:rPr>
        <w:t xml:space="preserve"> году до </w:t>
      </w:r>
      <w:r>
        <w:rPr>
          <w:color w:val="000000"/>
          <w:sz w:val="28"/>
          <w:szCs w:val="28"/>
        </w:rPr>
        <w:t>16654 тыс. руб. в 2016</w:t>
      </w:r>
      <w:r w:rsidR="00917626" w:rsidRPr="005A32D1">
        <w:rPr>
          <w:color w:val="000000"/>
          <w:sz w:val="28"/>
          <w:szCs w:val="28"/>
        </w:rPr>
        <w:t xml:space="preserve"> году. </w:t>
      </w:r>
      <w:r>
        <w:rPr>
          <w:color w:val="000000"/>
          <w:sz w:val="28"/>
          <w:szCs w:val="28"/>
        </w:rPr>
        <w:t>Увелич</w:t>
      </w:r>
      <w:r w:rsidR="00917626" w:rsidRPr="005A32D1">
        <w:rPr>
          <w:color w:val="000000"/>
          <w:sz w:val="28"/>
          <w:szCs w:val="28"/>
        </w:rPr>
        <w:t xml:space="preserve">ение составило </w:t>
      </w:r>
      <w:r>
        <w:rPr>
          <w:color w:val="000000"/>
          <w:sz w:val="28"/>
          <w:szCs w:val="28"/>
        </w:rPr>
        <w:t>722</w:t>
      </w:r>
      <w:r w:rsidR="00917626" w:rsidRPr="005A32D1">
        <w:rPr>
          <w:color w:val="000000"/>
          <w:sz w:val="28"/>
          <w:szCs w:val="28"/>
        </w:rPr>
        <w:t xml:space="preserve"> тыс. руб. или </w:t>
      </w:r>
      <w:r>
        <w:rPr>
          <w:color w:val="000000"/>
          <w:sz w:val="28"/>
          <w:szCs w:val="28"/>
        </w:rPr>
        <w:t>4,53</w:t>
      </w:r>
      <w:r w:rsidR="00917626" w:rsidRPr="005A32D1">
        <w:rPr>
          <w:color w:val="000000"/>
          <w:sz w:val="28"/>
          <w:szCs w:val="28"/>
        </w:rPr>
        <w:t xml:space="preserve"> %. </w:t>
      </w:r>
      <w:r>
        <w:rPr>
          <w:color w:val="000000"/>
          <w:sz w:val="28"/>
          <w:szCs w:val="28"/>
        </w:rPr>
        <w:t>У</w:t>
      </w:r>
      <w:r w:rsidR="00917626" w:rsidRPr="005A32D1">
        <w:rPr>
          <w:color w:val="000000"/>
          <w:sz w:val="28"/>
          <w:szCs w:val="28"/>
        </w:rPr>
        <w:t xml:space="preserve">дельный вес </w:t>
      </w:r>
      <w:r>
        <w:rPr>
          <w:color w:val="000000"/>
          <w:sz w:val="28"/>
          <w:szCs w:val="28"/>
        </w:rPr>
        <w:t>нефтепродуктов</w:t>
      </w:r>
      <w:r w:rsidR="00917626" w:rsidRPr="005A32D1">
        <w:rPr>
          <w:color w:val="000000"/>
          <w:sz w:val="28"/>
          <w:szCs w:val="28"/>
        </w:rPr>
        <w:t xml:space="preserve"> в общей стоимости материальных запасов</w:t>
      </w:r>
      <w:r>
        <w:rPr>
          <w:color w:val="000000"/>
          <w:sz w:val="28"/>
          <w:szCs w:val="28"/>
        </w:rPr>
        <w:t xml:space="preserve"> снизился</w:t>
      </w:r>
      <w:r w:rsidR="00917626" w:rsidRPr="005A32D1">
        <w:rPr>
          <w:color w:val="000000"/>
          <w:sz w:val="28"/>
          <w:szCs w:val="28"/>
        </w:rPr>
        <w:t xml:space="preserve"> на </w:t>
      </w:r>
      <w:r>
        <w:rPr>
          <w:color w:val="000000"/>
          <w:sz w:val="28"/>
          <w:szCs w:val="28"/>
        </w:rPr>
        <w:t>0,04 % и в 2016</w:t>
      </w:r>
      <w:r w:rsidR="00917626" w:rsidRPr="005A32D1">
        <w:rPr>
          <w:color w:val="000000"/>
          <w:sz w:val="28"/>
          <w:szCs w:val="28"/>
        </w:rPr>
        <w:t xml:space="preserve"> году стал равен </w:t>
      </w:r>
      <w:r>
        <w:rPr>
          <w:color w:val="000000"/>
          <w:sz w:val="28"/>
          <w:szCs w:val="28"/>
        </w:rPr>
        <w:t>11,91</w:t>
      </w:r>
      <w:r w:rsidR="00917626" w:rsidRPr="005A32D1">
        <w:rPr>
          <w:color w:val="000000"/>
          <w:sz w:val="28"/>
          <w:szCs w:val="28"/>
        </w:rPr>
        <w:t xml:space="preserve"> %.</w:t>
      </w:r>
    </w:p>
    <w:p w:rsidR="00917626" w:rsidRDefault="00917626" w:rsidP="00917626">
      <w:pPr>
        <w:pStyle w:val="ab"/>
        <w:tabs>
          <w:tab w:val="left" w:pos="1134"/>
        </w:tabs>
        <w:spacing w:before="0" w:after="0" w:line="360" w:lineRule="auto"/>
        <w:ind w:firstLine="540"/>
        <w:jc w:val="both"/>
        <w:rPr>
          <w:color w:val="000000"/>
          <w:sz w:val="28"/>
          <w:szCs w:val="28"/>
        </w:rPr>
      </w:pPr>
      <w:r w:rsidRPr="005A32D1">
        <w:rPr>
          <w:color w:val="000000"/>
          <w:sz w:val="28"/>
          <w:szCs w:val="28"/>
        </w:rPr>
        <w:t xml:space="preserve">Удельный вес </w:t>
      </w:r>
      <w:r w:rsidR="00F4550D">
        <w:rPr>
          <w:color w:val="000000"/>
          <w:sz w:val="28"/>
          <w:szCs w:val="28"/>
        </w:rPr>
        <w:t>запасных частей, ремонтных и строительных материалов</w:t>
      </w:r>
      <w:r w:rsidR="00F4550D" w:rsidRPr="00F4550D">
        <w:rPr>
          <w:color w:val="000000"/>
          <w:sz w:val="28"/>
          <w:szCs w:val="28"/>
        </w:rPr>
        <w:t xml:space="preserve"> для ремонта</w:t>
      </w:r>
      <w:r w:rsidRPr="005A32D1">
        <w:rPr>
          <w:color w:val="000000"/>
          <w:sz w:val="28"/>
          <w:szCs w:val="28"/>
        </w:rPr>
        <w:t xml:space="preserve"> в общей стоимости материальных запасов </w:t>
      </w:r>
      <w:r w:rsidR="00F4550D" w:rsidRPr="006C323E">
        <w:rPr>
          <w:sz w:val="28"/>
          <w:szCs w:val="28"/>
        </w:rPr>
        <w:t>АО «Учхоз Июль</w:t>
      </w:r>
      <w:r w:rsidR="00F4550D">
        <w:rPr>
          <w:sz w:val="28"/>
          <w:szCs w:val="28"/>
        </w:rPr>
        <w:t xml:space="preserve">ское Ижевской ГСХА» </w:t>
      </w:r>
      <w:r w:rsidRPr="005A32D1">
        <w:rPr>
          <w:color w:val="000000"/>
          <w:sz w:val="28"/>
          <w:szCs w:val="28"/>
        </w:rPr>
        <w:t>в 20</w:t>
      </w:r>
      <w:r w:rsidR="00F4550D">
        <w:rPr>
          <w:color w:val="000000"/>
          <w:sz w:val="28"/>
          <w:szCs w:val="28"/>
        </w:rPr>
        <w:t>16</w:t>
      </w:r>
      <w:r w:rsidRPr="005A32D1">
        <w:rPr>
          <w:color w:val="000000"/>
          <w:sz w:val="28"/>
          <w:szCs w:val="28"/>
        </w:rPr>
        <w:t xml:space="preserve"> году по сравнен</w:t>
      </w:r>
      <w:r w:rsidR="00F4550D">
        <w:rPr>
          <w:color w:val="000000"/>
          <w:sz w:val="28"/>
          <w:szCs w:val="28"/>
        </w:rPr>
        <w:t>ию с 2014</w:t>
      </w:r>
      <w:r w:rsidRPr="005A32D1">
        <w:rPr>
          <w:color w:val="000000"/>
          <w:sz w:val="28"/>
          <w:szCs w:val="28"/>
        </w:rPr>
        <w:t xml:space="preserve"> годом снизился на </w:t>
      </w:r>
      <w:r w:rsidR="00F4550D">
        <w:rPr>
          <w:color w:val="000000"/>
          <w:sz w:val="28"/>
          <w:szCs w:val="28"/>
        </w:rPr>
        <w:t>2,49</w:t>
      </w:r>
      <w:r w:rsidRPr="005A32D1">
        <w:rPr>
          <w:color w:val="000000"/>
          <w:sz w:val="28"/>
          <w:szCs w:val="28"/>
        </w:rPr>
        <w:t xml:space="preserve"> %</w:t>
      </w:r>
      <w:r w:rsidR="00F4550D">
        <w:rPr>
          <w:color w:val="000000"/>
          <w:sz w:val="28"/>
          <w:szCs w:val="28"/>
        </w:rPr>
        <w:t xml:space="preserve"> и составил в 2016</w:t>
      </w:r>
      <w:r w:rsidRPr="005A32D1">
        <w:rPr>
          <w:color w:val="000000"/>
          <w:sz w:val="28"/>
          <w:szCs w:val="28"/>
        </w:rPr>
        <w:t xml:space="preserve"> году </w:t>
      </w:r>
      <w:r w:rsidR="00F4550D">
        <w:rPr>
          <w:color w:val="000000"/>
          <w:sz w:val="28"/>
          <w:szCs w:val="28"/>
        </w:rPr>
        <w:t>6,94 %. С</w:t>
      </w:r>
      <w:r w:rsidRPr="005A32D1">
        <w:rPr>
          <w:color w:val="000000"/>
          <w:sz w:val="28"/>
          <w:szCs w:val="28"/>
        </w:rPr>
        <w:t xml:space="preserve">тоимость </w:t>
      </w:r>
      <w:r w:rsidR="00F4550D">
        <w:rPr>
          <w:color w:val="000000"/>
          <w:sz w:val="28"/>
          <w:szCs w:val="28"/>
        </w:rPr>
        <w:t>запасных частей, ремонтных и строительных материалов</w:t>
      </w:r>
      <w:r w:rsidR="00F4550D" w:rsidRPr="00F4550D">
        <w:rPr>
          <w:color w:val="000000"/>
          <w:sz w:val="28"/>
          <w:szCs w:val="28"/>
        </w:rPr>
        <w:t xml:space="preserve"> для ремонта</w:t>
      </w:r>
      <w:r w:rsidRPr="005A32D1">
        <w:rPr>
          <w:color w:val="000000"/>
          <w:sz w:val="28"/>
          <w:szCs w:val="28"/>
        </w:rPr>
        <w:t xml:space="preserve"> за анализируемый период </w:t>
      </w:r>
      <w:r w:rsidR="00F4550D">
        <w:rPr>
          <w:color w:val="000000"/>
          <w:sz w:val="28"/>
          <w:szCs w:val="28"/>
        </w:rPr>
        <w:t>сниз</w:t>
      </w:r>
      <w:r w:rsidRPr="005A32D1">
        <w:rPr>
          <w:color w:val="000000"/>
          <w:sz w:val="28"/>
          <w:szCs w:val="28"/>
        </w:rPr>
        <w:t xml:space="preserve">илась на </w:t>
      </w:r>
      <w:r w:rsidR="00F4550D">
        <w:rPr>
          <w:color w:val="000000"/>
          <w:sz w:val="28"/>
          <w:szCs w:val="28"/>
        </w:rPr>
        <w:t>2857</w:t>
      </w:r>
      <w:r w:rsidRPr="005A32D1">
        <w:rPr>
          <w:color w:val="000000"/>
          <w:sz w:val="28"/>
          <w:szCs w:val="28"/>
        </w:rPr>
        <w:t xml:space="preserve"> тыс. руб.</w:t>
      </w:r>
      <w:r w:rsidR="00F4550D">
        <w:rPr>
          <w:color w:val="000000"/>
          <w:sz w:val="28"/>
          <w:szCs w:val="28"/>
        </w:rPr>
        <w:t xml:space="preserve">, </w:t>
      </w:r>
      <w:r>
        <w:rPr>
          <w:color w:val="000000"/>
          <w:sz w:val="28"/>
          <w:szCs w:val="28"/>
        </w:rPr>
        <w:t>т</w:t>
      </w:r>
      <w:r w:rsidRPr="005A32D1">
        <w:rPr>
          <w:color w:val="000000"/>
          <w:sz w:val="28"/>
          <w:szCs w:val="28"/>
        </w:rPr>
        <w:t xml:space="preserve">емп прироста </w:t>
      </w:r>
      <w:r w:rsidR="00F4550D">
        <w:rPr>
          <w:color w:val="000000"/>
          <w:sz w:val="28"/>
          <w:szCs w:val="28"/>
        </w:rPr>
        <w:t>снизился на</w:t>
      </w:r>
      <w:r>
        <w:rPr>
          <w:color w:val="000000"/>
          <w:sz w:val="28"/>
          <w:szCs w:val="28"/>
        </w:rPr>
        <w:t xml:space="preserve"> </w:t>
      </w:r>
      <w:r w:rsidR="00F4550D">
        <w:rPr>
          <w:color w:val="000000"/>
          <w:sz w:val="28"/>
          <w:szCs w:val="28"/>
        </w:rPr>
        <w:t>22,73</w:t>
      </w:r>
      <w:r w:rsidRPr="005A32D1">
        <w:rPr>
          <w:color w:val="000000"/>
          <w:sz w:val="28"/>
          <w:szCs w:val="28"/>
        </w:rPr>
        <w:t xml:space="preserve"> %</w:t>
      </w:r>
      <w:r>
        <w:rPr>
          <w:color w:val="000000"/>
          <w:sz w:val="28"/>
          <w:szCs w:val="28"/>
        </w:rPr>
        <w:t>.</w:t>
      </w:r>
    </w:p>
    <w:p w:rsidR="001F3B99" w:rsidRDefault="001F3B99" w:rsidP="00917626">
      <w:pPr>
        <w:pStyle w:val="ab"/>
        <w:tabs>
          <w:tab w:val="left" w:pos="1134"/>
        </w:tabs>
        <w:spacing w:before="0" w:after="0" w:line="360" w:lineRule="auto"/>
        <w:ind w:firstLine="540"/>
        <w:jc w:val="both"/>
        <w:rPr>
          <w:color w:val="000000"/>
          <w:sz w:val="28"/>
          <w:szCs w:val="28"/>
        </w:rPr>
      </w:pPr>
      <w:r>
        <w:rPr>
          <w:color w:val="000000"/>
          <w:sz w:val="28"/>
          <w:szCs w:val="28"/>
        </w:rPr>
        <w:t xml:space="preserve">Стоимость электроэнергии в 2014 году составляла </w:t>
      </w:r>
      <w:r w:rsidR="002101D6">
        <w:rPr>
          <w:color w:val="000000"/>
          <w:sz w:val="28"/>
          <w:szCs w:val="28"/>
        </w:rPr>
        <w:t>8559 тыс. руб., к 2016 году она возросла на 1236 тыс.</w:t>
      </w:r>
      <w:r w:rsidR="008E5E45">
        <w:rPr>
          <w:color w:val="000000"/>
          <w:sz w:val="28"/>
          <w:szCs w:val="28"/>
        </w:rPr>
        <w:t xml:space="preserve"> </w:t>
      </w:r>
      <w:r w:rsidR="002101D6">
        <w:rPr>
          <w:color w:val="000000"/>
          <w:sz w:val="28"/>
          <w:szCs w:val="28"/>
        </w:rPr>
        <w:t xml:space="preserve">руб. или на 14,44 % и составила </w:t>
      </w:r>
      <w:r w:rsidR="008E5E45">
        <w:rPr>
          <w:color w:val="000000"/>
          <w:sz w:val="28"/>
          <w:szCs w:val="28"/>
        </w:rPr>
        <w:t>9795 тыс. руб.</w:t>
      </w:r>
    </w:p>
    <w:p w:rsidR="008E5E45" w:rsidRDefault="008E5E45" w:rsidP="00917626">
      <w:pPr>
        <w:pStyle w:val="ab"/>
        <w:tabs>
          <w:tab w:val="left" w:pos="1134"/>
        </w:tabs>
        <w:spacing w:before="0" w:after="0" w:line="360" w:lineRule="auto"/>
        <w:ind w:firstLine="540"/>
        <w:jc w:val="both"/>
        <w:rPr>
          <w:color w:val="000000"/>
          <w:sz w:val="28"/>
          <w:szCs w:val="28"/>
        </w:rPr>
      </w:pPr>
      <w:r>
        <w:rPr>
          <w:color w:val="000000"/>
          <w:sz w:val="28"/>
          <w:szCs w:val="28"/>
        </w:rPr>
        <w:t>Стоимость минеральных удобрений в 2014 году составляла 7944 тыс. руб., к 2016 году она возросла на 844 тыс. руб. или на 10,62 % и составила 8788 тыс. руб.</w:t>
      </w:r>
    </w:p>
    <w:p w:rsidR="008E5E45" w:rsidRDefault="008E5E45" w:rsidP="00917626">
      <w:pPr>
        <w:pStyle w:val="ab"/>
        <w:tabs>
          <w:tab w:val="left" w:pos="1134"/>
        </w:tabs>
        <w:spacing w:before="0" w:after="0" w:line="360" w:lineRule="auto"/>
        <w:ind w:firstLine="540"/>
        <w:jc w:val="both"/>
        <w:rPr>
          <w:color w:val="000000"/>
          <w:sz w:val="28"/>
          <w:szCs w:val="28"/>
        </w:rPr>
      </w:pPr>
      <w:r>
        <w:rPr>
          <w:color w:val="000000"/>
          <w:sz w:val="28"/>
          <w:szCs w:val="28"/>
        </w:rPr>
        <w:t>Следующее место по удельному весу в общей стоимости материальных затрат занимают семена и посадочный материал. За 2 года удельный вес этого показателя увеличился на 0,84%, их стоимость в 2014 году составляла 5801 тыс. руб., к 2016 году она возросла на 1454 тыс. руб. или на 25,06 % и составила 7255 тыс. руб.</w:t>
      </w:r>
    </w:p>
    <w:p w:rsidR="008E5E45" w:rsidRDefault="008E5E45" w:rsidP="00917626">
      <w:pPr>
        <w:pStyle w:val="ab"/>
        <w:tabs>
          <w:tab w:val="left" w:pos="1134"/>
        </w:tabs>
        <w:spacing w:before="0" w:after="0" w:line="360" w:lineRule="auto"/>
        <w:ind w:firstLine="540"/>
        <w:jc w:val="both"/>
        <w:rPr>
          <w:color w:val="000000"/>
          <w:sz w:val="28"/>
          <w:szCs w:val="28"/>
        </w:rPr>
      </w:pPr>
      <w:r>
        <w:rPr>
          <w:color w:val="000000"/>
          <w:sz w:val="28"/>
          <w:szCs w:val="28"/>
        </w:rPr>
        <w:t>Стоимость топлива в 2014 году составляла 1438 тыс. руб., к 2016 году она снизилась на 576 тыс. руб. или на 40,06 % и составила 862 тыс. руб.</w:t>
      </w:r>
    </w:p>
    <w:p w:rsidR="008E5E45" w:rsidRDefault="008E5E45" w:rsidP="00917626">
      <w:pPr>
        <w:pStyle w:val="ab"/>
        <w:tabs>
          <w:tab w:val="left" w:pos="1134"/>
        </w:tabs>
        <w:spacing w:before="0" w:after="0" w:line="360" w:lineRule="auto"/>
        <w:ind w:firstLine="540"/>
        <w:jc w:val="both"/>
        <w:rPr>
          <w:color w:val="000000"/>
          <w:sz w:val="28"/>
          <w:szCs w:val="28"/>
        </w:rPr>
      </w:pPr>
      <w:r>
        <w:rPr>
          <w:color w:val="000000"/>
          <w:sz w:val="28"/>
          <w:szCs w:val="28"/>
        </w:rPr>
        <w:lastRenderedPageBreak/>
        <w:t xml:space="preserve">Стоимость </w:t>
      </w:r>
      <w:r w:rsidR="0086577A">
        <w:rPr>
          <w:color w:val="000000"/>
          <w:sz w:val="28"/>
          <w:szCs w:val="28"/>
        </w:rPr>
        <w:t xml:space="preserve">химических средств защиты растений </w:t>
      </w:r>
      <w:r>
        <w:rPr>
          <w:color w:val="000000"/>
          <w:sz w:val="28"/>
          <w:szCs w:val="28"/>
        </w:rPr>
        <w:t xml:space="preserve"> в 2014 году составляла </w:t>
      </w:r>
      <w:r w:rsidR="0086577A">
        <w:rPr>
          <w:color w:val="000000"/>
          <w:sz w:val="28"/>
          <w:szCs w:val="28"/>
        </w:rPr>
        <w:t>1421</w:t>
      </w:r>
      <w:r>
        <w:rPr>
          <w:color w:val="000000"/>
          <w:sz w:val="28"/>
          <w:szCs w:val="28"/>
        </w:rPr>
        <w:t xml:space="preserve"> тыс. руб., к 2016 году она возросла на </w:t>
      </w:r>
      <w:r w:rsidR="0086577A">
        <w:rPr>
          <w:color w:val="000000"/>
          <w:sz w:val="28"/>
          <w:szCs w:val="28"/>
        </w:rPr>
        <w:t>4250</w:t>
      </w:r>
      <w:r>
        <w:rPr>
          <w:color w:val="000000"/>
          <w:sz w:val="28"/>
          <w:szCs w:val="28"/>
        </w:rPr>
        <w:t xml:space="preserve"> тыс. руб. или на </w:t>
      </w:r>
      <w:r w:rsidR="0086577A">
        <w:rPr>
          <w:color w:val="000000"/>
          <w:sz w:val="28"/>
          <w:szCs w:val="28"/>
        </w:rPr>
        <w:t>299,08</w:t>
      </w:r>
      <w:r>
        <w:rPr>
          <w:color w:val="000000"/>
          <w:sz w:val="28"/>
          <w:szCs w:val="28"/>
        </w:rPr>
        <w:t xml:space="preserve"> % и составила </w:t>
      </w:r>
      <w:r w:rsidR="0086577A">
        <w:rPr>
          <w:color w:val="000000"/>
          <w:sz w:val="28"/>
          <w:szCs w:val="28"/>
        </w:rPr>
        <w:t>5671</w:t>
      </w:r>
      <w:r>
        <w:rPr>
          <w:color w:val="000000"/>
          <w:sz w:val="28"/>
          <w:szCs w:val="28"/>
        </w:rPr>
        <w:t xml:space="preserve"> тыс. руб.</w:t>
      </w:r>
    </w:p>
    <w:p w:rsidR="00917626" w:rsidRDefault="00917626" w:rsidP="001F3B99">
      <w:pPr>
        <w:pStyle w:val="ab"/>
        <w:tabs>
          <w:tab w:val="left" w:pos="1134"/>
        </w:tabs>
        <w:spacing w:before="0" w:after="0" w:line="360" w:lineRule="auto"/>
        <w:ind w:firstLine="540"/>
        <w:jc w:val="both"/>
        <w:rPr>
          <w:sz w:val="28"/>
          <w:szCs w:val="28"/>
        </w:rPr>
      </w:pPr>
      <w:r w:rsidRPr="007C51AE">
        <w:rPr>
          <w:sz w:val="28"/>
          <w:szCs w:val="28"/>
        </w:rPr>
        <w:t xml:space="preserve">Наименьший удельный вес в общей стоимости материальных запасов в </w:t>
      </w:r>
      <w:r w:rsidR="001F3B99">
        <w:rPr>
          <w:sz w:val="28"/>
          <w:szCs w:val="28"/>
        </w:rPr>
        <w:t>АО «Учхоз Июльское Ижевской ГСХА</w:t>
      </w:r>
      <w:r w:rsidRPr="007C51AE">
        <w:rPr>
          <w:sz w:val="28"/>
          <w:szCs w:val="28"/>
        </w:rPr>
        <w:t xml:space="preserve"> составляет </w:t>
      </w:r>
      <w:r w:rsidR="001F3B99">
        <w:rPr>
          <w:color w:val="000000"/>
          <w:sz w:val="28"/>
          <w:szCs w:val="28"/>
        </w:rPr>
        <w:t>п</w:t>
      </w:r>
      <w:r w:rsidR="001F3B99" w:rsidRPr="001F3B99">
        <w:rPr>
          <w:color w:val="000000"/>
          <w:sz w:val="28"/>
          <w:szCs w:val="28"/>
        </w:rPr>
        <w:t>рочая продукция сельского хозяйства</w:t>
      </w:r>
      <w:r w:rsidRPr="007C51AE">
        <w:rPr>
          <w:sz w:val="28"/>
          <w:szCs w:val="28"/>
        </w:rPr>
        <w:t xml:space="preserve"> </w:t>
      </w:r>
      <w:r w:rsidR="001F3B99">
        <w:rPr>
          <w:sz w:val="28"/>
          <w:szCs w:val="28"/>
        </w:rPr>
        <w:t>– 0,06 % в 2016 году. В 2014</w:t>
      </w:r>
      <w:r w:rsidRPr="007C51AE">
        <w:rPr>
          <w:sz w:val="28"/>
          <w:szCs w:val="28"/>
        </w:rPr>
        <w:t xml:space="preserve"> году стоимость </w:t>
      </w:r>
      <w:r w:rsidR="001F3B99">
        <w:rPr>
          <w:color w:val="000000"/>
          <w:sz w:val="28"/>
          <w:szCs w:val="28"/>
        </w:rPr>
        <w:t>прочей продукции</w:t>
      </w:r>
      <w:r w:rsidR="001F3B99" w:rsidRPr="001F3B99">
        <w:rPr>
          <w:color w:val="000000"/>
          <w:sz w:val="28"/>
          <w:szCs w:val="28"/>
        </w:rPr>
        <w:t xml:space="preserve"> сельского хозяйства</w:t>
      </w:r>
      <w:r w:rsidRPr="007C51AE">
        <w:rPr>
          <w:sz w:val="28"/>
          <w:szCs w:val="28"/>
        </w:rPr>
        <w:t xml:space="preserve"> была равна </w:t>
      </w:r>
      <w:r w:rsidR="001F3B99">
        <w:rPr>
          <w:sz w:val="28"/>
          <w:szCs w:val="28"/>
        </w:rPr>
        <w:t>174</w:t>
      </w:r>
      <w:r w:rsidRPr="007C51AE">
        <w:rPr>
          <w:sz w:val="28"/>
          <w:szCs w:val="28"/>
        </w:rPr>
        <w:t xml:space="preserve"> тыс. руб. и </w:t>
      </w:r>
      <w:r w:rsidR="001F3B99">
        <w:rPr>
          <w:sz w:val="28"/>
          <w:szCs w:val="28"/>
        </w:rPr>
        <w:t>упала к 2016</w:t>
      </w:r>
      <w:r w:rsidRPr="007C51AE">
        <w:rPr>
          <w:sz w:val="28"/>
          <w:szCs w:val="28"/>
        </w:rPr>
        <w:t xml:space="preserve"> году на </w:t>
      </w:r>
      <w:r w:rsidR="001F3B99">
        <w:rPr>
          <w:sz w:val="28"/>
          <w:szCs w:val="28"/>
        </w:rPr>
        <w:t>54,02</w:t>
      </w:r>
      <w:r w:rsidRPr="007C51AE">
        <w:rPr>
          <w:sz w:val="28"/>
          <w:szCs w:val="28"/>
        </w:rPr>
        <w:t xml:space="preserve"> % или на </w:t>
      </w:r>
      <w:r w:rsidR="001F3B99">
        <w:rPr>
          <w:sz w:val="28"/>
          <w:szCs w:val="28"/>
        </w:rPr>
        <w:t>94</w:t>
      </w:r>
      <w:r w:rsidRPr="007C51AE">
        <w:rPr>
          <w:sz w:val="28"/>
          <w:szCs w:val="28"/>
        </w:rPr>
        <w:t xml:space="preserve"> тыс. руб.</w:t>
      </w:r>
      <w:r w:rsidR="001F3B99">
        <w:rPr>
          <w:sz w:val="28"/>
          <w:szCs w:val="28"/>
        </w:rPr>
        <w:t xml:space="preserve"> и составила 80 тыс.</w:t>
      </w:r>
      <w:r w:rsidR="002101D6">
        <w:rPr>
          <w:sz w:val="28"/>
          <w:szCs w:val="28"/>
        </w:rPr>
        <w:t xml:space="preserve"> </w:t>
      </w:r>
      <w:r w:rsidR="001F3B99">
        <w:rPr>
          <w:sz w:val="28"/>
          <w:szCs w:val="28"/>
        </w:rPr>
        <w:t>руб.</w:t>
      </w:r>
    </w:p>
    <w:p w:rsidR="00444FFF" w:rsidRPr="007E1465" w:rsidRDefault="00444FFF" w:rsidP="007E1465">
      <w:pPr>
        <w:pStyle w:val="ab"/>
        <w:tabs>
          <w:tab w:val="left" w:pos="1134"/>
        </w:tabs>
        <w:spacing w:line="360" w:lineRule="auto"/>
        <w:ind w:firstLine="720"/>
        <w:jc w:val="both"/>
        <w:rPr>
          <w:sz w:val="28"/>
          <w:szCs w:val="28"/>
        </w:rPr>
      </w:pP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650F2" w:rsidTr="00B60189">
        <w:tc>
          <w:tcPr>
            <w:tcW w:w="9479" w:type="dxa"/>
            <w:shd w:val="clear" w:color="auto" w:fill="FFFFFF"/>
            <w:tcMar>
              <w:top w:w="0" w:type="dxa"/>
              <w:left w:w="108" w:type="dxa"/>
              <w:bottom w:w="0" w:type="dxa"/>
              <w:right w:w="108" w:type="dxa"/>
            </w:tcMar>
            <w:hideMark/>
          </w:tcPr>
          <w:p w:rsidR="0036331D" w:rsidRPr="0058351F" w:rsidRDefault="00327429" w:rsidP="0067202F">
            <w:pPr>
              <w:spacing w:before="100" w:beforeAutospacing="1" w:after="100" w:afterAutospacing="1" w:line="360" w:lineRule="auto"/>
              <w:jc w:val="center"/>
              <w:rPr>
                <w:color w:val="000000"/>
                <w:sz w:val="28"/>
                <w:szCs w:val="28"/>
              </w:rPr>
            </w:pPr>
            <w:r w:rsidRPr="0058351F">
              <w:rPr>
                <w:color w:val="000000"/>
                <w:sz w:val="28"/>
                <w:szCs w:val="28"/>
              </w:rPr>
              <w:t>4.2 Анализ динамики и эффективности использования материальных запасов в организации</w:t>
            </w:r>
          </w:p>
        </w:tc>
      </w:tr>
    </w:tbl>
    <w:p w:rsidR="00444FFF" w:rsidRDefault="00444FFF" w:rsidP="0067202F">
      <w:pPr>
        <w:tabs>
          <w:tab w:val="left" w:pos="1134"/>
        </w:tabs>
        <w:spacing w:line="360" w:lineRule="auto"/>
        <w:ind w:firstLine="720"/>
        <w:jc w:val="both"/>
        <w:rPr>
          <w:sz w:val="28"/>
          <w:szCs w:val="28"/>
        </w:rPr>
      </w:pPr>
      <w:r w:rsidRPr="006448EB">
        <w:rPr>
          <w:sz w:val="28"/>
          <w:szCs w:val="28"/>
        </w:rPr>
        <w:t xml:space="preserve">Необходимым условием </w:t>
      </w:r>
      <w:r>
        <w:rPr>
          <w:sz w:val="28"/>
          <w:szCs w:val="28"/>
        </w:rPr>
        <w:t>для увлечения объе</w:t>
      </w:r>
      <w:r w:rsidRPr="006448EB">
        <w:rPr>
          <w:sz w:val="28"/>
          <w:szCs w:val="28"/>
        </w:rPr>
        <w:t>мов производ</w:t>
      </w:r>
      <w:r>
        <w:rPr>
          <w:sz w:val="28"/>
          <w:szCs w:val="28"/>
        </w:rPr>
        <w:t>ства продукции, снижения ее</w:t>
      </w:r>
      <w:r w:rsidRPr="006448EB">
        <w:rPr>
          <w:sz w:val="28"/>
          <w:szCs w:val="28"/>
        </w:rPr>
        <w:t xml:space="preserve"> себестоимости, роста прибыли и рентабельности является свое</w:t>
      </w:r>
      <w:r>
        <w:rPr>
          <w:sz w:val="28"/>
          <w:szCs w:val="28"/>
        </w:rPr>
        <w:t>временное и полное обеспечение</w:t>
      </w:r>
      <w:r w:rsidRPr="006448EB">
        <w:rPr>
          <w:sz w:val="28"/>
          <w:szCs w:val="28"/>
        </w:rPr>
        <w:t xml:space="preserve"> </w:t>
      </w:r>
      <w:r>
        <w:rPr>
          <w:sz w:val="28"/>
          <w:szCs w:val="28"/>
        </w:rPr>
        <w:t>организации сырье</w:t>
      </w:r>
      <w:r w:rsidRPr="006448EB">
        <w:rPr>
          <w:sz w:val="28"/>
          <w:szCs w:val="28"/>
        </w:rPr>
        <w:t>м и материалами.</w:t>
      </w:r>
    </w:p>
    <w:p w:rsidR="00444FFF" w:rsidRDefault="00444FFF" w:rsidP="0067202F">
      <w:pPr>
        <w:pStyle w:val="3"/>
        <w:tabs>
          <w:tab w:val="left" w:pos="1134"/>
        </w:tabs>
        <w:spacing w:after="0" w:line="360" w:lineRule="auto"/>
        <w:ind w:left="0" w:firstLine="720"/>
        <w:jc w:val="both"/>
        <w:rPr>
          <w:rFonts w:ascii="Times New Roman" w:hAnsi="Times New Roman"/>
          <w:sz w:val="28"/>
          <w:szCs w:val="28"/>
        </w:rPr>
      </w:pPr>
      <w:r w:rsidRPr="000D740A">
        <w:rPr>
          <w:rFonts w:ascii="Times New Roman" w:hAnsi="Times New Roman"/>
          <w:sz w:val="28"/>
          <w:szCs w:val="28"/>
        </w:rPr>
        <w:t xml:space="preserve">Для того чтобы оценить темпы изменения показателей, необходимых для проведения анализа использования материальных ресурсов, и отследить закономерности развития экономических процессов, необходимо рассмотреть динамику основных показателей деятельности </w:t>
      </w:r>
      <w:r w:rsidR="0073734C" w:rsidRPr="0073734C">
        <w:rPr>
          <w:rFonts w:ascii="Times New Roman" w:hAnsi="Times New Roman"/>
          <w:sz w:val="28"/>
          <w:szCs w:val="28"/>
        </w:rPr>
        <w:t>АО</w:t>
      </w:r>
      <w:r w:rsidR="0073734C" w:rsidRPr="006C323E">
        <w:rPr>
          <w:sz w:val="28"/>
          <w:szCs w:val="28"/>
        </w:rPr>
        <w:t xml:space="preserve"> </w:t>
      </w:r>
      <w:r w:rsidR="0073734C" w:rsidRPr="0073734C">
        <w:rPr>
          <w:rFonts w:ascii="Times New Roman" w:hAnsi="Times New Roman"/>
          <w:sz w:val="28"/>
          <w:szCs w:val="28"/>
        </w:rPr>
        <w:t>«Учхоз Июльское Иж</w:t>
      </w:r>
      <w:r w:rsidR="0073734C">
        <w:rPr>
          <w:rFonts w:ascii="Times New Roman" w:hAnsi="Times New Roman"/>
          <w:sz w:val="28"/>
          <w:szCs w:val="28"/>
        </w:rPr>
        <w:t xml:space="preserve">евской </w:t>
      </w:r>
      <w:r w:rsidR="0073734C" w:rsidRPr="0073734C">
        <w:rPr>
          <w:rFonts w:ascii="Times New Roman" w:hAnsi="Times New Roman"/>
          <w:sz w:val="28"/>
          <w:szCs w:val="28"/>
        </w:rPr>
        <w:t>ГСХА»</w:t>
      </w:r>
      <w:r w:rsidRPr="0073734C">
        <w:rPr>
          <w:rFonts w:ascii="Times New Roman" w:hAnsi="Times New Roman"/>
          <w:sz w:val="28"/>
          <w:szCs w:val="28"/>
        </w:rPr>
        <w:t>,</w:t>
      </w:r>
      <w:r>
        <w:rPr>
          <w:rFonts w:ascii="Times New Roman" w:hAnsi="Times New Roman"/>
          <w:sz w:val="28"/>
          <w:szCs w:val="28"/>
        </w:rPr>
        <w:t xml:space="preserve"> а также пров</w:t>
      </w:r>
      <w:r w:rsidRPr="003B3EB8">
        <w:rPr>
          <w:rFonts w:ascii="Times New Roman" w:hAnsi="Times New Roman"/>
          <w:sz w:val="28"/>
          <w:szCs w:val="28"/>
        </w:rPr>
        <w:t>ести анализ эффективности использования материальных запасов</w:t>
      </w:r>
      <w:r>
        <w:rPr>
          <w:rFonts w:ascii="Times New Roman" w:hAnsi="Times New Roman"/>
          <w:sz w:val="28"/>
          <w:szCs w:val="28"/>
        </w:rPr>
        <w:t xml:space="preserve"> (табл.4.2.)</w:t>
      </w:r>
      <w:r w:rsidRPr="000D740A">
        <w:rPr>
          <w:rFonts w:ascii="Times New Roman" w:hAnsi="Times New Roman"/>
          <w:sz w:val="28"/>
          <w:szCs w:val="28"/>
        </w:rPr>
        <w:t>.</w:t>
      </w:r>
      <w:r>
        <w:rPr>
          <w:rFonts w:ascii="Times New Roman" w:hAnsi="Times New Roman"/>
          <w:sz w:val="28"/>
          <w:szCs w:val="28"/>
        </w:rPr>
        <w:t xml:space="preserve"> </w:t>
      </w:r>
      <w:r w:rsidRPr="000D740A">
        <w:rPr>
          <w:rFonts w:ascii="Times New Roman" w:hAnsi="Times New Roman"/>
          <w:sz w:val="28"/>
          <w:szCs w:val="28"/>
        </w:rPr>
        <w:t xml:space="preserve"> </w:t>
      </w:r>
    </w:p>
    <w:p w:rsidR="00444FFF" w:rsidRPr="000D740A" w:rsidRDefault="00444FFF" w:rsidP="00444FFF">
      <w:pPr>
        <w:pStyle w:val="3"/>
        <w:tabs>
          <w:tab w:val="left" w:pos="1134"/>
        </w:tabs>
        <w:spacing w:after="0" w:line="360" w:lineRule="auto"/>
        <w:ind w:left="0" w:firstLine="720"/>
        <w:jc w:val="both"/>
        <w:rPr>
          <w:rFonts w:ascii="Times New Roman" w:hAnsi="Times New Roman"/>
          <w:sz w:val="28"/>
          <w:szCs w:val="28"/>
        </w:rPr>
      </w:pPr>
      <w:r>
        <w:rPr>
          <w:rFonts w:ascii="Times New Roman" w:hAnsi="Times New Roman"/>
          <w:sz w:val="28"/>
          <w:szCs w:val="28"/>
        </w:rPr>
        <w:t>В таблице 4.2.</w:t>
      </w:r>
      <w:r w:rsidRPr="003B3EB8">
        <w:rPr>
          <w:rFonts w:ascii="Times New Roman" w:hAnsi="Times New Roman"/>
          <w:sz w:val="28"/>
          <w:szCs w:val="28"/>
        </w:rPr>
        <w:t xml:space="preserve"> рассмотрим такие обобщающие показатели, как прибыль на 1 рубль материальных затрат, материалоёмкость, материалоотдача и удельный вес материальных затрат в себестоимости продукции.</w:t>
      </w:r>
      <w:r w:rsidRPr="00937783">
        <w:rPr>
          <w:sz w:val="28"/>
          <w:szCs w:val="28"/>
        </w:rPr>
        <w:t xml:space="preserve"> </w:t>
      </w:r>
      <w:r w:rsidRPr="000D740A">
        <w:rPr>
          <w:rFonts w:ascii="Times New Roman" w:hAnsi="Times New Roman"/>
          <w:sz w:val="28"/>
          <w:szCs w:val="28"/>
        </w:rPr>
        <w:t xml:space="preserve">Для анализа используем </w:t>
      </w:r>
      <w:r>
        <w:rPr>
          <w:rFonts w:ascii="Times New Roman" w:hAnsi="Times New Roman"/>
          <w:sz w:val="28"/>
          <w:szCs w:val="28"/>
        </w:rPr>
        <w:t>три</w:t>
      </w:r>
      <w:r w:rsidRPr="000D740A">
        <w:rPr>
          <w:rFonts w:ascii="Times New Roman" w:hAnsi="Times New Roman"/>
          <w:sz w:val="28"/>
          <w:szCs w:val="28"/>
        </w:rPr>
        <w:t xml:space="preserve"> года:</w:t>
      </w:r>
      <w:r w:rsidR="0073734C">
        <w:rPr>
          <w:rFonts w:ascii="Times New Roman" w:hAnsi="Times New Roman"/>
          <w:sz w:val="28"/>
          <w:szCs w:val="28"/>
        </w:rPr>
        <w:t xml:space="preserve"> 2014, 2015 и 2016</w:t>
      </w:r>
      <w:r>
        <w:rPr>
          <w:rFonts w:ascii="Times New Roman" w:hAnsi="Times New Roman"/>
          <w:sz w:val="28"/>
          <w:szCs w:val="28"/>
        </w:rPr>
        <w:t xml:space="preserve"> год, из них</w:t>
      </w:r>
      <w:r w:rsidR="0073734C">
        <w:rPr>
          <w:rFonts w:ascii="Times New Roman" w:hAnsi="Times New Roman"/>
          <w:sz w:val="28"/>
          <w:szCs w:val="28"/>
        </w:rPr>
        <w:t xml:space="preserve"> 2014 год, как базисный, и 2016</w:t>
      </w:r>
      <w:r w:rsidRPr="000D740A">
        <w:rPr>
          <w:rFonts w:ascii="Times New Roman" w:hAnsi="Times New Roman"/>
          <w:sz w:val="28"/>
          <w:szCs w:val="28"/>
        </w:rPr>
        <w:t xml:space="preserve"> год, как отчетный.</w:t>
      </w:r>
    </w:p>
    <w:p w:rsidR="001D7E2F" w:rsidRDefault="001D7E2F" w:rsidP="00886D8F">
      <w:pPr>
        <w:tabs>
          <w:tab w:val="left" w:pos="1134"/>
        </w:tabs>
        <w:spacing w:line="360" w:lineRule="auto"/>
        <w:rPr>
          <w:sz w:val="28"/>
          <w:szCs w:val="28"/>
        </w:rPr>
      </w:pPr>
    </w:p>
    <w:p w:rsidR="00444FFF" w:rsidRPr="00937783" w:rsidRDefault="00886D8F" w:rsidP="00886D8F">
      <w:pPr>
        <w:tabs>
          <w:tab w:val="left" w:pos="1134"/>
        </w:tabs>
        <w:spacing w:line="360" w:lineRule="auto"/>
        <w:rPr>
          <w:b/>
          <w:sz w:val="28"/>
          <w:szCs w:val="28"/>
        </w:rPr>
      </w:pPr>
      <w:r>
        <w:rPr>
          <w:sz w:val="28"/>
          <w:szCs w:val="28"/>
        </w:rPr>
        <w:lastRenderedPageBreak/>
        <w:t xml:space="preserve">Таблица 4.2 </w:t>
      </w:r>
      <w:r w:rsidRPr="00886D8F">
        <w:rPr>
          <w:b/>
          <w:sz w:val="28"/>
          <w:szCs w:val="28"/>
        </w:rPr>
        <w:t>-</w:t>
      </w:r>
      <w:r>
        <w:rPr>
          <w:sz w:val="28"/>
          <w:szCs w:val="28"/>
        </w:rPr>
        <w:t xml:space="preserve"> </w:t>
      </w:r>
      <w:r w:rsidR="00444FFF" w:rsidRPr="0067202F">
        <w:rPr>
          <w:sz w:val="28"/>
          <w:szCs w:val="28"/>
        </w:rPr>
        <w:t>Анализ динамики и эффективности использования материальных запасов</w:t>
      </w:r>
      <w:r w:rsidR="00444FFF" w:rsidRPr="00937783">
        <w:rPr>
          <w:b/>
          <w:sz w:val="28"/>
          <w:szCs w:val="28"/>
        </w:rPr>
        <w:t xml:space="preserve"> </w:t>
      </w:r>
      <w:r w:rsidR="0067202F">
        <w:rPr>
          <w:sz w:val="28"/>
          <w:szCs w:val="28"/>
        </w:rPr>
        <w:t xml:space="preserve">в </w:t>
      </w:r>
      <w:r w:rsidR="0067202F" w:rsidRPr="006C323E">
        <w:rPr>
          <w:sz w:val="28"/>
          <w:szCs w:val="28"/>
        </w:rPr>
        <w:t>АО «Учхоз Июль</w:t>
      </w:r>
      <w:r w:rsidR="0067202F">
        <w:rPr>
          <w:sz w:val="28"/>
          <w:szCs w:val="28"/>
        </w:rPr>
        <w:t>ское Иж</w:t>
      </w:r>
      <w:r w:rsidR="0073734C">
        <w:rPr>
          <w:sz w:val="28"/>
          <w:szCs w:val="28"/>
        </w:rPr>
        <w:t xml:space="preserve">евской </w:t>
      </w:r>
      <w:r w:rsidR="0067202F">
        <w:rPr>
          <w:sz w:val="28"/>
          <w:szCs w:val="28"/>
        </w:rPr>
        <w:t>ГСХА».</w:t>
      </w: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8"/>
        <w:gridCol w:w="1131"/>
        <w:gridCol w:w="1080"/>
        <w:gridCol w:w="1080"/>
        <w:gridCol w:w="1389"/>
      </w:tblGrid>
      <w:tr w:rsidR="00444FFF" w:rsidRPr="00937783" w:rsidTr="00444FFF">
        <w:tc>
          <w:tcPr>
            <w:tcW w:w="5148" w:type="dxa"/>
            <w:vMerge w:val="restart"/>
            <w:vAlign w:val="center"/>
          </w:tcPr>
          <w:p w:rsidR="00444FFF" w:rsidRPr="00937783" w:rsidRDefault="00444FFF" w:rsidP="00444FFF">
            <w:pPr>
              <w:tabs>
                <w:tab w:val="left" w:pos="1134"/>
                <w:tab w:val="left" w:pos="1276"/>
              </w:tabs>
              <w:jc w:val="center"/>
            </w:pPr>
            <w:r w:rsidRPr="000D740A">
              <w:rPr>
                <w:b/>
              </w:rPr>
              <w:t>Показатель</w:t>
            </w:r>
          </w:p>
        </w:tc>
        <w:tc>
          <w:tcPr>
            <w:tcW w:w="3291" w:type="dxa"/>
            <w:gridSpan w:val="3"/>
            <w:vAlign w:val="center"/>
          </w:tcPr>
          <w:p w:rsidR="00444FFF" w:rsidRPr="000D740A" w:rsidRDefault="00444FFF" w:rsidP="00444FFF">
            <w:pPr>
              <w:tabs>
                <w:tab w:val="left" w:pos="1134"/>
                <w:tab w:val="left" w:pos="1276"/>
              </w:tabs>
              <w:jc w:val="center"/>
              <w:rPr>
                <w:b/>
              </w:rPr>
            </w:pPr>
            <w:r w:rsidRPr="000D740A">
              <w:rPr>
                <w:b/>
              </w:rPr>
              <w:t>Значение показателя</w:t>
            </w:r>
          </w:p>
        </w:tc>
        <w:tc>
          <w:tcPr>
            <w:tcW w:w="1389" w:type="dxa"/>
            <w:vMerge w:val="restart"/>
            <w:vAlign w:val="center"/>
          </w:tcPr>
          <w:p w:rsidR="00444FFF" w:rsidRPr="00831C92" w:rsidRDefault="0073734C" w:rsidP="00444FFF">
            <w:pPr>
              <w:pStyle w:val="3"/>
              <w:tabs>
                <w:tab w:val="left" w:pos="1134"/>
                <w:tab w:val="left" w:pos="1276"/>
              </w:tabs>
              <w:spacing w:after="0" w:line="240" w:lineRule="auto"/>
              <w:ind w:left="0"/>
              <w:jc w:val="center"/>
              <w:rPr>
                <w:rFonts w:ascii="Times New Roman" w:hAnsi="Times New Roman"/>
                <w:b/>
                <w:sz w:val="24"/>
                <w:szCs w:val="24"/>
              </w:rPr>
            </w:pPr>
            <w:r>
              <w:rPr>
                <w:rFonts w:ascii="Times New Roman" w:hAnsi="Times New Roman"/>
                <w:b/>
                <w:sz w:val="24"/>
                <w:szCs w:val="24"/>
              </w:rPr>
              <w:t>2016г. в % к 2014</w:t>
            </w:r>
            <w:r w:rsidR="00444FFF" w:rsidRPr="00831C92">
              <w:rPr>
                <w:rFonts w:ascii="Times New Roman" w:hAnsi="Times New Roman"/>
                <w:b/>
                <w:sz w:val="24"/>
                <w:szCs w:val="24"/>
              </w:rPr>
              <w:t>г.</w:t>
            </w:r>
          </w:p>
        </w:tc>
      </w:tr>
      <w:tr w:rsidR="00444FFF" w:rsidRPr="00937783" w:rsidTr="00444FFF">
        <w:tc>
          <w:tcPr>
            <w:tcW w:w="5148" w:type="dxa"/>
            <w:vMerge/>
            <w:vAlign w:val="center"/>
          </w:tcPr>
          <w:p w:rsidR="00444FFF" w:rsidRPr="000D740A" w:rsidRDefault="00444FFF" w:rsidP="00444FFF">
            <w:pPr>
              <w:tabs>
                <w:tab w:val="left" w:pos="1134"/>
                <w:tab w:val="left" w:pos="1276"/>
              </w:tabs>
              <w:jc w:val="center"/>
              <w:rPr>
                <w:b/>
              </w:rPr>
            </w:pPr>
          </w:p>
        </w:tc>
        <w:tc>
          <w:tcPr>
            <w:tcW w:w="1131" w:type="dxa"/>
            <w:vAlign w:val="center"/>
          </w:tcPr>
          <w:p w:rsidR="00444FFF" w:rsidRPr="00937783" w:rsidRDefault="0073734C" w:rsidP="00444FFF">
            <w:pPr>
              <w:pStyle w:val="3"/>
              <w:tabs>
                <w:tab w:val="left" w:pos="1134"/>
                <w:tab w:val="left" w:pos="1276"/>
              </w:tabs>
              <w:spacing w:after="0" w:line="240" w:lineRule="auto"/>
              <w:ind w:left="0"/>
              <w:jc w:val="center"/>
              <w:rPr>
                <w:rFonts w:ascii="Times New Roman" w:hAnsi="Times New Roman"/>
                <w:b/>
                <w:sz w:val="24"/>
                <w:szCs w:val="24"/>
              </w:rPr>
            </w:pPr>
            <w:r>
              <w:rPr>
                <w:rFonts w:ascii="Times New Roman" w:hAnsi="Times New Roman"/>
                <w:b/>
                <w:sz w:val="24"/>
                <w:szCs w:val="24"/>
              </w:rPr>
              <w:t>2014</w:t>
            </w:r>
            <w:r w:rsidR="00444FFF" w:rsidRPr="00937783">
              <w:rPr>
                <w:rFonts w:ascii="Times New Roman" w:hAnsi="Times New Roman"/>
                <w:b/>
                <w:sz w:val="24"/>
                <w:szCs w:val="24"/>
              </w:rPr>
              <w:t>г.</w:t>
            </w:r>
          </w:p>
        </w:tc>
        <w:tc>
          <w:tcPr>
            <w:tcW w:w="1080" w:type="dxa"/>
            <w:vAlign w:val="center"/>
          </w:tcPr>
          <w:p w:rsidR="00444FFF" w:rsidRPr="00937783" w:rsidRDefault="0073734C" w:rsidP="00444FFF">
            <w:pPr>
              <w:pStyle w:val="3"/>
              <w:tabs>
                <w:tab w:val="left" w:pos="1134"/>
                <w:tab w:val="left" w:pos="1276"/>
              </w:tabs>
              <w:spacing w:after="0" w:line="240" w:lineRule="auto"/>
              <w:ind w:left="0"/>
              <w:jc w:val="center"/>
              <w:rPr>
                <w:rFonts w:ascii="Times New Roman" w:hAnsi="Times New Roman"/>
                <w:b/>
                <w:sz w:val="24"/>
                <w:szCs w:val="24"/>
              </w:rPr>
            </w:pPr>
            <w:r>
              <w:rPr>
                <w:rFonts w:ascii="Times New Roman" w:hAnsi="Times New Roman"/>
                <w:b/>
                <w:sz w:val="24"/>
                <w:szCs w:val="24"/>
              </w:rPr>
              <w:t>2015</w:t>
            </w:r>
            <w:r w:rsidR="00444FFF" w:rsidRPr="00937783">
              <w:rPr>
                <w:rFonts w:ascii="Times New Roman" w:hAnsi="Times New Roman"/>
                <w:b/>
                <w:sz w:val="24"/>
                <w:szCs w:val="24"/>
              </w:rPr>
              <w:t>г.</w:t>
            </w:r>
          </w:p>
        </w:tc>
        <w:tc>
          <w:tcPr>
            <w:tcW w:w="1080" w:type="dxa"/>
            <w:vAlign w:val="center"/>
          </w:tcPr>
          <w:p w:rsidR="00444FFF" w:rsidRPr="00937783" w:rsidRDefault="0073734C" w:rsidP="00444FFF">
            <w:pPr>
              <w:pStyle w:val="3"/>
              <w:tabs>
                <w:tab w:val="left" w:pos="1134"/>
                <w:tab w:val="left" w:pos="1276"/>
              </w:tabs>
              <w:spacing w:after="0" w:line="240" w:lineRule="auto"/>
              <w:ind w:left="0"/>
              <w:jc w:val="center"/>
              <w:rPr>
                <w:rFonts w:ascii="Times New Roman" w:hAnsi="Times New Roman"/>
                <w:b/>
                <w:sz w:val="24"/>
                <w:szCs w:val="24"/>
              </w:rPr>
            </w:pPr>
            <w:r>
              <w:rPr>
                <w:rFonts w:ascii="Times New Roman" w:hAnsi="Times New Roman"/>
                <w:b/>
                <w:sz w:val="24"/>
                <w:szCs w:val="24"/>
              </w:rPr>
              <w:t>2016</w:t>
            </w:r>
            <w:r w:rsidR="00444FFF" w:rsidRPr="00937783">
              <w:rPr>
                <w:rFonts w:ascii="Times New Roman" w:hAnsi="Times New Roman"/>
                <w:b/>
                <w:sz w:val="24"/>
                <w:szCs w:val="24"/>
              </w:rPr>
              <w:t>г.</w:t>
            </w:r>
          </w:p>
        </w:tc>
        <w:tc>
          <w:tcPr>
            <w:tcW w:w="1389" w:type="dxa"/>
            <w:vMerge/>
          </w:tcPr>
          <w:p w:rsidR="00444FFF" w:rsidRPr="00937783" w:rsidRDefault="00444FFF" w:rsidP="00444FFF">
            <w:pPr>
              <w:pStyle w:val="3"/>
              <w:tabs>
                <w:tab w:val="left" w:pos="1134"/>
                <w:tab w:val="left" w:pos="1276"/>
              </w:tabs>
              <w:spacing w:after="0" w:line="240" w:lineRule="auto"/>
              <w:ind w:left="0"/>
              <w:jc w:val="center"/>
              <w:rPr>
                <w:rFonts w:ascii="Times New Roman" w:hAnsi="Times New Roman"/>
                <w:b/>
                <w:sz w:val="24"/>
                <w:szCs w:val="24"/>
              </w:rPr>
            </w:pPr>
          </w:p>
        </w:tc>
      </w:tr>
      <w:tr w:rsidR="00DE3FA8" w:rsidRPr="00937783" w:rsidTr="00444FFF">
        <w:tc>
          <w:tcPr>
            <w:tcW w:w="5148" w:type="dxa"/>
            <w:vAlign w:val="center"/>
          </w:tcPr>
          <w:p w:rsidR="00DE3FA8" w:rsidRPr="00937783" w:rsidRDefault="00DE3FA8" w:rsidP="00444FFF">
            <w:pPr>
              <w:tabs>
                <w:tab w:val="left" w:pos="1134"/>
                <w:tab w:val="left" w:pos="1276"/>
              </w:tabs>
              <w:jc w:val="both"/>
            </w:pPr>
            <w:r w:rsidRPr="00937783">
              <w:t>Выручка от реализации продукции, тыс. руб.</w:t>
            </w:r>
          </w:p>
        </w:tc>
        <w:tc>
          <w:tcPr>
            <w:tcW w:w="1131" w:type="dxa"/>
            <w:vAlign w:val="center"/>
          </w:tcPr>
          <w:p w:rsidR="00DE3FA8" w:rsidRPr="008253D9" w:rsidRDefault="00DE3FA8" w:rsidP="00DE3FA8">
            <w:pPr>
              <w:jc w:val="center"/>
              <w:rPr>
                <w:szCs w:val="28"/>
              </w:rPr>
            </w:pPr>
            <w:r w:rsidRPr="008253D9">
              <w:rPr>
                <w:szCs w:val="28"/>
              </w:rPr>
              <w:t>148</w:t>
            </w:r>
            <w:r>
              <w:rPr>
                <w:szCs w:val="28"/>
              </w:rPr>
              <w:t xml:space="preserve"> </w:t>
            </w:r>
            <w:r w:rsidRPr="008253D9">
              <w:rPr>
                <w:szCs w:val="28"/>
              </w:rPr>
              <w:t>655</w:t>
            </w:r>
          </w:p>
        </w:tc>
        <w:tc>
          <w:tcPr>
            <w:tcW w:w="1080" w:type="dxa"/>
            <w:vAlign w:val="center"/>
          </w:tcPr>
          <w:p w:rsidR="00DE3FA8" w:rsidRPr="008253D9" w:rsidRDefault="00DE3FA8" w:rsidP="00DE3FA8">
            <w:pPr>
              <w:jc w:val="center"/>
              <w:rPr>
                <w:szCs w:val="28"/>
              </w:rPr>
            </w:pPr>
            <w:r w:rsidRPr="008253D9">
              <w:rPr>
                <w:szCs w:val="28"/>
              </w:rPr>
              <w:t>155</w:t>
            </w:r>
            <w:r>
              <w:rPr>
                <w:szCs w:val="28"/>
              </w:rPr>
              <w:t xml:space="preserve"> </w:t>
            </w:r>
            <w:r w:rsidRPr="008253D9">
              <w:rPr>
                <w:szCs w:val="28"/>
              </w:rPr>
              <w:t>662</w:t>
            </w:r>
          </w:p>
        </w:tc>
        <w:tc>
          <w:tcPr>
            <w:tcW w:w="1080" w:type="dxa"/>
            <w:vAlign w:val="center"/>
          </w:tcPr>
          <w:p w:rsidR="00DE3FA8" w:rsidRPr="008253D9" w:rsidRDefault="00DE3FA8" w:rsidP="00DE3FA8">
            <w:pPr>
              <w:jc w:val="center"/>
              <w:rPr>
                <w:szCs w:val="28"/>
              </w:rPr>
            </w:pPr>
            <w:r w:rsidRPr="008253D9">
              <w:rPr>
                <w:szCs w:val="28"/>
              </w:rPr>
              <w:t>160</w:t>
            </w:r>
            <w:r>
              <w:rPr>
                <w:szCs w:val="28"/>
              </w:rPr>
              <w:t xml:space="preserve"> </w:t>
            </w:r>
            <w:r w:rsidRPr="008253D9">
              <w:rPr>
                <w:szCs w:val="28"/>
              </w:rPr>
              <w:t>832</w:t>
            </w:r>
          </w:p>
        </w:tc>
        <w:tc>
          <w:tcPr>
            <w:tcW w:w="1389" w:type="dxa"/>
            <w:vAlign w:val="center"/>
          </w:tcPr>
          <w:p w:rsidR="00DE3FA8" w:rsidRPr="008253D9" w:rsidRDefault="00DE3FA8" w:rsidP="00DE3FA8">
            <w:pPr>
              <w:jc w:val="center"/>
              <w:rPr>
                <w:szCs w:val="28"/>
              </w:rPr>
            </w:pPr>
            <w:r w:rsidRPr="008253D9">
              <w:rPr>
                <w:szCs w:val="28"/>
              </w:rPr>
              <w:t>103,32</w:t>
            </w:r>
          </w:p>
        </w:tc>
      </w:tr>
      <w:tr w:rsidR="00DE3FA8" w:rsidRPr="00937783" w:rsidTr="00444FFF">
        <w:tc>
          <w:tcPr>
            <w:tcW w:w="5148" w:type="dxa"/>
            <w:vAlign w:val="center"/>
          </w:tcPr>
          <w:p w:rsidR="00DE3FA8" w:rsidRPr="00937783" w:rsidRDefault="00DE3FA8" w:rsidP="00444FFF">
            <w:pPr>
              <w:tabs>
                <w:tab w:val="left" w:pos="1134"/>
                <w:tab w:val="left" w:pos="1276"/>
              </w:tabs>
              <w:jc w:val="both"/>
            </w:pPr>
            <w:r w:rsidRPr="00937783">
              <w:t>Себестоимость продукции, тыс. руб.</w:t>
            </w:r>
          </w:p>
        </w:tc>
        <w:tc>
          <w:tcPr>
            <w:tcW w:w="1131" w:type="dxa"/>
            <w:vAlign w:val="center"/>
          </w:tcPr>
          <w:p w:rsidR="00DE3FA8" w:rsidRPr="008253D9" w:rsidRDefault="00DE3FA8" w:rsidP="00DE3FA8">
            <w:pPr>
              <w:jc w:val="center"/>
              <w:rPr>
                <w:szCs w:val="28"/>
              </w:rPr>
            </w:pPr>
            <w:r w:rsidRPr="008253D9">
              <w:rPr>
                <w:szCs w:val="28"/>
              </w:rPr>
              <w:t>156</w:t>
            </w:r>
            <w:r>
              <w:rPr>
                <w:szCs w:val="28"/>
              </w:rPr>
              <w:t xml:space="preserve"> </w:t>
            </w:r>
            <w:r w:rsidRPr="008253D9">
              <w:rPr>
                <w:szCs w:val="28"/>
              </w:rPr>
              <w:t>143</w:t>
            </w:r>
          </w:p>
        </w:tc>
        <w:tc>
          <w:tcPr>
            <w:tcW w:w="1080" w:type="dxa"/>
            <w:vAlign w:val="center"/>
          </w:tcPr>
          <w:p w:rsidR="00DE3FA8" w:rsidRPr="008253D9" w:rsidRDefault="00DE3FA8" w:rsidP="00DE3FA8">
            <w:pPr>
              <w:jc w:val="center"/>
              <w:rPr>
                <w:szCs w:val="28"/>
              </w:rPr>
            </w:pPr>
            <w:r w:rsidRPr="008253D9">
              <w:rPr>
                <w:szCs w:val="28"/>
              </w:rPr>
              <w:t>156</w:t>
            </w:r>
            <w:r>
              <w:rPr>
                <w:szCs w:val="28"/>
              </w:rPr>
              <w:t xml:space="preserve"> </w:t>
            </w:r>
            <w:r w:rsidRPr="008253D9">
              <w:rPr>
                <w:szCs w:val="28"/>
              </w:rPr>
              <w:t>099</w:t>
            </w:r>
          </w:p>
        </w:tc>
        <w:tc>
          <w:tcPr>
            <w:tcW w:w="1080" w:type="dxa"/>
            <w:vAlign w:val="center"/>
          </w:tcPr>
          <w:p w:rsidR="00DE3FA8" w:rsidRPr="008253D9" w:rsidRDefault="00DE3FA8" w:rsidP="00DE3FA8">
            <w:pPr>
              <w:jc w:val="center"/>
              <w:rPr>
                <w:szCs w:val="28"/>
              </w:rPr>
            </w:pPr>
            <w:r w:rsidRPr="008253D9">
              <w:rPr>
                <w:szCs w:val="28"/>
              </w:rPr>
              <w:t>171</w:t>
            </w:r>
            <w:r>
              <w:rPr>
                <w:szCs w:val="28"/>
              </w:rPr>
              <w:t xml:space="preserve"> </w:t>
            </w:r>
            <w:r w:rsidRPr="008253D9">
              <w:rPr>
                <w:szCs w:val="28"/>
              </w:rPr>
              <w:t>212</w:t>
            </w:r>
          </w:p>
        </w:tc>
        <w:tc>
          <w:tcPr>
            <w:tcW w:w="1389" w:type="dxa"/>
            <w:vAlign w:val="center"/>
          </w:tcPr>
          <w:p w:rsidR="00DE3FA8" w:rsidRPr="008253D9" w:rsidRDefault="00DE3FA8" w:rsidP="00DE3FA8">
            <w:pPr>
              <w:jc w:val="center"/>
              <w:rPr>
                <w:szCs w:val="28"/>
              </w:rPr>
            </w:pPr>
            <w:r w:rsidRPr="008253D9">
              <w:rPr>
                <w:szCs w:val="28"/>
              </w:rPr>
              <w:t>109,65</w:t>
            </w:r>
          </w:p>
        </w:tc>
      </w:tr>
      <w:tr w:rsidR="00DE3FA8" w:rsidRPr="00937783" w:rsidTr="00444FFF">
        <w:tc>
          <w:tcPr>
            <w:tcW w:w="5148" w:type="dxa"/>
            <w:vAlign w:val="center"/>
          </w:tcPr>
          <w:p w:rsidR="00DE3FA8" w:rsidRPr="00937783" w:rsidRDefault="00DE3FA8" w:rsidP="00444FFF">
            <w:pPr>
              <w:tabs>
                <w:tab w:val="left" w:pos="1134"/>
                <w:tab w:val="left" w:pos="1276"/>
              </w:tabs>
              <w:jc w:val="both"/>
            </w:pPr>
            <w:r w:rsidRPr="00937783">
              <w:t>Прибыль (убыток) от основной деятельности, тыс. руб.</w:t>
            </w:r>
          </w:p>
        </w:tc>
        <w:tc>
          <w:tcPr>
            <w:tcW w:w="1131" w:type="dxa"/>
            <w:vAlign w:val="center"/>
          </w:tcPr>
          <w:p w:rsidR="00DE3FA8" w:rsidRPr="008253D9" w:rsidRDefault="00DE3FA8" w:rsidP="00DE3FA8">
            <w:pPr>
              <w:jc w:val="center"/>
              <w:rPr>
                <w:szCs w:val="28"/>
              </w:rPr>
            </w:pPr>
            <w:r w:rsidRPr="008253D9">
              <w:rPr>
                <w:szCs w:val="28"/>
              </w:rPr>
              <w:t>-7</w:t>
            </w:r>
            <w:r>
              <w:rPr>
                <w:szCs w:val="28"/>
              </w:rPr>
              <w:t xml:space="preserve"> 676</w:t>
            </w:r>
          </w:p>
        </w:tc>
        <w:tc>
          <w:tcPr>
            <w:tcW w:w="1080" w:type="dxa"/>
            <w:vAlign w:val="center"/>
          </w:tcPr>
          <w:p w:rsidR="00DE3FA8" w:rsidRPr="008253D9" w:rsidRDefault="00DE3FA8" w:rsidP="00DE3FA8">
            <w:pPr>
              <w:jc w:val="center"/>
              <w:rPr>
                <w:szCs w:val="28"/>
              </w:rPr>
            </w:pPr>
            <w:r w:rsidRPr="008253D9">
              <w:rPr>
                <w:szCs w:val="28"/>
              </w:rPr>
              <w:t>-610</w:t>
            </w:r>
          </w:p>
        </w:tc>
        <w:tc>
          <w:tcPr>
            <w:tcW w:w="1080" w:type="dxa"/>
            <w:vAlign w:val="center"/>
          </w:tcPr>
          <w:p w:rsidR="00DE3FA8" w:rsidRPr="008253D9" w:rsidRDefault="00DE3FA8" w:rsidP="00DE3FA8">
            <w:pPr>
              <w:jc w:val="center"/>
              <w:rPr>
                <w:szCs w:val="28"/>
              </w:rPr>
            </w:pPr>
            <w:r w:rsidRPr="008253D9">
              <w:rPr>
                <w:szCs w:val="28"/>
              </w:rPr>
              <w:t>-10</w:t>
            </w:r>
            <w:r>
              <w:rPr>
                <w:szCs w:val="28"/>
              </w:rPr>
              <w:t xml:space="preserve"> </w:t>
            </w:r>
            <w:r w:rsidRPr="008253D9">
              <w:rPr>
                <w:szCs w:val="28"/>
              </w:rPr>
              <w:t>422</w:t>
            </w:r>
          </w:p>
        </w:tc>
        <w:tc>
          <w:tcPr>
            <w:tcW w:w="1389" w:type="dxa"/>
            <w:vAlign w:val="center"/>
          </w:tcPr>
          <w:p w:rsidR="00DE3FA8" w:rsidRPr="008253D9" w:rsidRDefault="00DE3FA8" w:rsidP="00DE3FA8">
            <w:pPr>
              <w:jc w:val="center"/>
              <w:rPr>
                <w:szCs w:val="28"/>
              </w:rPr>
            </w:pPr>
            <w:r w:rsidRPr="008253D9">
              <w:rPr>
                <w:szCs w:val="28"/>
              </w:rPr>
              <w:t>139,18</w:t>
            </w:r>
          </w:p>
        </w:tc>
      </w:tr>
      <w:tr w:rsidR="00444FFF" w:rsidRPr="00937783" w:rsidTr="00444FFF">
        <w:tc>
          <w:tcPr>
            <w:tcW w:w="5148" w:type="dxa"/>
            <w:vAlign w:val="center"/>
          </w:tcPr>
          <w:p w:rsidR="00444FFF" w:rsidRPr="00937783" w:rsidRDefault="00444FFF" w:rsidP="00444FFF">
            <w:pPr>
              <w:tabs>
                <w:tab w:val="left" w:pos="1134"/>
                <w:tab w:val="left" w:pos="1276"/>
              </w:tabs>
              <w:jc w:val="both"/>
            </w:pPr>
            <w:r w:rsidRPr="00937783">
              <w:t>Материальные затраты, тыс. руб.</w:t>
            </w:r>
          </w:p>
        </w:tc>
        <w:tc>
          <w:tcPr>
            <w:tcW w:w="1131" w:type="dxa"/>
            <w:vAlign w:val="center"/>
          </w:tcPr>
          <w:p w:rsidR="00444FFF" w:rsidRPr="00DE3FA8" w:rsidRDefault="009D3854" w:rsidP="00444FFF">
            <w:pPr>
              <w:tabs>
                <w:tab w:val="left" w:pos="1134"/>
                <w:tab w:val="left" w:pos="1276"/>
              </w:tabs>
              <w:jc w:val="center"/>
            </w:pPr>
            <w:r>
              <w:t>133312</w:t>
            </w:r>
          </w:p>
        </w:tc>
        <w:tc>
          <w:tcPr>
            <w:tcW w:w="1080" w:type="dxa"/>
            <w:vAlign w:val="center"/>
          </w:tcPr>
          <w:p w:rsidR="00444FFF" w:rsidRPr="00DE3FA8" w:rsidRDefault="009D3854" w:rsidP="00444FFF">
            <w:pPr>
              <w:tabs>
                <w:tab w:val="left" w:pos="1134"/>
                <w:tab w:val="left" w:pos="1276"/>
              </w:tabs>
              <w:jc w:val="center"/>
            </w:pPr>
            <w:r>
              <w:t>123325</w:t>
            </w:r>
          </w:p>
        </w:tc>
        <w:tc>
          <w:tcPr>
            <w:tcW w:w="1080" w:type="dxa"/>
            <w:vAlign w:val="center"/>
          </w:tcPr>
          <w:p w:rsidR="00444FFF" w:rsidRPr="00DE3FA8" w:rsidRDefault="009D3854" w:rsidP="00444FFF">
            <w:pPr>
              <w:tabs>
                <w:tab w:val="left" w:pos="1134"/>
                <w:tab w:val="left" w:pos="1276"/>
              </w:tabs>
              <w:jc w:val="center"/>
            </w:pPr>
            <w:r>
              <w:t>139826</w:t>
            </w:r>
          </w:p>
        </w:tc>
        <w:tc>
          <w:tcPr>
            <w:tcW w:w="1389" w:type="dxa"/>
            <w:vAlign w:val="center"/>
          </w:tcPr>
          <w:p w:rsidR="00444FFF" w:rsidRPr="00DE3FA8" w:rsidRDefault="009D3854" w:rsidP="00444FFF">
            <w:pPr>
              <w:pStyle w:val="3"/>
              <w:tabs>
                <w:tab w:val="left" w:pos="1134"/>
                <w:tab w:val="left" w:pos="1276"/>
              </w:tabs>
              <w:spacing w:after="0" w:line="240" w:lineRule="auto"/>
              <w:ind w:left="0"/>
              <w:jc w:val="center"/>
              <w:rPr>
                <w:rFonts w:ascii="Times New Roman" w:hAnsi="Times New Roman"/>
                <w:sz w:val="24"/>
                <w:szCs w:val="24"/>
              </w:rPr>
            </w:pPr>
            <w:r>
              <w:rPr>
                <w:rFonts w:ascii="Times New Roman" w:hAnsi="Times New Roman"/>
                <w:sz w:val="24"/>
                <w:szCs w:val="24"/>
              </w:rPr>
              <w:t>104,89</w:t>
            </w:r>
          </w:p>
        </w:tc>
      </w:tr>
      <w:tr w:rsidR="00DE3FA8" w:rsidRPr="00937783" w:rsidTr="00444FFF">
        <w:tc>
          <w:tcPr>
            <w:tcW w:w="5148" w:type="dxa"/>
            <w:vAlign w:val="center"/>
          </w:tcPr>
          <w:p w:rsidR="00DE3FA8" w:rsidRPr="00937783" w:rsidRDefault="00DE3FA8" w:rsidP="00444FFF">
            <w:pPr>
              <w:tabs>
                <w:tab w:val="left" w:pos="1134"/>
              </w:tabs>
              <w:jc w:val="both"/>
            </w:pPr>
            <w:r w:rsidRPr="00937783">
              <w:t>Прибыль (убыток) на 1 руб. материальных затрат, руб.</w:t>
            </w:r>
          </w:p>
        </w:tc>
        <w:tc>
          <w:tcPr>
            <w:tcW w:w="1131" w:type="dxa"/>
            <w:vAlign w:val="center"/>
          </w:tcPr>
          <w:p w:rsidR="00DE3FA8" w:rsidRPr="00262453" w:rsidRDefault="00783615" w:rsidP="00DE3FA8">
            <w:pPr>
              <w:jc w:val="center"/>
              <w:rPr>
                <w:szCs w:val="28"/>
              </w:rPr>
            </w:pPr>
            <w:r>
              <w:rPr>
                <w:szCs w:val="28"/>
              </w:rPr>
              <w:t>-</w:t>
            </w:r>
            <w:r w:rsidR="00DE3FA8" w:rsidRPr="00262453">
              <w:rPr>
                <w:szCs w:val="28"/>
              </w:rPr>
              <w:t>0,0</w:t>
            </w:r>
            <w:r>
              <w:rPr>
                <w:szCs w:val="28"/>
              </w:rPr>
              <w:t>72</w:t>
            </w:r>
          </w:p>
        </w:tc>
        <w:tc>
          <w:tcPr>
            <w:tcW w:w="1080" w:type="dxa"/>
            <w:vAlign w:val="center"/>
          </w:tcPr>
          <w:p w:rsidR="00DE3FA8" w:rsidRPr="00262453" w:rsidRDefault="00783615" w:rsidP="00783615">
            <w:pPr>
              <w:jc w:val="center"/>
              <w:rPr>
                <w:szCs w:val="28"/>
              </w:rPr>
            </w:pPr>
            <w:r>
              <w:rPr>
                <w:szCs w:val="28"/>
              </w:rPr>
              <w:t>-</w:t>
            </w:r>
            <w:r w:rsidR="00DE3FA8" w:rsidRPr="00262453">
              <w:rPr>
                <w:szCs w:val="28"/>
              </w:rPr>
              <w:t>0,0</w:t>
            </w:r>
            <w:r>
              <w:rPr>
                <w:szCs w:val="28"/>
              </w:rPr>
              <w:t>06</w:t>
            </w:r>
          </w:p>
        </w:tc>
        <w:tc>
          <w:tcPr>
            <w:tcW w:w="1080" w:type="dxa"/>
            <w:vAlign w:val="center"/>
          </w:tcPr>
          <w:p w:rsidR="00DE3FA8" w:rsidRPr="008253D9" w:rsidRDefault="00783615" w:rsidP="00DE3FA8">
            <w:pPr>
              <w:jc w:val="center"/>
              <w:rPr>
                <w:szCs w:val="28"/>
              </w:rPr>
            </w:pPr>
            <w:r>
              <w:rPr>
                <w:szCs w:val="28"/>
              </w:rPr>
              <w:t>-0,093</w:t>
            </w:r>
          </w:p>
        </w:tc>
        <w:tc>
          <w:tcPr>
            <w:tcW w:w="1389" w:type="dxa"/>
            <w:vAlign w:val="center"/>
          </w:tcPr>
          <w:p w:rsidR="00DE3FA8" w:rsidRPr="008253D9" w:rsidRDefault="00783615" w:rsidP="00DE3FA8">
            <w:pPr>
              <w:jc w:val="center"/>
              <w:rPr>
                <w:szCs w:val="28"/>
              </w:rPr>
            </w:pPr>
            <w:r>
              <w:rPr>
                <w:szCs w:val="28"/>
              </w:rPr>
              <w:t>129,17</w:t>
            </w:r>
          </w:p>
        </w:tc>
      </w:tr>
      <w:tr w:rsidR="00DE3FA8" w:rsidRPr="00937783" w:rsidTr="00444FFF">
        <w:tc>
          <w:tcPr>
            <w:tcW w:w="5148" w:type="dxa"/>
            <w:vAlign w:val="center"/>
          </w:tcPr>
          <w:p w:rsidR="00DE3FA8" w:rsidRPr="00937783" w:rsidRDefault="00DE3FA8" w:rsidP="00444FFF">
            <w:pPr>
              <w:tabs>
                <w:tab w:val="left" w:pos="1134"/>
              </w:tabs>
              <w:jc w:val="both"/>
            </w:pPr>
            <w:r w:rsidRPr="00937783">
              <w:t>Материалоёмкость, руб.</w:t>
            </w:r>
          </w:p>
        </w:tc>
        <w:tc>
          <w:tcPr>
            <w:tcW w:w="1131" w:type="dxa"/>
            <w:vAlign w:val="center"/>
          </w:tcPr>
          <w:p w:rsidR="00DE3FA8" w:rsidRPr="00262453" w:rsidRDefault="00DE3FA8" w:rsidP="009D3854">
            <w:pPr>
              <w:jc w:val="center"/>
              <w:rPr>
                <w:szCs w:val="28"/>
              </w:rPr>
            </w:pPr>
            <w:r w:rsidRPr="00262453">
              <w:rPr>
                <w:szCs w:val="28"/>
              </w:rPr>
              <w:t>0,</w:t>
            </w:r>
            <w:r w:rsidR="009D3854">
              <w:rPr>
                <w:szCs w:val="28"/>
              </w:rPr>
              <w:t>89</w:t>
            </w:r>
          </w:p>
        </w:tc>
        <w:tc>
          <w:tcPr>
            <w:tcW w:w="1080" w:type="dxa"/>
            <w:vAlign w:val="center"/>
          </w:tcPr>
          <w:p w:rsidR="00DE3FA8" w:rsidRPr="00262453" w:rsidRDefault="00DE3FA8" w:rsidP="009D3854">
            <w:pPr>
              <w:jc w:val="center"/>
              <w:rPr>
                <w:szCs w:val="28"/>
              </w:rPr>
            </w:pPr>
            <w:r w:rsidRPr="00262453">
              <w:rPr>
                <w:szCs w:val="28"/>
              </w:rPr>
              <w:t>0,</w:t>
            </w:r>
            <w:r w:rsidR="009D3854">
              <w:rPr>
                <w:szCs w:val="28"/>
              </w:rPr>
              <w:t>79</w:t>
            </w:r>
          </w:p>
        </w:tc>
        <w:tc>
          <w:tcPr>
            <w:tcW w:w="1080" w:type="dxa"/>
            <w:vAlign w:val="center"/>
          </w:tcPr>
          <w:p w:rsidR="00DE3FA8" w:rsidRPr="00262453" w:rsidRDefault="00DE3FA8" w:rsidP="009D3854">
            <w:pPr>
              <w:jc w:val="center"/>
              <w:rPr>
                <w:szCs w:val="28"/>
              </w:rPr>
            </w:pPr>
            <w:r w:rsidRPr="00262453">
              <w:rPr>
                <w:szCs w:val="28"/>
              </w:rPr>
              <w:t>0,</w:t>
            </w:r>
            <w:r w:rsidR="009D3854">
              <w:rPr>
                <w:szCs w:val="28"/>
              </w:rPr>
              <w:t>87</w:t>
            </w:r>
          </w:p>
        </w:tc>
        <w:tc>
          <w:tcPr>
            <w:tcW w:w="1389" w:type="dxa"/>
            <w:vAlign w:val="center"/>
          </w:tcPr>
          <w:p w:rsidR="00DE3FA8" w:rsidRPr="008253D9" w:rsidRDefault="00DE3FA8" w:rsidP="009D3854">
            <w:pPr>
              <w:jc w:val="center"/>
              <w:rPr>
                <w:szCs w:val="28"/>
              </w:rPr>
            </w:pPr>
            <w:r>
              <w:rPr>
                <w:szCs w:val="28"/>
              </w:rPr>
              <w:t>97,</w:t>
            </w:r>
            <w:r w:rsidR="009D3854">
              <w:rPr>
                <w:szCs w:val="28"/>
              </w:rPr>
              <w:t>75</w:t>
            </w:r>
          </w:p>
        </w:tc>
      </w:tr>
      <w:tr w:rsidR="00DE3FA8" w:rsidRPr="00937783" w:rsidTr="00444FFF">
        <w:tc>
          <w:tcPr>
            <w:tcW w:w="5148" w:type="dxa"/>
            <w:vAlign w:val="center"/>
          </w:tcPr>
          <w:p w:rsidR="00DE3FA8" w:rsidRPr="00937783" w:rsidRDefault="00DE3FA8" w:rsidP="00444FFF">
            <w:pPr>
              <w:tabs>
                <w:tab w:val="left" w:pos="1134"/>
              </w:tabs>
              <w:ind w:hanging="14"/>
              <w:jc w:val="both"/>
            </w:pPr>
            <w:r w:rsidRPr="00937783">
              <w:t>Материалоотдача, руб.</w:t>
            </w:r>
          </w:p>
        </w:tc>
        <w:tc>
          <w:tcPr>
            <w:tcW w:w="1131" w:type="dxa"/>
            <w:vAlign w:val="center"/>
          </w:tcPr>
          <w:p w:rsidR="00DE3FA8" w:rsidRPr="00262453" w:rsidRDefault="00DE3FA8" w:rsidP="009D3854">
            <w:pPr>
              <w:jc w:val="center"/>
              <w:rPr>
                <w:szCs w:val="28"/>
              </w:rPr>
            </w:pPr>
            <w:r w:rsidRPr="00262453">
              <w:rPr>
                <w:szCs w:val="28"/>
              </w:rPr>
              <w:t>1,</w:t>
            </w:r>
            <w:r w:rsidR="009D3854">
              <w:rPr>
                <w:szCs w:val="28"/>
              </w:rPr>
              <w:t>11</w:t>
            </w:r>
          </w:p>
        </w:tc>
        <w:tc>
          <w:tcPr>
            <w:tcW w:w="1080" w:type="dxa"/>
            <w:vAlign w:val="center"/>
          </w:tcPr>
          <w:p w:rsidR="00DE3FA8" w:rsidRPr="00262453" w:rsidRDefault="00DE3FA8" w:rsidP="009D3854">
            <w:pPr>
              <w:jc w:val="center"/>
              <w:rPr>
                <w:szCs w:val="28"/>
              </w:rPr>
            </w:pPr>
            <w:r w:rsidRPr="00262453">
              <w:rPr>
                <w:szCs w:val="28"/>
              </w:rPr>
              <w:t>1,</w:t>
            </w:r>
            <w:r w:rsidR="009D3854">
              <w:rPr>
                <w:szCs w:val="28"/>
              </w:rPr>
              <w:t>26</w:t>
            </w:r>
          </w:p>
        </w:tc>
        <w:tc>
          <w:tcPr>
            <w:tcW w:w="1080" w:type="dxa"/>
            <w:vAlign w:val="center"/>
          </w:tcPr>
          <w:p w:rsidR="00DE3FA8" w:rsidRPr="00262453" w:rsidRDefault="00DE3FA8" w:rsidP="009D3854">
            <w:pPr>
              <w:jc w:val="center"/>
              <w:rPr>
                <w:szCs w:val="28"/>
              </w:rPr>
            </w:pPr>
            <w:r w:rsidRPr="00262453">
              <w:rPr>
                <w:szCs w:val="28"/>
              </w:rPr>
              <w:t>1,</w:t>
            </w:r>
            <w:r w:rsidR="009D3854">
              <w:rPr>
                <w:szCs w:val="28"/>
              </w:rPr>
              <w:t>15</w:t>
            </w:r>
          </w:p>
        </w:tc>
        <w:tc>
          <w:tcPr>
            <w:tcW w:w="1389" w:type="dxa"/>
            <w:vAlign w:val="center"/>
          </w:tcPr>
          <w:p w:rsidR="00DE3FA8" w:rsidRPr="008253D9" w:rsidRDefault="00DE3FA8" w:rsidP="009D3854">
            <w:pPr>
              <w:jc w:val="center"/>
              <w:rPr>
                <w:szCs w:val="28"/>
              </w:rPr>
            </w:pPr>
            <w:r>
              <w:rPr>
                <w:szCs w:val="28"/>
              </w:rPr>
              <w:t>10</w:t>
            </w:r>
            <w:r w:rsidR="009D3854">
              <w:rPr>
                <w:szCs w:val="28"/>
              </w:rPr>
              <w:t>3,6</w:t>
            </w:r>
          </w:p>
        </w:tc>
      </w:tr>
      <w:tr w:rsidR="00444FFF" w:rsidRPr="00937783" w:rsidTr="00444FFF">
        <w:tc>
          <w:tcPr>
            <w:tcW w:w="5148" w:type="dxa"/>
            <w:vAlign w:val="center"/>
          </w:tcPr>
          <w:p w:rsidR="00444FFF" w:rsidRPr="00937783" w:rsidRDefault="00444FFF" w:rsidP="00444FFF">
            <w:pPr>
              <w:tabs>
                <w:tab w:val="left" w:pos="1134"/>
              </w:tabs>
              <w:jc w:val="both"/>
            </w:pPr>
            <w:r w:rsidRPr="00937783">
              <w:t>Удельный вес материальных затрат в себестоимости продукции, %</w:t>
            </w:r>
          </w:p>
        </w:tc>
        <w:tc>
          <w:tcPr>
            <w:tcW w:w="1131" w:type="dxa"/>
            <w:vAlign w:val="center"/>
          </w:tcPr>
          <w:p w:rsidR="00444FFF" w:rsidRPr="00DE3FA8" w:rsidRDefault="00A20AA4" w:rsidP="00444FFF">
            <w:pPr>
              <w:tabs>
                <w:tab w:val="left" w:pos="1134"/>
              </w:tabs>
              <w:jc w:val="center"/>
            </w:pPr>
            <w:r>
              <w:t>85,38</w:t>
            </w:r>
          </w:p>
        </w:tc>
        <w:tc>
          <w:tcPr>
            <w:tcW w:w="1080" w:type="dxa"/>
            <w:vAlign w:val="center"/>
          </w:tcPr>
          <w:p w:rsidR="00444FFF" w:rsidRPr="00DE3FA8" w:rsidRDefault="00A20AA4" w:rsidP="00444FFF">
            <w:pPr>
              <w:tabs>
                <w:tab w:val="left" w:pos="1134"/>
              </w:tabs>
              <w:jc w:val="center"/>
            </w:pPr>
            <w:r>
              <w:t>79,0</w:t>
            </w:r>
          </w:p>
        </w:tc>
        <w:tc>
          <w:tcPr>
            <w:tcW w:w="1080" w:type="dxa"/>
            <w:vAlign w:val="center"/>
          </w:tcPr>
          <w:p w:rsidR="00444FFF" w:rsidRPr="00DE3FA8" w:rsidRDefault="00A20AA4" w:rsidP="00444FFF">
            <w:pPr>
              <w:tabs>
                <w:tab w:val="left" w:pos="1134"/>
              </w:tabs>
              <w:jc w:val="center"/>
            </w:pPr>
            <w:r>
              <w:t>86,94</w:t>
            </w:r>
          </w:p>
        </w:tc>
        <w:tc>
          <w:tcPr>
            <w:tcW w:w="1389" w:type="dxa"/>
            <w:vAlign w:val="center"/>
          </w:tcPr>
          <w:p w:rsidR="00444FFF" w:rsidRPr="00DE3FA8" w:rsidRDefault="00A20AA4" w:rsidP="00444FFF">
            <w:pPr>
              <w:pStyle w:val="3"/>
              <w:tabs>
                <w:tab w:val="left" w:pos="1134"/>
                <w:tab w:val="left" w:pos="1276"/>
              </w:tabs>
              <w:spacing w:after="0" w:line="240" w:lineRule="auto"/>
              <w:ind w:left="0"/>
              <w:jc w:val="center"/>
              <w:rPr>
                <w:rFonts w:ascii="Times New Roman" w:hAnsi="Times New Roman"/>
                <w:sz w:val="24"/>
                <w:szCs w:val="24"/>
              </w:rPr>
            </w:pPr>
            <w:r>
              <w:rPr>
                <w:rFonts w:ascii="Times New Roman" w:hAnsi="Times New Roman"/>
                <w:sz w:val="24"/>
                <w:szCs w:val="24"/>
              </w:rPr>
              <w:t>101,83</w:t>
            </w:r>
          </w:p>
        </w:tc>
      </w:tr>
    </w:tbl>
    <w:p w:rsidR="00444FFF" w:rsidRDefault="00444FFF" w:rsidP="00444FFF">
      <w:pPr>
        <w:pStyle w:val="3"/>
        <w:tabs>
          <w:tab w:val="left" w:pos="1134"/>
        </w:tabs>
        <w:spacing w:after="0" w:line="360" w:lineRule="auto"/>
        <w:ind w:left="0" w:firstLine="540"/>
        <w:jc w:val="both"/>
        <w:rPr>
          <w:rFonts w:ascii="Times New Roman" w:hAnsi="Times New Roman"/>
          <w:sz w:val="28"/>
          <w:szCs w:val="28"/>
        </w:rPr>
      </w:pPr>
    </w:p>
    <w:p w:rsidR="00444FFF" w:rsidRPr="007C16AB" w:rsidRDefault="00444FFF" w:rsidP="00444FFF">
      <w:pPr>
        <w:pStyle w:val="3"/>
        <w:tabs>
          <w:tab w:val="left" w:pos="1134"/>
        </w:tabs>
        <w:spacing w:after="0" w:line="360" w:lineRule="auto"/>
        <w:ind w:left="0" w:firstLine="540"/>
        <w:jc w:val="both"/>
        <w:rPr>
          <w:rFonts w:ascii="Times New Roman" w:hAnsi="Times New Roman"/>
          <w:sz w:val="28"/>
          <w:szCs w:val="28"/>
        </w:rPr>
      </w:pPr>
      <w:r w:rsidRPr="007C16AB">
        <w:rPr>
          <w:rFonts w:ascii="Times New Roman" w:hAnsi="Times New Roman"/>
          <w:sz w:val="28"/>
          <w:szCs w:val="28"/>
        </w:rPr>
        <w:t>Из таблицы видно, что объем производства продукции</w:t>
      </w:r>
      <w:r>
        <w:rPr>
          <w:rFonts w:ascii="Times New Roman" w:hAnsi="Times New Roman"/>
          <w:sz w:val="28"/>
          <w:szCs w:val="28"/>
        </w:rPr>
        <w:t xml:space="preserve"> </w:t>
      </w:r>
      <w:r w:rsidR="002A0DF9">
        <w:rPr>
          <w:rFonts w:ascii="Times New Roman" w:hAnsi="Times New Roman"/>
          <w:sz w:val="28"/>
          <w:szCs w:val="28"/>
        </w:rPr>
        <w:t>увеличился</w:t>
      </w:r>
      <w:r>
        <w:rPr>
          <w:rFonts w:ascii="Times New Roman" w:hAnsi="Times New Roman"/>
          <w:sz w:val="28"/>
          <w:szCs w:val="28"/>
        </w:rPr>
        <w:t xml:space="preserve"> за 3 года на </w:t>
      </w:r>
      <w:r w:rsidR="002A0DF9">
        <w:rPr>
          <w:rFonts w:ascii="Times New Roman" w:hAnsi="Times New Roman"/>
          <w:sz w:val="28"/>
          <w:szCs w:val="28"/>
        </w:rPr>
        <w:t>3,32</w:t>
      </w:r>
      <w:r>
        <w:rPr>
          <w:rFonts w:ascii="Times New Roman" w:hAnsi="Times New Roman"/>
          <w:sz w:val="28"/>
          <w:szCs w:val="28"/>
        </w:rPr>
        <w:t xml:space="preserve"> %, что привело к </w:t>
      </w:r>
      <w:r w:rsidR="002A0DF9">
        <w:rPr>
          <w:rFonts w:ascii="Times New Roman" w:hAnsi="Times New Roman"/>
          <w:sz w:val="28"/>
          <w:szCs w:val="28"/>
        </w:rPr>
        <w:t>увеличению</w:t>
      </w:r>
      <w:r w:rsidRPr="007C16AB">
        <w:rPr>
          <w:rFonts w:ascii="Times New Roman" w:hAnsi="Times New Roman"/>
          <w:sz w:val="28"/>
          <w:szCs w:val="28"/>
        </w:rPr>
        <w:t xml:space="preserve"> себестоимости на </w:t>
      </w:r>
      <w:r w:rsidR="002A0DF9">
        <w:rPr>
          <w:rFonts w:ascii="Times New Roman" w:hAnsi="Times New Roman"/>
          <w:sz w:val="28"/>
          <w:szCs w:val="28"/>
        </w:rPr>
        <w:t>9,65</w:t>
      </w:r>
      <w:r w:rsidRPr="007C16AB">
        <w:rPr>
          <w:rFonts w:ascii="Times New Roman" w:hAnsi="Times New Roman"/>
          <w:sz w:val="28"/>
          <w:szCs w:val="28"/>
        </w:rPr>
        <w:t xml:space="preserve"> </w:t>
      </w:r>
      <w:r>
        <w:rPr>
          <w:rFonts w:ascii="Times New Roman" w:hAnsi="Times New Roman"/>
          <w:sz w:val="28"/>
          <w:szCs w:val="28"/>
        </w:rPr>
        <w:t>%. Сумма</w:t>
      </w:r>
      <w:r w:rsidRPr="007C16AB">
        <w:rPr>
          <w:rFonts w:ascii="Times New Roman" w:hAnsi="Times New Roman"/>
          <w:sz w:val="28"/>
          <w:szCs w:val="28"/>
        </w:rPr>
        <w:t xml:space="preserve"> убытка от основной деятельности </w:t>
      </w:r>
      <w:r>
        <w:rPr>
          <w:rFonts w:ascii="Times New Roman" w:hAnsi="Times New Roman"/>
          <w:sz w:val="28"/>
          <w:szCs w:val="28"/>
        </w:rPr>
        <w:t xml:space="preserve">также </w:t>
      </w:r>
      <w:r w:rsidR="002A0DF9">
        <w:rPr>
          <w:rFonts w:ascii="Times New Roman" w:hAnsi="Times New Roman"/>
          <w:sz w:val="28"/>
          <w:szCs w:val="28"/>
        </w:rPr>
        <w:t>увелич</w:t>
      </w:r>
      <w:r>
        <w:rPr>
          <w:rFonts w:ascii="Times New Roman" w:hAnsi="Times New Roman"/>
          <w:sz w:val="28"/>
          <w:szCs w:val="28"/>
        </w:rPr>
        <w:t xml:space="preserve">илась на </w:t>
      </w:r>
      <w:r w:rsidR="002A0DF9">
        <w:rPr>
          <w:rFonts w:ascii="Times New Roman" w:hAnsi="Times New Roman"/>
          <w:sz w:val="28"/>
          <w:szCs w:val="28"/>
        </w:rPr>
        <w:t>39,18</w:t>
      </w:r>
      <w:r>
        <w:rPr>
          <w:rFonts w:ascii="Times New Roman" w:hAnsi="Times New Roman"/>
          <w:sz w:val="28"/>
          <w:szCs w:val="28"/>
        </w:rPr>
        <w:t>%</w:t>
      </w:r>
      <w:r w:rsidR="002A0DF9">
        <w:rPr>
          <w:rFonts w:ascii="Times New Roman" w:hAnsi="Times New Roman"/>
          <w:sz w:val="28"/>
          <w:szCs w:val="28"/>
        </w:rPr>
        <w:t xml:space="preserve">, </w:t>
      </w:r>
      <w:r>
        <w:rPr>
          <w:rFonts w:ascii="Times New Roman" w:hAnsi="Times New Roman"/>
          <w:sz w:val="28"/>
          <w:szCs w:val="28"/>
        </w:rPr>
        <w:t xml:space="preserve"> увеличилась сумма</w:t>
      </w:r>
      <w:r w:rsidRPr="007C16AB">
        <w:rPr>
          <w:rFonts w:ascii="Times New Roman" w:hAnsi="Times New Roman"/>
          <w:sz w:val="28"/>
          <w:szCs w:val="28"/>
        </w:rPr>
        <w:t xml:space="preserve"> материальных затрат на </w:t>
      </w:r>
      <w:r w:rsidR="009D3854">
        <w:rPr>
          <w:rFonts w:ascii="Times New Roman" w:hAnsi="Times New Roman"/>
          <w:sz w:val="28"/>
          <w:szCs w:val="28"/>
        </w:rPr>
        <w:t>4,89</w:t>
      </w:r>
      <w:r w:rsidRPr="007C16AB">
        <w:rPr>
          <w:rFonts w:ascii="Times New Roman" w:hAnsi="Times New Roman"/>
          <w:sz w:val="28"/>
          <w:szCs w:val="28"/>
        </w:rPr>
        <w:t xml:space="preserve"> %.</w:t>
      </w:r>
    </w:p>
    <w:p w:rsidR="00783615" w:rsidRDefault="00444FFF" w:rsidP="00783615">
      <w:pPr>
        <w:tabs>
          <w:tab w:val="left" w:pos="1134"/>
        </w:tabs>
        <w:spacing w:line="360" w:lineRule="auto"/>
        <w:ind w:firstLine="720"/>
        <w:jc w:val="both"/>
        <w:rPr>
          <w:sz w:val="28"/>
          <w:szCs w:val="28"/>
        </w:rPr>
      </w:pPr>
      <w:r w:rsidRPr="00783615">
        <w:rPr>
          <w:sz w:val="28"/>
          <w:szCs w:val="28"/>
        </w:rPr>
        <w:t>Прибыль</w:t>
      </w:r>
      <w:r w:rsidR="00783615">
        <w:rPr>
          <w:sz w:val="28"/>
          <w:szCs w:val="28"/>
        </w:rPr>
        <w:t xml:space="preserve"> (убыток)</w:t>
      </w:r>
      <w:r w:rsidRPr="00783615">
        <w:rPr>
          <w:sz w:val="28"/>
          <w:szCs w:val="28"/>
        </w:rPr>
        <w:t xml:space="preserve"> на </w:t>
      </w:r>
      <w:r w:rsidR="00783615">
        <w:rPr>
          <w:sz w:val="28"/>
          <w:szCs w:val="28"/>
        </w:rPr>
        <w:t xml:space="preserve">1 </w:t>
      </w:r>
      <w:r w:rsidRPr="00783615">
        <w:rPr>
          <w:sz w:val="28"/>
          <w:szCs w:val="28"/>
        </w:rPr>
        <w:t>рубль материальных затрат</w:t>
      </w:r>
      <w:r w:rsidRPr="00937783">
        <w:rPr>
          <w:sz w:val="28"/>
          <w:szCs w:val="28"/>
        </w:rPr>
        <w:t xml:space="preserve"> является наиболее обобщающим показателем эффективности использования материалов и определяется делением суммы полученной от основной деятельности прибыл</w:t>
      </w:r>
      <w:r w:rsidR="002A0DF9">
        <w:rPr>
          <w:sz w:val="28"/>
          <w:szCs w:val="28"/>
        </w:rPr>
        <w:t xml:space="preserve">и </w:t>
      </w:r>
      <w:r w:rsidR="00783615">
        <w:rPr>
          <w:sz w:val="28"/>
          <w:szCs w:val="28"/>
        </w:rPr>
        <w:t>(убытка) на сумму материальных затрат. За рассматриваемый период можно наблюдать увеличение убытка на 29,17%.</w:t>
      </w:r>
    </w:p>
    <w:p w:rsidR="00444FFF" w:rsidRPr="00937783" w:rsidRDefault="00444FFF" w:rsidP="00444FFF">
      <w:pPr>
        <w:tabs>
          <w:tab w:val="left" w:pos="1134"/>
        </w:tabs>
        <w:spacing w:line="360" w:lineRule="auto"/>
        <w:ind w:firstLine="720"/>
        <w:jc w:val="both"/>
        <w:rPr>
          <w:sz w:val="28"/>
          <w:szCs w:val="28"/>
        </w:rPr>
      </w:pPr>
      <w:r w:rsidRPr="00937783">
        <w:rPr>
          <w:sz w:val="28"/>
          <w:szCs w:val="28"/>
        </w:rPr>
        <w:t>Материалоёмкость продукции показывает, сколько материальных затрат требуется или фактически приходится на производство единицы продукции, представляет собой отношение суммы материальных затрат к стоимости произ</w:t>
      </w:r>
      <w:r>
        <w:rPr>
          <w:sz w:val="28"/>
          <w:szCs w:val="28"/>
        </w:rPr>
        <w:t>веде</w:t>
      </w:r>
      <w:r w:rsidRPr="00937783">
        <w:rPr>
          <w:sz w:val="28"/>
          <w:szCs w:val="28"/>
        </w:rPr>
        <w:t xml:space="preserve">нной продукции. На основании полученных цифр, можно сказать, что в </w:t>
      </w:r>
      <w:r w:rsidR="0073734C" w:rsidRPr="006C323E">
        <w:rPr>
          <w:sz w:val="28"/>
          <w:szCs w:val="28"/>
        </w:rPr>
        <w:t>АО «Учхоз Июль</w:t>
      </w:r>
      <w:r w:rsidR="0073734C">
        <w:rPr>
          <w:sz w:val="28"/>
          <w:szCs w:val="28"/>
        </w:rPr>
        <w:t>ское Ижевской ГСХА»</w:t>
      </w:r>
      <w:r w:rsidRPr="00937783">
        <w:rPr>
          <w:sz w:val="28"/>
          <w:szCs w:val="28"/>
        </w:rPr>
        <w:t xml:space="preserve"> на 1 рубль произведённой продукции используется 0,</w:t>
      </w:r>
      <w:r w:rsidR="009D3854">
        <w:rPr>
          <w:sz w:val="28"/>
          <w:szCs w:val="28"/>
        </w:rPr>
        <w:t>89</w:t>
      </w:r>
      <w:r w:rsidRPr="00937783">
        <w:rPr>
          <w:sz w:val="28"/>
          <w:szCs w:val="28"/>
        </w:rPr>
        <w:t xml:space="preserve"> руб., 0,</w:t>
      </w:r>
      <w:r w:rsidR="009D3854">
        <w:rPr>
          <w:sz w:val="28"/>
          <w:szCs w:val="28"/>
        </w:rPr>
        <w:t>79</w:t>
      </w:r>
      <w:r w:rsidRPr="00937783">
        <w:rPr>
          <w:sz w:val="28"/>
          <w:szCs w:val="28"/>
        </w:rPr>
        <w:t xml:space="preserve"> руб. и 0,</w:t>
      </w:r>
      <w:r w:rsidR="00A20AA4">
        <w:rPr>
          <w:sz w:val="28"/>
          <w:szCs w:val="28"/>
        </w:rPr>
        <w:t>87</w:t>
      </w:r>
      <w:r w:rsidRPr="00937783">
        <w:rPr>
          <w:sz w:val="28"/>
          <w:szCs w:val="28"/>
        </w:rPr>
        <w:t xml:space="preserve"> </w:t>
      </w:r>
      <w:r w:rsidR="0073734C">
        <w:rPr>
          <w:sz w:val="28"/>
          <w:szCs w:val="28"/>
        </w:rPr>
        <w:t>руб. материальных запасов в 2014, 2015 и 2016</w:t>
      </w:r>
      <w:r w:rsidRPr="00937783">
        <w:rPr>
          <w:sz w:val="28"/>
          <w:szCs w:val="28"/>
        </w:rPr>
        <w:t xml:space="preserve"> годах соответственно.</w:t>
      </w:r>
    </w:p>
    <w:p w:rsidR="00444FFF" w:rsidRPr="00937783" w:rsidRDefault="00444FFF" w:rsidP="00444FFF">
      <w:pPr>
        <w:pStyle w:val="3"/>
        <w:tabs>
          <w:tab w:val="left" w:pos="1134"/>
        </w:tabs>
        <w:spacing w:after="0" w:line="360" w:lineRule="auto"/>
        <w:ind w:left="0" w:firstLine="720"/>
        <w:jc w:val="both"/>
        <w:rPr>
          <w:rFonts w:ascii="Times New Roman" w:hAnsi="Times New Roman"/>
          <w:sz w:val="28"/>
          <w:szCs w:val="28"/>
        </w:rPr>
      </w:pPr>
      <w:r w:rsidRPr="00937783">
        <w:rPr>
          <w:rFonts w:ascii="Times New Roman" w:hAnsi="Times New Roman"/>
          <w:sz w:val="28"/>
          <w:szCs w:val="28"/>
        </w:rPr>
        <w:t>Материалоотдача характеризует отдачу материалов, то есть количество произведённой пр</w:t>
      </w:r>
      <w:r>
        <w:rPr>
          <w:rFonts w:ascii="Times New Roman" w:hAnsi="Times New Roman"/>
          <w:sz w:val="28"/>
          <w:szCs w:val="28"/>
        </w:rPr>
        <w:t>одукции с каждого рубля потребле</w:t>
      </w:r>
      <w:r w:rsidRPr="00937783">
        <w:rPr>
          <w:rFonts w:ascii="Times New Roman" w:hAnsi="Times New Roman"/>
          <w:sz w:val="28"/>
          <w:szCs w:val="28"/>
        </w:rPr>
        <w:t xml:space="preserve">нных материальных ресурсов, определяется делением стоимости произведённой продукции на </w:t>
      </w:r>
      <w:r w:rsidRPr="00937783">
        <w:rPr>
          <w:rFonts w:ascii="Times New Roman" w:hAnsi="Times New Roman"/>
          <w:sz w:val="28"/>
          <w:szCs w:val="28"/>
        </w:rPr>
        <w:lastRenderedPageBreak/>
        <w:t xml:space="preserve">сумму материальных затрат. </w:t>
      </w:r>
      <w:r w:rsidR="002A0DF9">
        <w:rPr>
          <w:rFonts w:ascii="Times New Roman" w:hAnsi="Times New Roman"/>
          <w:sz w:val="28"/>
          <w:szCs w:val="28"/>
        </w:rPr>
        <w:t>Согласно показателям таблицы 4.2</w:t>
      </w:r>
      <w:r w:rsidRPr="00937783">
        <w:rPr>
          <w:rFonts w:ascii="Times New Roman" w:hAnsi="Times New Roman"/>
          <w:sz w:val="28"/>
          <w:szCs w:val="28"/>
        </w:rPr>
        <w:t xml:space="preserve">, можно сделать вывод о том, что на каждый рубль материальных запасов в </w:t>
      </w:r>
      <w:r w:rsidR="0073734C" w:rsidRPr="0073734C">
        <w:rPr>
          <w:rFonts w:ascii="Times New Roman" w:hAnsi="Times New Roman"/>
          <w:sz w:val="28"/>
          <w:szCs w:val="28"/>
        </w:rPr>
        <w:t>АО «Учхоз Июльское Ижевской ГСХА»</w:t>
      </w:r>
      <w:r w:rsidR="0073734C">
        <w:rPr>
          <w:rFonts w:ascii="Times New Roman" w:hAnsi="Times New Roman"/>
          <w:sz w:val="28"/>
          <w:szCs w:val="28"/>
        </w:rPr>
        <w:t xml:space="preserve"> </w:t>
      </w:r>
      <w:r w:rsidRPr="00937783">
        <w:rPr>
          <w:rFonts w:ascii="Times New Roman" w:hAnsi="Times New Roman"/>
          <w:sz w:val="28"/>
          <w:szCs w:val="28"/>
        </w:rPr>
        <w:t xml:space="preserve"> приходится </w:t>
      </w:r>
      <w:r w:rsidR="002A0DF9">
        <w:rPr>
          <w:rFonts w:ascii="Times New Roman" w:hAnsi="Times New Roman"/>
          <w:sz w:val="28"/>
          <w:szCs w:val="28"/>
        </w:rPr>
        <w:t>1,</w:t>
      </w:r>
      <w:r w:rsidR="00A20AA4">
        <w:rPr>
          <w:rFonts w:ascii="Times New Roman" w:hAnsi="Times New Roman"/>
          <w:sz w:val="28"/>
          <w:szCs w:val="28"/>
        </w:rPr>
        <w:t>11</w:t>
      </w:r>
      <w:r w:rsidRPr="00937783">
        <w:rPr>
          <w:rFonts w:ascii="Times New Roman" w:hAnsi="Times New Roman"/>
          <w:sz w:val="28"/>
          <w:szCs w:val="28"/>
        </w:rPr>
        <w:t xml:space="preserve"> руб.</w:t>
      </w:r>
      <w:r w:rsidR="0073734C">
        <w:rPr>
          <w:rFonts w:ascii="Times New Roman" w:hAnsi="Times New Roman"/>
          <w:sz w:val="28"/>
          <w:szCs w:val="28"/>
        </w:rPr>
        <w:t>, 1,</w:t>
      </w:r>
      <w:r w:rsidR="00A20AA4">
        <w:rPr>
          <w:rFonts w:ascii="Times New Roman" w:hAnsi="Times New Roman"/>
          <w:sz w:val="28"/>
          <w:szCs w:val="28"/>
        </w:rPr>
        <w:t>26</w:t>
      </w:r>
      <w:r w:rsidR="0073734C">
        <w:rPr>
          <w:rFonts w:ascii="Times New Roman" w:hAnsi="Times New Roman"/>
          <w:sz w:val="28"/>
          <w:szCs w:val="28"/>
        </w:rPr>
        <w:t xml:space="preserve"> руб. и 1,</w:t>
      </w:r>
      <w:r w:rsidR="00A20AA4">
        <w:rPr>
          <w:rFonts w:ascii="Times New Roman" w:hAnsi="Times New Roman"/>
          <w:sz w:val="28"/>
          <w:szCs w:val="28"/>
        </w:rPr>
        <w:t>15</w:t>
      </w:r>
      <w:r w:rsidR="0073734C">
        <w:rPr>
          <w:rFonts w:ascii="Times New Roman" w:hAnsi="Times New Roman"/>
          <w:sz w:val="28"/>
          <w:szCs w:val="28"/>
        </w:rPr>
        <w:t xml:space="preserve"> руб. в 2014, 2015</w:t>
      </w:r>
      <w:r w:rsidRPr="00937783">
        <w:rPr>
          <w:rFonts w:ascii="Times New Roman" w:hAnsi="Times New Roman"/>
          <w:sz w:val="28"/>
          <w:szCs w:val="28"/>
        </w:rPr>
        <w:t xml:space="preserve"> и </w:t>
      </w:r>
      <w:r w:rsidR="0073734C">
        <w:rPr>
          <w:rFonts w:ascii="Times New Roman" w:hAnsi="Times New Roman"/>
          <w:sz w:val="28"/>
          <w:szCs w:val="28"/>
        </w:rPr>
        <w:t>2016</w:t>
      </w:r>
      <w:r w:rsidRPr="00937783">
        <w:rPr>
          <w:rFonts w:ascii="Times New Roman" w:hAnsi="Times New Roman"/>
          <w:sz w:val="28"/>
          <w:szCs w:val="28"/>
        </w:rPr>
        <w:t xml:space="preserve"> годах соответственно. Можно сказать, что отдача материалов хоть и не высока, но всё же есть.</w:t>
      </w:r>
    </w:p>
    <w:p w:rsidR="00444FFF" w:rsidRDefault="00444FFF" w:rsidP="00444FFF">
      <w:pPr>
        <w:tabs>
          <w:tab w:val="left" w:pos="1134"/>
        </w:tabs>
        <w:spacing w:line="360" w:lineRule="auto"/>
        <w:ind w:firstLine="720"/>
        <w:jc w:val="both"/>
        <w:rPr>
          <w:sz w:val="28"/>
          <w:szCs w:val="28"/>
        </w:rPr>
      </w:pPr>
      <w:r w:rsidRPr="00421CD6">
        <w:rPr>
          <w:sz w:val="28"/>
          <w:szCs w:val="28"/>
        </w:rPr>
        <w:t>Удельный вес материальных затрат в себестоимости продукции определяется как отношение суммы материальных затрат к полной себестоимости произведенной п</w:t>
      </w:r>
      <w:r w:rsidR="002A0DF9">
        <w:rPr>
          <w:sz w:val="28"/>
          <w:szCs w:val="28"/>
        </w:rPr>
        <w:t>родукции. По данным таблицы 4.2</w:t>
      </w:r>
      <w:r w:rsidRPr="00421CD6">
        <w:rPr>
          <w:sz w:val="28"/>
          <w:szCs w:val="28"/>
        </w:rPr>
        <w:t xml:space="preserve"> мы видим, что удельный вес материальных затрат в себестоимости продукции в </w:t>
      </w:r>
      <w:r w:rsidR="0073734C" w:rsidRPr="006C323E">
        <w:rPr>
          <w:sz w:val="28"/>
          <w:szCs w:val="28"/>
        </w:rPr>
        <w:t>АО «Учхоз Июль</w:t>
      </w:r>
      <w:r w:rsidR="0073734C">
        <w:rPr>
          <w:sz w:val="28"/>
          <w:szCs w:val="28"/>
        </w:rPr>
        <w:t>ское Ижевской ГСХА»</w:t>
      </w:r>
      <w:r w:rsidR="0073734C" w:rsidRPr="00421CD6">
        <w:rPr>
          <w:sz w:val="28"/>
          <w:szCs w:val="28"/>
        </w:rPr>
        <w:t xml:space="preserve"> </w:t>
      </w:r>
      <w:r w:rsidR="00A20AA4">
        <w:rPr>
          <w:sz w:val="28"/>
          <w:szCs w:val="28"/>
        </w:rPr>
        <w:t>возрос</w:t>
      </w:r>
      <w:r w:rsidR="002A0DF9">
        <w:rPr>
          <w:sz w:val="28"/>
          <w:szCs w:val="28"/>
        </w:rPr>
        <w:t xml:space="preserve"> на </w:t>
      </w:r>
      <w:r w:rsidR="00A20AA4">
        <w:rPr>
          <w:sz w:val="28"/>
          <w:szCs w:val="28"/>
        </w:rPr>
        <w:t>1,83</w:t>
      </w:r>
      <w:r w:rsidRPr="00421CD6">
        <w:rPr>
          <w:sz w:val="28"/>
          <w:szCs w:val="28"/>
        </w:rPr>
        <w:t>%.</w:t>
      </w:r>
    </w:p>
    <w:p w:rsidR="0067202F" w:rsidRDefault="0067202F" w:rsidP="00444FFF">
      <w:pPr>
        <w:tabs>
          <w:tab w:val="left" w:pos="1134"/>
        </w:tabs>
        <w:spacing w:line="360" w:lineRule="auto"/>
        <w:ind w:firstLine="720"/>
        <w:jc w:val="both"/>
        <w:rPr>
          <w:sz w:val="28"/>
          <w:szCs w:val="28"/>
        </w:rPr>
      </w:pPr>
    </w:p>
    <w:p w:rsidR="0067202F" w:rsidRPr="00421CD6" w:rsidRDefault="0067202F" w:rsidP="00444FFF">
      <w:pPr>
        <w:tabs>
          <w:tab w:val="left" w:pos="1134"/>
        </w:tabs>
        <w:spacing w:line="360" w:lineRule="auto"/>
        <w:ind w:firstLine="720"/>
        <w:jc w:val="both"/>
        <w:rPr>
          <w:sz w:val="28"/>
          <w:szCs w:val="28"/>
        </w:rPr>
      </w:pPr>
    </w:p>
    <w:p w:rsidR="00444FFF" w:rsidRDefault="00444FFF"/>
    <w:tbl>
      <w:tblPr>
        <w:tblW w:w="9479" w:type="dxa"/>
        <w:shd w:val="clear" w:color="auto" w:fill="FFFFFF"/>
        <w:tblCellMar>
          <w:left w:w="0" w:type="dxa"/>
          <w:right w:w="0" w:type="dxa"/>
        </w:tblCellMar>
        <w:tblLook w:val="04A0" w:firstRow="1" w:lastRow="0" w:firstColumn="1" w:lastColumn="0" w:noHBand="0" w:noVBand="1"/>
      </w:tblPr>
      <w:tblGrid>
        <w:gridCol w:w="9571"/>
      </w:tblGrid>
      <w:tr w:rsidR="00327429" w:rsidRPr="005650F2" w:rsidTr="00B60189">
        <w:tc>
          <w:tcPr>
            <w:tcW w:w="9479" w:type="dxa"/>
            <w:shd w:val="clear" w:color="auto" w:fill="FFFFFF"/>
            <w:tcMar>
              <w:top w:w="0" w:type="dxa"/>
              <w:left w:w="108" w:type="dxa"/>
              <w:bottom w:w="0" w:type="dxa"/>
              <w:right w:w="108" w:type="dxa"/>
            </w:tcMar>
            <w:hideMark/>
          </w:tcPr>
          <w:p w:rsidR="00327429" w:rsidRDefault="00327429" w:rsidP="00327429">
            <w:pPr>
              <w:spacing w:before="100" w:beforeAutospacing="1" w:after="100" w:afterAutospacing="1" w:line="338" w:lineRule="atLeast"/>
              <w:jc w:val="center"/>
              <w:rPr>
                <w:color w:val="000000"/>
                <w:sz w:val="28"/>
                <w:szCs w:val="28"/>
              </w:rPr>
            </w:pPr>
            <w:r w:rsidRPr="0058351F">
              <w:rPr>
                <w:color w:val="000000"/>
                <w:sz w:val="28"/>
                <w:szCs w:val="28"/>
              </w:rPr>
              <w:t>4.3 Факторный анализ использования материальных запасов в организации</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Проведём факторный анализ полученных показателей</w:t>
            </w:r>
            <w:r>
              <w:rPr>
                <w:sz w:val="28"/>
                <w:szCs w:val="28"/>
              </w:rPr>
              <w:t xml:space="preserve"> </w:t>
            </w:r>
            <w:r w:rsidR="0073734C" w:rsidRPr="006C323E">
              <w:rPr>
                <w:sz w:val="28"/>
                <w:szCs w:val="28"/>
              </w:rPr>
              <w:t>АО «Учхоз Июль</w:t>
            </w:r>
            <w:r w:rsidR="0073734C">
              <w:rPr>
                <w:sz w:val="28"/>
                <w:szCs w:val="28"/>
              </w:rPr>
              <w:t>ское Ижевской ГСХА»</w:t>
            </w:r>
            <w:r w:rsidRPr="006448EB">
              <w:rPr>
                <w:sz w:val="28"/>
                <w:szCs w:val="28"/>
              </w:rPr>
              <w:t xml:space="preserve"> с помощью частных показателей методом цепных подстановок. Для сравнения </w:t>
            </w:r>
            <w:r>
              <w:rPr>
                <w:sz w:val="28"/>
                <w:szCs w:val="28"/>
              </w:rPr>
              <w:t>используем</w:t>
            </w:r>
            <w:r w:rsidRPr="006448EB">
              <w:rPr>
                <w:sz w:val="28"/>
                <w:szCs w:val="28"/>
              </w:rPr>
              <w:t xml:space="preserve"> два го</w:t>
            </w:r>
            <w:r w:rsidR="0073734C">
              <w:rPr>
                <w:sz w:val="28"/>
                <w:szCs w:val="28"/>
              </w:rPr>
              <w:t>да: 2014</w:t>
            </w:r>
            <w:r w:rsidRPr="006448EB">
              <w:rPr>
                <w:sz w:val="28"/>
                <w:szCs w:val="28"/>
              </w:rPr>
              <w:t xml:space="preserve"> год</w:t>
            </w:r>
            <w:r>
              <w:rPr>
                <w:sz w:val="28"/>
                <w:szCs w:val="28"/>
              </w:rPr>
              <w:t>,</w:t>
            </w:r>
            <w:r w:rsidRPr="006448EB">
              <w:rPr>
                <w:sz w:val="28"/>
                <w:szCs w:val="28"/>
              </w:rPr>
              <w:t xml:space="preserve"> как базисный</w:t>
            </w:r>
            <w:r w:rsidR="0073734C">
              <w:rPr>
                <w:sz w:val="28"/>
                <w:szCs w:val="28"/>
              </w:rPr>
              <w:t>, и 2016</w:t>
            </w:r>
            <w:r w:rsidRPr="006448EB">
              <w:rPr>
                <w:sz w:val="28"/>
                <w:szCs w:val="28"/>
              </w:rPr>
              <w:t xml:space="preserve"> год</w:t>
            </w:r>
            <w:r>
              <w:rPr>
                <w:sz w:val="28"/>
                <w:szCs w:val="28"/>
              </w:rPr>
              <w:t>, как отче</w:t>
            </w:r>
            <w:r w:rsidRPr="006448EB">
              <w:rPr>
                <w:sz w:val="28"/>
                <w:szCs w:val="28"/>
              </w:rPr>
              <w:t>тный.</w:t>
            </w:r>
          </w:p>
          <w:p w:rsidR="0067202F" w:rsidRDefault="0067202F" w:rsidP="0067202F">
            <w:pPr>
              <w:pStyle w:val="3"/>
              <w:tabs>
                <w:tab w:val="left" w:pos="1134"/>
              </w:tabs>
              <w:spacing w:after="0" w:line="360" w:lineRule="auto"/>
              <w:ind w:left="0" w:firstLine="720"/>
              <w:jc w:val="both"/>
              <w:rPr>
                <w:rFonts w:ascii="Times New Roman" w:hAnsi="Times New Roman"/>
                <w:sz w:val="28"/>
                <w:szCs w:val="28"/>
              </w:rPr>
            </w:pPr>
            <w:r w:rsidRPr="006448EB">
              <w:rPr>
                <w:rFonts w:ascii="Times New Roman" w:hAnsi="Times New Roman"/>
                <w:sz w:val="28"/>
                <w:szCs w:val="28"/>
              </w:rPr>
              <w:t xml:space="preserve">Прибыль на 1 рубль материальных затрат зависит от суммы прибыли и суммы материальных затрат. Прибыль, в свою очередь, зависит от прибыли и выручки от реализации продукции и объёма выпущенной продукции в стоимостном выражении, а материальные затраты зависят от выручки от реализации продукции, выпущенной продукции и суммы материальных затрат. </w:t>
            </w:r>
          </w:p>
          <w:p w:rsidR="0067202F" w:rsidRPr="006448EB" w:rsidRDefault="0067202F" w:rsidP="0067202F">
            <w:pPr>
              <w:pStyle w:val="3"/>
              <w:tabs>
                <w:tab w:val="left" w:pos="1134"/>
              </w:tabs>
              <w:spacing w:after="0" w:line="360" w:lineRule="auto"/>
              <w:ind w:left="0" w:firstLine="720"/>
              <w:jc w:val="both"/>
              <w:rPr>
                <w:rFonts w:ascii="Times New Roman" w:hAnsi="Times New Roman"/>
                <w:sz w:val="28"/>
                <w:szCs w:val="28"/>
              </w:rPr>
            </w:pPr>
            <w:r w:rsidRPr="006448EB">
              <w:rPr>
                <w:rFonts w:ascii="Times New Roman" w:hAnsi="Times New Roman"/>
                <w:sz w:val="28"/>
                <w:szCs w:val="28"/>
              </w:rPr>
              <w:t>Факторная модель будет выглядеть следующим образом:</w:t>
            </w:r>
          </w:p>
          <w:p w:rsidR="0067202F" w:rsidRPr="006448EB" w:rsidRDefault="0067202F" w:rsidP="0067202F">
            <w:pPr>
              <w:pStyle w:val="3"/>
              <w:tabs>
                <w:tab w:val="left" w:pos="1134"/>
              </w:tabs>
              <w:spacing w:after="0" w:line="360" w:lineRule="auto"/>
              <w:ind w:left="0" w:firstLine="720"/>
              <w:jc w:val="center"/>
              <w:rPr>
                <w:rFonts w:ascii="Times New Roman" w:hAnsi="Times New Roman"/>
                <w:sz w:val="28"/>
                <w:szCs w:val="28"/>
              </w:rPr>
            </w:pPr>
            <w:r w:rsidRPr="006448EB">
              <w:rPr>
                <w:rFonts w:ascii="Times New Roman" w:hAnsi="Times New Roman"/>
                <w:sz w:val="28"/>
                <w:szCs w:val="28"/>
              </w:rPr>
              <w:t>П / МЗ = (П</w:t>
            </w:r>
            <w:r w:rsidRPr="006448EB">
              <w:rPr>
                <w:rFonts w:ascii="Times New Roman" w:hAnsi="Times New Roman"/>
                <w:sz w:val="28"/>
                <w:szCs w:val="28"/>
                <w:vertAlign w:val="subscript"/>
                <w:lang w:val="en-US"/>
              </w:rPr>
              <w:t>i</w:t>
            </w:r>
            <w:r w:rsidRPr="006448EB">
              <w:rPr>
                <w:rFonts w:ascii="Times New Roman" w:hAnsi="Times New Roman"/>
                <w:sz w:val="28"/>
                <w:szCs w:val="28"/>
              </w:rPr>
              <w:t xml:space="preserve"> / В</w:t>
            </w:r>
            <w:r w:rsidRPr="006448EB">
              <w:rPr>
                <w:rFonts w:ascii="Times New Roman" w:hAnsi="Times New Roman"/>
                <w:sz w:val="28"/>
                <w:szCs w:val="28"/>
                <w:vertAlign w:val="subscript"/>
                <w:lang w:val="en-US"/>
              </w:rPr>
              <w:t>i</w:t>
            </w:r>
            <w:r w:rsidRPr="006448EB">
              <w:rPr>
                <w:rFonts w:ascii="Times New Roman" w:hAnsi="Times New Roman"/>
                <w:sz w:val="28"/>
                <w:szCs w:val="28"/>
              </w:rPr>
              <w:t>) * (В</w:t>
            </w:r>
            <w:r w:rsidRPr="006448EB">
              <w:rPr>
                <w:rFonts w:ascii="Times New Roman" w:hAnsi="Times New Roman"/>
                <w:sz w:val="28"/>
                <w:szCs w:val="28"/>
                <w:vertAlign w:val="subscript"/>
                <w:lang w:val="en-US"/>
              </w:rPr>
              <w:t>i</w:t>
            </w:r>
            <w:r w:rsidRPr="006448EB">
              <w:rPr>
                <w:rFonts w:ascii="Times New Roman" w:hAnsi="Times New Roman"/>
                <w:sz w:val="28"/>
                <w:szCs w:val="28"/>
              </w:rPr>
              <w:t xml:space="preserve"> / ВП</w:t>
            </w:r>
            <w:r w:rsidRPr="006448EB">
              <w:rPr>
                <w:rFonts w:ascii="Times New Roman" w:hAnsi="Times New Roman"/>
                <w:sz w:val="28"/>
                <w:szCs w:val="28"/>
                <w:vertAlign w:val="subscript"/>
                <w:lang w:val="en-US"/>
              </w:rPr>
              <w:t>i</w:t>
            </w:r>
            <w:r w:rsidRPr="006448EB">
              <w:rPr>
                <w:rFonts w:ascii="Times New Roman" w:hAnsi="Times New Roman"/>
                <w:sz w:val="28"/>
                <w:szCs w:val="28"/>
              </w:rPr>
              <w:t>) * (ВП</w:t>
            </w:r>
            <w:r w:rsidRPr="006448EB">
              <w:rPr>
                <w:rFonts w:ascii="Times New Roman" w:hAnsi="Times New Roman"/>
                <w:sz w:val="28"/>
                <w:szCs w:val="28"/>
                <w:vertAlign w:val="subscript"/>
                <w:lang w:val="en-US"/>
              </w:rPr>
              <w:t>i</w:t>
            </w:r>
            <w:r w:rsidRPr="006448EB">
              <w:rPr>
                <w:rFonts w:ascii="Times New Roman" w:hAnsi="Times New Roman"/>
                <w:sz w:val="28"/>
                <w:szCs w:val="28"/>
              </w:rPr>
              <w:t xml:space="preserve"> * МЗ</w:t>
            </w:r>
            <w:r w:rsidRPr="006448EB">
              <w:rPr>
                <w:rFonts w:ascii="Times New Roman" w:hAnsi="Times New Roman"/>
                <w:sz w:val="28"/>
                <w:szCs w:val="28"/>
                <w:vertAlign w:val="subscript"/>
                <w:lang w:val="en-US"/>
              </w:rPr>
              <w:t>i</w:t>
            </w:r>
            <w:r w:rsidRPr="006448EB">
              <w:rPr>
                <w:rFonts w:ascii="Times New Roman" w:hAnsi="Times New Roman"/>
                <w:sz w:val="28"/>
                <w:szCs w:val="28"/>
              </w:rPr>
              <w:t>).</w:t>
            </w:r>
          </w:p>
          <w:p w:rsidR="00922AAC" w:rsidRDefault="00922AAC" w:rsidP="0067202F">
            <w:pPr>
              <w:pStyle w:val="3"/>
              <w:tabs>
                <w:tab w:val="left" w:pos="0"/>
              </w:tabs>
              <w:spacing w:after="0" w:line="360" w:lineRule="auto"/>
              <w:ind w:left="0"/>
              <w:rPr>
                <w:rFonts w:ascii="Times New Roman" w:hAnsi="Times New Roman"/>
                <w:sz w:val="28"/>
                <w:szCs w:val="28"/>
              </w:rPr>
            </w:pPr>
          </w:p>
          <w:p w:rsidR="00922AAC" w:rsidRDefault="00922AAC" w:rsidP="0067202F">
            <w:pPr>
              <w:pStyle w:val="3"/>
              <w:tabs>
                <w:tab w:val="left" w:pos="0"/>
              </w:tabs>
              <w:spacing w:after="0" w:line="360" w:lineRule="auto"/>
              <w:ind w:left="0"/>
              <w:rPr>
                <w:rFonts w:ascii="Times New Roman" w:hAnsi="Times New Roman"/>
                <w:sz w:val="28"/>
                <w:szCs w:val="28"/>
              </w:rPr>
            </w:pPr>
          </w:p>
          <w:p w:rsidR="00922AAC" w:rsidRDefault="00922AAC" w:rsidP="0067202F">
            <w:pPr>
              <w:pStyle w:val="3"/>
              <w:tabs>
                <w:tab w:val="left" w:pos="0"/>
              </w:tabs>
              <w:spacing w:after="0" w:line="360" w:lineRule="auto"/>
              <w:ind w:left="0"/>
              <w:rPr>
                <w:rFonts w:ascii="Times New Roman" w:hAnsi="Times New Roman"/>
                <w:sz w:val="28"/>
                <w:szCs w:val="28"/>
              </w:rPr>
            </w:pPr>
          </w:p>
          <w:p w:rsidR="00922AAC" w:rsidRDefault="00922AAC" w:rsidP="0067202F">
            <w:pPr>
              <w:pStyle w:val="3"/>
              <w:tabs>
                <w:tab w:val="left" w:pos="0"/>
              </w:tabs>
              <w:spacing w:after="0" w:line="360" w:lineRule="auto"/>
              <w:ind w:left="0"/>
              <w:rPr>
                <w:rFonts w:ascii="Times New Roman" w:hAnsi="Times New Roman"/>
                <w:sz w:val="28"/>
                <w:szCs w:val="28"/>
              </w:rPr>
            </w:pPr>
          </w:p>
          <w:p w:rsidR="0067202F" w:rsidRDefault="00886D8F" w:rsidP="0067202F">
            <w:pPr>
              <w:pStyle w:val="3"/>
              <w:tabs>
                <w:tab w:val="left" w:pos="0"/>
              </w:tabs>
              <w:spacing w:after="0" w:line="360" w:lineRule="auto"/>
              <w:ind w:left="0"/>
              <w:rPr>
                <w:rFonts w:ascii="Times New Roman" w:hAnsi="Times New Roman"/>
                <w:sz w:val="28"/>
                <w:szCs w:val="28"/>
              </w:rPr>
            </w:pPr>
            <w:r>
              <w:rPr>
                <w:rFonts w:ascii="Times New Roman" w:hAnsi="Times New Roman"/>
                <w:sz w:val="28"/>
                <w:szCs w:val="28"/>
              </w:rPr>
              <w:t>Таблица 4.3</w:t>
            </w:r>
            <w:r w:rsidRPr="00886D8F">
              <w:rPr>
                <w:rFonts w:ascii="Times New Roman" w:hAnsi="Times New Roman"/>
                <w:b/>
                <w:sz w:val="28"/>
                <w:szCs w:val="28"/>
              </w:rPr>
              <w:t xml:space="preserve"> -</w:t>
            </w:r>
            <w:r>
              <w:rPr>
                <w:rFonts w:ascii="Times New Roman" w:hAnsi="Times New Roman"/>
                <w:sz w:val="28"/>
                <w:szCs w:val="28"/>
              </w:rPr>
              <w:t xml:space="preserve"> </w:t>
            </w:r>
            <w:r w:rsidR="0067202F" w:rsidRPr="0073734C">
              <w:rPr>
                <w:rFonts w:ascii="Times New Roman" w:hAnsi="Times New Roman"/>
                <w:sz w:val="28"/>
                <w:szCs w:val="28"/>
              </w:rPr>
              <w:t xml:space="preserve"> Исходные данные для факторного анализа прибыли на 1 рубль материальных затрат </w:t>
            </w:r>
            <w:r w:rsidR="0073734C" w:rsidRPr="0073734C">
              <w:rPr>
                <w:rFonts w:ascii="Times New Roman" w:hAnsi="Times New Roman"/>
                <w:sz w:val="28"/>
                <w:szCs w:val="28"/>
              </w:rPr>
              <w:t>АО «Учхоз Июльское Иж</w:t>
            </w:r>
            <w:r w:rsidR="0073734C">
              <w:rPr>
                <w:rFonts w:ascii="Times New Roman" w:hAnsi="Times New Roman"/>
                <w:sz w:val="28"/>
                <w:szCs w:val="28"/>
              </w:rPr>
              <w:t xml:space="preserve">евской </w:t>
            </w:r>
            <w:r w:rsidR="0073734C" w:rsidRPr="0073734C">
              <w:rPr>
                <w:rFonts w:ascii="Times New Roman" w:hAnsi="Times New Roman"/>
                <w:sz w:val="28"/>
                <w:szCs w:val="28"/>
              </w:rPr>
              <w:t>ГСХА»</w:t>
            </w:r>
            <w:r w:rsidR="0073734C">
              <w:rPr>
                <w:rFonts w:ascii="Times New Roman" w:hAnsi="Times New Roman"/>
                <w:sz w:val="28"/>
                <w:szCs w:val="28"/>
              </w:rPr>
              <w:t>.</w:t>
            </w:r>
          </w:p>
          <w:p w:rsidR="00A20AA4" w:rsidRPr="0073734C" w:rsidRDefault="00A20AA4" w:rsidP="0067202F">
            <w:pPr>
              <w:pStyle w:val="3"/>
              <w:tabs>
                <w:tab w:val="left" w:pos="0"/>
              </w:tabs>
              <w:spacing w:after="0" w:line="360" w:lineRule="auto"/>
              <w:ind w:left="0"/>
              <w:rPr>
                <w:rFonts w:ascii="Times New Roman" w:hAnsi="Times New Roman"/>
                <w:sz w:val="28"/>
                <w:szCs w:val="28"/>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1"/>
              <w:gridCol w:w="1516"/>
              <w:gridCol w:w="1516"/>
              <w:gridCol w:w="1542"/>
            </w:tblGrid>
            <w:tr w:rsidR="0067202F" w:rsidRPr="00DB7891" w:rsidTr="00886D8F">
              <w:trPr>
                <w:jc w:val="center"/>
              </w:trPr>
              <w:tc>
                <w:tcPr>
                  <w:tcW w:w="5128" w:type="dxa"/>
                  <w:vMerge w:val="restart"/>
                  <w:vAlign w:val="center"/>
                </w:tcPr>
                <w:p w:rsidR="0067202F" w:rsidRPr="00EF2CFC" w:rsidRDefault="0067202F" w:rsidP="00886D8F">
                  <w:pPr>
                    <w:tabs>
                      <w:tab w:val="left" w:pos="1134"/>
                    </w:tabs>
                    <w:jc w:val="center"/>
                    <w:rPr>
                      <w:b/>
                    </w:rPr>
                  </w:pPr>
                  <w:r w:rsidRPr="00EF2CFC">
                    <w:rPr>
                      <w:b/>
                    </w:rPr>
                    <w:br w:type="page"/>
                    <w:t>Показатели</w:t>
                  </w:r>
                </w:p>
              </w:tc>
              <w:tc>
                <w:tcPr>
                  <w:tcW w:w="3119" w:type="dxa"/>
                  <w:gridSpan w:val="2"/>
                  <w:vAlign w:val="center"/>
                </w:tcPr>
                <w:p w:rsidR="0067202F" w:rsidRPr="00EF2CFC" w:rsidRDefault="0067202F" w:rsidP="00886D8F">
                  <w:pPr>
                    <w:tabs>
                      <w:tab w:val="left" w:pos="1134"/>
                    </w:tabs>
                    <w:jc w:val="center"/>
                    <w:rPr>
                      <w:b/>
                    </w:rPr>
                  </w:pPr>
                  <w:r w:rsidRPr="00EF2CFC">
                    <w:rPr>
                      <w:b/>
                    </w:rPr>
                    <w:t>Значение показателя</w:t>
                  </w:r>
                </w:p>
              </w:tc>
              <w:tc>
                <w:tcPr>
                  <w:tcW w:w="1218" w:type="dxa"/>
                  <w:vMerge w:val="restart"/>
                  <w:vAlign w:val="center"/>
                </w:tcPr>
                <w:p w:rsidR="0067202F" w:rsidRPr="00EF2CFC" w:rsidRDefault="0067202F" w:rsidP="00886D8F">
                  <w:pPr>
                    <w:tabs>
                      <w:tab w:val="left" w:pos="1134"/>
                    </w:tabs>
                    <w:jc w:val="center"/>
                    <w:rPr>
                      <w:b/>
                    </w:rPr>
                  </w:pPr>
                  <w:r w:rsidRPr="00EF2CFC">
                    <w:rPr>
                      <w:b/>
                    </w:rPr>
                    <w:t>Отклонение</w:t>
                  </w:r>
                </w:p>
              </w:tc>
            </w:tr>
            <w:tr w:rsidR="0067202F" w:rsidRPr="00DB7891" w:rsidTr="00886D8F">
              <w:trPr>
                <w:jc w:val="center"/>
              </w:trPr>
              <w:tc>
                <w:tcPr>
                  <w:tcW w:w="5128" w:type="dxa"/>
                  <w:vMerge/>
                  <w:vAlign w:val="center"/>
                </w:tcPr>
                <w:p w:rsidR="0067202F" w:rsidRPr="00DB7891" w:rsidRDefault="0067202F" w:rsidP="00886D8F">
                  <w:pPr>
                    <w:tabs>
                      <w:tab w:val="left" w:pos="1134"/>
                    </w:tabs>
                    <w:jc w:val="center"/>
                  </w:pPr>
                </w:p>
              </w:tc>
              <w:tc>
                <w:tcPr>
                  <w:tcW w:w="1559" w:type="dxa"/>
                  <w:vAlign w:val="center"/>
                </w:tcPr>
                <w:p w:rsidR="0067202F" w:rsidRPr="00EF2CFC" w:rsidRDefault="0073734C" w:rsidP="00886D8F">
                  <w:pPr>
                    <w:tabs>
                      <w:tab w:val="left" w:pos="1134"/>
                    </w:tabs>
                    <w:jc w:val="center"/>
                    <w:rPr>
                      <w:b/>
                    </w:rPr>
                  </w:pPr>
                  <w:r>
                    <w:rPr>
                      <w:b/>
                    </w:rPr>
                    <w:t>2014</w:t>
                  </w:r>
                  <w:r w:rsidR="0067202F" w:rsidRPr="00EF2CFC">
                    <w:rPr>
                      <w:b/>
                    </w:rPr>
                    <w:t>г. (0)</w:t>
                  </w:r>
                </w:p>
              </w:tc>
              <w:tc>
                <w:tcPr>
                  <w:tcW w:w="1560" w:type="dxa"/>
                  <w:vAlign w:val="center"/>
                </w:tcPr>
                <w:p w:rsidR="0067202F" w:rsidRPr="00EF2CFC" w:rsidRDefault="0073734C" w:rsidP="00886D8F">
                  <w:pPr>
                    <w:tabs>
                      <w:tab w:val="left" w:pos="1134"/>
                    </w:tabs>
                    <w:jc w:val="center"/>
                    <w:rPr>
                      <w:b/>
                    </w:rPr>
                  </w:pPr>
                  <w:r>
                    <w:rPr>
                      <w:b/>
                    </w:rPr>
                    <w:t>2016</w:t>
                  </w:r>
                  <w:r w:rsidR="0067202F" w:rsidRPr="00EF2CFC">
                    <w:rPr>
                      <w:b/>
                    </w:rPr>
                    <w:t>г. (1)</w:t>
                  </w:r>
                </w:p>
              </w:tc>
              <w:tc>
                <w:tcPr>
                  <w:tcW w:w="1218" w:type="dxa"/>
                  <w:vMerge/>
                  <w:vAlign w:val="center"/>
                </w:tcPr>
                <w:p w:rsidR="0067202F" w:rsidRPr="00DB7891" w:rsidRDefault="0067202F" w:rsidP="00886D8F">
                  <w:pPr>
                    <w:tabs>
                      <w:tab w:val="left" w:pos="1134"/>
                    </w:tabs>
                    <w:jc w:val="center"/>
                  </w:pPr>
                </w:p>
              </w:tc>
            </w:tr>
            <w:tr w:rsidR="0067202F" w:rsidRPr="00DB7891" w:rsidTr="00886D8F">
              <w:trPr>
                <w:jc w:val="center"/>
              </w:trPr>
              <w:tc>
                <w:tcPr>
                  <w:tcW w:w="5128" w:type="dxa"/>
                  <w:vAlign w:val="center"/>
                </w:tcPr>
                <w:p w:rsidR="0067202F" w:rsidRPr="00AA61FD" w:rsidRDefault="0067202F" w:rsidP="00886D8F">
                  <w:pPr>
                    <w:tabs>
                      <w:tab w:val="left" w:pos="1134"/>
                    </w:tabs>
                    <w:jc w:val="both"/>
                  </w:pPr>
                  <w:r w:rsidRPr="00AA61FD">
                    <w:t>Прибыль (убыток) от основной деятельности, тыс. руб. (А)</w:t>
                  </w:r>
                </w:p>
              </w:tc>
              <w:tc>
                <w:tcPr>
                  <w:tcW w:w="1559" w:type="dxa"/>
                  <w:vAlign w:val="center"/>
                </w:tcPr>
                <w:p w:rsidR="0067202F" w:rsidRPr="00AA61FD" w:rsidRDefault="00AA61FD" w:rsidP="00886D8F">
                  <w:pPr>
                    <w:tabs>
                      <w:tab w:val="left" w:pos="1134"/>
                    </w:tabs>
                    <w:jc w:val="center"/>
                  </w:pPr>
                  <w:r w:rsidRPr="00AA61FD">
                    <w:rPr>
                      <w:szCs w:val="28"/>
                    </w:rPr>
                    <w:t>-7 676</w:t>
                  </w:r>
                </w:p>
              </w:tc>
              <w:tc>
                <w:tcPr>
                  <w:tcW w:w="1560" w:type="dxa"/>
                  <w:vAlign w:val="center"/>
                </w:tcPr>
                <w:p w:rsidR="0067202F" w:rsidRPr="00AA61FD" w:rsidRDefault="00AA61FD" w:rsidP="00886D8F">
                  <w:pPr>
                    <w:tabs>
                      <w:tab w:val="left" w:pos="1134"/>
                    </w:tabs>
                    <w:ind w:firstLine="18"/>
                    <w:jc w:val="center"/>
                  </w:pPr>
                  <w:r w:rsidRPr="00AA61FD">
                    <w:rPr>
                      <w:szCs w:val="28"/>
                    </w:rPr>
                    <w:t>-10 422</w:t>
                  </w:r>
                </w:p>
              </w:tc>
              <w:tc>
                <w:tcPr>
                  <w:tcW w:w="1218" w:type="dxa"/>
                  <w:vAlign w:val="center"/>
                </w:tcPr>
                <w:p w:rsidR="0067202F" w:rsidRPr="00AA61FD" w:rsidRDefault="0067202F" w:rsidP="00AA61FD">
                  <w:pPr>
                    <w:tabs>
                      <w:tab w:val="left" w:pos="1134"/>
                    </w:tabs>
                    <w:jc w:val="center"/>
                  </w:pPr>
                  <w:r w:rsidRPr="00AA61FD">
                    <w:t xml:space="preserve">- </w:t>
                  </w:r>
                  <w:r w:rsidR="00AA61FD">
                    <w:t>2746</w:t>
                  </w:r>
                </w:p>
              </w:tc>
            </w:tr>
            <w:tr w:rsidR="0067202F" w:rsidRPr="00DB7891" w:rsidTr="00886D8F">
              <w:trPr>
                <w:jc w:val="center"/>
              </w:trPr>
              <w:tc>
                <w:tcPr>
                  <w:tcW w:w="5128" w:type="dxa"/>
                  <w:vAlign w:val="center"/>
                </w:tcPr>
                <w:p w:rsidR="0067202F" w:rsidRPr="00AA61FD" w:rsidRDefault="0067202F" w:rsidP="00886D8F">
                  <w:pPr>
                    <w:tabs>
                      <w:tab w:val="left" w:pos="1134"/>
                    </w:tabs>
                    <w:jc w:val="both"/>
                  </w:pPr>
                  <w:r w:rsidRPr="00AA61FD">
                    <w:t>Выручка от реализации продукции, тыс. руб. (В)</w:t>
                  </w:r>
                </w:p>
              </w:tc>
              <w:tc>
                <w:tcPr>
                  <w:tcW w:w="1559" w:type="dxa"/>
                  <w:vAlign w:val="center"/>
                </w:tcPr>
                <w:p w:rsidR="0067202F" w:rsidRPr="00AA61FD" w:rsidRDefault="00AA61FD" w:rsidP="00886D8F">
                  <w:pPr>
                    <w:tabs>
                      <w:tab w:val="left" w:pos="1134"/>
                    </w:tabs>
                    <w:jc w:val="center"/>
                  </w:pPr>
                  <w:r w:rsidRPr="008253D9">
                    <w:rPr>
                      <w:szCs w:val="28"/>
                    </w:rPr>
                    <w:t>148</w:t>
                  </w:r>
                  <w:r>
                    <w:rPr>
                      <w:szCs w:val="28"/>
                    </w:rPr>
                    <w:t xml:space="preserve"> </w:t>
                  </w:r>
                  <w:r w:rsidRPr="008253D9">
                    <w:rPr>
                      <w:szCs w:val="28"/>
                    </w:rPr>
                    <w:t>655</w:t>
                  </w:r>
                </w:p>
              </w:tc>
              <w:tc>
                <w:tcPr>
                  <w:tcW w:w="1560" w:type="dxa"/>
                  <w:vAlign w:val="center"/>
                </w:tcPr>
                <w:p w:rsidR="0067202F" w:rsidRPr="00AA61FD" w:rsidRDefault="00AA61FD" w:rsidP="00886D8F">
                  <w:pPr>
                    <w:tabs>
                      <w:tab w:val="left" w:pos="1134"/>
                    </w:tabs>
                    <w:ind w:firstLine="18"/>
                    <w:jc w:val="center"/>
                  </w:pPr>
                  <w:r w:rsidRPr="008253D9">
                    <w:rPr>
                      <w:szCs w:val="28"/>
                    </w:rPr>
                    <w:t>160</w:t>
                  </w:r>
                  <w:r>
                    <w:rPr>
                      <w:szCs w:val="28"/>
                    </w:rPr>
                    <w:t xml:space="preserve"> </w:t>
                  </w:r>
                  <w:r w:rsidRPr="008253D9">
                    <w:rPr>
                      <w:szCs w:val="28"/>
                    </w:rPr>
                    <w:t>832</w:t>
                  </w:r>
                </w:p>
              </w:tc>
              <w:tc>
                <w:tcPr>
                  <w:tcW w:w="1218" w:type="dxa"/>
                  <w:vAlign w:val="center"/>
                </w:tcPr>
                <w:p w:rsidR="0067202F" w:rsidRPr="00AA61FD" w:rsidRDefault="00AA61FD" w:rsidP="00886D8F">
                  <w:pPr>
                    <w:tabs>
                      <w:tab w:val="left" w:pos="1134"/>
                    </w:tabs>
                    <w:jc w:val="center"/>
                  </w:pPr>
                  <w:r>
                    <w:t>+12177</w:t>
                  </w:r>
                </w:p>
              </w:tc>
            </w:tr>
            <w:tr w:rsidR="0067202F" w:rsidRPr="00DB7891" w:rsidTr="00886D8F">
              <w:trPr>
                <w:jc w:val="center"/>
              </w:trPr>
              <w:tc>
                <w:tcPr>
                  <w:tcW w:w="5128" w:type="dxa"/>
                  <w:vAlign w:val="center"/>
                </w:tcPr>
                <w:p w:rsidR="0067202F" w:rsidRPr="00AA61FD" w:rsidRDefault="0067202F" w:rsidP="00886D8F">
                  <w:pPr>
                    <w:tabs>
                      <w:tab w:val="left" w:pos="1134"/>
                    </w:tabs>
                    <w:jc w:val="both"/>
                  </w:pPr>
                  <w:r w:rsidRPr="00AA61FD">
                    <w:t>Произведено продукции, тыс. руб. (С)</w:t>
                  </w:r>
                </w:p>
              </w:tc>
              <w:tc>
                <w:tcPr>
                  <w:tcW w:w="1559" w:type="dxa"/>
                  <w:vAlign w:val="center"/>
                </w:tcPr>
                <w:p w:rsidR="0067202F" w:rsidRPr="00AA61FD" w:rsidRDefault="00AA61FD" w:rsidP="00886D8F">
                  <w:pPr>
                    <w:tabs>
                      <w:tab w:val="left" w:pos="1134"/>
                    </w:tabs>
                    <w:jc w:val="center"/>
                  </w:pPr>
                  <w:r w:rsidRPr="008253D9">
                    <w:rPr>
                      <w:szCs w:val="28"/>
                    </w:rPr>
                    <w:t>148</w:t>
                  </w:r>
                  <w:r>
                    <w:rPr>
                      <w:szCs w:val="28"/>
                    </w:rPr>
                    <w:t xml:space="preserve"> </w:t>
                  </w:r>
                  <w:r w:rsidRPr="008253D9">
                    <w:rPr>
                      <w:szCs w:val="28"/>
                    </w:rPr>
                    <w:t>655</w:t>
                  </w:r>
                </w:p>
              </w:tc>
              <w:tc>
                <w:tcPr>
                  <w:tcW w:w="1560" w:type="dxa"/>
                  <w:vAlign w:val="center"/>
                </w:tcPr>
                <w:p w:rsidR="0067202F" w:rsidRPr="00AA61FD" w:rsidRDefault="00AA61FD" w:rsidP="00886D8F">
                  <w:pPr>
                    <w:tabs>
                      <w:tab w:val="left" w:pos="1134"/>
                    </w:tabs>
                    <w:ind w:firstLine="18"/>
                    <w:jc w:val="center"/>
                  </w:pPr>
                  <w:r w:rsidRPr="008253D9">
                    <w:rPr>
                      <w:szCs w:val="28"/>
                    </w:rPr>
                    <w:t>160</w:t>
                  </w:r>
                  <w:r>
                    <w:rPr>
                      <w:szCs w:val="28"/>
                    </w:rPr>
                    <w:t xml:space="preserve"> </w:t>
                  </w:r>
                  <w:r w:rsidRPr="008253D9">
                    <w:rPr>
                      <w:szCs w:val="28"/>
                    </w:rPr>
                    <w:t>832</w:t>
                  </w:r>
                </w:p>
              </w:tc>
              <w:tc>
                <w:tcPr>
                  <w:tcW w:w="1218" w:type="dxa"/>
                  <w:vAlign w:val="center"/>
                </w:tcPr>
                <w:p w:rsidR="0067202F" w:rsidRPr="00AA61FD" w:rsidRDefault="00AA61FD" w:rsidP="00886D8F">
                  <w:pPr>
                    <w:tabs>
                      <w:tab w:val="left" w:pos="1134"/>
                    </w:tabs>
                    <w:jc w:val="center"/>
                  </w:pPr>
                  <w:r>
                    <w:t>+12177</w:t>
                  </w:r>
                </w:p>
              </w:tc>
            </w:tr>
            <w:tr w:rsidR="0067202F" w:rsidRPr="00DB7891" w:rsidTr="00886D8F">
              <w:trPr>
                <w:jc w:val="center"/>
              </w:trPr>
              <w:tc>
                <w:tcPr>
                  <w:tcW w:w="5128" w:type="dxa"/>
                  <w:vAlign w:val="center"/>
                </w:tcPr>
                <w:p w:rsidR="0067202F" w:rsidRPr="00AA61FD" w:rsidRDefault="0067202F" w:rsidP="00886D8F">
                  <w:pPr>
                    <w:tabs>
                      <w:tab w:val="left" w:pos="1134"/>
                    </w:tabs>
                    <w:jc w:val="both"/>
                  </w:pPr>
                  <w:r w:rsidRPr="00AA61FD">
                    <w:t>Материальные затраты, тыс. руб. (</w:t>
                  </w:r>
                  <w:r w:rsidRPr="00AA61FD">
                    <w:rPr>
                      <w:lang w:val="en-US"/>
                    </w:rPr>
                    <w:t>D</w:t>
                  </w:r>
                  <w:r w:rsidRPr="00AA61FD">
                    <w:t>)</w:t>
                  </w:r>
                </w:p>
              </w:tc>
              <w:tc>
                <w:tcPr>
                  <w:tcW w:w="1559" w:type="dxa"/>
                  <w:vAlign w:val="center"/>
                </w:tcPr>
                <w:p w:rsidR="0067202F" w:rsidRPr="00AA61FD" w:rsidRDefault="00A20AA4" w:rsidP="00886D8F">
                  <w:pPr>
                    <w:tabs>
                      <w:tab w:val="left" w:pos="1134"/>
                      <w:tab w:val="left" w:pos="1276"/>
                    </w:tabs>
                    <w:jc w:val="center"/>
                  </w:pPr>
                  <w:r>
                    <w:t>133312</w:t>
                  </w:r>
                </w:p>
              </w:tc>
              <w:tc>
                <w:tcPr>
                  <w:tcW w:w="1560" w:type="dxa"/>
                  <w:vAlign w:val="center"/>
                </w:tcPr>
                <w:p w:rsidR="0067202F" w:rsidRPr="00AA61FD" w:rsidRDefault="00A20AA4" w:rsidP="00886D8F">
                  <w:pPr>
                    <w:tabs>
                      <w:tab w:val="left" w:pos="1134"/>
                      <w:tab w:val="left" w:pos="1276"/>
                    </w:tabs>
                    <w:jc w:val="center"/>
                  </w:pPr>
                  <w:r>
                    <w:t>139826</w:t>
                  </w:r>
                </w:p>
              </w:tc>
              <w:tc>
                <w:tcPr>
                  <w:tcW w:w="1218" w:type="dxa"/>
                  <w:vAlign w:val="center"/>
                </w:tcPr>
                <w:p w:rsidR="0067202F" w:rsidRPr="00AA61FD" w:rsidRDefault="00AA61FD" w:rsidP="00A20AA4">
                  <w:pPr>
                    <w:tabs>
                      <w:tab w:val="left" w:pos="1134"/>
                    </w:tabs>
                    <w:jc w:val="center"/>
                  </w:pPr>
                  <w:r>
                    <w:t>+</w:t>
                  </w:r>
                  <w:r w:rsidR="00A20AA4">
                    <w:t>6514</w:t>
                  </w:r>
                </w:p>
              </w:tc>
            </w:tr>
          </w:tbl>
          <w:p w:rsidR="0067202F" w:rsidRDefault="0067202F" w:rsidP="0067202F">
            <w:pPr>
              <w:pStyle w:val="3"/>
              <w:tabs>
                <w:tab w:val="left" w:pos="1134"/>
              </w:tabs>
              <w:spacing w:after="0" w:line="360" w:lineRule="auto"/>
              <w:ind w:left="0"/>
              <w:jc w:val="both"/>
              <w:rPr>
                <w:rFonts w:ascii="Times New Roman" w:hAnsi="Times New Roman"/>
                <w:sz w:val="28"/>
                <w:szCs w:val="28"/>
              </w:rPr>
            </w:pP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bscript"/>
              </w:rPr>
              <w:t xml:space="preserve">0 </w:t>
            </w:r>
            <w:r w:rsidRPr="00A20AA4">
              <w:rPr>
                <w:rFonts w:ascii="Times New Roman" w:hAnsi="Times New Roman"/>
                <w:sz w:val="28"/>
                <w:szCs w:val="28"/>
              </w:rPr>
              <w:t>= (А</w:t>
            </w:r>
            <w:r w:rsidRPr="00A20AA4">
              <w:rPr>
                <w:rFonts w:ascii="Times New Roman" w:hAnsi="Times New Roman"/>
                <w:sz w:val="28"/>
                <w:szCs w:val="28"/>
                <w:vertAlign w:val="subscript"/>
              </w:rPr>
              <w:t xml:space="preserve">0 </w:t>
            </w:r>
            <w:r w:rsidRPr="00A20AA4">
              <w:rPr>
                <w:rFonts w:ascii="Times New Roman" w:hAnsi="Times New Roman"/>
                <w:sz w:val="28"/>
                <w:szCs w:val="28"/>
              </w:rPr>
              <w:t>/ В</w:t>
            </w:r>
            <w:r w:rsidRPr="00A20AA4">
              <w:rPr>
                <w:rFonts w:ascii="Times New Roman" w:hAnsi="Times New Roman"/>
                <w:sz w:val="28"/>
                <w:szCs w:val="28"/>
                <w:vertAlign w:val="subscript"/>
              </w:rPr>
              <w:t>0</w:t>
            </w:r>
            <w:r w:rsidRPr="00A20AA4">
              <w:rPr>
                <w:rFonts w:ascii="Times New Roman" w:hAnsi="Times New Roman"/>
                <w:sz w:val="28"/>
                <w:szCs w:val="28"/>
              </w:rPr>
              <w:t>) * (В</w:t>
            </w:r>
            <w:r w:rsidRPr="00A20AA4">
              <w:rPr>
                <w:rFonts w:ascii="Times New Roman" w:hAnsi="Times New Roman"/>
                <w:sz w:val="28"/>
                <w:szCs w:val="28"/>
                <w:vertAlign w:val="subscript"/>
              </w:rPr>
              <w:t xml:space="preserve">0 </w:t>
            </w:r>
            <w:r w:rsidRPr="00A20AA4">
              <w:rPr>
                <w:rFonts w:ascii="Times New Roman" w:hAnsi="Times New Roman"/>
                <w:sz w:val="28"/>
                <w:szCs w:val="28"/>
              </w:rPr>
              <w:t>/ С</w:t>
            </w:r>
            <w:r w:rsidRPr="00A20AA4">
              <w:rPr>
                <w:rFonts w:ascii="Times New Roman" w:hAnsi="Times New Roman"/>
                <w:sz w:val="28"/>
                <w:szCs w:val="28"/>
                <w:vertAlign w:val="subscript"/>
              </w:rPr>
              <w:t>0</w:t>
            </w:r>
            <w:r w:rsidRPr="00A20AA4">
              <w:rPr>
                <w:rFonts w:ascii="Times New Roman" w:hAnsi="Times New Roman"/>
                <w:sz w:val="28"/>
                <w:szCs w:val="28"/>
              </w:rPr>
              <w:t>) * (С</w:t>
            </w:r>
            <w:r w:rsidRPr="00A20AA4">
              <w:rPr>
                <w:rFonts w:ascii="Times New Roman" w:hAnsi="Times New Roman"/>
                <w:sz w:val="28"/>
                <w:szCs w:val="28"/>
                <w:vertAlign w:val="subscript"/>
              </w:rPr>
              <w:t>0</w:t>
            </w:r>
            <w:r w:rsidRPr="00A20AA4">
              <w:rPr>
                <w:rFonts w:ascii="Times New Roman" w:hAnsi="Times New Roman"/>
                <w:sz w:val="28"/>
                <w:szCs w:val="28"/>
              </w:rPr>
              <w:t xml:space="preserve"> / </w:t>
            </w:r>
            <w:r w:rsidRPr="00A20AA4">
              <w:rPr>
                <w:rFonts w:ascii="Times New Roman" w:hAnsi="Times New Roman"/>
                <w:sz w:val="28"/>
                <w:szCs w:val="28"/>
                <w:lang w:val="en-US"/>
              </w:rPr>
              <w:t>D</w:t>
            </w:r>
            <w:r w:rsidRPr="00A20AA4">
              <w:rPr>
                <w:rFonts w:ascii="Times New Roman" w:hAnsi="Times New Roman"/>
                <w:sz w:val="28"/>
                <w:szCs w:val="28"/>
                <w:vertAlign w:val="subscript"/>
              </w:rPr>
              <w:t>0</w:t>
            </w:r>
            <w:r w:rsidRPr="00A20AA4">
              <w:rPr>
                <w:rFonts w:ascii="Times New Roman" w:hAnsi="Times New Roman"/>
                <w:sz w:val="28"/>
                <w:szCs w:val="28"/>
              </w:rPr>
              <w:t>) = (</w:t>
            </w:r>
            <w:r w:rsidR="00AA61FD" w:rsidRPr="00A20AA4">
              <w:rPr>
                <w:rFonts w:ascii="Times New Roman" w:hAnsi="Times New Roman"/>
                <w:sz w:val="28"/>
                <w:szCs w:val="28"/>
              </w:rPr>
              <w:t>-7676</w:t>
            </w:r>
            <w:r w:rsidRPr="00A20AA4">
              <w:rPr>
                <w:rFonts w:ascii="Times New Roman" w:hAnsi="Times New Roman"/>
                <w:sz w:val="28"/>
                <w:szCs w:val="28"/>
              </w:rPr>
              <w:t xml:space="preserve">/ </w:t>
            </w:r>
            <w:r w:rsidR="00AA61FD" w:rsidRPr="00A20AA4">
              <w:rPr>
                <w:rFonts w:ascii="Times New Roman" w:hAnsi="Times New Roman"/>
                <w:sz w:val="28"/>
                <w:szCs w:val="28"/>
              </w:rPr>
              <w:t>148655</w:t>
            </w:r>
            <w:r w:rsidRPr="00A20AA4">
              <w:rPr>
                <w:rFonts w:ascii="Times New Roman" w:hAnsi="Times New Roman"/>
                <w:sz w:val="28"/>
                <w:szCs w:val="28"/>
              </w:rPr>
              <w:t>) * (</w:t>
            </w:r>
            <w:r w:rsidR="00AA61FD" w:rsidRPr="00A20AA4">
              <w:rPr>
                <w:rFonts w:ascii="Times New Roman" w:hAnsi="Times New Roman"/>
                <w:sz w:val="28"/>
                <w:szCs w:val="28"/>
              </w:rPr>
              <w:t>148655</w:t>
            </w:r>
            <w:r w:rsidRPr="00A20AA4">
              <w:rPr>
                <w:rFonts w:ascii="Times New Roman" w:hAnsi="Times New Roman"/>
                <w:sz w:val="28"/>
                <w:szCs w:val="28"/>
              </w:rPr>
              <w:t xml:space="preserve">/ </w:t>
            </w:r>
            <w:r w:rsidR="00AA61FD" w:rsidRPr="00A20AA4">
              <w:rPr>
                <w:rFonts w:ascii="Times New Roman" w:hAnsi="Times New Roman"/>
                <w:sz w:val="28"/>
                <w:szCs w:val="28"/>
              </w:rPr>
              <w:t>148655</w:t>
            </w:r>
            <w:r w:rsidRPr="00A20AA4">
              <w:rPr>
                <w:rFonts w:ascii="Times New Roman" w:hAnsi="Times New Roman"/>
                <w:sz w:val="28"/>
                <w:szCs w:val="28"/>
              </w:rPr>
              <w:t>) * (</w:t>
            </w:r>
            <w:r w:rsidR="00AA61FD" w:rsidRPr="00A20AA4">
              <w:rPr>
                <w:rFonts w:ascii="Times New Roman" w:hAnsi="Times New Roman"/>
                <w:sz w:val="28"/>
                <w:szCs w:val="28"/>
              </w:rPr>
              <w:t>148655</w:t>
            </w:r>
            <w:r w:rsidRPr="00A20AA4">
              <w:rPr>
                <w:rFonts w:ascii="Times New Roman" w:hAnsi="Times New Roman"/>
                <w:sz w:val="28"/>
                <w:szCs w:val="28"/>
              </w:rPr>
              <w:t xml:space="preserve">/ </w:t>
            </w:r>
            <w:r w:rsidR="00A20AA4" w:rsidRPr="00A20AA4">
              <w:rPr>
                <w:rFonts w:ascii="Times New Roman" w:hAnsi="Times New Roman"/>
                <w:sz w:val="28"/>
                <w:szCs w:val="28"/>
              </w:rPr>
              <w:t>133312</w:t>
            </w:r>
            <w:r w:rsidRPr="00A20AA4">
              <w:rPr>
                <w:rFonts w:ascii="Times New Roman" w:hAnsi="Times New Roman"/>
                <w:sz w:val="28"/>
                <w:szCs w:val="28"/>
              </w:rPr>
              <w:t>)</w:t>
            </w:r>
            <w:r w:rsidR="00AA61FD" w:rsidRPr="00A20AA4">
              <w:rPr>
                <w:rFonts w:ascii="Times New Roman" w:hAnsi="Times New Roman"/>
                <w:sz w:val="28"/>
                <w:szCs w:val="28"/>
              </w:rPr>
              <w:t xml:space="preserve"> = (-0,052)</w:t>
            </w:r>
            <w:r w:rsidRPr="00A20AA4">
              <w:rPr>
                <w:rFonts w:ascii="Times New Roman" w:hAnsi="Times New Roman"/>
                <w:sz w:val="28"/>
                <w:szCs w:val="28"/>
              </w:rPr>
              <w:t xml:space="preserve"> * 1 *</w:t>
            </w:r>
            <w:r w:rsidR="00AA61FD" w:rsidRPr="00A20AA4">
              <w:rPr>
                <w:rFonts w:ascii="Times New Roman" w:hAnsi="Times New Roman"/>
                <w:sz w:val="28"/>
                <w:szCs w:val="28"/>
              </w:rPr>
              <w:t xml:space="preserve"> 1,</w:t>
            </w:r>
            <w:r w:rsidR="00A20AA4">
              <w:rPr>
                <w:rFonts w:ascii="Times New Roman" w:hAnsi="Times New Roman"/>
                <w:sz w:val="28"/>
                <w:szCs w:val="28"/>
              </w:rPr>
              <w:t>115</w:t>
            </w:r>
            <w:r w:rsidRPr="00A20AA4">
              <w:rPr>
                <w:rFonts w:ascii="Times New Roman" w:hAnsi="Times New Roman"/>
                <w:sz w:val="28"/>
                <w:szCs w:val="28"/>
              </w:rPr>
              <w:t xml:space="preserve"> = </w:t>
            </w:r>
            <w:r w:rsidR="00AA61FD" w:rsidRPr="00A20AA4">
              <w:rPr>
                <w:rFonts w:ascii="Times New Roman" w:hAnsi="Times New Roman"/>
                <w:sz w:val="28"/>
                <w:szCs w:val="28"/>
              </w:rPr>
              <w:t>-</w:t>
            </w:r>
            <w:r w:rsidR="006247E8">
              <w:rPr>
                <w:rFonts w:ascii="Times New Roman" w:hAnsi="Times New Roman"/>
                <w:sz w:val="28"/>
                <w:szCs w:val="28"/>
              </w:rPr>
              <w:t xml:space="preserve"> </w:t>
            </w:r>
            <w:r w:rsidR="00AA61FD" w:rsidRPr="00A20AA4">
              <w:rPr>
                <w:rFonts w:ascii="Times New Roman" w:hAnsi="Times New Roman"/>
                <w:sz w:val="28"/>
                <w:szCs w:val="28"/>
              </w:rPr>
              <w:t>0,0</w:t>
            </w:r>
            <w:r w:rsidR="00A20AA4">
              <w:rPr>
                <w:rFonts w:ascii="Times New Roman" w:hAnsi="Times New Roman"/>
                <w:sz w:val="28"/>
                <w:szCs w:val="28"/>
              </w:rPr>
              <w:t>58</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bscript"/>
              </w:rPr>
              <w:t xml:space="preserve">усл1 </w:t>
            </w:r>
            <w:r w:rsidRPr="00A20AA4">
              <w:rPr>
                <w:rFonts w:ascii="Times New Roman" w:hAnsi="Times New Roman"/>
                <w:sz w:val="28"/>
                <w:szCs w:val="28"/>
              </w:rPr>
              <w:t>= (А</w:t>
            </w:r>
            <w:r w:rsidRPr="00A20AA4">
              <w:rPr>
                <w:rFonts w:ascii="Times New Roman" w:hAnsi="Times New Roman"/>
                <w:sz w:val="28"/>
                <w:szCs w:val="28"/>
                <w:vertAlign w:val="subscript"/>
              </w:rPr>
              <w:t xml:space="preserve">1 </w:t>
            </w:r>
            <w:r w:rsidRPr="00A20AA4">
              <w:rPr>
                <w:rFonts w:ascii="Times New Roman" w:hAnsi="Times New Roman"/>
                <w:sz w:val="28"/>
                <w:szCs w:val="28"/>
              </w:rPr>
              <w:t>/ В</w:t>
            </w:r>
            <w:r w:rsidRPr="00A20AA4">
              <w:rPr>
                <w:rFonts w:ascii="Times New Roman" w:hAnsi="Times New Roman"/>
                <w:sz w:val="28"/>
                <w:szCs w:val="28"/>
                <w:vertAlign w:val="subscript"/>
              </w:rPr>
              <w:t>0</w:t>
            </w:r>
            <w:r w:rsidRPr="00A20AA4">
              <w:rPr>
                <w:rFonts w:ascii="Times New Roman" w:hAnsi="Times New Roman"/>
                <w:sz w:val="28"/>
                <w:szCs w:val="28"/>
              </w:rPr>
              <w:t>) * (В</w:t>
            </w:r>
            <w:r w:rsidRPr="00A20AA4">
              <w:rPr>
                <w:rFonts w:ascii="Times New Roman" w:hAnsi="Times New Roman"/>
                <w:sz w:val="28"/>
                <w:szCs w:val="28"/>
                <w:vertAlign w:val="subscript"/>
              </w:rPr>
              <w:t xml:space="preserve">0 </w:t>
            </w:r>
            <w:r w:rsidRPr="00A20AA4">
              <w:rPr>
                <w:rFonts w:ascii="Times New Roman" w:hAnsi="Times New Roman"/>
                <w:sz w:val="28"/>
                <w:szCs w:val="28"/>
              </w:rPr>
              <w:t>/ С</w:t>
            </w:r>
            <w:r w:rsidRPr="00A20AA4">
              <w:rPr>
                <w:rFonts w:ascii="Times New Roman" w:hAnsi="Times New Roman"/>
                <w:sz w:val="28"/>
                <w:szCs w:val="28"/>
                <w:vertAlign w:val="subscript"/>
              </w:rPr>
              <w:t>0</w:t>
            </w:r>
            <w:r w:rsidRPr="00A20AA4">
              <w:rPr>
                <w:rFonts w:ascii="Times New Roman" w:hAnsi="Times New Roman"/>
                <w:sz w:val="28"/>
                <w:szCs w:val="28"/>
              </w:rPr>
              <w:t>) * (С</w:t>
            </w:r>
            <w:r w:rsidRPr="00A20AA4">
              <w:rPr>
                <w:rFonts w:ascii="Times New Roman" w:hAnsi="Times New Roman"/>
                <w:sz w:val="28"/>
                <w:szCs w:val="28"/>
                <w:vertAlign w:val="subscript"/>
              </w:rPr>
              <w:t>0</w:t>
            </w:r>
            <w:r w:rsidRPr="00A20AA4">
              <w:rPr>
                <w:rFonts w:ascii="Times New Roman" w:hAnsi="Times New Roman"/>
                <w:sz w:val="28"/>
                <w:szCs w:val="28"/>
              </w:rPr>
              <w:t xml:space="preserve"> / </w:t>
            </w:r>
            <w:r w:rsidRPr="00A20AA4">
              <w:rPr>
                <w:rFonts w:ascii="Times New Roman" w:hAnsi="Times New Roman"/>
                <w:sz w:val="28"/>
                <w:szCs w:val="28"/>
                <w:lang w:val="en-US"/>
              </w:rPr>
              <w:t>D</w:t>
            </w:r>
            <w:r w:rsidRPr="00A20AA4">
              <w:rPr>
                <w:rFonts w:ascii="Times New Roman" w:hAnsi="Times New Roman"/>
                <w:sz w:val="28"/>
                <w:szCs w:val="28"/>
                <w:vertAlign w:val="subscript"/>
              </w:rPr>
              <w:t>0</w:t>
            </w:r>
            <w:r w:rsidRPr="00A20AA4">
              <w:rPr>
                <w:rFonts w:ascii="Times New Roman" w:hAnsi="Times New Roman"/>
                <w:sz w:val="28"/>
                <w:szCs w:val="28"/>
              </w:rPr>
              <w:t>) = (</w:t>
            </w:r>
            <w:r w:rsidR="00676775" w:rsidRPr="00A20AA4">
              <w:rPr>
                <w:rFonts w:ascii="Times New Roman" w:hAnsi="Times New Roman"/>
                <w:sz w:val="28"/>
                <w:szCs w:val="28"/>
              </w:rPr>
              <w:t xml:space="preserve">-10 422 </w:t>
            </w:r>
            <w:r w:rsidRPr="00A20AA4">
              <w:rPr>
                <w:rFonts w:ascii="Times New Roman" w:hAnsi="Times New Roman"/>
                <w:sz w:val="28"/>
                <w:szCs w:val="28"/>
              </w:rPr>
              <w:t xml:space="preserve">/ </w:t>
            </w:r>
            <w:r w:rsidR="00676775" w:rsidRPr="00A20AA4">
              <w:rPr>
                <w:rFonts w:ascii="Times New Roman" w:hAnsi="Times New Roman"/>
                <w:sz w:val="28"/>
                <w:szCs w:val="28"/>
              </w:rPr>
              <w:t xml:space="preserve">148655) * (148655/ 148655) * (148655/ </w:t>
            </w:r>
            <w:r w:rsidR="00A20AA4" w:rsidRPr="00A20AA4">
              <w:rPr>
                <w:rFonts w:ascii="Times New Roman" w:hAnsi="Times New Roman"/>
                <w:sz w:val="28"/>
                <w:szCs w:val="28"/>
              </w:rPr>
              <w:t>133312</w:t>
            </w:r>
            <w:r w:rsidR="00676775" w:rsidRPr="00A20AA4">
              <w:rPr>
                <w:rFonts w:ascii="Times New Roman" w:hAnsi="Times New Roman"/>
                <w:sz w:val="28"/>
                <w:szCs w:val="28"/>
              </w:rPr>
              <w:t>)</w:t>
            </w:r>
            <w:r w:rsidRPr="00A20AA4">
              <w:rPr>
                <w:rFonts w:ascii="Times New Roman" w:hAnsi="Times New Roman"/>
                <w:sz w:val="28"/>
                <w:szCs w:val="28"/>
              </w:rPr>
              <w:t xml:space="preserve">= </w:t>
            </w:r>
            <w:r w:rsidR="00676775" w:rsidRPr="00A20AA4">
              <w:rPr>
                <w:rFonts w:ascii="Times New Roman" w:hAnsi="Times New Roman"/>
                <w:sz w:val="28"/>
                <w:szCs w:val="28"/>
              </w:rPr>
              <w:t>(</w:t>
            </w:r>
            <w:r w:rsidRPr="00A20AA4">
              <w:rPr>
                <w:rFonts w:ascii="Times New Roman" w:hAnsi="Times New Roman"/>
                <w:sz w:val="28"/>
                <w:szCs w:val="28"/>
              </w:rPr>
              <w:t>-0,0</w:t>
            </w:r>
            <w:r w:rsidR="00676775" w:rsidRPr="00A20AA4">
              <w:rPr>
                <w:rFonts w:ascii="Times New Roman" w:hAnsi="Times New Roman"/>
                <w:sz w:val="28"/>
                <w:szCs w:val="28"/>
              </w:rPr>
              <w:t>7)</w:t>
            </w:r>
            <w:r w:rsidRPr="00A20AA4">
              <w:rPr>
                <w:rFonts w:ascii="Times New Roman" w:hAnsi="Times New Roman"/>
                <w:sz w:val="28"/>
                <w:szCs w:val="28"/>
              </w:rPr>
              <w:t xml:space="preserve"> * 1* </w:t>
            </w:r>
            <w:r w:rsidR="00676775" w:rsidRPr="00A20AA4">
              <w:rPr>
                <w:rFonts w:ascii="Times New Roman" w:hAnsi="Times New Roman"/>
                <w:sz w:val="28"/>
                <w:szCs w:val="28"/>
              </w:rPr>
              <w:t>1,</w:t>
            </w:r>
            <w:r w:rsidR="00A20AA4">
              <w:rPr>
                <w:rFonts w:ascii="Times New Roman" w:hAnsi="Times New Roman"/>
                <w:sz w:val="28"/>
                <w:szCs w:val="28"/>
              </w:rPr>
              <w:t>115</w:t>
            </w:r>
            <w:r w:rsidR="00676775" w:rsidRPr="00A20AA4">
              <w:rPr>
                <w:rFonts w:ascii="Times New Roman" w:hAnsi="Times New Roman"/>
                <w:sz w:val="28"/>
                <w:szCs w:val="28"/>
              </w:rPr>
              <w:t xml:space="preserve"> = - 0,0</w:t>
            </w:r>
            <w:r w:rsidR="006247E8">
              <w:rPr>
                <w:rFonts w:ascii="Times New Roman" w:hAnsi="Times New Roman"/>
                <w:sz w:val="28"/>
                <w:szCs w:val="28"/>
              </w:rPr>
              <w:t>7</w:t>
            </w:r>
            <w:r w:rsidR="00676775" w:rsidRPr="00A20AA4">
              <w:rPr>
                <w:rFonts w:ascii="Times New Roman" w:hAnsi="Times New Roman"/>
                <w:sz w:val="28"/>
                <w:szCs w:val="28"/>
              </w:rPr>
              <w:t>8</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bscript"/>
              </w:rPr>
              <w:t>усл2</w:t>
            </w:r>
            <w:r w:rsidRPr="00A20AA4">
              <w:rPr>
                <w:rFonts w:ascii="Times New Roman" w:hAnsi="Times New Roman"/>
                <w:sz w:val="28"/>
                <w:szCs w:val="28"/>
              </w:rPr>
              <w:t xml:space="preserve"> = (А</w:t>
            </w:r>
            <w:r w:rsidRPr="00A20AA4">
              <w:rPr>
                <w:rFonts w:ascii="Times New Roman" w:hAnsi="Times New Roman"/>
                <w:sz w:val="28"/>
                <w:szCs w:val="28"/>
                <w:vertAlign w:val="subscript"/>
              </w:rPr>
              <w:t xml:space="preserve">1 </w:t>
            </w:r>
            <w:r w:rsidRPr="00A20AA4">
              <w:rPr>
                <w:rFonts w:ascii="Times New Roman" w:hAnsi="Times New Roman"/>
                <w:sz w:val="28"/>
                <w:szCs w:val="28"/>
              </w:rPr>
              <w:t>/ В</w:t>
            </w:r>
            <w:r w:rsidRPr="00A20AA4">
              <w:rPr>
                <w:rFonts w:ascii="Times New Roman" w:hAnsi="Times New Roman"/>
                <w:sz w:val="28"/>
                <w:szCs w:val="28"/>
                <w:vertAlign w:val="subscript"/>
              </w:rPr>
              <w:t>1</w:t>
            </w:r>
            <w:r w:rsidRPr="00A20AA4">
              <w:rPr>
                <w:rFonts w:ascii="Times New Roman" w:hAnsi="Times New Roman"/>
                <w:sz w:val="28"/>
                <w:szCs w:val="28"/>
              </w:rPr>
              <w:t>) * (В</w:t>
            </w:r>
            <w:r w:rsidRPr="00A20AA4">
              <w:rPr>
                <w:rFonts w:ascii="Times New Roman" w:hAnsi="Times New Roman"/>
                <w:sz w:val="28"/>
                <w:szCs w:val="28"/>
                <w:vertAlign w:val="subscript"/>
              </w:rPr>
              <w:t xml:space="preserve">1 </w:t>
            </w:r>
            <w:r w:rsidRPr="00A20AA4">
              <w:rPr>
                <w:rFonts w:ascii="Times New Roman" w:hAnsi="Times New Roman"/>
                <w:sz w:val="28"/>
                <w:szCs w:val="28"/>
              </w:rPr>
              <w:t>/ С</w:t>
            </w:r>
            <w:r w:rsidRPr="00A20AA4">
              <w:rPr>
                <w:rFonts w:ascii="Times New Roman" w:hAnsi="Times New Roman"/>
                <w:sz w:val="28"/>
                <w:szCs w:val="28"/>
                <w:vertAlign w:val="subscript"/>
              </w:rPr>
              <w:t>0</w:t>
            </w:r>
            <w:r w:rsidRPr="00A20AA4">
              <w:rPr>
                <w:rFonts w:ascii="Times New Roman" w:hAnsi="Times New Roman"/>
                <w:sz w:val="28"/>
                <w:szCs w:val="28"/>
              </w:rPr>
              <w:t>) * (С</w:t>
            </w:r>
            <w:r w:rsidRPr="00A20AA4">
              <w:rPr>
                <w:rFonts w:ascii="Times New Roman" w:hAnsi="Times New Roman"/>
                <w:sz w:val="28"/>
                <w:szCs w:val="28"/>
                <w:vertAlign w:val="subscript"/>
              </w:rPr>
              <w:t>0</w:t>
            </w:r>
            <w:r w:rsidRPr="00A20AA4">
              <w:rPr>
                <w:rFonts w:ascii="Times New Roman" w:hAnsi="Times New Roman"/>
                <w:sz w:val="28"/>
                <w:szCs w:val="28"/>
              </w:rPr>
              <w:t xml:space="preserve"> / </w:t>
            </w:r>
            <w:r w:rsidRPr="00A20AA4">
              <w:rPr>
                <w:rFonts w:ascii="Times New Roman" w:hAnsi="Times New Roman"/>
                <w:sz w:val="28"/>
                <w:szCs w:val="28"/>
                <w:lang w:val="en-US"/>
              </w:rPr>
              <w:t>D</w:t>
            </w:r>
            <w:r w:rsidRPr="00A20AA4">
              <w:rPr>
                <w:rFonts w:ascii="Times New Roman" w:hAnsi="Times New Roman"/>
                <w:sz w:val="28"/>
                <w:szCs w:val="28"/>
                <w:vertAlign w:val="subscript"/>
              </w:rPr>
              <w:t>0</w:t>
            </w:r>
            <w:r w:rsidRPr="00A20AA4">
              <w:rPr>
                <w:rFonts w:ascii="Times New Roman" w:hAnsi="Times New Roman"/>
                <w:sz w:val="28"/>
                <w:szCs w:val="28"/>
              </w:rPr>
              <w:t>) = (</w:t>
            </w:r>
            <w:r w:rsidR="00676775" w:rsidRPr="00A20AA4">
              <w:rPr>
                <w:rFonts w:ascii="Times New Roman" w:hAnsi="Times New Roman"/>
                <w:sz w:val="28"/>
                <w:szCs w:val="28"/>
              </w:rPr>
              <w:t xml:space="preserve">-10 422 </w:t>
            </w:r>
            <w:r w:rsidRPr="00A20AA4">
              <w:rPr>
                <w:rFonts w:ascii="Times New Roman" w:hAnsi="Times New Roman"/>
                <w:sz w:val="28"/>
                <w:szCs w:val="28"/>
              </w:rPr>
              <w:t xml:space="preserve">/ </w:t>
            </w:r>
            <w:r w:rsidR="00676775" w:rsidRPr="00A20AA4">
              <w:rPr>
                <w:rFonts w:ascii="Times New Roman" w:hAnsi="Times New Roman"/>
                <w:sz w:val="28"/>
                <w:szCs w:val="28"/>
              </w:rPr>
              <w:t>160 832</w:t>
            </w:r>
            <w:r w:rsidRPr="00A20AA4">
              <w:rPr>
                <w:rFonts w:ascii="Times New Roman" w:hAnsi="Times New Roman"/>
                <w:sz w:val="28"/>
                <w:szCs w:val="28"/>
              </w:rPr>
              <w:t>) * (</w:t>
            </w:r>
            <w:r w:rsidR="00676775" w:rsidRPr="00A20AA4">
              <w:rPr>
                <w:rFonts w:ascii="Times New Roman" w:hAnsi="Times New Roman"/>
                <w:sz w:val="28"/>
                <w:szCs w:val="28"/>
              </w:rPr>
              <w:t>160 832</w:t>
            </w:r>
            <w:r w:rsidRPr="00A20AA4">
              <w:rPr>
                <w:rFonts w:ascii="Times New Roman" w:hAnsi="Times New Roman"/>
                <w:sz w:val="28"/>
                <w:szCs w:val="28"/>
              </w:rPr>
              <w:t xml:space="preserve">/ </w:t>
            </w:r>
            <w:r w:rsidR="00676775" w:rsidRPr="00A20AA4">
              <w:rPr>
                <w:rFonts w:ascii="Times New Roman" w:hAnsi="Times New Roman"/>
                <w:sz w:val="28"/>
                <w:szCs w:val="28"/>
              </w:rPr>
              <w:t>148 655</w:t>
            </w:r>
            <w:r w:rsidRPr="00A20AA4">
              <w:rPr>
                <w:rFonts w:ascii="Times New Roman" w:hAnsi="Times New Roman"/>
                <w:sz w:val="28"/>
                <w:szCs w:val="28"/>
              </w:rPr>
              <w:t>) * (</w:t>
            </w:r>
            <w:r w:rsidR="00676775" w:rsidRPr="00A20AA4">
              <w:rPr>
                <w:rFonts w:ascii="Times New Roman" w:hAnsi="Times New Roman"/>
                <w:sz w:val="28"/>
                <w:szCs w:val="28"/>
              </w:rPr>
              <w:t>148 655</w:t>
            </w:r>
            <w:r w:rsidRPr="00A20AA4">
              <w:rPr>
                <w:rFonts w:ascii="Times New Roman" w:hAnsi="Times New Roman"/>
                <w:sz w:val="28"/>
                <w:szCs w:val="28"/>
              </w:rPr>
              <w:t xml:space="preserve">/ </w:t>
            </w:r>
            <w:r w:rsidR="00A20AA4" w:rsidRPr="00A20AA4">
              <w:rPr>
                <w:rFonts w:ascii="Times New Roman" w:hAnsi="Times New Roman"/>
                <w:sz w:val="28"/>
                <w:szCs w:val="28"/>
              </w:rPr>
              <w:t>133312</w:t>
            </w:r>
            <w:r w:rsidRPr="00A20AA4">
              <w:rPr>
                <w:rFonts w:ascii="Times New Roman" w:hAnsi="Times New Roman"/>
                <w:sz w:val="28"/>
                <w:szCs w:val="28"/>
              </w:rPr>
              <w:t xml:space="preserve">) = </w:t>
            </w:r>
            <w:r w:rsidR="00676775" w:rsidRPr="00A20AA4">
              <w:rPr>
                <w:rFonts w:ascii="Times New Roman" w:hAnsi="Times New Roman"/>
                <w:sz w:val="28"/>
                <w:szCs w:val="28"/>
              </w:rPr>
              <w:t>(-0,065)</w:t>
            </w:r>
            <w:r w:rsidRPr="00A20AA4">
              <w:rPr>
                <w:rFonts w:ascii="Times New Roman" w:hAnsi="Times New Roman"/>
                <w:sz w:val="28"/>
                <w:szCs w:val="28"/>
              </w:rPr>
              <w:t xml:space="preserve"> * </w:t>
            </w:r>
            <w:r w:rsidR="00A371F7" w:rsidRPr="00A20AA4">
              <w:rPr>
                <w:rFonts w:ascii="Times New Roman" w:hAnsi="Times New Roman"/>
                <w:sz w:val="28"/>
                <w:szCs w:val="28"/>
              </w:rPr>
              <w:t>1,082</w:t>
            </w:r>
            <w:r w:rsidRPr="00A20AA4">
              <w:rPr>
                <w:rFonts w:ascii="Times New Roman" w:hAnsi="Times New Roman"/>
                <w:sz w:val="28"/>
                <w:szCs w:val="28"/>
              </w:rPr>
              <w:t xml:space="preserve">* </w:t>
            </w:r>
            <w:r w:rsidR="00A371F7" w:rsidRPr="00A20AA4">
              <w:rPr>
                <w:rFonts w:ascii="Times New Roman" w:hAnsi="Times New Roman"/>
                <w:sz w:val="28"/>
                <w:szCs w:val="28"/>
              </w:rPr>
              <w:t>1,</w:t>
            </w:r>
            <w:r w:rsidR="00A20AA4">
              <w:rPr>
                <w:rFonts w:ascii="Times New Roman" w:hAnsi="Times New Roman"/>
                <w:sz w:val="28"/>
                <w:szCs w:val="28"/>
              </w:rPr>
              <w:t>115</w:t>
            </w:r>
            <w:r w:rsidR="00A371F7" w:rsidRPr="00A20AA4">
              <w:rPr>
                <w:rFonts w:ascii="Times New Roman" w:hAnsi="Times New Roman"/>
                <w:sz w:val="28"/>
                <w:szCs w:val="28"/>
              </w:rPr>
              <w:t xml:space="preserve"> = -0,0</w:t>
            </w:r>
            <w:r w:rsidR="006247E8">
              <w:rPr>
                <w:rFonts w:ascii="Times New Roman" w:hAnsi="Times New Roman"/>
                <w:sz w:val="28"/>
                <w:szCs w:val="28"/>
              </w:rPr>
              <w:t>78</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bscript"/>
              </w:rPr>
              <w:t>усл3</w:t>
            </w:r>
            <w:r w:rsidRPr="00A20AA4">
              <w:rPr>
                <w:rFonts w:ascii="Times New Roman" w:hAnsi="Times New Roman"/>
                <w:sz w:val="28"/>
                <w:szCs w:val="28"/>
              </w:rPr>
              <w:t xml:space="preserve"> = (А</w:t>
            </w:r>
            <w:r w:rsidRPr="00A20AA4">
              <w:rPr>
                <w:rFonts w:ascii="Times New Roman" w:hAnsi="Times New Roman"/>
                <w:sz w:val="28"/>
                <w:szCs w:val="28"/>
                <w:vertAlign w:val="subscript"/>
              </w:rPr>
              <w:t xml:space="preserve">1 </w:t>
            </w:r>
            <w:r w:rsidRPr="00A20AA4">
              <w:rPr>
                <w:rFonts w:ascii="Times New Roman" w:hAnsi="Times New Roman"/>
                <w:sz w:val="28"/>
                <w:szCs w:val="28"/>
              </w:rPr>
              <w:t>/ В</w:t>
            </w:r>
            <w:r w:rsidRPr="00A20AA4">
              <w:rPr>
                <w:rFonts w:ascii="Times New Roman" w:hAnsi="Times New Roman"/>
                <w:sz w:val="28"/>
                <w:szCs w:val="28"/>
                <w:vertAlign w:val="subscript"/>
              </w:rPr>
              <w:t>1</w:t>
            </w:r>
            <w:r w:rsidRPr="00A20AA4">
              <w:rPr>
                <w:rFonts w:ascii="Times New Roman" w:hAnsi="Times New Roman"/>
                <w:sz w:val="28"/>
                <w:szCs w:val="28"/>
              </w:rPr>
              <w:t>) * (В</w:t>
            </w:r>
            <w:r w:rsidRPr="00A20AA4">
              <w:rPr>
                <w:rFonts w:ascii="Times New Roman" w:hAnsi="Times New Roman"/>
                <w:sz w:val="28"/>
                <w:szCs w:val="28"/>
                <w:vertAlign w:val="subscript"/>
              </w:rPr>
              <w:t xml:space="preserve">1 </w:t>
            </w:r>
            <w:r w:rsidRPr="00A20AA4">
              <w:rPr>
                <w:rFonts w:ascii="Times New Roman" w:hAnsi="Times New Roman"/>
                <w:sz w:val="28"/>
                <w:szCs w:val="28"/>
              </w:rPr>
              <w:t>/ С</w:t>
            </w:r>
            <w:r w:rsidRPr="00A20AA4">
              <w:rPr>
                <w:rFonts w:ascii="Times New Roman" w:hAnsi="Times New Roman"/>
                <w:sz w:val="28"/>
                <w:szCs w:val="28"/>
                <w:vertAlign w:val="subscript"/>
              </w:rPr>
              <w:t>1</w:t>
            </w:r>
            <w:r w:rsidRPr="00A20AA4">
              <w:rPr>
                <w:rFonts w:ascii="Times New Roman" w:hAnsi="Times New Roman"/>
                <w:sz w:val="28"/>
                <w:szCs w:val="28"/>
              </w:rPr>
              <w:t>) * (С</w:t>
            </w:r>
            <w:r w:rsidRPr="00A20AA4">
              <w:rPr>
                <w:rFonts w:ascii="Times New Roman" w:hAnsi="Times New Roman"/>
                <w:sz w:val="28"/>
                <w:szCs w:val="28"/>
                <w:vertAlign w:val="subscript"/>
              </w:rPr>
              <w:t>1</w:t>
            </w:r>
            <w:r w:rsidRPr="00A20AA4">
              <w:rPr>
                <w:rFonts w:ascii="Times New Roman" w:hAnsi="Times New Roman"/>
                <w:sz w:val="28"/>
                <w:szCs w:val="28"/>
              </w:rPr>
              <w:t xml:space="preserve"> / </w:t>
            </w:r>
            <w:r w:rsidRPr="00A20AA4">
              <w:rPr>
                <w:rFonts w:ascii="Times New Roman" w:hAnsi="Times New Roman"/>
                <w:sz w:val="28"/>
                <w:szCs w:val="28"/>
                <w:lang w:val="en-US"/>
              </w:rPr>
              <w:t>D</w:t>
            </w:r>
            <w:r w:rsidRPr="00A20AA4">
              <w:rPr>
                <w:rFonts w:ascii="Times New Roman" w:hAnsi="Times New Roman"/>
                <w:sz w:val="28"/>
                <w:szCs w:val="28"/>
                <w:vertAlign w:val="subscript"/>
              </w:rPr>
              <w:t>0</w:t>
            </w:r>
            <w:r w:rsidRPr="00A20AA4">
              <w:rPr>
                <w:rFonts w:ascii="Times New Roman" w:hAnsi="Times New Roman"/>
                <w:sz w:val="28"/>
                <w:szCs w:val="28"/>
              </w:rPr>
              <w:t xml:space="preserve">) =  </w:t>
            </w:r>
            <w:r w:rsidR="00676775" w:rsidRPr="00A20AA4">
              <w:rPr>
                <w:rFonts w:ascii="Times New Roman" w:hAnsi="Times New Roman"/>
                <w:sz w:val="28"/>
                <w:szCs w:val="28"/>
              </w:rPr>
              <w:t xml:space="preserve">(-10 422 </w:t>
            </w:r>
            <w:r w:rsidRPr="00A20AA4">
              <w:rPr>
                <w:rFonts w:ascii="Times New Roman" w:hAnsi="Times New Roman"/>
                <w:sz w:val="28"/>
                <w:szCs w:val="28"/>
              </w:rPr>
              <w:t xml:space="preserve">/ </w:t>
            </w:r>
            <w:r w:rsidR="00676775" w:rsidRPr="00A20AA4">
              <w:rPr>
                <w:rFonts w:ascii="Times New Roman" w:hAnsi="Times New Roman"/>
                <w:sz w:val="28"/>
                <w:szCs w:val="28"/>
              </w:rPr>
              <w:t>160 832</w:t>
            </w:r>
            <w:r w:rsidRPr="00A20AA4">
              <w:rPr>
                <w:rFonts w:ascii="Times New Roman" w:hAnsi="Times New Roman"/>
                <w:sz w:val="28"/>
                <w:szCs w:val="28"/>
              </w:rPr>
              <w:t>) * (</w:t>
            </w:r>
            <w:r w:rsidR="00676775" w:rsidRPr="00A20AA4">
              <w:rPr>
                <w:rFonts w:ascii="Times New Roman" w:hAnsi="Times New Roman"/>
                <w:sz w:val="28"/>
                <w:szCs w:val="28"/>
              </w:rPr>
              <w:t>160 832</w:t>
            </w:r>
            <w:r w:rsidRPr="00A20AA4">
              <w:rPr>
                <w:rFonts w:ascii="Times New Roman" w:hAnsi="Times New Roman"/>
                <w:sz w:val="28"/>
                <w:szCs w:val="28"/>
              </w:rPr>
              <w:t xml:space="preserve">/ </w:t>
            </w:r>
            <w:r w:rsidR="00676775" w:rsidRPr="00A20AA4">
              <w:rPr>
                <w:rFonts w:ascii="Times New Roman" w:hAnsi="Times New Roman"/>
                <w:sz w:val="28"/>
                <w:szCs w:val="28"/>
              </w:rPr>
              <w:t>160 832</w:t>
            </w:r>
            <w:r w:rsidRPr="00A20AA4">
              <w:rPr>
                <w:rFonts w:ascii="Times New Roman" w:hAnsi="Times New Roman"/>
                <w:sz w:val="28"/>
                <w:szCs w:val="28"/>
              </w:rPr>
              <w:t>) * (</w:t>
            </w:r>
            <w:r w:rsidR="00676775" w:rsidRPr="00A20AA4">
              <w:rPr>
                <w:rFonts w:ascii="Times New Roman" w:hAnsi="Times New Roman"/>
                <w:sz w:val="28"/>
                <w:szCs w:val="28"/>
              </w:rPr>
              <w:t>160 832</w:t>
            </w:r>
            <w:r w:rsidRPr="00A20AA4">
              <w:rPr>
                <w:rFonts w:ascii="Times New Roman" w:hAnsi="Times New Roman"/>
                <w:sz w:val="28"/>
                <w:szCs w:val="28"/>
              </w:rPr>
              <w:t xml:space="preserve">/ </w:t>
            </w:r>
            <w:r w:rsidR="00A20AA4" w:rsidRPr="00A20AA4">
              <w:rPr>
                <w:rFonts w:ascii="Times New Roman" w:hAnsi="Times New Roman"/>
                <w:sz w:val="28"/>
                <w:szCs w:val="28"/>
              </w:rPr>
              <w:t>133312</w:t>
            </w:r>
            <w:r w:rsidRPr="00A20AA4">
              <w:rPr>
                <w:rFonts w:ascii="Times New Roman" w:hAnsi="Times New Roman"/>
                <w:sz w:val="28"/>
                <w:szCs w:val="28"/>
              </w:rPr>
              <w:t xml:space="preserve">) = </w:t>
            </w:r>
            <w:r w:rsidR="00A371F7" w:rsidRPr="00A20AA4">
              <w:rPr>
                <w:rFonts w:ascii="Times New Roman" w:hAnsi="Times New Roman"/>
                <w:sz w:val="28"/>
                <w:szCs w:val="28"/>
              </w:rPr>
              <w:t>(</w:t>
            </w:r>
            <w:r w:rsidRPr="00A20AA4">
              <w:rPr>
                <w:rFonts w:ascii="Times New Roman" w:hAnsi="Times New Roman"/>
                <w:sz w:val="28"/>
                <w:szCs w:val="28"/>
              </w:rPr>
              <w:t>-0,0</w:t>
            </w:r>
            <w:r w:rsidR="00A371F7" w:rsidRPr="00A20AA4">
              <w:rPr>
                <w:rFonts w:ascii="Times New Roman" w:hAnsi="Times New Roman"/>
                <w:sz w:val="28"/>
                <w:szCs w:val="28"/>
              </w:rPr>
              <w:t>65)</w:t>
            </w:r>
            <w:r w:rsidRPr="00A20AA4">
              <w:rPr>
                <w:rFonts w:ascii="Times New Roman" w:hAnsi="Times New Roman"/>
                <w:sz w:val="28"/>
                <w:szCs w:val="28"/>
              </w:rPr>
              <w:t xml:space="preserve"> * 1 * </w:t>
            </w:r>
            <w:r w:rsidR="00A371F7" w:rsidRPr="00A20AA4">
              <w:rPr>
                <w:rFonts w:ascii="Times New Roman" w:hAnsi="Times New Roman"/>
                <w:sz w:val="28"/>
                <w:szCs w:val="28"/>
              </w:rPr>
              <w:t>1,</w:t>
            </w:r>
            <w:r w:rsidR="00A20AA4">
              <w:rPr>
                <w:rFonts w:ascii="Times New Roman" w:hAnsi="Times New Roman"/>
                <w:sz w:val="28"/>
                <w:szCs w:val="28"/>
              </w:rPr>
              <w:t>206</w:t>
            </w:r>
            <w:r w:rsidRPr="00A20AA4">
              <w:rPr>
                <w:rFonts w:ascii="Times New Roman" w:hAnsi="Times New Roman"/>
                <w:sz w:val="28"/>
                <w:szCs w:val="28"/>
              </w:rPr>
              <w:t xml:space="preserve"> = -</w:t>
            </w:r>
            <w:r w:rsidR="00A371F7" w:rsidRPr="00A20AA4">
              <w:rPr>
                <w:rFonts w:ascii="Times New Roman" w:hAnsi="Times New Roman"/>
                <w:sz w:val="28"/>
                <w:szCs w:val="28"/>
              </w:rPr>
              <w:t>0,0</w:t>
            </w:r>
            <w:r w:rsidR="006247E8">
              <w:rPr>
                <w:rFonts w:ascii="Times New Roman" w:hAnsi="Times New Roman"/>
                <w:sz w:val="28"/>
                <w:szCs w:val="28"/>
              </w:rPr>
              <w:t>78</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bscript"/>
              </w:rPr>
              <w:t>1</w:t>
            </w:r>
            <w:r w:rsidRPr="00A20AA4">
              <w:rPr>
                <w:rFonts w:ascii="Times New Roman" w:hAnsi="Times New Roman"/>
                <w:sz w:val="28"/>
                <w:szCs w:val="28"/>
              </w:rPr>
              <w:t xml:space="preserve"> = (А</w:t>
            </w:r>
            <w:r w:rsidRPr="00A20AA4">
              <w:rPr>
                <w:rFonts w:ascii="Times New Roman" w:hAnsi="Times New Roman"/>
                <w:sz w:val="28"/>
                <w:szCs w:val="28"/>
                <w:vertAlign w:val="subscript"/>
              </w:rPr>
              <w:t xml:space="preserve">1 </w:t>
            </w:r>
            <w:r w:rsidRPr="00A20AA4">
              <w:rPr>
                <w:rFonts w:ascii="Times New Roman" w:hAnsi="Times New Roman"/>
                <w:sz w:val="28"/>
                <w:szCs w:val="28"/>
              </w:rPr>
              <w:t>/ В</w:t>
            </w:r>
            <w:r w:rsidRPr="00A20AA4">
              <w:rPr>
                <w:rFonts w:ascii="Times New Roman" w:hAnsi="Times New Roman"/>
                <w:sz w:val="28"/>
                <w:szCs w:val="28"/>
                <w:vertAlign w:val="subscript"/>
              </w:rPr>
              <w:t>1</w:t>
            </w:r>
            <w:r w:rsidRPr="00A20AA4">
              <w:rPr>
                <w:rFonts w:ascii="Times New Roman" w:hAnsi="Times New Roman"/>
                <w:sz w:val="28"/>
                <w:szCs w:val="28"/>
              </w:rPr>
              <w:t>) * (В</w:t>
            </w:r>
            <w:r w:rsidRPr="00A20AA4">
              <w:rPr>
                <w:rFonts w:ascii="Times New Roman" w:hAnsi="Times New Roman"/>
                <w:sz w:val="28"/>
                <w:szCs w:val="28"/>
                <w:vertAlign w:val="subscript"/>
              </w:rPr>
              <w:t xml:space="preserve">1 </w:t>
            </w:r>
            <w:r w:rsidRPr="00A20AA4">
              <w:rPr>
                <w:rFonts w:ascii="Times New Roman" w:hAnsi="Times New Roman"/>
                <w:sz w:val="28"/>
                <w:szCs w:val="28"/>
              </w:rPr>
              <w:t>/ С</w:t>
            </w:r>
            <w:r w:rsidRPr="00A20AA4">
              <w:rPr>
                <w:rFonts w:ascii="Times New Roman" w:hAnsi="Times New Roman"/>
                <w:sz w:val="28"/>
                <w:szCs w:val="28"/>
                <w:vertAlign w:val="subscript"/>
              </w:rPr>
              <w:t>1</w:t>
            </w:r>
            <w:r w:rsidRPr="00A20AA4">
              <w:rPr>
                <w:rFonts w:ascii="Times New Roman" w:hAnsi="Times New Roman"/>
                <w:sz w:val="28"/>
                <w:szCs w:val="28"/>
              </w:rPr>
              <w:t>) * (С</w:t>
            </w:r>
            <w:r w:rsidRPr="00A20AA4">
              <w:rPr>
                <w:rFonts w:ascii="Times New Roman" w:hAnsi="Times New Roman"/>
                <w:sz w:val="28"/>
                <w:szCs w:val="28"/>
                <w:vertAlign w:val="subscript"/>
              </w:rPr>
              <w:t>1</w:t>
            </w:r>
            <w:r w:rsidRPr="00A20AA4">
              <w:rPr>
                <w:rFonts w:ascii="Times New Roman" w:hAnsi="Times New Roman"/>
                <w:sz w:val="28"/>
                <w:szCs w:val="28"/>
              </w:rPr>
              <w:t xml:space="preserve"> / </w:t>
            </w:r>
            <w:r w:rsidRPr="00A20AA4">
              <w:rPr>
                <w:rFonts w:ascii="Times New Roman" w:hAnsi="Times New Roman"/>
                <w:sz w:val="28"/>
                <w:szCs w:val="28"/>
                <w:lang w:val="en-US"/>
              </w:rPr>
              <w:t>D</w:t>
            </w:r>
            <w:r w:rsidRPr="00A20AA4">
              <w:rPr>
                <w:rFonts w:ascii="Times New Roman" w:hAnsi="Times New Roman"/>
                <w:sz w:val="28"/>
                <w:szCs w:val="28"/>
                <w:vertAlign w:val="subscript"/>
              </w:rPr>
              <w:t>1</w:t>
            </w:r>
            <w:r w:rsidRPr="00A20AA4">
              <w:rPr>
                <w:rFonts w:ascii="Times New Roman" w:hAnsi="Times New Roman"/>
                <w:sz w:val="28"/>
                <w:szCs w:val="28"/>
              </w:rPr>
              <w:t>) =  (</w:t>
            </w:r>
            <w:r w:rsidR="00676775" w:rsidRPr="00A20AA4">
              <w:rPr>
                <w:rFonts w:ascii="Times New Roman" w:hAnsi="Times New Roman"/>
                <w:sz w:val="28"/>
                <w:szCs w:val="28"/>
              </w:rPr>
              <w:t xml:space="preserve">-10 422 </w:t>
            </w:r>
            <w:r w:rsidRPr="00A20AA4">
              <w:rPr>
                <w:rFonts w:ascii="Times New Roman" w:hAnsi="Times New Roman"/>
                <w:sz w:val="28"/>
                <w:szCs w:val="28"/>
              </w:rPr>
              <w:t xml:space="preserve">/ </w:t>
            </w:r>
            <w:r w:rsidR="00676775" w:rsidRPr="00A20AA4">
              <w:rPr>
                <w:rFonts w:ascii="Times New Roman" w:hAnsi="Times New Roman"/>
                <w:sz w:val="28"/>
                <w:szCs w:val="28"/>
              </w:rPr>
              <w:t>160 832</w:t>
            </w:r>
            <w:r w:rsidRPr="00A20AA4">
              <w:rPr>
                <w:rFonts w:ascii="Times New Roman" w:hAnsi="Times New Roman"/>
                <w:sz w:val="28"/>
                <w:szCs w:val="28"/>
              </w:rPr>
              <w:t>) * (</w:t>
            </w:r>
            <w:r w:rsidR="00676775" w:rsidRPr="00A20AA4">
              <w:rPr>
                <w:rFonts w:ascii="Times New Roman" w:hAnsi="Times New Roman"/>
                <w:sz w:val="28"/>
                <w:szCs w:val="28"/>
              </w:rPr>
              <w:t>160 832</w:t>
            </w:r>
            <w:r w:rsidRPr="00A20AA4">
              <w:rPr>
                <w:rFonts w:ascii="Times New Roman" w:hAnsi="Times New Roman"/>
                <w:sz w:val="28"/>
                <w:szCs w:val="28"/>
              </w:rPr>
              <w:t xml:space="preserve">/ </w:t>
            </w:r>
            <w:r w:rsidR="00676775" w:rsidRPr="00A20AA4">
              <w:rPr>
                <w:rFonts w:ascii="Times New Roman" w:hAnsi="Times New Roman"/>
                <w:sz w:val="28"/>
                <w:szCs w:val="28"/>
              </w:rPr>
              <w:t>160 832</w:t>
            </w:r>
            <w:r w:rsidRPr="00A20AA4">
              <w:rPr>
                <w:rFonts w:ascii="Times New Roman" w:hAnsi="Times New Roman"/>
                <w:sz w:val="28"/>
                <w:szCs w:val="28"/>
              </w:rPr>
              <w:t>) * (</w:t>
            </w:r>
            <w:r w:rsidR="00676775" w:rsidRPr="00A20AA4">
              <w:rPr>
                <w:rFonts w:ascii="Times New Roman" w:hAnsi="Times New Roman"/>
                <w:sz w:val="28"/>
                <w:szCs w:val="28"/>
              </w:rPr>
              <w:t>160 832</w:t>
            </w:r>
            <w:r w:rsidRPr="00A20AA4">
              <w:rPr>
                <w:rFonts w:ascii="Times New Roman" w:hAnsi="Times New Roman"/>
                <w:sz w:val="28"/>
                <w:szCs w:val="28"/>
              </w:rPr>
              <w:t xml:space="preserve">/ </w:t>
            </w:r>
            <w:r w:rsidR="00A20AA4" w:rsidRPr="00A20AA4">
              <w:rPr>
                <w:rFonts w:ascii="Times New Roman" w:hAnsi="Times New Roman"/>
                <w:sz w:val="28"/>
                <w:szCs w:val="28"/>
              </w:rPr>
              <w:t>139826</w:t>
            </w:r>
            <w:r w:rsidRPr="00A20AA4">
              <w:rPr>
                <w:rFonts w:ascii="Times New Roman" w:hAnsi="Times New Roman"/>
                <w:sz w:val="28"/>
                <w:szCs w:val="28"/>
              </w:rPr>
              <w:t xml:space="preserve">) = </w:t>
            </w:r>
            <w:r w:rsidR="00A371F7" w:rsidRPr="00A20AA4">
              <w:rPr>
                <w:rFonts w:ascii="Times New Roman" w:hAnsi="Times New Roman"/>
                <w:sz w:val="28"/>
                <w:szCs w:val="28"/>
              </w:rPr>
              <w:t>(</w:t>
            </w:r>
            <w:r w:rsidRPr="00A20AA4">
              <w:rPr>
                <w:rFonts w:ascii="Times New Roman" w:hAnsi="Times New Roman"/>
                <w:sz w:val="28"/>
                <w:szCs w:val="28"/>
              </w:rPr>
              <w:t>-0,0</w:t>
            </w:r>
            <w:r w:rsidR="00A371F7" w:rsidRPr="00A20AA4">
              <w:rPr>
                <w:rFonts w:ascii="Times New Roman" w:hAnsi="Times New Roman"/>
                <w:sz w:val="28"/>
                <w:szCs w:val="28"/>
              </w:rPr>
              <w:t>65)</w:t>
            </w:r>
            <w:r w:rsidRPr="00A20AA4">
              <w:rPr>
                <w:rFonts w:ascii="Times New Roman" w:hAnsi="Times New Roman"/>
                <w:sz w:val="28"/>
                <w:szCs w:val="28"/>
              </w:rPr>
              <w:t xml:space="preserve"> * 1 * 1,</w:t>
            </w:r>
            <w:r w:rsidR="00A20AA4">
              <w:rPr>
                <w:rFonts w:ascii="Times New Roman" w:hAnsi="Times New Roman"/>
                <w:sz w:val="28"/>
                <w:szCs w:val="28"/>
              </w:rPr>
              <w:t>15</w:t>
            </w:r>
            <w:r w:rsidR="00A371F7" w:rsidRPr="00A20AA4">
              <w:rPr>
                <w:rFonts w:ascii="Times New Roman" w:hAnsi="Times New Roman"/>
                <w:sz w:val="28"/>
                <w:szCs w:val="28"/>
              </w:rPr>
              <w:t xml:space="preserve"> = -0,0</w:t>
            </w:r>
            <w:r w:rsidR="006247E8">
              <w:rPr>
                <w:rFonts w:ascii="Times New Roman" w:hAnsi="Times New Roman"/>
                <w:sz w:val="28"/>
                <w:szCs w:val="28"/>
              </w:rPr>
              <w:t>75</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 = У</w:t>
            </w:r>
            <w:r w:rsidRPr="00A20AA4">
              <w:rPr>
                <w:rFonts w:ascii="Times New Roman" w:hAnsi="Times New Roman"/>
                <w:sz w:val="28"/>
                <w:szCs w:val="28"/>
                <w:vertAlign w:val="subscript"/>
              </w:rPr>
              <w:t>1</w:t>
            </w:r>
            <w:r w:rsidRPr="00A20AA4">
              <w:rPr>
                <w:rFonts w:ascii="Times New Roman" w:hAnsi="Times New Roman"/>
                <w:sz w:val="28"/>
                <w:szCs w:val="28"/>
              </w:rPr>
              <w:t xml:space="preserve"> – У</w:t>
            </w:r>
            <w:r w:rsidRPr="00A20AA4">
              <w:rPr>
                <w:rFonts w:ascii="Times New Roman" w:hAnsi="Times New Roman"/>
                <w:sz w:val="28"/>
                <w:szCs w:val="28"/>
                <w:vertAlign w:val="subscript"/>
              </w:rPr>
              <w:t>0</w:t>
            </w:r>
            <w:r w:rsidR="00A371F7" w:rsidRPr="00A20AA4">
              <w:rPr>
                <w:rFonts w:ascii="Times New Roman" w:hAnsi="Times New Roman"/>
                <w:sz w:val="28"/>
                <w:szCs w:val="28"/>
              </w:rPr>
              <w:t xml:space="preserve"> = </w:t>
            </w:r>
            <w:r w:rsidR="006247E8">
              <w:rPr>
                <w:rFonts w:ascii="Times New Roman" w:hAnsi="Times New Roman"/>
                <w:sz w:val="28"/>
                <w:szCs w:val="28"/>
              </w:rPr>
              <w:t>(</w:t>
            </w:r>
            <w:r w:rsidR="00A371F7" w:rsidRPr="00A20AA4">
              <w:rPr>
                <w:rFonts w:ascii="Times New Roman" w:hAnsi="Times New Roman"/>
                <w:sz w:val="28"/>
                <w:szCs w:val="28"/>
              </w:rPr>
              <w:t>-0,0</w:t>
            </w:r>
            <w:r w:rsidR="006247E8">
              <w:rPr>
                <w:rFonts w:ascii="Times New Roman" w:hAnsi="Times New Roman"/>
                <w:sz w:val="28"/>
                <w:szCs w:val="28"/>
              </w:rPr>
              <w:t>75)</w:t>
            </w:r>
            <w:r w:rsidRPr="00A20AA4">
              <w:rPr>
                <w:rFonts w:ascii="Times New Roman" w:hAnsi="Times New Roman"/>
                <w:sz w:val="28"/>
                <w:szCs w:val="28"/>
              </w:rPr>
              <w:t xml:space="preserve"> –</w:t>
            </w:r>
            <w:r w:rsidR="00A371F7" w:rsidRPr="00A20AA4">
              <w:rPr>
                <w:rFonts w:ascii="Times New Roman" w:hAnsi="Times New Roman"/>
                <w:sz w:val="28"/>
                <w:szCs w:val="28"/>
              </w:rPr>
              <w:t>(-</w:t>
            </w:r>
            <w:r w:rsidRPr="00A20AA4">
              <w:rPr>
                <w:rFonts w:ascii="Times New Roman" w:hAnsi="Times New Roman"/>
                <w:sz w:val="28"/>
                <w:szCs w:val="28"/>
              </w:rPr>
              <w:t xml:space="preserve"> 0,</w:t>
            </w:r>
            <w:r w:rsidR="00A371F7" w:rsidRPr="00A20AA4">
              <w:rPr>
                <w:rFonts w:ascii="Times New Roman" w:hAnsi="Times New Roman"/>
                <w:sz w:val="28"/>
                <w:szCs w:val="28"/>
              </w:rPr>
              <w:t>0</w:t>
            </w:r>
            <w:r w:rsidR="006247E8">
              <w:rPr>
                <w:rFonts w:ascii="Times New Roman" w:hAnsi="Times New Roman"/>
                <w:sz w:val="28"/>
                <w:szCs w:val="28"/>
              </w:rPr>
              <w:t>58</w:t>
            </w:r>
            <w:r w:rsidR="00A371F7" w:rsidRPr="00A20AA4">
              <w:rPr>
                <w:rFonts w:ascii="Times New Roman" w:hAnsi="Times New Roman"/>
                <w:sz w:val="28"/>
                <w:szCs w:val="28"/>
              </w:rPr>
              <w:t>)</w:t>
            </w:r>
            <w:r w:rsidRPr="00A20AA4">
              <w:rPr>
                <w:rFonts w:ascii="Times New Roman" w:hAnsi="Times New Roman"/>
                <w:sz w:val="28"/>
                <w:szCs w:val="28"/>
              </w:rPr>
              <w:t xml:space="preserve"> = </w:t>
            </w:r>
            <w:r w:rsidR="006247E8">
              <w:rPr>
                <w:rFonts w:ascii="Times New Roman" w:hAnsi="Times New Roman"/>
                <w:sz w:val="28"/>
                <w:szCs w:val="28"/>
              </w:rPr>
              <w:t>-0,017</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perscript"/>
              </w:rPr>
              <w:t>А</w:t>
            </w:r>
            <w:r w:rsidRPr="00A20AA4">
              <w:rPr>
                <w:rFonts w:ascii="Times New Roman" w:hAnsi="Times New Roman"/>
                <w:sz w:val="28"/>
                <w:szCs w:val="28"/>
              </w:rPr>
              <w:t xml:space="preserve"> = У</w:t>
            </w:r>
            <w:r w:rsidRPr="00A20AA4">
              <w:rPr>
                <w:rFonts w:ascii="Times New Roman" w:hAnsi="Times New Roman"/>
                <w:sz w:val="28"/>
                <w:szCs w:val="28"/>
                <w:vertAlign w:val="subscript"/>
              </w:rPr>
              <w:t>усл1</w:t>
            </w:r>
            <w:r w:rsidRPr="00A20AA4">
              <w:rPr>
                <w:rFonts w:ascii="Times New Roman" w:hAnsi="Times New Roman"/>
                <w:sz w:val="28"/>
                <w:szCs w:val="28"/>
              </w:rPr>
              <w:t xml:space="preserve"> – У</w:t>
            </w:r>
            <w:r w:rsidRPr="00A20AA4">
              <w:rPr>
                <w:rFonts w:ascii="Times New Roman" w:hAnsi="Times New Roman"/>
                <w:sz w:val="28"/>
                <w:szCs w:val="28"/>
                <w:vertAlign w:val="subscript"/>
              </w:rPr>
              <w:t>0</w:t>
            </w:r>
            <w:r w:rsidRPr="00A20AA4">
              <w:rPr>
                <w:rFonts w:ascii="Times New Roman" w:hAnsi="Times New Roman"/>
                <w:sz w:val="28"/>
                <w:szCs w:val="28"/>
              </w:rPr>
              <w:t xml:space="preserve"> =</w:t>
            </w:r>
            <w:r w:rsidR="006247E8">
              <w:rPr>
                <w:rFonts w:ascii="Times New Roman" w:hAnsi="Times New Roman"/>
                <w:sz w:val="28"/>
                <w:szCs w:val="28"/>
              </w:rPr>
              <w:t xml:space="preserve"> </w:t>
            </w:r>
            <w:r w:rsidR="00A371F7" w:rsidRPr="00A20AA4">
              <w:rPr>
                <w:rFonts w:ascii="Times New Roman" w:hAnsi="Times New Roman"/>
                <w:sz w:val="28"/>
                <w:szCs w:val="28"/>
              </w:rPr>
              <w:t>(</w:t>
            </w:r>
            <w:r w:rsidRPr="00A20AA4">
              <w:rPr>
                <w:rFonts w:ascii="Times New Roman" w:hAnsi="Times New Roman"/>
                <w:sz w:val="28"/>
                <w:szCs w:val="28"/>
              </w:rPr>
              <w:t xml:space="preserve"> -0,0</w:t>
            </w:r>
            <w:r w:rsidR="006247E8">
              <w:rPr>
                <w:rFonts w:ascii="Times New Roman" w:hAnsi="Times New Roman"/>
                <w:sz w:val="28"/>
                <w:szCs w:val="28"/>
              </w:rPr>
              <w:t>7</w:t>
            </w:r>
            <w:r w:rsidR="00A371F7" w:rsidRPr="00A20AA4">
              <w:rPr>
                <w:rFonts w:ascii="Times New Roman" w:hAnsi="Times New Roman"/>
                <w:sz w:val="28"/>
                <w:szCs w:val="28"/>
              </w:rPr>
              <w:t>8)</w:t>
            </w:r>
            <w:r w:rsidRPr="00A20AA4">
              <w:rPr>
                <w:rFonts w:ascii="Times New Roman" w:hAnsi="Times New Roman"/>
                <w:sz w:val="28"/>
                <w:szCs w:val="28"/>
              </w:rPr>
              <w:t xml:space="preserve"> – </w:t>
            </w:r>
            <w:r w:rsidR="00A371F7" w:rsidRPr="00A20AA4">
              <w:rPr>
                <w:rFonts w:ascii="Times New Roman" w:hAnsi="Times New Roman"/>
                <w:sz w:val="28"/>
                <w:szCs w:val="28"/>
              </w:rPr>
              <w:t>(- 0,0</w:t>
            </w:r>
            <w:r w:rsidR="006247E8">
              <w:rPr>
                <w:rFonts w:ascii="Times New Roman" w:hAnsi="Times New Roman"/>
                <w:sz w:val="28"/>
                <w:szCs w:val="28"/>
              </w:rPr>
              <w:t>58</w:t>
            </w:r>
            <w:r w:rsidR="00A371F7" w:rsidRPr="00A20AA4">
              <w:rPr>
                <w:rFonts w:ascii="Times New Roman" w:hAnsi="Times New Roman"/>
                <w:sz w:val="28"/>
                <w:szCs w:val="28"/>
              </w:rPr>
              <w:t xml:space="preserve">) </w:t>
            </w:r>
            <w:r w:rsidRPr="00A20AA4">
              <w:rPr>
                <w:rFonts w:ascii="Times New Roman" w:hAnsi="Times New Roman"/>
                <w:sz w:val="28"/>
                <w:szCs w:val="28"/>
              </w:rPr>
              <w:t>= -0,</w:t>
            </w:r>
            <w:r w:rsidR="00593564" w:rsidRPr="00A20AA4">
              <w:rPr>
                <w:rFonts w:ascii="Times New Roman" w:hAnsi="Times New Roman"/>
                <w:sz w:val="28"/>
                <w:szCs w:val="28"/>
              </w:rPr>
              <w:t>02</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perscript"/>
              </w:rPr>
              <w:t>В</w:t>
            </w:r>
            <w:r w:rsidRPr="00A20AA4">
              <w:rPr>
                <w:rFonts w:ascii="Times New Roman" w:hAnsi="Times New Roman"/>
                <w:sz w:val="28"/>
                <w:szCs w:val="28"/>
              </w:rPr>
              <w:t xml:space="preserve"> = У</w:t>
            </w:r>
            <w:r w:rsidRPr="00A20AA4">
              <w:rPr>
                <w:rFonts w:ascii="Times New Roman" w:hAnsi="Times New Roman"/>
                <w:sz w:val="28"/>
                <w:szCs w:val="28"/>
                <w:vertAlign w:val="subscript"/>
              </w:rPr>
              <w:t>усл2</w:t>
            </w:r>
            <w:r w:rsidRPr="00A20AA4">
              <w:rPr>
                <w:rFonts w:ascii="Times New Roman" w:hAnsi="Times New Roman"/>
                <w:sz w:val="28"/>
                <w:szCs w:val="28"/>
              </w:rPr>
              <w:t xml:space="preserve"> – У</w:t>
            </w:r>
            <w:r w:rsidRPr="00A20AA4">
              <w:rPr>
                <w:rFonts w:ascii="Times New Roman" w:hAnsi="Times New Roman"/>
                <w:sz w:val="28"/>
                <w:szCs w:val="28"/>
                <w:vertAlign w:val="subscript"/>
              </w:rPr>
              <w:t>усл1</w:t>
            </w:r>
            <w:r w:rsidRPr="00A20AA4">
              <w:rPr>
                <w:rFonts w:ascii="Times New Roman" w:hAnsi="Times New Roman"/>
                <w:sz w:val="28"/>
                <w:szCs w:val="28"/>
              </w:rPr>
              <w:t xml:space="preserve"> = </w:t>
            </w:r>
            <w:r w:rsidR="00593564" w:rsidRPr="00A20AA4">
              <w:rPr>
                <w:rFonts w:ascii="Times New Roman" w:hAnsi="Times New Roman"/>
                <w:sz w:val="28"/>
                <w:szCs w:val="28"/>
              </w:rPr>
              <w:t>(</w:t>
            </w:r>
            <w:r w:rsidRPr="00A20AA4">
              <w:rPr>
                <w:rFonts w:ascii="Times New Roman" w:hAnsi="Times New Roman"/>
                <w:sz w:val="28"/>
                <w:szCs w:val="28"/>
              </w:rPr>
              <w:t>-0,0</w:t>
            </w:r>
            <w:r w:rsidR="006247E8">
              <w:rPr>
                <w:rFonts w:ascii="Times New Roman" w:hAnsi="Times New Roman"/>
                <w:sz w:val="28"/>
                <w:szCs w:val="28"/>
              </w:rPr>
              <w:t>78</w:t>
            </w:r>
            <w:r w:rsidR="00593564" w:rsidRPr="00A20AA4">
              <w:rPr>
                <w:rFonts w:ascii="Times New Roman" w:hAnsi="Times New Roman"/>
                <w:sz w:val="28"/>
                <w:szCs w:val="28"/>
              </w:rPr>
              <w:t>)</w:t>
            </w:r>
            <w:r w:rsidRPr="00A20AA4">
              <w:rPr>
                <w:rFonts w:ascii="Times New Roman" w:hAnsi="Times New Roman"/>
                <w:sz w:val="28"/>
                <w:szCs w:val="28"/>
              </w:rPr>
              <w:t xml:space="preserve"> – (-0,0</w:t>
            </w:r>
            <w:r w:rsidR="006247E8">
              <w:rPr>
                <w:rFonts w:ascii="Times New Roman" w:hAnsi="Times New Roman"/>
                <w:sz w:val="28"/>
                <w:szCs w:val="28"/>
              </w:rPr>
              <w:t>7</w:t>
            </w:r>
            <w:r w:rsidR="00593564" w:rsidRPr="00A20AA4">
              <w:rPr>
                <w:rFonts w:ascii="Times New Roman" w:hAnsi="Times New Roman"/>
                <w:sz w:val="28"/>
                <w:szCs w:val="28"/>
              </w:rPr>
              <w:t>8</w:t>
            </w:r>
            <w:r w:rsidRPr="00A20AA4">
              <w:rPr>
                <w:rFonts w:ascii="Times New Roman" w:hAnsi="Times New Roman"/>
                <w:sz w:val="28"/>
                <w:szCs w:val="28"/>
              </w:rPr>
              <w:t xml:space="preserve">) = </w:t>
            </w:r>
            <w:r w:rsidR="006247E8">
              <w:rPr>
                <w:rFonts w:ascii="Times New Roman" w:hAnsi="Times New Roman"/>
                <w:sz w:val="28"/>
                <w:szCs w:val="28"/>
              </w:rPr>
              <w:t>0</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perscript"/>
              </w:rPr>
              <w:t xml:space="preserve">С </w:t>
            </w:r>
            <w:r w:rsidRPr="00A20AA4">
              <w:rPr>
                <w:rFonts w:ascii="Times New Roman" w:hAnsi="Times New Roman"/>
                <w:sz w:val="28"/>
                <w:szCs w:val="28"/>
              </w:rPr>
              <w:t>= У</w:t>
            </w:r>
            <w:r w:rsidRPr="00A20AA4">
              <w:rPr>
                <w:rFonts w:ascii="Times New Roman" w:hAnsi="Times New Roman"/>
                <w:sz w:val="28"/>
                <w:szCs w:val="28"/>
                <w:vertAlign w:val="subscript"/>
              </w:rPr>
              <w:t>усл3</w:t>
            </w:r>
            <w:r w:rsidRPr="00A20AA4">
              <w:rPr>
                <w:rFonts w:ascii="Times New Roman" w:hAnsi="Times New Roman"/>
                <w:sz w:val="28"/>
                <w:szCs w:val="28"/>
              </w:rPr>
              <w:t xml:space="preserve"> – У</w:t>
            </w:r>
            <w:r w:rsidRPr="00A20AA4">
              <w:rPr>
                <w:rFonts w:ascii="Times New Roman" w:hAnsi="Times New Roman"/>
                <w:sz w:val="28"/>
                <w:szCs w:val="28"/>
                <w:vertAlign w:val="subscript"/>
              </w:rPr>
              <w:t>усл2</w:t>
            </w:r>
            <w:r w:rsidRPr="00A20AA4">
              <w:rPr>
                <w:rFonts w:ascii="Times New Roman" w:hAnsi="Times New Roman"/>
                <w:sz w:val="28"/>
                <w:szCs w:val="28"/>
              </w:rPr>
              <w:t xml:space="preserve"> = </w:t>
            </w:r>
            <w:r w:rsidR="00593564" w:rsidRPr="00A20AA4">
              <w:rPr>
                <w:rFonts w:ascii="Times New Roman" w:hAnsi="Times New Roman"/>
                <w:sz w:val="28"/>
                <w:szCs w:val="28"/>
              </w:rPr>
              <w:t>(-0,0</w:t>
            </w:r>
            <w:r w:rsidR="006247E8">
              <w:rPr>
                <w:rFonts w:ascii="Times New Roman" w:hAnsi="Times New Roman"/>
                <w:sz w:val="28"/>
                <w:szCs w:val="28"/>
              </w:rPr>
              <w:t>78</w:t>
            </w:r>
            <w:r w:rsidR="00593564" w:rsidRPr="00A20AA4">
              <w:rPr>
                <w:rFonts w:ascii="Times New Roman" w:hAnsi="Times New Roman"/>
                <w:sz w:val="28"/>
                <w:szCs w:val="28"/>
              </w:rPr>
              <w:t xml:space="preserve">) </w:t>
            </w:r>
            <w:r w:rsidRPr="00A20AA4">
              <w:rPr>
                <w:rFonts w:ascii="Times New Roman" w:hAnsi="Times New Roman"/>
                <w:sz w:val="28"/>
                <w:szCs w:val="28"/>
              </w:rPr>
              <w:t xml:space="preserve">– </w:t>
            </w:r>
            <w:r w:rsidR="00593564" w:rsidRPr="00A20AA4">
              <w:rPr>
                <w:rFonts w:ascii="Times New Roman" w:hAnsi="Times New Roman"/>
                <w:sz w:val="28"/>
                <w:szCs w:val="28"/>
              </w:rPr>
              <w:t>(-0,0</w:t>
            </w:r>
            <w:r w:rsidR="006247E8">
              <w:rPr>
                <w:rFonts w:ascii="Times New Roman" w:hAnsi="Times New Roman"/>
                <w:sz w:val="28"/>
                <w:szCs w:val="28"/>
              </w:rPr>
              <w:t>78</w:t>
            </w:r>
            <w:r w:rsidR="00593564" w:rsidRPr="00A20AA4">
              <w:rPr>
                <w:rFonts w:ascii="Times New Roman" w:hAnsi="Times New Roman"/>
                <w:sz w:val="28"/>
                <w:szCs w:val="28"/>
              </w:rPr>
              <w:t xml:space="preserve">) </w:t>
            </w:r>
            <w:r w:rsidRPr="00A20AA4">
              <w:rPr>
                <w:rFonts w:ascii="Times New Roman" w:hAnsi="Times New Roman"/>
                <w:sz w:val="28"/>
                <w:szCs w:val="28"/>
              </w:rPr>
              <w:t xml:space="preserve"> = 0;</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w:t>
            </w:r>
            <w:r w:rsidRPr="00A20AA4">
              <w:rPr>
                <w:rFonts w:ascii="Times New Roman" w:hAnsi="Times New Roman"/>
                <w:sz w:val="28"/>
                <w:szCs w:val="28"/>
                <w:vertAlign w:val="superscript"/>
                <w:lang w:val="en-US"/>
              </w:rPr>
              <w:t>D</w:t>
            </w:r>
            <w:r w:rsidRPr="00A20AA4">
              <w:rPr>
                <w:rFonts w:ascii="Times New Roman" w:hAnsi="Times New Roman"/>
                <w:sz w:val="28"/>
                <w:szCs w:val="28"/>
              </w:rPr>
              <w:t xml:space="preserve"> = У</w:t>
            </w:r>
            <w:r w:rsidRPr="00A20AA4">
              <w:rPr>
                <w:rFonts w:ascii="Times New Roman" w:hAnsi="Times New Roman"/>
                <w:sz w:val="28"/>
                <w:szCs w:val="28"/>
                <w:vertAlign w:val="subscript"/>
              </w:rPr>
              <w:t>1</w:t>
            </w:r>
            <w:r w:rsidRPr="00A20AA4">
              <w:rPr>
                <w:rFonts w:ascii="Times New Roman" w:hAnsi="Times New Roman"/>
                <w:sz w:val="28"/>
                <w:szCs w:val="28"/>
              </w:rPr>
              <w:t xml:space="preserve"> – У</w:t>
            </w:r>
            <w:r w:rsidRPr="00A20AA4">
              <w:rPr>
                <w:rFonts w:ascii="Times New Roman" w:hAnsi="Times New Roman"/>
                <w:sz w:val="28"/>
                <w:szCs w:val="28"/>
                <w:vertAlign w:val="subscript"/>
              </w:rPr>
              <w:t>усл3</w:t>
            </w:r>
            <w:r w:rsidR="00593564" w:rsidRPr="00A20AA4">
              <w:rPr>
                <w:rFonts w:ascii="Times New Roman" w:hAnsi="Times New Roman"/>
                <w:sz w:val="28"/>
                <w:szCs w:val="28"/>
              </w:rPr>
              <w:t xml:space="preserve"> = (-0,0</w:t>
            </w:r>
            <w:r w:rsidR="006247E8">
              <w:rPr>
                <w:rFonts w:ascii="Times New Roman" w:hAnsi="Times New Roman"/>
                <w:sz w:val="28"/>
                <w:szCs w:val="28"/>
              </w:rPr>
              <w:t>75</w:t>
            </w:r>
            <w:r w:rsidR="00593564" w:rsidRPr="00A20AA4">
              <w:rPr>
                <w:rFonts w:ascii="Times New Roman" w:hAnsi="Times New Roman"/>
                <w:sz w:val="28"/>
                <w:szCs w:val="28"/>
              </w:rPr>
              <w:t>)</w:t>
            </w:r>
            <w:r w:rsidRPr="00A20AA4">
              <w:rPr>
                <w:rFonts w:ascii="Times New Roman" w:hAnsi="Times New Roman"/>
                <w:sz w:val="28"/>
                <w:szCs w:val="28"/>
              </w:rPr>
              <w:t xml:space="preserve"> – (-0,0</w:t>
            </w:r>
            <w:r w:rsidR="006247E8">
              <w:rPr>
                <w:rFonts w:ascii="Times New Roman" w:hAnsi="Times New Roman"/>
                <w:sz w:val="28"/>
                <w:szCs w:val="28"/>
              </w:rPr>
              <w:t>78) = 0,003</w:t>
            </w:r>
            <w:r w:rsidRPr="00A20AA4">
              <w:rPr>
                <w:rFonts w:ascii="Times New Roman" w:hAnsi="Times New Roman"/>
                <w:sz w:val="28"/>
                <w:szCs w:val="28"/>
              </w:rPr>
              <w:t>;</w:t>
            </w:r>
          </w:p>
          <w:p w:rsidR="0067202F" w:rsidRPr="00A20AA4" w:rsidRDefault="0067202F" w:rsidP="0067202F">
            <w:pPr>
              <w:pStyle w:val="3"/>
              <w:tabs>
                <w:tab w:val="left" w:pos="1134"/>
              </w:tabs>
              <w:spacing w:after="0" w:line="360" w:lineRule="auto"/>
              <w:ind w:left="0" w:firstLine="720"/>
              <w:jc w:val="both"/>
              <w:rPr>
                <w:rFonts w:ascii="Times New Roman" w:hAnsi="Times New Roman"/>
                <w:sz w:val="28"/>
                <w:szCs w:val="28"/>
              </w:rPr>
            </w:pPr>
            <w:r w:rsidRPr="00A20AA4">
              <w:rPr>
                <w:rFonts w:ascii="Times New Roman" w:hAnsi="Times New Roman"/>
                <w:sz w:val="28"/>
                <w:szCs w:val="28"/>
              </w:rPr>
              <w:t>∆У = ∆У</w:t>
            </w:r>
            <w:r w:rsidRPr="00A20AA4">
              <w:rPr>
                <w:rFonts w:ascii="Times New Roman" w:hAnsi="Times New Roman"/>
                <w:sz w:val="28"/>
                <w:szCs w:val="28"/>
                <w:vertAlign w:val="superscript"/>
              </w:rPr>
              <w:t xml:space="preserve">А </w:t>
            </w:r>
            <w:r w:rsidRPr="00A20AA4">
              <w:rPr>
                <w:rFonts w:ascii="Times New Roman" w:hAnsi="Times New Roman"/>
                <w:sz w:val="28"/>
                <w:szCs w:val="28"/>
              </w:rPr>
              <w:t>+ ∆У</w:t>
            </w:r>
            <w:r w:rsidRPr="00A20AA4">
              <w:rPr>
                <w:rFonts w:ascii="Times New Roman" w:hAnsi="Times New Roman"/>
                <w:sz w:val="28"/>
                <w:szCs w:val="28"/>
                <w:vertAlign w:val="superscript"/>
              </w:rPr>
              <w:t>В</w:t>
            </w:r>
            <w:r w:rsidRPr="00A20AA4">
              <w:rPr>
                <w:rFonts w:ascii="Times New Roman" w:hAnsi="Times New Roman"/>
                <w:sz w:val="28"/>
                <w:szCs w:val="28"/>
              </w:rPr>
              <w:t xml:space="preserve"> + ∆У</w:t>
            </w:r>
            <w:r w:rsidRPr="00A20AA4">
              <w:rPr>
                <w:rFonts w:ascii="Times New Roman" w:hAnsi="Times New Roman"/>
                <w:sz w:val="28"/>
                <w:szCs w:val="28"/>
                <w:vertAlign w:val="superscript"/>
              </w:rPr>
              <w:t>С</w:t>
            </w:r>
            <w:r w:rsidRPr="00A20AA4">
              <w:rPr>
                <w:rFonts w:ascii="Times New Roman" w:hAnsi="Times New Roman"/>
                <w:sz w:val="28"/>
                <w:szCs w:val="28"/>
              </w:rPr>
              <w:t xml:space="preserve"> + ∆У</w:t>
            </w:r>
            <w:r w:rsidRPr="00A20AA4">
              <w:rPr>
                <w:rFonts w:ascii="Times New Roman" w:hAnsi="Times New Roman"/>
                <w:sz w:val="28"/>
                <w:szCs w:val="28"/>
                <w:vertAlign w:val="superscript"/>
                <w:lang w:val="en-US"/>
              </w:rPr>
              <w:t>D</w:t>
            </w:r>
            <w:r w:rsidRPr="00A20AA4">
              <w:rPr>
                <w:rFonts w:ascii="Times New Roman" w:hAnsi="Times New Roman"/>
                <w:sz w:val="28"/>
                <w:szCs w:val="28"/>
              </w:rPr>
              <w:t xml:space="preserve"> = </w:t>
            </w:r>
            <w:r w:rsidR="00593564" w:rsidRPr="00A20AA4">
              <w:rPr>
                <w:rFonts w:ascii="Times New Roman" w:hAnsi="Times New Roman"/>
                <w:sz w:val="28"/>
                <w:szCs w:val="28"/>
              </w:rPr>
              <w:t>(</w:t>
            </w:r>
            <w:r w:rsidRPr="00A20AA4">
              <w:rPr>
                <w:rFonts w:ascii="Times New Roman" w:hAnsi="Times New Roman"/>
                <w:sz w:val="28"/>
                <w:szCs w:val="28"/>
              </w:rPr>
              <w:t>-0,</w:t>
            </w:r>
            <w:r w:rsidR="00593564" w:rsidRPr="00A20AA4">
              <w:rPr>
                <w:rFonts w:ascii="Times New Roman" w:hAnsi="Times New Roman"/>
                <w:sz w:val="28"/>
                <w:szCs w:val="28"/>
              </w:rPr>
              <w:t>0</w:t>
            </w:r>
            <w:r w:rsidR="006247E8">
              <w:rPr>
                <w:rFonts w:ascii="Times New Roman" w:hAnsi="Times New Roman"/>
                <w:sz w:val="28"/>
                <w:szCs w:val="28"/>
              </w:rPr>
              <w:t>2</w:t>
            </w:r>
            <w:r w:rsidR="00593564" w:rsidRPr="00A20AA4">
              <w:rPr>
                <w:rFonts w:ascii="Times New Roman" w:hAnsi="Times New Roman"/>
                <w:sz w:val="28"/>
                <w:szCs w:val="28"/>
              </w:rPr>
              <w:t>)</w:t>
            </w:r>
            <w:r w:rsidRPr="00A20AA4">
              <w:rPr>
                <w:rFonts w:ascii="Times New Roman" w:hAnsi="Times New Roman"/>
                <w:sz w:val="28"/>
                <w:szCs w:val="28"/>
              </w:rPr>
              <w:t xml:space="preserve"> + </w:t>
            </w:r>
            <w:r w:rsidR="006247E8">
              <w:rPr>
                <w:rFonts w:ascii="Times New Roman" w:hAnsi="Times New Roman"/>
                <w:sz w:val="28"/>
                <w:szCs w:val="28"/>
              </w:rPr>
              <w:t>0 + 0 + 0,003</w:t>
            </w:r>
            <w:r w:rsidRPr="00A20AA4">
              <w:rPr>
                <w:rFonts w:ascii="Times New Roman" w:hAnsi="Times New Roman"/>
                <w:sz w:val="28"/>
                <w:szCs w:val="28"/>
              </w:rPr>
              <w:t xml:space="preserve"> = -0,</w:t>
            </w:r>
            <w:r w:rsidR="00593564" w:rsidRPr="00A20AA4">
              <w:rPr>
                <w:rFonts w:ascii="Times New Roman" w:hAnsi="Times New Roman"/>
                <w:sz w:val="28"/>
                <w:szCs w:val="28"/>
              </w:rPr>
              <w:t>0</w:t>
            </w:r>
            <w:r w:rsidR="006247E8">
              <w:rPr>
                <w:rFonts w:ascii="Times New Roman" w:hAnsi="Times New Roman"/>
                <w:sz w:val="28"/>
                <w:szCs w:val="28"/>
              </w:rPr>
              <w:t>17</w:t>
            </w:r>
            <w:r w:rsidRPr="00A20AA4">
              <w:rPr>
                <w:rFonts w:ascii="Times New Roman" w:hAnsi="Times New Roman"/>
                <w:sz w:val="28"/>
                <w:szCs w:val="28"/>
              </w:rPr>
              <w:t>.</w:t>
            </w:r>
          </w:p>
          <w:p w:rsidR="0067202F" w:rsidRPr="006448EB" w:rsidRDefault="0067202F" w:rsidP="0067202F">
            <w:pPr>
              <w:pStyle w:val="3"/>
              <w:tabs>
                <w:tab w:val="left" w:pos="1134"/>
              </w:tabs>
              <w:spacing w:after="0" w:line="360" w:lineRule="auto"/>
              <w:ind w:left="0" w:firstLine="720"/>
              <w:jc w:val="both"/>
              <w:rPr>
                <w:rFonts w:ascii="Times New Roman" w:hAnsi="Times New Roman"/>
                <w:sz w:val="28"/>
                <w:szCs w:val="28"/>
              </w:rPr>
            </w:pPr>
            <w:r w:rsidRPr="006448EB">
              <w:rPr>
                <w:rFonts w:ascii="Times New Roman" w:hAnsi="Times New Roman"/>
                <w:sz w:val="28"/>
                <w:szCs w:val="28"/>
              </w:rPr>
              <w:t xml:space="preserve">Общее отклонение составило </w:t>
            </w:r>
            <w:r>
              <w:rPr>
                <w:rFonts w:ascii="Times New Roman" w:hAnsi="Times New Roman"/>
                <w:sz w:val="28"/>
                <w:szCs w:val="28"/>
              </w:rPr>
              <w:t>-0,</w:t>
            </w:r>
            <w:r w:rsidR="006E162F">
              <w:rPr>
                <w:rFonts w:ascii="Times New Roman" w:hAnsi="Times New Roman"/>
                <w:sz w:val="28"/>
                <w:szCs w:val="28"/>
              </w:rPr>
              <w:t>0</w:t>
            </w:r>
            <w:r w:rsidR="006247E8">
              <w:rPr>
                <w:rFonts w:ascii="Times New Roman" w:hAnsi="Times New Roman"/>
                <w:sz w:val="28"/>
                <w:szCs w:val="28"/>
              </w:rPr>
              <w:t>17</w:t>
            </w:r>
            <w:r w:rsidRPr="006448EB">
              <w:rPr>
                <w:rFonts w:ascii="Times New Roman" w:hAnsi="Times New Roman"/>
                <w:sz w:val="28"/>
                <w:szCs w:val="28"/>
              </w:rPr>
              <w:t xml:space="preserve"> руб., исходя из расчётов на данный показатель повлияли </w:t>
            </w:r>
            <w:r w:rsidR="006E162F">
              <w:rPr>
                <w:rFonts w:ascii="Times New Roman" w:hAnsi="Times New Roman"/>
                <w:sz w:val="28"/>
                <w:szCs w:val="28"/>
              </w:rPr>
              <w:t>увелич</w:t>
            </w:r>
            <w:r w:rsidRPr="006448EB">
              <w:rPr>
                <w:rFonts w:ascii="Times New Roman" w:hAnsi="Times New Roman"/>
                <w:sz w:val="28"/>
                <w:szCs w:val="28"/>
              </w:rPr>
              <w:t xml:space="preserve">ение убытка от основной деятельности на </w:t>
            </w:r>
            <w:r w:rsidR="006E162F">
              <w:rPr>
                <w:rFonts w:ascii="Times New Roman" w:hAnsi="Times New Roman"/>
                <w:sz w:val="28"/>
                <w:szCs w:val="28"/>
              </w:rPr>
              <w:t>2746</w:t>
            </w:r>
            <w:r w:rsidRPr="006448EB">
              <w:rPr>
                <w:rFonts w:ascii="Times New Roman" w:hAnsi="Times New Roman"/>
                <w:sz w:val="24"/>
                <w:szCs w:val="24"/>
              </w:rPr>
              <w:t xml:space="preserve"> </w:t>
            </w:r>
            <w:r>
              <w:rPr>
                <w:rFonts w:ascii="Times New Roman" w:hAnsi="Times New Roman"/>
                <w:sz w:val="28"/>
                <w:szCs w:val="28"/>
              </w:rPr>
              <w:t>тыс. руб. и увелич</w:t>
            </w:r>
            <w:r w:rsidRPr="006448EB">
              <w:rPr>
                <w:rFonts w:ascii="Times New Roman" w:hAnsi="Times New Roman"/>
                <w:sz w:val="28"/>
                <w:szCs w:val="28"/>
              </w:rPr>
              <w:t xml:space="preserve">ение материальных затрат на </w:t>
            </w:r>
            <w:r w:rsidR="006247E8">
              <w:rPr>
                <w:rFonts w:ascii="Times New Roman" w:hAnsi="Times New Roman"/>
                <w:sz w:val="28"/>
                <w:szCs w:val="28"/>
              </w:rPr>
              <w:t>6514</w:t>
            </w:r>
            <w:r w:rsidRPr="006448EB">
              <w:rPr>
                <w:rFonts w:ascii="Times New Roman" w:hAnsi="Times New Roman"/>
                <w:sz w:val="24"/>
                <w:szCs w:val="24"/>
              </w:rPr>
              <w:t xml:space="preserve"> </w:t>
            </w:r>
            <w:r w:rsidR="006E162F">
              <w:rPr>
                <w:rFonts w:ascii="Times New Roman" w:hAnsi="Times New Roman"/>
                <w:sz w:val="28"/>
                <w:szCs w:val="28"/>
              </w:rPr>
              <w:t>тыс. руб., т</w:t>
            </w:r>
            <w:r w:rsidRPr="006448EB">
              <w:rPr>
                <w:rFonts w:ascii="Times New Roman" w:hAnsi="Times New Roman"/>
                <w:sz w:val="28"/>
                <w:szCs w:val="28"/>
              </w:rPr>
              <w:t xml:space="preserve">аким </w:t>
            </w:r>
            <w:r w:rsidRPr="006448EB">
              <w:rPr>
                <w:rFonts w:ascii="Times New Roman" w:hAnsi="Times New Roman"/>
                <w:sz w:val="28"/>
                <w:szCs w:val="28"/>
              </w:rPr>
              <w:lastRenderedPageBreak/>
              <w:t>образом, что прибыль на 1 рубль материальных затрат снизилась на 0,</w:t>
            </w:r>
            <w:r w:rsidR="006E162F">
              <w:rPr>
                <w:rFonts w:ascii="Times New Roman" w:hAnsi="Times New Roman"/>
                <w:sz w:val="28"/>
                <w:szCs w:val="28"/>
              </w:rPr>
              <w:t>0</w:t>
            </w:r>
            <w:r w:rsidR="006247E8">
              <w:rPr>
                <w:rFonts w:ascii="Times New Roman" w:hAnsi="Times New Roman"/>
                <w:sz w:val="28"/>
                <w:szCs w:val="28"/>
              </w:rPr>
              <w:t>17</w:t>
            </w:r>
            <w:r w:rsidRPr="006448EB">
              <w:rPr>
                <w:rFonts w:ascii="Times New Roman" w:hAnsi="Times New Roman"/>
                <w:sz w:val="28"/>
                <w:szCs w:val="28"/>
              </w:rPr>
              <w:t xml:space="preserve"> руб. и выросла </w:t>
            </w:r>
            <w:r w:rsidR="006247E8">
              <w:rPr>
                <w:rFonts w:ascii="Times New Roman" w:hAnsi="Times New Roman"/>
                <w:sz w:val="28"/>
                <w:szCs w:val="28"/>
              </w:rPr>
              <w:t>на 0,003</w:t>
            </w:r>
            <w:r w:rsidRPr="006448EB">
              <w:rPr>
                <w:rFonts w:ascii="Times New Roman" w:hAnsi="Times New Roman"/>
                <w:sz w:val="28"/>
                <w:szCs w:val="28"/>
              </w:rPr>
              <w:t xml:space="preserve"> руб. соответственно. При этом </w:t>
            </w:r>
            <w:r w:rsidR="006E162F">
              <w:rPr>
                <w:rFonts w:ascii="Times New Roman" w:hAnsi="Times New Roman"/>
                <w:sz w:val="28"/>
                <w:szCs w:val="28"/>
              </w:rPr>
              <w:t>произошло увелич</w:t>
            </w:r>
            <w:r w:rsidRPr="006448EB">
              <w:rPr>
                <w:rFonts w:ascii="Times New Roman" w:hAnsi="Times New Roman"/>
                <w:sz w:val="28"/>
                <w:szCs w:val="28"/>
              </w:rPr>
              <w:t xml:space="preserve">ение выручки от реализации продукции на </w:t>
            </w:r>
            <w:r w:rsidR="006E162F">
              <w:rPr>
                <w:rFonts w:ascii="Times New Roman" w:hAnsi="Times New Roman"/>
                <w:sz w:val="28"/>
                <w:szCs w:val="28"/>
              </w:rPr>
              <w:t>12177</w:t>
            </w:r>
            <w:r w:rsidRPr="006448EB">
              <w:rPr>
                <w:rFonts w:ascii="Times New Roman" w:hAnsi="Times New Roman"/>
                <w:sz w:val="28"/>
                <w:szCs w:val="28"/>
              </w:rPr>
              <w:t xml:space="preserve"> тыс. руб. и объёма произведённой продукции на </w:t>
            </w:r>
            <w:r w:rsidR="006E162F">
              <w:rPr>
                <w:rFonts w:ascii="Times New Roman" w:hAnsi="Times New Roman"/>
                <w:sz w:val="28"/>
                <w:szCs w:val="28"/>
              </w:rPr>
              <w:t>12177</w:t>
            </w:r>
            <w:r w:rsidRPr="006448EB">
              <w:rPr>
                <w:rFonts w:ascii="Times New Roman" w:hAnsi="Times New Roman"/>
                <w:sz w:val="28"/>
                <w:szCs w:val="28"/>
              </w:rPr>
              <w:t xml:space="preserve"> тыс. руб. </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Общая материалоёмкость – зависит от объёма произведённой продукции и суммы материальных затрат на её производство. Объём выпуска продукции в стоимостном выражении может изменяться за счёт количества произведённой продукции, её структуры и уровня отпускных цен. Сумма материальных затрат зависит так же от объёма произведённой продукции, её структуры, расхода материалов на единицу продукции, стоимости материалов. В итоге, общая материалоёмкость зависит от объёма произведённой продукции, её структуры, расхода материалов на единицу продукции, цен на материальные ресурсы и отпускных цен на продукцию.</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Факторную модель материалоёмкости представим следующей формулой:</w:t>
            </w:r>
          </w:p>
          <w:p w:rsidR="0067202F" w:rsidRPr="006448EB" w:rsidRDefault="0067202F" w:rsidP="0067202F">
            <w:pPr>
              <w:tabs>
                <w:tab w:val="left" w:pos="1134"/>
              </w:tabs>
              <w:spacing w:line="360" w:lineRule="auto"/>
              <w:ind w:firstLine="720"/>
              <w:jc w:val="center"/>
              <w:rPr>
                <w:sz w:val="28"/>
                <w:szCs w:val="28"/>
              </w:rPr>
            </w:pPr>
            <w:r w:rsidRPr="006448EB">
              <w:rPr>
                <w:sz w:val="28"/>
                <w:szCs w:val="28"/>
              </w:rPr>
              <w:t>МЕ = МЗ / ВП = ∑(</w:t>
            </w:r>
            <w:r w:rsidRPr="006448EB">
              <w:rPr>
                <w:sz w:val="28"/>
                <w:szCs w:val="28"/>
                <w:lang w:val="en-US"/>
              </w:rPr>
              <w:t>V</w:t>
            </w:r>
            <w:r w:rsidRPr="006448EB">
              <w:rPr>
                <w:sz w:val="28"/>
                <w:szCs w:val="28"/>
              </w:rPr>
              <w:t>ВП</w:t>
            </w:r>
            <w:r w:rsidRPr="006448EB">
              <w:rPr>
                <w:sz w:val="28"/>
                <w:szCs w:val="28"/>
                <w:vertAlign w:val="subscript"/>
              </w:rPr>
              <w:t xml:space="preserve">общ </w:t>
            </w:r>
            <w:r w:rsidRPr="006448EB">
              <w:rPr>
                <w:sz w:val="28"/>
                <w:szCs w:val="28"/>
              </w:rPr>
              <w:t>* УД</w:t>
            </w:r>
            <w:r w:rsidRPr="006448EB">
              <w:rPr>
                <w:sz w:val="28"/>
                <w:szCs w:val="28"/>
                <w:vertAlign w:val="subscript"/>
                <w:lang w:val="en-US"/>
              </w:rPr>
              <w:t>i</w:t>
            </w:r>
            <w:r w:rsidRPr="006448EB">
              <w:rPr>
                <w:sz w:val="28"/>
                <w:szCs w:val="28"/>
                <w:vertAlign w:val="subscript"/>
              </w:rPr>
              <w:t xml:space="preserve"> </w:t>
            </w:r>
            <w:r w:rsidRPr="006448EB">
              <w:rPr>
                <w:sz w:val="28"/>
                <w:szCs w:val="28"/>
              </w:rPr>
              <w:t>* УР</w:t>
            </w:r>
            <w:r w:rsidRPr="006448EB">
              <w:rPr>
                <w:sz w:val="28"/>
                <w:szCs w:val="28"/>
                <w:vertAlign w:val="subscript"/>
                <w:lang w:val="en-US"/>
              </w:rPr>
              <w:t>i</w:t>
            </w:r>
            <w:r w:rsidRPr="006448EB">
              <w:rPr>
                <w:sz w:val="28"/>
                <w:szCs w:val="28"/>
              </w:rPr>
              <w:t xml:space="preserve"> *</w:t>
            </w:r>
            <w:r w:rsidRPr="006448EB">
              <w:rPr>
                <w:sz w:val="28"/>
                <w:szCs w:val="28"/>
                <w:vertAlign w:val="subscript"/>
              </w:rPr>
              <w:t xml:space="preserve"> </w:t>
            </w:r>
            <w:r w:rsidRPr="006448EB">
              <w:rPr>
                <w:sz w:val="28"/>
                <w:szCs w:val="28"/>
              </w:rPr>
              <w:t>ЦМ</w:t>
            </w:r>
            <w:r w:rsidRPr="006448EB">
              <w:rPr>
                <w:sz w:val="28"/>
                <w:szCs w:val="28"/>
                <w:vertAlign w:val="subscript"/>
                <w:lang w:val="en-US"/>
              </w:rPr>
              <w:t>i</w:t>
            </w:r>
            <w:r w:rsidRPr="006448EB">
              <w:rPr>
                <w:sz w:val="28"/>
                <w:szCs w:val="28"/>
              </w:rPr>
              <w:t>) / ∑(</w:t>
            </w:r>
            <w:r w:rsidRPr="006448EB">
              <w:rPr>
                <w:sz w:val="28"/>
                <w:szCs w:val="28"/>
                <w:lang w:val="en-US"/>
              </w:rPr>
              <w:t>V</w:t>
            </w:r>
            <w:r w:rsidRPr="006448EB">
              <w:rPr>
                <w:sz w:val="28"/>
                <w:szCs w:val="28"/>
              </w:rPr>
              <w:t>ВП</w:t>
            </w:r>
            <w:r w:rsidRPr="006448EB">
              <w:rPr>
                <w:sz w:val="28"/>
                <w:szCs w:val="28"/>
                <w:vertAlign w:val="subscript"/>
              </w:rPr>
              <w:t xml:space="preserve">общ </w:t>
            </w:r>
            <w:r w:rsidRPr="006448EB">
              <w:rPr>
                <w:sz w:val="28"/>
                <w:szCs w:val="28"/>
              </w:rPr>
              <w:t>* УД</w:t>
            </w:r>
            <w:r w:rsidRPr="006448EB">
              <w:rPr>
                <w:sz w:val="28"/>
                <w:szCs w:val="28"/>
                <w:vertAlign w:val="subscript"/>
                <w:lang w:val="en-US"/>
              </w:rPr>
              <w:t>i</w:t>
            </w:r>
            <w:r w:rsidRPr="006448EB">
              <w:rPr>
                <w:sz w:val="28"/>
                <w:szCs w:val="28"/>
                <w:vertAlign w:val="subscript"/>
              </w:rPr>
              <w:t xml:space="preserve"> </w:t>
            </w:r>
            <w:r w:rsidRPr="006448EB">
              <w:rPr>
                <w:sz w:val="28"/>
                <w:szCs w:val="28"/>
              </w:rPr>
              <w:t>* ЦП</w:t>
            </w:r>
            <w:r w:rsidRPr="006448EB">
              <w:rPr>
                <w:sz w:val="28"/>
                <w:szCs w:val="28"/>
                <w:vertAlign w:val="subscript"/>
                <w:lang w:val="en-US"/>
              </w:rPr>
              <w:t>i</w:t>
            </w:r>
            <w:r w:rsidRPr="006448EB">
              <w:rPr>
                <w:sz w:val="28"/>
                <w:szCs w:val="28"/>
              </w:rPr>
              <w:t>),</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 xml:space="preserve">где </w:t>
            </w:r>
            <w:r w:rsidRPr="006448EB">
              <w:rPr>
                <w:sz w:val="28"/>
                <w:szCs w:val="28"/>
                <w:lang w:val="en-US"/>
              </w:rPr>
              <w:t>V</w:t>
            </w:r>
            <w:r w:rsidRPr="006448EB">
              <w:rPr>
                <w:sz w:val="28"/>
                <w:szCs w:val="28"/>
              </w:rPr>
              <w:t>ВП</w:t>
            </w:r>
            <w:r w:rsidRPr="006448EB">
              <w:rPr>
                <w:sz w:val="28"/>
                <w:szCs w:val="28"/>
                <w:vertAlign w:val="subscript"/>
              </w:rPr>
              <w:t xml:space="preserve">общ </w:t>
            </w:r>
            <w:r w:rsidRPr="006448EB">
              <w:rPr>
                <w:sz w:val="28"/>
                <w:szCs w:val="28"/>
              </w:rPr>
              <w:t>– объём выпуска продукции,</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УД</w:t>
            </w:r>
            <w:r w:rsidRPr="006448EB">
              <w:rPr>
                <w:sz w:val="28"/>
                <w:szCs w:val="28"/>
                <w:vertAlign w:val="subscript"/>
                <w:lang w:val="en-US"/>
              </w:rPr>
              <w:t>i</w:t>
            </w:r>
            <w:r w:rsidRPr="006448EB">
              <w:rPr>
                <w:sz w:val="28"/>
                <w:szCs w:val="28"/>
                <w:vertAlign w:val="subscript"/>
              </w:rPr>
              <w:t xml:space="preserve"> </w:t>
            </w:r>
            <w:r w:rsidRPr="006448EB">
              <w:rPr>
                <w:sz w:val="28"/>
                <w:szCs w:val="28"/>
              </w:rPr>
              <w:t>–структура продукции,</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УР</w:t>
            </w:r>
            <w:r w:rsidRPr="006448EB">
              <w:rPr>
                <w:sz w:val="28"/>
                <w:szCs w:val="28"/>
                <w:vertAlign w:val="subscript"/>
                <w:lang w:val="en-US"/>
              </w:rPr>
              <w:t>i</w:t>
            </w:r>
            <w:r w:rsidRPr="006448EB">
              <w:rPr>
                <w:sz w:val="28"/>
                <w:szCs w:val="28"/>
                <w:vertAlign w:val="subscript"/>
              </w:rPr>
              <w:t xml:space="preserve"> </w:t>
            </w:r>
            <w:r w:rsidRPr="006448EB">
              <w:rPr>
                <w:sz w:val="28"/>
                <w:szCs w:val="28"/>
              </w:rPr>
              <w:t>– расход материалов на единицу продукции,</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ЦМ</w:t>
            </w:r>
            <w:r w:rsidRPr="006448EB">
              <w:rPr>
                <w:sz w:val="28"/>
                <w:szCs w:val="28"/>
                <w:vertAlign w:val="subscript"/>
                <w:lang w:val="en-US"/>
              </w:rPr>
              <w:t>i</w:t>
            </w:r>
            <w:r w:rsidRPr="006448EB">
              <w:rPr>
                <w:sz w:val="28"/>
                <w:szCs w:val="28"/>
                <w:vertAlign w:val="subscript"/>
              </w:rPr>
              <w:t xml:space="preserve"> </w:t>
            </w:r>
            <w:r w:rsidRPr="006448EB">
              <w:rPr>
                <w:sz w:val="28"/>
                <w:szCs w:val="28"/>
              </w:rPr>
              <w:t>– стоимость материалов,</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ЦП</w:t>
            </w:r>
            <w:r w:rsidRPr="006448EB">
              <w:rPr>
                <w:sz w:val="28"/>
                <w:szCs w:val="28"/>
                <w:vertAlign w:val="subscript"/>
                <w:lang w:val="en-US"/>
              </w:rPr>
              <w:t>i</w:t>
            </w:r>
            <w:r w:rsidRPr="006448EB">
              <w:rPr>
                <w:sz w:val="28"/>
                <w:szCs w:val="28"/>
                <w:vertAlign w:val="subscript"/>
              </w:rPr>
              <w:t xml:space="preserve"> </w:t>
            </w:r>
            <w:r w:rsidRPr="006448EB">
              <w:rPr>
                <w:sz w:val="28"/>
                <w:szCs w:val="28"/>
              </w:rPr>
              <w:t>– стоимость продукции.</w:t>
            </w:r>
          </w:p>
          <w:p w:rsidR="0067202F" w:rsidRPr="006448EB" w:rsidRDefault="0067202F" w:rsidP="0067202F">
            <w:pPr>
              <w:tabs>
                <w:tab w:val="left" w:pos="1134"/>
              </w:tabs>
              <w:spacing w:line="360" w:lineRule="auto"/>
              <w:ind w:firstLine="720"/>
              <w:jc w:val="both"/>
              <w:rPr>
                <w:sz w:val="28"/>
                <w:szCs w:val="28"/>
              </w:rPr>
            </w:pPr>
            <w:r w:rsidRPr="006448EB">
              <w:rPr>
                <w:sz w:val="28"/>
                <w:szCs w:val="28"/>
              </w:rPr>
              <w:t xml:space="preserve">Поскольку </w:t>
            </w:r>
            <w:r>
              <w:rPr>
                <w:sz w:val="28"/>
                <w:szCs w:val="28"/>
              </w:rPr>
              <w:t xml:space="preserve">в деятельности </w:t>
            </w:r>
            <w:r w:rsidR="0073734C" w:rsidRPr="006C323E">
              <w:rPr>
                <w:sz w:val="28"/>
                <w:szCs w:val="28"/>
              </w:rPr>
              <w:t>АО «Учхоз Июль</w:t>
            </w:r>
            <w:r w:rsidR="0073734C">
              <w:rPr>
                <w:sz w:val="28"/>
                <w:szCs w:val="28"/>
              </w:rPr>
              <w:t>ское Ижевской ГСХА»</w:t>
            </w:r>
            <w:r w:rsidRPr="006448EB">
              <w:rPr>
                <w:sz w:val="28"/>
                <w:szCs w:val="28"/>
              </w:rPr>
              <w:t xml:space="preserve"> для выполнения основной деятельности используется огромное количество всевозможных материалов, поэтому каждый вид материальных запасов мы рассматривать не будем, а возьмем для расчета только общую стоимость материальных затрат. Таким образ</w:t>
            </w:r>
            <w:r>
              <w:rPr>
                <w:sz w:val="28"/>
                <w:szCs w:val="28"/>
              </w:rPr>
              <w:t>ом,</w:t>
            </w:r>
            <w:r w:rsidRPr="006448EB">
              <w:rPr>
                <w:sz w:val="28"/>
                <w:szCs w:val="28"/>
              </w:rPr>
              <w:t xml:space="preserve"> мы получим упрощенный вид формулы факторной модели материалоёмкости:</w:t>
            </w:r>
          </w:p>
          <w:p w:rsidR="0067202F" w:rsidRPr="006448EB" w:rsidRDefault="0067202F" w:rsidP="0067202F">
            <w:pPr>
              <w:tabs>
                <w:tab w:val="left" w:pos="1134"/>
              </w:tabs>
              <w:spacing w:line="360" w:lineRule="auto"/>
              <w:ind w:firstLine="720"/>
              <w:jc w:val="center"/>
              <w:rPr>
                <w:sz w:val="28"/>
                <w:szCs w:val="28"/>
              </w:rPr>
            </w:pPr>
            <w:r w:rsidRPr="006448EB">
              <w:rPr>
                <w:sz w:val="28"/>
                <w:szCs w:val="28"/>
              </w:rPr>
              <w:t>МЕ = МЗ / ВП = ∑(</w:t>
            </w:r>
            <w:r w:rsidRPr="006448EB">
              <w:rPr>
                <w:sz w:val="28"/>
                <w:szCs w:val="28"/>
                <w:lang w:val="en-US"/>
              </w:rPr>
              <w:t>V</w:t>
            </w:r>
            <w:r w:rsidRPr="006448EB">
              <w:rPr>
                <w:sz w:val="28"/>
                <w:szCs w:val="28"/>
              </w:rPr>
              <w:t>ВП</w:t>
            </w:r>
            <w:r w:rsidRPr="006448EB">
              <w:rPr>
                <w:sz w:val="28"/>
                <w:szCs w:val="28"/>
                <w:vertAlign w:val="subscript"/>
              </w:rPr>
              <w:t xml:space="preserve">общ </w:t>
            </w:r>
            <w:r w:rsidRPr="006448EB">
              <w:rPr>
                <w:sz w:val="28"/>
                <w:szCs w:val="28"/>
              </w:rPr>
              <w:t>* МЗ</w:t>
            </w:r>
            <w:r w:rsidRPr="006448EB">
              <w:rPr>
                <w:sz w:val="28"/>
                <w:szCs w:val="28"/>
                <w:vertAlign w:val="subscript"/>
                <w:lang w:val="en-US"/>
              </w:rPr>
              <w:t>i</w:t>
            </w:r>
            <w:r w:rsidRPr="006448EB">
              <w:rPr>
                <w:sz w:val="28"/>
                <w:szCs w:val="28"/>
              </w:rPr>
              <w:t>) / ∑(</w:t>
            </w:r>
            <w:r w:rsidRPr="006448EB">
              <w:rPr>
                <w:sz w:val="28"/>
                <w:szCs w:val="28"/>
                <w:lang w:val="en-US"/>
              </w:rPr>
              <w:t>V</w:t>
            </w:r>
            <w:r w:rsidRPr="006448EB">
              <w:rPr>
                <w:sz w:val="28"/>
                <w:szCs w:val="28"/>
              </w:rPr>
              <w:t>ВП</w:t>
            </w:r>
            <w:r w:rsidRPr="006448EB">
              <w:rPr>
                <w:sz w:val="28"/>
                <w:szCs w:val="28"/>
                <w:vertAlign w:val="subscript"/>
              </w:rPr>
              <w:t xml:space="preserve">общ </w:t>
            </w:r>
            <w:r w:rsidRPr="006448EB">
              <w:rPr>
                <w:sz w:val="28"/>
                <w:szCs w:val="28"/>
              </w:rPr>
              <w:t>* ЦП</w:t>
            </w:r>
            <w:r w:rsidRPr="006448EB">
              <w:rPr>
                <w:sz w:val="28"/>
                <w:szCs w:val="28"/>
                <w:vertAlign w:val="subscript"/>
                <w:lang w:val="en-US"/>
              </w:rPr>
              <w:t>i</w:t>
            </w:r>
            <w:r w:rsidRPr="006448EB">
              <w:rPr>
                <w:sz w:val="28"/>
                <w:szCs w:val="28"/>
              </w:rPr>
              <w:t>).</w:t>
            </w:r>
          </w:p>
          <w:p w:rsidR="00922AAC" w:rsidRDefault="00922AAC" w:rsidP="0067202F">
            <w:pPr>
              <w:pStyle w:val="3"/>
              <w:tabs>
                <w:tab w:val="left" w:pos="1134"/>
              </w:tabs>
              <w:spacing w:after="0" w:line="360" w:lineRule="auto"/>
              <w:ind w:left="0"/>
              <w:rPr>
                <w:rFonts w:ascii="Times New Roman" w:hAnsi="Times New Roman"/>
                <w:sz w:val="28"/>
                <w:szCs w:val="28"/>
              </w:rPr>
            </w:pPr>
          </w:p>
          <w:p w:rsidR="0067202F" w:rsidRPr="00001934" w:rsidRDefault="00886D8F" w:rsidP="0067202F">
            <w:pPr>
              <w:pStyle w:val="3"/>
              <w:tabs>
                <w:tab w:val="left" w:pos="1134"/>
              </w:tabs>
              <w:spacing w:after="0" w:line="360" w:lineRule="auto"/>
              <w:ind w:left="0"/>
              <w:rPr>
                <w:rFonts w:ascii="Times New Roman" w:hAnsi="Times New Roman"/>
                <w:b/>
                <w:sz w:val="28"/>
                <w:szCs w:val="28"/>
              </w:rPr>
            </w:pPr>
            <w:r>
              <w:rPr>
                <w:rFonts w:ascii="Times New Roman" w:hAnsi="Times New Roman"/>
                <w:sz w:val="28"/>
                <w:szCs w:val="28"/>
              </w:rPr>
              <w:lastRenderedPageBreak/>
              <w:t>Таблица 4.</w:t>
            </w:r>
            <w:r w:rsidRPr="00886D8F">
              <w:rPr>
                <w:rFonts w:ascii="Times New Roman" w:hAnsi="Times New Roman"/>
                <w:sz w:val="28"/>
                <w:szCs w:val="28"/>
              </w:rPr>
              <w:t>4</w:t>
            </w:r>
            <w:r w:rsidRPr="00886D8F">
              <w:rPr>
                <w:rFonts w:ascii="Times New Roman" w:hAnsi="Times New Roman"/>
                <w:b/>
                <w:sz w:val="28"/>
                <w:szCs w:val="28"/>
              </w:rPr>
              <w:t xml:space="preserve"> -</w:t>
            </w:r>
            <w:r>
              <w:rPr>
                <w:rFonts w:ascii="Times New Roman" w:hAnsi="Times New Roman"/>
                <w:sz w:val="28"/>
                <w:szCs w:val="28"/>
              </w:rPr>
              <w:t xml:space="preserve"> </w:t>
            </w:r>
            <w:r w:rsidR="0067202F" w:rsidRPr="00FE08AD">
              <w:rPr>
                <w:rFonts w:ascii="Times New Roman" w:hAnsi="Times New Roman"/>
                <w:sz w:val="28"/>
                <w:szCs w:val="28"/>
              </w:rPr>
              <w:t xml:space="preserve">Исходные данные для факторного анализа материалоёмкости </w:t>
            </w:r>
            <w:r w:rsidR="0073734C" w:rsidRPr="0073734C">
              <w:rPr>
                <w:rFonts w:ascii="Times New Roman" w:hAnsi="Times New Roman"/>
                <w:sz w:val="28"/>
                <w:szCs w:val="28"/>
              </w:rPr>
              <w:t>АО «Учхоз Июльское Ижевской ГСХА»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3"/>
              <w:gridCol w:w="1599"/>
              <w:gridCol w:w="1602"/>
              <w:gridCol w:w="1542"/>
            </w:tblGrid>
            <w:tr w:rsidR="0067202F" w:rsidRPr="00DB7891" w:rsidTr="004E3166">
              <w:tc>
                <w:tcPr>
                  <w:tcW w:w="4613" w:type="dxa"/>
                  <w:vMerge w:val="restart"/>
                  <w:vAlign w:val="center"/>
                </w:tcPr>
                <w:p w:rsidR="0067202F" w:rsidRPr="00001934" w:rsidRDefault="0067202F" w:rsidP="00886D8F">
                  <w:pPr>
                    <w:tabs>
                      <w:tab w:val="left" w:pos="1134"/>
                    </w:tabs>
                    <w:jc w:val="center"/>
                    <w:rPr>
                      <w:b/>
                    </w:rPr>
                  </w:pPr>
                  <w:r w:rsidRPr="00001934">
                    <w:rPr>
                      <w:b/>
                    </w:rPr>
                    <w:t>Показатели</w:t>
                  </w:r>
                </w:p>
              </w:tc>
              <w:tc>
                <w:tcPr>
                  <w:tcW w:w="3201" w:type="dxa"/>
                  <w:gridSpan w:val="2"/>
                  <w:vAlign w:val="center"/>
                </w:tcPr>
                <w:p w:rsidR="0067202F" w:rsidRPr="00001934" w:rsidRDefault="0067202F" w:rsidP="00886D8F">
                  <w:pPr>
                    <w:tabs>
                      <w:tab w:val="left" w:pos="1134"/>
                    </w:tabs>
                    <w:jc w:val="center"/>
                    <w:rPr>
                      <w:b/>
                    </w:rPr>
                  </w:pPr>
                  <w:r w:rsidRPr="00001934">
                    <w:rPr>
                      <w:b/>
                    </w:rPr>
                    <w:t>Значение показателя</w:t>
                  </w:r>
                </w:p>
              </w:tc>
              <w:tc>
                <w:tcPr>
                  <w:tcW w:w="1542" w:type="dxa"/>
                  <w:vMerge w:val="restart"/>
                  <w:vAlign w:val="center"/>
                </w:tcPr>
                <w:p w:rsidR="0067202F" w:rsidRPr="00001934" w:rsidRDefault="0067202F" w:rsidP="00886D8F">
                  <w:pPr>
                    <w:tabs>
                      <w:tab w:val="left" w:pos="1134"/>
                    </w:tabs>
                    <w:jc w:val="center"/>
                    <w:rPr>
                      <w:b/>
                    </w:rPr>
                  </w:pPr>
                  <w:r w:rsidRPr="00001934">
                    <w:rPr>
                      <w:b/>
                    </w:rPr>
                    <w:t>Отклонение</w:t>
                  </w:r>
                </w:p>
              </w:tc>
            </w:tr>
            <w:tr w:rsidR="0067202F" w:rsidRPr="00DB7891" w:rsidTr="004E3166">
              <w:tc>
                <w:tcPr>
                  <w:tcW w:w="4613" w:type="dxa"/>
                  <w:vMerge/>
                  <w:vAlign w:val="center"/>
                </w:tcPr>
                <w:p w:rsidR="0067202F" w:rsidRPr="00DB7891" w:rsidRDefault="0067202F" w:rsidP="00886D8F">
                  <w:pPr>
                    <w:tabs>
                      <w:tab w:val="left" w:pos="1134"/>
                    </w:tabs>
                    <w:jc w:val="center"/>
                  </w:pPr>
                </w:p>
              </w:tc>
              <w:tc>
                <w:tcPr>
                  <w:tcW w:w="1599" w:type="dxa"/>
                  <w:vAlign w:val="center"/>
                </w:tcPr>
                <w:p w:rsidR="0067202F" w:rsidRPr="00001934" w:rsidRDefault="004E3166" w:rsidP="00886D8F">
                  <w:pPr>
                    <w:tabs>
                      <w:tab w:val="left" w:pos="1134"/>
                    </w:tabs>
                    <w:jc w:val="center"/>
                    <w:rPr>
                      <w:b/>
                    </w:rPr>
                  </w:pPr>
                  <w:r>
                    <w:rPr>
                      <w:b/>
                    </w:rPr>
                    <w:t>2014</w:t>
                  </w:r>
                  <w:r w:rsidR="0067202F" w:rsidRPr="00001934">
                    <w:rPr>
                      <w:b/>
                    </w:rPr>
                    <w:t>г. (0)</w:t>
                  </w:r>
                </w:p>
              </w:tc>
              <w:tc>
                <w:tcPr>
                  <w:tcW w:w="1602" w:type="dxa"/>
                  <w:vAlign w:val="center"/>
                </w:tcPr>
                <w:p w:rsidR="0067202F" w:rsidRPr="00001934" w:rsidRDefault="0067202F" w:rsidP="004E3166">
                  <w:pPr>
                    <w:tabs>
                      <w:tab w:val="left" w:pos="1134"/>
                    </w:tabs>
                    <w:jc w:val="center"/>
                    <w:rPr>
                      <w:b/>
                    </w:rPr>
                  </w:pPr>
                  <w:r>
                    <w:rPr>
                      <w:b/>
                    </w:rPr>
                    <w:t>201</w:t>
                  </w:r>
                  <w:r w:rsidR="004E3166">
                    <w:rPr>
                      <w:b/>
                    </w:rPr>
                    <w:t>6</w:t>
                  </w:r>
                  <w:r w:rsidRPr="00001934">
                    <w:rPr>
                      <w:b/>
                    </w:rPr>
                    <w:t>г. (1)</w:t>
                  </w:r>
                </w:p>
              </w:tc>
              <w:tc>
                <w:tcPr>
                  <w:tcW w:w="1542" w:type="dxa"/>
                  <w:vMerge/>
                  <w:vAlign w:val="center"/>
                </w:tcPr>
                <w:p w:rsidR="0067202F" w:rsidRPr="00DB7891" w:rsidRDefault="0067202F" w:rsidP="00886D8F">
                  <w:pPr>
                    <w:tabs>
                      <w:tab w:val="left" w:pos="1134"/>
                    </w:tabs>
                    <w:jc w:val="center"/>
                  </w:pPr>
                </w:p>
              </w:tc>
            </w:tr>
            <w:tr w:rsidR="004E3166" w:rsidRPr="00DB7891" w:rsidTr="004E3166">
              <w:tc>
                <w:tcPr>
                  <w:tcW w:w="4613" w:type="dxa"/>
                  <w:vAlign w:val="center"/>
                </w:tcPr>
                <w:p w:rsidR="004E3166" w:rsidRPr="00DB7891" w:rsidRDefault="004E3166" w:rsidP="00886D8F">
                  <w:pPr>
                    <w:tabs>
                      <w:tab w:val="left" w:pos="1134"/>
                    </w:tabs>
                    <w:jc w:val="both"/>
                  </w:pPr>
                  <w:r w:rsidRPr="00DB7891">
                    <w:t>Произведено продукции, тыс. руб. (А</w:t>
                  </w:r>
                  <w:r w:rsidRPr="00DB7891">
                    <w:rPr>
                      <w:sz w:val="28"/>
                      <w:szCs w:val="28"/>
                    </w:rPr>
                    <w:t>)</w:t>
                  </w:r>
                </w:p>
              </w:tc>
              <w:tc>
                <w:tcPr>
                  <w:tcW w:w="1599" w:type="dxa"/>
                  <w:vAlign w:val="center"/>
                </w:tcPr>
                <w:p w:rsidR="004E3166" w:rsidRPr="00AA61FD" w:rsidRDefault="004E3166" w:rsidP="004E3166">
                  <w:pPr>
                    <w:tabs>
                      <w:tab w:val="left" w:pos="1134"/>
                    </w:tabs>
                    <w:jc w:val="center"/>
                  </w:pPr>
                  <w:r w:rsidRPr="008253D9">
                    <w:rPr>
                      <w:szCs w:val="28"/>
                    </w:rPr>
                    <w:t>148</w:t>
                  </w:r>
                  <w:r>
                    <w:rPr>
                      <w:szCs w:val="28"/>
                    </w:rPr>
                    <w:t xml:space="preserve"> </w:t>
                  </w:r>
                  <w:r w:rsidRPr="008253D9">
                    <w:rPr>
                      <w:szCs w:val="28"/>
                    </w:rPr>
                    <w:t>655</w:t>
                  </w:r>
                </w:p>
              </w:tc>
              <w:tc>
                <w:tcPr>
                  <w:tcW w:w="1602" w:type="dxa"/>
                  <w:vAlign w:val="center"/>
                </w:tcPr>
                <w:p w:rsidR="004E3166" w:rsidRPr="00AA61FD" w:rsidRDefault="004E3166" w:rsidP="004E3166">
                  <w:pPr>
                    <w:tabs>
                      <w:tab w:val="left" w:pos="1134"/>
                    </w:tabs>
                    <w:ind w:firstLine="18"/>
                    <w:jc w:val="center"/>
                  </w:pPr>
                  <w:r w:rsidRPr="008253D9">
                    <w:rPr>
                      <w:szCs w:val="28"/>
                    </w:rPr>
                    <w:t>160</w:t>
                  </w:r>
                  <w:r>
                    <w:rPr>
                      <w:szCs w:val="28"/>
                    </w:rPr>
                    <w:t xml:space="preserve"> </w:t>
                  </w:r>
                  <w:r w:rsidRPr="008253D9">
                    <w:rPr>
                      <w:szCs w:val="28"/>
                    </w:rPr>
                    <w:t>832</w:t>
                  </w:r>
                </w:p>
              </w:tc>
              <w:tc>
                <w:tcPr>
                  <w:tcW w:w="1542" w:type="dxa"/>
                  <w:vAlign w:val="center"/>
                </w:tcPr>
                <w:p w:rsidR="004E3166" w:rsidRPr="00AA61FD" w:rsidRDefault="004E3166" w:rsidP="004E3166">
                  <w:pPr>
                    <w:tabs>
                      <w:tab w:val="left" w:pos="1134"/>
                    </w:tabs>
                    <w:jc w:val="center"/>
                  </w:pPr>
                  <w:r>
                    <w:t>+12177</w:t>
                  </w:r>
                </w:p>
              </w:tc>
            </w:tr>
            <w:tr w:rsidR="004560B7" w:rsidRPr="00DB7891" w:rsidTr="004E3166">
              <w:tc>
                <w:tcPr>
                  <w:tcW w:w="4613" w:type="dxa"/>
                  <w:vAlign w:val="center"/>
                </w:tcPr>
                <w:p w:rsidR="004560B7" w:rsidRPr="00DB7891" w:rsidRDefault="004560B7" w:rsidP="007C6C03">
                  <w:pPr>
                    <w:tabs>
                      <w:tab w:val="left" w:pos="1134"/>
                    </w:tabs>
                    <w:jc w:val="both"/>
                  </w:pPr>
                  <w:r w:rsidRPr="00DB7891">
                    <w:t>Материальные за</w:t>
                  </w:r>
                  <w:r w:rsidR="007C6C03">
                    <w:t>траты</w:t>
                  </w:r>
                  <w:r w:rsidRPr="00DB7891">
                    <w:t>, тыс. руб. (В)</w:t>
                  </w:r>
                </w:p>
              </w:tc>
              <w:tc>
                <w:tcPr>
                  <w:tcW w:w="1599" w:type="dxa"/>
                  <w:vAlign w:val="center"/>
                </w:tcPr>
                <w:p w:rsidR="004560B7" w:rsidRPr="00AA61FD" w:rsidRDefault="004560B7" w:rsidP="00F947D6">
                  <w:pPr>
                    <w:tabs>
                      <w:tab w:val="left" w:pos="1134"/>
                      <w:tab w:val="left" w:pos="1276"/>
                    </w:tabs>
                    <w:jc w:val="center"/>
                  </w:pPr>
                  <w:r>
                    <w:t>133312</w:t>
                  </w:r>
                </w:p>
              </w:tc>
              <w:tc>
                <w:tcPr>
                  <w:tcW w:w="1602" w:type="dxa"/>
                  <w:vAlign w:val="center"/>
                </w:tcPr>
                <w:p w:rsidR="004560B7" w:rsidRPr="00AA61FD" w:rsidRDefault="004560B7" w:rsidP="00F947D6">
                  <w:pPr>
                    <w:tabs>
                      <w:tab w:val="left" w:pos="1134"/>
                      <w:tab w:val="left" w:pos="1276"/>
                    </w:tabs>
                    <w:jc w:val="center"/>
                  </w:pPr>
                  <w:r>
                    <w:t>139826</w:t>
                  </w:r>
                </w:p>
              </w:tc>
              <w:tc>
                <w:tcPr>
                  <w:tcW w:w="1542" w:type="dxa"/>
                  <w:vAlign w:val="center"/>
                </w:tcPr>
                <w:p w:rsidR="004560B7" w:rsidRPr="00AA61FD" w:rsidRDefault="004560B7" w:rsidP="00F947D6">
                  <w:pPr>
                    <w:tabs>
                      <w:tab w:val="left" w:pos="1134"/>
                    </w:tabs>
                    <w:jc w:val="center"/>
                  </w:pPr>
                  <w:r>
                    <w:t>+6514</w:t>
                  </w:r>
                </w:p>
              </w:tc>
            </w:tr>
            <w:tr w:rsidR="0067202F" w:rsidRPr="00DB7891" w:rsidTr="004E3166">
              <w:tc>
                <w:tcPr>
                  <w:tcW w:w="4613" w:type="dxa"/>
                  <w:vAlign w:val="center"/>
                </w:tcPr>
                <w:p w:rsidR="0067202F" w:rsidRPr="00DB7891" w:rsidRDefault="0067202F" w:rsidP="00886D8F">
                  <w:pPr>
                    <w:tabs>
                      <w:tab w:val="left" w:pos="1134"/>
                    </w:tabs>
                    <w:jc w:val="both"/>
                  </w:pPr>
                  <w:r w:rsidRPr="00DB7891">
                    <w:t>Себестоимость продукции, тыс. руб. (С</w:t>
                  </w:r>
                  <w:r w:rsidRPr="00DB7891">
                    <w:rPr>
                      <w:sz w:val="28"/>
                      <w:szCs w:val="28"/>
                    </w:rPr>
                    <w:t>)</w:t>
                  </w:r>
                </w:p>
              </w:tc>
              <w:tc>
                <w:tcPr>
                  <w:tcW w:w="1599" w:type="dxa"/>
                  <w:vAlign w:val="center"/>
                </w:tcPr>
                <w:p w:rsidR="0067202F" w:rsidRPr="00DB7891" w:rsidRDefault="004E3166" w:rsidP="00886D8F">
                  <w:pPr>
                    <w:tabs>
                      <w:tab w:val="left" w:pos="1134"/>
                    </w:tabs>
                    <w:jc w:val="center"/>
                  </w:pPr>
                  <w:r w:rsidRPr="008253D9">
                    <w:rPr>
                      <w:szCs w:val="28"/>
                    </w:rPr>
                    <w:t>156</w:t>
                  </w:r>
                  <w:r>
                    <w:rPr>
                      <w:szCs w:val="28"/>
                    </w:rPr>
                    <w:t xml:space="preserve"> </w:t>
                  </w:r>
                  <w:r w:rsidRPr="008253D9">
                    <w:rPr>
                      <w:szCs w:val="28"/>
                    </w:rPr>
                    <w:t>143</w:t>
                  </w:r>
                </w:p>
              </w:tc>
              <w:tc>
                <w:tcPr>
                  <w:tcW w:w="1602" w:type="dxa"/>
                  <w:vAlign w:val="center"/>
                </w:tcPr>
                <w:p w:rsidR="0067202F" w:rsidRPr="00DB7891" w:rsidRDefault="004E3166" w:rsidP="00886D8F">
                  <w:pPr>
                    <w:tabs>
                      <w:tab w:val="left" w:pos="1134"/>
                    </w:tabs>
                    <w:jc w:val="center"/>
                  </w:pPr>
                  <w:r w:rsidRPr="008253D9">
                    <w:rPr>
                      <w:szCs w:val="28"/>
                    </w:rPr>
                    <w:t>171</w:t>
                  </w:r>
                  <w:r>
                    <w:rPr>
                      <w:szCs w:val="28"/>
                    </w:rPr>
                    <w:t xml:space="preserve"> </w:t>
                  </w:r>
                  <w:r w:rsidRPr="008253D9">
                    <w:rPr>
                      <w:szCs w:val="28"/>
                    </w:rPr>
                    <w:t>212</w:t>
                  </w:r>
                </w:p>
              </w:tc>
              <w:tc>
                <w:tcPr>
                  <w:tcW w:w="1542" w:type="dxa"/>
                  <w:vAlign w:val="center"/>
                </w:tcPr>
                <w:p w:rsidR="0067202F" w:rsidRPr="00DB7891" w:rsidRDefault="004E3166" w:rsidP="00886D8F">
                  <w:pPr>
                    <w:tabs>
                      <w:tab w:val="left" w:pos="1134"/>
                    </w:tabs>
                    <w:jc w:val="center"/>
                  </w:pPr>
                  <w:r>
                    <w:t>+15069</w:t>
                  </w:r>
                </w:p>
              </w:tc>
            </w:tr>
          </w:tbl>
          <w:p w:rsidR="0067202F" w:rsidRDefault="0067202F" w:rsidP="00012768">
            <w:pPr>
              <w:tabs>
                <w:tab w:val="left" w:pos="1134"/>
                <w:tab w:val="left" w:pos="7619"/>
              </w:tabs>
              <w:spacing w:line="360" w:lineRule="auto"/>
              <w:jc w:val="both"/>
              <w:rPr>
                <w:sz w:val="28"/>
                <w:szCs w:val="28"/>
              </w:rPr>
            </w:pPr>
          </w:p>
          <w:p w:rsidR="0067202F" w:rsidRPr="006448EB" w:rsidRDefault="0067202F" w:rsidP="0067202F">
            <w:pPr>
              <w:tabs>
                <w:tab w:val="left" w:pos="1134"/>
                <w:tab w:val="left" w:pos="7619"/>
              </w:tabs>
              <w:spacing w:line="360" w:lineRule="auto"/>
              <w:ind w:firstLine="720"/>
              <w:jc w:val="both"/>
              <w:rPr>
                <w:sz w:val="28"/>
                <w:szCs w:val="28"/>
              </w:rPr>
            </w:pPr>
            <w:r w:rsidRPr="006448EB">
              <w:rPr>
                <w:sz w:val="28"/>
                <w:szCs w:val="28"/>
              </w:rPr>
              <w:t>У</w:t>
            </w:r>
            <w:r w:rsidRPr="006448EB">
              <w:rPr>
                <w:sz w:val="28"/>
                <w:szCs w:val="28"/>
                <w:vertAlign w:val="subscript"/>
              </w:rPr>
              <w:t>0</w:t>
            </w:r>
            <w:r w:rsidRPr="006448EB">
              <w:rPr>
                <w:sz w:val="28"/>
                <w:szCs w:val="28"/>
              </w:rPr>
              <w:t xml:space="preserve"> = (А</w:t>
            </w:r>
            <w:r>
              <w:rPr>
                <w:sz w:val="28"/>
                <w:szCs w:val="28"/>
                <w:vertAlign w:val="subscript"/>
              </w:rPr>
              <w:t xml:space="preserve">0 </w:t>
            </w:r>
            <w:r w:rsidRPr="006448EB">
              <w:rPr>
                <w:sz w:val="28"/>
                <w:szCs w:val="28"/>
              </w:rPr>
              <w:t>*</w:t>
            </w:r>
            <w:r w:rsidRPr="006448EB">
              <w:rPr>
                <w:sz w:val="28"/>
                <w:szCs w:val="28"/>
                <w:vertAlign w:val="subscript"/>
              </w:rPr>
              <w:t xml:space="preserve"> </w:t>
            </w:r>
            <w:r w:rsidRPr="006448EB">
              <w:rPr>
                <w:sz w:val="28"/>
                <w:szCs w:val="28"/>
              </w:rPr>
              <w:t>В</w:t>
            </w:r>
            <w:r w:rsidRPr="006448EB">
              <w:rPr>
                <w:sz w:val="28"/>
                <w:szCs w:val="28"/>
                <w:vertAlign w:val="subscript"/>
              </w:rPr>
              <w:t>0</w:t>
            </w:r>
            <w:r w:rsidRPr="006448EB">
              <w:rPr>
                <w:sz w:val="28"/>
                <w:szCs w:val="28"/>
              </w:rPr>
              <w:t>) / (А</w:t>
            </w:r>
            <w:r w:rsidRPr="006448EB">
              <w:rPr>
                <w:sz w:val="28"/>
                <w:szCs w:val="28"/>
                <w:vertAlign w:val="subscript"/>
              </w:rPr>
              <w:t xml:space="preserve">0 </w:t>
            </w:r>
            <w:r w:rsidRPr="006448EB">
              <w:rPr>
                <w:sz w:val="28"/>
                <w:szCs w:val="28"/>
              </w:rPr>
              <w:t>* С</w:t>
            </w:r>
            <w:r w:rsidRPr="006448EB">
              <w:rPr>
                <w:sz w:val="28"/>
                <w:szCs w:val="28"/>
                <w:vertAlign w:val="subscript"/>
              </w:rPr>
              <w:t>0</w:t>
            </w:r>
            <w:r w:rsidRPr="006448EB">
              <w:rPr>
                <w:sz w:val="28"/>
                <w:szCs w:val="28"/>
              </w:rPr>
              <w:t>) = (</w:t>
            </w:r>
            <w:r w:rsidR="004E3166" w:rsidRPr="008253D9">
              <w:rPr>
                <w:szCs w:val="28"/>
              </w:rPr>
              <w:t>148</w:t>
            </w:r>
            <w:r w:rsidR="004E3166">
              <w:rPr>
                <w:szCs w:val="28"/>
              </w:rPr>
              <w:t> </w:t>
            </w:r>
            <w:r w:rsidR="004E3166" w:rsidRPr="008253D9">
              <w:rPr>
                <w:szCs w:val="28"/>
              </w:rPr>
              <w:t>655</w:t>
            </w:r>
            <w:r w:rsidR="004E3166">
              <w:rPr>
                <w:szCs w:val="28"/>
              </w:rPr>
              <w:t xml:space="preserve"> </w:t>
            </w:r>
            <w:r>
              <w:rPr>
                <w:sz w:val="28"/>
                <w:szCs w:val="28"/>
              </w:rPr>
              <w:t xml:space="preserve">* </w:t>
            </w:r>
            <w:r w:rsidR="004560B7">
              <w:t>133 312</w:t>
            </w:r>
            <w:r w:rsidR="004E3166">
              <w:rPr>
                <w:sz w:val="28"/>
                <w:szCs w:val="28"/>
              </w:rPr>
              <w:t>) / (</w:t>
            </w:r>
            <w:r w:rsidR="004E3166" w:rsidRPr="008253D9">
              <w:rPr>
                <w:szCs w:val="28"/>
              </w:rPr>
              <w:t>148</w:t>
            </w:r>
            <w:r w:rsidR="004E3166">
              <w:rPr>
                <w:szCs w:val="28"/>
              </w:rPr>
              <w:t> </w:t>
            </w:r>
            <w:r w:rsidR="004E3166" w:rsidRPr="008253D9">
              <w:rPr>
                <w:szCs w:val="28"/>
              </w:rPr>
              <w:t>655</w:t>
            </w:r>
            <w:r w:rsidR="004E3166">
              <w:rPr>
                <w:szCs w:val="28"/>
              </w:rPr>
              <w:t xml:space="preserve"> </w:t>
            </w:r>
            <w:r w:rsidR="004E3166">
              <w:rPr>
                <w:sz w:val="28"/>
                <w:szCs w:val="28"/>
              </w:rPr>
              <w:t xml:space="preserve">* </w:t>
            </w:r>
            <w:r w:rsidR="004E3166" w:rsidRPr="008253D9">
              <w:rPr>
                <w:szCs w:val="28"/>
              </w:rPr>
              <w:t>156</w:t>
            </w:r>
            <w:r w:rsidR="004E3166">
              <w:rPr>
                <w:szCs w:val="28"/>
              </w:rPr>
              <w:t xml:space="preserve"> </w:t>
            </w:r>
            <w:r w:rsidR="004E3166" w:rsidRPr="008253D9">
              <w:rPr>
                <w:szCs w:val="28"/>
              </w:rPr>
              <w:t>143</w:t>
            </w:r>
            <w:r w:rsidR="00301A9C">
              <w:rPr>
                <w:sz w:val="28"/>
                <w:szCs w:val="28"/>
              </w:rPr>
              <w:t>) = 0,</w:t>
            </w:r>
            <w:r w:rsidR="004560B7">
              <w:rPr>
                <w:sz w:val="28"/>
                <w:szCs w:val="28"/>
              </w:rPr>
              <w:t>854</w:t>
            </w:r>
            <w:r w:rsidRPr="006448EB">
              <w:rPr>
                <w:sz w:val="28"/>
                <w:szCs w:val="28"/>
              </w:rPr>
              <w:t>;</w:t>
            </w:r>
          </w:p>
          <w:p w:rsidR="0067202F" w:rsidRPr="006448EB" w:rsidRDefault="0067202F" w:rsidP="0067202F">
            <w:pPr>
              <w:tabs>
                <w:tab w:val="left" w:pos="1134"/>
                <w:tab w:val="left" w:pos="7619"/>
              </w:tabs>
              <w:spacing w:line="360" w:lineRule="auto"/>
              <w:ind w:firstLine="720"/>
              <w:jc w:val="both"/>
              <w:rPr>
                <w:sz w:val="28"/>
                <w:szCs w:val="28"/>
              </w:rPr>
            </w:pPr>
            <w:r w:rsidRPr="006448EB">
              <w:rPr>
                <w:sz w:val="28"/>
                <w:szCs w:val="28"/>
              </w:rPr>
              <w:t>У</w:t>
            </w:r>
            <w:r w:rsidRPr="006448EB">
              <w:rPr>
                <w:sz w:val="28"/>
                <w:szCs w:val="28"/>
                <w:vertAlign w:val="subscript"/>
              </w:rPr>
              <w:t>усл1</w:t>
            </w:r>
            <w:r w:rsidRPr="006448EB">
              <w:rPr>
                <w:sz w:val="28"/>
                <w:szCs w:val="28"/>
              </w:rPr>
              <w:t xml:space="preserve"> = (А</w:t>
            </w:r>
            <w:r w:rsidRPr="006448EB">
              <w:rPr>
                <w:sz w:val="28"/>
                <w:szCs w:val="28"/>
                <w:vertAlign w:val="subscript"/>
              </w:rPr>
              <w:t xml:space="preserve">1 </w:t>
            </w:r>
            <w:r w:rsidRPr="006448EB">
              <w:rPr>
                <w:sz w:val="28"/>
                <w:szCs w:val="28"/>
              </w:rPr>
              <w:t>*</w:t>
            </w:r>
            <w:r w:rsidRPr="006448EB">
              <w:rPr>
                <w:sz w:val="28"/>
                <w:szCs w:val="28"/>
                <w:vertAlign w:val="subscript"/>
              </w:rPr>
              <w:t xml:space="preserve"> </w:t>
            </w:r>
            <w:r w:rsidRPr="006448EB">
              <w:rPr>
                <w:sz w:val="28"/>
                <w:szCs w:val="28"/>
              </w:rPr>
              <w:t>В</w:t>
            </w:r>
            <w:r w:rsidRPr="006448EB">
              <w:rPr>
                <w:sz w:val="28"/>
                <w:szCs w:val="28"/>
                <w:vertAlign w:val="subscript"/>
              </w:rPr>
              <w:t>0</w:t>
            </w:r>
            <w:r w:rsidRPr="006448EB">
              <w:rPr>
                <w:sz w:val="28"/>
                <w:szCs w:val="28"/>
              </w:rPr>
              <w:t>) / (А</w:t>
            </w:r>
            <w:r w:rsidRPr="006448EB">
              <w:rPr>
                <w:sz w:val="28"/>
                <w:szCs w:val="28"/>
                <w:vertAlign w:val="subscript"/>
              </w:rPr>
              <w:t xml:space="preserve">1 </w:t>
            </w:r>
            <w:r w:rsidRPr="006448EB">
              <w:rPr>
                <w:sz w:val="28"/>
                <w:szCs w:val="28"/>
              </w:rPr>
              <w:t>* С</w:t>
            </w:r>
            <w:r w:rsidRPr="006448EB">
              <w:rPr>
                <w:sz w:val="28"/>
                <w:szCs w:val="28"/>
                <w:vertAlign w:val="subscript"/>
              </w:rPr>
              <w:t>0</w:t>
            </w:r>
            <w:r w:rsidRPr="006448EB">
              <w:rPr>
                <w:sz w:val="28"/>
                <w:szCs w:val="28"/>
              </w:rPr>
              <w:t>) =</w:t>
            </w:r>
            <w:r>
              <w:rPr>
                <w:sz w:val="28"/>
                <w:szCs w:val="28"/>
              </w:rPr>
              <w:t xml:space="preserve"> </w:t>
            </w:r>
            <w:r w:rsidRPr="006448EB">
              <w:rPr>
                <w:sz w:val="28"/>
                <w:szCs w:val="28"/>
              </w:rPr>
              <w:t>(</w:t>
            </w:r>
            <w:r w:rsidR="004E3166" w:rsidRPr="008253D9">
              <w:rPr>
                <w:szCs w:val="28"/>
              </w:rPr>
              <w:t>160</w:t>
            </w:r>
            <w:r w:rsidR="004E3166">
              <w:rPr>
                <w:szCs w:val="28"/>
              </w:rPr>
              <w:t> </w:t>
            </w:r>
            <w:r w:rsidR="004E3166" w:rsidRPr="008253D9">
              <w:rPr>
                <w:szCs w:val="28"/>
              </w:rPr>
              <w:t>832</w:t>
            </w:r>
            <w:r w:rsidR="004E3166">
              <w:rPr>
                <w:szCs w:val="28"/>
              </w:rPr>
              <w:t xml:space="preserve"> </w:t>
            </w:r>
            <w:r>
              <w:rPr>
                <w:sz w:val="28"/>
                <w:szCs w:val="28"/>
              </w:rPr>
              <w:t xml:space="preserve">* </w:t>
            </w:r>
            <w:r w:rsidR="004560B7">
              <w:t>133 312</w:t>
            </w:r>
            <w:r>
              <w:rPr>
                <w:sz w:val="28"/>
                <w:szCs w:val="28"/>
              </w:rPr>
              <w:t>) / (</w:t>
            </w:r>
            <w:r w:rsidR="004E3166" w:rsidRPr="008253D9">
              <w:rPr>
                <w:szCs w:val="28"/>
              </w:rPr>
              <w:t>160</w:t>
            </w:r>
            <w:r w:rsidR="004E3166">
              <w:rPr>
                <w:szCs w:val="28"/>
              </w:rPr>
              <w:t xml:space="preserve"> </w:t>
            </w:r>
            <w:r w:rsidR="004E3166" w:rsidRPr="008253D9">
              <w:rPr>
                <w:szCs w:val="28"/>
              </w:rPr>
              <w:t>832</w:t>
            </w:r>
            <w:r>
              <w:rPr>
                <w:sz w:val="28"/>
                <w:szCs w:val="28"/>
              </w:rPr>
              <w:t xml:space="preserve"> * </w:t>
            </w:r>
            <w:r w:rsidR="004E3166" w:rsidRPr="008253D9">
              <w:rPr>
                <w:szCs w:val="28"/>
              </w:rPr>
              <w:t>156</w:t>
            </w:r>
            <w:r w:rsidR="004E3166">
              <w:rPr>
                <w:szCs w:val="28"/>
              </w:rPr>
              <w:t xml:space="preserve"> </w:t>
            </w:r>
            <w:r w:rsidR="004E3166" w:rsidRPr="008253D9">
              <w:rPr>
                <w:szCs w:val="28"/>
              </w:rPr>
              <w:t>143</w:t>
            </w:r>
            <w:r w:rsidR="00301A9C">
              <w:rPr>
                <w:sz w:val="28"/>
                <w:szCs w:val="28"/>
              </w:rPr>
              <w:t>) = 0,</w:t>
            </w:r>
            <w:r w:rsidR="004560B7">
              <w:rPr>
                <w:sz w:val="28"/>
                <w:szCs w:val="28"/>
              </w:rPr>
              <w:t>854</w:t>
            </w:r>
            <w:r w:rsidRPr="006448EB">
              <w:rPr>
                <w:sz w:val="28"/>
                <w:szCs w:val="28"/>
              </w:rPr>
              <w:t>;</w:t>
            </w:r>
          </w:p>
          <w:p w:rsidR="0067202F" w:rsidRPr="006448EB" w:rsidRDefault="0067202F" w:rsidP="0067202F">
            <w:pPr>
              <w:tabs>
                <w:tab w:val="left" w:pos="1134"/>
                <w:tab w:val="left" w:pos="7619"/>
              </w:tabs>
              <w:spacing w:line="360" w:lineRule="auto"/>
              <w:ind w:firstLine="720"/>
              <w:rPr>
                <w:sz w:val="28"/>
                <w:szCs w:val="28"/>
              </w:rPr>
            </w:pPr>
            <w:r w:rsidRPr="006448EB">
              <w:rPr>
                <w:sz w:val="28"/>
                <w:szCs w:val="28"/>
              </w:rPr>
              <w:t>У</w:t>
            </w:r>
            <w:r w:rsidRPr="006448EB">
              <w:rPr>
                <w:sz w:val="28"/>
                <w:szCs w:val="28"/>
                <w:vertAlign w:val="subscript"/>
              </w:rPr>
              <w:t>усл2</w:t>
            </w:r>
            <w:r w:rsidRPr="006448EB">
              <w:rPr>
                <w:sz w:val="28"/>
                <w:szCs w:val="28"/>
              </w:rPr>
              <w:t xml:space="preserve"> = (А</w:t>
            </w:r>
            <w:r>
              <w:rPr>
                <w:sz w:val="28"/>
                <w:szCs w:val="28"/>
                <w:vertAlign w:val="subscript"/>
              </w:rPr>
              <w:t xml:space="preserve">1 </w:t>
            </w:r>
            <w:r w:rsidRPr="006448EB">
              <w:rPr>
                <w:sz w:val="28"/>
                <w:szCs w:val="28"/>
              </w:rPr>
              <w:t>*</w:t>
            </w:r>
            <w:r>
              <w:rPr>
                <w:sz w:val="28"/>
                <w:szCs w:val="28"/>
              </w:rPr>
              <w:t xml:space="preserve"> </w:t>
            </w:r>
            <w:r w:rsidRPr="006448EB">
              <w:rPr>
                <w:sz w:val="28"/>
                <w:szCs w:val="28"/>
              </w:rPr>
              <w:t>В</w:t>
            </w:r>
            <w:r w:rsidRPr="006448EB">
              <w:rPr>
                <w:sz w:val="28"/>
                <w:szCs w:val="28"/>
                <w:vertAlign w:val="subscript"/>
              </w:rPr>
              <w:t>1</w:t>
            </w:r>
            <w:r w:rsidRPr="006448EB">
              <w:rPr>
                <w:sz w:val="28"/>
                <w:szCs w:val="28"/>
              </w:rPr>
              <w:t>) / (А</w:t>
            </w:r>
            <w:r w:rsidRPr="006448EB">
              <w:rPr>
                <w:sz w:val="28"/>
                <w:szCs w:val="28"/>
                <w:vertAlign w:val="subscript"/>
              </w:rPr>
              <w:t xml:space="preserve">1 </w:t>
            </w:r>
            <w:r w:rsidRPr="006448EB">
              <w:rPr>
                <w:sz w:val="28"/>
                <w:szCs w:val="28"/>
              </w:rPr>
              <w:t>* С</w:t>
            </w:r>
            <w:r w:rsidRPr="006448EB">
              <w:rPr>
                <w:sz w:val="28"/>
                <w:szCs w:val="28"/>
                <w:vertAlign w:val="subscript"/>
              </w:rPr>
              <w:t>0</w:t>
            </w:r>
            <w:r w:rsidRPr="006448EB">
              <w:rPr>
                <w:sz w:val="28"/>
                <w:szCs w:val="28"/>
              </w:rPr>
              <w:t>) =</w:t>
            </w:r>
            <w:r>
              <w:rPr>
                <w:sz w:val="28"/>
                <w:szCs w:val="28"/>
              </w:rPr>
              <w:t xml:space="preserve">  </w:t>
            </w:r>
            <w:r w:rsidRPr="006448EB">
              <w:rPr>
                <w:sz w:val="28"/>
                <w:szCs w:val="28"/>
              </w:rPr>
              <w:t>(</w:t>
            </w:r>
            <w:r w:rsidR="004E3166" w:rsidRPr="008253D9">
              <w:rPr>
                <w:szCs w:val="28"/>
              </w:rPr>
              <w:t>160</w:t>
            </w:r>
            <w:r w:rsidR="004E3166">
              <w:rPr>
                <w:szCs w:val="28"/>
              </w:rPr>
              <w:t> </w:t>
            </w:r>
            <w:r w:rsidR="004E3166" w:rsidRPr="008253D9">
              <w:rPr>
                <w:szCs w:val="28"/>
              </w:rPr>
              <w:t>832</w:t>
            </w:r>
            <w:r w:rsidR="004E3166">
              <w:rPr>
                <w:szCs w:val="28"/>
              </w:rPr>
              <w:t xml:space="preserve"> </w:t>
            </w:r>
            <w:r>
              <w:rPr>
                <w:sz w:val="28"/>
                <w:szCs w:val="28"/>
              </w:rPr>
              <w:t xml:space="preserve">* </w:t>
            </w:r>
            <w:r w:rsidR="004560B7">
              <w:t>139826</w:t>
            </w:r>
            <w:r>
              <w:rPr>
                <w:sz w:val="28"/>
                <w:szCs w:val="28"/>
              </w:rPr>
              <w:t>) / (</w:t>
            </w:r>
            <w:r w:rsidR="004E3166" w:rsidRPr="008253D9">
              <w:rPr>
                <w:szCs w:val="28"/>
              </w:rPr>
              <w:t>160</w:t>
            </w:r>
            <w:r w:rsidR="004E3166">
              <w:rPr>
                <w:szCs w:val="28"/>
              </w:rPr>
              <w:t> </w:t>
            </w:r>
            <w:r w:rsidR="004E3166" w:rsidRPr="008253D9">
              <w:rPr>
                <w:szCs w:val="28"/>
              </w:rPr>
              <w:t>832</w:t>
            </w:r>
            <w:r w:rsidR="004E3166">
              <w:rPr>
                <w:szCs w:val="28"/>
              </w:rPr>
              <w:t xml:space="preserve"> </w:t>
            </w:r>
            <w:r>
              <w:rPr>
                <w:sz w:val="28"/>
                <w:szCs w:val="28"/>
              </w:rPr>
              <w:t xml:space="preserve">* </w:t>
            </w:r>
            <w:r w:rsidR="004E3166" w:rsidRPr="008253D9">
              <w:rPr>
                <w:szCs w:val="28"/>
              </w:rPr>
              <w:t>156</w:t>
            </w:r>
            <w:r w:rsidR="004E3166">
              <w:rPr>
                <w:szCs w:val="28"/>
              </w:rPr>
              <w:t xml:space="preserve"> </w:t>
            </w:r>
            <w:r w:rsidR="004E3166" w:rsidRPr="008253D9">
              <w:rPr>
                <w:szCs w:val="28"/>
              </w:rPr>
              <w:t>143</w:t>
            </w:r>
            <w:r>
              <w:rPr>
                <w:sz w:val="28"/>
                <w:szCs w:val="28"/>
              </w:rPr>
              <w:t>) =0,</w:t>
            </w:r>
            <w:r w:rsidR="004560B7">
              <w:rPr>
                <w:sz w:val="28"/>
                <w:szCs w:val="28"/>
              </w:rPr>
              <w:t>895</w:t>
            </w:r>
            <w:r w:rsidRPr="006448EB">
              <w:rPr>
                <w:sz w:val="28"/>
                <w:szCs w:val="28"/>
              </w:rPr>
              <w:t>;</w:t>
            </w:r>
          </w:p>
          <w:p w:rsidR="0067202F" w:rsidRPr="006448EB" w:rsidRDefault="0067202F" w:rsidP="0067202F">
            <w:pPr>
              <w:tabs>
                <w:tab w:val="left" w:pos="1134"/>
                <w:tab w:val="left" w:pos="7619"/>
              </w:tabs>
              <w:spacing w:line="360" w:lineRule="auto"/>
              <w:ind w:firstLine="720"/>
              <w:jc w:val="both"/>
              <w:rPr>
                <w:sz w:val="28"/>
                <w:szCs w:val="28"/>
              </w:rPr>
            </w:pPr>
            <w:r w:rsidRPr="006448EB">
              <w:rPr>
                <w:sz w:val="28"/>
                <w:szCs w:val="28"/>
              </w:rPr>
              <w:t>У</w:t>
            </w:r>
            <w:r w:rsidRPr="006448EB">
              <w:rPr>
                <w:sz w:val="28"/>
                <w:szCs w:val="28"/>
                <w:vertAlign w:val="subscript"/>
              </w:rPr>
              <w:t>1</w:t>
            </w:r>
            <w:r w:rsidRPr="006448EB">
              <w:rPr>
                <w:sz w:val="28"/>
                <w:szCs w:val="28"/>
              </w:rPr>
              <w:t xml:space="preserve"> = (А</w:t>
            </w:r>
            <w:r w:rsidRPr="006448EB">
              <w:rPr>
                <w:sz w:val="28"/>
                <w:szCs w:val="28"/>
                <w:vertAlign w:val="subscript"/>
              </w:rPr>
              <w:t xml:space="preserve">1 </w:t>
            </w:r>
            <w:r w:rsidRPr="006448EB">
              <w:rPr>
                <w:sz w:val="28"/>
                <w:szCs w:val="28"/>
              </w:rPr>
              <w:t>*</w:t>
            </w:r>
            <w:r w:rsidRPr="006448EB">
              <w:rPr>
                <w:sz w:val="28"/>
                <w:szCs w:val="28"/>
                <w:vertAlign w:val="subscript"/>
              </w:rPr>
              <w:t xml:space="preserve"> </w:t>
            </w:r>
            <w:r w:rsidRPr="006448EB">
              <w:rPr>
                <w:sz w:val="28"/>
                <w:szCs w:val="28"/>
              </w:rPr>
              <w:t>В</w:t>
            </w:r>
            <w:r w:rsidRPr="006448EB">
              <w:rPr>
                <w:sz w:val="28"/>
                <w:szCs w:val="28"/>
                <w:vertAlign w:val="subscript"/>
              </w:rPr>
              <w:t>1</w:t>
            </w:r>
            <w:r w:rsidRPr="006448EB">
              <w:rPr>
                <w:sz w:val="28"/>
                <w:szCs w:val="28"/>
              </w:rPr>
              <w:t>) / (А</w:t>
            </w:r>
            <w:r w:rsidRPr="006448EB">
              <w:rPr>
                <w:sz w:val="28"/>
                <w:szCs w:val="28"/>
                <w:vertAlign w:val="subscript"/>
              </w:rPr>
              <w:t xml:space="preserve">1 </w:t>
            </w:r>
            <w:r w:rsidRPr="006448EB">
              <w:rPr>
                <w:sz w:val="28"/>
                <w:szCs w:val="28"/>
              </w:rPr>
              <w:t>* С</w:t>
            </w:r>
            <w:r w:rsidRPr="006448EB">
              <w:rPr>
                <w:sz w:val="28"/>
                <w:szCs w:val="28"/>
                <w:vertAlign w:val="subscript"/>
              </w:rPr>
              <w:t>1</w:t>
            </w:r>
            <w:r w:rsidRPr="006448EB">
              <w:rPr>
                <w:sz w:val="28"/>
                <w:szCs w:val="28"/>
              </w:rPr>
              <w:t>) = (</w:t>
            </w:r>
            <w:r w:rsidR="004E3166" w:rsidRPr="008253D9">
              <w:rPr>
                <w:szCs w:val="28"/>
              </w:rPr>
              <w:t>160</w:t>
            </w:r>
            <w:r w:rsidR="004E3166">
              <w:rPr>
                <w:szCs w:val="28"/>
              </w:rPr>
              <w:t xml:space="preserve"> </w:t>
            </w:r>
            <w:r w:rsidR="004E3166" w:rsidRPr="008253D9">
              <w:rPr>
                <w:szCs w:val="28"/>
              </w:rPr>
              <w:t>832</w:t>
            </w:r>
            <w:r>
              <w:rPr>
                <w:sz w:val="28"/>
                <w:szCs w:val="28"/>
              </w:rPr>
              <w:t xml:space="preserve"> * </w:t>
            </w:r>
            <w:r w:rsidR="004560B7">
              <w:t>139 826</w:t>
            </w:r>
            <w:r>
              <w:rPr>
                <w:sz w:val="28"/>
                <w:szCs w:val="28"/>
              </w:rPr>
              <w:t>) / (</w:t>
            </w:r>
            <w:r w:rsidR="004E3166" w:rsidRPr="008253D9">
              <w:rPr>
                <w:szCs w:val="28"/>
              </w:rPr>
              <w:t>160</w:t>
            </w:r>
            <w:r w:rsidR="004E3166">
              <w:rPr>
                <w:szCs w:val="28"/>
              </w:rPr>
              <w:t xml:space="preserve"> </w:t>
            </w:r>
            <w:r w:rsidR="004E3166" w:rsidRPr="008253D9">
              <w:rPr>
                <w:szCs w:val="28"/>
              </w:rPr>
              <w:t>832</w:t>
            </w:r>
            <w:r>
              <w:rPr>
                <w:sz w:val="28"/>
                <w:szCs w:val="28"/>
              </w:rPr>
              <w:t xml:space="preserve"> * </w:t>
            </w:r>
            <w:r w:rsidR="004E3166" w:rsidRPr="008253D9">
              <w:rPr>
                <w:szCs w:val="28"/>
              </w:rPr>
              <w:t>171</w:t>
            </w:r>
            <w:r w:rsidR="004E3166">
              <w:rPr>
                <w:szCs w:val="28"/>
              </w:rPr>
              <w:t xml:space="preserve"> </w:t>
            </w:r>
            <w:r w:rsidR="004E3166" w:rsidRPr="008253D9">
              <w:rPr>
                <w:szCs w:val="28"/>
              </w:rPr>
              <w:t>212</w:t>
            </w:r>
            <w:r>
              <w:rPr>
                <w:sz w:val="28"/>
                <w:szCs w:val="28"/>
              </w:rPr>
              <w:t xml:space="preserve">) = </w:t>
            </w:r>
            <w:r w:rsidR="00301A9C">
              <w:rPr>
                <w:sz w:val="28"/>
                <w:szCs w:val="28"/>
              </w:rPr>
              <w:t>0,</w:t>
            </w:r>
            <w:r w:rsidR="004560B7">
              <w:rPr>
                <w:sz w:val="28"/>
                <w:szCs w:val="28"/>
              </w:rPr>
              <w:t>817</w:t>
            </w:r>
            <w:r w:rsidRPr="006448EB">
              <w:rPr>
                <w:sz w:val="28"/>
                <w:szCs w:val="28"/>
              </w:rPr>
              <w:t xml:space="preserve">. </w:t>
            </w:r>
          </w:p>
          <w:p w:rsidR="0067202F" w:rsidRPr="006448EB"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6448EB">
              <w:rPr>
                <w:rFonts w:ascii="Times New Roman" w:hAnsi="Times New Roman"/>
                <w:sz w:val="28"/>
                <w:szCs w:val="28"/>
              </w:rPr>
              <w:t>∆У = У</w:t>
            </w:r>
            <w:r w:rsidRPr="006448EB">
              <w:rPr>
                <w:rFonts w:ascii="Times New Roman" w:hAnsi="Times New Roman"/>
                <w:sz w:val="28"/>
                <w:szCs w:val="28"/>
                <w:vertAlign w:val="subscript"/>
              </w:rPr>
              <w:t>1</w:t>
            </w:r>
            <w:r w:rsidRPr="006448EB">
              <w:rPr>
                <w:rFonts w:ascii="Times New Roman" w:hAnsi="Times New Roman"/>
                <w:sz w:val="28"/>
                <w:szCs w:val="28"/>
              </w:rPr>
              <w:t xml:space="preserve"> – У</w:t>
            </w:r>
            <w:r w:rsidRPr="006448EB">
              <w:rPr>
                <w:rFonts w:ascii="Times New Roman" w:hAnsi="Times New Roman"/>
                <w:sz w:val="28"/>
                <w:szCs w:val="28"/>
                <w:vertAlign w:val="subscript"/>
              </w:rPr>
              <w:t>0</w:t>
            </w:r>
            <w:r>
              <w:rPr>
                <w:rFonts w:ascii="Times New Roman" w:hAnsi="Times New Roman"/>
                <w:sz w:val="28"/>
                <w:szCs w:val="28"/>
              </w:rPr>
              <w:t xml:space="preserve"> = </w:t>
            </w:r>
            <w:r w:rsidR="00301A9C">
              <w:rPr>
                <w:rFonts w:ascii="Times New Roman" w:hAnsi="Times New Roman"/>
                <w:sz w:val="28"/>
                <w:szCs w:val="28"/>
              </w:rPr>
              <w:t>0,</w:t>
            </w:r>
            <w:r w:rsidR="004560B7">
              <w:rPr>
                <w:rFonts w:ascii="Times New Roman" w:hAnsi="Times New Roman"/>
                <w:sz w:val="28"/>
                <w:szCs w:val="28"/>
              </w:rPr>
              <w:t>817</w:t>
            </w:r>
            <w:r>
              <w:rPr>
                <w:rFonts w:ascii="Times New Roman" w:hAnsi="Times New Roman"/>
                <w:sz w:val="28"/>
                <w:szCs w:val="28"/>
              </w:rPr>
              <w:t xml:space="preserve"> – 0,</w:t>
            </w:r>
            <w:r w:rsidR="004560B7">
              <w:rPr>
                <w:rFonts w:ascii="Times New Roman" w:hAnsi="Times New Roman"/>
                <w:sz w:val="28"/>
                <w:szCs w:val="28"/>
              </w:rPr>
              <w:t>854</w:t>
            </w:r>
            <w:r>
              <w:rPr>
                <w:rFonts w:ascii="Times New Roman" w:hAnsi="Times New Roman"/>
                <w:sz w:val="28"/>
                <w:szCs w:val="28"/>
              </w:rPr>
              <w:t xml:space="preserve"> = </w:t>
            </w:r>
            <w:r w:rsidR="00301A9C">
              <w:rPr>
                <w:rFonts w:ascii="Times New Roman" w:hAnsi="Times New Roman"/>
                <w:sz w:val="28"/>
                <w:szCs w:val="28"/>
              </w:rPr>
              <w:t>-</w:t>
            </w:r>
            <w:r>
              <w:rPr>
                <w:rFonts w:ascii="Times New Roman" w:hAnsi="Times New Roman"/>
                <w:sz w:val="28"/>
                <w:szCs w:val="28"/>
              </w:rPr>
              <w:t>0,</w:t>
            </w:r>
            <w:r w:rsidR="00301A9C">
              <w:rPr>
                <w:rFonts w:ascii="Times New Roman" w:hAnsi="Times New Roman"/>
                <w:sz w:val="28"/>
                <w:szCs w:val="28"/>
              </w:rPr>
              <w:t>0</w:t>
            </w:r>
            <w:r w:rsidR="004560B7">
              <w:rPr>
                <w:rFonts w:ascii="Times New Roman" w:hAnsi="Times New Roman"/>
                <w:sz w:val="28"/>
                <w:szCs w:val="28"/>
              </w:rPr>
              <w:t>37</w:t>
            </w:r>
            <w:r w:rsidRPr="006448EB">
              <w:rPr>
                <w:rFonts w:ascii="Times New Roman" w:hAnsi="Times New Roman"/>
                <w:sz w:val="28"/>
                <w:szCs w:val="28"/>
              </w:rPr>
              <w:t>;</w:t>
            </w:r>
          </w:p>
          <w:p w:rsidR="0067202F" w:rsidRPr="006448EB"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6448EB">
              <w:rPr>
                <w:rFonts w:ascii="Times New Roman" w:hAnsi="Times New Roman"/>
                <w:sz w:val="28"/>
                <w:szCs w:val="28"/>
              </w:rPr>
              <w:t>∆У</w:t>
            </w:r>
            <w:r w:rsidRPr="006448EB">
              <w:rPr>
                <w:rFonts w:ascii="Times New Roman" w:hAnsi="Times New Roman"/>
                <w:sz w:val="28"/>
                <w:szCs w:val="28"/>
                <w:vertAlign w:val="superscript"/>
              </w:rPr>
              <w:t>А</w:t>
            </w:r>
            <w:r w:rsidRPr="006448EB">
              <w:rPr>
                <w:rFonts w:ascii="Times New Roman" w:hAnsi="Times New Roman"/>
                <w:sz w:val="28"/>
                <w:szCs w:val="28"/>
              </w:rPr>
              <w:t xml:space="preserve"> = У</w:t>
            </w:r>
            <w:r w:rsidRPr="006448EB">
              <w:rPr>
                <w:rFonts w:ascii="Times New Roman" w:hAnsi="Times New Roman"/>
                <w:sz w:val="28"/>
                <w:szCs w:val="28"/>
                <w:vertAlign w:val="subscript"/>
              </w:rPr>
              <w:t>усл1</w:t>
            </w:r>
            <w:r w:rsidRPr="006448EB">
              <w:rPr>
                <w:rFonts w:ascii="Times New Roman" w:hAnsi="Times New Roman"/>
                <w:sz w:val="28"/>
                <w:szCs w:val="28"/>
              </w:rPr>
              <w:t xml:space="preserve"> – У</w:t>
            </w:r>
            <w:r w:rsidRPr="006448EB">
              <w:rPr>
                <w:rFonts w:ascii="Times New Roman" w:hAnsi="Times New Roman"/>
                <w:sz w:val="28"/>
                <w:szCs w:val="28"/>
                <w:vertAlign w:val="subscript"/>
              </w:rPr>
              <w:t>0</w:t>
            </w:r>
            <w:r>
              <w:rPr>
                <w:rFonts w:ascii="Times New Roman" w:hAnsi="Times New Roman"/>
                <w:sz w:val="28"/>
                <w:szCs w:val="28"/>
              </w:rPr>
              <w:t xml:space="preserve"> = 0,</w:t>
            </w:r>
            <w:r w:rsidR="004560B7">
              <w:rPr>
                <w:rFonts w:ascii="Times New Roman" w:hAnsi="Times New Roman"/>
                <w:sz w:val="28"/>
                <w:szCs w:val="28"/>
              </w:rPr>
              <w:t>854</w:t>
            </w:r>
            <w:r>
              <w:rPr>
                <w:rFonts w:ascii="Times New Roman" w:hAnsi="Times New Roman"/>
                <w:sz w:val="28"/>
                <w:szCs w:val="28"/>
              </w:rPr>
              <w:t xml:space="preserve"> – 0,</w:t>
            </w:r>
            <w:r w:rsidR="004560B7">
              <w:rPr>
                <w:rFonts w:ascii="Times New Roman" w:hAnsi="Times New Roman"/>
                <w:sz w:val="28"/>
                <w:szCs w:val="28"/>
              </w:rPr>
              <w:t>854</w:t>
            </w:r>
            <w:r w:rsidRPr="006448EB">
              <w:rPr>
                <w:rFonts w:ascii="Times New Roman" w:hAnsi="Times New Roman"/>
                <w:sz w:val="28"/>
                <w:szCs w:val="28"/>
              </w:rPr>
              <w:t xml:space="preserve"> = 0;</w:t>
            </w:r>
          </w:p>
          <w:p w:rsidR="0067202F" w:rsidRPr="006448EB"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6448EB">
              <w:rPr>
                <w:rFonts w:ascii="Times New Roman" w:hAnsi="Times New Roman"/>
                <w:sz w:val="28"/>
                <w:szCs w:val="28"/>
              </w:rPr>
              <w:t>∆У</w:t>
            </w:r>
            <w:r w:rsidRPr="006448EB">
              <w:rPr>
                <w:rFonts w:ascii="Times New Roman" w:hAnsi="Times New Roman"/>
                <w:sz w:val="28"/>
                <w:szCs w:val="28"/>
                <w:vertAlign w:val="superscript"/>
              </w:rPr>
              <w:t>В</w:t>
            </w:r>
            <w:r w:rsidRPr="006448EB">
              <w:rPr>
                <w:rFonts w:ascii="Times New Roman" w:hAnsi="Times New Roman"/>
                <w:sz w:val="28"/>
                <w:szCs w:val="28"/>
              </w:rPr>
              <w:t xml:space="preserve"> = У</w:t>
            </w:r>
            <w:r w:rsidRPr="006448EB">
              <w:rPr>
                <w:rFonts w:ascii="Times New Roman" w:hAnsi="Times New Roman"/>
                <w:sz w:val="28"/>
                <w:szCs w:val="28"/>
                <w:vertAlign w:val="subscript"/>
              </w:rPr>
              <w:t>усл2</w:t>
            </w:r>
            <w:r w:rsidRPr="006448EB">
              <w:rPr>
                <w:rFonts w:ascii="Times New Roman" w:hAnsi="Times New Roman"/>
                <w:sz w:val="28"/>
                <w:szCs w:val="28"/>
              </w:rPr>
              <w:t xml:space="preserve"> – У</w:t>
            </w:r>
            <w:r w:rsidRPr="006448EB">
              <w:rPr>
                <w:rFonts w:ascii="Times New Roman" w:hAnsi="Times New Roman"/>
                <w:sz w:val="28"/>
                <w:szCs w:val="28"/>
                <w:vertAlign w:val="subscript"/>
              </w:rPr>
              <w:t>усл1</w:t>
            </w:r>
            <w:r>
              <w:rPr>
                <w:rFonts w:ascii="Times New Roman" w:hAnsi="Times New Roman"/>
                <w:sz w:val="28"/>
                <w:szCs w:val="28"/>
              </w:rPr>
              <w:t xml:space="preserve"> = 0,</w:t>
            </w:r>
            <w:r w:rsidR="004560B7">
              <w:rPr>
                <w:rFonts w:ascii="Times New Roman" w:hAnsi="Times New Roman"/>
                <w:sz w:val="28"/>
                <w:szCs w:val="28"/>
              </w:rPr>
              <w:t>895</w:t>
            </w:r>
            <w:r>
              <w:rPr>
                <w:rFonts w:ascii="Times New Roman" w:hAnsi="Times New Roman"/>
                <w:sz w:val="28"/>
                <w:szCs w:val="28"/>
              </w:rPr>
              <w:t xml:space="preserve"> – 0,</w:t>
            </w:r>
            <w:r w:rsidR="004560B7">
              <w:rPr>
                <w:rFonts w:ascii="Times New Roman" w:hAnsi="Times New Roman"/>
                <w:sz w:val="28"/>
                <w:szCs w:val="28"/>
              </w:rPr>
              <w:t>854</w:t>
            </w:r>
            <w:r w:rsidR="00301A9C">
              <w:rPr>
                <w:rFonts w:ascii="Times New Roman" w:hAnsi="Times New Roman"/>
                <w:sz w:val="28"/>
                <w:szCs w:val="28"/>
              </w:rPr>
              <w:t xml:space="preserve"> = 0,0</w:t>
            </w:r>
            <w:r w:rsidR="004560B7">
              <w:rPr>
                <w:rFonts w:ascii="Times New Roman" w:hAnsi="Times New Roman"/>
                <w:sz w:val="28"/>
                <w:szCs w:val="28"/>
              </w:rPr>
              <w:t>41</w:t>
            </w:r>
            <w:r w:rsidRPr="006448EB">
              <w:rPr>
                <w:rFonts w:ascii="Times New Roman" w:hAnsi="Times New Roman"/>
                <w:sz w:val="28"/>
                <w:szCs w:val="28"/>
              </w:rPr>
              <w:t>;</w:t>
            </w:r>
          </w:p>
          <w:p w:rsidR="0067202F" w:rsidRPr="006448EB"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6448EB">
              <w:rPr>
                <w:rFonts w:ascii="Times New Roman" w:hAnsi="Times New Roman"/>
                <w:sz w:val="28"/>
                <w:szCs w:val="28"/>
              </w:rPr>
              <w:t>∆У</w:t>
            </w:r>
            <w:r w:rsidRPr="006448EB">
              <w:rPr>
                <w:rFonts w:ascii="Times New Roman" w:hAnsi="Times New Roman"/>
                <w:sz w:val="28"/>
                <w:szCs w:val="28"/>
                <w:vertAlign w:val="superscript"/>
              </w:rPr>
              <w:t>С</w:t>
            </w:r>
            <w:r w:rsidRPr="006448EB">
              <w:rPr>
                <w:rFonts w:ascii="Times New Roman" w:hAnsi="Times New Roman"/>
                <w:sz w:val="28"/>
                <w:szCs w:val="28"/>
              </w:rPr>
              <w:t xml:space="preserve"> = У</w:t>
            </w:r>
            <w:r w:rsidRPr="006448EB">
              <w:rPr>
                <w:rFonts w:ascii="Times New Roman" w:hAnsi="Times New Roman"/>
                <w:sz w:val="28"/>
                <w:szCs w:val="28"/>
                <w:vertAlign w:val="subscript"/>
              </w:rPr>
              <w:t>1</w:t>
            </w:r>
            <w:r w:rsidRPr="006448EB">
              <w:rPr>
                <w:rFonts w:ascii="Times New Roman" w:hAnsi="Times New Roman"/>
                <w:sz w:val="28"/>
                <w:szCs w:val="28"/>
              </w:rPr>
              <w:t xml:space="preserve"> – У</w:t>
            </w:r>
            <w:r w:rsidRPr="006448EB">
              <w:rPr>
                <w:rFonts w:ascii="Times New Roman" w:hAnsi="Times New Roman"/>
                <w:sz w:val="28"/>
                <w:szCs w:val="28"/>
                <w:vertAlign w:val="subscript"/>
              </w:rPr>
              <w:t>усл2</w:t>
            </w:r>
            <w:r>
              <w:rPr>
                <w:rFonts w:ascii="Times New Roman" w:hAnsi="Times New Roman"/>
                <w:sz w:val="28"/>
                <w:szCs w:val="28"/>
              </w:rPr>
              <w:t xml:space="preserve"> = </w:t>
            </w:r>
            <w:r w:rsidR="00301A9C">
              <w:rPr>
                <w:rFonts w:ascii="Times New Roman" w:hAnsi="Times New Roman"/>
                <w:sz w:val="28"/>
                <w:szCs w:val="28"/>
              </w:rPr>
              <w:t>0,</w:t>
            </w:r>
            <w:r w:rsidR="004560B7">
              <w:rPr>
                <w:rFonts w:ascii="Times New Roman" w:hAnsi="Times New Roman"/>
                <w:sz w:val="28"/>
                <w:szCs w:val="28"/>
              </w:rPr>
              <w:t>817</w:t>
            </w:r>
            <w:r>
              <w:rPr>
                <w:rFonts w:ascii="Times New Roman" w:hAnsi="Times New Roman"/>
                <w:sz w:val="28"/>
                <w:szCs w:val="28"/>
              </w:rPr>
              <w:t xml:space="preserve"> – 0,</w:t>
            </w:r>
            <w:r w:rsidR="004560B7">
              <w:rPr>
                <w:rFonts w:ascii="Times New Roman" w:hAnsi="Times New Roman"/>
                <w:sz w:val="28"/>
                <w:szCs w:val="28"/>
              </w:rPr>
              <w:t>895</w:t>
            </w:r>
            <w:r>
              <w:rPr>
                <w:rFonts w:ascii="Times New Roman" w:hAnsi="Times New Roman"/>
                <w:sz w:val="28"/>
                <w:szCs w:val="28"/>
              </w:rPr>
              <w:t xml:space="preserve"> = </w:t>
            </w:r>
            <w:r w:rsidR="006F04A9">
              <w:rPr>
                <w:rFonts w:ascii="Times New Roman" w:hAnsi="Times New Roman"/>
                <w:sz w:val="28"/>
                <w:szCs w:val="28"/>
              </w:rPr>
              <w:t>-</w:t>
            </w:r>
            <w:r>
              <w:rPr>
                <w:rFonts w:ascii="Times New Roman" w:hAnsi="Times New Roman"/>
                <w:sz w:val="28"/>
                <w:szCs w:val="28"/>
              </w:rPr>
              <w:t>0,</w:t>
            </w:r>
            <w:r w:rsidR="006F04A9">
              <w:rPr>
                <w:rFonts w:ascii="Times New Roman" w:hAnsi="Times New Roman"/>
                <w:sz w:val="28"/>
                <w:szCs w:val="28"/>
              </w:rPr>
              <w:t>0</w:t>
            </w:r>
            <w:r w:rsidR="004560B7">
              <w:rPr>
                <w:rFonts w:ascii="Times New Roman" w:hAnsi="Times New Roman"/>
                <w:sz w:val="28"/>
                <w:szCs w:val="28"/>
              </w:rPr>
              <w:t>78</w:t>
            </w:r>
            <w:r w:rsidRPr="006448EB">
              <w:rPr>
                <w:rFonts w:ascii="Times New Roman" w:hAnsi="Times New Roman"/>
                <w:sz w:val="28"/>
                <w:szCs w:val="28"/>
              </w:rPr>
              <w:t>;</w:t>
            </w:r>
          </w:p>
          <w:p w:rsidR="0067202F" w:rsidRPr="006448EB"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6448EB">
              <w:rPr>
                <w:rFonts w:ascii="Times New Roman" w:hAnsi="Times New Roman"/>
                <w:sz w:val="28"/>
                <w:szCs w:val="28"/>
              </w:rPr>
              <w:t>∆У = ∆У</w:t>
            </w:r>
            <w:r w:rsidRPr="006448EB">
              <w:rPr>
                <w:rFonts w:ascii="Times New Roman" w:hAnsi="Times New Roman"/>
                <w:sz w:val="28"/>
                <w:szCs w:val="28"/>
                <w:vertAlign w:val="superscript"/>
              </w:rPr>
              <w:t xml:space="preserve">А </w:t>
            </w:r>
            <w:r w:rsidRPr="006448EB">
              <w:rPr>
                <w:rFonts w:ascii="Times New Roman" w:hAnsi="Times New Roman"/>
                <w:sz w:val="28"/>
                <w:szCs w:val="28"/>
              </w:rPr>
              <w:t>+ ∆У</w:t>
            </w:r>
            <w:r w:rsidRPr="006448EB">
              <w:rPr>
                <w:rFonts w:ascii="Times New Roman" w:hAnsi="Times New Roman"/>
                <w:sz w:val="28"/>
                <w:szCs w:val="28"/>
                <w:vertAlign w:val="superscript"/>
              </w:rPr>
              <w:t>В</w:t>
            </w:r>
            <w:r w:rsidRPr="006448EB">
              <w:rPr>
                <w:rFonts w:ascii="Times New Roman" w:hAnsi="Times New Roman"/>
                <w:sz w:val="28"/>
                <w:szCs w:val="28"/>
              </w:rPr>
              <w:t xml:space="preserve"> + ∆У</w:t>
            </w:r>
            <w:r w:rsidRPr="006448EB">
              <w:rPr>
                <w:rFonts w:ascii="Times New Roman" w:hAnsi="Times New Roman"/>
                <w:sz w:val="28"/>
                <w:szCs w:val="28"/>
                <w:vertAlign w:val="superscript"/>
              </w:rPr>
              <w:t>С</w:t>
            </w:r>
            <w:r>
              <w:rPr>
                <w:rFonts w:ascii="Times New Roman" w:hAnsi="Times New Roman"/>
                <w:sz w:val="28"/>
                <w:szCs w:val="28"/>
              </w:rPr>
              <w:t xml:space="preserve"> = 0 + 0,</w:t>
            </w:r>
            <w:r w:rsidR="006F04A9">
              <w:rPr>
                <w:rFonts w:ascii="Times New Roman" w:hAnsi="Times New Roman"/>
                <w:sz w:val="28"/>
                <w:szCs w:val="28"/>
              </w:rPr>
              <w:t>0</w:t>
            </w:r>
            <w:r w:rsidR="007C6C03">
              <w:rPr>
                <w:rFonts w:ascii="Times New Roman" w:hAnsi="Times New Roman"/>
                <w:sz w:val="28"/>
                <w:szCs w:val="28"/>
              </w:rPr>
              <w:t>41</w:t>
            </w:r>
            <w:r>
              <w:rPr>
                <w:rFonts w:ascii="Times New Roman" w:hAnsi="Times New Roman"/>
                <w:sz w:val="28"/>
                <w:szCs w:val="28"/>
              </w:rPr>
              <w:t xml:space="preserve"> + </w:t>
            </w:r>
            <w:r w:rsidR="006F04A9">
              <w:rPr>
                <w:rFonts w:ascii="Times New Roman" w:hAnsi="Times New Roman"/>
                <w:sz w:val="28"/>
                <w:szCs w:val="28"/>
              </w:rPr>
              <w:t>(-</w:t>
            </w:r>
            <w:r>
              <w:rPr>
                <w:rFonts w:ascii="Times New Roman" w:hAnsi="Times New Roman"/>
                <w:sz w:val="28"/>
                <w:szCs w:val="28"/>
              </w:rPr>
              <w:t>0,</w:t>
            </w:r>
            <w:r w:rsidR="006F04A9">
              <w:rPr>
                <w:rFonts w:ascii="Times New Roman" w:hAnsi="Times New Roman"/>
                <w:sz w:val="28"/>
                <w:szCs w:val="28"/>
              </w:rPr>
              <w:t>0</w:t>
            </w:r>
            <w:r w:rsidR="007C6C03">
              <w:rPr>
                <w:rFonts w:ascii="Times New Roman" w:hAnsi="Times New Roman"/>
                <w:sz w:val="28"/>
                <w:szCs w:val="28"/>
              </w:rPr>
              <w:t>78</w:t>
            </w:r>
            <w:r w:rsidR="006F04A9">
              <w:rPr>
                <w:rFonts w:ascii="Times New Roman" w:hAnsi="Times New Roman"/>
                <w:sz w:val="28"/>
                <w:szCs w:val="28"/>
              </w:rPr>
              <w:t>)</w:t>
            </w:r>
            <w:r>
              <w:rPr>
                <w:rFonts w:ascii="Times New Roman" w:hAnsi="Times New Roman"/>
                <w:sz w:val="28"/>
                <w:szCs w:val="28"/>
              </w:rPr>
              <w:t xml:space="preserve"> = </w:t>
            </w:r>
            <w:r w:rsidR="006F04A9" w:rsidRPr="006F04A9">
              <w:rPr>
                <w:rFonts w:ascii="Times New Roman" w:hAnsi="Times New Roman"/>
                <w:sz w:val="28"/>
                <w:szCs w:val="28"/>
              </w:rPr>
              <w:t>-</w:t>
            </w:r>
            <w:r w:rsidRPr="006F04A9">
              <w:rPr>
                <w:rFonts w:ascii="Times New Roman" w:hAnsi="Times New Roman"/>
                <w:sz w:val="28"/>
                <w:szCs w:val="28"/>
              </w:rPr>
              <w:t>0,</w:t>
            </w:r>
            <w:r w:rsidR="006F04A9">
              <w:rPr>
                <w:rFonts w:ascii="Times New Roman" w:hAnsi="Times New Roman"/>
                <w:sz w:val="28"/>
                <w:szCs w:val="28"/>
              </w:rPr>
              <w:t>0</w:t>
            </w:r>
            <w:r w:rsidR="007C6C03">
              <w:rPr>
                <w:rFonts w:ascii="Times New Roman" w:hAnsi="Times New Roman"/>
                <w:sz w:val="28"/>
                <w:szCs w:val="28"/>
              </w:rPr>
              <w:t>37</w:t>
            </w:r>
            <w:r w:rsidRPr="006448EB">
              <w:rPr>
                <w:rFonts w:ascii="Times New Roman" w:hAnsi="Times New Roman"/>
                <w:sz w:val="28"/>
                <w:szCs w:val="28"/>
              </w:rPr>
              <w:t>.</w:t>
            </w:r>
          </w:p>
          <w:p w:rsidR="0067202F" w:rsidRPr="00A12955" w:rsidRDefault="0067202F" w:rsidP="00A12955">
            <w:pPr>
              <w:pStyle w:val="3"/>
              <w:tabs>
                <w:tab w:val="left" w:pos="1134"/>
                <w:tab w:val="left" w:pos="7619"/>
              </w:tabs>
              <w:spacing w:after="0" w:line="360" w:lineRule="auto"/>
              <w:ind w:left="0" w:firstLine="720"/>
              <w:jc w:val="both"/>
              <w:rPr>
                <w:rFonts w:ascii="Times New Roman" w:hAnsi="Times New Roman"/>
                <w:sz w:val="28"/>
                <w:szCs w:val="28"/>
              </w:rPr>
            </w:pPr>
            <w:r w:rsidRPr="006448EB">
              <w:rPr>
                <w:rFonts w:ascii="Times New Roman" w:hAnsi="Times New Roman"/>
                <w:sz w:val="28"/>
                <w:szCs w:val="28"/>
              </w:rPr>
              <w:t xml:space="preserve">На основании полученных расчётов </w:t>
            </w:r>
            <w:r w:rsidR="00A12955">
              <w:rPr>
                <w:rFonts w:ascii="Times New Roman" w:hAnsi="Times New Roman"/>
                <w:sz w:val="28"/>
                <w:szCs w:val="28"/>
              </w:rPr>
              <w:t>можно сделать вывод о том, что увелич</w:t>
            </w:r>
            <w:r w:rsidRPr="006448EB">
              <w:rPr>
                <w:rFonts w:ascii="Times New Roman" w:hAnsi="Times New Roman"/>
                <w:sz w:val="28"/>
                <w:szCs w:val="28"/>
              </w:rPr>
              <w:t xml:space="preserve">ение выпуска продукции на </w:t>
            </w:r>
            <w:r w:rsidR="00A12955">
              <w:rPr>
                <w:rFonts w:ascii="Times New Roman" w:hAnsi="Times New Roman"/>
                <w:sz w:val="28"/>
                <w:szCs w:val="28"/>
              </w:rPr>
              <w:t>12177</w:t>
            </w:r>
            <w:r w:rsidRPr="006448EB">
              <w:rPr>
                <w:rFonts w:ascii="Times New Roman" w:hAnsi="Times New Roman"/>
                <w:sz w:val="28"/>
                <w:szCs w:val="28"/>
              </w:rPr>
              <w:t xml:space="preserve"> тыс. руб. никак не повлияло на показа</w:t>
            </w:r>
            <w:r>
              <w:rPr>
                <w:rFonts w:ascii="Times New Roman" w:hAnsi="Times New Roman"/>
                <w:sz w:val="28"/>
                <w:szCs w:val="28"/>
              </w:rPr>
              <w:t>тель материалоёмкости, а повыш</w:t>
            </w:r>
            <w:r w:rsidRPr="006448EB">
              <w:rPr>
                <w:rFonts w:ascii="Times New Roman" w:hAnsi="Times New Roman"/>
                <w:sz w:val="28"/>
                <w:szCs w:val="28"/>
              </w:rPr>
              <w:t xml:space="preserve">ение стоимости материальных затрат на </w:t>
            </w:r>
            <w:r w:rsidR="007C6C03">
              <w:rPr>
                <w:rFonts w:ascii="Times New Roman" w:hAnsi="Times New Roman"/>
                <w:sz w:val="28"/>
                <w:szCs w:val="28"/>
              </w:rPr>
              <w:t>6514</w:t>
            </w:r>
            <w:r w:rsidRPr="006448EB">
              <w:rPr>
                <w:rFonts w:ascii="Times New Roman" w:hAnsi="Times New Roman"/>
                <w:sz w:val="28"/>
                <w:szCs w:val="28"/>
              </w:rPr>
              <w:t xml:space="preserve"> тыс. руб. и себестоимости продукции на </w:t>
            </w:r>
            <w:r w:rsidR="00A12955">
              <w:rPr>
                <w:rFonts w:ascii="Times New Roman" w:hAnsi="Times New Roman"/>
                <w:sz w:val="28"/>
                <w:szCs w:val="28"/>
              </w:rPr>
              <w:t>15069</w:t>
            </w:r>
            <w:r w:rsidRPr="006448EB">
              <w:rPr>
                <w:rFonts w:ascii="Times New Roman" w:hAnsi="Times New Roman"/>
                <w:sz w:val="28"/>
                <w:szCs w:val="28"/>
              </w:rPr>
              <w:t xml:space="preserve"> тыс. руб. привело</w:t>
            </w:r>
            <w:r w:rsidR="00A12955">
              <w:rPr>
                <w:rFonts w:ascii="Times New Roman" w:hAnsi="Times New Roman"/>
                <w:sz w:val="24"/>
                <w:szCs w:val="24"/>
              </w:rPr>
              <w:t xml:space="preserve"> </w:t>
            </w:r>
            <w:r w:rsidR="00A12955" w:rsidRPr="00A12955">
              <w:rPr>
                <w:rFonts w:ascii="Times New Roman" w:hAnsi="Times New Roman"/>
                <w:sz w:val="28"/>
                <w:szCs w:val="28"/>
              </w:rPr>
              <w:t>к</w:t>
            </w:r>
            <w:r w:rsidRPr="006448EB">
              <w:rPr>
                <w:rFonts w:ascii="Times New Roman" w:hAnsi="Times New Roman"/>
                <w:sz w:val="24"/>
                <w:szCs w:val="24"/>
              </w:rPr>
              <w:t xml:space="preserve"> </w:t>
            </w:r>
            <w:r>
              <w:rPr>
                <w:rFonts w:ascii="Times New Roman" w:hAnsi="Times New Roman"/>
                <w:sz w:val="28"/>
                <w:szCs w:val="28"/>
              </w:rPr>
              <w:t>увеличению материалоёмкости на 0,</w:t>
            </w:r>
            <w:r w:rsidR="00A12955">
              <w:rPr>
                <w:rFonts w:ascii="Times New Roman" w:hAnsi="Times New Roman"/>
                <w:sz w:val="28"/>
                <w:szCs w:val="28"/>
              </w:rPr>
              <w:t>0</w:t>
            </w:r>
            <w:r w:rsidR="007C6C03">
              <w:rPr>
                <w:rFonts w:ascii="Times New Roman" w:hAnsi="Times New Roman"/>
                <w:sz w:val="28"/>
                <w:szCs w:val="28"/>
              </w:rPr>
              <w:t>41</w:t>
            </w:r>
            <w:r>
              <w:rPr>
                <w:rFonts w:ascii="Times New Roman" w:hAnsi="Times New Roman"/>
                <w:sz w:val="28"/>
                <w:szCs w:val="28"/>
              </w:rPr>
              <w:t xml:space="preserve"> руб. и </w:t>
            </w:r>
            <w:r w:rsidR="00A12955">
              <w:rPr>
                <w:rFonts w:ascii="Times New Roman" w:hAnsi="Times New Roman"/>
                <w:sz w:val="28"/>
                <w:szCs w:val="28"/>
              </w:rPr>
              <w:t xml:space="preserve">ее снижение </w:t>
            </w:r>
            <w:r>
              <w:rPr>
                <w:rFonts w:ascii="Times New Roman" w:hAnsi="Times New Roman"/>
                <w:sz w:val="28"/>
                <w:szCs w:val="28"/>
              </w:rPr>
              <w:t>на 0,</w:t>
            </w:r>
            <w:r w:rsidR="00A12955">
              <w:rPr>
                <w:rFonts w:ascii="Times New Roman" w:hAnsi="Times New Roman"/>
                <w:sz w:val="28"/>
                <w:szCs w:val="28"/>
              </w:rPr>
              <w:t>0</w:t>
            </w:r>
            <w:r w:rsidR="007C6C03">
              <w:rPr>
                <w:rFonts w:ascii="Times New Roman" w:hAnsi="Times New Roman"/>
                <w:sz w:val="28"/>
                <w:szCs w:val="28"/>
              </w:rPr>
              <w:t>78</w:t>
            </w:r>
            <w:r w:rsidRPr="006448EB">
              <w:rPr>
                <w:rFonts w:ascii="Times New Roman" w:hAnsi="Times New Roman"/>
                <w:sz w:val="28"/>
                <w:szCs w:val="28"/>
              </w:rPr>
              <w:t xml:space="preserve"> руб.</w:t>
            </w:r>
            <w:r w:rsidR="00A12955">
              <w:rPr>
                <w:rFonts w:ascii="Times New Roman" w:hAnsi="Times New Roman"/>
                <w:sz w:val="28"/>
                <w:szCs w:val="28"/>
              </w:rPr>
              <w:t xml:space="preserve"> соответственно.</w:t>
            </w:r>
            <w:r w:rsidRPr="006448EB">
              <w:rPr>
                <w:rFonts w:ascii="Times New Roman" w:hAnsi="Times New Roman"/>
                <w:sz w:val="28"/>
                <w:szCs w:val="28"/>
              </w:rPr>
              <w:t xml:space="preserve"> Общая величина от</w:t>
            </w:r>
            <w:r>
              <w:rPr>
                <w:rFonts w:ascii="Times New Roman" w:hAnsi="Times New Roman"/>
                <w:sz w:val="28"/>
                <w:szCs w:val="28"/>
              </w:rPr>
              <w:t xml:space="preserve">клонения в итоге составила </w:t>
            </w:r>
            <w:r w:rsidR="00A12955">
              <w:rPr>
                <w:rFonts w:ascii="Times New Roman" w:hAnsi="Times New Roman"/>
                <w:sz w:val="28"/>
                <w:szCs w:val="28"/>
              </w:rPr>
              <w:t>-</w:t>
            </w:r>
            <w:r>
              <w:rPr>
                <w:rFonts w:ascii="Times New Roman" w:hAnsi="Times New Roman"/>
                <w:sz w:val="28"/>
                <w:szCs w:val="28"/>
              </w:rPr>
              <w:t>0,</w:t>
            </w:r>
            <w:r w:rsidR="00A12955">
              <w:rPr>
                <w:rFonts w:ascii="Times New Roman" w:hAnsi="Times New Roman"/>
                <w:sz w:val="28"/>
                <w:szCs w:val="28"/>
              </w:rPr>
              <w:t>0</w:t>
            </w:r>
            <w:r w:rsidR="007C6C03">
              <w:rPr>
                <w:rFonts w:ascii="Times New Roman" w:hAnsi="Times New Roman"/>
                <w:sz w:val="28"/>
                <w:szCs w:val="28"/>
              </w:rPr>
              <w:t>37</w:t>
            </w:r>
            <w:r w:rsidRPr="006448EB">
              <w:rPr>
                <w:rFonts w:ascii="Times New Roman" w:hAnsi="Times New Roman"/>
                <w:sz w:val="28"/>
                <w:szCs w:val="28"/>
              </w:rPr>
              <w:t xml:space="preserve"> руб.</w:t>
            </w:r>
          </w:p>
          <w:p w:rsidR="0067202F" w:rsidRPr="005704ED" w:rsidRDefault="0067202F" w:rsidP="0067202F">
            <w:pPr>
              <w:tabs>
                <w:tab w:val="left" w:pos="1134"/>
              </w:tabs>
              <w:spacing w:line="360" w:lineRule="auto"/>
              <w:ind w:firstLine="720"/>
              <w:jc w:val="both"/>
              <w:rPr>
                <w:sz w:val="28"/>
                <w:szCs w:val="28"/>
              </w:rPr>
            </w:pPr>
            <w:r w:rsidRPr="005704ED">
              <w:rPr>
                <w:sz w:val="28"/>
                <w:szCs w:val="28"/>
              </w:rPr>
              <w:t>Материалоотдача является обратным к материалоёмкости показателем, поэтому факторная модель будет иметь следующий вид:</w:t>
            </w:r>
          </w:p>
          <w:p w:rsidR="0067202F" w:rsidRPr="005704ED" w:rsidRDefault="0067202F" w:rsidP="0067202F">
            <w:pPr>
              <w:tabs>
                <w:tab w:val="left" w:pos="1134"/>
              </w:tabs>
              <w:spacing w:line="360" w:lineRule="auto"/>
              <w:ind w:firstLine="720"/>
              <w:jc w:val="center"/>
              <w:rPr>
                <w:sz w:val="28"/>
                <w:szCs w:val="28"/>
              </w:rPr>
            </w:pPr>
            <w:r w:rsidRPr="005704ED">
              <w:rPr>
                <w:sz w:val="28"/>
                <w:szCs w:val="28"/>
              </w:rPr>
              <w:t>МО = ВП / МЗ = ∑(</w:t>
            </w:r>
            <w:r w:rsidRPr="005704ED">
              <w:rPr>
                <w:sz w:val="28"/>
                <w:szCs w:val="28"/>
                <w:lang w:val="en-US"/>
              </w:rPr>
              <w:t>V</w:t>
            </w:r>
            <w:r w:rsidRPr="005704ED">
              <w:rPr>
                <w:sz w:val="28"/>
                <w:szCs w:val="28"/>
              </w:rPr>
              <w:t>ВП</w:t>
            </w:r>
            <w:r w:rsidRPr="005704ED">
              <w:rPr>
                <w:sz w:val="28"/>
                <w:szCs w:val="28"/>
                <w:vertAlign w:val="subscript"/>
              </w:rPr>
              <w:t xml:space="preserve">общ </w:t>
            </w:r>
            <w:r w:rsidRPr="005704ED">
              <w:rPr>
                <w:sz w:val="28"/>
                <w:szCs w:val="28"/>
              </w:rPr>
              <w:t>* ЦП</w:t>
            </w:r>
            <w:r w:rsidRPr="005704ED">
              <w:rPr>
                <w:sz w:val="28"/>
                <w:szCs w:val="28"/>
                <w:vertAlign w:val="subscript"/>
                <w:lang w:val="en-US"/>
              </w:rPr>
              <w:t>i</w:t>
            </w:r>
            <w:r w:rsidRPr="005704ED">
              <w:rPr>
                <w:sz w:val="28"/>
                <w:szCs w:val="28"/>
              </w:rPr>
              <w:t>) / ∑(</w:t>
            </w:r>
            <w:r w:rsidRPr="005704ED">
              <w:rPr>
                <w:sz w:val="28"/>
                <w:szCs w:val="28"/>
                <w:lang w:val="en-US"/>
              </w:rPr>
              <w:t>V</w:t>
            </w:r>
            <w:r w:rsidRPr="005704ED">
              <w:rPr>
                <w:sz w:val="28"/>
                <w:szCs w:val="28"/>
              </w:rPr>
              <w:t>ВП</w:t>
            </w:r>
            <w:r w:rsidRPr="005704ED">
              <w:rPr>
                <w:sz w:val="28"/>
                <w:szCs w:val="28"/>
                <w:vertAlign w:val="subscript"/>
              </w:rPr>
              <w:t xml:space="preserve">общ </w:t>
            </w:r>
            <w:r w:rsidRPr="005704ED">
              <w:rPr>
                <w:sz w:val="28"/>
                <w:szCs w:val="28"/>
              </w:rPr>
              <w:t>* МЗ</w:t>
            </w:r>
            <w:r w:rsidRPr="005704ED">
              <w:rPr>
                <w:sz w:val="28"/>
                <w:szCs w:val="28"/>
                <w:vertAlign w:val="subscript"/>
                <w:lang w:val="en-US"/>
              </w:rPr>
              <w:t>i</w:t>
            </w:r>
            <w:r w:rsidRPr="005704ED">
              <w:rPr>
                <w:sz w:val="28"/>
                <w:szCs w:val="28"/>
              </w:rPr>
              <w:t>).</w:t>
            </w:r>
          </w:p>
          <w:p w:rsidR="0067202F" w:rsidRPr="00135786" w:rsidRDefault="00886D8F" w:rsidP="0067202F">
            <w:pPr>
              <w:pStyle w:val="3"/>
              <w:tabs>
                <w:tab w:val="left" w:pos="1134"/>
              </w:tabs>
              <w:spacing w:after="0" w:line="360" w:lineRule="auto"/>
              <w:ind w:left="0"/>
              <w:rPr>
                <w:rFonts w:ascii="Times New Roman" w:hAnsi="Times New Roman"/>
                <w:b/>
                <w:sz w:val="28"/>
                <w:szCs w:val="28"/>
              </w:rPr>
            </w:pPr>
            <w:r>
              <w:rPr>
                <w:rFonts w:ascii="Times New Roman" w:hAnsi="Times New Roman"/>
                <w:sz w:val="28"/>
                <w:szCs w:val="28"/>
              </w:rPr>
              <w:t xml:space="preserve">Таблица 4.5 </w:t>
            </w:r>
            <w:r w:rsidRPr="00886D8F">
              <w:rPr>
                <w:rFonts w:ascii="Times New Roman" w:hAnsi="Times New Roman"/>
                <w:b/>
                <w:sz w:val="28"/>
                <w:szCs w:val="28"/>
              </w:rPr>
              <w:t>-</w:t>
            </w:r>
            <w:r>
              <w:rPr>
                <w:rFonts w:ascii="Times New Roman" w:hAnsi="Times New Roman"/>
                <w:sz w:val="28"/>
                <w:szCs w:val="28"/>
              </w:rPr>
              <w:t xml:space="preserve"> </w:t>
            </w:r>
            <w:r w:rsidR="0067202F" w:rsidRPr="00FE08AD">
              <w:rPr>
                <w:rFonts w:ascii="Times New Roman" w:hAnsi="Times New Roman"/>
                <w:sz w:val="28"/>
                <w:szCs w:val="28"/>
              </w:rPr>
              <w:t xml:space="preserve"> Исходные данные для факторного анализа материалоотдачи</w:t>
            </w:r>
            <w:r w:rsidR="0067202F">
              <w:rPr>
                <w:rFonts w:ascii="Times New Roman" w:hAnsi="Times New Roman"/>
                <w:b/>
                <w:sz w:val="28"/>
                <w:szCs w:val="28"/>
              </w:rPr>
              <w:t xml:space="preserve"> </w:t>
            </w:r>
            <w:r w:rsidR="00FE08AD" w:rsidRPr="0073734C">
              <w:rPr>
                <w:rFonts w:ascii="Times New Roman" w:hAnsi="Times New Roman"/>
                <w:sz w:val="28"/>
                <w:szCs w:val="28"/>
              </w:rPr>
              <w:t>АО «Учхоз Июльское Ижевской ГСХА»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3"/>
              <w:gridCol w:w="1599"/>
              <w:gridCol w:w="1602"/>
              <w:gridCol w:w="1542"/>
            </w:tblGrid>
            <w:tr w:rsidR="0067202F" w:rsidRPr="00DB7891" w:rsidTr="007252DD">
              <w:tc>
                <w:tcPr>
                  <w:tcW w:w="4613" w:type="dxa"/>
                  <w:vMerge w:val="restart"/>
                  <w:vAlign w:val="center"/>
                </w:tcPr>
                <w:p w:rsidR="0067202F" w:rsidRPr="00135786" w:rsidRDefault="0067202F" w:rsidP="00886D8F">
                  <w:pPr>
                    <w:tabs>
                      <w:tab w:val="left" w:pos="1134"/>
                    </w:tabs>
                    <w:jc w:val="center"/>
                    <w:rPr>
                      <w:b/>
                    </w:rPr>
                  </w:pPr>
                  <w:r w:rsidRPr="00135786">
                    <w:rPr>
                      <w:b/>
                    </w:rPr>
                    <w:t>Показатели</w:t>
                  </w:r>
                </w:p>
              </w:tc>
              <w:tc>
                <w:tcPr>
                  <w:tcW w:w="3201" w:type="dxa"/>
                  <w:gridSpan w:val="2"/>
                  <w:vAlign w:val="center"/>
                </w:tcPr>
                <w:p w:rsidR="0067202F" w:rsidRPr="00135786" w:rsidRDefault="0067202F" w:rsidP="00886D8F">
                  <w:pPr>
                    <w:tabs>
                      <w:tab w:val="left" w:pos="1134"/>
                    </w:tabs>
                    <w:jc w:val="center"/>
                    <w:rPr>
                      <w:b/>
                    </w:rPr>
                  </w:pPr>
                  <w:r w:rsidRPr="00135786">
                    <w:rPr>
                      <w:b/>
                    </w:rPr>
                    <w:t>Значение показателя</w:t>
                  </w:r>
                </w:p>
              </w:tc>
              <w:tc>
                <w:tcPr>
                  <w:tcW w:w="1542" w:type="dxa"/>
                  <w:vMerge w:val="restart"/>
                  <w:vAlign w:val="center"/>
                </w:tcPr>
                <w:p w:rsidR="0067202F" w:rsidRPr="00135786" w:rsidRDefault="0067202F" w:rsidP="00886D8F">
                  <w:pPr>
                    <w:tabs>
                      <w:tab w:val="left" w:pos="1134"/>
                    </w:tabs>
                    <w:jc w:val="center"/>
                    <w:rPr>
                      <w:b/>
                    </w:rPr>
                  </w:pPr>
                  <w:r w:rsidRPr="00135786">
                    <w:rPr>
                      <w:b/>
                    </w:rPr>
                    <w:t>Отклонение</w:t>
                  </w:r>
                </w:p>
              </w:tc>
            </w:tr>
            <w:tr w:rsidR="0067202F" w:rsidRPr="00DB7891" w:rsidTr="007252DD">
              <w:tc>
                <w:tcPr>
                  <w:tcW w:w="4613" w:type="dxa"/>
                  <w:vMerge/>
                  <w:vAlign w:val="center"/>
                </w:tcPr>
                <w:p w:rsidR="0067202F" w:rsidRPr="00DB7891" w:rsidRDefault="0067202F" w:rsidP="00886D8F">
                  <w:pPr>
                    <w:tabs>
                      <w:tab w:val="left" w:pos="1134"/>
                    </w:tabs>
                    <w:jc w:val="center"/>
                  </w:pPr>
                </w:p>
              </w:tc>
              <w:tc>
                <w:tcPr>
                  <w:tcW w:w="1599" w:type="dxa"/>
                  <w:vAlign w:val="center"/>
                </w:tcPr>
                <w:p w:rsidR="0067202F" w:rsidRPr="00135786" w:rsidRDefault="007252DD" w:rsidP="00886D8F">
                  <w:pPr>
                    <w:tabs>
                      <w:tab w:val="left" w:pos="1134"/>
                    </w:tabs>
                    <w:jc w:val="center"/>
                    <w:rPr>
                      <w:b/>
                    </w:rPr>
                  </w:pPr>
                  <w:r>
                    <w:rPr>
                      <w:b/>
                    </w:rPr>
                    <w:t>2014</w:t>
                  </w:r>
                  <w:r w:rsidR="0067202F" w:rsidRPr="00135786">
                    <w:rPr>
                      <w:b/>
                    </w:rPr>
                    <w:t>г. (0)</w:t>
                  </w:r>
                </w:p>
              </w:tc>
              <w:tc>
                <w:tcPr>
                  <w:tcW w:w="1602" w:type="dxa"/>
                  <w:vAlign w:val="center"/>
                </w:tcPr>
                <w:p w:rsidR="0067202F" w:rsidRPr="00135786" w:rsidRDefault="007252DD" w:rsidP="00886D8F">
                  <w:pPr>
                    <w:tabs>
                      <w:tab w:val="left" w:pos="1134"/>
                    </w:tabs>
                    <w:jc w:val="center"/>
                    <w:rPr>
                      <w:b/>
                    </w:rPr>
                  </w:pPr>
                  <w:r>
                    <w:rPr>
                      <w:b/>
                    </w:rPr>
                    <w:t>2016</w:t>
                  </w:r>
                  <w:r w:rsidR="0067202F" w:rsidRPr="00135786">
                    <w:rPr>
                      <w:b/>
                    </w:rPr>
                    <w:t>г. (1)</w:t>
                  </w:r>
                </w:p>
              </w:tc>
              <w:tc>
                <w:tcPr>
                  <w:tcW w:w="1542" w:type="dxa"/>
                  <w:vMerge/>
                  <w:vAlign w:val="center"/>
                </w:tcPr>
                <w:p w:rsidR="0067202F" w:rsidRPr="00DB7891" w:rsidRDefault="0067202F" w:rsidP="00886D8F">
                  <w:pPr>
                    <w:tabs>
                      <w:tab w:val="left" w:pos="1134"/>
                    </w:tabs>
                    <w:jc w:val="center"/>
                  </w:pPr>
                </w:p>
              </w:tc>
            </w:tr>
            <w:tr w:rsidR="007252DD" w:rsidRPr="00DB7891" w:rsidTr="007252DD">
              <w:tc>
                <w:tcPr>
                  <w:tcW w:w="4613" w:type="dxa"/>
                  <w:vAlign w:val="center"/>
                </w:tcPr>
                <w:p w:rsidR="007252DD" w:rsidRPr="00DB7891" w:rsidRDefault="007252DD" w:rsidP="00886D8F">
                  <w:pPr>
                    <w:tabs>
                      <w:tab w:val="left" w:pos="1134"/>
                    </w:tabs>
                    <w:jc w:val="both"/>
                  </w:pPr>
                  <w:r w:rsidRPr="00DB7891">
                    <w:t>Произведено продукции, тыс. руб. (А</w:t>
                  </w:r>
                  <w:r w:rsidRPr="00DB7891">
                    <w:rPr>
                      <w:sz w:val="28"/>
                      <w:szCs w:val="28"/>
                    </w:rPr>
                    <w:t>)</w:t>
                  </w:r>
                </w:p>
              </w:tc>
              <w:tc>
                <w:tcPr>
                  <w:tcW w:w="1599" w:type="dxa"/>
                  <w:vAlign w:val="center"/>
                </w:tcPr>
                <w:p w:rsidR="007252DD" w:rsidRPr="00AA61FD" w:rsidRDefault="007252DD" w:rsidP="007252DD">
                  <w:pPr>
                    <w:tabs>
                      <w:tab w:val="left" w:pos="1134"/>
                    </w:tabs>
                    <w:jc w:val="center"/>
                  </w:pPr>
                  <w:r w:rsidRPr="008253D9">
                    <w:rPr>
                      <w:szCs w:val="28"/>
                    </w:rPr>
                    <w:t>148</w:t>
                  </w:r>
                  <w:r>
                    <w:rPr>
                      <w:szCs w:val="28"/>
                    </w:rPr>
                    <w:t xml:space="preserve"> </w:t>
                  </w:r>
                  <w:r w:rsidRPr="008253D9">
                    <w:rPr>
                      <w:szCs w:val="28"/>
                    </w:rPr>
                    <w:t>655</w:t>
                  </w:r>
                </w:p>
              </w:tc>
              <w:tc>
                <w:tcPr>
                  <w:tcW w:w="1602" w:type="dxa"/>
                  <w:vAlign w:val="center"/>
                </w:tcPr>
                <w:p w:rsidR="007252DD" w:rsidRPr="00AA61FD" w:rsidRDefault="007252DD" w:rsidP="007252DD">
                  <w:pPr>
                    <w:tabs>
                      <w:tab w:val="left" w:pos="1134"/>
                    </w:tabs>
                    <w:ind w:firstLine="18"/>
                    <w:jc w:val="center"/>
                  </w:pPr>
                  <w:r w:rsidRPr="008253D9">
                    <w:rPr>
                      <w:szCs w:val="28"/>
                    </w:rPr>
                    <w:t>160</w:t>
                  </w:r>
                  <w:r>
                    <w:rPr>
                      <w:szCs w:val="28"/>
                    </w:rPr>
                    <w:t xml:space="preserve"> </w:t>
                  </w:r>
                  <w:r w:rsidRPr="008253D9">
                    <w:rPr>
                      <w:szCs w:val="28"/>
                    </w:rPr>
                    <w:t>832</w:t>
                  </w:r>
                </w:p>
              </w:tc>
              <w:tc>
                <w:tcPr>
                  <w:tcW w:w="1542" w:type="dxa"/>
                  <w:vAlign w:val="center"/>
                </w:tcPr>
                <w:p w:rsidR="007252DD" w:rsidRPr="00AA61FD" w:rsidRDefault="007252DD" w:rsidP="007252DD">
                  <w:pPr>
                    <w:tabs>
                      <w:tab w:val="left" w:pos="1134"/>
                    </w:tabs>
                    <w:jc w:val="center"/>
                  </w:pPr>
                  <w:r>
                    <w:t>+12177</w:t>
                  </w:r>
                </w:p>
              </w:tc>
            </w:tr>
            <w:tr w:rsidR="007252DD" w:rsidRPr="00DB7891" w:rsidTr="007252DD">
              <w:tc>
                <w:tcPr>
                  <w:tcW w:w="4613" w:type="dxa"/>
                  <w:vAlign w:val="center"/>
                </w:tcPr>
                <w:p w:rsidR="007252DD" w:rsidRPr="00DB7891" w:rsidRDefault="007252DD" w:rsidP="00886D8F">
                  <w:pPr>
                    <w:tabs>
                      <w:tab w:val="left" w:pos="1134"/>
                    </w:tabs>
                    <w:jc w:val="both"/>
                  </w:pPr>
                  <w:r w:rsidRPr="00DB7891">
                    <w:t>Себестоимость продукции, тыс. руб. (В</w:t>
                  </w:r>
                  <w:r w:rsidRPr="00DB7891">
                    <w:rPr>
                      <w:sz w:val="28"/>
                      <w:szCs w:val="28"/>
                    </w:rPr>
                    <w:t>)</w:t>
                  </w:r>
                </w:p>
              </w:tc>
              <w:tc>
                <w:tcPr>
                  <w:tcW w:w="1599" w:type="dxa"/>
                  <w:vAlign w:val="center"/>
                </w:tcPr>
                <w:p w:rsidR="007252DD" w:rsidRPr="00DB7891" w:rsidRDefault="007252DD" w:rsidP="007252DD">
                  <w:pPr>
                    <w:tabs>
                      <w:tab w:val="left" w:pos="1134"/>
                    </w:tabs>
                    <w:jc w:val="center"/>
                  </w:pPr>
                  <w:r w:rsidRPr="008253D9">
                    <w:rPr>
                      <w:szCs w:val="28"/>
                    </w:rPr>
                    <w:t>156</w:t>
                  </w:r>
                  <w:r>
                    <w:rPr>
                      <w:szCs w:val="28"/>
                    </w:rPr>
                    <w:t xml:space="preserve"> </w:t>
                  </w:r>
                  <w:r w:rsidRPr="008253D9">
                    <w:rPr>
                      <w:szCs w:val="28"/>
                    </w:rPr>
                    <w:t>143</w:t>
                  </w:r>
                </w:p>
              </w:tc>
              <w:tc>
                <w:tcPr>
                  <w:tcW w:w="1602" w:type="dxa"/>
                  <w:vAlign w:val="center"/>
                </w:tcPr>
                <w:p w:rsidR="007252DD" w:rsidRPr="00DB7891" w:rsidRDefault="007252DD" w:rsidP="007252DD">
                  <w:pPr>
                    <w:tabs>
                      <w:tab w:val="left" w:pos="1134"/>
                    </w:tabs>
                    <w:jc w:val="center"/>
                  </w:pPr>
                  <w:r w:rsidRPr="008253D9">
                    <w:rPr>
                      <w:szCs w:val="28"/>
                    </w:rPr>
                    <w:t>171</w:t>
                  </w:r>
                  <w:r>
                    <w:rPr>
                      <w:szCs w:val="28"/>
                    </w:rPr>
                    <w:t xml:space="preserve"> </w:t>
                  </w:r>
                  <w:r w:rsidRPr="008253D9">
                    <w:rPr>
                      <w:szCs w:val="28"/>
                    </w:rPr>
                    <w:t>212</w:t>
                  </w:r>
                </w:p>
              </w:tc>
              <w:tc>
                <w:tcPr>
                  <w:tcW w:w="1542" w:type="dxa"/>
                  <w:vAlign w:val="center"/>
                </w:tcPr>
                <w:p w:rsidR="007252DD" w:rsidRPr="00DB7891" w:rsidRDefault="007252DD" w:rsidP="007252DD">
                  <w:pPr>
                    <w:tabs>
                      <w:tab w:val="left" w:pos="1134"/>
                    </w:tabs>
                    <w:jc w:val="center"/>
                  </w:pPr>
                  <w:r>
                    <w:t>+15069</w:t>
                  </w:r>
                </w:p>
              </w:tc>
            </w:tr>
            <w:tr w:rsidR="007C6C03" w:rsidRPr="00DB7891" w:rsidTr="007252DD">
              <w:tc>
                <w:tcPr>
                  <w:tcW w:w="4613" w:type="dxa"/>
                  <w:vAlign w:val="center"/>
                </w:tcPr>
                <w:p w:rsidR="007C6C03" w:rsidRPr="00DB7891" w:rsidRDefault="007C6C03" w:rsidP="007C6C03">
                  <w:pPr>
                    <w:tabs>
                      <w:tab w:val="left" w:pos="1134"/>
                    </w:tabs>
                    <w:jc w:val="both"/>
                  </w:pPr>
                  <w:r w:rsidRPr="00DB7891">
                    <w:t>Материальные за</w:t>
                  </w:r>
                  <w:r>
                    <w:t>траты</w:t>
                  </w:r>
                  <w:r w:rsidRPr="00DB7891">
                    <w:t>, тыс. руб. (С)</w:t>
                  </w:r>
                </w:p>
              </w:tc>
              <w:tc>
                <w:tcPr>
                  <w:tcW w:w="1599" w:type="dxa"/>
                  <w:vAlign w:val="center"/>
                </w:tcPr>
                <w:p w:rsidR="007C6C03" w:rsidRPr="00AA61FD" w:rsidRDefault="007C6C03" w:rsidP="00F947D6">
                  <w:pPr>
                    <w:tabs>
                      <w:tab w:val="left" w:pos="1134"/>
                      <w:tab w:val="left" w:pos="1276"/>
                    </w:tabs>
                    <w:jc w:val="center"/>
                  </w:pPr>
                  <w:r>
                    <w:t>133312</w:t>
                  </w:r>
                </w:p>
              </w:tc>
              <w:tc>
                <w:tcPr>
                  <w:tcW w:w="1602" w:type="dxa"/>
                  <w:vAlign w:val="center"/>
                </w:tcPr>
                <w:p w:rsidR="007C6C03" w:rsidRPr="00AA61FD" w:rsidRDefault="007C6C03" w:rsidP="00F947D6">
                  <w:pPr>
                    <w:tabs>
                      <w:tab w:val="left" w:pos="1134"/>
                      <w:tab w:val="left" w:pos="1276"/>
                    </w:tabs>
                    <w:jc w:val="center"/>
                  </w:pPr>
                  <w:r>
                    <w:t>139826</w:t>
                  </w:r>
                </w:p>
              </w:tc>
              <w:tc>
                <w:tcPr>
                  <w:tcW w:w="1542" w:type="dxa"/>
                  <w:vAlign w:val="center"/>
                </w:tcPr>
                <w:p w:rsidR="007C6C03" w:rsidRPr="00AA61FD" w:rsidRDefault="007C6C03" w:rsidP="00F947D6">
                  <w:pPr>
                    <w:tabs>
                      <w:tab w:val="left" w:pos="1134"/>
                    </w:tabs>
                    <w:jc w:val="center"/>
                  </w:pPr>
                  <w:r>
                    <w:t>+6514</w:t>
                  </w:r>
                </w:p>
              </w:tc>
            </w:tr>
          </w:tbl>
          <w:p w:rsidR="0067202F" w:rsidRDefault="0067202F" w:rsidP="0067202F">
            <w:pPr>
              <w:tabs>
                <w:tab w:val="left" w:pos="1134"/>
                <w:tab w:val="left" w:pos="7619"/>
              </w:tabs>
              <w:spacing w:line="360" w:lineRule="auto"/>
              <w:ind w:firstLine="720"/>
              <w:jc w:val="both"/>
              <w:rPr>
                <w:sz w:val="28"/>
                <w:szCs w:val="28"/>
              </w:rPr>
            </w:pPr>
          </w:p>
          <w:p w:rsidR="0067202F" w:rsidRPr="005704ED" w:rsidRDefault="0067202F" w:rsidP="0067202F">
            <w:pPr>
              <w:tabs>
                <w:tab w:val="left" w:pos="1134"/>
                <w:tab w:val="left" w:pos="7619"/>
              </w:tabs>
              <w:spacing w:line="360" w:lineRule="auto"/>
              <w:ind w:firstLine="720"/>
              <w:jc w:val="both"/>
              <w:rPr>
                <w:sz w:val="28"/>
                <w:szCs w:val="28"/>
              </w:rPr>
            </w:pPr>
            <w:r w:rsidRPr="005704ED">
              <w:rPr>
                <w:sz w:val="28"/>
                <w:szCs w:val="28"/>
              </w:rPr>
              <w:t>У</w:t>
            </w:r>
            <w:r w:rsidRPr="005704ED">
              <w:rPr>
                <w:sz w:val="28"/>
                <w:szCs w:val="28"/>
                <w:vertAlign w:val="subscript"/>
              </w:rPr>
              <w:t>0</w:t>
            </w:r>
            <w:r w:rsidRPr="005704ED">
              <w:rPr>
                <w:sz w:val="28"/>
                <w:szCs w:val="28"/>
              </w:rPr>
              <w:t xml:space="preserve"> = (А</w:t>
            </w:r>
            <w:r>
              <w:rPr>
                <w:sz w:val="28"/>
                <w:szCs w:val="28"/>
                <w:vertAlign w:val="subscript"/>
              </w:rPr>
              <w:t xml:space="preserve">0 </w:t>
            </w:r>
            <w:r w:rsidRPr="005704ED">
              <w:rPr>
                <w:sz w:val="28"/>
                <w:szCs w:val="28"/>
                <w:vertAlign w:val="subscript"/>
              </w:rPr>
              <w:t xml:space="preserve"> </w:t>
            </w:r>
            <w:r w:rsidRPr="005704ED">
              <w:rPr>
                <w:sz w:val="28"/>
                <w:szCs w:val="28"/>
              </w:rPr>
              <w:t>*</w:t>
            </w:r>
            <w:r>
              <w:rPr>
                <w:sz w:val="28"/>
                <w:szCs w:val="28"/>
              </w:rPr>
              <w:t xml:space="preserve"> </w:t>
            </w:r>
            <w:r w:rsidRPr="005704ED">
              <w:rPr>
                <w:sz w:val="28"/>
                <w:szCs w:val="28"/>
              </w:rPr>
              <w:t>В</w:t>
            </w:r>
            <w:r w:rsidRPr="005704ED">
              <w:rPr>
                <w:sz w:val="28"/>
                <w:szCs w:val="28"/>
                <w:vertAlign w:val="subscript"/>
              </w:rPr>
              <w:t>0</w:t>
            </w:r>
            <w:r w:rsidRPr="005704ED">
              <w:rPr>
                <w:sz w:val="28"/>
                <w:szCs w:val="28"/>
              </w:rPr>
              <w:t>) / (А</w:t>
            </w:r>
            <w:r w:rsidRPr="005704ED">
              <w:rPr>
                <w:sz w:val="28"/>
                <w:szCs w:val="28"/>
                <w:vertAlign w:val="subscript"/>
              </w:rPr>
              <w:t xml:space="preserve">0 </w:t>
            </w:r>
            <w:r w:rsidRPr="005704ED">
              <w:rPr>
                <w:sz w:val="28"/>
                <w:szCs w:val="28"/>
              </w:rPr>
              <w:t>* С</w:t>
            </w:r>
            <w:r w:rsidRPr="005704ED">
              <w:rPr>
                <w:sz w:val="28"/>
                <w:szCs w:val="28"/>
                <w:vertAlign w:val="subscript"/>
              </w:rPr>
              <w:t>0</w:t>
            </w:r>
            <w:r w:rsidRPr="005704ED">
              <w:rPr>
                <w:sz w:val="28"/>
                <w:szCs w:val="28"/>
              </w:rPr>
              <w:t>) = (</w:t>
            </w:r>
            <w:r w:rsidR="007252DD" w:rsidRPr="008253D9">
              <w:rPr>
                <w:szCs w:val="28"/>
              </w:rPr>
              <w:t>148</w:t>
            </w:r>
            <w:r w:rsidR="007252DD">
              <w:rPr>
                <w:szCs w:val="28"/>
              </w:rPr>
              <w:t> </w:t>
            </w:r>
            <w:r w:rsidR="007252DD" w:rsidRPr="008253D9">
              <w:rPr>
                <w:szCs w:val="28"/>
              </w:rPr>
              <w:t>655</w:t>
            </w:r>
            <w:r w:rsidR="007252DD">
              <w:rPr>
                <w:szCs w:val="28"/>
              </w:rPr>
              <w:t xml:space="preserve"> </w:t>
            </w:r>
            <w:r>
              <w:rPr>
                <w:sz w:val="28"/>
                <w:szCs w:val="28"/>
              </w:rPr>
              <w:t xml:space="preserve">* </w:t>
            </w:r>
            <w:r w:rsidR="007252DD" w:rsidRPr="008253D9">
              <w:rPr>
                <w:szCs w:val="28"/>
              </w:rPr>
              <w:t>156</w:t>
            </w:r>
            <w:r w:rsidR="007252DD">
              <w:rPr>
                <w:szCs w:val="28"/>
              </w:rPr>
              <w:t xml:space="preserve"> </w:t>
            </w:r>
            <w:r w:rsidR="007252DD" w:rsidRPr="008253D9">
              <w:rPr>
                <w:szCs w:val="28"/>
              </w:rPr>
              <w:t>143</w:t>
            </w:r>
            <w:r>
              <w:rPr>
                <w:sz w:val="28"/>
                <w:szCs w:val="28"/>
              </w:rPr>
              <w:t>) / (</w:t>
            </w:r>
            <w:r w:rsidR="007252DD" w:rsidRPr="008253D9">
              <w:rPr>
                <w:szCs w:val="28"/>
              </w:rPr>
              <w:t>148</w:t>
            </w:r>
            <w:r w:rsidR="007252DD">
              <w:rPr>
                <w:szCs w:val="28"/>
              </w:rPr>
              <w:t> </w:t>
            </w:r>
            <w:r w:rsidR="007252DD" w:rsidRPr="008253D9">
              <w:rPr>
                <w:szCs w:val="28"/>
              </w:rPr>
              <w:t>655</w:t>
            </w:r>
            <w:r w:rsidR="007252DD">
              <w:rPr>
                <w:szCs w:val="28"/>
              </w:rPr>
              <w:t xml:space="preserve"> </w:t>
            </w:r>
            <w:r>
              <w:rPr>
                <w:sz w:val="28"/>
                <w:szCs w:val="28"/>
              </w:rPr>
              <w:t xml:space="preserve">* </w:t>
            </w:r>
            <w:r w:rsidR="007C6C03">
              <w:t>133312</w:t>
            </w:r>
            <w:r>
              <w:rPr>
                <w:sz w:val="28"/>
                <w:szCs w:val="28"/>
              </w:rPr>
              <w:t xml:space="preserve">) = </w:t>
            </w:r>
            <w:r w:rsidR="007252DD">
              <w:rPr>
                <w:sz w:val="28"/>
                <w:szCs w:val="28"/>
              </w:rPr>
              <w:t>1,</w:t>
            </w:r>
            <w:r w:rsidR="007C6C03">
              <w:rPr>
                <w:sz w:val="28"/>
                <w:szCs w:val="28"/>
              </w:rPr>
              <w:t>171</w:t>
            </w:r>
            <w:r w:rsidRPr="005704ED">
              <w:rPr>
                <w:sz w:val="28"/>
                <w:szCs w:val="28"/>
              </w:rPr>
              <w:t>;</w:t>
            </w:r>
          </w:p>
          <w:p w:rsidR="0067202F" w:rsidRPr="005704ED" w:rsidRDefault="0067202F" w:rsidP="0067202F">
            <w:pPr>
              <w:tabs>
                <w:tab w:val="left" w:pos="1134"/>
                <w:tab w:val="left" w:pos="7619"/>
              </w:tabs>
              <w:spacing w:line="360" w:lineRule="auto"/>
              <w:ind w:firstLine="720"/>
              <w:jc w:val="both"/>
              <w:rPr>
                <w:sz w:val="28"/>
                <w:szCs w:val="28"/>
              </w:rPr>
            </w:pPr>
            <w:r w:rsidRPr="005704ED">
              <w:rPr>
                <w:sz w:val="28"/>
                <w:szCs w:val="28"/>
              </w:rPr>
              <w:t>У</w:t>
            </w:r>
            <w:r w:rsidRPr="005704ED">
              <w:rPr>
                <w:sz w:val="28"/>
                <w:szCs w:val="28"/>
                <w:vertAlign w:val="subscript"/>
              </w:rPr>
              <w:t>усл1</w:t>
            </w:r>
            <w:r w:rsidRPr="005704ED">
              <w:rPr>
                <w:sz w:val="28"/>
                <w:szCs w:val="28"/>
              </w:rPr>
              <w:t xml:space="preserve"> = (А</w:t>
            </w:r>
            <w:r>
              <w:rPr>
                <w:sz w:val="28"/>
                <w:szCs w:val="28"/>
                <w:vertAlign w:val="subscript"/>
              </w:rPr>
              <w:t xml:space="preserve">1 </w:t>
            </w:r>
            <w:r w:rsidRPr="005704ED">
              <w:rPr>
                <w:sz w:val="28"/>
                <w:szCs w:val="28"/>
              </w:rPr>
              <w:t>*</w:t>
            </w:r>
            <w:r w:rsidRPr="005704ED">
              <w:rPr>
                <w:sz w:val="28"/>
                <w:szCs w:val="28"/>
                <w:vertAlign w:val="subscript"/>
              </w:rPr>
              <w:t xml:space="preserve"> </w:t>
            </w:r>
            <w:r w:rsidRPr="005704ED">
              <w:rPr>
                <w:sz w:val="28"/>
                <w:szCs w:val="28"/>
              </w:rPr>
              <w:t>В</w:t>
            </w:r>
            <w:r w:rsidRPr="005704ED">
              <w:rPr>
                <w:sz w:val="28"/>
                <w:szCs w:val="28"/>
                <w:vertAlign w:val="subscript"/>
              </w:rPr>
              <w:t>0</w:t>
            </w:r>
            <w:r w:rsidRPr="005704ED">
              <w:rPr>
                <w:sz w:val="28"/>
                <w:szCs w:val="28"/>
              </w:rPr>
              <w:t>) / (А</w:t>
            </w:r>
            <w:r w:rsidRPr="005704ED">
              <w:rPr>
                <w:sz w:val="28"/>
                <w:szCs w:val="28"/>
                <w:vertAlign w:val="subscript"/>
              </w:rPr>
              <w:t xml:space="preserve">1 </w:t>
            </w:r>
            <w:r w:rsidRPr="005704ED">
              <w:rPr>
                <w:sz w:val="28"/>
                <w:szCs w:val="28"/>
              </w:rPr>
              <w:t>* С</w:t>
            </w:r>
            <w:r w:rsidRPr="005704ED">
              <w:rPr>
                <w:sz w:val="28"/>
                <w:szCs w:val="28"/>
                <w:vertAlign w:val="subscript"/>
              </w:rPr>
              <w:t>0</w:t>
            </w:r>
            <w:r w:rsidRPr="005704ED">
              <w:rPr>
                <w:sz w:val="28"/>
                <w:szCs w:val="28"/>
              </w:rPr>
              <w:t>) =</w:t>
            </w:r>
            <w:r>
              <w:rPr>
                <w:sz w:val="28"/>
                <w:szCs w:val="28"/>
              </w:rPr>
              <w:t xml:space="preserve"> </w:t>
            </w:r>
            <w:r w:rsidRPr="005704ED">
              <w:rPr>
                <w:sz w:val="28"/>
                <w:szCs w:val="28"/>
              </w:rPr>
              <w:t>(</w:t>
            </w:r>
            <w:r w:rsidR="007252DD" w:rsidRPr="008253D9">
              <w:rPr>
                <w:szCs w:val="28"/>
              </w:rPr>
              <w:t>160</w:t>
            </w:r>
            <w:r w:rsidR="007252DD">
              <w:rPr>
                <w:szCs w:val="28"/>
              </w:rPr>
              <w:t xml:space="preserve"> </w:t>
            </w:r>
            <w:r w:rsidR="007252DD" w:rsidRPr="008253D9">
              <w:rPr>
                <w:szCs w:val="28"/>
              </w:rPr>
              <w:t>832</w:t>
            </w:r>
            <w:r>
              <w:rPr>
                <w:sz w:val="28"/>
                <w:szCs w:val="28"/>
              </w:rPr>
              <w:t xml:space="preserve">* </w:t>
            </w:r>
            <w:r w:rsidR="007252DD" w:rsidRPr="008253D9">
              <w:rPr>
                <w:szCs w:val="28"/>
              </w:rPr>
              <w:t>156</w:t>
            </w:r>
            <w:r w:rsidR="007252DD">
              <w:rPr>
                <w:szCs w:val="28"/>
              </w:rPr>
              <w:t xml:space="preserve"> </w:t>
            </w:r>
            <w:r w:rsidR="007252DD" w:rsidRPr="008253D9">
              <w:rPr>
                <w:szCs w:val="28"/>
              </w:rPr>
              <w:t>143</w:t>
            </w:r>
            <w:r>
              <w:rPr>
                <w:sz w:val="28"/>
                <w:szCs w:val="28"/>
              </w:rPr>
              <w:t>) / (</w:t>
            </w:r>
            <w:r w:rsidR="007252DD" w:rsidRPr="008253D9">
              <w:rPr>
                <w:szCs w:val="28"/>
              </w:rPr>
              <w:t>160</w:t>
            </w:r>
            <w:r w:rsidR="007252DD">
              <w:rPr>
                <w:szCs w:val="28"/>
              </w:rPr>
              <w:t xml:space="preserve"> </w:t>
            </w:r>
            <w:r w:rsidR="007252DD" w:rsidRPr="008253D9">
              <w:rPr>
                <w:szCs w:val="28"/>
              </w:rPr>
              <w:t>832</w:t>
            </w:r>
            <w:r>
              <w:rPr>
                <w:sz w:val="28"/>
                <w:szCs w:val="28"/>
              </w:rPr>
              <w:t xml:space="preserve">* </w:t>
            </w:r>
            <w:r w:rsidR="007C6C03">
              <w:t>133312</w:t>
            </w:r>
            <w:r>
              <w:rPr>
                <w:sz w:val="28"/>
                <w:szCs w:val="28"/>
              </w:rPr>
              <w:t>) = 1,</w:t>
            </w:r>
            <w:r w:rsidR="007C6C03">
              <w:rPr>
                <w:sz w:val="28"/>
                <w:szCs w:val="28"/>
              </w:rPr>
              <w:t>171</w:t>
            </w:r>
            <w:r w:rsidRPr="005704ED">
              <w:rPr>
                <w:sz w:val="28"/>
                <w:szCs w:val="28"/>
              </w:rPr>
              <w:t>;</w:t>
            </w:r>
          </w:p>
          <w:p w:rsidR="0067202F" w:rsidRPr="003D570D" w:rsidRDefault="0067202F" w:rsidP="0067202F">
            <w:pPr>
              <w:tabs>
                <w:tab w:val="left" w:pos="1134"/>
                <w:tab w:val="left" w:pos="7619"/>
              </w:tabs>
              <w:spacing w:line="360" w:lineRule="auto"/>
              <w:ind w:firstLine="720"/>
              <w:jc w:val="both"/>
              <w:rPr>
                <w:sz w:val="28"/>
                <w:szCs w:val="28"/>
              </w:rPr>
            </w:pPr>
            <w:r w:rsidRPr="003D570D">
              <w:rPr>
                <w:sz w:val="28"/>
                <w:szCs w:val="28"/>
              </w:rPr>
              <w:t>У</w:t>
            </w:r>
            <w:r w:rsidRPr="003D570D">
              <w:rPr>
                <w:sz w:val="28"/>
                <w:szCs w:val="28"/>
                <w:vertAlign w:val="subscript"/>
              </w:rPr>
              <w:t>усл2</w:t>
            </w:r>
            <w:r w:rsidRPr="003D570D">
              <w:rPr>
                <w:sz w:val="28"/>
                <w:szCs w:val="28"/>
              </w:rPr>
              <w:t xml:space="preserve"> = (А</w:t>
            </w:r>
            <w:r>
              <w:rPr>
                <w:sz w:val="28"/>
                <w:szCs w:val="28"/>
                <w:vertAlign w:val="subscript"/>
              </w:rPr>
              <w:t xml:space="preserve">1 </w:t>
            </w:r>
            <w:r w:rsidRPr="005704ED">
              <w:rPr>
                <w:sz w:val="28"/>
                <w:szCs w:val="28"/>
              </w:rPr>
              <w:t>*</w:t>
            </w:r>
            <w:r w:rsidRPr="003D570D">
              <w:rPr>
                <w:sz w:val="28"/>
                <w:szCs w:val="28"/>
                <w:vertAlign w:val="subscript"/>
              </w:rPr>
              <w:t xml:space="preserve"> </w:t>
            </w:r>
            <w:r w:rsidRPr="003D570D">
              <w:rPr>
                <w:sz w:val="28"/>
                <w:szCs w:val="28"/>
              </w:rPr>
              <w:t>В</w:t>
            </w:r>
            <w:r w:rsidRPr="003D570D">
              <w:rPr>
                <w:sz w:val="28"/>
                <w:szCs w:val="28"/>
                <w:vertAlign w:val="subscript"/>
              </w:rPr>
              <w:t>1</w:t>
            </w:r>
            <w:r w:rsidRPr="003D570D">
              <w:rPr>
                <w:sz w:val="28"/>
                <w:szCs w:val="28"/>
              </w:rPr>
              <w:t>) / (А</w:t>
            </w:r>
            <w:r w:rsidRPr="003D570D">
              <w:rPr>
                <w:sz w:val="28"/>
                <w:szCs w:val="28"/>
                <w:vertAlign w:val="subscript"/>
              </w:rPr>
              <w:t xml:space="preserve">1 </w:t>
            </w:r>
            <w:r w:rsidRPr="003D570D">
              <w:rPr>
                <w:sz w:val="28"/>
                <w:szCs w:val="28"/>
              </w:rPr>
              <w:t>* С</w:t>
            </w:r>
            <w:r w:rsidRPr="003D570D">
              <w:rPr>
                <w:sz w:val="28"/>
                <w:szCs w:val="28"/>
                <w:vertAlign w:val="subscript"/>
              </w:rPr>
              <w:t>0</w:t>
            </w:r>
            <w:r w:rsidRPr="003D570D">
              <w:rPr>
                <w:sz w:val="28"/>
                <w:szCs w:val="28"/>
              </w:rPr>
              <w:t>) =</w:t>
            </w:r>
            <w:r>
              <w:rPr>
                <w:sz w:val="28"/>
                <w:szCs w:val="28"/>
              </w:rPr>
              <w:t xml:space="preserve"> </w:t>
            </w:r>
            <w:r w:rsidRPr="005704ED">
              <w:rPr>
                <w:sz w:val="28"/>
                <w:szCs w:val="28"/>
              </w:rPr>
              <w:t>(</w:t>
            </w:r>
            <w:r w:rsidR="007252DD" w:rsidRPr="008253D9">
              <w:rPr>
                <w:szCs w:val="28"/>
              </w:rPr>
              <w:t>160</w:t>
            </w:r>
            <w:r w:rsidR="007252DD">
              <w:rPr>
                <w:szCs w:val="28"/>
              </w:rPr>
              <w:t xml:space="preserve"> </w:t>
            </w:r>
            <w:r w:rsidR="007252DD" w:rsidRPr="008253D9">
              <w:rPr>
                <w:szCs w:val="28"/>
              </w:rPr>
              <w:t>832</w:t>
            </w:r>
            <w:r>
              <w:rPr>
                <w:sz w:val="28"/>
                <w:szCs w:val="28"/>
              </w:rPr>
              <w:t xml:space="preserve">* </w:t>
            </w:r>
            <w:r w:rsidR="007252DD" w:rsidRPr="008253D9">
              <w:rPr>
                <w:szCs w:val="28"/>
              </w:rPr>
              <w:t>171</w:t>
            </w:r>
            <w:r w:rsidR="007252DD">
              <w:rPr>
                <w:szCs w:val="28"/>
              </w:rPr>
              <w:t xml:space="preserve"> </w:t>
            </w:r>
            <w:r w:rsidR="007252DD" w:rsidRPr="008253D9">
              <w:rPr>
                <w:szCs w:val="28"/>
              </w:rPr>
              <w:t>212</w:t>
            </w:r>
            <w:r>
              <w:rPr>
                <w:sz w:val="28"/>
                <w:szCs w:val="28"/>
              </w:rPr>
              <w:t>) / (</w:t>
            </w:r>
            <w:r w:rsidR="007252DD" w:rsidRPr="008253D9">
              <w:rPr>
                <w:szCs w:val="28"/>
              </w:rPr>
              <w:t>160</w:t>
            </w:r>
            <w:r w:rsidR="007252DD">
              <w:rPr>
                <w:szCs w:val="28"/>
              </w:rPr>
              <w:t xml:space="preserve"> </w:t>
            </w:r>
            <w:r w:rsidR="007252DD" w:rsidRPr="008253D9">
              <w:rPr>
                <w:szCs w:val="28"/>
              </w:rPr>
              <w:t>832</w:t>
            </w:r>
            <w:r>
              <w:rPr>
                <w:sz w:val="28"/>
                <w:szCs w:val="28"/>
              </w:rPr>
              <w:t xml:space="preserve">* </w:t>
            </w:r>
            <w:r w:rsidR="007C6C03">
              <w:t>133312</w:t>
            </w:r>
            <w:r>
              <w:rPr>
                <w:sz w:val="28"/>
                <w:szCs w:val="28"/>
              </w:rPr>
              <w:t xml:space="preserve">) = </w:t>
            </w:r>
            <w:r w:rsidR="007252DD">
              <w:rPr>
                <w:sz w:val="28"/>
                <w:szCs w:val="28"/>
              </w:rPr>
              <w:t>1,</w:t>
            </w:r>
            <w:r w:rsidR="007C6C03">
              <w:rPr>
                <w:sz w:val="28"/>
                <w:szCs w:val="28"/>
              </w:rPr>
              <w:t>389</w:t>
            </w:r>
            <w:r w:rsidRPr="003D570D">
              <w:rPr>
                <w:sz w:val="28"/>
                <w:szCs w:val="28"/>
              </w:rPr>
              <w:t>;</w:t>
            </w:r>
          </w:p>
          <w:p w:rsidR="0067202F" w:rsidRPr="00846B80" w:rsidRDefault="0067202F" w:rsidP="0067202F">
            <w:pPr>
              <w:tabs>
                <w:tab w:val="left" w:pos="1134"/>
                <w:tab w:val="left" w:pos="7619"/>
              </w:tabs>
              <w:spacing w:line="360" w:lineRule="auto"/>
              <w:ind w:firstLine="720"/>
              <w:jc w:val="both"/>
              <w:rPr>
                <w:sz w:val="28"/>
                <w:szCs w:val="28"/>
              </w:rPr>
            </w:pPr>
            <w:r w:rsidRPr="00846B80">
              <w:rPr>
                <w:sz w:val="28"/>
                <w:szCs w:val="28"/>
              </w:rPr>
              <w:t>У</w:t>
            </w:r>
            <w:r w:rsidRPr="00846B80">
              <w:rPr>
                <w:sz w:val="28"/>
                <w:szCs w:val="28"/>
                <w:vertAlign w:val="subscript"/>
              </w:rPr>
              <w:t>1</w:t>
            </w:r>
            <w:r w:rsidRPr="00846B80">
              <w:rPr>
                <w:sz w:val="28"/>
                <w:szCs w:val="28"/>
              </w:rPr>
              <w:t xml:space="preserve"> = (А</w:t>
            </w:r>
            <w:r>
              <w:rPr>
                <w:sz w:val="28"/>
                <w:szCs w:val="28"/>
                <w:vertAlign w:val="subscript"/>
              </w:rPr>
              <w:t>1</w:t>
            </w:r>
            <w:r w:rsidRPr="00846B80">
              <w:rPr>
                <w:sz w:val="28"/>
                <w:szCs w:val="28"/>
                <w:vertAlign w:val="subscript"/>
              </w:rPr>
              <w:t xml:space="preserve"> </w:t>
            </w:r>
            <w:r w:rsidRPr="005704ED">
              <w:rPr>
                <w:sz w:val="28"/>
                <w:szCs w:val="28"/>
              </w:rPr>
              <w:t>*</w:t>
            </w:r>
            <w:r>
              <w:rPr>
                <w:sz w:val="28"/>
                <w:szCs w:val="28"/>
              </w:rPr>
              <w:t xml:space="preserve"> </w:t>
            </w:r>
            <w:r w:rsidRPr="00846B80">
              <w:rPr>
                <w:sz w:val="28"/>
                <w:szCs w:val="28"/>
              </w:rPr>
              <w:t>В</w:t>
            </w:r>
            <w:r w:rsidRPr="00846B80">
              <w:rPr>
                <w:sz w:val="28"/>
                <w:szCs w:val="28"/>
                <w:vertAlign w:val="subscript"/>
              </w:rPr>
              <w:t>1</w:t>
            </w:r>
            <w:r w:rsidRPr="00846B80">
              <w:rPr>
                <w:sz w:val="28"/>
                <w:szCs w:val="28"/>
              </w:rPr>
              <w:t>) / (А</w:t>
            </w:r>
            <w:r w:rsidRPr="00846B80">
              <w:rPr>
                <w:sz w:val="28"/>
                <w:szCs w:val="28"/>
                <w:vertAlign w:val="subscript"/>
              </w:rPr>
              <w:t xml:space="preserve">1 </w:t>
            </w:r>
            <w:r w:rsidRPr="00846B80">
              <w:rPr>
                <w:sz w:val="28"/>
                <w:szCs w:val="28"/>
              </w:rPr>
              <w:t>* С</w:t>
            </w:r>
            <w:r w:rsidRPr="00846B80">
              <w:rPr>
                <w:sz w:val="28"/>
                <w:szCs w:val="28"/>
                <w:vertAlign w:val="subscript"/>
              </w:rPr>
              <w:t>1</w:t>
            </w:r>
            <w:r w:rsidRPr="00846B80">
              <w:rPr>
                <w:sz w:val="28"/>
                <w:szCs w:val="28"/>
              </w:rPr>
              <w:t>) =</w:t>
            </w:r>
            <w:r>
              <w:rPr>
                <w:sz w:val="28"/>
                <w:szCs w:val="28"/>
              </w:rPr>
              <w:t xml:space="preserve"> </w:t>
            </w:r>
            <w:r w:rsidRPr="005704ED">
              <w:rPr>
                <w:sz w:val="28"/>
                <w:szCs w:val="28"/>
              </w:rPr>
              <w:t>(</w:t>
            </w:r>
            <w:r w:rsidR="007252DD" w:rsidRPr="008253D9">
              <w:rPr>
                <w:szCs w:val="28"/>
              </w:rPr>
              <w:t>160</w:t>
            </w:r>
            <w:r w:rsidR="007252DD">
              <w:rPr>
                <w:szCs w:val="28"/>
              </w:rPr>
              <w:t xml:space="preserve"> </w:t>
            </w:r>
            <w:r w:rsidR="007252DD" w:rsidRPr="008253D9">
              <w:rPr>
                <w:szCs w:val="28"/>
              </w:rPr>
              <w:t>832</w:t>
            </w:r>
            <w:r>
              <w:rPr>
                <w:sz w:val="28"/>
                <w:szCs w:val="28"/>
              </w:rPr>
              <w:t xml:space="preserve">* </w:t>
            </w:r>
            <w:r w:rsidR="007252DD" w:rsidRPr="008253D9">
              <w:rPr>
                <w:szCs w:val="28"/>
              </w:rPr>
              <w:t>171</w:t>
            </w:r>
            <w:r w:rsidR="007252DD">
              <w:rPr>
                <w:szCs w:val="28"/>
              </w:rPr>
              <w:t xml:space="preserve"> </w:t>
            </w:r>
            <w:r w:rsidR="007252DD" w:rsidRPr="008253D9">
              <w:rPr>
                <w:szCs w:val="28"/>
              </w:rPr>
              <w:t>212</w:t>
            </w:r>
            <w:r>
              <w:rPr>
                <w:sz w:val="28"/>
                <w:szCs w:val="28"/>
              </w:rPr>
              <w:t>) / (</w:t>
            </w:r>
            <w:r w:rsidR="007252DD" w:rsidRPr="008253D9">
              <w:rPr>
                <w:szCs w:val="28"/>
              </w:rPr>
              <w:t>160</w:t>
            </w:r>
            <w:r w:rsidR="007252DD">
              <w:rPr>
                <w:szCs w:val="28"/>
              </w:rPr>
              <w:t xml:space="preserve"> </w:t>
            </w:r>
            <w:r w:rsidR="007252DD" w:rsidRPr="008253D9">
              <w:rPr>
                <w:szCs w:val="28"/>
              </w:rPr>
              <w:t>832</w:t>
            </w:r>
            <w:r>
              <w:rPr>
                <w:sz w:val="28"/>
                <w:szCs w:val="28"/>
              </w:rPr>
              <w:t xml:space="preserve">* </w:t>
            </w:r>
            <w:r w:rsidR="007C6C03">
              <w:t>139826</w:t>
            </w:r>
            <w:r>
              <w:rPr>
                <w:sz w:val="28"/>
                <w:szCs w:val="28"/>
              </w:rPr>
              <w:t xml:space="preserve">) = </w:t>
            </w:r>
            <w:r w:rsidR="007252DD">
              <w:rPr>
                <w:sz w:val="28"/>
                <w:szCs w:val="28"/>
              </w:rPr>
              <w:t>1,</w:t>
            </w:r>
            <w:r w:rsidR="007C6C03">
              <w:rPr>
                <w:sz w:val="28"/>
                <w:szCs w:val="28"/>
              </w:rPr>
              <w:t>224</w:t>
            </w:r>
            <w:r w:rsidRPr="00846B80">
              <w:rPr>
                <w:sz w:val="28"/>
                <w:szCs w:val="28"/>
              </w:rPr>
              <w:t>.</w:t>
            </w:r>
          </w:p>
          <w:p w:rsidR="0067202F" w:rsidRPr="00EC7DC9"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EC7DC9">
              <w:rPr>
                <w:rFonts w:ascii="Times New Roman" w:hAnsi="Times New Roman"/>
                <w:sz w:val="28"/>
                <w:szCs w:val="28"/>
              </w:rPr>
              <w:t>∆У = У</w:t>
            </w:r>
            <w:r w:rsidRPr="00EC7DC9">
              <w:rPr>
                <w:rFonts w:ascii="Times New Roman" w:hAnsi="Times New Roman"/>
                <w:sz w:val="28"/>
                <w:szCs w:val="28"/>
                <w:vertAlign w:val="subscript"/>
              </w:rPr>
              <w:t>1</w:t>
            </w:r>
            <w:r w:rsidRPr="00EC7DC9">
              <w:rPr>
                <w:rFonts w:ascii="Times New Roman" w:hAnsi="Times New Roman"/>
                <w:sz w:val="28"/>
                <w:szCs w:val="28"/>
              </w:rPr>
              <w:t xml:space="preserve"> – У</w:t>
            </w:r>
            <w:r w:rsidRPr="00EC7DC9">
              <w:rPr>
                <w:rFonts w:ascii="Times New Roman" w:hAnsi="Times New Roman"/>
                <w:sz w:val="28"/>
                <w:szCs w:val="28"/>
                <w:vertAlign w:val="subscript"/>
              </w:rPr>
              <w:t>0</w:t>
            </w:r>
            <w:r w:rsidRPr="00EC7DC9">
              <w:rPr>
                <w:rFonts w:ascii="Times New Roman" w:hAnsi="Times New Roman"/>
                <w:sz w:val="28"/>
                <w:szCs w:val="28"/>
              </w:rPr>
              <w:t xml:space="preserve"> = </w:t>
            </w:r>
            <w:r w:rsidR="007252DD">
              <w:rPr>
                <w:sz w:val="28"/>
                <w:szCs w:val="28"/>
              </w:rPr>
              <w:t>1,</w:t>
            </w:r>
            <w:r w:rsidR="007C6C03">
              <w:rPr>
                <w:sz w:val="28"/>
                <w:szCs w:val="28"/>
              </w:rPr>
              <w:t>224</w:t>
            </w:r>
            <w:r w:rsidR="007252DD">
              <w:rPr>
                <w:sz w:val="28"/>
                <w:szCs w:val="28"/>
              </w:rPr>
              <w:t xml:space="preserve"> </w:t>
            </w:r>
            <w:r>
              <w:rPr>
                <w:rFonts w:ascii="Times New Roman" w:hAnsi="Times New Roman"/>
                <w:sz w:val="28"/>
                <w:szCs w:val="28"/>
              </w:rPr>
              <w:t xml:space="preserve">– </w:t>
            </w:r>
            <w:r w:rsidR="007252DD">
              <w:rPr>
                <w:sz w:val="28"/>
                <w:szCs w:val="28"/>
              </w:rPr>
              <w:t>1,</w:t>
            </w:r>
            <w:r w:rsidR="007C6C03">
              <w:rPr>
                <w:sz w:val="28"/>
                <w:szCs w:val="28"/>
              </w:rPr>
              <w:t>171</w:t>
            </w:r>
            <w:r w:rsidR="007252DD">
              <w:rPr>
                <w:sz w:val="28"/>
                <w:szCs w:val="28"/>
              </w:rPr>
              <w:t xml:space="preserve"> </w:t>
            </w:r>
            <w:r>
              <w:rPr>
                <w:rFonts w:ascii="Times New Roman" w:hAnsi="Times New Roman"/>
                <w:sz w:val="28"/>
                <w:szCs w:val="28"/>
              </w:rPr>
              <w:t xml:space="preserve">= </w:t>
            </w:r>
            <w:r w:rsidR="007C6C03">
              <w:rPr>
                <w:rFonts w:ascii="Times New Roman" w:hAnsi="Times New Roman"/>
                <w:sz w:val="28"/>
                <w:szCs w:val="28"/>
              </w:rPr>
              <w:t>0,053</w:t>
            </w:r>
            <w:r w:rsidRPr="00EC7DC9">
              <w:rPr>
                <w:rFonts w:ascii="Times New Roman" w:hAnsi="Times New Roman"/>
                <w:sz w:val="28"/>
                <w:szCs w:val="28"/>
              </w:rPr>
              <w:t>;</w:t>
            </w:r>
          </w:p>
          <w:p w:rsidR="0067202F" w:rsidRPr="00EC7DC9"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EC7DC9">
              <w:rPr>
                <w:rFonts w:ascii="Times New Roman" w:hAnsi="Times New Roman"/>
                <w:sz w:val="28"/>
                <w:szCs w:val="28"/>
              </w:rPr>
              <w:t>∆У</w:t>
            </w:r>
            <w:r w:rsidRPr="00EC7DC9">
              <w:rPr>
                <w:rFonts w:ascii="Times New Roman" w:hAnsi="Times New Roman"/>
                <w:sz w:val="28"/>
                <w:szCs w:val="28"/>
                <w:vertAlign w:val="superscript"/>
              </w:rPr>
              <w:t>А</w:t>
            </w:r>
            <w:r w:rsidRPr="00EC7DC9">
              <w:rPr>
                <w:rFonts w:ascii="Times New Roman" w:hAnsi="Times New Roman"/>
                <w:sz w:val="28"/>
                <w:szCs w:val="28"/>
              </w:rPr>
              <w:t xml:space="preserve"> = У</w:t>
            </w:r>
            <w:r w:rsidRPr="00EC7DC9">
              <w:rPr>
                <w:rFonts w:ascii="Times New Roman" w:hAnsi="Times New Roman"/>
                <w:sz w:val="28"/>
                <w:szCs w:val="28"/>
                <w:vertAlign w:val="subscript"/>
              </w:rPr>
              <w:t>усл1</w:t>
            </w:r>
            <w:r w:rsidRPr="00EC7DC9">
              <w:rPr>
                <w:rFonts w:ascii="Times New Roman" w:hAnsi="Times New Roman"/>
                <w:sz w:val="28"/>
                <w:szCs w:val="28"/>
              </w:rPr>
              <w:t xml:space="preserve"> – У</w:t>
            </w:r>
            <w:r w:rsidRPr="00EC7DC9">
              <w:rPr>
                <w:rFonts w:ascii="Times New Roman" w:hAnsi="Times New Roman"/>
                <w:sz w:val="28"/>
                <w:szCs w:val="28"/>
                <w:vertAlign w:val="subscript"/>
              </w:rPr>
              <w:t>0</w:t>
            </w:r>
            <w:r>
              <w:rPr>
                <w:rFonts w:ascii="Times New Roman" w:hAnsi="Times New Roman"/>
                <w:sz w:val="28"/>
                <w:szCs w:val="28"/>
              </w:rPr>
              <w:t xml:space="preserve"> = 1,</w:t>
            </w:r>
            <w:r w:rsidR="007C6C03">
              <w:rPr>
                <w:rFonts w:ascii="Times New Roman" w:hAnsi="Times New Roman"/>
                <w:sz w:val="28"/>
                <w:szCs w:val="28"/>
              </w:rPr>
              <w:t>171</w:t>
            </w:r>
            <w:r>
              <w:rPr>
                <w:rFonts w:ascii="Times New Roman" w:hAnsi="Times New Roman"/>
                <w:sz w:val="28"/>
                <w:szCs w:val="28"/>
              </w:rPr>
              <w:t xml:space="preserve"> – 1,</w:t>
            </w:r>
            <w:r w:rsidR="007C6C03">
              <w:rPr>
                <w:rFonts w:ascii="Times New Roman" w:hAnsi="Times New Roman"/>
                <w:sz w:val="28"/>
                <w:szCs w:val="28"/>
              </w:rPr>
              <w:t>171</w:t>
            </w:r>
            <w:r w:rsidRPr="00EC7DC9">
              <w:rPr>
                <w:rFonts w:ascii="Times New Roman" w:hAnsi="Times New Roman"/>
                <w:sz w:val="28"/>
                <w:szCs w:val="28"/>
              </w:rPr>
              <w:t xml:space="preserve"> = 0;</w:t>
            </w:r>
          </w:p>
          <w:p w:rsidR="0067202F" w:rsidRPr="00EC7DC9"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EC7DC9">
              <w:rPr>
                <w:rFonts w:ascii="Times New Roman" w:hAnsi="Times New Roman"/>
                <w:sz w:val="28"/>
                <w:szCs w:val="28"/>
              </w:rPr>
              <w:t>∆У</w:t>
            </w:r>
            <w:r w:rsidRPr="00EC7DC9">
              <w:rPr>
                <w:rFonts w:ascii="Times New Roman" w:hAnsi="Times New Roman"/>
                <w:sz w:val="28"/>
                <w:szCs w:val="28"/>
                <w:vertAlign w:val="superscript"/>
              </w:rPr>
              <w:t>В</w:t>
            </w:r>
            <w:r w:rsidRPr="00EC7DC9">
              <w:rPr>
                <w:rFonts w:ascii="Times New Roman" w:hAnsi="Times New Roman"/>
                <w:sz w:val="28"/>
                <w:szCs w:val="28"/>
              </w:rPr>
              <w:t xml:space="preserve"> = У</w:t>
            </w:r>
            <w:r w:rsidRPr="00EC7DC9">
              <w:rPr>
                <w:rFonts w:ascii="Times New Roman" w:hAnsi="Times New Roman"/>
                <w:sz w:val="28"/>
                <w:szCs w:val="28"/>
                <w:vertAlign w:val="subscript"/>
              </w:rPr>
              <w:t>усл2</w:t>
            </w:r>
            <w:r w:rsidRPr="00EC7DC9">
              <w:rPr>
                <w:rFonts w:ascii="Times New Roman" w:hAnsi="Times New Roman"/>
                <w:sz w:val="28"/>
                <w:szCs w:val="28"/>
              </w:rPr>
              <w:t xml:space="preserve"> – У</w:t>
            </w:r>
            <w:r w:rsidRPr="00EC7DC9">
              <w:rPr>
                <w:rFonts w:ascii="Times New Roman" w:hAnsi="Times New Roman"/>
                <w:sz w:val="28"/>
                <w:szCs w:val="28"/>
                <w:vertAlign w:val="subscript"/>
              </w:rPr>
              <w:t>усл1</w:t>
            </w:r>
            <w:r>
              <w:rPr>
                <w:rFonts w:ascii="Times New Roman" w:hAnsi="Times New Roman"/>
                <w:sz w:val="28"/>
                <w:szCs w:val="28"/>
              </w:rPr>
              <w:t xml:space="preserve"> = </w:t>
            </w:r>
            <w:r w:rsidR="007252DD">
              <w:rPr>
                <w:rFonts w:ascii="Times New Roman" w:hAnsi="Times New Roman"/>
                <w:sz w:val="28"/>
                <w:szCs w:val="28"/>
              </w:rPr>
              <w:t>1,</w:t>
            </w:r>
            <w:r w:rsidR="007C6C03">
              <w:rPr>
                <w:rFonts w:ascii="Times New Roman" w:hAnsi="Times New Roman"/>
                <w:sz w:val="28"/>
                <w:szCs w:val="28"/>
              </w:rPr>
              <w:t>389</w:t>
            </w:r>
            <w:r>
              <w:rPr>
                <w:rFonts w:ascii="Times New Roman" w:hAnsi="Times New Roman"/>
                <w:sz w:val="28"/>
                <w:szCs w:val="28"/>
              </w:rPr>
              <w:t xml:space="preserve"> – 1,</w:t>
            </w:r>
            <w:r w:rsidR="007C6C03">
              <w:rPr>
                <w:rFonts w:ascii="Times New Roman" w:hAnsi="Times New Roman"/>
                <w:sz w:val="28"/>
                <w:szCs w:val="28"/>
              </w:rPr>
              <w:t>171</w:t>
            </w:r>
            <w:r>
              <w:rPr>
                <w:rFonts w:ascii="Times New Roman" w:hAnsi="Times New Roman"/>
                <w:sz w:val="28"/>
                <w:szCs w:val="28"/>
              </w:rPr>
              <w:t xml:space="preserve"> = </w:t>
            </w:r>
            <w:r w:rsidR="00012768">
              <w:rPr>
                <w:rFonts w:ascii="Times New Roman" w:hAnsi="Times New Roman"/>
                <w:sz w:val="28"/>
                <w:szCs w:val="28"/>
              </w:rPr>
              <w:t>0</w:t>
            </w:r>
            <w:r w:rsidR="007252DD">
              <w:rPr>
                <w:rFonts w:ascii="Times New Roman" w:hAnsi="Times New Roman"/>
                <w:sz w:val="28"/>
                <w:szCs w:val="28"/>
              </w:rPr>
              <w:t>,</w:t>
            </w:r>
            <w:r w:rsidR="007C6C03">
              <w:rPr>
                <w:rFonts w:ascii="Times New Roman" w:hAnsi="Times New Roman"/>
                <w:sz w:val="28"/>
                <w:szCs w:val="28"/>
              </w:rPr>
              <w:t>218</w:t>
            </w:r>
            <w:r w:rsidRPr="00EC7DC9">
              <w:rPr>
                <w:rFonts w:ascii="Times New Roman" w:hAnsi="Times New Roman"/>
                <w:sz w:val="28"/>
                <w:szCs w:val="28"/>
              </w:rPr>
              <w:t>;</w:t>
            </w:r>
          </w:p>
          <w:p w:rsidR="0067202F" w:rsidRPr="00EC7DC9" w:rsidRDefault="0067202F" w:rsidP="0067202F">
            <w:pPr>
              <w:pStyle w:val="3"/>
              <w:tabs>
                <w:tab w:val="left" w:pos="993"/>
                <w:tab w:val="left" w:pos="1134"/>
              </w:tabs>
              <w:spacing w:after="0" w:line="360" w:lineRule="auto"/>
              <w:ind w:left="0" w:right="-1" w:firstLine="720"/>
              <w:jc w:val="both"/>
              <w:rPr>
                <w:rFonts w:ascii="Times New Roman" w:hAnsi="Times New Roman"/>
                <w:sz w:val="28"/>
                <w:szCs w:val="28"/>
              </w:rPr>
            </w:pPr>
            <w:r w:rsidRPr="00EC7DC9">
              <w:rPr>
                <w:rFonts w:ascii="Times New Roman" w:hAnsi="Times New Roman"/>
                <w:sz w:val="28"/>
                <w:szCs w:val="28"/>
              </w:rPr>
              <w:t>∆У</w:t>
            </w:r>
            <w:r w:rsidRPr="00EC7DC9">
              <w:rPr>
                <w:rFonts w:ascii="Times New Roman" w:hAnsi="Times New Roman"/>
                <w:sz w:val="28"/>
                <w:szCs w:val="28"/>
                <w:vertAlign w:val="superscript"/>
              </w:rPr>
              <w:t>С</w:t>
            </w:r>
            <w:r w:rsidRPr="00EC7DC9">
              <w:rPr>
                <w:rFonts w:ascii="Times New Roman" w:hAnsi="Times New Roman"/>
                <w:sz w:val="28"/>
                <w:szCs w:val="28"/>
              </w:rPr>
              <w:t xml:space="preserve"> = У</w:t>
            </w:r>
            <w:r w:rsidRPr="00EC7DC9">
              <w:rPr>
                <w:rFonts w:ascii="Times New Roman" w:hAnsi="Times New Roman"/>
                <w:sz w:val="28"/>
                <w:szCs w:val="28"/>
                <w:vertAlign w:val="subscript"/>
              </w:rPr>
              <w:t>1</w:t>
            </w:r>
            <w:r w:rsidRPr="00EC7DC9">
              <w:rPr>
                <w:rFonts w:ascii="Times New Roman" w:hAnsi="Times New Roman"/>
                <w:sz w:val="28"/>
                <w:szCs w:val="28"/>
              </w:rPr>
              <w:t xml:space="preserve"> – У</w:t>
            </w:r>
            <w:r w:rsidRPr="00EC7DC9">
              <w:rPr>
                <w:rFonts w:ascii="Times New Roman" w:hAnsi="Times New Roman"/>
                <w:sz w:val="28"/>
                <w:szCs w:val="28"/>
                <w:vertAlign w:val="subscript"/>
              </w:rPr>
              <w:t>усл2</w:t>
            </w:r>
            <w:r>
              <w:rPr>
                <w:rFonts w:ascii="Times New Roman" w:hAnsi="Times New Roman"/>
                <w:sz w:val="28"/>
                <w:szCs w:val="28"/>
              </w:rPr>
              <w:t xml:space="preserve"> = </w:t>
            </w:r>
            <w:r w:rsidR="007252DD">
              <w:rPr>
                <w:rFonts w:ascii="Times New Roman" w:hAnsi="Times New Roman"/>
                <w:sz w:val="28"/>
                <w:szCs w:val="28"/>
              </w:rPr>
              <w:t>1,</w:t>
            </w:r>
            <w:r w:rsidR="007C6C03">
              <w:rPr>
                <w:rFonts w:ascii="Times New Roman" w:hAnsi="Times New Roman"/>
                <w:sz w:val="28"/>
                <w:szCs w:val="28"/>
              </w:rPr>
              <w:t>224</w:t>
            </w:r>
            <w:r>
              <w:rPr>
                <w:rFonts w:ascii="Times New Roman" w:hAnsi="Times New Roman"/>
                <w:sz w:val="28"/>
                <w:szCs w:val="28"/>
              </w:rPr>
              <w:t xml:space="preserve"> – </w:t>
            </w:r>
            <w:r w:rsidR="007252DD">
              <w:rPr>
                <w:rFonts w:ascii="Times New Roman" w:hAnsi="Times New Roman"/>
                <w:sz w:val="28"/>
                <w:szCs w:val="28"/>
              </w:rPr>
              <w:t>1,</w:t>
            </w:r>
            <w:r w:rsidR="007C6C03">
              <w:rPr>
                <w:rFonts w:ascii="Times New Roman" w:hAnsi="Times New Roman"/>
                <w:sz w:val="28"/>
                <w:szCs w:val="28"/>
              </w:rPr>
              <w:t>389</w:t>
            </w:r>
            <w:r>
              <w:rPr>
                <w:rFonts w:ascii="Times New Roman" w:hAnsi="Times New Roman"/>
                <w:sz w:val="28"/>
                <w:szCs w:val="28"/>
              </w:rPr>
              <w:t xml:space="preserve"> = -0,</w:t>
            </w:r>
            <w:r w:rsidR="00AA4E43">
              <w:rPr>
                <w:rFonts w:ascii="Times New Roman" w:hAnsi="Times New Roman"/>
                <w:sz w:val="28"/>
                <w:szCs w:val="28"/>
              </w:rPr>
              <w:t>165</w:t>
            </w:r>
            <w:r w:rsidRPr="00EC7DC9">
              <w:rPr>
                <w:rFonts w:ascii="Times New Roman" w:hAnsi="Times New Roman"/>
                <w:sz w:val="28"/>
                <w:szCs w:val="28"/>
              </w:rPr>
              <w:t>;</w:t>
            </w:r>
          </w:p>
          <w:p w:rsidR="0067202F" w:rsidRPr="00EC7DC9" w:rsidRDefault="0067202F" w:rsidP="0067202F">
            <w:pPr>
              <w:pStyle w:val="3"/>
              <w:tabs>
                <w:tab w:val="left" w:pos="1134"/>
              </w:tabs>
              <w:spacing w:after="0" w:line="360" w:lineRule="auto"/>
              <w:ind w:left="0" w:right="-1" w:firstLine="720"/>
              <w:jc w:val="both"/>
              <w:rPr>
                <w:rFonts w:ascii="Times New Roman" w:hAnsi="Times New Roman"/>
                <w:sz w:val="28"/>
                <w:szCs w:val="28"/>
              </w:rPr>
            </w:pPr>
            <w:r w:rsidRPr="00EC7DC9">
              <w:rPr>
                <w:rFonts w:ascii="Times New Roman" w:hAnsi="Times New Roman"/>
                <w:sz w:val="28"/>
                <w:szCs w:val="28"/>
              </w:rPr>
              <w:t>∆У = ∆У</w:t>
            </w:r>
            <w:r w:rsidRPr="00EC7DC9">
              <w:rPr>
                <w:rFonts w:ascii="Times New Roman" w:hAnsi="Times New Roman"/>
                <w:sz w:val="28"/>
                <w:szCs w:val="28"/>
                <w:vertAlign w:val="superscript"/>
              </w:rPr>
              <w:t xml:space="preserve">А </w:t>
            </w:r>
            <w:r w:rsidRPr="00EC7DC9">
              <w:rPr>
                <w:rFonts w:ascii="Times New Roman" w:hAnsi="Times New Roman"/>
                <w:sz w:val="28"/>
                <w:szCs w:val="28"/>
              </w:rPr>
              <w:t>+ ∆У</w:t>
            </w:r>
            <w:r w:rsidRPr="00EC7DC9">
              <w:rPr>
                <w:rFonts w:ascii="Times New Roman" w:hAnsi="Times New Roman"/>
                <w:sz w:val="28"/>
                <w:szCs w:val="28"/>
                <w:vertAlign w:val="superscript"/>
              </w:rPr>
              <w:t>В</w:t>
            </w:r>
            <w:r w:rsidRPr="00EC7DC9">
              <w:rPr>
                <w:rFonts w:ascii="Times New Roman" w:hAnsi="Times New Roman"/>
                <w:sz w:val="28"/>
                <w:szCs w:val="28"/>
              </w:rPr>
              <w:t xml:space="preserve"> + ∆У</w:t>
            </w:r>
            <w:r w:rsidRPr="00EC7DC9">
              <w:rPr>
                <w:rFonts w:ascii="Times New Roman" w:hAnsi="Times New Roman"/>
                <w:sz w:val="28"/>
                <w:szCs w:val="28"/>
                <w:vertAlign w:val="superscript"/>
              </w:rPr>
              <w:t>С</w:t>
            </w:r>
            <w:r w:rsidRPr="00EC7DC9">
              <w:rPr>
                <w:rFonts w:ascii="Times New Roman" w:hAnsi="Times New Roman"/>
                <w:sz w:val="28"/>
                <w:szCs w:val="28"/>
              </w:rPr>
              <w:t xml:space="preserve"> = 0 </w:t>
            </w:r>
            <w:r>
              <w:rPr>
                <w:rFonts w:ascii="Times New Roman" w:hAnsi="Times New Roman"/>
                <w:sz w:val="28"/>
                <w:szCs w:val="28"/>
              </w:rPr>
              <w:t xml:space="preserve">+ </w:t>
            </w:r>
            <w:r w:rsidR="00012768">
              <w:rPr>
                <w:rFonts w:ascii="Times New Roman" w:hAnsi="Times New Roman"/>
                <w:sz w:val="28"/>
                <w:szCs w:val="28"/>
              </w:rPr>
              <w:t>0,</w:t>
            </w:r>
            <w:r w:rsidR="00AA4E43">
              <w:rPr>
                <w:rFonts w:ascii="Times New Roman" w:hAnsi="Times New Roman"/>
                <w:sz w:val="28"/>
                <w:szCs w:val="28"/>
              </w:rPr>
              <w:t>218</w:t>
            </w:r>
            <w:r w:rsidRPr="00EC7DC9">
              <w:rPr>
                <w:rFonts w:ascii="Times New Roman" w:hAnsi="Times New Roman"/>
                <w:sz w:val="28"/>
                <w:szCs w:val="28"/>
              </w:rPr>
              <w:t xml:space="preserve">  </w:t>
            </w:r>
            <w:r>
              <w:rPr>
                <w:rFonts w:ascii="Times New Roman" w:hAnsi="Times New Roman"/>
                <w:sz w:val="28"/>
                <w:szCs w:val="28"/>
              </w:rPr>
              <w:t>+ (-0,</w:t>
            </w:r>
            <w:r w:rsidR="00AA4E43">
              <w:rPr>
                <w:rFonts w:ascii="Times New Roman" w:hAnsi="Times New Roman"/>
                <w:sz w:val="28"/>
                <w:szCs w:val="28"/>
              </w:rPr>
              <w:t>165</w:t>
            </w:r>
            <w:r w:rsidRPr="00EC7DC9">
              <w:rPr>
                <w:rFonts w:ascii="Times New Roman" w:hAnsi="Times New Roman"/>
                <w:sz w:val="28"/>
                <w:szCs w:val="28"/>
              </w:rPr>
              <w:t xml:space="preserve">) </w:t>
            </w:r>
            <w:r>
              <w:rPr>
                <w:rFonts w:ascii="Times New Roman" w:hAnsi="Times New Roman"/>
                <w:sz w:val="28"/>
                <w:szCs w:val="28"/>
              </w:rPr>
              <w:t xml:space="preserve">= </w:t>
            </w:r>
            <w:r w:rsidR="00AA4E43">
              <w:rPr>
                <w:rFonts w:ascii="Times New Roman" w:hAnsi="Times New Roman"/>
                <w:sz w:val="28"/>
                <w:szCs w:val="28"/>
              </w:rPr>
              <w:t>0,053</w:t>
            </w:r>
            <w:r w:rsidRPr="00EC7DC9">
              <w:rPr>
                <w:rFonts w:ascii="Times New Roman" w:hAnsi="Times New Roman"/>
                <w:sz w:val="28"/>
                <w:szCs w:val="28"/>
              </w:rPr>
              <w:t>.</w:t>
            </w:r>
          </w:p>
          <w:p w:rsidR="0067202F" w:rsidRDefault="0067202F" w:rsidP="0067202F">
            <w:pPr>
              <w:pStyle w:val="3"/>
              <w:tabs>
                <w:tab w:val="left" w:pos="1134"/>
              </w:tabs>
              <w:spacing w:after="0" w:line="360" w:lineRule="auto"/>
              <w:ind w:left="0" w:right="-1" w:firstLine="720"/>
              <w:jc w:val="both"/>
              <w:rPr>
                <w:rFonts w:ascii="Times New Roman" w:hAnsi="Times New Roman"/>
                <w:sz w:val="28"/>
                <w:szCs w:val="28"/>
              </w:rPr>
            </w:pPr>
            <w:r w:rsidRPr="00EE1A82">
              <w:rPr>
                <w:rFonts w:ascii="Times New Roman" w:hAnsi="Times New Roman"/>
                <w:sz w:val="28"/>
                <w:szCs w:val="28"/>
              </w:rPr>
              <w:t xml:space="preserve">Общее отклонение составило </w:t>
            </w:r>
            <w:r w:rsidR="00012768">
              <w:rPr>
                <w:rFonts w:ascii="Times New Roman" w:hAnsi="Times New Roman"/>
                <w:sz w:val="28"/>
                <w:szCs w:val="28"/>
              </w:rPr>
              <w:t>0,05</w:t>
            </w:r>
            <w:r w:rsidR="00AA4E43">
              <w:rPr>
                <w:rFonts w:ascii="Times New Roman" w:hAnsi="Times New Roman"/>
                <w:sz w:val="28"/>
                <w:szCs w:val="28"/>
              </w:rPr>
              <w:t>3</w:t>
            </w:r>
            <w:r w:rsidRPr="00EE1A82">
              <w:rPr>
                <w:rFonts w:ascii="Times New Roman" w:hAnsi="Times New Roman"/>
                <w:sz w:val="28"/>
                <w:szCs w:val="28"/>
              </w:rPr>
              <w:t xml:space="preserve"> руб. </w:t>
            </w:r>
            <w:r w:rsidR="00012768">
              <w:rPr>
                <w:rFonts w:ascii="Times New Roman" w:hAnsi="Times New Roman"/>
                <w:sz w:val="28"/>
                <w:szCs w:val="28"/>
              </w:rPr>
              <w:t>Увеличение</w:t>
            </w:r>
            <w:r w:rsidRPr="00EE1A82">
              <w:rPr>
                <w:rFonts w:ascii="Times New Roman" w:hAnsi="Times New Roman"/>
                <w:sz w:val="28"/>
                <w:szCs w:val="28"/>
              </w:rPr>
              <w:t xml:space="preserve"> себестоимости продукции на </w:t>
            </w:r>
            <w:r w:rsidR="00012768">
              <w:rPr>
                <w:rFonts w:ascii="Times New Roman" w:hAnsi="Times New Roman"/>
                <w:sz w:val="28"/>
                <w:szCs w:val="28"/>
              </w:rPr>
              <w:t>15069</w:t>
            </w:r>
            <w:r w:rsidRPr="00EE1A82">
              <w:rPr>
                <w:rFonts w:ascii="Times New Roman" w:hAnsi="Times New Roman"/>
                <w:sz w:val="28"/>
                <w:szCs w:val="28"/>
              </w:rPr>
              <w:t xml:space="preserve"> тыс. руб. и суммы материальных затрат на </w:t>
            </w:r>
            <w:r w:rsidR="00AA4E43">
              <w:rPr>
                <w:rFonts w:ascii="Times New Roman" w:hAnsi="Times New Roman"/>
                <w:sz w:val="28"/>
                <w:szCs w:val="28"/>
              </w:rPr>
              <w:t>6514</w:t>
            </w:r>
            <w:r w:rsidRPr="00EE1A82">
              <w:rPr>
                <w:rFonts w:ascii="Times New Roman" w:hAnsi="Times New Roman"/>
                <w:sz w:val="28"/>
                <w:szCs w:val="28"/>
              </w:rPr>
              <w:t xml:space="preserve"> тыс. руб. привели к тому, что показатель материалоотдачи </w:t>
            </w:r>
            <w:r w:rsidR="00012768">
              <w:rPr>
                <w:rFonts w:ascii="Times New Roman" w:hAnsi="Times New Roman"/>
                <w:sz w:val="28"/>
                <w:szCs w:val="28"/>
              </w:rPr>
              <w:t>увелич</w:t>
            </w:r>
            <w:r w:rsidRPr="00EE1A82">
              <w:rPr>
                <w:rFonts w:ascii="Times New Roman" w:hAnsi="Times New Roman"/>
                <w:sz w:val="28"/>
                <w:szCs w:val="28"/>
              </w:rPr>
              <w:t>ился на 0,</w:t>
            </w:r>
            <w:r w:rsidR="00AA4E43">
              <w:rPr>
                <w:rFonts w:ascii="Times New Roman" w:hAnsi="Times New Roman"/>
                <w:sz w:val="28"/>
                <w:szCs w:val="28"/>
              </w:rPr>
              <w:t>218</w:t>
            </w:r>
            <w:r w:rsidRPr="00EE1A82">
              <w:rPr>
                <w:rFonts w:ascii="Times New Roman" w:hAnsi="Times New Roman"/>
                <w:sz w:val="28"/>
                <w:szCs w:val="28"/>
              </w:rPr>
              <w:t xml:space="preserve"> руб.</w:t>
            </w:r>
            <w:r>
              <w:rPr>
                <w:rFonts w:ascii="Times New Roman" w:hAnsi="Times New Roman"/>
                <w:sz w:val="28"/>
                <w:szCs w:val="28"/>
              </w:rPr>
              <w:t xml:space="preserve"> и</w:t>
            </w:r>
            <w:r w:rsidR="00012768">
              <w:rPr>
                <w:rFonts w:ascii="Times New Roman" w:hAnsi="Times New Roman"/>
                <w:sz w:val="28"/>
                <w:szCs w:val="28"/>
              </w:rPr>
              <w:t xml:space="preserve"> снизился на</w:t>
            </w:r>
            <w:r>
              <w:rPr>
                <w:rFonts w:ascii="Times New Roman" w:hAnsi="Times New Roman"/>
                <w:sz w:val="28"/>
                <w:szCs w:val="28"/>
              </w:rPr>
              <w:t xml:space="preserve"> 0,</w:t>
            </w:r>
            <w:r w:rsidR="00AA4E43">
              <w:rPr>
                <w:rFonts w:ascii="Times New Roman" w:hAnsi="Times New Roman"/>
                <w:sz w:val="28"/>
                <w:szCs w:val="28"/>
              </w:rPr>
              <w:t>165</w:t>
            </w:r>
            <w:r>
              <w:rPr>
                <w:rFonts w:ascii="Times New Roman" w:hAnsi="Times New Roman"/>
                <w:sz w:val="28"/>
                <w:szCs w:val="28"/>
              </w:rPr>
              <w:t xml:space="preserve"> руб.</w:t>
            </w:r>
            <w:r w:rsidR="00012768">
              <w:rPr>
                <w:rFonts w:ascii="Times New Roman" w:hAnsi="Times New Roman"/>
                <w:sz w:val="28"/>
                <w:szCs w:val="28"/>
              </w:rPr>
              <w:t xml:space="preserve"> соответственно.</w:t>
            </w:r>
            <w:r>
              <w:rPr>
                <w:rFonts w:ascii="Times New Roman" w:hAnsi="Times New Roman"/>
                <w:sz w:val="28"/>
                <w:szCs w:val="28"/>
              </w:rPr>
              <w:t xml:space="preserve"> </w:t>
            </w:r>
            <w:r w:rsidR="00012768">
              <w:rPr>
                <w:rFonts w:ascii="Times New Roman" w:hAnsi="Times New Roman"/>
                <w:sz w:val="28"/>
                <w:szCs w:val="28"/>
              </w:rPr>
              <w:t>Рост</w:t>
            </w:r>
            <w:r>
              <w:rPr>
                <w:rFonts w:ascii="Times New Roman" w:hAnsi="Times New Roman"/>
                <w:sz w:val="28"/>
                <w:szCs w:val="28"/>
              </w:rPr>
              <w:t xml:space="preserve"> объе</w:t>
            </w:r>
            <w:r w:rsidRPr="00EE1A82">
              <w:rPr>
                <w:rFonts w:ascii="Times New Roman" w:hAnsi="Times New Roman"/>
                <w:sz w:val="28"/>
                <w:szCs w:val="28"/>
              </w:rPr>
              <w:t xml:space="preserve">ма произведенной продукции на </w:t>
            </w:r>
            <w:r w:rsidR="00012768">
              <w:rPr>
                <w:rFonts w:ascii="Times New Roman" w:hAnsi="Times New Roman"/>
                <w:sz w:val="28"/>
                <w:szCs w:val="28"/>
              </w:rPr>
              <w:t>12177</w:t>
            </w:r>
            <w:r w:rsidRPr="00EE1A82">
              <w:rPr>
                <w:rFonts w:ascii="Times New Roman" w:hAnsi="Times New Roman"/>
                <w:sz w:val="28"/>
                <w:szCs w:val="28"/>
              </w:rPr>
              <w:t xml:space="preserve"> тыс.</w:t>
            </w:r>
            <w:r w:rsidR="00FE08AD">
              <w:rPr>
                <w:rFonts w:ascii="Times New Roman" w:hAnsi="Times New Roman"/>
                <w:sz w:val="28"/>
                <w:szCs w:val="28"/>
              </w:rPr>
              <w:t xml:space="preserve"> </w:t>
            </w:r>
            <w:r w:rsidRPr="00EE1A82">
              <w:rPr>
                <w:rFonts w:ascii="Times New Roman" w:hAnsi="Times New Roman"/>
                <w:sz w:val="28"/>
                <w:szCs w:val="28"/>
              </w:rPr>
              <w:t>руб. никак не отразил</w:t>
            </w:r>
            <w:r w:rsidR="00012768">
              <w:rPr>
                <w:rFonts w:ascii="Times New Roman" w:hAnsi="Times New Roman"/>
                <w:sz w:val="28"/>
                <w:szCs w:val="28"/>
              </w:rPr>
              <w:t>ся</w:t>
            </w:r>
            <w:r w:rsidRPr="00EE1A82">
              <w:rPr>
                <w:rFonts w:ascii="Times New Roman" w:hAnsi="Times New Roman"/>
                <w:sz w:val="28"/>
                <w:szCs w:val="28"/>
              </w:rPr>
              <w:t xml:space="preserve"> на материалоотдаче.</w:t>
            </w:r>
          </w:p>
          <w:p w:rsidR="0067202F" w:rsidRDefault="0067202F" w:rsidP="0067202F">
            <w:pPr>
              <w:pStyle w:val="3"/>
              <w:tabs>
                <w:tab w:val="left" w:pos="1134"/>
              </w:tabs>
              <w:spacing w:after="0" w:line="360" w:lineRule="auto"/>
              <w:ind w:left="0" w:right="-1"/>
              <w:jc w:val="both"/>
              <w:rPr>
                <w:rFonts w:ascii="Times New Roman" w:hAnsi="Times New Roman"/>
                <w:b/>
                <w:sz w:val="28"/>
                <w:szCs w:val="28"/>
              </w:rPr>
            </w:pPr>
          </w:p>
          <w:p w:rsidR="0067202F" w:rsidRDefault="0067202F" w:rsidP="0067202F">
            <w:pPr>
              <w:pStyle w:val="3"/>
              <w:tabs>
                <w:tab w:val="left" w:pos="1134"/>
              </w:tabs>
              <w:spacing w:after="0" w:line="360" w:lineRule="auto"/>
              <w:ind w:left="0" w:right="-1"/>
              <w:jc w:val="both"/>
              <w:rPr>
                <w:rFonts w:ascii="Times New Roman" w:hAnsi="Times New Roman"/>
                <w:b/>
                <w:sz w:val="28"/>
                <w:szCs w:val="28"/>
              </w:rPr>
            </w:pPr>
          </w:p>
          <w:p w:rsidR="00AC3049" w:rsidRDefault="00AC3049" w:rsidP="0067202F">
            <w:pPr>
              <w:pStyle w:val="3"/>
              <w:tabs>
                <w:tab w:val="left" w:pos="1134"/>
              </w:tabs>
              <w:spacing w:after="0" w:line="360" w:lineRule="auto"/>
              <w:ind w:left="0" w:right="-1"/>
              <w:jc w:val="both"/>
              <w:rPr>
                <w:rFonts w:ascii="Times New Roman" w:hAnsi="Times New Roman"/>
                <w:b/>
                <w:sz w:val="28"/>
                <w:szCs w:val="28"/>
              </w:rPr>
            </w:pPr>
          </w:p>
          <w:p w:rsidR="0086669F" w:rsidRPr="00EE1A82" w:rsidRDefault="0086669F" w:rsidP="0086669F">
            <w:pPr>
              <w:pStyle w:val="21"/>
              <w:tabs>
                <w:tab w:val="left" w:pos="1134"/>
              </w:tabs>
              <w:spacing w:after="0" w:line="360" w:lineRule="auto"/>
              <w:ind w:left="0" w:right="-1"/>
              <w:jc w:val="center"/>
              <w:rPr>
                <w:rFonts w:ascii="Times New Roman" w:hAnsi="Times New Roman"/>
                <w:sz w:val="28"/>
                <w:szCs w:val="28"/>
              </w:rPr>
            </w:pPr>
            <w:r>
              <w:rPr>
                <w:rFonts w:ascii="Times New Roman" w:hAnsi="Times New Roman"/>
                <w:b/>
                <w:sz w:val="28"/>
                <w:szCs w:val="28"/>
              </w:rPr>
              <w:t xml:space="preserve">4.4 </w:t>
            </w:r>
            <w:r w:rsidRPr="00B202A2">
              <w:rPr>
                <w:rFonts w:ascii="Times New Roman" w:hAnsi="Times New Roman"/>
                <w:b/>
                <w:sz w:val="28"/>
                <w:szCs w:val="28"/>
              </w:rPr>
              <w:t>Пути увеличения эффективности использования материальных ресурсов в организации</w:t>
            </w:r>
          </w:p>
          <w:p w:rsidR="0086669F" w:rsidRPr="00B202A2" w:rsidRDefault="0086669F" w:rsidP="0086669F">
            <w:pPr>
              <w:spacing w:line="360" w:lineRule="auto"/>
              <w:ind w:firstLine="720"/>
              <w:jc w:val="both"/>
              <w:rPr>
                <w:sz w:val="28"/>
                <w:szCs w:val="28"/>
              </w:rPr>
            </w:pPr>
            <w:r w:rsidRPr="00B202A2">
              <w:rPr>
                <w:sz w:val="28"/>
                <w:szCs w:val="28"/>
              </w:rPr>
              <w:t>Повышение эффективности использ</w:t>
            </w:r>
            <w:r>
              <w:rPr>
                <w:sz w:val="28"/>
                <w:szCs w:val="28"/>
              </w:rPr>
              <w:t>ования материальных ресурсов</w:t>
            </w:r>
            <w:r w:rsidRPr="00B202A2">
              <w:rPr>
                <w:sz w:val="28"/>
                <w:szCs w:val="28"/>
              </w:rPr>
              <w:t xml:space="preserve"> связано с сокращением материальных затрат на производство продукции, снижением её себестоимости и ростом прибыли. Поиск резервов снижения затрат на материальные запасы – одна из наиболее актуальных проблем, поскольку главной задачей любой организации является повышение прибыли.</w:t>
            </w:r>
          </w:p>
          <w:p w:rsidR="0086669F" w:rsidRPr="00B202A2" w:rsidRDefault="0086669F" w:rsidP="0086669F">
            <w:pPr>
              <w:tabs>
                <w:tab w:val="left" w:pos="1134"/>
              </w:tabs>
              <w:spacing w:line="360" w:lineRule="auto"/>
              <w:ind w:firstLine="720"/>
              <w:jc w:val="both"/>
              <w:rPr>
                <w:sz w:val="28"/>
                <w:szCs w:val="28"/>
              </w:rPr>
            </w:pPr>
            <w:r w:rsidRPr="00B202A2">
              <w:rPr>
                <w:sz w:val="28"/>
                <w:szCs w:val="28"/>
              </w:rPr>
              <w:t xml:space="preserve">Получить информацию о состоянии материальных запасов, проверить их соответствие потребностям производства и выявить резервы для расширения экономического потенциала предприятия можно с помощью </w:t>
            </w:r>
            <w:r w:rsidRPr="00B202A2">
              <w:rPr>
                <w:sz w:val="28"/>
                <w:szCs w:val="28"/>
              </w:rPr>
              <w:lastRenderedPageBreak/>
              <w:t>анализа. По данным анализа следует разработать конкретные предложения, направленные на повышение эффективности использования материальных запасов.</w:t>
            </w:r>
          </w:p>
          <w:p w:rsidR="0086669F" w:rsidRPr="00D731AC" w:rsidRDefault="0086669F" w:rsidP="0086669F">
            <w:pPr>
              <w:tabs>
                <w:tab w:val="left" w:pos="1134"/>
              </w:tabs>
              <w:spacing w:line="360" w:lineRule="auto"/>
              <w:ind w:firstLine="720"/>
              <w:jc w:val="both"/>
              <w:rPr>
                <w:sz w:val="28"/>
                <w:szCs w:val="28"/>
              </w:rPr>
            </w:pPr>
            <w:r w:rsidRPr="00D731AC">
              <w:rPr>
                <w:sz w:val="28"/>
                <w:szCs w:val="28"/>
              </w:rPr>
              <w:t>На основании проведённого нами анализа, можно сделать следующие выводы:</w:t>
            </w:r>
          </w:p>
          <w:p w:rsidR="0086669F" w:rsidRPr="00D731AC" w:rsidRDefault="0086669F" w:rsidP="0086669F">
            <w:pPr>
              <w:pStyle w:val="21"/>
              <w:numPr>
                <w:ilvl w:val="0"/>
                <w:numId w:val="29"/>
              </w:numPr>
              <w:tabs>
                <w:tab w:val="left" w:pos="1134"/>
              </w:tabs>
              <w:spacing w:after="0" w:line="360" w:lineRule="auto"/>
              <w:ind w:left="0" w:firstLine="720"/>
              <w:jc w:val="both"/>
              <w:rPr>
                <w:rFonts w:ascii="Times New Roman" w:hAnsi="Times New Roman"/>
                <w:sz w:val="28"/>
                <w:szCs w:val="28"/>
              </w:rPr>
            </w:pPr>
            <w:r w:rsidRPr="00D731AC">
              <w:rPr>
                <w:rFonts w:ascii="Times New Roman" w:hAnsi="Times New Roman"/>
                <w:sz w:val="28"/>
                <w:szCs w:val="28"/>
              </w:rPr>
              <w:t xml:space="preserve">Обеспеченность </w:t>
            </w:r>
            <w:r w:rsidRPr="0073734C">
              <w:rPr>
                <w:rFonts w:ascii="Times New Roman" w:hAnsi="Times New Roman"/>
                <w:sz w:val="28"/>
                <w:szCs w:val="28"/>
              </w:rPr>
              <w:t>АО «Учхоз Июльское Ижевской ГСХА»</w:t>
            </w:r>
            <w:r w:rsidRPr="00D731AC">
              <w:rPr>
                <w:rFonts w:ascii="Times New Roman" w:hAnsi="Times New Roman"/>
                <w:sz w:val="28"/>
                <w:szCs w:val="28"/>
              </w:rPr>
              <w:t xml:space="preserve"> сырьём и материалами находится на должном уровне;</w:t>
            </w:r>
          </w:p>
          <w:p w:rsidR="0086669F" w:rsidRPr="00D731AC" w:rsidRDefault="0086669F" w:rsidP="0086669F">
            <w:pPr>
              <w:pStyle w:val="21"/>
              <w:numPr>
                <w:ilvl w:val="0"/>
                <w:numId w:val="29"/>
              </w:numPr>
              <w:tabs>
                <w:tab w:val="left" w:pos="1134"/>
              </w:tabs>
              <w:spacing w:after="0" w:line="360" w:lineRule="auto"/>
              <w:ind w:left="0" w:firstLine="720"/>
              <w:jc w:val="both"/>
              <w:rPr>
                <w:rFonts w:ascii="Times New Roman" w:hAnsi="Times New Roman"/>
                <w:sz w:val="28"/>
                <w:szCs w:val="28"/>
              </w:rPr>
            </w:pPr>
            <w:r w:rsidRPr="00D731AC">
              <w:rPr>
                <w:rFonts w:ascii="Times New Roman" w:hAnsi="Times New Roman"/>
                <w:sz w:val="28"/>
                <w:szCs w:val="28"/>
              </w:rPr>
              <w:t xml:space="preserve">Материалоёмкость </w:t>
            </w:r>
            <w:r w:rsidRPr="0073734C">
              <w:rPr>
                <w:rFonts w:ascii="Times New Roman" w:hAnsi="Times New Roman"/>
                <w:sz w:val="28"/>
                <w:szCs w:val="28"/>
              </w:rPr>
              <w:t>АО «Учхоз Июльское Ижевской ГСХА»</w:t>
            </w:r>
            <w:r>
              <w:rPr>
                <w:rFonts w:ascii="Times New Roman" w:hAnsi="Times New Roman"/>
                <w:sz w:val="28"/>
                <w:szCs w:val="28"/>
              </w:rPr>
              <w:t xml:space="preserve"> в 2016</w:t>
            </w:r>
            <w:r w:rsidRPr="00D731AC">
              <w:rPr>
                <w:rFonts w:ascii="Times New Roman" w:hAnsi="Times New Roman"/>
                <w:sz w:val="28"/>
                <w:szCs w:val="28"/>
              </w:rPr>
              <w:t xml:space="preserve"> году </w:t>
            </w:r>
            <w:r>
              <w:rPr>
                <w:rFonts w:ascii="Times New Roman" w:hAnsi="Times New Roman"/>
                <w:sz w:val="28"/>
                <w:szCs w:val="28"/>
              </w:rPr>
              <w:t>сниз</w:t>
            </w:r>
            <w:r w:rsidRPr="00D731AC">
              <w:rPr>
                <w:rFonts w:ascii="Times New Roman" w:hAnsi="Times New Roman"/>
                <w:sz w:val="28"/>
                <w:szCs w:val="28"/>
              </w:rPr>
              <w:t>илась на 0,</w:t>
            </w:r>
            <w:r>
              <w:rPr>
                <w:rFonts w:ascii="Times New Roman" w:hAnsi="Times New Roman"/>
                <w:sz w:val="28"/>
                <w:szCs w:val="28"/>
              </w:rPr>
              <w:t>02</w:t>
            </w:r>
            <w:r w:rsidRPr="00D731AC">
              <w:rPr>
                <w:rFonts w:ascii="Times New Roman" w:hAnsi="Times New Roman"/>
                <w:sz w:val="28"/>
                <w:szCs w:val="28"/>
              </w:rPr>
              <w:t xml:space="preserve"> руб., составив 0,</w:t>
            </w:r>
            <w:r>
              <w:rPr>
                <w:rFonts w:ascii="Times New Roman" w:hAnsi="Times New Roman"/>
                <w:sz w:val="28"/>
                <w:szCs w:val="28"/>
              </w:rPr>
              <w:t>87</w:t>
            </w:r>
            <w:r w:rsidRPr="00D731AC">
              <w:rPr>
                <w:rFonts w:ascii="Times New Roman" w:hAnsi="Times New Roman"/>
                <w:sz w:val="28"/>
                <w:szCs w:val="28"/>
              </w:rPr>
              <w:t xml:space="preserve"> руб., то есть на 1 рубль произведённой продукции приходится 0,</w:t>
            </w:r>
            <w:r>
              <w:rPr>
                <w:rFonts w:ascii="Times New Roman" w:hAnsi="Times New Roman"/>
                <w:sz w:val="28"/>
                <w:szCs w:val="28"/>
              </w:rPr>
              <w:t>87</w:t>
            </w:r>
            <w:r w:rsidRPr="00D731AC">
              <w:rPr>
                <w:rFonts w:ascii="Times New Roman" w:hAnsi="Times New Roman"/>
                <w:sz w:val="28"/>
                <w:szCs w:val="28"/>
              </w:rPr>
              <w:t xml:space="preserve"> рублей, на данное изменение повлияли </w:t>
            </w:r>
            <w:r>
              <w:rPr>
                <w:rFonts w:ascii="Times New Roman" w:hAnsi="Times New Roman"/>
                <w:sz w:val="28"/>
                <w:szCs w:val="28"/>
              </w:rPr>
              <w:t>повыш</w:t>
            </w:r>
            <w:r w:rsidRPr="006448EB">
              <w:rPr>
                <w:rFonts w:ascii="Times New Roman" w:hAnsi="Times New Roman"/>
                <w:sz w:val="28"/>
                <w:szCs w:val="28"/>
              </w:rPr>
              <w:t>ение стоимости материальных затрат</w:t>
            </w:r>
            <w:r>
              <w:rPr>
                <w:rFonts w:ascii="Times New Roman" w:hAnsi="Times New Roman"/>
                <w:sz w:val="28"/>
                <w:szCs w:val="28"/>
              </w:rPr>
              <w:t xml:space="preserve"> </w:t>
            </w:r>
            <w:r w:rsidRPr="006448EB">
              <w:rPr>
                <w:rFonts w:ascii="Times New Roman" w:hAnsi="Times New Roman"/>
                <w:sz w:val="28"/>
                <w:szCs w:val="28"/>
              </w:rPr>
              <w:t>и снижение себестоимости продукции</w:t>
            </w:r>
            <w:r>
              <w:rPr>
                <w:rFonts w:ascii="Times New Roman" w:hAnsi="Times New Roman"/>
                <w:sz w:val="28"/>
                <w:szCs w:val="28"/>
              </w:rPr>
              <w:t>;</w:t>
            </w:r>
          </w:p>
          <w:p w:rsidR="0086669F" w:rsidRPr="00D731AC" w:rsidRDefault="0086669F" w:rsidP="0086669F">
            <w:pPr>
              <w:pStyle w:val="3"/>
              <w:numPr>
                <w:ilvl w:val="0"/>
                <w:numId w:val="29"/>
              </w:numPr>
              <w:tabs>
                <w:tab w:val="left" w:pos="1134"/>
              </w:tabs>
              <w:spacing w:after="0" w:line="360" w:lineRule="auto"/>
              <w:ind w:left="0" w:firstLine="720"/>
              <w:jc w:val="both"/>
              <w:rPr>
                <w:rFonts w:ascii="Times New Roman" w:hAnsi="Times New Roman"/>
                <w:sz w:val="28"/>
                <w:szCs w:val="28"/>
              </w:rPr>
            </w:pPr>
            <w:r w:rsidRPr="00D731AC">
              <w:rPr>
                <w:rFonts w:ascii="Times New Roman" w:hAnsi="Times New Roman"/>
                <w:sz w:val="28"/>
                <w:szCs w:val="28"/>
              </w:rPr>
              <w:t>Материалоотдача</w:t>
            </w:r>
            <w:r>
              <w:rPr>
                <w:rFonts w:ascii="Times New Roman" w:hAnsi="Times New Roman"/>
                <w:sz w:val="28"/>
                <w:szCs w:val="28"/>
              </w:rPr>
              <w:t xml:space="preserve"> </w:t>
            </w:r>
            <w:r w:rsidRPr="0073734C">
              <w:rPr>
                <w:rFonts w:ascii="Times New Roman" w:hAnsi="Times New Roman"/>
                <w:sz w:val="28"/>
                <w:szCs w:val="28"/>
              </w:rPr>
              <w:t>АО «Учхоз Июльское Ижевской ГСХА»</w:t>
            </w:r>
            <w:r>
              <w:rPr>
                <w:rFonts w:ascii="Times New Roman" w:hAnsi="Times New Roman"/>
                <w:sz w:val="28"/>
                <w:szCs w:val="28"/>
              </w:rPr>
              <w:t xml:space="preserve"> в 2016 году наоборот увеличилась на 0,04</w:t>
            </w:r>
            <w:r w:rsidRPr="00D731AC">
              <w:rPr>
                <w:rFonts w:ascii="Times New Roman" w:hAnsi="Times New Roman"/>
                <w:sz w:val="28"/>
                <w:szCs w:val="28"/>
              </w:rPr>
              <w:t xml:space="preserve"> руб., дос</w:t>
            </w:r>
            <w:r>
              <w:rPr>
                <w:rFonts w:ascii="Times New Roman" w:hAnsi="Times New Roman"/>
                <w:sz w:val="28"/>
                <w:szCs w:val="28"/>
              </w:rPr>
              <w:t>тигнув отметки в 1,15</w:t>
            </w:r>
            <w:r w:rsidRPr="00D731AC">
              <w:rPr>
                <w:rFonts w:ascii="Times New Roman" w:hAnsi="Times New Roman"/>
                <w:sz w:val="28"/>
                <w:szCs w:val="28"/>
              </w:rPr>
              <w:t xml:space="preserve"> руб. Это говорит о том, что на 1 руб. потреблённых матер</w:t>
            </w:r>
            <w:r>
              <w:rPr>
                <w:rFonts w:ascii="Times New Roman" w:hAnsi="Times New Roman"/>
                <w:sz w:val="28"/>
                <w:szCs w:val="28"/>
              </w:rPr>
              <w:t xml:space="preserve">иальных запасов приходится 1,15 </w:t>
            </w:r>
            <w:r w:rsidRPr="00D731AC">
              <w:rPr>
                <w:rFonts w:ascii="Times New Roman" w:hAnsi="Times New Roman"/>
                <w:sz w:val="28"/>
                <w:szCs w:val="28"/>
              </w:rPr>
              <w:t>руб. произведённой продукции, на данный показатель так же повлияли</w:t>
            </w:r>
            <w:r>
              <w:rPr>
                <w:rFonts w:ascii="Times New Roman" w:hAnsi="Times New Roman"/>
                <w:sz w:val="28"/>
                <w:szCs w:val="28"/>
              </w:rPr>
              <w:t xml:space="preserve"> повыш</w:t>
            </w:r>
            <w:r w:rsidRPr="006448EB">
              <w:rPr>
                <w:rFonts w:ascii="Times New Roman" w:hAnsi="Times New Roman"/>
                <w:sz w:val="28"/>
                <w:szCs w:val="28"/>
              </w:rPr>
              <w:t>ение стоимости материальных затрат</w:t>
            </w:r>
            <w:r>
              <w:rPr>
                <w:rFonts w:ascii="Times New Roman" w:hAnsi="Times New Roman"/>
                <w:sz w:val="28"/>
                <w:szCs w:val="28"/>
              </w:rPr>
              <w:t xml:space="preserve"> </w:t>
            </w:r>
            <w:r w:rsidRPr="006448EB">
              <w:rPr>
                <w:rFonts w:ascii="Times New Roman" w:hAnsi="Times New Roman"/>
                <w:sz w:val="28"/>
                <w:szCs w:val="28"/>
              </w:rPr>
              <w:t>и себестоимости продукции</w:t>
            </w:r>
            <w:r w:rsidRPr="00D731AC">
              <w:rPr>
                <w:rFonts w:ascii="Times New Roman" w:hAnsi="Times New Roman"/>
                <w:sz w:val="28"/>
                <w:szCs w:val="28"/>
              </w:rPr>
              <w:t>;</w:t>
            </w:r>
          </w:p>
          <w:p w:rsidR="0086669F" w:rsidRPr="00F477A9" w:rsidRDefault="0086669F" w:rsidP="0086669F">
            <w:pPr>
              <w:pStyle w:val="3"/>
              <w:numPr>
                <w:ilvl w:val="0"/>
                <w:numId w:val="29"/>
              </w:numPr>
              <w:tabs>
                <w:tab w:val="left" w:pos="1134"/>
              </w:tabs>
              <w:spacing w:after="0" w:line="360" w:lineRule="auto"/>
              <w:ind w:left="0" w:firstLine="720"/>
              <w:jc w:val="both"/>
              <w:rPr>
                <w:rFonts w:ascii="Times New Roman" w:hAnsi="Times New Roman"/>
                <w:sz w:val="28"/>
                <w:szCs w:val="28"/>
              </w:rPr>
            </w:pPr>
            <w:r w:rsidRPr="00F477A9">
              <w:rPr>
                <w:rFonts w:ascii="Times New Roman" w:hAnsi="Times New Roman"/>
                <w:sz w:val="28"/>
                <w:szCs w:val="28"/>
              </w:rPr>
              <w:t>Материальные затраты</w:t>
            </w:r>
            <w:r>
              <w:rPr>
                <w:rFonts w:ascii="Times New Roman" w:hAnsi="Times New Roman"/>
                <w:sz w:val="28"/>
                <w:szCs w:val="28"/>
              </w:rPr>
              <w:t xml:space="preserve"> в </w:t>
            </w:r>
            <w:r w:rsidRPr="00FE08AD">
              <w:rPr>
                <w:rFonts w:ascii="Times New Roman" w:hAnsi="Times New Roman"/>
                <w:sz w:val="28"/>
                <w:szCs w:val="28"/>
              </w:rPr>
              <w:t>АО «Учхоз Июльское Ижевской ГСХА»</w:t>
            </w:r>
            <w:r w:rsidRPr="00F477A9">
              <w:rPr>
                <w:rFonts w:ascii="Times New Roman" w:hAnsi="Times New Roman"/>
                <w:sz w:val="28"/>
                <w:szCs w:val="28"/>
              </w:rPr>
              <w:t xml:space="preserve"> увеличились</w:t>
            </w:r>
            <w:r>
              <w:rPr>
                <w:rFonts w:ascii="Times New Roman" w:hAnsi="Times New Roman"/>
                <w:sz w:val="28"/>
                <w:szCs w:val="28"/>
              </w:rPr>
              <w:t>, получили убыток</w:t>
            </w:r>
            <w:r w:rsidRPr="00F477A9">
              <w:rPr>
                <w:rFonts w:ascii="Times New Roman" w:hAnsi="Times New Roman"/>
                <w:sz w:val="28"/>
                <w:szCs w:val="28"/>
              </w:rPr>
              <w:t xml:space="preserve"> от основной деятельности</w:t>
            </w:r>
            <w:r>
              <w:rPr>
                <w:rFonts w:ascii="Times New Roman" w:hAnsi="Times New Roman"/>
                <w:sz w:val="28"/>
                <w:szCs w:val="28"/>
              </w:rPr>
              <w:t>, возросла</w:t>
            </w:r>
            <w:r w:rsidRPr="00F477A9">
              <w:rPr>
                <w:rFonts w:ascii="Times New Roman" w:hAnsi="Times New Roman"/>
                <w:sz w:val="28"/>
                <w:szCs w:val="28"/>
              </w:rPr>
              <w:t xml:space="preserve"> себестоимость продукции;</w:t>
            </w:r>
          </w:p>
          <w:p w:rsidR="0086669F" w:rsidRPr="00F477A9" w:rsidRDefault="0086669F" w:rsidP="0086669F">
            <w:pPr>
              <w:tabs>
                <w:tab w:val="left" w:pos="1134"/>
              </w:tabs>
              <w:spacing w:line="360" w:lineRule="auto"/>
              <w:ind w:firstLine="720"/>
              <w:jc w:val="both"/>
              <w:rPr>
                <w:sz w:val="28"/>
                <w:szCs w:val="28"/>
              </w:rPr>
            </w:pPr>
            <w:r w:rsidRPr="00F477A9">
              <w:rPr>
                <w:sz w:val="28"/>
                <w:szCs w:val="28"/>
              </w:rPr>
              <w:t>Факторный анализ материалоёмкости</w:t>
            </w:r>
            <w:r>
              <w:rPr>
                <w:sz w:val="28"/>
                <w:szCs w:val="28"/>
              </w:rPr>
              <w:t xml:space="preserve"> в </w:t>
            </w:r>
            <w:r w:rsidRPr="0073734C">
              <w:rPr>
                <w:sz w:val="28"/>
                <w:szCs w:val="28"/>
              </w:rPr>
              <w:t>АО «Учхоз Июльское Ижевской ГСХА»</w:t>
            </w:r>
            <w:r>
              <w:rPr>
                <w:sz w:val="28"/>
                <w:szCs w:val="28"/>
              </w:rPr>
              <w:t xml:space="preserve"> </w:t>
            </w:r>
            <w:r w:rsidRPr="00F477A9">
              <w:rPr>
                <w:sz w:val="28"/>
                <w:szCs w:val="28"/>
              </w:rPr>
              <w:t>показал, что увеличение материальных затрат и</w:t>
            </w:r>
            <w:r>
              <w:rPr>
                <w:sz w:val="28"/>
                <w:szCs w:val="28"/>
              </w:rPr>
              <w:t xml:space="preserve"> </w:t>
            </w:r>
            <w:r w:rsidRPr="00F477A9">
              <w:rPr>
                <w:sz w:val="28"/>
                <w:szCs w:val="28"/>
              </w:rPr>
              <w:t xml:space="preserve"> </w:t>
            </w:r>
            <w:r>
              <w:rPr>
                <w:sz w:val="28"/>
                <w:szCs w:val="28"/>
              </w:rPr>
              <w:t>себестоимости продукции</w:t>
            </w:r>
            <w:r w:rsidRPr="00F477A9">
              <w:rPr>
                <w:sz w:val="28"/>
                <w:szCs w:val="28"/>
              </w:rPr>
              <w:t xml:space="preserve"> привели </w:t>
            </w:r>
            <w:r>
              <w:rPr>
                <w:sz w:val="28"/>
                <w:szCs w:val="28"/>
              </w:rPr>
              <w:t xml:space="preserve">как </w:t>
            </w:r>
            <w:r w:rsidRPr="00F477A9">
              <w:rPr>
                <w:sz w:val="28"/>
                <w:szCs w:val="28"/>
              </w:rPr>
              <w:t>к росту</w:t>
            </w:r>
            <w:r>
              <w:rPr>
                <w:sz w:val="28"/>
                <w:szCs w:val="28"/>
              </w:rPr>
              <w:t>, так и к снижению</w:t>
            </w:r>
            <w:r w:rsidRPr="00F477A9">
              <w:rPr>
                <w:sz w:val="28"/>
                <w:szCs w:val="28"/>
              </w:rPr>
              <w:t xml:space="preserve"> показателя. </w:t>
            </w:r>
          </w:p>
          <w:p w:rsidR="0086669F" w:rsidRPr="00F477A9" w:rsidRDefault="0086669F" w:rsidP="0086669F">
            <w:pPr>
              <w:tabs>
                <w:tab w:val="left" w:pos="1134"/>
              </w:tabs>
              <w:spacing w:line="360" w:lineRule="auto"/>
              <w:ind w:firstLine="720"/>
              <w:jc w:val="both"/>
              <w:rPr>
                <w:sz w:val="28"/>
                <w:szCs w:val="28"/>
              </w:rPr>
            </w:pPr>
            <w:r w:rsidRPr="00F477A9">
              <w:rPr>
                <w:sz w:val="28"/>
                <w:szCs w:val="28"/>
              </w:rPr>
              <w:t>Используя данные факторного анализа материалоотдачи</w:t>
            </w:r>
            <w:r>
              <w:rPr>
                <w:sz w:val="28"/>
                <w:szCs w:val="28"/>
              </w:rPr>
              <w:t xml:space="preserve"> в</w:t>
            </w:r>
            <w:r w:rsidRPr="00F477A9">
              <w:rPr>
                <w:sz w:val="28"/>
                <w:szCs w:val="28"/>
              </w:rPr>
              <w:t xml:space="preserve"> </w:t>
            </w:r>
            <w:r w:rsidRPr="0073734C">
              <w:rPr>
                <w:sz w:val="28"/>
                <w:szCs w:val="28"/>
              </w:rPr>
              <w:t>АО «Учхоз Июльское Ижевской ГСХА»</w:t>
            </w:r>
            <w:r w:rsidRPr="00F477A9">
              <w:rPr>
                <w:sz w:val="28"/>
                <w:szCs w:val="28"/>
              </w:rPr>
              <w:t>, можно увидеть, что к снижению данного показателя привело увеличение суммы материальных затрат и себестоимости продукции. Для роста показателя материалоотдачи</w:t>
            </w:r>
            <w:r>
              <w:rPr>
                <w:sz w:val="28"/>
                <w:szCs w:val="28"/>
              </w:rPr>
              <w:t xml:space="preserve"> в данной организации</w:t>
            </w:r>
            <w:r w:rsidRPr="00F477A9">
              <w:rPr>
                <w:sz w:val="28"/>
                <w:szCs w:val="28"/>
              </w:rPr>
              <w:t xml:space="preserve"> необходимо снижать материальные затраты.</w:t>
            </w:r>
          </w:p>
          <w:p w:rsidR="0086669F" w:rsidRDefault="0086669F" w:rsidP="0086669F">
            <w:pPr>
              <w:tabs>
                <w:tab w:val="left" w:pos="1134"/>
              </w:tabs>
              <w:spacing w:line="360" w:lineRule="auto"/>
              <w:ind w:firstLine="720"/>
              <w:jc w:val="both"/>
              <w:rPr>
                <w:sz w:val="28"/>
                <w:szCs w:val="28"/>
              </w:rPr>
            </w:pPr>
            <w:r w:rsidRPr="00F477A9">
              <w:rPr>
                <w:sz w:val="28"/>
                <w:szCs w:val="28"/>
              </w:rPr>
              <w:t xml:space="preserve">На основании выше сказанного, можно сделать вывод о том, что для </w:t>
            </w:r>
            <w:r>
              <w:rPr>
                <w:sz w:val="28"/>
                <w:szCs w:val="28"/>
              </w:rPr>
              <w:lastRenderedPageBreak/>
              <w:t>увелич</w:t>
            </w:r>
            <w:r w:rsidRPr="00F477A9">
              <w:rPr>
                <w:sz w:val="28"/>
                <w:szCs w:val="28"/>
              </w:rPr>
              <w:t xml:space="preserve">ения материалоёмкости и </w:t>
            </w:r>
            <w:r>
              <w:rPr>
                <w:sz w:val="28"/>
                <w:szCs w:val="28"/>
              </w:rPr>
              <w:t>сниж</w:t>
            </w:r>
            <w:r w:rsidRPr="00F477A9">
              <w:rPr>
                <w:sz w:val="28"/>
                <w:szCs w:val="28"/>
              </w:rPr>
              <w:t>ения материалоотдачи</w:t>
            </w:r>
            <w:r>
              <w:rPr>
                <w:sz w:val="28"/>
                <w:szCs w:val="28"/>
              </w:rPr>
              <w:t xml:space="preserve"> в</w:t>
            </w:r>
            <w:r w:rsidRPr="00F477A9">
              <w:rPr>
                <w:sz w:val="28"/>
                <w:szCs w:val="28"/>
              </w:rPr>
              <w:t xml:space="preserve"> </w:t>
            </w:r>
            <w:r w:rsidRPr="0073734C">
              <w:rPr>
                <w:sz w:val="28"/>
                <w:szCs w:val="28"/>
              </w:rPr>
              <w:t>АО «Учхоз Июльское Ижевской ГСХА»</w:t>
            </w:r>
            <w:r w:rsidRPr="00F477A9">
              <w:rPr>
                <w:sz w:val="28"/>
                <w:szCs w:val="28"/>
              </w:rPr>
              <w:t xml:space="preserve"> необходимо сни</w:t>
            </w:r>
            <w:r>
              <w:rPr>
                <w:sz w:val="28"/>
                <w:szCs w:val="28"/>
              </w:rPr>
              <w:t>зить</w:t>
            </w:r>
            <w:r w:rsidRPr="00F477A9">
              <w:rPr>
                <w:sz w:val="28"/>
                <w:szCs w:val="28"/>
              </w:rPr>
              <w:t xml:space="preserve"> суммы материальных затрат.</w:t>
            </w:r>
          </w:p>
          <w:p w:rsidR="0086669F" w:rsidRPr="00E92E05" w:rsidRDefault="0086669F" w:rsidP="0086669F">
            <w:pPr>
              <w:pStyle w:val="21"/>
              <w:tabs>
                <w:tab w:val="left" w:pos="1134"/>
              </w:tabs>
              <w:spacing w:after="0" w:line="360" w:lineRule="auto"/>
              <w:ind w:left="0" w:firstLine="720"/>
              <w:jc w:val="both"/>
              <w:rPr>
                <w:rFonts w:ascii="Times New Roman" w:hAnsi="Times New Roman"/>
                <w:sz w:val="28"/>
                <w:szCs w:val="28"/>
              </w:rPr>
            </w:pPr>
            <w:r w:rsidRPr="00E92E05">
              <w:rPr>
                <w:rFonts w:ascii="Times New Roman" w:hAnsi="Times New Roman"/>
                <w:sz w:val="28"/>
                <w:szCs w:val="28"/>
              </w:rPr>
              <w:t>Рассмотрим, как изменится показатель материалоёмкости</w:t>
            </w:r>
            <w:r>
              <w:rPr>
                <w:rFonts w:ascii="Times New Roman" w:hAnsi="Times New Roman"/>
                <w:sz w:val="28"/>
                <w:szCs w:val="28"/>
              </w:rPr>
              <w:t xml:space="preserve"> </w:t>
            </w:r>
            <w:r w:rsidRPr="00E92E05">
              <w:rPr>
                <w:rFonts w:ascii="Times New Roman" w:hAnsi="Times New Roman"/>
                <w:sz w:val="28"/>
                <w:szCs w:val="28"/>
              </w:rPr>
              <w:t xml:space="preserve">в </w:t>
            </w:r>
            <w:r w:rsidRPr="00EF182B">
              <w:rPr>
                <w:rFonts w:ascii="Times New Roman" w:hAnsi="Times New Roman"/>
                <w:sz w:val="28"/>
                <w:szCs w:val="28"/>
              </w:rPr>
              <w:t>«Учхоз Июльское Ижевской ГСХА»</w:t>
            </w:r>
            <w:r w:rsidRPr="00E92E05">
              <w:rPr>
                <w:rFonts w:ascii="Times New Roman" w:hAnsi="Times New Roman"/>
                <w:sz w:val="28"/>
                <w:szCs w:val="28"/>
              </w:rPr>
              <w:t>, если предположить, что сумма материальных затрат сок</w:t>
            </w:r>
            <w:r>
              <w:rPr>
                <w:rFonts w:ascii="Times New Roman" w:hAnsi="Times New Roman"/>
                <w:sz w:val="28"/>
                <w:szCs w:val="28"/>
              </w:rPr>
              <w:t xml:space="preserve">ратится на </w:t>
            </w:r>
            <w:r w:rsidR="005577FD">
              <w:rPr>
                <w:rFonts w:ascii="Times New Roman" w:hAnsi="Times New Roman"/>
                <w:sz w:val="28"/>
                <w:szCs w:val="28"/>
              </w:rPr>
              <w:t>5</w:t>
            </w:r>
            <w:r>
              <w:rPr>
                <w:rFonts w:ascii="Times New Roman" w:hAnsi="Times New Roman"/>
                <w:sz w:val="28"/>
                <w:szCs w:val="28"/>
              </w:rPr>
              <w:t>% и составит 1</w:t>
            </w:r>
            <w:r w:rsidR="00C80107">
              <w:rPr>
                <w:rFonts w:ascii="Times New Roman" w:hAnsi="Times New Roman"/>
                <w:sz w:val="28"/>
                <w:szCs w:val="28"/>
              </w:rPr>
              <w:t>32835</w:t>
            </w:r>
            <w:r>
              <w:rPr>
                <w:rFonts w:ascii="Times New Roman" w:hAnsi="Times New Roman"/>
                <w:sz w:val="28"/>
                <w:szCs w:val="28"/>
              </w:rPr>
              <w:t xml:space="preserve"> </w:t>
            </w:r>
            <w:r w:rsidRPr="00E92E05">
              <w:rPr>
                <w:rFonts w:ascii="Times New Roman" w:hAnsi="Times New Roman"/>
                <w:sz w:val="28"/>
                <w:szCs w:val="28"/>
              </w:rPr>
              <w:t xml:space="preserve">тыс. руб., а остальные показатели останутся неизменными, определяется делением </w:t>
            </w:r>
            <w:r>
              <w:rPr>
                <w:rFonts w:ascii="Times New Roman" w:hAnsi="Times New Roman"/>
                <w:sz w:val="28"/>
                <w:szCs w:val="28"/>
              </w:rPr>
              <w:t>суммы материальных затрат</w:t>
            </w:r>
            <w:r w:rsidRPr="00E92E05">
              <w:rPr>
                <w:rFonts w:ascii="Times New Roman" w:hAnsi="Times New Roman"/>
                <w:sz w:val="28"/>
                <w:szCs w:val="28"/>
              </w:rPr>
              <w:t xml:space="preserve"> на </w:t>
            </w:r>
            <w:r>
              <w:rPr>
                <w:rFonts w:ascii="Times New Roman" w:hAnsi="Times New Roman"/>
                <w:sz w:val="28"/>
                <w:szCs w:val="28"/>
              </w:rPr>
              <w:t>стоимость</w:t>
            </w:r>
            <w:r w:rsidRPr="00E92E05">
              <w:rPr>
                <w:rFonts w:ascii="Times New Roman" w:hAnsi="Times New Roman"/>
                <w:sz w:val="28"/>
                <w:szCs w:val="28"/>
              </w:rPr>
              <w:t xml:space="preserve"> произведённой продукции:</w:t>
            </w:r>
          </w:p>
          <w:p w:rsidR="0086669F" w:rsidRPr="00E92E05" w:rsidRDefault="0086669F" w:rsidP="0086669F">
            <w:pPr>
              <w:pStyle w:val="21"/>
              <w:tabs>
                <w:tab w:val="left" w:pos="1134"/>
              </w:tabs>
              <w:spacing w:after="0" w:line="360" w:lineRule="auto"/>
              <w:ind w:left="0" w:firstLine="720"/>
              <w:rPr>
                <w:rFonts w:ascii="Times New Roman" w:hAnsi="Times New Roman"/>
                <w:sz w:val="28"/>
                <w:szCs w:val="28"/>
              </w:rPr>
            </w:pPr>
            <w:r w:rsidRPr="00E92E05">
              <w:rPr>
                <w:rFonts w:ascii="Times New Roman" w:hAnsi="Times New Roman"/>
                <w:sz w:val="28"/>
                <w:szCs w:val="28"/>
              </w:rPr>
              <w:t xml:space="preserve">МЕ = МЗ / ВП = </w:t>
            </w:r>
            <w:r w:rsidR="00C80107">
              <w:rPr>
                <w:rFonts w:ascii="Times New Roman" w:hAnsi="Times New Roman"/>
                <w:sz w:val="28"/>
                <w:szCs w:val="28"/>
              </w:rPr>
              <w:t xml:space="preserve">132835 </w:t>
            </w:r>
            <w:r w:rsidRPr="00E92E05">
              <w:rPr>
                <w:rFonts w:ascii="Times New Roman" w:hAnsi="Times New Roman"/>
                <w:sz w:val="28"/>
                <w:szCs w:val="28"/>
              </w:rPr>
              <w:t xml:space="preserve">тыс. руб. / </w:t>
            </w:r>
            <w:r>
              <w:rPr>
                <w:rFonts w:ascii="Times New Roman" w:hAnsi="Times New Roman"/>
                <w:sz w:val="28"/>
                <w:szCs w:val="28"/>
              </w:rPr>
              <w:t>160832</w:t>
            </w:r>
            <w:r w:rsidRPr="00E92E05">
              <w:rPr>
                <w:rFonts w:ascii="Times New Roman" w:hAnsi="Times New Roman"/>
                <w:sz w:val="28"/>
                <w:szCs w:val="28"/>
              </w:rPr>
              <w:t xml:space="preserve"> тыс. руб. = 0,</w:t>
            </w:r>
            <w:r w:rsidR="00C80107">
              <w:rPr>
                <w:rFonts w:ascii="Times New Roman" w:hAnsi="Times New Roman"/>
                <w:sz w:val="28"/>
                <w:szCs w:val="28"/>
              </w:rPr>
              <w:t>826</w:t>
            </w:r>
            <w:r w:rsidRPr="00E92E05">
              <w:rPr>
                <w:rFonts w:ascii="Times New Roman" w:hAnsi="Times New Roman"/>
                <w:sz w:val="28"/>
                <w:szCs w:val="28"/>
              </w:rPr>
              <w:t xml:space="preserve"> руб.</w:t>
            </w:r>
          </w:p>
          <w:p w:rsidR="0086669F" w:rsidRPr="00E92E05" w:rsidRDefault="0086669F" w:rsidP="0086669F">
            <w:pPr>
              <w:pStyle w:val="21"/>
              <w:tabs>
                <w:tab w:val="left" w:pos="1134"/>
              </w:tabs>
              <w:spacing w:after="0" w:line="360" w:lineRule="auto"/>
              <w:ind w:left="0" w:firstLine="720"/>
              <w:jc w:val="both"/>
              <w:rPr>
                <w:rFonts w:ascii="Times New Roman" w:hAnsi="Times New Roman"/>
                <w:sz w:val="28"/>
                <w:szCs w:val="28"/>
              </w:rPr>
            </w:pPr>
            <w:r w:rsidRPr="00E92E05">
              <w:rPr>
                <w:rFonts w:ascii="Times New Roman" w:hAnsi="Times New Roman"/>
                <w:sz w:val="28"/>
                <w:szCs w:val="28"/>
              </w:rPr>
              <w:t>Далее рассмотрим изменение материалоотдачи на выше названных условиях, материалоотдача является обратным к материалоёмкости показателем:</w:t>
            </w:r>
          </w:p>
          <w:p w:rsidR="0086669F" w:rsidRPr="00E92E05" w:rsidRDefault="0086669F" w:rsidP="0086669F">
            <w:pPr>
              <w:pStyle w:val="21"/>
              <w:tabs>
                <w:tab w:val="left" w:pos="1134"/>
              </w:tabs>
              <w:spacing w:after="0" w:line="360" w:lineRule="auto"/>
              <w:ind w:left="0" w:firstLine="720"/>
              <w:rPr>
                <w:rFonts w:ascii="Times New Roman" w:hAnsi="Times New Roman"/>
                <w:sz w:val="28"/>
                <w:szCs w:val="28"/>
              </w:rPr>
            </w:pPr>
            <w:r w:rsidRPr="00E92E05">
              <w:rPr>
                <w:rFonts w:ascii="Times New Roman" w:hAnsi="Times New Roman"/>
                <w:sz w:val="28"/>
                <w:szCs w:val="28"/>
              </w:rPr>
              <w:t xml:space="preserve">МО = ВП / МЗ = </w:t>
            </w:r>
            <w:r>
              <w:rPr>
                <w:rFonts w:ascii="Times New Roman" w:hAnsi="Times New Roman"/>
                <w:sz w:val="28"/>
                <w:szCs w:val="28"/>
              </w:rPr>
              <w:t>160832</w:t>
            </w:r>
            <w:r w:rsidR="00C80107">
              <w:rPr>
                <w:rFonts w:ascii="Times New Roman" w:hAnsi="Times New Roman"/>
                <w:sz w:val="28"/>
                <w:szCs w:val="28"/>
              </w:rPr>
              <w:t xml:space="preserve"> </w:t>
            </w:r>
            <w:r>
              <w:rPr>
                <w:rFonts w:ascii="Times New Roman" w:hAnsi="Times New Roman"/>
                <w:sz w:val="28"/>
                <w:szCs w:val="28"/>
              </w:rPr>
              <w:t>тыс. руб. / 1</w:t>
            </w:r>
            <w:r w:rsidR="00C80107">
              <w:rPr>
                <w:rFonts w:ascii="Times New Roman" w:hAnsi="Times New Roman"/>
                <w:sz w:val="28"/>
                <w:szCs w:val="28"/>
              </w:rPr>
              <w:t>32835</w:t>
            </w:r>
            <w:r>
              <w:rPr>
                <w:rFonts w:ascii="Times New Roman" w:hAnsi="Times New Roman"/>
                <w:sz w:val="28"/>
                <w:szCs w:val="28"/>
              </w:rPr>
              <w:t xml:space="preserve"> тыс. руб. = 1,</w:t>
            </w:r>
            <w:r w:rsidR="00C80107">
              <w:rPr>
                <w:rFonts w:ascii="Times New Roman" w:hAnsi="Times New Roman"/>
                <w:sz w:val="28"/>
                <w:szCs w:val="28"/>
              </w:rPr>
              <w:t>211</w:t>
            </w:r>
            <w:r w:rsidRPr="00E92E05">
              <w:rPr>
                <w:rFonts w:ascii="Times New Roman" w:hAnsi="Times New Roman"/>
                <w:sz w:val="28"/>
                <w:szCs w:val="28"/>
              </w:rPr>
              <w:t xml:space="preserve"> руб.</w:t>
            </w:r>
          </w:p>
          <w:p w:rsidR="0086669F" w:rsidRPr="00F477A9" w:rsidRDefault="0086669F" w:rsidP="0086669F">
            <w:pPr>
              <w:tabs>
                <w:tab w:val="left" w:pos="1134"/>
              </w:tabs>
              <w:spacing w:line="360" w:lineRule="auto"/>
              <w:ind w:firstLine="720"/>
              <w:jc w:val="both"/>
              <w:rPr>
                <w:sz w:val="28"/>
                <w:szCs w:val="28"/>
              </w:rPr>
            </w:pPr>
            <w:r w:rsidRPr="00E92E05">
              <w:rPr>
                <w:sz w:val="28"/>
                <w:szCs w:val="28"/>
              </w:rPr>
              <w:t>Снижение суммы материальных затрат</w:t>
            </w:r>
            <w:r>
              <w:rPr>
                <w:sz w:val="28"/>
                <w:szCs w:val="28"/>
              </w:rPr>
              <w:t xml:space="preserve"> в </w:t>
            </w:r>
            <w:r w:rsidRPr="00EF182B">
              <w:rPr>
                <w:sz w:val="28"/>
                <w:szCs w:val="28"/>
              </w:rPr>
              <w:t>«Учхоз Июльское Ижевской ГСХА»</w:t>
            </w:r>
            <w:r w:rsidRPr="00F477A9">
              <w:rPr>
                <w:sz w:val="28"/>
                <w:szCs w:val="28"/>
              </w:rPr>
              <w:t xml:space="preserve"> </w:t>
            </w:r>
            <w:r w:rsidRPr="00E92E05">
              <w:rPr>
                <w:sz w:val="28"/>
                <w:szCs w:val="28"/>
              </w:rPr>
              <w:t xml:space="preserve"> приведет к снижению пок</w:t>
            </w:r>
            <w:r>
              <w:rPr>
                <w:sz w:val="28"/>
                <w:szCs w:val="28"/>
              </w:rPr>
              <w:t>азателя материалоёмкости с 0,87 руб. до 0,</w:t>
            </w:r>
            <w:r w:rsidR="00C80107">
              <w:rPr>
                <w:sz w:val="28"/>
                <w:szCs w:val="28"/>
              </w:rPr>
              <w:t>826</w:t>
            </w:r>
            <w:r>
              <w:rPr>
                <w:sz w:val="28"/>
                <w:szCs w:val="28"/>
              </w:rPr>
              <w:t xml:space="preserve"> руб., то есть на 0,</w:t>
            </w:r>
            <w:r w:rsidR="00BC1DCB">
              <w:rPr>
                <w:sz w:val="28"/>
                <w:szCs w:val="28"/>
              </w:rPr>
              <w:t>04</w:t>
            </w:r>
            <w:r>
              <w:rPr>
                <w:sz w:val="28"/>
                <w:szCs w:val="28"/>
              </w:rPr>
              <w:t xml:space="preserve">4 руб. или на </w:t>
            </w:r>
            <w:r w:rsidR="00BC1DCB">
              <w:rPr>
                <w:sz w:val="28"/>
                <w:szCs w:val="28"/>
              </w:rPr>
              <w:t xml:space="preserve">5 </w:t>
            </w:r>
            <w:r w:rsidRPr="00E92E05">
              <w:rPr>
                <w:sz w:val="28"/>
                <w:szCs w:val="28"/>
              </w:rPr>
              <w:t>% и к увеличению показателя материалоотдачи с 1,</w:t>
            </w:r>
            <w:r>
              <w:rPr>
                <w:sz w:val="28"/>
                <w:szCs w:val="28"/>
              </w:rPr>
              <w:t>15 руб. до 1,</w:t>
            </w:r>
            <w:r w:rsidR="00BC1DCB">
              <w:rPr>
                <w:sz w:val="28"/>
                <w:szCs w:val="28"/>
              </w:rPr>
              <w:t>211 руб., то есть на 0,061</w:t>
            </w:r>
            <w:r>
              <w:rPr>
                <w:sz w:val="28"/>
                <w:szCs w:val="28"/>
              </w:rPr>
              <w:t xml:space="preserve"> руб. или на </w:t>
            </w:r>
            <w:r w:rsidR="00BC1DCB">
              <w:rPr>
                <w:sz w:val="28"/>
                <w:szCs w:val="28"/>
              </w:rPr>
              <w:t>5,3</w:t>
            </w:r>
            <w:r w:rsidRPr="00E92E05">
              <w:rPr>
                <w:sz w:val="28"/>
                <w:szCs w:val="28"/>
              </w:rPr>
              <w:t>%.</w:t>
            </w:r>
          </w:p>
          <w:p w:rsidR="0086669F" w:rsidRPr="00DC32CE" w:rsidRDefault="0086669F" w:rsidP="0086669F">
            <w:pPr>
              <w:pStyle w:val="3"/>
              <w:tabs>
                <w:tab w:val="left" w:pos="1134"/>
              </w:tabs>
              <w:spacing w:after="0" w:line="360" w:lineRule="auto"/>
              <w:ind w:left="0" w:firstLine="720"/>
              <w:jc w:val="both"/>
              <w:rPr>
                <w:rFonts w:ascii="Times New Roman" w:hAnsi="Times New Roman"/>
                <w:sz w:val="28"/>
                <w:szCs w:val="28"/>
              </w:rPr>
            </w:pPr>
            <w:r w:rsidRPr="00DC32CE">
              <w:rPr>
                <w:rFonts w:ascii="Times New Roman" w:hAnsi="Times New Roman"/>
                <w:sz w:val="28"/>
                <w:szCs w:val="28"/>
              </w:rPr>
              <w:t>На основании сделанных расчетов и выводов, с целью сокращения материальных затрат</w:t>
            </w:r>
            <w:r>
              <w:rPr>
                <w:rFonts w:ascii="Times New Roman" w:hAnsi="Times New Roman"/>
                <w:sz w:val="28"/>
                <w:szCs w:val="28"/>
              </w:rPr>
              <w:t xml:space="preserve"> в </w:t>
            </w:r>
            <w:r w:rsidRPr="0073734C">
              <w:rPr>
                <w:rFonts w:ascii="Times New Roman" w:hAnsi="Times New Roman"/>
                <w:sz w:val="28"/>
                <w:szCs w:val="28"/>
              </w:rPr>
              <w:t>АО «Учхоз Июльское Ижевской ГСХА»</w:t>
            </w:r>
            <w:r w:rsidRPr="00DC32CE">
              <w:rPr>
                <w:rFonts w:ascii="Times New Roman" w:hAnsi="Times New Roman"/>
                <w:sz w:val="28"/>
                <w:szCs w:val="28"/>
              </w:rPr>
              <w:t>, необходимо повысить эффективность использования матери</w:t>
            </w:r>
            <w:r>
              <w:rPr>
                <w:rFonts w:ascii="Times New Roman" w:hAnsi="Times New Roman"/>
                <w:sz w:val="28"/>
                <w:szCs w:val="28"/>
              </w:rPr>
              <w:t>альных ресурсов</w:t>
            </w:r>
            <w:r w:rsidRPr="00DC32CE">
              <w:rPr>
                <w:rFonts w:ascii="Times New Roman" w:hAnsi="Times New Roman"/>
                <w:sz w:val="28"/>
                <w:szCs w:val="28"/>
              </w:rPr>
              <w:t>. Достичь этого можно с помощью:</w:t>
            </w:r>
          </w:p>
          <w:p w:rsidR="0086669F" w:rsidRPr="001C4DB5" w:rsidRDefault="0086669F" w:rsidP="0086669F">
            <w:pPr>
              <w:pStyle w:val="3"/>
              <w:numPr>
                <w:ilvl w:val="0"/>
                <w:numId w:val="30"/>
              </w:numPr>
              <w:tabs>
                <w:tab w:val="left" w:pos="1134"/>
              </w:tabs>
              <w:spacing w:after="0" w:line="360" w:lineRule="auto"/>
              <w:ind w:left="0" w:firstLine="720"/>
              <w:jc w:val="both"/>
              <w:rPr>
                <w:rFonts w:ascii="Times New Roman" w:hAnsi="Times New Roman"/>
                <w:sz w:val="28"/>
                <w:szCs w:val="28"/>
              </w:rPr>
            </w:pPr>
            <w:r>
              <w:rPr>
                <w:rFonts w:ascii="Times New Roman" w:hAnsi="Times New Roman"/>
                <w:color w:val="000000"/>
                <w:sz w:val="28"/>
                <w:szCs w:val="28"/>
              </w:rPr>
              <w:t>Полного и своевременного обеспечения</w:t>
            </w:r>
            <w:r w:rsidRPr="001C4DB5">
              <w:rPr>
                <w:rFonts w:ascii="Times New Roman" w:hAnsi="Times New Roman"/>
                <w:color w:val="000000"/>
                <w:sz w:val="28"/>
                <w:szCs w:val="28"/>
              </w:rPr>
              <w:t xml:space="preserve"> предприятия сырьем и материалами необходимого ассортимента и качества</w:t>
            </w:r>
            <w:r>
              <w:rPr>
                <w:rFonts w:ascii="Times New Roman" w:hAnsi="Times New Roman"/>
                <w:color w:val="000000"/>
                <w:sz w:val="28"/>
                <w:szCs w:val="28"/>
              </w:rPr>
              <w:t>;</w:t>
            </w:r>
          </w:p>
          <w:p w:rsidR="0086669F" w:rsidRPr="001C4DB5" w:rsidRDefault="0086669F" w:rsidP="0086669F">
            <w:pPr>
              <w:pStyle w:val="3"/>
              <w:numPr>
                <w:ilvl w:val="0"/>
                <w:numId w:val="30"/>
              </w:numPr>
              <w:tabs>
                <w:tab w:val="left" w:pos="1134"/>
              </w:tabs>
              <w:spacing w:after="0" w:line="360" w:lineRule="auto"/>
              <w:ind w:left="0" w:firstLine="720"/>
              <w:jc w:val="both"/>
              <w:rPr>
                <w:rFonts w:ascii="Times New Roman" w:hAnsi="Times New Roman"/>
                <w:sz w:val="28"/>
                <w:szCs w:val="28"/>
              </w:rPr>
            </w:pPr>
            <w:r w:rsidRPr="001C4DB5">
              <w:rPr>
                <w:rFonts w:ascii="Times New Roman" w:hAnsi="Times New Roman"/>
                <w:sz w:val="28"/>
                <w:szCs w:val="28"/>
              </w:rPr>
              <w:t>Снижения но</w:t>
            </w:r>
            <w:r>
              <w:rPr>
                <w:rFonts w:ascii="Times New Roman" w:hAnsi="Times New Roman"/>
                <w:sz w:val="28"/>
                <w:szCs w:val="28"/>
              </w:rPr>
              <w:t xml:space="preserve">рм расхода материалов </w:t>
            </w:r>
            <w:r w:rsidRPr="001C4DB5">
              <w:rPr>
                <w:rFonts w:ascii="Times New Roman" w:hAnsi="Times New Roman"/>
                <w:color w:val="000000"/>
                <w:sz w:val="28"/>
                <w:szCs w:val="28"/>
              </w:rPr>
              <w:t>время хранения и перевозки</w:t>
            </w:r>
            <w:r w:rsidRPr="001C4DB5">
              <w:rPr>
                <w:rFonts w:ascii="Times New Roman" w:hAnsi="Times New Roman"/>
                <w:sz w:val="28"/>
                <w:szCs w:val="28"/>
              </w:rPr>
              <w:t>;</w:t>
            </w:r>
          </w:p>
          <w:p w:rsidR="0086669F" w:rsidRPr="001C4DB5" w:rsidRDefault="0086669F" w:rsidP="0086669F">
            <w:pPr>
              <w:pStyle w:val="3"/>
              <w:numPr>
                <w:ilvl w:val="0"/>
                <w:numId w:val="30"/>
              </w:numPr>
              <w:tabs>
                <w:tab w:val="left" w:pos="1134"/>
              </w:tabs>
              <w:spacing w:after="0" w:line="360" w:lineRule="auto"/>
              <w:ind w:left="0" w:firstLine="720"/>
              <w:jc w:val="both"/>
              <w:rPr>
                <w:rFonts w:ascii="Times New Roman" w:hAnsi="Times New Roman"/>
                <w:sz w:val="28"/>
                <w:szCs w:val="28"/>
              </w:rPr>
            </w:pPr>
            <w:r w:rsidRPr="001C4DB5">
              <w:rPr>
                <w:rFonts w:ascii="Times New Roman" w:hAnsi="Times New Roman"/>
                <w:sz w:val="28"/>
                <w:szCs w:val="28"/>
              </w:rPr>
              <w:t>Рационального использования сырья и материалов, ведущего к сокращению</w:t>
            </w:r>
            <w:r w:rsidRPr="001C4DB5">
              <w:rPr>
                <w:rFonts w:ascii="Times New Roman" w:hAnsi="Times New Roman"/>
                <w:color w:val="000000"/>
                <w:sz w:val="28"/>
                <w:szCs w:val="28"/>
              </w:rPr>
              <w:t xml:space="preserve"> отходов до минимума</w:t>
            </w:r>
            <w:r w:rsidRPr="001C4DB5">
              <w:rPr>
                <w:rFonts w:ascii="Times New Roman" w:hAnsi="Times New Roman"/>
                <w:sz w:val="28"/>
                <w:szCs w:val="28"/>
              </w:rPr>
              <w:t>;</w:t>
            </w:r>
          </w:p>
          <w:p w:rsidR="0086669F" w:rsidRPr="001C4DB5" w:rsidRDefault="0086669F" w:rsidP="0086669F">
            <w:pPr>
              <w:pStyle w:val="3"/>
              <w:numPr>
                <w:ilvl w:val="0"/>
                <w:numId w:val="30"/>
              </w:numPr>
              <w:tabs>
                <w:tab w:val="left" w:pos="1134"/>
              </w:tabs>
              <w:spacing w:after="0" w:line="360" w:lineRule="auto"/>
              <w:ind w:left="0" w:firstLine="720"/>
              <w:jc w:val="both"/>
              <w:rPr>
                <w:rFonts w:ascii="Times New Roman" w:hAnsi="Times New Roman"/>
                <w:b/>
                <w:sz w:val="28"/>
                <w:szCs w:val="28"/>
              </w:rPr>
            </w:pPr>
            <w:r>
              <w:rPr>
                <w:rFonts w:ascii="Times New Roman" w:hAnsi="Times New Roman"/>
                <w:color w:val="000000"/>
                <w:sz w:val="28"/>
                <w:szCs w:val="28"/>
              </w:rPr>
              <w:t>Проведения обучений для п</w:t>
            </w:r>
            <w:r w:rsidRPr="001C4DB5">
              <w:rPr>
                <w:rFonts w:ascii="Times New Roman" w:hAnsi="Times New Roman"/>
                <w:color w:val="000000"/>
                <w:sz w:val="28"/>
                <w:szCs w:val="28"/>
              </w:rPr>
              <w:t xml:space="preserve">овышения квалификации работников, </w:t>
            </w:r>
          </w:p>
          <w:p w:rsidR="0086669F" w:rsidRPr="001C4DB5" w:rsidRDefault="0086669F" w:rsidP="0086669F">
            <w:pPr>
              <w:pStyle w:val="3"/>
              <w:numPr>
                <w:ilvl w:val="0"/>
                <w:numId w:val="30"/>
              </w:numPr>
              <w:tabs>
                <w:tab w:val="left" w:pos="1134"/>
              </w:tabs>
              <w:spacing w:after="0" w:line="360" w:lineRule="auto"/>
              <w:ind w:left="0" w:firstLine="720"/>
              <w:jc w:val="both"/>
              <w:rPr>
                <w:rFonts w:ascii="Times New Roman" w:hAnsi="Times New Roman"/>
                <w:b/>
                <w:sz w:val="28"/>
                <w:szCs w:val="28"/>
              </w:rPr>
            </w:pPr>
            <w:r w:rsidRPr="001C4DB5">
              <w:rPr>
                <w:rFonts w:ascii="Times New Roman" w:hAnsi="Times New Roman"/>
                <w:sz w:val="28"/>
                <w:szCs w:val="28"/>
              </w:rPr>
              <w:t>Сокращения транспортно-заготовительных расходов</w:t>
            </w:r>
            <w:r>
              <w:rPr>
                <w:rFonts w:ascii="Times New Roman" w:hAnsi="Times New Roman"/>
                <w:sz w:val="28"/>
                <w:szCs w:val="28"/>
              </w:rPr>
              <w:t>;</w:t>
            </w:r>
          </w:p>
          <w:p w:rsidR="0036331D" w:rsidRPr="0086669F" w:rsidRDefault="0086669F" w:rsidP="0086669F">
            <w:pPr>
              <w:pStyle w:val="3"/>
              <w:numPr>
                <w:ilvl w:val="0"/>
                <w:numId w:val="30"/>
              </w:numPr>
              <w:tabs>
                <w:tab w:val="left" w:pos="1134"/>
              </w:tabs>
              <w:spacing w:after="0" w:line="360" w:lineRule="auto"/>
              <w:ind w:left="0" w:firstLine="720"/>
              <w:jc w:val="both"/>
              <w:rPr>
                <w:rFonts w:ascii="Times New Roman" w:hAnsi="Times New Roman"/>
                <w:b/>
                <w:sz w:val="28"/>
                <w:szCs w:val="28"/>
              </w:rPr>
            </w:pPr>
            <w:r>
              <w:rPr>
                <w:rFonts w:ascii="Times New Roman" w:hAnsi="Times New Roman"/>
                <w:color w:val="000000"/>
                <w:sz w:val="28"/>
                <w:szCs w:val="28"/>
              </w:rPr>
              <w:t>Своевременного и полного использования</w:t>
            </w:r>
            <w:r w:rsidRPr="001C4DB5">
              <w:rPr>
                <w:rFonts w:ascii="Times New Roman" w:hAnsi="Times New Roman"/>
                <w:color w:val="000000"/>
                <w:sz w:val="28"/>
                <w:szCs w:val="28"/>
              </w:rPr>
              <w:t xml:space="preserve"> резервов на предприятии </w:t>
            </w:r>
            <w:r w:rsidRPr="001C4DB5">
              <w:rPr>
                <w:rFonts w:ascii="Times New Roman" w:hAnsi="Times New Roman"/>
                <w:color w:val="000000"/>
                <w:sz w:val="28"/>
                <w:szCs w:val="28"/>
              </w:rPr>
              <w:lastRenderedPageBreak/>
              <w:t>и др</w:t>
            </w:r>
            <w:r>
              <w:rPr>
                <w:rFonts w:ascii="Times New Roman" w:hAnsi="Times New Roman"/>
                <w:color w:val="000000"/>
                <w:sz w:val="28"/>
                <w:szCs w:val="28"/>
              </w:rPr>
              <w:t>угие.</w:t>
            </w:r>
          </w:p>
        </w:tc>
      </w:tr>
      <w:tr w:rsidR="0067202F" w:rsidRPr="005650F2" w:rsidTr="00B60189">
        <w:tc>
          <w:tcPr>
            <w:tcW w:w="9479" w:type="dxa"/>
            <w:shd w:val="clear" w:color="auto" w:fill="FFFFFF"/>
            <w:tcMar>
              <w:top w:w="0" w:type="dxa"/>
              <w:left w:w="108" w:type="dxa"/>
              <w:bottom w:w="0" w:type="dxa"/>
              <w:right w:w="108" w:type="dxa"/>
            </w:tcMar>
            <w:hideMark/>
          </w:tcPr>
          <w:p w:rsidR="0067202F" w:rsidRPr="0058351F" w:rsidRDefault="0067202F" w:rsidP="00327429">
            <w:pPr>
              <w:spacing w:before="100" w:beforeAutospacing="1" w:after="100" w:afterAutospacing="1" w:line="338" w:lineRule="atLeast"/>
              <w:jc w:val="center"/>
              <w:rPr>
                <w:color w:val="000000"/>
                <w:sz w:val="28"/>
                <w:szCs w:val="28"/>
              </w:rPr>
            </w:pPr>
          </w:p>
        </w:tc>
      </w:tr>
      <w:tr w:rsidR="00327429" w:rsidRPr="005650F2" w:rsidTr="00B60189">
        <w:tc>
          <w:tcPr>
            <w:tcW w:w="9479" w:type="dxa"/>
            <w:shd w:val="clear" w:color="auto" w:fill="FFFFFF"/>
            <w:tcMar>
              <w:top w:w="0" w:type="dxa"/>
              <w:left w:w="108" w:type="dxa"/>
              <w:bottom w:w="0" w:type="dxa"/>
              <w:right w:w="108" w:type="dxa"/>
            </w:tcMar>
            <w:hideMark/>
          </w:tcPr>
          <w:p w:rsidR="00327429" w:rsidRPr="0058351F" w:rsidRDefault="00327429" w:rsidP="00327429">
            <w:pPr>
              <w:spacing w:before="100" w:beforeAutospacing="1" w:after="100" w:afterAutospacing="1" w:line="338" w:lineRule="atLeast"/>
              <w:jc w:val="center"/>
              <w:rPr>
                <w:color w:val="000000"/>
                <w:sz w:val="28"/>
                <w:szCs w:val="28"/>
              </w:rPr>
            </w:pPr>
          </w:p>
        </w:tc>
      </w:tr>
    </w:tbl>
    <w:p w:rsidR="00327429" w:rsidRDefault="0086669F">
      <w:r>
        <w:t xml:space="preserve"> </w:t>
      </w: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650F2" w:rsidTr="00B60189">
        <w:tc>
          <w:tcPr>
            <w:tcW w:w="9479" w:type="dxa"/>
            <w:shd w:val="clear" w:color="auto" w:fill="FFFFFF"/>
            <w:tcMar>
              <w:top w:w="0" w:type="dxa"/>
              <w:left w:w="108" w:type="dxa"/>
              <w:bottom w:w="0" w:type="dxa"/>
              <w:right w:w="108" w:type="dxa"/>
            </w:tcMar>
            <w:hideMark/>
          </w:tcPr>
          <w:p w:rsidR="00327429" w:rsidRPr="005650F2" w:rsidRDefault="00327429" w:rsidP="0086669F">
            <w:pPr>
              <w:spacing w:before="100" w:beforeAutospacing="1" w:after="100" w:afterAutospacing="1" w:line="360" w:lineRule="auto"/>
              <w:jc w:val="center"/>
              <w:rPr>
                <w:color w:val="000000"/>
                <w:sz w:val="28"/>
                <w:szCs w:val="28"/>
              </w:rPr>
            </w:pPr>
            <w:r w:rsidRPr="0086669F">
              <w:rPr>
                <w:color w:val="000000"/>
                <w:sz w:val="28"/>
                <w:szCs w:val="28"/>
              </w:rPr>
              <w:t>ВЫВОДЫ И ПРЕДЛОЖЕНИЯ</w:t>
            </w:r>
          </w:p>
        </w:tc>
      </w:tr>
    </w:tbl>
    <w:p w:rsidR="003A227E" w:rsidRPr="00797DEF" w:rsidRDefault="003A227E" w:rsidP="0086669F">
      <w:pPr>
        <w:spacing w:line="360" w:lineRule="auto"/>
        <w:ind w:firstLine="708"/>
        <w:jc w:val="both"/>
        <w:rPr>
          <w:sz w:val="28"/>
          <w:szCs w:val="28"/>
        </w:rPr>
      </w:pPr>
      <w:r w:rsidRPr="005650F2">
        <w:rPr>
          <w:sz w:val="28"/>
          <w:szCs w:val="28"/>
        </w:rPr>
        <w:t>АО «У</w:t>
      </w:r>
      <w:r>
        <w:rPr>
          <w:sz w:val="28"/>
          <w:szCs w:val="28"/>
        </w:rPr>
        <w:t>чхоз Июльское Ижевской ГСХА</w:t>
      </w:r>
      <w:r w:rsidRPr="005650F2">
        <w:rPr>
          <w:sz w:val="28"/>
          <w:szCs w:val="28"/>
        </w:rPr>
        <w:t>»</w:t>
      </w:r>
      <w:r w:rsidRPr="004E32D9">
        <w:rPr>
          <w:sz w:val="28"/>
          <w:szCs w:val="28"/>
        </w:rPr>
        <w:t xml:space="preserve"> расположено на территории муниципального образования </w:t>
      </w:r>
      <w:r>
        <w:rPr>
          <w:sz w:val="28"/>
          <w:szCs w:val="28"/>
        </w:rPr>
        <w:t xml:space="preserve"> Воткинского </w:t>
      </w:r>
      <w:r w:rsidRPr="004E32D9">
        <w:rPr>
          <w:sz w:val="28"/>
          <w:szCs w:val="28"/>
        </w:rPr>
        <w:t xml:space="preserve">района Удмуртской Республики. </w:t>
      </w:r>
      <w:r w:rsidRPr="004E32D9">
        <w:rPr>
          <w:color w:val="000000"/>
          <w:kern w:val="2"/>
          <w:sz w:val="28"/>
          <w:szCs w:val="28"/>
        </w:rPr>
        <w:t xml:space="preserve">Основной вид деятельности – растениеводство в сочетании с животноводством (смешанное сельское хозяйство). </w:t>
      </w:r>
      <w:r>
        <w:rPr>
          <w:sz w:val="28"/>
          <w:szCs w:val="28"/>
        </w:rPr>
        <w:t>Общество</w:t>
      </w:r>
      <w:r w:rsidRPr="00797DEF">
        <w:rPr>
          <w:sz w:val="28"/>
          <w:szCs w:val="28"/>
        </w:rPr>
        <w:t xml:space="preserve"> </w:t>
      </w:r>
      <w:r w:rsidR="00FA1CE3">
        <w:rPr>
          <w:sz w:val="28"/>
          <w:szCs w:val="28"/>
        </w:rPr>
        <w:t xml:space="preserve">также </w:t>
      </w:r>
      <w:r w:rsidRPr="00797DEF">
        <w:rPr>
          <w:sz w:val="28"/>
          <w:szCs w:val="28"/>
        </w:rPr>
        <w:t>осуществляет следующие виды деятельности:</w:t>
      </w:r>
    </w:p>
    <w:p w:rsidR="003A227E" w:rsidRPr="00461DA9" w:rsidRDefault="003A227E" w:rsidP="0086669F">
      <w:pPr>
        <w:pStyle w:val="aa"/>
        <w:numPr>
          <w:ilvl w:val="0"/>
          <w:numId w:val="9"/>
        </w:numPr>
        <w:spacing w:line="360" w:lineRule="auto"/>
        <w:jc w:val="both"/>
        <w:rPr>
          <w:sz w:val="28"/>
          <w:szCs w:val="28"/>
        </w:rPr>
      </w:pPr>
      <w:r w:rsidRPr="00461DA9">
        <w:rPr>
          <w:sz w:val="28"/>
          <w:szCs w:val="28"/>
        </w:rPr>
        <w:t>производство, переработка и реализация продукции растениеводства;</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производство и реализация семян высших репродукций зерновых и масличных культур;</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разведение и реализация племенных сельскохозяйственных животных;</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производство, переработка и реализации продукции животноводства;</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проведение селекционной работы в растениеводстве и животноводстве;</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пчеловодство;</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оптовая и розничная торговля промышленными и продовольственными товарами;</w:t>
      </w:r>
    </w:p>
    <w:p w:rsidR="003A227E" w:rsidRPr="00461DA9" w:rsidRDefault="003A227E" w:rsidP="003A227E">
      <w:pPr>
        <w:pStyle w:val="aa"/>
        <w:numPr>
          <w:ilvl w:val="0"/>
          <w:numId w:val="9"/>
        </w:numPr>
        <w:spacing w:line="360" w:lineRule="auto"/>
        <w:jc w:val="both"/>
        <w:rPr>
          <w:sz w:val="28"/>
          <w:szCs w:val="28"/>
        </w:rPr>
      </w:pPr>
      <w:r w:rsidRPr="00461DA9">
        <w:rPr>
          <w:sz w:val="28"/>
          <w:szCs w:val="28"/>
        </w:rPr>
        <w:t>оказание транспортных услуг;</w:t>
      </w:r>
    </w:p>
    <w:p w:rsidR="003A227E" w:rsidRDefault="003A227E" w:rsidP="003A227E">
      <w:pPr>
        <w:shd w:val="clear" w:color="auto" w:fill="FFFFFF"/>
        <w:spacing w:line="360" w:lineRule="auto"/>
        <w:ind w:firstLine="720"/>
        <w:jc w:val="both"/>
        <w:rPr>
          <w:sz w:val="28"/>
          <w:szCs w:val="28"/>
        </w:rPr>
      </w:pPr>
      <w:r>
        <w:rPr>
          <w:sz w:val="28"/>
          <w:szCs w:val="28"/>
        </w:rPr>
        <w:t xml:space="preserve">     -   </w:t>
      </w:r>
      <w:r w:rsidRPr="00461DA9">
        <w:rPr>
          <w:sz w:val="28"/>
          <w:szCs w:val="28"/>
        </w:rPr>
        <w:t>организация и проведение выставок, аукционов, ярмарок.</w:t>
      </w:r>
    </w:p>
    <w:p w:rsidR="003A227E" w:rsidRPr="004E32D9" w:rsidRDefault="003A227E" w:rsidP="003A227E">
      <w:pPr>
        <w:shd w:val="clear" w:color="auto" w:fill="FFFFFF"/>
        <w:spacing w:line="360" w:lineRule="auto"/>
        <w:ind w:firstLine="720"/>
        <w:jc w:val="both"/>
        <w:rPr>
          <w:sz w:val="28"/>
          <w:szCs w:val="28"/>
        </w:rPr>
      </w:pPr>
      <w:r w:rsidRPr="004E32D9">
        <w:rPr>
          <w:sz w:val="28"/>
          <w:szCs w:val="28"/>
        </w:rPr>
        <w:t xml:space="preserve">Объем производства сельскохозяйственной продукции в 2014-2016 гг. </w:t>
      </w:r>
      <w:r w:rsidR="00923683">
        <w:rPr>
          <w:sz w:val="28"/>
          <w:szCs w:val="28"/>
        </w:rPr>
        <w:t>изменился</w:t>
      </w:r>
      <w:r w:rsidRPr="004E32D9">
        <w:rPr>
          <w:sz w:val="28"/>
          <w:szCs w:val="28"/>
        </w:rPr>
        <w:t xml:space="preserve">. При этом объем производства молока составил в 2016 году </w:t>
      </w:r>
      <w:r w:rsidR="00923683">
        <w:rPr>
          <w:sz w:val="28"/>
          <w:szCs w:val="28"/>
        </w:rPr>
        <w:t>109,53</w:t>
      </w:r>
      <w:r w:rsidRPr="004E32D9">
        <w:rPr>
          <w:sz w:val="28"/>
          <w:szCs w:val="28"/>
        </w:rPr>
        <w:t xml:space="preserve">% к уровню 2014 года. </w:t>
      </w:r>
      <w:r w:rsidR="00923683">
        <w:rPr>
          <w:sz w:val="28"/>
          <w:szCs w:val="28"/>
        </w:rPr>
        <w:t>Также п</w:t>
      </w:r>
      <w:r w:rsidRPr="004E32D9">
        <w:rPr>
          <w:sz w:val="28"/>
          <w:szCs w:val="28"/>
        </w:rPr>
        <w:t xml:space="preserve">рирост живой массы КРС составил в 2016 году </w:t>
      </w:r>
      <w:r w:rsidR="00923683">
        <w:rPr>
          <w:sz w:val="28"/>
          <w:szCs w:val="28"/>
        </w:rPr>
        <w:t>108,88</w:t>
      </w:r>
      <w:r w:rsidRPr="004E32D9">
        <w:rPr>
          <w:sz w:val="28"/>
          <w:szCs w:val="28"/>
        </w:rPr>
        <w:t>% к уровню 2014 года,</w:t>
      </w:r>
      <w:r w:rsidR="005D2B1B">
        <w:rPr>
          <w:sz w:val="28"/>
          <w:szCs w:val="28"/>
        </w:rPr>
        <w:t xml:space="preserve"> что показывает увеличение объема производства последних. П</w:t>
      </w:r>
      <w:r w:rsidRPr="004E32D9">
        <w:rPr>
          <w:sz w:val="28"/>
          <w:szCs w:val="28"/>
        </w:rPr>
        <w:t xml:space="preserve">роизводство зерна </w:t>
      </w:r>
      <w:r w:rsidR="005D2B1B">
        <w:rPr>
          <w:sz w:val="28"/>
          <w:szCs w:val="28"/>
        </w:rPr>
        <w:t xml:space="preserve">же </w:t>
      </w:r>
      <w:r w:rsidRPr="004E32D9">
        <w:rPr>
          <w:sz w:val="28"/>
          <w:szCs w:val="28"/>
        </w:rPr>
        <w:t xml:space="preserve">в 2016 году </w:t>
      </w:r>
      <w:r w:rsidR="005D2B1B">
        <w:rPr>
          <w:sz w:val="28"/>
          <w:szCs w:val="28"/>
        </w:rPr>
        <w:t xml:space="preserve">снизилось и </w:t>
      </w:r>
      <w:r w:rsidRPr="004E32D9">
        <w:rPr>
          <w:sz w:val="28"/>
          <w:szCs w:val="28"/>
        </w:rPr>
        <w:t xml:space="preserve">составило </w:t>
      </w:r>
      <w:r w:rsidR="005D2B1B">
        <w:rPr>
          <w:sz w:val="28"/>
          <w:szCs w:val="28"/>
        </w:rPr>
        <w:t>68,92</w:t>
      </w:r>
      <w:r w:rsidRPr="004E32D9">
        <w:rPr>
          <w:sz w:val="28"/>
          <w:szCs w:val="28"/>
        </w:rPr>
        <w:t xml:space="preserve">% к уровню 2014 года. Урожайность зерна </w:t>
      </w:r>
      <w:r w:rsidR="005D2B1B">
        <w:rPr>
          <w:sz w:val="28"/>
          <w:szCs w:val="28"/>
        </w:rPr>
        <w:t>снизилась</w:t>
      </w:r>
      <w:r w:rsidRPr="004E32D9">
        <w:rPr>
          <w:sz w:val="28"/>
          <w:szCs w:val="28"/>
        </w:rPr>
        <w:t xml:space="preserve"> за 2014-2016 гг. с </w:t>
      </w:r>
      <w:r w:rsidR="005D2B1B">
        <w:rPr>
          <w:sz w:val="28"/>
          <w:szCs w:val="28"/>
        </w:rPr>
        <w:t>14,05</w:t>
      </w:r>
      <w:r w:rsidRPr="004E32D9">
        <w:rPr>
          <w:sz w:val="28"/>
          <w:szCs w:val="28"/>
        </w:rPr>
        <w:t xml:space="preserve"> до </w:t>
      </w:r>
      <w:r w:rsidR="005D2B1B">
        <w:rPr>
          <w:sz w:val="28"/>
          <w:szCs w:val="28"/>
        </w:rPr>
        <w:t>9,68</w:t>
      </w:r>
      <w:r w:rsidRPr="004E32D9">
        <w:rPr>
          <w:sz w:val="28"/>
          <w:szCs w:val="28"/>
        </w:rPr>
        <w:t xml:space="preserve"> ц за 1 га. В результате удалось обеспечить прирост </w:t>
      </w:r>
      <w:r w:rsidRPr="004E32D9">
        <w:rPr>
          <w:sz w:val="28"/>
          <w:szCs w:val="28"/>
        </w:rPr>
        <w:lastRenderedPageBreak/>
        <w:t xml:space="preserve">выручки за 2014-2016 гг., равный </w:t>
      </w:r>
      <w:r w:rsidR="001A29B5">
        <w:rPr>
          <w:sz w:val="28"/>
          <w:szCs w:val="28"/>
        </w:rPr>
        <w:t>3,32</w:t>
      </w:r>
      <w:r w:rsidRPr="004E32D9">
        <w:rPr>
          <w:sz w:val="28"/>
          <w:szCs w:val="28"/>
        </w:rPr>
        <w:t xml:space="preserve">%. При этом следует отметить, что ввиду низких закупочных цен на сельскохозяйственную продукцию себестоимость продаж в 2014-2016 гг. была выше выручки. В результате основная деятельность </w:t>
      </w:r>
      <w:r w:rsidR="005D2B1B" w:rsidRPr="005650F2">
        <w:rPr>
          <w:sz w:val="28"/>
          <w:szCs w:val="28"/>
        </w:rPr>
        <w:t>АО «У</w:t>
      </w:r>
      <w:r w:rsidR="005D2B1B">
        <w:rPr>
          <w:sz w:val="28"/>
          <w:szCs w:val="28"/>
        </w:rPr>
        <w:t>чхоз Июльское Ижевской ГСХА</w:t>
      </w:r>
      <w:r w:rsidR="005D2B1B" w:rsidRPr="005650F2">
        <w:rPr>
          <w:sz w:val="28"/>
          <w:szCs w:val="28"/>
        </w:rPr>
        <w:t>»</w:t>
      </w:r>
      <w:r w:rsidRPr="004E32D9">
        <w:rPr>
          <w:sz w:val="28"/>
          <w:szCs w:val="28"/>
        </w:rPr>
        <w:t xml:space="preserve"> в 2014-2016 гг. была убыточной. </w:t>
      </w:r>
    </w:p>
    <w:p w:rsidR="003A227E" w:rsidRPr="004E32D9" w:rsidRDefault="003A227E" w:rsidP="007A3103">
      <w:pPr>
        <w:spacing w:line="360" w:lineRule="auto"/>
        <w:ind w:firstLine="720"/>
        <w:jc w:val="both"/>
        <w:rPr>
          <w:kern w:val="2"/>
          <w:sz w:val="28"/>
          <w:szCs w:val="28"/>
        </w:rPr>
      </w:pPr>
      <w:r w:rsidRPr="004E32D9">
        <w:rPr>
          <w:kern w:val="2"/>
          <w:sz w:val="28"/>
          <w:szCs w:val="28"/>
        </w:rPr>
        <w:t xml:space="preserve">Принятая </w:t>
      </w:r>
      <w:r w:rsidR="001A29B5" w:rsidRPr="005650F2">
        <w:rPr>
          <w:sz w:val="28"/>
          <w:szCs w:val="28"/>
        </w:rPr>
        <w:t>АО «У</w:t>
      </w:r>
      <w:r w:rsidR="001A29B5">
        <w:rPr>
          <w:sz w:val="28"/>
          <w:szCs w:val="28"/>
        </w:rPr>
        <w:t>чхоз Июльское Ижевской ГСХА</w:t>
      </w:r>
      <w:r w:rsidR="001A29B5" w:rsidRPr="005650F2">
        <w:rPr>
          <w:sz w:val="28"/>
          <w:szCs w:val="28"/>
        </w:rPr>
        <w:t>»</w:t>
      </w:r>
      <w:r w:rsidRPr="004E32D9">
        <w:rPr>
          <w:kern w:val="2"/>
          <w:sz w:val="28"/>
          <w:szCs w:val="28"/>
        </w:rPr>
        <w:t xml:space="preserve"> учетная политика как совокупность принципов, правил организации и технологии реализации способов ведения бухгалтерского и налогового учета разработана с целью формирования в учете и отчетности максимально полной, объективной и достоверной, а также оперативной финансовой и управленческой информации с учетом организационных и отраслевых особенностей </w:t>
      </w:r>
      <w:r w:rsidR="001A29B5" w:rsidRPr="005650F2">
        <w:rPr>
          <w:sz w:val="28"/>
          <w:szCs w:val="28"/>
        </w:rPr>
        <w:t>АО «У</w:t>
      </w:r>
      <w:r w:rsidR="001A29B5">
        <w:rPr>
          <w:sz w:val="28"/>
          <w:szCs w:val="28"/>
        </w:rPr>
        <w:t>чхоз Июльское Ижевской ГСХА</w:t>
      </w:r>
      <w:r w:rsidR="001A29B5" w:rsidRPr="005650F2">
        <w:rPr>
          <w:sz w:val="28"/>
          <w:szCs w:val="28"/>
        </w:rPr>
        <w:t>»</w:t>
      </w:r>
      <w:r w:rsidRPr="004E32D9">
        <w:rPr>
          <w:kern w:val="2"/>
          <w:sz w:val="28"/>
          <w:szCs w:val="28"/>
        </w:rPr>
        <w:t>.</w:t>
      </w:r>
    </w:p>
    <w:p w:rsidR="003A4E43" w:rsidRPr="000E639C" w:rsidRDefault="003A4E43" w:rsidP="007A3103">
      <w:pPr>
        <w:spacing w:line="360" w:lineRule="auto"/>
        <w:ind w:firstLine="720"/>
        <w:jc w:val="both"/>
        <w:rPr>
          <w:sz w:val="28"/>
          <w:szCs w:val="28"/>
        </w:rPr>
      </w:pPr>
      <w:r w:rsidRPr="000E639C">
        <w:rPr>
          <w:sz w:val="28"/>
          <w:szCs w:val="28"/>
        </w:rPr>
        <w:t xml:space="preserve">В организации ведение бухгалтерского </w:t>
      </w:r>
      <w:r>
        <w:rPr>
          <w:sz w:val="28"/>
          <w:szCs w:val="28"/>
        </w:rPr>
        <w:t>учета и внутреннего контроля со</w:t>
      </w:r>
      <w:r w:rsidRPr="000E639C">
        <w:rPr>
          <w:sz w:val="28"/>
          <w:szCs w:val="28"/>
        </w:rPr>
        <w:t xml:space="preserve">ответствует ст. 11 и 19 Закона «О бухгалтерском учете» от 6.12.2011 №402-ФЗ. Состояние бухгалтерского учета и контроля </w:t>
      </w:r>
      <w:r>
        <w:rPr>
          <w:sz w:val="28"/>
          <w:szCs w:val="28"/>
        </w:rPr>
        <w:t>полностью удовлетворяет требова</w:t>
      </w:r>
      <w:r w:rsidRPr="000E639C">
        <w:rPr>
          <w:sz w:val="28"/>
          <w:szCs w:val="28"/>
        </w:rPr>
        <w:t xml:space="preserve">ниям настоящего закона. Это обеспечивает возможность принятия эффективных управленческих решений, а также их надлежащее исполнение. </w:t>
      </w:r>
    </w:p>
    <w:p w:rsidR="003A4E43" w:rsidRDefault="003A4E43" w:rsidP="007A3103">
      <w:pPr>
        <w:spacing w:line="360" w:lineRule="auto"/>
        <w:ind w:firstLine="720"/>
        <w:jc w:val="both"/>
        <w:rPr>
          <w:sz w:val="28"/>
          <w:szCs w:val="28"/>
        </w:rPr>
      </w:pPr>
      <w:r w:rsidRPr="000E639C">
        <w:rPr>
          <w:sz w:val="28"/>
          <w:szCs w:val="28"/>
        </w:rPr>
        <w:t>В АО «Учхоз Июльское Иж</w:t>
      </w:r>
      <w:r>
        <w:rPr>
          <w:sz w:val="28"/>
          <w:szCs w:val="28"/>
        </w:rPr>
        <w:t xml:space="preserve">евской </w:t>
      </w:r>
      <w:r w:rsidRPr="000E639C">
        <w:rPr>
          <w:sz w:val="28"/>
          <w:szCs w:val="28"/>
        </w:rPr>
        <w:t>ГСХА» первичные документы заполняются согласно регламенту. Документы заполняются своевременно, точно и отражают полную информацию о том или ином хозяйственном процессе, что способствует организации бухгалтерского учета осущес</w:t>
      </w:r>
      <w:r>
        <w:rPr>
          <w:sz w:val="28"/>
          <w:szCs w:val="28"/>
        </w:rPr>
        <w:t>твлять строгий контроль над дея</w:t>
      </w:r>
      <w:r w:rsidRPr="000E639C">
        <w:rPr>
          <w:sz w:val="28"/>
          <w:szCs w:val="28"/>
        </w:rPr>
        <w:t>тельностью предприятия в целом.</w:t>
      </w:r>
    </w:p>
    <w:p w:rsidR="003A4E43" w:rsidRPr="003A4E43" w:rsidRDefault="003A4E43" w:rsidP="007A3103">
      <w:pPr>
        <w:pStyle w:val="ab"/>
        <w:spacing w:line="360" w:lineRule="auto"/>
        <w:ind w:firstLine="720"/>
        <w:jc w:val="both"/>
        <w:rPr>
          <w:rFonts w:ascii="Palatino Linotype" w:hAnsi="Palatino Linotype"/>
          <w:color w:val="000000"/>
          <w:sz w:val="20"/>
          <w:szCs w:val="20"/>
          <w:shd w:val="clear" w:color="auto" w:fill="FFFFFF"/>
        </w:rPr>
      </w:pPr>
      <w:r>
        <w:rPr>
          <w:sz w:val="28"/>
          <w:szCs w:val="28"/>
        </w:rPr>
        <w:t xml:space="preserve">Аналитический учет материалов в </w:t>
      </w:r>
      <w:r w:rsidRPr="000E639C">
        <w:rPr>
          <w:sz w:val="28"/>
          <w:szCs w:val="28"/>
        </w:rPr>
        <w:t>АО «Учхоз Июльское Иж</w:t>
      </w:r>
      <w:r>
        <w:rPr>
          <w:sz w:val="28"/>
          <w:szCs w:val="28"/>
        </w:rPr>
        <w:t xml:space="preserve">евской </w:t>
      </w:r>
      <w:r w:rsidRPr="000E639C">
        <w:rPr>
          <w:sz w:val="28"/>
          <w:szCs w:val="28"/>
        </w:rPr>
        <w:t>ГСХА»</w:t>
      </w:r>
      <w:r>
        <w:rPr>
          <w:sz w:val="28"/>
          <w:szCs w:val="28"/>
        </w:rPr>
        <w:t xml:space="preserve"> ведется в </w:t>
      </w:r>
      <w:bookmarkStart w:id="4" w:name="855"/>
      <w:r w:rsidRPr="003A4E43">
        <w:rPr>
          <w:color w:val="000000"/>
          <w:sz w:val="28"/>
          <w:szCs w:val="28"/>
          <w:shd w:val="clear" w:color="auto" w:fill="FFFFFF"/>
        </w:rPr>
        <w:t>денежном выражении по материально ответственным лицам (складам) в разрезе балансовых счетов (субсчетов) и групп запасов.</w:t>
      </w:r>
      <w:bookmarkEnd w:id="4"/>
      <w:r>
        <w:rPr>
          <w:sz w:val="28"/>
          <w:szCs w:val="28"/>
        </w:rPr>
        <w:t xml:space="preserve"> Синтетический учет ведется на счете 10 «Материалы».</w:t>
      </w:r>
    </w:p>
    <w:p w:rsidR="00922AAC" w:rsidRPr="001F7993" w:rsidRDefault="00922AAC" w:rsidP="00922AAC">
      <w:pPr>
        <w:widowControl w:val="0"/>
        <w:autoSpaceDE w:val="0"/>
        <w:autoSpaceDN w:val="0"/>
        <w:adjustRightInd w:val="0"/>
        <w:spacing w:line="360" w:lineRule="auto"/>
        <w:ind w:firstLine="720"/>
        <w:jc w:val="both"/>
      </w:pPr>
      <w:r>
        <w:rPr>
          <w:kern w:val="2"/>
          <w:sz w:val="28"/>
          <w:szCs w:val="28"/>
        </w:rPr>
        <w:t>Результаты деятельности 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 xml:space="preserve">» во многом определяются рациональностью управления материально - </w:t>
      </w:r>
      <w:r w:rsidRPr="004E32D9">
        <w:rPr>
          <w:kern w:val="2"/>
          <w:sz w:val="28"/>
          <w:szCs w:val="28"/>
        </w:rPr>
        <w:lastRenderedPageBreak/>
        <w:t>производственными запасами в части кормов и семян. Принятие управленческих решений в отношении МПЗ связано с формированием достоверного учетно-аналитического обеспечения, что требует не только применения адекватной методики анализа МПЗ, но и использования качественной информации.</w:t>
      </w:r>
    </w:p>
    <w:p w:rsidR="00922AAC" w:rsidRPr="004E32D9" w:rsidRDefault="00922AAC" w:rsidP="00922AAC">
      <w:pPr>
        <w:widowControl w:val="0"/>
        <w:autoSpaceDE w:val="0"/>
        <w:autoSpaceDN w:val="0"/>
        <w:adjustRightInd w:val="0"/>
        <w:spacing w:line="360" w:lineRule="auto"/>
        <w:ind w:firstLine="709"/>
        <w:jc w:val="both"/>
        <w:rPr>
          <w:kern w:val="2"/>
          <w:sz w:val="28"/>
          <w:szCs w:val="28"/>
        </w:rPr>
      </w:pPr>
      <w:r w:rsidRPr="004E32D9">
        <w:rPr>
          <w:kern w:val="2"/>
          <w:sz w:val="28"/>
          <w:szCs w:val="28"/>
        </w:rPr>
        <w:t xml:space="preserve">Информация о хозяйственных операциях, связанных с движением элементов МПЗ, должна соответствовать общим требованиям к информации, которые отражены в Федеральном законе </w:t>
      </w:r>
      <w:r w:rsidRPr="004E32D9">
        <w:rPr>
          <w:sz w:val="28"/>
          <w:szCs w:val="28"/>
        </w:rPr>
        <w:t>от 06.12.2011 N 402-ФЗ (ред. от 23.05.2016) «О бухгалтерском учете»</w:t>
      </w:r>
      <w:r w:rsidRPr="004E32D9">
        <w:rPr>
          <w:kern w:val="2"/>
          <w:sz w:val="28"/>
          <w:szCs w:val="28"/>
        </w:rPr>
        <w:t>.</w:t>
      </w:r>
    </w:p>
    <w:p w:rsidR="00922AAC" w:rsidRPr="004E32D9" w:rsidRDefault="00922AAC" w:rsidP="00922AAC">
      <w:pPr>
        <w:widowControl w:val="0"/>
        <w:autoSpaceDE w:val="0"/>
        <w:autoSpaceDN w:val="0"/>
        <w:adjustRightInd w:val="0"/>
        <w:spacing w:line="360" w:lineRule="auto"/>
        <w:ind w:firstLine="709"/>
        <w:jc w:val="both"/>
        <w:rPr>
          <w:kern w:val="2"/>
          <w:sz w:val="28"/>
          <w:szCs w:val="28"/>
        </w:rPr>
      </w:pPr>
      <w:r w:rsidRPr="004E32D9">
        <w:rPr>
          <w:kern w:val="2"/>
          <w:sz w:val="28"/>
          <w:szCs w:val="28"/>
        </w:rPr>
        <w:t xml:space="preserve">Таким образом, </w:t>
      </w:r>
      <w:r>
        <w:rPr>
          <w:kern w:val="2"/>
          <w:sz w:val="28"/>
          <w:szCs w:val="28"/>
        </w:rPr>
        <w:t>А</w:t>
      </w:r>
      <w:r w:rsidRPr="004E32D9">
        <w:rPr>
          <w:kern w:val="2"/>
          <w:sz w:val="28"/>
          <w:szCs w:val="28"/>
        </w:rPr>
        <w:t>О «</w:t>
      </w:r>
      <w:r>
        <w:rPr>
          <w:kern w:val="2"/>
          <w:sz w:val="28"/>
          <w:szCs w:val="28"/>
        </w:rPr>
        <w:t xml:space="preserve">Учхоз </w:t>
      </w:r>
      <w:r w:rsidRPr="004E32D9">
        <w:rPr>
          <w:kern w:val="2"/>
          <w:sz w:val="28"/>
          <w:szCs w:val="28"/>
        </w:rPr>
        <w:t>И</w:t>
      </w:r>
      <w:r>
        <w:rPr>
          <w:kern w:val="2"/>
          <w:sz w:val="28"/>
          <w:szCs w:val="28"/>
        </w:rPr>
        <w:t>юльское Ижевской ГСХА</w:t>
      </w:r>
      <w:r w:rsidRPr="004E32D9">
        <w:rPr>
          <w:kern w:val="2"/>
          <w:sz w:val="28"/>
          <w:szCs w:val="28"/>
        </w:rPr>
        <w:t xml:space="preserve">» необходимо осуществлять разработку </w:t>
      </w:r>
      <w:r>
        <w:rPr>
          <w:kern w:val="2"/>
          <w:sz w:val="28"/>
          <w:szCs w:val="28"/>
        </w:rPr>
        <w:t>мероприятий по повышению полноты</w:t>
      </w:r>
      <w:r w:rsidRPr="004E32D9">
        <w:rPr>
          <w:kern w:val="2"/>
          <w:sz w:val="28"/>
          <w:szCs w:val="28"/>
        </w:rPr>
        <w:t xml:space="preserve"> и достоверности информации о наличии и движении производственных запасов. Данная информация необходима для контроля со стороны руководства предприятия за наличием и движением наиболее важных для предприятия производственных запасов.</w:t>
      </w:r>
    </w:p>
    <w:p w:rsidR="00327429" w:rsidRDefault="00922AAC" w:rsidP="00922AAC">
      <w:pPr>
        <w:spacing w:line="360" w:lineRule="auto"/>
        <w:ind w:firstLine="720"/>
        <w:jc w:val="both"/>
        <w:rPr>
          <w:kern w:val="2"/>
          <w:sz w:val="28"/>
          <w:szCs w:val="28"/>
        </w:rPr>
      </w:pPr>
      <w:r w:rsidRPr="004E32D9">
        <w:rPr>
          <w:kern w:val="2"/>
          <w:sz w:val="28"/>
          <w:szCs w:val="28"/>
        </w:rPr>
        <w:t>Необходимо предложить классифицировать материально - производственные запасы по значению для предприятия. Данный признак классификации позволяет выделить запасы стратегического, общего назначения и малозначимые запасы, что позволит идентифицировать и детализировать МПЗ как объект управленческого учета. Для этого предлагается внести в совокупность классификационных признаков признак соответствия запаса объему его потребления.</w:t>
      </w:r>
    </w:p>
    <w:p w:rsidR="00922AAC" w:rsidRPr="00D731AC" w:rsidRDefault="00922AAC" w:rsidP="00922AAC">
      <w:pPr>
        <w:tabs>
          <w:tab w:val="left" w:pos="1134"/>
        </w:tabs>
        <w:spacing w:line="360" w:lineRule="auto"/>
        <w:ind w:firstLine="720"/>
        <w:jc w:val="both"/>
        <w:rPr>
          <w:sz w:val="28"/>
          <w:szCs w:val="28"/>
        </w:rPr>
      </w:pPr>
      <w:r w:rsidRPr="00D731AC">
        <w:rPr>
          <w:sz w:val="28"/>
          <w:szCs w:val="28"/>
        </w:rPr>
        <w:t>На основании проведённого нами анализа, можно сделать следующие выводы:</w:t>
      </w:r>
    </w:p>
    <w:p w:rsidR="00922AAC" w:rsidRPr="00D731AC" w:rsidRDefault="00922AAC" w:rsidP="00922AAC">
      <w:pPr>
        <w:pStyle w:val="3"/>
        <w:numPr>
          <w:ilvl w:val="0"/>
          <w:numId w:val="32"/>
        </w:numPr>
        <w:tabs>
          <w:tab w:val="left" w:pos="1134"/>
        </w:tabs>
        <w:spacing w:after="0" w:line="360" w:lineRule="auto"/>
        <w:jc w:val="both"/>
        <w:rPr>
          <w:rFonts w:ascii="Times New Roman" w:hAnsi="Times New Roman"/>
          <w:sz w:val="28"/>
          <w:szCs w:val="28"/>
        </w:rPr>
      </w:pPr>
      <w:r w:rsidRPr="00D731AC">
        <w:rPr>
          <w:rFonts w:ascii="Times New Roman" w:hAnsi="Times New Roman"/>
          <w:sz w:val="28"/>
          <w:szCs w:val="28"/>
        </w:rPr>
        <w:t xml:space="preserve">Обеспеченность </w:t>
      </w:r>
      <w:r w:rsidRPr="0073734C">
        <w:rPr>
          <w:rFonts w:ascii="Times New Roman" w:hAnsi="Times New Roman"/>
          <w:sz w:val="28"/>
          <w:szCs w:val="28"/>
        </w:rPr>
        <w:t>АО «Учхоз Июльское Ижевской ГСХА»</w:t>
      </w:r>
      <w:r w:rsidRPr="00D731AC">
        <w:rPr>
          <w:rFonts w:ascii="Times New Roman" w:hAnsi="Times New Roman"/>
          <w:sz w:val="28"/>
          <w:szCs w:val="28"/>
        </w:rPr>
        <w:t xml:space="preserve"> сырьём и материалами находится на должном уровне;</w:t>
      </w:r>
    </w:p>
    <w:p w:rsidR="00922AAC" w:rsidRPr="00D731AC" w:rsidRDefault="00922AAC" w:rsidP="00922AAC">
      <w:pPr>
        <w:pStyle w:val="3"/>
        <w:numPr>
          <w:ilvl w:val="0"/>
          <w:numId w:val="32"/>
        </w:numPr>
        <w:tabs>
          <w:tab w:val="left" w:pos="1134"/>
        </w:tabs>
        <w:spacing w:after="0" w:line="360" w:lineRule="auto"/>
        <w:jc w:val="both"/>
        <w:rPr>
          <w:rFonts w:ascii="Times New Roman" w:hAnsi="Times New Roman"/>
          <w:sz w:val="28"/>
          <w:szCs w:val="28"/>
        </w:rPr>
      </w:pPr>
      <w:r w:rsidRPr="00D731AC">
        <w:rPr>
          <w:rFonts w:ascii="Times New Roman" w:hAnsi="Times New Roman"/>
          <w:sz w:val="28"/>
          <w:szCs w:val="28"/>
        </w:rPr>
        <w:t xml:space="preserve">Материалоёмкость </w:t>
      </w:r>
      <w:r w:rsidRPr="0073734C">
        <w:rPr>
          <w:rFonts w:ascii="Times New Roman" w:hAnsi="Times New Roman"/>
          <w:sz w:val="28"/>
          <w:szCs w:val="28"/>
        </w:rPr>
        <w:t>АО «Учхоз Июльское Ижевской ГСХА»</w:t>
      </w:r>
      <w:r>
        <w:rPr>
          <w:rFonts w:ascii="Times New Roman" w:hAnsi="Times New Roman"/>
          <w:sz w:val="28"/>
          <w:szCs w:val="28"/>
        </w:rPr>
        <w:t xml:space="preserve"> в 2016</w:t>
      </w:r>
      <w:r w:rsidRPr="00D731AC">
        <w:rPr>
          <w:rFonts w:ascii="Times New Roman" w:hAnsi="Times New Roman"/>
          <w:sz w:val="28"/>
          <w:szCs w:val="28"/>
        </w:rPr>
        <w:t xml:space="preserve"> году </w:t>
      </w:r>
      <w:r>
        <w:rPr>
          <w:rFonts w:ascii="Times New Roman" w:hAnsi="Times New Roman"/>
          <w:sz w:val="28"/>
          <w:szCs w:val="28"/>
        </w:rPr>
        <w:t>снизи</w:t>
      </w:r>
      <w:r w:rsidRPr="00D731AC">
        <w:rPr>
          <w:rFonts w:ascii="Times New Roman" w:hAnsi="Times New Roman"/>
          <w:sz w:val="28"/>
          <w:szCs w:val="28"/>
        </w:rPr>
        <w:t xml:space="preserve">лась на </w:t>
      </w:r>
      <w:r w:rsidRPr="0053255E">
        <w:rPr>
          <w:rFonts w:ascii="Times New Roman" w:hAnsi="Times New Roman"/>
          <w:sz w:val="28"/>
          <w:szCs w:val="28"/>
        </w:rPr>
        <w:t>0,</w:t>
      </w:r>
      <w:r>
        <w:rPr>
          <w:rFonts w:ascii="Times New Roman" w:hAnsi="Times New Roman"/>
          <w:sz w:val="28"/>
          <w:szCs w:val="28"/>
        </w:rPr>
        <w:t>02</w:t>
      </w:r>
      <w:r w:rsidRPr="00D731AC">
        <w:rPr>
          <w:rFonts w:ascii="Times New Roman" w:hAnsi="Times New Roman"/>
          <w:sz w:val="28"/>
          <w:szCs w:val="28"/>
        </w:rPr>
        <w:t xml:space="preserve"> руб., составив </w:t>
      </w:r>
      <w:r>
        <w:rPr>
          <w:rFonts w:ascii="Times New Roman" w:hAnsi="Times New Roman"/>
          <w:sz w:val="28"/>
          <w:szCs w:val="28"/>
        </w:rPr>
        <w:t>0,87</w:t>
      </w:r>
      <w:r w:rsidRPr="00D731AC">
        <w:rPr>
          <w:rFonts w:ascii="Times New Roman" w:hAnsi="Times New Roman"/>
          <w:sz w:val="28"/>
          <w:szCs w:val="28"/>
        </w:rPr>
        <w:t xml:space="preserve"> руб., то есть на 1 рубль произведённой продукции приходится 0,</w:t>
      </w:r>
      <w:r>
        <w:rPr>
          <w:rFonts w:ascii="Times New Roman" w:hAnsi="Times New Roman"/>
          <w:sz w:val="28"/>
          <w:szCs w:val="28"/>
        </w:rPr>
        <w:t>87</w:t>
      </w:r>
      <w:r w:rsidRPr="00D731AC">
        <w:rPr>
          <w:rFonts w:ascii="Times New Roman" w:hAnsi="Times New Roman"/>
          <w:sz w:val="28"/>
          <w:szCs w:val="28"/>
        </w:rPr>
        <w:t xml:space="preserve"> рублей, на данное </w:t>
      </w:r>
      <w:r w:rsidRPr="00D731AC">
        <w:rPr>
          <w:rFonts w:ascii="Times New Roman" w:hAnsi="Times New Roman"/>
          <w:sz w:val="28"/>
          <w:szCs w:val="28"/>
        </w:rPr>
        <w:lastRenderedPageBreak/>
        <w:t xml:space="preserve">изменение повлияли </w:t>
      </w:r>
      <w:r>
        <w:rPr>
          <w:rFonts w:ascii="Times New Roman" w:hAnsi="Times New Roman"/>
          <w:sz w:val="28"/>
          <w:szCs w:val="28"/>
        </w:rPr>
        <w:t>повыш</w:t>
      </w:r>
      <w:r w:rsidRPr="006448EB">
        <w:rPr>
          <w:rFonts w:ascii="Times New Roman" w:hAnsi="Times New Roman"/>
          <w:sz w:val="28"/>
          <w:szCs w:val="28"/>
        </w:rPr>
        <w:t>ение стоимости материальных затрат</w:t>
      </w:r>
      <w:r>
        <w:rPr>
          <w:rFonts w:ascii="Times New Roman" w:hAnsi="Times New Roman"/>
          <w:sz w:val="28"/>
          <w:szCs w:val="28"/>
        </w:rPr>
        <w:t xml:space="preserve"> </w:t>
      </w:r>
      <w:r w:rsidRPr="006448EB">
        <w:rPr>
          <w:rFonts w:ascii="Times New Roman" w:hAnsi="Times New Roman"/>
          <w:sz w:val="28"/>
          <w:szCs w:val="28"/>
        </w:rPr>
        <w:t>и себестоимости продукции</w:t>
      </w:r>
      <w:r>
        <w:rPr>
          <w:rFonts w:ascii="Times New Roman" w:hAnsi="Times New Roman"/>
          <w:sz w:val="28"/>
          <w:szCs w:val="28"/>
        </w:rPr>
        <w:t>;</w:t>
      </w:r>
    </w:p>
    <w:p w:rsidR="00922AAC" w:rsidRPr="00D731AC" w:rsidRDefault="00922AAC" w:rsidP="00922AAC">
      <w:pPr>
        <w:pStyle w:val="3"/>
        <w:numPr>
          <w:ilvl w:val="0"/>
          <w:numId w:val="32"/>
        </w:numPr>
        <w:tabs>
          <w:tab w:val="left" w:pos="1134"/>
        </w:tabs>
        <w:spacing w:after="0" w:line="360" w:lineRule="auto"/>
        <w:jc w:val="both"/>
        <w:rPr>
          <w:rFonts w:ascii="Times New Roman" w:hAnsi="Times New Roman"/>
          <w:sz w:val="28"/>
          <w:szCs w:val="28"/>
        </w:rPr>
      </w:pPr>
      <w:r w:rsidRPr="00D731AC">
        <w:rPr>
          <w:rFonts w:ascii="Times New Roman" w:hAnsi="Times New Roman"/>
          <w:sz w:val="28"/>
          <w:szCs w:val="28"/>
        </w:rPr>
        <w:t>Материалоотдача</w:t>
      </w:r>
      <w:r>
        <w:rPr>
          <w:rFonts w:ascii="Times New Roman" w:hAnsi="Times New Roman"/>
          <w:sz w:val="28"/>
          <w:szCs w:val="28"/>
        </w:rPr>
        <w:t xml:space="preserve"> </w:t>
      </w:r>
      <w:r w:rsidRPr="0073734C">
        <w:rPr>
          <w:rFonts w:ascii="Times New Roman" w:hAnsi="Times New Roman"/>
          <w:sz w:val="28"/>
          <w:szCs w:val="28"/>
        </w:rPr>
        <w:t>АО «Учхоз Июльское Ижевской ГСХА»</w:t>
      </w:r>
      <w:r>
        <w:rPr>
          <w:rFonts w:ascii="Times New Roman" w:hAnsi="Times New Roman"/>
          <w:sz w:val="28"/>
          <w:szCs w:val="28"/>
        </w:rPr>
        <w:t xml:space="preserve"> в 2016 году наоборот увеличилась на 0,04</w:t>
      </w:r>
      <w:r w:rsidRPr="00D731AC">
        <w:rPr>
          <w:rFonts w:ascii="Times New Roman" w:hAnsi="Times New Roman"/>
          <w:sz w:val="28"/>
          <w:szCs w:val="28"/>
        </w:rPr>
        <w:t xml:space="preserve"> руб., дос</w:t>
      </w:r>
      <w:r>
        <w:rPr>
          <w:rFonts w:ascii="Times New Roman" w:hAnsi="Times New Roman"/>
          <w:sz w:val="28"/>
          <w:szCs w:val="28"/>
        </w:rPr>
        <w:t>тигнув отметки в 1,15</w:t>
      </w:r>
      <w:r w:rsidRPr="00D731AC">
        <w:rPr>
          <w:rFonts w:ascii="Times New Roman" w:hAnsi="Times New Roman"/>
          <w:sz w:val="28"/>
          <w:szCs w:val="28"/>
        </w:rPr>
        <w:t xml:space="preserve"> руб. Это говорит о том, что на 1 руб. потреблённых матер</w:t>
      </w:r>
      <w:r>
        <w:rPr>
          <w:rFonts w:ascii="Times New Roman" w:hAnsi="Times New Roman"/>
          <w:sz w:val="28"/>
          <w:szCs w:val="28"/>
        </w:rPr>
        <w:t xml:space="preserve">иальных запасов приходится 1,15 </w:t>
      </w:r>
      <w:r w:rsidRPr="00D731AC">
        <w:rPr>
          <w:rFonts w:ascii="Times New Roman" w:hAnsi="Times New Roman"/>
          <w:sz w:val="28"/>
          <w:szCs w:val="28"/>
        </w:rPr>
        <w:t>руб. произведённой продукции, на данный показатель так же повлияли</w:t>
      </w:r>
      <w:r>
        <w:rPr>
          <w:rFonts w:ascii="Times New Roman" w:hAnsi="Times New Roman"/>
          <w:sz w:val="28"/>
          <w:szCs w:val="28"/>
        </w:rPr>
        <w:t xml:space="preserve"> повыш</w:t>
      </w:r>
      <w:r w:rsidRPr="006448EB">
        <w:rPr>
          <w:rFonts w:ascii="Times New Roman" w:hAnsi="Times New Roman"/>
          <w:sz w:val="28"/>
          <w:szCs w:val="28"/>
        </w:rPr>
        <w:t>ение стоимости материальных затрат</w:t>
      </w:r>
      <w:r>
        <w:rPr>
          <w:rFonts w:ascii="Times New Roman" w:hAnsi="Times New Roman"/>
          <w:sz w:val="28"/>
          <w:szCs w:val="28"/>
        </w:rPr>
        <w:t xml:space="preserve"> </w:t>
      </w:r>
      <w:r w:rsidRPr="006448EB">
        <w:rPr>
          <w:rFonts w:ascii="Times New Roman" w:hAnsi="Times New Roman"/>
          <w:sz w:val="28"/>
          <w:szCs w:val="28"/>
        </w:rPr>
        <w:t>и себестоимости продукции</w:t>
      </w:r>
      <w:r w:rsidRPr="00D731AC">
        <w:rPr>
          <w:rFonts w:ascii="Times New Roman" w:hAnsi="Times New Roman"/>
          <w:sz w:val="28"/>
          <w:szCs w:val="28"/>
        </w:rPr>
        <w:t>;</w:t>
      </w:r>
    </w:p>
    <w:p w:rsidR="00922AAC" w:rsidRPr="00F477A9" w:rsidRDefault="00922AAC" w:rsidP="00922AAC">
      <w:pPr>
        <w:pStyle w:val="3"/>
        <w:numPr>
          <w:ilvl w:val="0"/>
          <w:numId w:val="32"/>
        </w:numPr>
        <w:tabs>
          <w:tab w:val="left" w:pos="1134"/>
        </w:tabs>
        <w:spacing w:after="0" w:line="360" w:lineRule="auto"/>
        <w:jc w:val="both"/>
        <w:rPr>
          <w:rFonts w:ascii="Times New Roman" w:hAnsi="Times New Roman"/>
          <w:sz w:val="28"/>
          <w:szCs w:val="28"/>
        </w:rPr>
      </w:pPr>
      <w:r w:rsidRPr="00F477A9">
        <w:rPr>
          <w:rFonts w:ascii="Times New Roman" w:hAnsi="Times New Roman"/>
          <w:sz w:val="28"/>
          <w:szCs w:val="28"/>
        </w:rPr>
        <w:t>Материальные затраты</w:t>
      </w:r>
      <w:r>
        <w:rPr>
          <w:rFonts w:ascii="Times New Roman" w:hAnsi="Times New Roman"/>
          <w:sz w:val="28"/>
          <w:szCs w:val="28"/>
        </w:rPr>
        <w:t xml:space="preserve"> в </w:t>
      </w:r>
      <w:r w:rsidRPr="00FE08AD">
        <w:rPr>
          <w:rFonts w:ascii="Times New Roman" w:hAnsi="Times New Roman"/>
          <w:sz w:val="28"/>
          <w:szCs w:val="28"/>
        </w:rPr>
        <w:t>АО «Учхоз Июльское Ижевской ГСХА»</w:t>
      </w:r>
      <w:r w:rsidRPr="00F477A9">
        <w:rPr>
          <w:rFonts w:ascii="Times New Roman" w:hAnsi="Times New Roman"/>
          <w:sz w:val="28"/>
          <w:szCs w:val="28"/>
        </w:rPr>
        <w:t xml:space="preserve"> увеличились</w:t>
      </w:r>
      <w:r>
        <w:rPr>
          <w:rFonts w:ascii="Times New Roman" w:hAnsi="Times New Roman"/>
          <w:sz w:val="28"/>
          <w:szCs w:val="28"/>
        </w:rPr>
        <w:t>, получили убыток</w:t>
      </w:r>
      <w:r w:rsidRPr="00F477A9">
        <w:rPr>
          <w:rFonts w:ascii="Times New Roman" w:hAnsi="Times New Roman"/>
          <w:sz w:val="28"/>
          <w:szCs w:val="28"/>
        </w:rPr>
        <w:t xml:space="preserve"> от основной деятельности</w:t>
      </w:r>
      <w:r>
        <w:rPr>
          <w:rFonts w:ascii="Times New Roman" w:hAnsi="Times New Roman"/>
          <w:sz w:val="28"/>
          <w:szCs w:val="28"/>
        </w:rPr>
        <w:t>, возросла себестоимость продукции.</w:t>
      </w:r>
    </w:p>
    <w:p w:rsidR="00922AAC" w:rsidRPr="00F477A9" w:rsidRDefault="00922AAC" w:rsidP="00922AAC">
      <w:pPr>
        <w:tabs>
          <w:tab w:val="left" w:pos="1134"/>
        </w:tabs>
        <w:spacing w:line="360" w:lineRule="auto"/>
        <w:ind w:firstLine="720"/>
        <w:jc w:val="both"/>
        <w:rPr>
          <w:sz w:val="28"/>
          <w:szCs w:val="28"/>
        </w:rPr>
      </w:pPr>
      <w:r w:rsidRPr="00F477A9">
        <w:rPr>
          <w:sz w:val="28"/>
          <w:szCs w:val="28"/>
        </w:rPr>
        <w:t>Факторный анализ материалоёмкости</w:t>
      </w:r>
      <w:r>
        <w:rPr>
          <w:sz w:val="28"/>
          <w:szCs w:val="28"/>
        </w:rPr>
        <w:t xml:space="preserve"> в </w:t>
      </w:r>
      <w:r w:rsidRPr="0073734C">
        <w:rPr>
          <w:sz w:val="28"/>
          <w:szCs w:val="28"/>
        </w:rPr>
        <w:t>АО «Учхоз Июльское Ижевской ГСХА»</w:t>
      </w:r>
      <w:r>
        <w:rPr>
          <w:sz w:val="28"/>
          <w:szCs w:val="28"/>
        </w:rPr>
        <w:t xml:space="preserve"> </w:t>
      </w:r>
      <w:r w:rsidRPr="00F477A9">
        <w:rPr>
          <w:sz w:val="28"/>
          <w:szCs w:val="28"/>
        </w:rPr>
        <w:t>показал, что увеличение материальных затрат и</w:t>
      </w:r>
      <w:r>
        <w:rPr>
          <w:sz w:val="28"/>
          <w:szCs w:val="28"/>
        </w:rPr>
        <w:t xml:space="preserve"> </w:t>
      </w:r>
      <w:r w:rsidRPr="00F477A9">
        <w:rPr>
          <w:sz w:val="28"/>
          <w:szCs w:val="28"/>
        </w:rPr>
        <w:t xml:space="preserve"> </w:t>
      </w:r>
      <w:r>
        <w:rPr>
          <w:sz w:val="28"/>
          <w:szCs w:val="28"/>
        </w:rPr>
        <w:t>себестоимости продукции</w:t>
      </w:r>
      <w:r w:rsidRPr="00F477A9">
        <w:rPr>
          <w:sz w:val="28"/>
          <w:szCs w:val="28"/>
        </w:rPr>
        <w:t xml:space="preserve"> привели </w:t>
      </w:r>
      <w:r>
        <w:rPr>
          <w:sz w:val="28"/>
          <w:szCs w:val="28"/>
        </w:rPr>
        <w:t xml:space="preserve">как </w:t>
      </w:r>
      <w:r w:rsidRPr="00F477A9">
        <w:rPr>
          <w:sz w:val="28"/>
          <w:szCs w:val="28"/>
        </w:rPr>
        <w:t>к росту</w:t>
      </w:r>
      <w:r>
        <w:rPr>
          <w:sz w:val="28"/>
          <w:szCs w:val="28"/>
        </w:rPr>
        <w:t>, так и к снижению</w:t>
      </w:r>
      <w:r w:rsidRPr="00F477A9">
        <w:rPr>
          <w:sz w:val="28"/>
          <w:szCs w:val="28"/>
        </w:rPr>
        <w:t xml:space="preserve"> показателя. </w:t>
      </w:r>
    </w:p>
    <w:p w:rsidR="00922AAC" w:rsidRPr="00F477A9" w:rsidRDefault="00922AAC" w:rsidP="00922AAC">
      <w:pPr>
        <w:tabs>
          <w:tab w:val="left" w:pos="1134"/>
        </w:tabs>
        <w:spacing w:line="360" w:lineRule="auto"/>
        <w:ind w:firstLine="720"/>
        <w:jc w:val="both"/>
        <w:rPr>
          <w:sz w:val="28"/>
          <w:szCs w:val="28"/>
        </w:rPr>
      </w:pPr>
      <w:r w:rsidRPr="00F477A9">
        <w:rPr>
          <w:sz w:val="28"/>
          <w:szCs w:val="28"/>
        </w:rPr>
        <w:t>Используя данные факторного анализа материалоотдачи</w:t>
      </w:r>
      <w:r>
        <w:rPr>
          <w:sz w:val="28"/>
          <w:szCs w:val="28"/>
        </w:rPr>
        <w:t xml:space="preserve"> в</w:t>
      </w:r>
      <w:r w:rsidRPr="00F477A9">
        <w:rPr>
          <w:sz w:val="28"/>
          <w:szCs w:val="28"/>
        </w:rPr>
        <w:t xml:space="preserve"> </w:t>
      </w:r>
      <w:r w:rsidRPr="0073734C">
        <w:rPr>
          <w:sz w:val="28"/>
          <w:szCs w:val="28"/>
        </w:rPr>
        <w:t>АО «Учхоз Июльское Ижевской ГСХА»</w:t>
      </w:r>
      <w:r w:rsidRPr="00F477A9">
        <w:rPr>
          <w:sz w:val="28"/>
          <w:szCs w:val="28"/>
        </w:rPr>
        <w:t>, можно увидеть, что к снижению данного показателя привело увеличение суммы материальных затрат и себестоимости продукции. Для роста показателя материалоотдачи</w:t>
      </w:r>
      <w:r>
        <w:rPr>
          <w:sz w:val="28"/>
          <w:szCs w:val="28"/>
        </w:rPr>
        <w:t xml:space="preserve"> в данной организации</w:t>
      </w:r>
      <w:r w:rsidRPr="00F477A9">
        <w:rPr>
          <w:sz w:val="28"/>
          <w:szCs w:val="28"/>
        </w:rPr>
        <w:t xml:space="preserve"> необходимо снижать материальные затраты.</w:t>
      </w:r>
    </w:p>
    <w:p w:rsidR="00922AAC" w:rsidRDefault="00922AAC" w:rsidP="00922AAC">
      <w:pPr>
        <w:spacing w:line="360" w:lineRule="auto"/>
        <w:ind w:firstLine="720"/>
        <w:jc w:val="both"/>
        <w:rPr>
          <w:sz w:val="28"/>
          <w:szCs w:val="28"/>
        </w:rPr>
      </w:pPr>
      <w:r w:rsidRPr="00F477A9">
        <w:rPr>
          <w:sz w:val="28"/>
          <w:szCs w:val="28"/>
        </w:rPr>
        <w:t xml:space="preserve">На основании выше сказанного, можно сделать вывод о том, что для </w:t>
      </w:r>
      <w:r>
        <w:rPr>
          <w:sz w:val="28"/>
          <w:szCs w:val="28"/>
        </w:rPr>
        <w:t>увелич</w:t>
      </w:r>
      <w:r w:rsidRPr="00F477A9">
        <w:rPr>
          <w:sz w:val="28"/>
          <w:szCs w:val="28"/>
        </w:rPr>
        <w:t xml:space="preserve">ения материалоёмкости и </w:t>
      </w:r>
      <w:r>
        <w:rPr>
          <w:sz w:val="28"/>
          <w:szCs w:val="28"/>
        </w:rPr>
        <w:t>сниж</w:t>
      </w:r>
      <w:r w:rsidRPr="00F477A9">
        <w:rPr>
          <w:sz w:val="28"/>
          <w:szCs w:val="28"/>
        </w:rPr>
        <w:t>ения материалоотдачи</w:t>
      </w:r>
      <w:r>
        <w:rPr>
          <w:sz w:val="28"/>
          <w:szCs w:val="28"/>
        </w:rPr>
        <w:t xml:space="preserve"> в</w:t>
      </w:r>
      <w:r w:rsidRPr="00F477A9">
        <w:rPr>
          <w:sz w:val="28"/>
          <w:szCs w:val="28"/>
        </w:rPr>
        <w:t xml:space="preserve"> </w:t>
      </w:r>
      <w:r w:rsidRPr="0073734C">
        <w:rPr>
          <w:sz w:val="28"/>
          <w:szCs w:val="28"/>
        </w:rPr>
        <w:t>АО «Учхоз Июльское Ижевской ГСХА»</w:t>
      </w:r>
      <w:r w:rsidRPr="00F477A9">
        <w:rPr>
          <w:sz w:val="28"/>
          <w:szCs w:val="28"/>
        </w:rPr>
        <w:t xml:space="preserve"> необходимо сни</w:t>
      </w:r>
      <w:r>
        <w:rPr>
          <w:sz w:val="28"/>
          <w:szCs w:val="28"/>
        </w:rPr>
        <w:t>зить</w:t>
      </w:r>
      <w:r w:rsidRPr="00F477A9">
        <w:rPr>
          <w:sz w:val="28"/>
          <w:szCs w:val="28"/>
        </w:rPr>
        <w:t xml:space="preserve"> суммы материальных затрат.</w:t>
      </w:r>
    </w:p>
    <w:p w:rsidR="00922AAC" w:rsidRPr="006977FF" w:rsidRDefault="00922AAC" w:rsidP="00922AAC">
      <w:pPr>
        <w:tabs>
          <w:tab w:val="left" w:pos="1134"/>
        </w:tabs>
        <w:spacing w:line="360" w:lineRule="auto"/>
        <w:ind w:firstLine="540"/>
        <w:jc w:val="both"/>
        <w:rPr>
          <w:sz w:val="28"/>
          <w:szCs w:val="28"/>
        </w:rPr>
      </w:pPr>
      <w:r w:rsidRPr="006977FF">
        <w:rPr>
          <w:sz w:val="28"/>
          <w:szCs w:val="28"/>
        </w:rPr>
        <w:t>П</w:t>
      </w:r>
      <w:r w:rsidRPr="006977FF">
        <w:rPr>
          <w:color w:val="000000"/>
          <w:sz w:val="28"/>
          <w:szCs w:val="28"/>
        </w:rPr>
        <w:t xml:space="preserve">роведя учет и анализ материалов в </w:t>
      </w:r>
      <w:r w:rsidRPr="0073734C">
        <w:rPr>
          <w:sz w:val="28"/>
          <w:szCs w:val="28"/>
        </w:rPr>
        <w:t>АО «Учхоз Июльское Ижевской ГСХА»</w:t>
      </w:r>
      <w:r w:rsidRPr="006977FF">
        <w:rPr>
          <w:color w:val="000000"/>
          <w:sz w:val="28"/>
          <w:szCs w:val="28"/>
        </w:rPr>
        <w:t xml:space="preserve"> можно вывести основные направления на усовершенствование учета материалов, которые заключается в решении следующих проблем</w:t>
      </w:r>
      <w:r w:rsidRPr="006977FF">
        <w:rPr>
          <w:sz w:val="28"/>
          <w:szCs w:val="28"/>
        </w:rPr>
        <w:t>:</w:t>
      </w:r>
    </w:p>
    <w:p w:rsidR="00922AAC" w:rsidRPr="006977FF" w:rsidRDefault="00922AAC" w:rsidP="00922AAC">
      <w:pPr>
        <w:numPr>
          <w:ilvl w:val="0"/>
          <w:numId w:val="34"/>
        </w:numPr>
        <w:tabs>
          <w:tab w:val="clear" w:pos="1800"/>
          <w:tab w:val="num" w:pos="900"/>
          <w:tab w:val="left" w:pos="1134"/>
        </w:tabs>
        <w:spacing w:line="360" w:lineRule="auto"/>
        <w:ind w:left="0" w:firstLine="540"/>
        <w:jc w:val="both"/>
        <w:rPr>
          <w:sz w:val="28"/>
          <w:szCs w:val="28"/>
        </w:rPr>
      </w:pPr>
      <w:r w:rsidRPr="006977FF">
        <w:rPr>
          <w:sz w:val="28"/>
          <w:szCs w:val="28"/>
        </w:rPr>
        <w:t xml:space="preserve">Необходимо тщательно и своевременно проводить инвентаризации контрольных и выборочных проверок, которые имеют важное значение в сохранности материальных запасов; </w:t>
      </w:r>
    </w:p>
    <w:p w:rsidR="00922AAC" w:rsidRPr="006977FF" w:rsidRDefault="00922AAC" w:rsidP="00922AAC">
      <w:pPr>
        <w:numPr>
          <w:ilvl w:val="0"/>
          <w:numId w:val="34"/>
        </w:numPr>
        <w:tabs>
          <w:tab w:val="clear" w:pos="1800"/>
          <w:tab w:val="num" w:pos="900"/>
          <w:tab w:val="left" w:pos="1134"/>
        </w:tabs>
        <w:spacing w:line="360" w:lineRule="auto"/>
        <w:ind w:left="0" w:firstLine="540"/>
        <w:jc w:val="both"/>
        <w:rPr>
          <w:sz w:val="28"/>
          <w:szCs w:val="28"/>
        </w:rPr>
      </w:pPr>
      <w:r w:rsidRPr="006977FF">
        <w:rPr>
          <w:color w:val="000000"/>
          <w:sz w:val="28"/>
          <w:szCs w:val="28"/>
        </w:rPr>
        <w:lastRenderedPageBreak/>
        <w:t>Установить лимиты списания материалов;</w:t>
      </w:r>
    </w:p>
    <w:p w:rsidR="00922AAC" w:rsidRPr="006977FF" w:rsidRDefault="00922AAC" w:rsidP="00922AAC">
      <w:pPr>
        <w:numPr>
          <w:ilvl w:val="0"/>
          <w:numId w:val="34"/>
        </w:numPr>
        <w:tabs>
          <w:tab w:val="clear" w:pos="1800"/>
          <w:tab w:val="num" w:pos="900"/>
          <w:tab w:val="left" w:pos="1134"/>
        </w:tabs>
        <w:spacing w:line="360" w:lineRule="auto"/>
        <w:ind w:left="0" w:firstLine="540"/>
        <w:jc w:val="both"/>
        <w:rPr>
          <w:sz w:val="28"/>
          <w:szCs w:val="28"/>
        </w:rPr>
      </w:pPr>
      <w:r w:rsidRPr="006977FF">
        <w:rPr>
          <w:sz w:val="28"/>
          <w:szCs w:val="28"/>
        </w:rPr>
        <w:t>Автоматизировать учет матери</w:t>
      </w:r>
      <w:r>
        <w:rPr>
          <w:sz w:val="28"/>
          <w:szCs w:val="28"/>
        </w:rPr>
        <w:t>алов на складах и производствах;</w:t>
      </w:r>
    </w:p>
    <w:p w:rsidR="00623708" w:rsidRPr="006977FF" w:rsidRDefault="00623708" w:rsidP="00623708">
      <w:pPr>
        <w:numPr>
          <w:ilvl w:val="0"/>
          <w:numId w:val="34"/>
        </w:numPr>
        <w:tabs>
          <w:tab w:val="clear" w:pos="1800"/>
          <w:tab w:val="num" w:pos="900"/>
          <w:tab w:val="left" w:pos="1134"/>
        </w:tabs>
        <w:spacing w:line="360" w:lineRule="auto"/>
        <w:ind w:left="0" w:firstLine="540"/>
        <w:jc w:val="both"/>
        <w:rPr>
          <w:sz w:val="28"/>
          <w:szCs w:val="28"/>
        </w:rPr>
      </w:pPr>
      <w:r>
        <w:rPr>
          <w:sz w:val="28"/>
          <w:szCs w:val="28"/>
        </w:rPr>
        <w:t>Рационально использовать сырье и материалы</w:t>
      </w:r>
      <w:r w:rsidRPr="006977FF">
        <w:rPr>
          <w:sz w:val="28"/>
          <w:szCs w:val="28"/>
        </w:rPr>
        <w:t xml:space="preserve">, </w:t>
      </w:r>
      <w:r>
        <w:rPr>
          <w:sz w:val="28"/>
          <w:szCs w:val="28"/>
        </w:rPr>
        <w:t>которое должно привести</w:t>
      </w:r>
      <w:r w:rsidRPr="006977FF">
        <w:rPr>
          <w:sz w:val="28"/>
          <w:szCs w:val="28"/>
        </w:rPr>
        <w:t xml:space="preserve"> к сокращению отходов до минимума;</w:t>
      </w:r>
    </w:p>
    <w:p w:rsidR="00623708" w:rsidRPr="00573BBB" w:rsidRDefault="00623708" w:rsidP="00623708">
      <w:pPr>
        <w:numPr>
          <w:ilvl w:val="0"/>
          <w:numId w:val="34"/>
        </w:numPr>
        <w:tabs>
          <w:tab w:val="clear" w:pos="1800"/>
          <w:tab w:val="num" w:pos="900"/>
          <w:tab w:val="left" w:pos="1134"/>
        </w:tabs>
        <w:spacing w:line="360" w:lineRule="auto"/>
        <w:ind w:left="0" w:firstLine="540"/>
        <w:jc w:val="both"/>
        <w:rPr>
          <w:sz w:val="28"/>
          <w:szCs w:val="28"/>
        </w:rPr>
      </w:pPr>
      <w:r>
        <w:rPr>
          <w:sz w:val="28"/>
          <w:szCs w:val="28"/>
        </w:rPr>
        <w:t>Своевременно отправлять работников организации на</w:t>
      </w:r>
      <w:r w:rsidRPr="00573BBB">
        <w:rPr>
          <w:sz w:val="28"/>
          <w:szCs w:val="28"/>
        </w:rPr>
        <w:t xml:space="preserve"> обучени</w:t>
      </w:r>
      <w:r>
        <w:rPr>
          <w:sz w:val="28"/>
          <w:szCs w:val="28"/>
        </w:rPr>
        <w:t>е</w:t>
      </w:r>
      <w:r w:rsidRPr="00573BBB">
        <w:rPr>
          <w:sz w:val="28"/>
          <w:szCs w:val="28"/>
        </w:rPr>
        <w:t xml:space="preserve"> для повышения </w:t>
      </w:r>
      <w:r>
        <w:rPr>
          <w:sz w:val="28"/>
          <w:szCs w:val="28"/>
        </w:rPr>
        <w:t xml:space="preserve">их </w:t>
      </w:r>
      <w:r w:rsidRPr="00573BBB">
        <w:rPr>
          <w:sz w:val="28"/>
          <w:szCs w:val="28"/>
        </w:rPr>
        <w:t>квалификации;</w:t>
      </w:r>
    </w:p>
    <w:p w:rsidR="00623708" w:rsidRDefault="00623708" w:rsidP="00623708">
      <w:pPr>
        <w:numPr>
          <w:ilvl w:val="0"/>
          <w:numId w:val="34"/>
        </w:numPr>
        <w:tabs>
          <w:tab w:val="clear" w:pos="1800"/>
          <w:tab w:val="num" w:pos="900"/>
          <w:tab w:val="left" w:pos="1134"/>
        </w:tabs>
        <w:spacing w:line="360" w:lineRule="auto"/>
        <w:ind w:left="0" w:firstLine="540"/>
        <w:jc w:val="both"/>
        <w:rPr>
          <w:sz w:val="28"/>
          <w:szCs w:val="28"/>
        </w:rPr>
      </w:pPr>
      <w:r w:rsidRPr="00573BBB">
        <w:rPr>
          <w:sz w:val="28"/>
          <w:szCs w:val="28"/>
        </w:rPr>
        <w:t>Сокращать</w:t>
      </w:r>
      <w:r>
        <w:rPr>
          <w:sz w:val="28"/>
          <w:szCs w:val="28"/>
        </w:rPr>
        <w:t xml:space="preserve"> транспортно-заготовительные</w:t>
      </w:r>
      <w:r w:rsidRPr="00573BBB">
        <w:rPr>
          <w:sz w:val="28"/>
          <w:szCs w:val="28"/>
        </w:rPr>
        <w:t xml:space="preserve"> и другие</w:t>
      </w:r>
      <w:r>
        <w:rPr>
          <w:sz w:val="28"/>
          <w:szCs w:val="28"/>
        </w:rPr>
        <w:t xml:space="preserve"> расходы</w:t>
      </w:r>
      <w:r w:rsidRPr="00573BBB">
        <w:rPr>
          <w:sz w:val="28"/>
          <w:szCs w:val="28"/>
        </w:rPr>
        <w:t>.</w:t>
      </w:r>
    </w:p>
    <w:p w:rsidR="00623708" w:rsidRPr="00FE40FA" w:rsidRDefault="00623708" w:rsidP="00623708">
      <w:pPr>
        <w:pStyle w:val="ab"/>
        <w:spacing w:before="0" w:beforeAutospacing="0" w:after="0" w:afterAutospacing="0" w:line="360" w:lineRule="auto"/>
        <w:ind w:firstLine="720"/>
        <w:jc w:val="both"/>
        <w:rPr>
          <w:sz w:val="28"/>
          <w:szCs w:val="28"/>
        </w:rPr>
      </w:pPr>
      <w:r w:rsidRPr="00FE40FA">
        <w:rPr>
          <w:sz w:val="28"/>
          <w:szCs w:val="28"/>
        </w:rPr>
        <w:t xml:space="preserve">В организации неплохо организована складская служба. Несмотря на достаточно высокий уровень организации работы по созданию </w:t>
      </w:r>
      <w:r>
        <w:rPr>
          <w:sz w:val="28"/>
          <w:szCs w:val="28"/>
        </w:rPr>
        <w:t xml:space="preserve">материалов </w:t>
      </w:r>
      <w:r w:rsidRPr="0073734C">
        <w:rPr>
          <w:sz w:val="28"/>
          <w:szCs w:val="28"/>
        </w:rPr>
        <w:t>АО «Учхоз Июльское Ижевской ГСХА»</w:t>
      </w:r>
      <w:r w:rsidRPr="00FE40FA">
        <w:rPr>
          <w:sz w:val="28"/>
          <w:szCs w:val="28"/>
        </w:rPr>
        <w:t xml:space="preserve"> можно дать следующие рекомендации:</w:t>
      </w:r>
    </w:p>
    <w:p w:rsidR="00623708" w:rsidRPr="00573BBB" w:rsidRDefault="00623708" w:rsidP="00623708">
      <w:pPr>
        <w:tabs>
          <w:tab w:val="num" w:pos="900"/>
          <w:tab w:val="left" w:pos="1134"/>
        </w:tabs>
        <w:spacing w:line="360" w:lineRule="auto"/>
        <w:ind w:left="-900" w:firstLine="720"/>
        <w:jc w:val="both"/>
        <w:rPr>
          <w:sz w:val="28"/>
          <w:szCs w:val="28"/>
        </w:rPr>
      </w:pPr>
    </w:p>
    <w:p w:rsidR="00623708" w:rsidRPr="00FE40FA" w:rsidRDefault="00623708" w:rsidP="00623708">
      <w:pPr>
        <w:pStyle w:val="ab"/>
        <w:numPr>
          <w:ilvl w:val="0"/>
          <w:numId w:val="36"/>
        </w:numPr>
        <w:spacing w:before="0" w:beforeAutospacing="0" w:after="0" w:afterAutospacing="0" w:line="360" w:lineRule="auto"/>
        <w:ind w:left="714" w:hanging="357"/>
        <w:jc w:val="both"/>
        <w:rPr>
          <w:sz w:val="28"/>
          <w:szCs w:val="28"/>
        </w:rPr>
      </w:pPr>
      <w:r w:rsidRPr="00FE40FA">
        <w:rPr>
          <w:sz w:val="28"/>
          <w:szCs w:val="28"/>
        </w:rPr>
        <w:t>Минимизировать расходы на приобретение, заготовление и создание материалов, сократить производственные потери, организовав надлежащим образом места по приемке и складированию материалов (на стеллажах установить маркировку и ярлычки, тем самым сократив время учетных операций и совершение ошибок).</w:t>
      </w:r>
    </w:p>
    <w:p w:rsidR="00623708" w:rsidRPr="00FE40FA" w:rsidRDefault="00623708" w:rsidP="00623708">
      <w:pPr>
        <w:pStyle w:val="ab"/>
        <w:numPr>
          <w:ilvl w:val="0"/>
          <w:numId w:val="36"/>
        </w:numPr>
        <w:tabs>
          <w:tab w:val="num" w:pos="900"/>
        </w:tabs>
        <w:suppressAutoHyphens/>
        <w:spacing w:before="0" w:beforeAutospacing="0" w:after="0" w:afterAutospacing="0" w:line="360" w:lineRule="auto"/>
        <w:ind w:left="714" w:hanging="357"/>
        <w:jc w:val="both"/>
        <w:rPr>
          <w:sz w:val="28"/>
          <w:szCs w:val="28"/>
        </w:rPr>
      </w:pPr>
      <w:r w:rsidRPr="00FE40FA">
        <w:rPr>
          <w:sz w:val="28"/>
          <w:szCs w:val="28"/>
        </w:rPr>
        <w:t>Наладить взаимосвязь между работниками складского аппарата и работниками, отвечающими за создание материалов.</w:t>
      </w:r>
    </w:p>
    <w:p w:rsidR="00623708" w:rsidRPr="00FE40FA" w:rsidRDefault="00623708" w:rsidP="00623708">
      <w:pPr>
        <w:pStyle w:val="ab"/>
        <w:numPr>
          <w:ilvl w:val="0"/>
          <w:numId w:val="36"/>
        </w:numPr>
        <w:tabs>
          <w:tab w:val="num" w:pos="900"/>
        </w:tabs>
        <w:suppressAutoHyphens/>
        <w:spacing w:before="0" w:beforeAutospacing="0" w:after="0" w:afterAutospacing="0" w:line="360" w:lineRule="auto"/>
        <w:ind w:left="714" w:hanging="357"/>
        <w:jc w:val="both"/>
        <w:rPr>
          <w:sz w:val="28"/>
          <w:szCs w:val="28"/>
        </w:rPr>
      </w:pPr>
      <w:r w:rsidRPr="00FE40FA">
        <w:rPr>
          <w:sz w:val="28"/>
          <w:szCs w:val="28"/>
        </w:rPr>
        <w:t>Усилить контроль за поступлением и возвратом товаров на предмет получения всех первичных документов и их надлежащим оформлением.</w:t>
      </w:r>
    </w:p>
    <w:p w:rsidR="001A29B5" w:rsidRDefault="00623708" w:rsidP="00623708">
      <w:pPr>
        <w:pStyle w:val="aa"/>
        <w:numPr>
          <w:ilvl w:val="0"/>
          <w:numId w:val="36"/>
        </w:numPr>
        <w:spacing w:line="360" w:lineRule="auto"/>
        <w:ind w:left="714" w:hanging="357"/>
      </w:pPr>
      <w:r w:rsidRPr="00623708">
        <w:rPr>
          <w:sz w:val="28"/>
          <w:szCs w:val="28"/>
        </w:rPr>
        <w:t>Использовать для ведения складского учета программу 1С: Склад, что позволит сократить время учетных операций, ошибки в документации и высвободить работника склада для выполнения других обязанностей.</w:t>
      </w:r>
      <w:r w:rsidR="001A29B5">
        <w:br w:type="page"/>
      </w: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650F2" w:rsidTr="00B60189">
        <w:tc>
          <w:tcPr>
            <w:tcW w:w="9479" w:type="dxa"/>
            <w:shd w:val="clear" w:color="auto" w:fill="FFFFFF"/>
            <w:tcMar>
              <w:top w:w="0" w:type="dxa"/>
              <w:left w:w="108" w:type="dxa"/>
              <w:bottom w:w="0" w:type="dxa"/>
              <w:right w:w="108" w:type="dxa"/>
            </w:tcMar>
            <w:hideMark/>
          </w:tcPr>
          <w:p w:rsidR="00327429" w:rsidRPr="005650F2" w:rsidRDefault="00327429" w:rsidP="003A227E">
            <w:pPr>
              <w:spacing w:before="100" w:beforeAutospacing="1" w:after="100" w:afterAutospacing="1" w:line="360" w:lineRule="auto"/>
              <w:jc w:val="center"/>
              <w:rPr>
                <w:color w:val="000000"/>
                <w:sz w:val="28"/>
                <w:szCs w:val="28"/>
              </w:rPr>
            </w:pPr>
            <w:r w:rsidRPr="005650F2">
              <w:rPr>
                <w:color w:val="000000"/>
                <w:sz w:val="28"/>
                <w:szCs w:val="28"/>
              </w:rPr>
              <w:lastRenderedPageBreak/>
              <w:t>СПИСОК ИСПОЛЬЗОВАННОЙ ЛИТЕРАТУРЫ</w:t>
            </w:r>
          </w:p>
        </w:tc>
      </w:tr>
    </w:tbl>
    <w:p w:rsidR="004E1059" w:rsidRDefault="004E1059" w:rsidP="004E1059">
      <w:pPr>
        <w:spacing w:line="360" w:lineRule="auto"/>
        <w:jc w:val="both"/>
      </w:pPr>
    </w:p>
    <w:p w:rsidR="00417683" w:rsidRPr="00417683" w:rsidRDefault="00417683" w:rsidP="00417683">
      <w:pPr>
        <w:pStyle w:val="aa"/>
        <w:numPr>
          <w:ilvl w:val="0"/>
          <w:numId w:val="28"/>
        </w:numPr>
        <w:spacing w:line="360" w:lineRule="auto"/>
        <w:rPr>
          <w:sz w:val="28"/>
          <w:szCs w:val="28"/>
        </w:rPr>
      </w:pPr>
      <w:r w:rsidRPr="00417683">
        <w:rPr>
          <w:sz w:val="28"/>
          <w:szCs w:val="28"/>
        </w:rPr>
        <w:t>Гражданский кодекс Российской Федерации (часть первая) от 30.11.1994 N 51-ФЗ (ред. от 22.10.2014) .</w:t>
      </w:r>
    </w:p>
    <w:p w:rsidR="007A3103" w:rsidRPr="00417683" w:rsidRDefault="007A3103" w:rsidP="00417683">
      <w:pPr>
        <w:pStyle w:val="aa"/>
        <w:numPr>
          <w:ilvl w:val="0"/>
          <w:numId w:val="28"/>
        </w:numPr>
        <w:spacing w:line="360" w:lineRule="auto"/>
        <w:jc w:val="both"/>
        <w:rPr>
          <w:sz w:val="28"/>
          <w:szCs w:val="28"/>
        </w:rPr>
      </w:pPr>
      <w:r w:rsidRPr="00417683">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4E1059" w:rsidRPr="00417683" w:rsidRDefault="004E1059" w:rsidP="00417683">
      <w:pPr>
        <w:pStyle w:val="aa"/>
        <w:numPr>
          <w:ilvl w:val="0"/>
          <w:numId w:val="28"/>
        </w:numPr>
        <w:spacing w:line="360" w:lineRule="auto"/>
        <w:jc w:val="both"/>
        <w:rPr>
          <w:sz w:val="28"/>
          <w:szCs w:val="28"/>
        </w:rPr>
      </w:pPr>
      <w:r w:rsidRPr="00417683">
        <w:rPr>
          <w:sz w:val="28"/>
          <w:szCs w:val="28"/>
        </w:rPr>
        <w:t xml:space="preserve">Федеральный закон РФ от 06. 12. 2011г. № 402-ФЗ «О бухгалтерском учете».  </w:t>
      </w:r>
    </w:p>
    <w:p w:rsidR="004E1059" w:rsidRPr="004E2FFF" w:rsidRDefault="004E1059" w:rsidP="00417683">
      <w:pPr>
        <w:pStyle w:val="ab"/>
        <w:numPr>
          <w:ilvl w:val="0"/>
          <w:numId w:val="28"/>
        </w:numPr>
        <w:shd w:val="clear" w:color="auto" w:fill="FFFFFF"/>
        <w:spacing w:before="0" w:beforeAutospacing="0" w:after="0" w:afterAutospacing="0" w:line="360" w:lineRule="auto"/>
        <w:jc w:val="both"/>
        <w:rPr>
          <w:color w:val="000000"/>
          <w:sz w:val="28"/>
          <w:szCs w:val="28"/>
        </w:rPr>
      </w:pPr>
      <w:r w:rsidRPr="004E2FFF">
        <w:rPr>
          <w:color w:val="000000"/>
          <w:sz w:val="28"/>
          <w:szCs w:val="28"/>
        </w:rPr>
        <w:t>План счетов бухгалтерского учета и Инструкция по его применению (Приказ МФ РФ от 31 октября 2000г. №94-н (ред. от 18.09.2006г.)).</w:t>
      </w:r>
    </w:p>
    <w:p w:rsidR="004E1059" w:rsidRPr="00417683" w:rsidRDefault="004E1059" w:rsidP="00417683">
      <w:pPr>
        <w:pStyle w:val="aa"/>
        <w:numPr>
          <w:ilvl w:val="0"/>
          <w:numId w:val="28"/>
        </w:numPr>
        <w:autoSpaceDE w:val="0"/>
        <w:autoSpaceDN w:val="0"/>
        <w:adjustRightInd w:val="0"/>
        <w:spacing w:line="360" w:lineRule="auto"/>
        <w:jc w:val="both"/>
        <w:rPr>
          <w:sz w:val="28"/>
          <w:szCs w:val="28"/>
        </w:rPr>
      </w:pPr>
      <w:r w:rsidRPr="00417683">
        <w:rPr>
          <w:snapToGrid w:val="0"/>
          <w:sz w:val="28"/>
          <w:szCs w:val="28"/>
        </w:rPr>
        <w:t>Положение по ведению бухгалтерского учета и отчетности в РФ (утверждено приказом Минфина РФ от 29.07.98 г. №34н)</w:t>
      </w:r>
      <w:r w:rsidRPr="00417683">
        <w:rPr>
          <w:sz w:val="28"/>
          <w:szCs w:val="28"/>
        </w:rPr>
        <w:t>(в ред. 24.12.10 г.)</w:t>
      </w:r>
    </w:p>
    <w:p w:rsidR="004E1059" w:rsidRPr="00417683" w:rsidRDefault="004E1059" w:rsidP="00417683">
      <w:pPr>
        <w:pStyle w:val="aa"/>
        <w:numPr>
          <w:ilvl w:val="0"/>
          <w:numId w:val="28"/>
        </w:numPr>
        <w:autoSpaceDN w:val="0"/>
        <w:spacing w:line="360" w:lineRule="auto"/>
        <w:jc w:val="both"/>
        <w:rPr>
          <w:bCs/>
          <w:sz w:val="28"/>
          <w:szCs w:val="28"/>
        </w:rPr>
      </w:pPr>
      <w:r w:rsidRPr="00417683">
        <w:rPr>
          <w:color w:val="000000"/>
          <w:sz w:val="28"/>
          <w:szCs w:val="28"/>
        </w:rPr>
        <w:t>Положение по бухгалтерскому учету «Учет материально-</w:t>
      </w:r>
      <w:r w:rsidRPr="00417683">
        <w:rPr>
          <w:color w:val="000000"/>
          <w:sz w:val="28"/>
          <w:szCs w:val="28"/>
        </w:rPr>
        <w:br/>
        <w:t xml:space="preserve">производственных запасов» ПБУ 5/01 (утверждено приказом Минфина России от 9 июня </w:t>
      </w:r>
      <w:smartTag w:uri="urn:schemas-microsoft-com:office:smarttags" w:element="metricconverter">
        <w:smartTagPr>
          <w:attr w:name="ProductID" w:val="2001 г"/>
        </w:smartTagPr>
        <w:r w:rsidRPr="00417683">
          <w:rPr>
            <w:color w:val="000000"/>
            <w:sz w:val="28"/>
            <w:szCs w:val="28"/>
          </w:rPr>
          <w:t>2001 г</w:t>
        </w:r>
      </w:smartTag>
      <w:r w:rsidRPr="00417683">
        <w:rPr>
          <w:color w:val="000000"/>
          <w:sz w:val="28"/>
          <w:szCs w:val="28"/>
        </w:rPr>
        <w:t>. № 44н) (в ред. 25.10.10 г.)</w:t>
      </w:r>
    </w:p>
    <w:p w:rsidR="00871554" w:rsidRPr="00417683" w:rsidRDefault="00CF7A2A" w:rsidP="00417683">
      <w:pPr>
        <w:pStyle w:val="aa"/>
        <w:numPr>
          <w:ilvl w:val="0"/>
          <w:numId w:val="28"/>
        </w:numPr>
        <w:autoSpaceDN w:val="0"/>
        <w:spacing w:line="360" w:lineRule="auto"/>
        <w:jc w:val="both"/>
        <w:rPr>
          <w:bCs/>
          <w:sz w:val="28"/>
          <w:szCs w:val="28"/>
        </w:rPr>
      </w:pPr>
      <w:hyperlink r:id="rId21" w:history="1">
        <w:r w:rsidR="00871554" w:rsidRPr="00417683">
          <w:rPr>
            <w:rStyle w:val="af4"/>
            <w:bCs/>
            <w:color w:val="auto"/>
            <w:sz w:val="28"/>
            <w:szCs w:val="28"/>
            <w:u w:val="none"/>
          </w:rPr>
          <w:t>Приказ Минфина России от 09.06.2001 N 44н (ред. от 16.05.2016) "Об утверждении Положения по бухгалтерскому учету "Учет материально-производственных запасов" ПБУ 5/01" (Зарегистрировано в Минюсте России 19.07.2001 N 2806)</w:t>
        </w:r>
      </w:hyperlink>
      <w:r w:rsidR="00632CEA" w:rsidRPr="00417683">
        <w:rPr>
          <w:sz w:val="28"/>
          <w:szCs w:val="28"/>
        </w:rPr>
        <w:t>.</w:t>
      </w:r>
    </w:p>
    <w:p w:rsidR="00632CEA" w:rsidRPr="00417683" w:rsidRDefault="00CF7A2A" w:rsidP="00417683">
      <w:pPr>
        <w:pStyle w:val="aa"/>
        <w:numPr>
          <w:ilvl w:val="0"/>
          <w:numId w:val="28"/>
        </w:numPr>
        <w:autoSpaceDN w:val="0"/>
        <w:spacing w:line="360" w:lineRule="auto"/>
        <w:jc w:val="both"/>
        <w:rPr>
          <w:bCs/>
          <w:sz w:val="28"/>
          <w:szCs w:val="28"/>
        </w:rPr>
      </w:pPr>
      <w:hyperlink r:id="rId22" w:history="1">
        <w:r w:rsidR="00632CEA" w:rsidRPr="00417683">
          <w:rPr>
            <w:rStyle w:val="af4"/>
            <w:bCs/>
            <w:color w:val="auto"/>
            <w:sz w:val="28"/>
            <w:szCs w:val="28"/>
            <w:u w:val="none"/>
          </w:rPr>
          <w:t>Приказ Минфина России от 28.12.2001 N 119н (ред. от 24.10.2016) "Об утверждении Методических указаний по бухгалтерскому учету материально-производственных запасов" (Зарегистрировано в Минюсте России 13.02.2002 N 3245)</w:t>
        </w:r>
      </w:hyperlink>
      <w:r w:rsidR="008F7D0F" w:rsidRPr="00417683">
        <w:rPr>
          <w:sz w:val="28"/>
          <w:szCs w:val="28"/>
        </w:rPr>
        <w:t>.</w:t>
      </w:r>
    </w:p>
    <w:p w:rsidR="008F7D0F" w:rsidRPr="00417683" w:rsidRDefault="008F7D0F" w:rsidP="00417683">
      <w:pPr>
        <w:pStyle w:val="aa"/>
        <w:numPr>
          <w:ilvl w:val="0"/>
          <w:numId w:val="28"/>
        </w:numPr>
        <w:autoSpaceDN w:val="0"/>
        <w:spacing w:line="360" w:lineRule="auto"/>
        <w:jc w:val="both"/>
        <w:rPr>
          <w:bCs/>
          <w:sz w:val="28"/>
          <w:szCs w:val="28"/>
        </w:rPr>
      </w:pPr>
      <w:r w:rsidRPr="00417683">
        <w:rPr>
          <w:bCs/>
          <w:sz w:val="28"/>
          <w:szCs w:val="28"/>
        </w:rPr>
        <w:t>Приказ Минсельхоза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3C488A" w:rsidRDefault="00417683" w:rsidP="00417683">
      <w:pPr>
        <w:pStyle w:val="aa"/>
        <w:numPr>
          <w:ilvl w:val="0"/>
          <w:numId w:val="28"/>
        </w:numPr>
        <w:shd w:val="clear" w:color="auto" w:fill="FFFFFF"/>
        <w:spacing w:after="144" w:line="360" w:lineRule="auto"/>
        <w:jc w:val="both"/>
        <w:outlineLvl w:val="0"/>
        <w:rPr>
          <w:bCs/>
          <w:kern w:val="36"/>
          <w:sz w:val="28"/>
          <w:szCs w:val="28"/>
        </w:rPr>
      </w:pPr>
      <w:r>
        <w:rPr>
          <w:bCs/>
          <w:kern w:val="36"/>
          <w:sz w:val="28"/>
          <w:szCs w:val="28"/>
        </w:rPr>
        <w:lastRenderedPageBreak/>
        <w:t xml:space="preserve"> </w:t>
      </w:r>
      <w:r w:rsidR="003C488A" w:rsidRPr="00417683">
        <w:rPr>
          <w:bCs/>
          <w:kern w:val="36"/>
          <w:sz w:val="28"/>
          <w:szCs w:val="28"/>
        </w:rPr>
        <w:t>Приказ Минфина РФ от 26.12.2002 N 135н (ред. от 24.12.2010) "Об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 (Зарегистрировано в Минюсте РФ 03.02.2003 N 4174).</w:t>
      </w:r>
    </w:p>
    <w:p w:rsidR="00077A4D" w:rsidRDefault="00077A4D" w:rsidP="00417683">
      <w:pPr>
        <w:pStyle w:val="aa"/>
        <w:numPr>
          <w:ilvl w:val="0"/>
          <w:numId w:val="28"/>
        </w:numPr>
        <w:shd w:val="clear" w:color="auto" w:fill="FFFFFF"/>
        <w:spacing w:after="144" w:line="360" w:lineRule="auto"/>
        <w:jc w:val="both"/>
        <w:outlineLvl w:val="0"/>
        <w:rPr>
          <w:bCs/>
          <w:kern w:val="36"/>
          <w:sz w:val="28"/>
          <w:szCs w:val="28"/>
        </w:rPr>
      </w:pPr>
      <w:r>
        <w:rPr>
          <w:color w:val="000000"/>
          <w:kern w:val="2"/>
          <w:sz w:val="28"/>
          <w:szCs w:val="28"/>
        </w:rPr>
        <w:t xml:space="preserve"> </w:t>
      </w:r>
      <w:r w:rsidRPr="004E32D9">
        <w:rPr>
          <w:color w:val="000000"/>
          <w:kern w:val="2"/>
          <w:sz w:val="28"/>
          <w:szCs w:val="28"/>
        </w:rPr>
        <w:t>Алборов Р.А., Концевая С.М. Бухгалтерский учет в крестьянских (фермерских) хозяйствах и сельхозкооперативах. М.: Дело и Сервис, 1996. - 159 с.</w:t>
      </w:r>
    </w:p>
    <w:p w:rsidR="003C488A" w:rsidRPr="00417683" w:rsidRDefault="00417683" w:rsidP="00417683">
      <w:pPr>
        <w:pStyle w:val="aa"/>
        <w:numPr>
          <w:ilvl w:val="0"/>
          <w:numId w:val="28"/>
        </w:numPr>
        <w:shd w:val="clear" w:color="auto" w:fill="FFFFFF"/>
        <w:spacing w:after="144" w:line="360" w:lineRule="auto"/>
        <w:jc w:val="both"/>
        <w:outlineLvl w:val="0"/>
        <w:rPr>
          <w:bCs/>
          <w:kern w:val="36"/>
          <w:sz w:val="28"/>
          <w:szCs w:val="28"/>
        </w:rPr>
      </w:pPr>
      <w:r>
        <w:rPr>
          <w:color w:val="000000"/>
          <w:sz w:val="28"/>
          <w:szCs w:val="28"/>
          <w:shd w:val="clear" w:color="auto" w:fill="FFFFFF"/>
        </w:rPr>
        <w:t xml:space="preserve"> </w:t>
      </w:r>
      <w:r w:rsidRPr="003A5477">
        <w:rPr>
          <w:color w:val="000000"/>
          <w:sz w:val="28"/>
          <w:szCs w:val="28"/>
          <w:shd w:val="clear" w:color="auto" w:fill="FFFFFF"/>
        </w:rPr>
        <w:t>Анализ финансово-хозяйственной деятельности: учебник / Л.Н. Чечевицына, К.В. Чечевицын. – Ростов-на-Дону: Феникс, 2013. – 368 с.</w:t>
      </w:r>
    </w:p>
    <w:p w:rsidR="004E1059" w:rsidRPr="004E2FFF"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 </w:t>
      </w:r>
      <w:r w:rsidR="004E1059" w:rsidRPr="004E2FFF">
        <w:rPr>
          <w:rFonts w:ascii="Times New Roman" w:hAnsi="Times New Roman"/>
          <w:sz w:val="28"/>
          <w:szCs w:val="28"/>
        </w:rPr>
        <w:t>Астахов, В.П. Бухгалтерский (финанс</w:t>
      </w:r>
      <w:r w:rsidR="004E1059">
        <w:rPr>
          <w:rFonts w:ascii="Times New Roman" w:hAnsi="Times New Roman"/>
          <w:sz w:val="28"/>
          <w:szCs w:val="28"/>
        </w:rPr>
        <w:t>овый) учет: учебное пособие/ В.</w:t>
      </w:r>
      <w:r w:rsidR="004E1059" w:rsidRPr="004E2FFF">
        <w:rPr>
          <w:rFonts w:ascii="Times New Roman" w:hAnsi="Times New Roman"/>
          <w:sz w:val="28"/>
          <w:szCs w:val="28"/>
        </w:rPr>
        <w:t>П. Астахов. - 9-е изд., перераб. и доп. - М.: Издательство Юрайт, 2011.</w:t>
      </w:r>
      <w:r w:rsidR="004E1059">
        <w:rPr>
          <w:rFonts w:ascii="Times New Roman" w:hAnsi="Times New Roman"/>
          <w:sz w:val="28"/>
          <w:szCs w:val="28"/>
        </w:rPr>
        <w:t>- 955</w:t>
      </w:r>
      <w:r w:rsidR="004E1059" w:rsidRPr="004E2FFF">
        <w:rPr>
          <w:rFonts w:ascii="Times New Roman" w:hAnsi="Times New Roman"/>
          <w:sz w:val="28"/>
          <w:szCs w:val="28"/>
        </w:rPr>
        <w:t>с.</w:t>
      </w:r>
    </w:p>
    <w:p w:rsidR="004E1059" w:rsidRPr="00417683" w:rsidRDefault="00417683" w:rsidP="00417683">
      <w:pPr>
        <w:pStyle w:val="aa"/>
        <w:numPr>
          <w:ilvl w:val="0"/>
          <w:numId w:val="28"/>
        </w:numPr>
        <w:spacing w:line="360" w:lineRule="auto"/>
        <w:jc w:val="both"/>
        <w:rPr>
          <w:b/>
          <w:sz w:val="28"/>
          <w:szCs w:val="28"/>
        </w:rPr>
      </w:pPr>
      <w:r>
        <w:rPr>
          <w:sz w:val="28"/>
          <w:szCs w:val="28"/>
        </w:rPr>
        <w:t xml:space="preserve"> </w:t>
      </w:r>
      <w:r w:rsidR="004E1059" w:rsidRPr="00417683">
        <w:rPr>
          <w:sz w:val="28"/>
          <w:szCs w:val="28"/>
        </w:rPr>
        <w:t>Бабаев, Ю.А. Бухгалтерский финансовый учет :Учебник для вузов- М.: Вузовский учебник, 2009.</w:t>
      </w:r>
    </w:p>
    <w:p w:rsidR="004E1059"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 </w:t>
      </w:r>
      <w:r w:rsidR="004E1059" w:rsidRPr="004E2FFF">
        <w:rPr>
          <w:rFonts w:ascii="Times New Roman" w:hAnsi="Times New Roman"/>
          <w:sz w:val="28"/>
          <w:szCs w:val="28"/>
        </w:rPr>
        <w:t>Бдайциева, Л.Ж. Бухгалтерский учет: учебник/ Л.Ж. Бдайциева. — М.: Издательство Юрайт, 2011. — 735 с.</w:t>
      </w:r>
    </w:p>
    <w:p w:rsidR="004E1059" w:rsidRDefault="00417683" w:rsidP="00417683">
      <w:pPr>
        <w:pStyle w:val="21"/>
        <w:numPr>
          <w:ilvl w:val="0"/>
          <w:numId w:val="28"/>
        </w:numPr>
        <w:spacing w:after="0" w:line="360" w:lineRule="auto"/>
        <w:contextualSpacing w:val="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4E1059" w:rsidRPr="00D3762C">
        <w:rPr>
          <w:rFonts w:ascii="Times New Roman" w:hAnsi="Times New Roman"/>
          <w:color w:val="000000"/>
          <w:sz w:val="28"/>
          <w:szCs w:val="28"/>
          <w:shd w:val="clear" w:color="auto" w:fill="FFFFFF"/>
        </w:rPr>
        <w:t xml:space="preserve">Белоглазова, И.А. Проблемы информационного обеспечения управления материально-производственными запасами и их жизненный цикл / И.А. Белоглазова // Молодой ученый. – 2014. - №5. – С.247-249. </w:t>
      </w:r>
      <w:r w:rsidR="004E1059">
        <w:rPr>
          <w:rFonts w:ascii="Times New Roman" w:hAnsi="Times New Roman"/>
          <w:color w:val="000000"/>
          <w:sz w:val="28"/>
          <w:szCs w:val="28"/>
          <w:shd w:val="clear" w:color="auto" w:fill="FFFFFF"/>
        </w:rPr>
        <w:t>\</w:t>
      </w:r>
    </w:p>
    <w:p w:rsidR="004E1059"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 </w:t>
      </w:r>
      <w:r w:rsidR="004E1059" w:rsidRPr="004E2FFF">
        <w:rPr>
          <w:rFonts w:ascii="Times New Roman" w:hAnsi="Times New Roman"/>
          <w:sz w:val="28"/>
          <w:szCs w:val="28"/>
        </w:rPr>
        <w:t>Богатая, И.Н. Бухгалтерский финансовый учет: учебник/ И.Н. Богатая, Н.Н. Хахонова. - КНОРУС, 2011. - 592 с.</w:t>
      </w:r>
    </w:p>
    <w:p w:rsidR="004E1059" w:rsidRPr="0011416A"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004E1059" w:rsidRPr="0011416A">
        <w:rPr>
          <w:rFonts w:ascii="Times New Roman" w:hAnsi="Times New Roman"/>
          <w:color w:val="000000"/>
          <w:sz w:val="28"/>
          <w:szCs w:val="28"/>
          <w:shd w:val="clear" w:color="auto" w:fill="FFFFFF"/>
        </w:rPr>
        <w:t>Бухгалтерский учет и анализ: Уч. пос./ Ю.И. Сигидов и др.; Под ред. Ю.И. Сигидова, М.С. Рыбянцевой. - М.: НИЦ ИНФРА-М, 2014. - 336 с.</w:t>
      </w:r>
    </w:p>
    <w:p w:rsidR="004E1059" w:rsidRPr="004E2FFF"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 </w:t>
      </w:r>
      <w:r w:rsidR="004E1059" w:rsidRPr="004E2FFF">
        <w:rPr>
          <w:rFonts w:ascii="Times New Roman" w:hAnsi="Times New Roman"/>
          <w:sz w:val="28"/>
          <w:szCs w:val="28"/>
        </w:rPr>
        <w:t>Волков Н.Г. Практическое пособие по бухгалтерскому учету / Н.Г. Волков. – М: РОСБУХ, 2014. – 261 с.</w:t>
      </w:r>
    </w:p>
    <w:p w:rsidR="004E1059" w:rsidRPr="00417683" w:rsidRDefault="00417683" w:rsidP="00417683">
      <w:pPr>
        <w:pStyle w:val="aa"/>
        <w:numPr>
          <w:ilvl w:val="0"/>
          <w:numId w:val="28"/>
        </w:numPr>
        <w:spacing w:line="360" w:lineRule="auto"/>
        <w:jc w:val="both"/>
        <w:rPr>
          <w:b/>
          <w:sz w:val="28"/>
          <w:szCs w:val="28"/>
        </w:rPr>
      </w:pPr>
      <w:r>
        <w:rPr>
          <w:sz w:val="28"/>
          <w:szCs w:val="28"/>
        </w:rPr>
        <w:t xml:space="preserve"> </w:t>
      </w:r>
      <w:r w:rsidR="004E1059" w:rsidRPr="00417683">
        <w:rPr>
          <w:sz w:val="28"/>
          <w:szCs w:val="28"/>
        </w:rPr>
        <w:t>Гартвич, А. В. Бухгалтерский учет с нуля: Самоучитель / А. В. Гартвич - СПб.: Питер, 2013. - 400 с</w:t>
      </w:r>
      <w:r w:rsidR="000219CA" w:rsidRPr="00417683">
        <w:rPr>
          <w:sz w:val="28"/>
          <w:szCs w:val="28"/>
        </w:rPr>
        <w:t>.</w:t>
      </w:r>
    </w:p>
    <w:p w:rsidR="000219CA" w:rsidRPr="00417683" w:rsidRDefault="00417683" w:rsidP="00417683">
      <w:pPr>
        <w:pStyle w:val="aa"/>
        <w:numPr>
          <w:ilvl w:val="0"/>
          <w:numId w:val="28"/>
        </w:numPr>
        <w:spacing w:line="360" w:lineRule="auto"/>
        <w:jc w:val="both"/>
        <w:rPr>
          <w:b/>
          <w:sz w:val="28"/>
          <w:szCs w:val="28"/>
        </w:rPr>
      </w:pPr>
      <w:r>
        <w:rPr>
          <w:sz w:val="28"/>
          <w:szCs w:val="28"/>
        </w:rPr>
        <w:lastRenderedPageBreak/>
        <w:t xml:space="preserve"> </w:t>
      </w:r>
      <w:r w:rsidR="000219CA" w:rsidRPr="00417683">
        <w:rPr>
          <w:sz w:val="28"/>
          <w:szCs w:val="28"/>
        </w:rPr>
        <w:t>Гетьман, В. Г. Бухгалтерский финансовый учет : учебник для бакалавров : гриф УМО / В. Г. Гетьман, В. А. Терехова. – 2-е изд., перераб. и доп. – М. : Дашков и К°, 2011.</w:t>
      </w:r>
    </w:p>
    <w:p w:rsidR="004E1059" w:rsidRPr="00417683" w:rsidRDefault="00417683" w:rsidP="00417683">
      <w:pPr>
        <w:pStyle w:val="aa"/>
        <w:numPr>
          <w:ilvl w:val="0"/>
          <w:numId w:val="28"/>
        </w:numPr>
        <w:spacing w:line="360" w:lineRule="auto"/>
        <w:jc w:val="both"/>
        <w:rPr>
          <w:sz w:val="28"/>
          <w:szCs w:val="28"/>
        </w:rPr>
      </w:pPr>
      <w:r>
        <w:rPr>
          <w:sz w:val="28"/>
          <w:szCs w:val="28"/>
        </w:rPr>
        <w:t xml:space="preserve"> </w:t>
      </w:r>
      <w:r w:rsidR="004E1059" w:rsidRPr="00417683">
        <w:rPr>
          <w:sz w:val="28"/>
          <w:szCs w:val="28"/>
        </w:rPr>
        <w:t>Гусева Т.М. Бухгалтерский учет: учеб.- практическое пособие/Шеина Т.Н., Нурмухамедова Х.Ш.– 4-е изд., перераб. и доп.- М.:Проспект,2010.- 576с.</w:t>
      </w:r>
    </w:p>
    <w:p w:rsidR="000219CA" w:rsidRPr="00417683" w:rsidRDefault="00417683" w:rsidP="00417683">
      <w:pPr>
        <w:pStyle w:val="aa"/>
        <w:numPr>
          <w:ilvl w:val="0"/>
          <w:numId w:val="28"/>
        </w:numPr>
        <w:spacing w:line="360" w:lineRule="auto"/>
        <w:jc w:val="both"/>
        <w:rPr>
          <w:sz w:val="28"/>
          <w:szCs w:val="28"/>
        </w:rPr>
      </w:pPr>
      <w:r>
        <w:rPr>
          <w:sz w:val="28"/>
          <w:szCs w:val="28"/>
        </w:rPr>
        <w:t xml:space="preserve"> </w:t>
      </w:r>
      <w:r w:rsidR="000219CA" w:rsidRPr="00417683">
        <w:rPr>
          <w:sz w:val="28"/>
          <w:szCs w:val="28"/>
        </w:rPr>
        <w:t>Ерофеева,</w:t>
      </w:r>
      <w:r w:rsidR="00632CEA" w:rsidRPr="00417683">
        <w:rPr>
          <w:sz w:val="28"/>
          <w:szCs w:val="28"/>
        </w:rPr>
        <w:t xml:space="preserve"> </w:t>
      </w:r>
      <w:r w:rsidR="000219CA" w:rsidRPr="00417683">
        <w:rPr>
          <w:sz w:val="28"/>
          <w:szCs w:val="28"/>
        </w:rPr>
        <w:t>В.А. Бухгалтерский учет : краткий курс лекций / В. А. Ерофеева, О. В. Тимофеева. — 5-е изд., перераб. и доп. — М. : Издательство Юрайт ; ИД Юрайт, 2015.</w:t>
      </w:r>
    </w:p>
    <w:p w:rsidR="004E1059" w:rsidRPr="00417683" w:rsidRDefault="00417683" w:rsidP="00417683">
      <w:pPr>
        <w:pStyle w:val="aa"/>
        <w:numPr>
          <w:ilvl w:val="0"/>
          <w:numId w:val="28"/>
        </w:numPr>
        <w:spacing w:line="360" w:lineRule="auto"/>
        <w:jc w:val="both"/>
        <w:rPr>
          <w:sz w:val="28"/>
          <w:szCs w:val="28"/>
        </w:rPr>
      </w:pPr>
      <w:r>
        <w:rPr>
          <w:color w:val="000000"/>
          <w:sz w:val="28"/>
          <w:szCs w:val="28"/>
          <w:shd w:val="clear" w:color="auto" w:fill="FFFFFF"/>
        </w:rPr>
        <w:t xml:space="preserve"> </w:t>
      </w:r>
      <w:r w:rsidR="004E1059" w:rsidRPr="00417683">
        <w:rPr>
          <w:color w:val="000000"/>
          <w:sz w:val="28"/>
          <w:szCs w:val="28"/>
          <w:shd w:val="clear" w:color="auto" w:fill="FFFFFF"/>
        </w:rPr>
        <w:t xml:space="preserve">Иванова, В.Г. Теоретико-методические аспекты учета и контроля материально-производственных запасов в строительстве / В.Г. Иванова // Управленческий учет. – 2011. - №1. </w:t>
      </w:r>
    </w:p>
    <w:p w:rsidR="004E1059" w:rsidRPr="00417683" w:rsidRDefault="004E1059" w:rsidP="00417683">
      <w:pPr>
        <w:pStyle w:val="aa"/>
        <w:numPr>
          <w:ilvl w:val="0"/>
          <w:numId w:val="28"/>
        </w:numPr>
        <w:spacing w:line="360" w:lineRule="auto"/>
        <w:jc w:val="both"/>
        <w:rPr>
          <w:color w:val="000000"/>
          <w:sz w:val="28"/>
          <w:szCs w:val="28"/>
          <w:shd w:val="clear" w:color="auto" w:fill="FFFFFF"/>
        </w:rPr>
      </w:pPr>
      <w:r w:rsidRPr="00417683">
        <w:rPr>
          <w:color w:val="000000"/>
          <w:sz w:val="28"/>
          <w:szCs w:val="28"/>
          <w:shd w:val="clear" w:color="auto" w:fill="FFFFFF"/>
        </w:rPr>
        <w:t>Ионова, Ю. Г. Экономический анализ: учебник / Ю. Г. Ионова, И. В. Косорукова, А. А. Кешокова и др.; под общ. ред. И. В. Косоруковой. - М.: Московская финансово-промышленная академия, 2012. – 432 с.</w:t>
      </w:r>
    </w:p>
    <w:p w:rsidR="0096503D" w:rsidRPr="00417683" w:rsidRDefault="00417683" w:rsidP="00417683">
      <w:pPr>
        <w:pStyle w:val="aa"/>
        <w:numPr>
          <w:ilvl w:val="0"/>
          <w:numId w:val="28"/>
        </w:numPr>
        <w:spacing w:line="360" w:lineRule="auto"/>
        <w:jc w:val="both"/>
        <w:rPr>
          <w:color w:val="000000"/>
          <w:sz w:val="28"/>
          <w:szCs w:val="28"/>
          <w:shd w:val="clear" w:color="auto" w:fill="FFFFFF"/>
        </w:rPr>
      </w:pPr>
      <w:r>
        <w:rPr>
          <w:color w:val="000000"/>
          <w:sz w:val="28"/>
          <w:szCs w:val="28"/>
        </w:rPr>
        <w:t xml:space="preserve"> </w:t>
      </w:r>
      <w:r w:rsidR="0096503D" w:rsidRPr="00417683">
        <w:rPr>
          <w:color w:val="000000"/>
          <w:sz w:val="28"/>
          <w:szCs w:val="28"/>
        </w:rPr>
        <w:t>Керимов, В.Э. Бухгалтерский финансовый учет: Учебник / В.Э. Керимов. - М.: Дашков и К, 2016. - 688 c.</w:t>
      </w:r>
    </w:p>
    <w:p w:rsidR="00525A08" w:rsidRPr="00417683" w:rsidRDefault="00417683" w:rsidP="00417683">
      <w:pPr>
        <w:pStyle w:val="aa"/>
        <w:numPr>
          <w:ilvl w:val="0"/>
          <w:numId w:val="28"/>
        </w:numPr>
        <w:spacing w:after="150" w:line="360" w:lineRule="auto"/>
        <w:jc w:val="both"/>
        <w:textAlignment w:val="baseline"/>
        <w:outlineLvl w:val="0"/>
        <w:rPr>
          <w:kern w:val="36"/>
          <w:sz w:val="28"/>
          <w:szCs w:val="28"/>
        </w:rPr>
      </w:pPr>
      <w:r>
        <w:rPr>
          <w:kern w:val="36"/>
          <w:sz w:val="28"/>
          <w:szCs w:val="28"/>
        </w:rPr>
        <w:t xml:space="preserve"> </w:t>
      </w:r>
      <w:r w:rsidR="00525A08" w:rsidRPr="00417683">
        <w:rPr>
          <w:kern w:val="36"/>
          <w:sz w:val="28"/>
          <w:szCs w:val="28"/>
        </w:rPr>
        <w:t xml:space="preserve">Козлова Е.П.. Бухгалтерский учет в организациях / Е.П. Козлова, Т.Н. Бабченко, E.H. Галанина. - 3-е изд., перераб. и доп. - М.: Финансы и статистика, 2013, - 752 с. </w:t>
      </w:r>
    </w:p>
    <w:p w:rsidR="004E1059" w:rsidRPr="00417683" w:rsidRDefault="00417683" w:rsidP="00417683">
      <w:pPr>
        <w:pStyle w:val="aa"/>
        <w:numPr>
          <w:ilvl w:val="0"/>
          <w:numId w:val="28"/>
        </w:numPr>
        <w:spacing w:line="360" w:lineRule="auto"/>
        <w:jc w:val="both"/>
        <w:rPr>
          <w:sz w:val="28"/>
          <w:szCs w:val="28"/>
        </w:rPr>
      </w:pPr>
      <w:r>
        <w:rPr>
          <w:color w:val="000000"/>
          <w:sz w:val="28"/>
          <w:szCs w:val="28"/>
          <w:shd w:val="clear" w:color="auto" w:fill="FFFFFF"/>
        </w:rPr>
        <w:t xml:space="preserve"> </w:t>
      </w:r>
      <w:r w:rsidR="004E1059" w:rsidRPr="00417683">
        <w:rPr>
          <w:color w:val="000000"/>
          <w:sz w:val="28"/>
          <w:szCs w:val="28"/>
          <w:shd w:val="clear" w:color="auto" w:fill="FFFFFF"/>
        </w:rPr>
        <w:t>Комплексный экономический анализ: Учебное пособие / М.В. Мельник, А.И. Кривцов, О.В. Горлова. - М.: Форум: НИЦ ИНФРА-М, 2014. - 368 с.</w:t>
      </w:r>
    </w:p>
    <w:p w:rsidR="004E1059" w:rsidRDefault="00417683" w:rsidP="00417683">
      <w:pPr>
        <w:pStyle w:val="aa"/>
        <w:numPr>
          <w:ilvl w:val="0"/>
          <w:numId w:val="28"/>
        </w:numPr>
        <w:spacing w:line="360" w:lineRule="auto"/>
        <w:jc w:val="both"/>
        <w:rPr>
          <w:sz w:val="28"/>
          <w:szCs w:val="28"/>
        </w:rPr>
      </w:pPr>
      <w:r>
        <w:rPr>
          <w:sz w:val="28"/>
          <w:szCs w:val="28"/>
        </w:rPr>
        <w:t xml:space="preserve"> </w:t>
      </w:r>
      <w:r w:rsidR="004E1059" w:rsidRPr="00417683">
        <w:rPr>
          <w:sz w:val="28"/>
          <w:szCs w:val="28"/>
        </w:rPr>
        <w:t>Кондраков Н.П. Бухгалтерский учет: Учеб.пособие.- 6-е издание., перераб., и доп. – М.: ИНФРА-М,2009.-832с.-(Высшее образование)</w:t>
      </w:r>
      <w:r w:rsidR="00655C83">
        <w:rPr>
          <w:sz w:val="28"/>
          <w:szCs w:val="28"/>
        </w:rPr>
        <w:t>.</w:t>
      </w:r>
    </w:p>
    <w:p w:rsidR="00655C83" w:rsidRPr="00655C83" w:rsidRDefault="00655C83" w:rsidP="00417683">
      <w:pPr>
        <w:pStyle w:val="aa"/>
        <w:numPr>
          <w:ilvl w:val="0"/>
          <w:numId w:val="28"/>
        </w:numPr>
        <w:spacing w:line="360" w:lineRule="auto"/>
        <w:jc w:val="both"/>
        <w:rPr>
          <w:sz w:val="28"/>
          <w:szCs w:val="28"/>
        </w:rPr>
      </w:pPr>
      <w:r>
        <w:rPr>
          <w:color w:val="000000"/>
          <w:sz w:val="28"/>
          <w:szCs w:val="28"/>
          <w:shd w:val="clear" w:color="auto" w:fill="FFFFFF"/>
        </w:rPr>
        <w:t xml:space="preserve"> </w:t>
      </w:r>
      <w:r w:rsidRPr="003A5477">
        <w:rPr>
          <w:color w:val="000000"/>
          <w:sz w:val="28"/>
          <w:szCs w:val="28"/>
          <w:shd w:val="clear" w:color="auto" w:fill="FFFFFF"/>
        </w:rPr>
        <w:t>Косолапова, М.В. Комплексный экономический анализ хозяйственной деятельности: учеб. для студ. вузов, обуч. по направлению подгот. "Экономика" и спец. "Бух. учет, анализ и аудит" / М.В.Косолапов, В.А.Свободин. - М.: Дашков и К, 2011. - 246 с.</w:t>
      </w:r>
    </w:p>
    <w:p w:rsidR="00655C83" w:rsidRPr="00417683" w:rsidRDefault="00655C83" w:rsidP="00417683">
      <w:pPr>
        <w:pStyle w:val="aa"/>
        <w:numPr>
          <w:ilvl w:val="0"/>
          <w:numId w:val="28"/>
        </w:numPr>
        <w:spacing w:line="360" w:lineRule="auto"/>
        <w:jc w:val="both"/>
        <w:rPr>
          <w:sz w:val="28"/>
          <w:szCs w:val="28"/>
        </w:rPr>
      </w:pPr>
      <w:r>
        <w:rPr>
          <w:color w:val="000000"/>
          <w:sz w:val="28"/>
          <w:szCs w:val="28"/>
          <w:shd w:val="clear" w:color="auto" w:fill="FFFFFF"/>
        </w:rPr>
        <w:lastRenderedPageBreak/>
        <w:t xml:space="preserve"> </w:t>
      </w:r>
      <w:r w:rsidRPr="003A5477">
        <w:rPr>
          <w:color w:val="000000"/>
          <w:sz w:val="28"/>
          <w:szCs w:val="28"/>
          <w:shd w:val="clear" w:color="auto" w:fill="FFFFFF"/>
        </w:rPr>
        <w:t>Комплексный экономический анализ предприятия / [А. П. Калинина и др.]. – Санкт–Петербург: Лидер, 2010. – 569 с.</w:t>
      </w:r>
    </w:p>
    <w:p w:rsidR="004E1059" w:rsidRPr="00417683" w:rsidRDefault="00417683" w:rsidP="00417683">
      <w:pPr>
        <w:pStyle w:val="aa"/>
        <w:numPr>
          <w:ilvl w:val="0"/>
          <w:numId w:val="28"/>
        </w:numPr>
        <w:spacing w:line="360" w:lineRule="auto"/>
        <w:jc w:val="both"/>
        <w:rPr>
          <w:b/>
          <w:sz w:val="28"/>
          <w:szCs w:val="28"/>
        </w:rPr>
      </w:pPr>
      <w:r>
        <w:rPr>
          <w:sz w:val="28"/>
          <w:szCs w:val="28"/>
        </w:rPr>
        <w:t xml:space="preserve"> </w:t>
      </w:r>
      <w:r w:rsidR="004E1059" w:rsidRPr="00417683">
        <w:rPr>
          <w:sz w:val="28"/>
          <w:szCs w:val="28"/>
        </w:rPr>
        <w:t>Леевик, Ю.С. Бухгалтерский финансовый учет: Учебное пособие.- СПб.: Питер,2010. – 384 с.</w:t>
      </w:r>
    </w:p>
    <w:p w:rsidR="004E1059" w:rsidRPr="004E2FFF"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 </w:t>
      </w:r>
      <w:r w:rsidR="004E1059" w:rsidRPr="004E2FFF">
        <w:rPr>
          <w:rFonts w:ascii="Times New Roman" w:hAnsi="Times New Roman"/>
          <w:sz w:val="28"/>
          <w:szCs w:val="28"/>
        </w:rPr>
        <w:t>Мельник, М.В. Анализ и контроль в коммерческой организации: учебник/ М.В. Мельник, В.В. Бердникова. - М.: Эксмо, 2011. - 560 с.</w:t>
      </w:r>
    </w:p>
    <w:p w:rsidR="004E1059" w:rsidRPr="004E2FFF"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napToGrid w:val="0"/>
          <w:sz w:val="28"/>
          <w:szCs w:val="28"/>
        </w:rPr>
        <w:t xml:space="preserve"> </w:t>
      </w:r>
      <w:r w:rsidR="004E1059" w:rsidRPr="004E2FFF">
        <w:rPr>
          <w:rFonts w:ascii="Times New Roman" w:hAnsi="Times New Roman"/>
          <w:snapToGrid w:val="0"/>
          <w:sz w:val="28"/>
          <w:szCs w:val="28"/>
        </w:rPr>
        <w:t>Пошерстник, Н. В. Самоучитель по бухгалтерскому учету. Издание 13-е. / Н.В. Пошерстник, М.С. Мейксин. - СПб.: «Издательский дом Герда», 2008. – 400</w:t>
      </w:r>
      <w:r w:rsidR="004E1059" w:rsidRPr="004E2FFF">
        <w:rPr>
          <w:rFonts w:ascii="Times New Roman" w:hAnsi="Times New Roman"/>
          <w:snapToGrid w:val="0"/>
          <w:sz w:val="28"/>
          <w:szCs w:val="28"/>
          <w:lang w:val="en-US"/>
        </w:rPr>
        <w:t> </w:t>
      </w:r>
      <w:r w:rsidR="004E1059" w:rsidRPr="004E2FFF">
        <w:rPr>
          <w:rFonts w:ascii="Times New Roman" w:hAnsi="Times New Roman"/>
          <w:snapToGrid w:val="0"/>
          <w:sz w:val="28"/>
          <w:szCs w:val="28"/>
        </w:rPr>
        <w:t>с.</w:t>
      </w:r>
    </w:p>
    <w:p w:rsidR="004E1059" w:rsidRPr="004E2FFF" w:rsidRDefault="00417683" w:rsidP="00417683">
      <w:pPr>
        <w:pStyle w:val="21"/>
        <w:numPr>
          <w:ilvl w:val="0"/>
          <w:numId w:val="28"/>
        </w:numPr>
        <w:spacing w:after="0" w:line="360" w:lineRule="auto"/>
        <w:contextualSpacing w:val="0"/>
        <w:jc w:val="both"/>
        <w:rPr>
          <w:rFonts w:ascii="Times New Roman" w:hAnsi="Times New Roman"/>
          <w:sz w:val="28"/>
          <w:szCs w:val="28"/>
        </w:rPr>
      </w:pPr>
      <w:r>
        <w:rPr>
          <w:rFonts w:ascii="Times New Roman" w:hAnsi="Times New Roman"/>
          <w:sz w:val="28"/>
          <w:szCs w:val="28"/>
        </w:rPr>
        <w:t xml:space="preserve"> </w:t>
      </w:r>
      <w:r w:rsidR="004E1059" w:rsidRPr="004E2FFF">
        <w:rPr>
          <w:rFonts w:ascii="Times New Roman" w:hAnsi="Times New Roman"/>
          <w:sz w:val="28"/>
          <w:szCs w:val="28"/>
        </w:rPr>
        <w:t>Романова, Л.Е. Экономический анализ: учебное пособие / Л.Е. Романова, Л.В. Давыдова, Г.В. Коршунова. - СПб.: Питер, 2011. - 336 с.</w:t>
      </w:r>
    </w:p>
    <w:p w:rsidR="004E1059" w:rsidRPr="00417683" w:rsidRDefault="00417683" w:rsidP="00417683">
      <w:pPr>
        <w:pStyle w:val="aa"/>
        <w:numPr>
          <w:ilvl w:val="0"/>
          <w:numId w:val="28"/>
        </w:numPr>
        <w:spacing w:line="360" w:lineRule="auto"/>
        <w:jc w:val="both"/>
        <w:rPr>
          <w:sz w:val="28"/>
          <w:szCs w:val="28"/>
        </w:rPr>
      </w:pPr>
      <w:r>
        <w:rPr>
          <w:sz w:val="28"/>
          <w:szCs w:val="28"/>
        </w:rPr>
        <w:t xml:space="preserve"> </w:t>
      </w:r>
      <w:r w:rsidR="004E1059" w:rsidRPr="00417683">
        <w:rPr>
          <w:sz w:val="28"/>
          <w:szCs w:val="28"/>
        </w:rPr>
        <w:t>Сапожникова, Н.Г.Бухгалтерский учет :учебник.- 5-е изд., перераб. и доп. – М.:КНОРУС,2011.-472 с.</w:t>
      </w:r>
    </w:p>
    <w:p w:rsidR="00E75287" w:rsidRPr="00417683" w:rsidRDefault="00417683" w:rsidP="00417683">
      <w:pPr>
        <w:pStyle w:val="aa"/>
        <w:numPr>
          <w:ilvl w:val="0"/>
          <w:numId w:val="28"/>
        </w:numPr>
        <w:spacing w:line="360" w:lineRule="auto"/>
        <w:jc w:val="both"/>
        <w:rPr>
          <w:sz w:val="28"/>
          <w:szCs w:val="28"/>
        </w:rPr>
      </w:pPr>
      <w:r>
        <w:rPr>
          <w:sz w:val="28"/>
          <w:szCs w:val="28"/>
        </w:rPr>
        <w:t xml:space="preserve"> </w:t>
      </w:r>
      <w:r w:rsidR="00E75287" w:rsidRPr="00417683">
        <w:rPr>
          <w:sz w:val="28"/>
          <w:szCs w:val="28"/>
        </w:rPr>
        <w:t>Соколов В.А. Теория экономического анализа: методические указания по выполнению практических занятий для студентов очного обучения специальности  «Бухгалтерский учет, анализ и аудит»:/ Сост. В.А.Соколов. – Ижевск: ФГОУ ВПО Ижевская ГСХА, 2008. – 72 с.</w:t>
      </w:r>
    </w:p>
    <w:p w:rsidR="004E1059" w:rsidRPr="00417683" w:rsidRDefault="00417683" w:rsidP="00417683">
      <w:pPr>
        <w:pStyle w:val="aa"/>
        <w:numPr>
          <w:ilvl w:val="0"/>
          <w:numId w:val="28"/>
        </w:numPr>
        <w:spacing w:line="360" w:lineRule="auto"/>
        <w:jc w:val="both"/>
        <w:rPr>
          <w:b/>
          <w:sz w:val="28"/>
          <w:szCs w:val="28"/>
        </w:rPr>
      </w:pPr>
      <w:r>
        <w:rPr>
          <w:color w:val="000000"/>
          <w:sz w:val="28"/>
          <w:szCs w:val="28"/>
          <w:shd w:val="clear" w:color="auto" w:fill="FFFFFF"/>
        </w:rPr>
        <w:t xml:space="preserve"> </w:t>
      </w:r>
      <w:r w:rsidR="004E1059" w:rsidRPr="00417683">
        <w:rPr>
          <w:color w:val="000000"/>
          <w:sz w:val="28"/>
          <w:szCs w:val="28"/>
          <w:shd w:val="clear" w:color="auto" w:fill="FFFFFF"/>
        </w:rPr>
        <w:t>Учет, анализ, аудит: Учебное пособие / Е.А.Еленевская, Л.И.Ким и др.; Под общ. ред. Т.Ю.Серебряковой - М.: НИЦ ИНФРА-М, 2014. - 345 с.</w:t>
      </w:r>
    </w:p>
    <w:p w:rsidR="004E1059" w:rsidRPr="00417683" w:rsidRDefault="00417683" w:rsidP="00417683">
      <w:pPr>
        <w:pStyle w:val="aa"/>
        <w:numPr>
          <w:ilvl w:val="0"/>
          <w:numId w:val="28"/>
        </w:numPr>
        <w:spacing w:line="360" w:lineRule="auto"/>
        <w:jc w:val="both"/>
        <w:rPr>
          <w:sz w:val="28"/>
          <w:szCs w:val="28"/>
        </w:rPr>
      </w:pPr>
      <w:r>
        <w:rPr>
          <w:sz w:val="28"/>
          <w:szCs w:val="28"/>
        </w:rPr>
        <w:t xml:space="preserve"> </w:t>
      </w:r>
      <w:r w:rsidR="004E1059" w:rsidRPr="00417683">
        <w:rPr>
          <w:sz w:val="28"/>
          <w:szCs w:val="28"/>
        </w:rPr>
        <w:t>Чая В.Т. Бухгалтерский учет : Учебное пособие/Латыпова О.В.-М.:КНОРУС,2011.</w:t>
      </w:r>
    </w:p>
    <w:p w:rsidR="00E75287" w:rsidRPr="00417683" w:rsidRDefault="00417683" w:rsidP="00417683">
      <w:pPr>
        <w:pStyle w:val="aa"/>
        <w:numPr>
          <w:ilvl w:val="0"/>
          <w:numId w:val="28"/>
        </w:numPr>
        <w:spacing w:line="360" w:lineRule="auto"/>
        <w:jc w:val="both"/>
        <w:rPr>
          <w:sz w:val="28"/>
          <w:szCs w:val="28"/>
        </w:rPr>
      </w:pPr>
      <w:r>
        <w:rPr>
          <w:sz w:val="28"/>
          <w:szCs w:val="28"/>
        </w:rPr>
        <w:t xml:space="preserve"> </w:t>
      </w:r>
      <w:r w:rsidR="00E75287" w:rsidRPr="00417683">
        <w:rPr>
          <w:sz w:val="28"/>
          <w:szCs w:val="28"/>
        </w:rPr>
        <w:t>Чайкина Л.А Экономика труда: учебное пособие. Новосибирск : Изд-во НГТУ, 2003</w:t>
      </w:r>
    </w:p>
    <w:p w:rsidR="007A3103" w:rsidRPr="00417683" w:rsidRDefault="00417683" w:rsidP="00417683">
      <w:pPr>
        <w:pStyle w:val="aa"/>
        <w:numPr>
          <w:ilvl w:val="0"/>
          <w:numId w:val="28"/>
        </w:numPr>
        <w:spacing w:line="360" w:lineRule="auto"/>
        <w:jc w:val="both"/>
        <w:rPr>
          <w:sz w:val="28"/>
          <w:szCs w:val="28"/>
        </w:rPr>
      </w:pPr>
      <w:r>
        <w:rPr>
          <w:color w:val="000000"/>
          <w:sz w:val="28"/>
          <w:szCs w:val="28"/>
          <w:shd w:val="clear" w:color="auto" w:fill="FFFFFF"/>
        </w:rPr>
        <w:t xml:space="preserve"> </w:t>
      </w:r>
      <w:r w:rsidR="007A3103" w:rsidRPr="00417683">
        <w:rPr>
          <w:color w:val="000000"/>
          <w:sz w:val="28"/>
          <w:szCs w:val="28"/>
          <w:shd w:val="clear" w:color="auto" w:fill="FFFFFF"/>
        </w:rPr>
        <w:t>Широбоков, Грибанова, Грибанов: Бухгалтерский финансовый учет. Учебное пособие / [Широбоков Владимир Григорьевич и др.] – Издательство: Кнорус, 2016 – 668 с.</w:t>
      </w:r>
    </w:p>
    <w:p w:rsidR="00E75287" w:rsidRPr="00417683" w:rsidRDefault="00417683" w:rsidP="00417683">
      <w:pPr>
        <w:pStyle w:val="aa"/>
        <w:numPr>
          <w:ilvl w:val="0"/>
          <w:numId w:val="28"/>
        </w:numPr>
        <w:spacing w:line="360" w:lineRule="auto"/>
        <w:jc w:val="both"/>
        <w:rPr>
          <w:sz w:val="28"/>
          <w:szCs w:val="28"/>
        </w:rPr>
      </w:pPr>
      <w:r>
        <w:rPr>
          <w:sz w:val="28"/>
          <w:szCs w:val="28"/>
        </w:rPr>
        <w:t xml:space="preserve"> </w:t>
      </w:r>
      <w:r w:rsidR="00E75287" w:rsidRPr="00417683">
        <w:rPr>
          <w:sz w:val="28"/>
          <w:szCs w:val="28"/>
        </w:rPr>
        <w:t>Экономический анализ. Основы теории. Комплексный анализ хозяйственной деятельности организации: учебник /под ред. проф. Н. В. Войтоловского, проф. А. П. Калининой, проф. И. И. Мазуровой. – 3-</w:t>
      </w:r>
      <w:r w:rsidR="00E75287" w:rsidRPr="00417683">
        <w:rPr>
          <w:sz w:val="28"/>
          <w:szCs w:val="28"/>
        </w:rPr>
        <w:lastRenderedPageBreak/>
        <w:t xml:space="preserve">е изд., перераб. и доп. – М.: Издательство Юрайт; ИД Юрайт, 2011. – 507 с. </w:t>
      </w:r>
    </w:p>
    <w:p w:rsidR="007A3103" w:rsidRPr="00417683" w:rsidRDefault="00417683" w:rsidP="00417683">
      <w:pPr>
        <w:pStyle w:val="aa"/>
        <w:numPr>
          <w:ilvl w:val="0"/>
          <w:numId w:val="28"/>
        </w:numPr>
        <w:spacing w:line="360" w:lineRule="auto"/>
        <w:jc w:val="both"/>
        <w:rPr>
          <w:sz w:val="28"/>
          <w:szCs w:val="28"/>
        </w:rPr>
      </w:pPr>
      <w:r>
        <w:rPr>
          <w:color w:val="000000"/>
          <w:sz w:val="28"/>
          <w:szCs w:val="28"/>
          <w:shd w:val="clear" w:color="auto" w:fill="FFFFFF"/>
        </w:rPr>
        <w:t xml:space="preserve"> </w:t>
      </w:r>
      <w:r w:rsidR="007A3103" w:rsidRPr="00417683">
        <w:rPr>
          <w:color w:val="000000"/>
          <w:sz w:val="28"/>
          <w:szCs w:val="28"/>
          <w:shd w:val="clear" w:color="auto" w:fill="FFFFFF"/>
        </w:rPr>
        <w:t>Экономический анализ: учебник / [Ю. Г. Ионова и др.]. – М.: Московская финансово-промышленная академия, 2012. – 426 с.</w:t>
      </w:r>
    </w:p>
    <w:p w:rsidR="004E1059" w:rsidRPr="00417683" w:rsidRDefault="00417683" w:rsidP="00417683">
      <w:pPr>
        <w:pStyle w:val="aa"/>
        <w:numPr>
          <w:ilvl w:val="0"/>
          <w:numId w:val="28"/>
        </w:numPr>
        <w:spacing w:line="360" w:lineRule="auto"/>
        <w:jc w:val="both"/>
        <w:rPr>
          <w:b/>
          <w:sz w:val="28"/>
          <w:szCs w:val="28"/>
        </w:rPr>
      </w:pPr>
      <w:r>
        <w:rPr>
          <w:color w:val="000000"/>
          <w:sz w:val="28"/>
          <w:szCs w:val="28"/>
          <w:shd w:val="clear" w:color="auto" w:fill="FFFFFF"/>
        </w:rPr>
        <w:t xml:space="preserve"> </w:t>
      </w:r>
      <w:r w:rsidR="004E1059" w:rsidRPr="00417683">
        <w:rPr>
          <w:color w:val="000000"/>
          <w:sz w:val="28"/>
          <w:szCs w:val="28"/>
          <w:shd w:val="clear" w:color="auto" w:fill="FFFFFF"/>
        </w:rPr>
        <w:t>Юдина, Г. А. Аудит материально-производственных запасов в торговых организациях: Учеб. пособие / Г. А. Юдина, О. Н. Харченко, А. В. Швид. - Красноярск: Сибирский федеральный университет, 2011. - 93 с.</w:t>
      </w:r>
    </w:p>
    <w:p w:rsidR="00327429" w:rsidRDefault="00327429"/>
    <w:p w:rsidR="004E1059" w:rsidRDefault="004E1059" w:rsidP="004E1059">
      <w:pPr>
        <w:pStyle w:val="aa"/>
        <w:numPr>
          <w:ilvl w:val="0"/>
          <w:numId w:val="20"/>
        </w:numPr>
      </w:pPr>
      <w:r>
        <w:br w:type="page"/>
      </w:r>
    </w:p>
    <w:tbl>
      <w:tblPr>
        <w:tblW w:w="9479" w:type="dxa"/>
        <w:shd w:val="clear" w:color="auto" w:fill="FFFFFF"/>
        <w:tblCellMar>
          <w:left w:w="0" w:type="dxa"/>
          <w:right w:w="0" w:type="dxa"/>
        </w:tblCellMar>
        <w:tblLook w:val="04A0" w:firstRow="1" w:lastRow="0" w:firstColumn="1" w:lastColumn="0" w:noHBand="0" w:noVBand="1"/>
      </w:tblPr>
      <w:tblGrid>
        <w:gridCol w:w="9479"/>
      </w:tblGrid>
      <w:tr w:rsidR="00327429" w:rsidRPr="005650F2" w:rsidTr="00B60189">
        <w:tc>
          <w:tcPr>
            <w:tcW w:w="9479" w:type="dxa"/>
            <w:shd w:val="clear" w:color="auto" w:fill="FFFFFF"/>
            <w:tcMar>
              <w:top w:w="0" w:type="dxa"/>
              <w:left w:w="108" w:type="dxa"/>
              <w:bottom w:w="0" w:type="dxa"/>
              <w:right w:w="108" w:type="dxa"/>
            </w:tcMar>
            <w:hideMark/>
          </w:tcPr>
          <w:p w:rsidR="00327429" w:rsidRPr="005650F2" w:rsidRDefault="00327429" w:rsidP="00327429">
            <w:pPr>
              <w:spacing w:before="100" w:beforeAutospacing="1" w:after="100" w:afterAutospacing="1" w:line="338" w:lineRule="atLeast"/>
              <w:jc w:val="center"/>
              <w:rPr>
                <w:color w:val="000000"/>
                <w:sz w:val="28"/>
                <w:szCs w:val="28"/>
              </w:rPr>
            </w:pPr>
            <w:r w:rsidRPr="008A0C96">
              <w:rPr>
                <w:color w:val="000000"/>
                <w:sz w:val="28"/>
                <w:szCs w:val="28"/>
              </w:rPr>
              <w:lastRenderedPageBreak/>
              <w:t>ПРИЛОЖЕНИЯ</w:t>
            </w:r>
          </w:p>
        </w:tc>
      </w:tr>
    </w:tbl>
    <w:p w:rsidR="00BA1A0D" w:rsidRPr="00270479" w:rsidRDefault="00BA1A0D" w:rsidP="00BA1A0D">
      <w:pPr>
        <w:jc w:val="right"/>
        <w:rPr>
          <w:sz w:val="28"/>
          <w:szCs w:val="28"/>
        </w:rPr>
      </w:pPr>
      <w:r w:rsidRPr="00CD0D7E">
        <w:rPr>
          <w:sz w:val="28"/>
        </w:rPr>
        <w:t xml:space="preserve">Приложение </w:t>
      </w:r>
      <w:r>
        <w:rPr>
          <w:sz w:val="28"/>
        </w:rPr>
        <w:t>А</w:t>
      </w:r>
      <w:r w:rsidRPr="00CD0D7E">
        <w:rPr>
          <w:noProof/>
        </w:rPr>
        <w:drawing>
          <wp:inline distT="0" distB="0" distL="0" distR="0">
            <wp:extent cx="6219587" cy="8577943"/>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6541" cy="8573741"/>
                    </a:xfrm>
                    <a:prstGeom prst="rect">
                      <a:avLst/>
                    </a:prstGeom>
                    <a:noFill/>
                    <a:ln>
                      <a:noFill/>
                    </a:ln>
                  </pic:spPr>
                </pic:pic>
              </a:graphicData>
            </a:graphic>
          </wp:inline>
        </w:drawing>
      </w:r>
    </w:p>
    <w:p w:rsidR="00BA1A0D" w:rsidRDefault="00BA1A0D" w:rsidP="00BA1A0D"/>
    <w:p w:rsidR="00BA1A0D" w:rsidRDefault="00BA1A0D" w:rsidP="00BA1A0D">
      <w:pPr>
        <w:jc w:val="right"/>
        <w:rPr>
          <w:sz w:val="28"/>
        </w:rPr>
      </w:pPr>
      <w:r>
        <w:rPr>
          <w:sz w:val="28"/>
        </w:rPr>
        <w:t>Продолжение приложения А</w:t>
      </w:r>
      <w:r w:rsidRPr="00CD0D7E">
        <w:rPr>
          <w:noProof/>
        </w:rPr>
        <w:drawing>
          <wp:inline distT="0" distB="0" distL="0" distR="0">
            <wp:extent cx="5940425" cy="7640356"/>
            <wp:effectExtent l="0" t="0" r="317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0425" cy="7640356"/>
                    </a:xfrm>
                    <a:prstGeom prst="rect">
                      <a:avLst/>
                    </a:prstGeom>
                    <a:noFill/>
                    <a:ln>
                      <a:noFill/>
                    </a:ln>
                  </pic:spPr>
                </pic:pic>
              </a:graphicData>
            </a:graphic>
          </wp:inline>
        </w:drawing>
      </w:r>
    </w:p>
    <w:p w:rsidR="00BA1A0D" w:rsidRDefault="00BA1A0D" w:rsidP="00BA1A0D">
      <w:pPr>
        <w:rPr>
          <w:sz w:val="28"/>
        </w:rPr>
      </w:pPr>
      <w:r>
        <w:rPr>
          <w:sz w:val="28"/>
        </w:rPr>
        <w:br w:type="page"/>
      </w:r>
    </w:p>
    <w:p w:rsidR="00BA1A0D" w:rsidRDefault="00BA1A0D" w:rsidP="00BA1A0D">
      <w:pPr>
        <w:jc w:val="right"/>
        <w:rPr>
          <w:sz w:val="28"/>
        </w:rPr>
      </w:pPr>
      <w:r w:rsidRPr="00CD0D7E">
        <w:rPr>
          <w:sz w:val="28"/>
        </w:rPr>
        <w:lastRenderedPageBreak/>
        <w:t xml:space="preserve">Приложение </w:t>
      </w:r>
      <w:r>
        <w:rPr>
          <w:sz w:val="28"/>
        </w:rPr>
        <w:t>Б</w:t>
      </w:r>
      <w:r w:rsidRPr="00CD0D7E">
        <w:rPr>
          <w:noProof/>
        </w:rPr>
        <w:drawing>
          <wp:inline distT="0" distB="0" distL="0" distR="0">
            <wp:extent cx="5940425" cy="8834035"/>
            <wp:effectExtent l="0" t="0" r="3175" b="5715"/>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0425" cy="8834035"/>
                    </a:xfrm>
                    <a:prstGeom prst="rect">
                      <a:avLst/>
                    </a:prstGeom>
                    <a:noFill/>
                    <a:ln>
                      <a:noFill/>
                    </a:ln>
                  </pic:spPr>
                </pic:pic>
              </a:graphicData>
            </a:graphic>
          </wp:inline>
        </w:drawing>
      </w:r>
    </w:p>
    <w:p w:rsidR="00BA1A0D" w:rsidRDefault="00BA1A0D" w:rsidP="00BA1A0D">
      <w:pPr>
        <w:jc w:val="right"/>
        <w:rPr>
          <w:sz w:val="28"/>
        </w:rPr>
      </w:pPr>
      <w:r>
        <w:rPr>
          <w:sz w:val="28"/>
        </w:rPr>
        <w:lastRenderedPageBreak/>
        <w:t>Продолжение приложения Б</w:t>
      </w:r>
    </w:p>
    <w:p w:rsidR="00BA1A0D" w:rsidRDefault="00BA1A0D" w:rsidP="00BA1A0D">
      <w:pPr>
        <w:jc w:val="right"/>
        <w:rPr>
          <w:sz w:val="28"/>
        </w:rPr>
      </w:pPr>
      <w:r w:rsidRPr="00CD0D7E">
        <w:rPr>
          <w:noProof/>
        </w:rPr>
        <w:drawing>
          <wp:inline distT="0" distB="0" distL="0" distR="0">
            <wp:extent cx="5940425" cy="4049606"/>
            <wp:effectExtent l="0" t="0" r="3175" b="8255"/>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0425" cy="4049606"/>
                    </a:xfrm>
                    <a:prstGeom prst="rect">
                      <a:avLst/>
                    </a:prstGeom>
                    <a:noFill/>
                    <a:ln>
                      <a:noFill/>
                    </a:ln>
                  </pic:spPr>
                </pic:pic>
              </a:graphicData>
            </a:graphic>
          </wp:inline>
        </w:drawing>
      </w:r>
    </w:p>
    <w:p w:rsidR="00BA1A0D" w:rsidRDefault="00BA1A0D" w:rsidP="00BA1A0D">
      <w:pPr>
        <w:rPr>
          <w:sz w:val="28"/>
        </w:rPr>
      </w:pPr>
      <w:r>
        <w:rPr>
          <w:sz w:val="28"/>
        </w:rPr>
        <w:br w:type="page"/>
      </w:r>
    </w:p>
    <w:p w:rsidR="00BA1A0D" w:rsidRDefault="00112734" w:rsidP="00BA1A0D">
      <w:pPr>
        <w:jc w:val="right"/>
        <w:rPr>
          <w:sz w:val="28"/>
        </w:rPr>
      </w:pPr>
      <w:r>
        <w:rPr>
          <w:sz w:val="28"/>
        </w:rPr>
        <w:lastRenderedPageBreak/>
        <w:t>Продолжение приложения В</w:t>
      </w:r>
    </w:p>
    <w:p w:rsidR="00BA1A0D" w:rsidRDefault="00BA1A0D" w:rsidP="00BA1A0D">
      <w:pPr>
        <w:jc w:val="right"/>
        <w:rPr>
          <w:sz w:val="28"/>
        </w:rPr>
      </w:pPr>
      <w:r w:rsidRPr="00CD0D7E">
        <w:rPr>
          <w:noProof/>
        </w:rPr>
        <w:drawing>
          <wp:inline distT="0" distB="0" distL="0" distR="0">
            <wp:extent cx="5940425" cy="8120467"/>
            <wp:effectExtent l="0" t="0" r="3175"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0425" cy="8120467"/>
                    </a:xfrm>
                    <a:prstGeom prst="rect">
                      <a:avLst/>
                    </a:prstGeom>
                    <a:noFill/>
                    <a:ln>
                      <a:noFill/>
                    </a:ln>
                  </pic:spPr>
                </pic:pic>
              </a:graphicData>
            </a:graphic>
          </wp:inline>
        </w:drawing>
      </w:r>
    </w:p>
    <w:p w:rsidR="00BA1A0D" w:rsidRDefault="00BA1A0D" w:rsidP="00BA1A0D">
      <w:pPr>
        <w:rPr>
          <w:sz w:val="28"/>
        </w:rPr>
      </w:pPr>
      <w:r>
        <w:rPr>
          <w:sz w:val="28"/>
        </w:rPr>
        <w:br w:type="page"/>
      </w:r>
    </w:p>
    <w:p w:rsidR="00BA1A0D" w:rsidRDefault="00112734" w:rsidP="00BA1A0D">
      <w:pPr>
        <w:jc w:val="right"/>
        <w:rPr>
          <w:sz w:val="28"/>
        </w:rPr>
      </w:pPr>
      <w:r>
        <w:rPr>
          <w:sz w:val="28"/>
        </w:rPr>
        <w:lastRenderedPageBreak/>
        <w:t>Продолжение приложения В</w:t>
      </w:r>
    </w:p>
    <w:p w:rsidR="00BA1A0D" w:rsidRPr="00CD0D7E" w:rsidRDefault="00BA1A0D" w:rsidP="00BA1A0D">
      <w:pPr>
        <w:jc w:val="right"/>
        <w:rPr>
          <w:sz w:val="28"/>
        </w:rPr>
      </w:pPr>
      <w:r w:rsidRPr="00CD0D7E">
        <w:rPr>
          <w:noProof/>
        </w:rPr>
        <w:drawing>
          <wp:inline distT="0" distB="0" distL="0" distR="0">
            <wp:extent cx="5940425" cy="3150181"/>
            <wp:effectExtent l="0" t="0" r="3175"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0425" cy="3150181"/>
                    </a:xfrm>
                    <a:prstGeom prst="rect">
                      <a:avLst/>
                    </a:prstGeom>
                    <a:noFill/>
                    <a:ln>
                      <a:noFill/>
                    </a:ln>
                  </pic:spPr>
                </pic:pic>
              </a:graphicData>
            </a:graphic>
          </wp:inline>
        </w:drawing>
      </w:r>
    </w:p>
    <w:p w:rsidR="00112734" w:rsidRDefault="00112734">
      <w:r>
        <w:br w:type="page"/>
      </w:r>
    </w:p>
    <w:p w:rsidR="00101A07" w:rsidRDefault="00101A07" w:rsidP="00101A07">
      <w:pPr>
        <w:jc w:val="right"/>
        <w:rPr>
          <w:sz w:val="28"/>
          <w:szCs w:val="28"/>
        </w:rPr>
      </w:pPr>
      <w:r w:rsidRPr="00F8076F">
        <w:rPr>
          <w:sz w:val="28"/>
          <w:szCs w:val="28"/>
        </w:rPr>
        <w:lastRenderedPageBreak/>
        <w:t>Приложение Г</w:t>
      </w:r>
    </w:p>
    <w:tbl>
      <w:tblPr>
        <w:tblW w:w="9478" w:type="dxa"/>
        <w:tblInd w:w="93" w:type="dxa"/>
        <w:tblLook w:val="04A0" w:firstRow="1" w:lastRow="0" w:firstColumn="1" w:lastColumn="0" w:noHBand="0" w:noVBand="1"/>
      </w:tblPr>
      <w:tblGrid>
        <w:gridCol w:w="3357"/>
        <w:gridCol w:w="666"/>
        <w:gridCol w:w="938"/>
        <w:gridCol w:w="918"/>
        <w:gridCol w:w="458"/>
        <w:gridCol w:w="339"/>
        <w:gridCol w:w="828"/>
        <w:gridCol w:w="761"/>
        <w:gridCol w:w="230"/>
        <w:gridCol w:w="983"/>
      </w:tblGrid>
      <w:tr w:rsidR="00101A07" w:rsidRPr="00F8076F" w:rsidTr="00101A07">
        <w:trPr>
          <w:trHeight w:val="338"/>
        </w:trPr>
        <w:tc>
          <w:tcPr>
            <w:tcW w:w="9478" w:type="dxa"/>
            <w:gridSpan w:val="10"/>
            <w:tcBorders>
              <w:top w:val="nil"/>
              <w:left w:val="nil"/>
              <w:bottom w:val="nil"/>
              <w:right w:val="nil"/>
            </w:tcBorders>
            <w:shd w:val="clear" w:color="000000" w:fill="FFFFFF"/>
            <w:vAlign w:val="bottom"/>
            <w:hideMark/>
          </w:tcPr>
          <w:p w:rsidR="00101A07" w:rsidRPr="00F8076F" w:rsidRDefault="00101A07" w:rsidP="00101A07">
            <w:pPr>
              <w:jc w:val="center"/>
              <w:rPr>
                <w:b/>
                <w:bCs/>
                <w:color w:val="000000"/>
              </w:rPr>
            </w:pPr>
            <w:r w:rsidRPr="00F8076F">
              <w:rPr>
                <w:b/>
                <w:bCs/>
                <w:color w:val="000000"/>
              </w:rPr>
              <w:t>ОТЧЕТ О ЗАТРАТАХ НА ОСНОВНОЕ ПРОИЗВОДСТВО</w:t>
            </w:r>
          </w:p>
        </w:tc>
      </w:tr>
      <w:tr w:rsidR="00101A07" w:rsidRPr="00F8076F" w:rsidTr="00101A07">
        <w:trPr>
          <w:trHeight w:val="327"/>
        </w:trPr>
        <w:tc>
          <w:tcPr>
            <w:tcW w:w="9478" w:type="dxa"/>
            <w:gridSpan w:val="10"/>
            <w:tcBorders>
              <w:top w:val="nil"/>
              <w:left w:val="nil"/>
              <w:bottom w:val="nil"/>
              <w:right w:val="nil"/>
            </w:tcBorders>
            <w:shd w:val="clear" w:color="000000" w:fill="FFFFFF"/>
            <w:noWrap/>
            <w:vAlign w:val="bottom"/>
            <w:hideMark/>
          </w:tcPr>
          <w:p w:rsidR="00101A07" w:rsidRPr="00F8076F" w:rsidRDefault="00101A07" w:rsidP="00101A07">
            <w:pPr>
              <w:jc w:val="center"/>
              <w:rPr>
                <w:b/>
                <w:bCs/>
                <w:color w:val="000000"/>
              </w:rPr>
            </w:pPr>
            <w:r w:rsidRPr="00F8076F">
              <w:rPr>
                <w:b/>
                <w:bCs/>
                <w:color w:val="000000"/>
              </w:rPr>
              <w:t xml:space="preserve">      за 2015 год</w:t>
            </w:r>
          </w:p>
        </w:tc>
      </w:tr>
      <w:tr w:rsidR="00101A07" w:rsidRPr="00F8076F" w:rsidTr="00101A07">
        <w:trPr>
          <w:trHeight w:val="267"/>
        </w:trPr>
        <w:tc>
          <w:tcPr>
            <w:tcW w:w="7504" w:type="dxa"/>
            <w:gridSpan w:val="7"/>
            <w:tcBorders>
              <w:top w:val="nil"/>
              <w:left w:val="nil"/>
              <w:bottom w:val="nil"/>
              <w:right w:val="nil"/>
            </w:tcBorders>
            <w:shd w:val="clear" w:color="000000" w:fill="FFFFFF"/>
            <w:noWrap/>
            <w:vAlign w:val="bottom"/>
            <w:hideMark/>
          </w:tcPr>
          <w:p w:rsidR="00101A07" w:rsidRPr="00F8076F" w:rsidRDefault="00101A07" w:rsidP="00101A07">
            <w:pPr>
              <w:jc w:val="center"/>
              <w:rPr>
                <w:b/>
                <w:bCs/>
                <w:color w:val="000000"/>
                <w:sz w:val="20"/>
                <w:szCs w:val="20"/>
              </w:rPr>
            </w:pPr>
            <w:r w:rsidRPr="00F8076F">
              <w:rPr>
                <w:b/>
                <w:bCs/>
                <w:color w:val="000000"/>
                <w:sz w:val="20"/>
                <w:szCs w:val="20"/>
              </w:rPr>
              <w:t> </w:t>
            </w:r>
          </w:p>
        </w:tc>
        <w:tc>
          <w:tcPr>
            <w:tcW w:w="761" w:type="dxa"/>
            <w:tcBorders>
              <w:top w:val="nil"/>
              <w:left w:val="nil"/>
              <w:bottom w:val="nil"/>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w:t>
            </w:r>
          </w:p>
        </w:tc>
        <w:tc>
          <w:tcPr>
            <w:tcW w:w="12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КОДЫ</w:t>
            </w:r>
          </w:p>
        </w:tc>
      </w:tr>
      <w:tr w:rsidR="00101A07" w:rsidRPr="00F8076F" w:rsidTr="00101A07">
        <w:trPr>
          <w:trHeight w:val="267"/>
        </w:trPr>
        <w:tc>
          <w:tcPr>
            <w:tcW w:w="6337" w:type="dxa"/>
            <w:gridSpan w:val="5"/>
            <w:tcBorders>
              <w:top w:val="nil"/>
              <w:left w:val="nil"/>
              <w:bottom w:val="nil"/>
              <w:right w:val="nil"/>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w:t>
            </w:r>
          </w:p>
        </w:tc>
        <w:tc>
          <w:tcPr>
            <w:tcW w:w="1928" w:type="dxa"/>
            <w:gridSpan w:val="3"/>
            <w:tcBorders>
              <w:top w:val="nil"/>
              <w:left w:val="nil"/>
              <w:bottom w:val="nil"/>
              <w:right w:val="single" w:sz="4" w:space="0" w:color="auto"/>
            </w:tcBorders>
            <w:shd w:val="clear" w:color="000000" w:fill="FFFFFF"/>
            <w:noWrap/>
            <w:vAlign w:val="bottom"/>
            <w:hideMark/>
          </w:tcPr>
          <w:p w:rsidR="00101A07" w:rsidRPr="00F8076F" w:rsidRDefault="00101A07" w:rsidP="00101A07">
            <w:pPr>
              <w:jc w:val="right"/>
              <w:rPr>
                <w:color w:val="000000"/>
                <w:sz w:val="20"/>
                <w:szCs w:val="20"/>
              </w:rPr>
            </w:pPr>
            <w:r w:rsidRPr="00F8076F">
              <w:rPr>
                <w:color w:val="000000"/>
                <w:sz w:val="20"/>
                <w:szCs w:val="20"/>
              </w:rPr>
              <w:t xml:space="preserve"> Форма № 8-АПК</w:t>
            </w:r>
          </w:p>
        </w:tc>
        <w:tc>
          <w:tcPr>
            <w:tcW w:w="1213" w:type="dxa"/>
            <w:gridSpan w:val="2"/>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 </w:t>
            </w:r>
          </w:p>
        </w:tc>
      </w:tr>
      <w:tr w:rsidR="00101A07" w:rsidRPr="00F8076F" w:rsidTr="00101A07">
        <w:trPr>
          <w:trHeight w:val="267"/>
        </w:trPr>
        <w:tc>
          <w:tcPr>
            <w:tcW w:w="3358" w:type="dxa"/>
            <w:tcBorders>
              <w:top w:val="nil"/>
              <w:left w:val="nil"/>
              <w:bottom w:val="nil"/>
              <w:right w:val="nil"/>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Организация (орган исполнительной власти)</w:t>
            </w:r>
          </w:p>
        </w:tc>
        <w:tc>
          <w:tcPr>
            <w:tcW w:w="4146" w:type="dxa"/>
            <w:gridSpan w:val="6"/>
            <w:tcBorders>
              <w:top w:val="nil"/>
              <w:left w:val="nil"/>
              <w:bottom w:val="single" w:sz="4" w:space="0" w:color="auto"/>
              <w:right w:val="nil"/>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АО "Учхоз Июльское ИжГСХА"</w:t>
            </w:r>
          </w:p>
        </w:tc>
        <w:tc>
          <w:tcPr>
            <w:tcW w:w="761" w:type="dxa"/>
            <w:tcBorders>
              <w:top w:val="nil"/>
              <w:left w:val="nil"/>
              <w:bottom w:val="nil"/>
              <w:right w:val="single" w:sz="4" w:space="0" w:color="auto"/>
            </w:tcBorders>
            <w:shd w:val="clear" w:color="000000" w:fill="FFFFFF"/>
            <w:noWrap/>
            <w:vAlign w:val="bottom"/>
            <w:hideMark/>
          </w:tcPr>
          <w:p w:rsidR="00101A07" w:rsidRPr="00F8076F" w:rsidRDefault="00101A07" w:rsidP="00101A07">
            <w:pPr>
              <w:jc w:val="right"/>
              <w:rPr>
                <w:color w:val="000000"/>
                <w:sz w:val="20"/>
                <w:szCs w:val="20"/>
              </w:rPr>
            </w:pPr>
            <w:r w:rsidRPr="00F8076F">
              <w:rPr>
                <w:color w:val="000000"/>
                <w:sz w:val="20"/>
                <w:szCs w:val="20"/>
              </w:rPr>
              <w:t>ИНН</w:t>
            </w:r>
          </w:p>
        </w:tc>
        <w:tc>
          <w:tcPr>
            <w:tcW w:w="1213" w:type="dxa"/>
            <w:gridSpan w:val="2"/>
            <w:tcBorders>
              <w:top w:val="nil"/>
              <w:left w:val="single" w:sz="8" w:space="0" w:color="auto"/>
              <w:bottom w:val="single" w:sz="4" w:space="0" w:color="auto"/>
              <w:right w:val="single" w:sz="8"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1804009936</w:t>
            </w:r>
          </w:p>
        </w:tc>
      </w:tr>
      <w:tr w:rsidR="00101A07" w:rsidRPr="00F8076F" w:rsidTr="00101A07">
        <w:trPr>
          <w:trHeight w:val="267"/>
        </w:trPr>
        <w:tc>
          <w:tcPr>
            <w:tcW w:w="7504" w:type="dxa"/>
            <w:gridSpan w:val="7"/>
            <w:tcBorders>
              <w:top w:val="nil"/>
              <w:left w:val="nil"/>
              <w:bottom w:val="nil"/>
              <w:right w:val="nil"/>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Единица измерения: тыс. руб. </w:t>
            </w:r>
          </w:p>
        </w:tc>
        <w:tc>
          <w:tcPr>
            <w:tcW w:w="761" w:type="dxa"/>
            <w:tcBorders>
              <w:top w:val="nil"/>
              <w:left w:val="nil"/>
              <w:bottom w:val="nil"/>
              <w:right w:val="single" w:sz="4" w:space="0" w:color="auto"/>
            </w:tcBorders>
            <w:shd w:val="clear" w:color="000000" w:fill="FFFFFF"/>
            <w:noWrap/>
            <w:vAlign w:val="bottom"/>
            <w:hideMark/>
          </w:tcPr>
          <w:p w:rsidR="00101A07" w:rsidRPr="00F8076F" w:rsidRDefault="00101A07" w:rsidP="00101A07">
            <w:pPr>
              <w:jc w:val="right"/>
              <w:rPr>
                <w:color w:val="000000"/>
                <w:sz w:val="20"/>
                <w:szCs w:val="20"/>
              </w:rPr>
            </w:pPr>
            <w:r w:rsidRPr="00F8076F">
              <w:rPr>
                <w:color w:val="000000"/>
                <w:sz w:val="20"/>
                <w:szCs w:val="20"/>
              </w:rPr>
              <w:t>по ОКЕИ</w:t>
            </w:r>
          </w:p>
        </w:tc>
        <w:tc>
          <w:tcPr>
            <w:tcW w:w="1213"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384</w:t>
            </w:r>
          </w:p>
        </w:tc>
      </w:tr>
      <w:tr w:rsidR="00101A07" w:rsidRPr="00F8076F" w:rsidTr="00101A07">
        <w:trPr>
          <w:trHeight w:val="237"/>
        </w:trPr>
        <w:tc>
          <w:tcPr>
            <w:tcW w:w="6337" w:type="dxa"/>
            <w:gridSpan w:val="5"/>
            <w:tcBorders>
              <w:top w:val="nil"/>
              <w:left w:val="nil"/>
              <w:bottom w:val="nil"/>
              <w:right w:val="nil"/>
            </w:tcBorders>
            <w:shd w:val="clear" w:color="000000" w:fill="FFFFFF"/>
            <w:noWrap/>
            <w:vAlign w:val="center"/>
            <w:hideMark/>
          </w:tcPr>
          <w:p w:rsidR="00101A07" w:rsidRPr="00F8076F" w:rsidRDefault="00101A07" w:rsidP="00101A07">
            <w:pPr>
              <w:rPr>
                <w:rFonts w:ascii="Arial" w:hAnsi="Arial" w:cs="Arial"/>
                <w:color w:val="000000"/>
                <w:sz w:val="16"/>
                <w:szCs w:val="16"/>
              </w:rPr>
            </w:pPr>
            <w:r w:rsidRPr="00F8076F">
              <w:rPr>
                <w:rFonts w:ascii="Arial" w:hAnsi="Arial" w:cs="Arial"/>
                <w:color w:val="000000"/>
                <w:sz w:val="16"/>
                <w:szCs w:val="16"/>
              </w:rPr>
              <w:t> </w:t>
            </w:r>
          </w:p>
        </w:tc>
        <w:tc>
          <w:tcPr>
            <w:tcW w:w="1167" w:type="dxa"/>
            <w:gridSpan w:val="2"/>
            <w:tcBorders>
              <w:top w:val="nil"/>
              <w:left w:val="nil"/>
              <w:bottom w:val="nil"/>
              <w:right w:val="nil"/>
            </w:tcBorders>
            <w:shd w:val="clear" w:color="000000" w:fill="FFFFFF"/>
            <w:noWrap/>
            <w:vAlign w:val="center"/>
            <w:hideMark/>
          </w:tcPr>
          <w:p w:rsidR="00101A07" w:rsidRPr="00F8076F" w:rsidRDefault="00101A07" w:rsidP="00101A07">
            <w:pPr>
              <w:jc w:val="right"/>
              <w:rPr>
                <w:rFonts w:ascii="Arial" w:hAnsi="Arial" w:cs="Arial"/>
                <w:color w:val="000000"/>
                <w:sz w:val="16"/>
                <w:szCs w:val="16"/>
              </w:rPr>
            </w:pPr>
            <w:r w:rsidRPr="00F8076F">
              <w:rPr>
                <w:rFonts w:ascii="Arial" w:hAnsi="Arial" w:cs="Arial"/>
                <w:color w:val="000000"/>
                <w:sz w:val="16"/>
                <w:szCs w:val="16"/>
              </w:rPr>
              <w:t> </w:t>
            </w:r>
          </w:p>
        </w:tc>
        <w:tc>
          <w:tcPr>
            <w:tcW w:w="761" w:type="dxa"/>
            <w:tcBorders>
              <w:top w:val="nil"/>
              <w:left w:val="nil"/>
              <w:bottom w:val="nil"/>
              <w:right w:val="nil"/>
            </w:tcBorders>
            <w:shd w:val="clear" w:color="000000" w:fill="FFFFFF"/>
            <w:noWrap/>
            <w:hideMark/>
          </w:tcPr>
          <w:p w:rsidR="00101A07" w:rsidRPr="00F8076F" w:rsidRDefault="00101A07" w:rsidP="00101A07">
            <w:pPr>
              <w:jc w:val="center"/>
              <w:rPr>
                <w:rFonts w:ascii="Arial" w:hAnsi="Arial" w:cs="Arial"/>
                <w:color w:val="000000"/>
                <w:sz w:val="16"/>
                <w:szCs w:val="16"/>
              </w:rPr>
            </w:pPr>
            <w:r w:rsidRPr="00F8076F">
              <w:rPr>
                <w:rFonts w:ascii="Arial" w:hAnsi="Arial" w:cs="Arial"/>
                <w:color w:val="000000"/>
                <w:sz w:val="16"/>
                <w:szCs w:val="16"/>
              </w:rPr>
              <w:t> </w:t>
            </w:r>
          </w:p>
        </w:tc>
        <w:tc>
          <w:tcPr>
            <w:tcW w:w="1213" w:type="dxa"/>
            <w:gridSpan w:val="2"/>
            <w:tcBorders>
              <w:top w:val="single" w:sz="4" w:space="0" w:color="auto"/>
              <w:left w:val="nil"/>
              <w:bottom w:val="nil"/>
              <w:right w:val="nil"/>
            </w:tcBorders>
            <w:shd w:val="clear" w:color="000000" w:fill="FFFFFF"/>
            <w:noWrap/>
            <w:hideMark/>
          </w:tcPr>
          <w:p w:rsidR="00101A07" w:rsidRPr="00F8076F" w:rsidRDefault="00101A07" w:rsidP="00101A07">
            <w:pPr>
              <w:rPr>
                <w:rFonts w:ascii="Arial" w:hAnsi="Arial" w:cs="Arial"/>
                <w:color w:val="000000"/>
                <w:sz w:val="16"/>
                <w:szCs w:val="16"/>
              </w:rPr>
            </w:pPr>
            <w:r w:rsidRPr="00F8076F">
              <w:rPr>
                <w:rFonts w:ascii="Arial" w:hAnsi="Arial" w:cs="Arial"/>
                <w:color w:val="000000"/>
                <w:sz w:val="16"/>
                <w:szCs w:val="16"/>
              </w:rPr>
              <w:t> </w:t>
            </w:r>
          </w:p>
        </w:tc>
      </w:tr>
      <w:tr w:rsidR="00101A07" w:rsidRPr="00F8076F" w:rsidTr="00101A07">
        <w:trPr>
          <w:trHeight w:val="267"/>
        </w:trPr>
        <w:tc>
          <w:tcPr>
            <w:tcW w:w="402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1A07" w:rsidRPr="00F8076F" w:rsidRDefault="00101A07" w:rsidP="00101A07">
            <w:pPr>
              <w:jc w:val="center"/>
              <w:rPr>
                <w:color w:val="000000"/>
                <w:sz w:val="20"/>
                <w:szCs w:val="20"/>
              </w:rPr>
            </w:pPr>
            <w:r w:rsidRPr="00F8076F">
              <w:rPr>
                <w:color w:val="000000"/>
                <w:sz w:val="20"/>
                <w:szCs w:val="20"/>
              </w:rPr>
              <w:t>Показатель</w:t>
            </w:r>
          </w:p>
        </w:tc>
        <w:tc>
          <w:tcPr>
            <w:tcW w:w="1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Всего на основное производство</w:t>
            </w:r>
          </w:p>
        </w:tc>
        <w:tc>
          <w:tcPr>
            <w:tcW w:w="359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101A07" w:rsidRPr="00F8076F" w:rsidRDefault="00101A07" w:rsidP="00101A07">
            <w:pPr>
              <w:jc w:val="center"/>
              <w:rPr>
                <w:color w:val="000000"/>
                <w:sz w:val="20"/>
                <w:szCs w:val="20"/>
              </w:rPr>
            </w:pPr>
            <w:r w:rsidRPr="00F8076F">
              <w:rPr>
                <w:color w:val="000000"/>
                <w:sz w:val="20"/>
                <w:szCs w:val="20"/>
              </w:rPr>
              <w:t>в том числе на производство продукции</w:t>
            </w:r>
          </w:p>
        </w:tc>
      </w:tr>
      <w:tr w:rsidR="00101A07" w:rsidRPr="00F8076F" w:rsidTr="00101A07">
        <w:trPr>
          <w:trHeight w:val="267"/>
        </w:trPr>
        <w:tc>
          <w:tcPr>
            <w:tcW w:w="4023" w:type="dxa"/>
            <w:gridSpan w:val="2"/>
            <w:vMerge/>
            <w:tcBorders>
              <w:top w:val="single" w:sz="4" w:space="0" w:color="auto"/>
              <w:left w:val="single" w:sz="4" w:space="0" w:color="auto"/>
              <w:bottom w:val="single" w:sz="4" w:space="0" w:color="auto"/>
              <w:right w:val="single" w:sz="4" w:space="0" w:color="auto"/>
            </w:tcBorders>
            <w:vAlign w:val="center"/>
            <w:hideMark/>
          </w:tcPr>
          <w:p w:rsidR="00101A07" w:rsidRPr="00F8076F" w:rsidRDefault="00101A07" w:rsidP="00101A07">
            <w:pPr>
              <w:rPr>
                <w:color w:val="000000"/>
                <w:sz w:val="20"/>
                <w:szCs w:val="20"/>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hideMark/>
          </w:tcPr>
          <w:p w:rsidR="00101A07" w:rsidRPr="00F8076F" w:rsidRDefault="00101A07" w:rsidP="00101A07">
            <w:pPr>
              <w:rPr>
                <w:color w:val="000000"/>
                <w:sz w:val="20"/>
                <w:szCs w:val="20"/>
              </w:rPr>
            </w:pPr>
          </w:p>
        </w:tc>
        <w:tc>
          <w:tcPr>
            <w:tcW w:w="162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01A07" w:rsidRPr="00F8076F" w:rsidRDefault="00101A07" w:rsidP="00101A07">
            <w:pPr>
              <w:jc w:val="center"/>
              <w:rPr>
                <w:color w:val="000000"/>
                <w:sz w:val="20"/>
                <w:szCs w:val="20"/>
              </w:rPr>
            </w:pPr>
            <w:r w:rsidRPr="00F8076F">
              <w:rPr>
                <w:color w:val="000000"/>
                <w:sz w:val="20"/>
                <w:szCs w:val="20"/>
              </w:rPr>
              <w:t>растениеводства</w:t>
            </w:r>
          </w:p>
        </w:tc>
        <w:tc>
          <w:tcPr>
            <w:tcW w:w="197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01A07" w:rsidRPr="00F8076F" w:rsidRDefault="00101A07" w:rsidP="00101A07">
            <w:pPr>
              <w:jc w:val="center"/>
              <w:rPr>
                <w:color w:val="000000"/>
                <w:sz w:val="20"/>
                <w:szCs w:val="20"/>
              </w:rPr>
            </w:pPr>
            <w:r w:rsidRPr="00F8076F">
              <w:rPr>
                <w:color w:val="000000"/>
                <w:sz w:val="20"/>
                <w:szCs w:val="20"/>
              </w:rPr>
              <w:t>животноводства</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 </w:t>
            </w:r>
          </w:p>
        </w:tc>
        <w:tc>
          <w:tcPr>
            <w:tcW w:w="665" w:type="dxa"/>
            <w:tcBorders>
              <w:top w:val="nil"/>
              <w:left w:val="nil"/>
              <w:bottom w:val="single" w:sz="4" w:space="0" w:color="auto"/>
              <w:right w:val="single" w:sz="4" w:space="0" w:color="auto"/>
            </w:tcBorders>
            <w:shd w:val="clear" w:color="000000" w:fill="FFFFFF"/>
            <w:noWrap/>
            <w:vAlign w:val="center"/>
            <w:hideMark/>
          </w:tcPr>
          <w:p w:rsidR="00101A07" w:rsidRPr="00F8076F" w:rsidRDefault="00101A07" w:rsidP="00101A07">
            <w:pPr>
              <w:jc w:val="center"/>
              <w:rPr>
                <w:color w:val="000000"/>
                <w:sz w:val="20"/>
                <w:szCs w:val="20"/>
              </w:rPr>
            </w:pPr>
            <w:r w:rsidRPr="00F8076F">
              <w:rPr>
                <w:color w:val="000000"/>
                <w:sz w:val="20"/>
                <w:szCs w:val="20"/>
              </w:rPr>
              <w:t>код</w:t>
            </w:r>
          </w:p>
        </w:tc>
        <w:tc>
          <w:tcPr>
            <w:tcW w:w="938" w:type="dxa"/>
            <w:tcBorders>
              <w:top w:val="nil"/>
              <w:left w:val="nil"/>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2015 год</w:t>
            </w:r>
          </w:p>
        </w:tc>
        <w:tc>
          <w:tcPr>
            <w:tcW w:w="918" w:type="dxa"/>
            <w:tcBorders>
              <w:top w:val="nil"/>
              <w:left w:val="nil"/>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2014 год</w:t>
            </w:r>
          </w:p>
        </w:tc>
        <w:tc>
          <w:tcPr>
            <w:tcW w:w="797" w:type="dxa"/>
            <w:gridSpan w:val="2"/>
            <w:tcBorders>
              <w:top w:val="nil"/>
              <w:left w:val="nil"/>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2015 год</w:t>
            </w:r>
          </w:p>
        </w:tc>
        <w:tc>
          <w:tcPr>
            <w:tcW w:w="828" w:type="dxa"/>
            <w:tcBorders>
              <w:top w:val="nil"/>
              <w:left w:val="nil"/>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2014 год</w:t>
            </w:r>
          </w:p>
        </w:tc>
        <w:tc>
          <w:tcPr>
            <w:tcW w:w="991" w:type="dxa"/>
            <w:gridSpan w:val="2"/>
            <w:tcBorders>
              <w:top w:val="nil"/>
              <w:left w:val="nil"/>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2015 год</w:t>
            </w:r>
          </w:p>
        </w:tc>
        <w:tc>
          <w:tcPr>
            <w:tcW w:w="983" w:type="dxa"/>
            <w:tcBorders>
              <w:top w:val="nil"/>
              <w:left w:val="nil"/>
              <w:bottom w:val="single" w:sz="4" w:space="0" w:color="auto"/>
              <w:right w:val="single" w:sz="4" w:space="0" w:color="auto"/>
            </w:tcBorders>
            <w:shd w:val="clear" w:color="000000" w:fill="FFFFFF"/>
            <w:vAlign w:val="center"/>
            <w:hideMark/>
          </w:tcPr>
          <w:p w:rsidR="00101A07" w:rsidRPr="00F8076F" w:rsidRDefault="00101A07" w:rsidP="00101A07">
            <w:pPr>
              <w:jc w:val="center"/>
              <w:rPr>
                <w:color w:val="000000"/>
                <w:sz w:val="20"/>
                <w:szCs w:val="20"/>
              </w:rPr>
            </w:pPr>
            <w:r w:rsidRPr="00F8076F">
              <w:rPr>
                <w:color w:val="000000"/>
                <w:sz w:val="20"/>
                <w:szCs w:val="20"/>
              </w:rPr>
              <w:t>2014 год</w:t>
            </w:r>
          </w:p>
        </w:tc>
      </w:tr>
      <w:tr w:rsidR="00101A07" w:rsidRPr="00F8076F" w:rsidTr="00101A07">
        <w:trPr>
          <w:trHeight w:val="23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1</w:t>
            </w:r>
          </w:p>
        </w:tc>
        <w:tc>
          <w:tcPr>
            <w:tcW w:w="665" w:type="dxa"/>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2</w:t>
            </w:r>
          </w:p>
        </w:tc>
        <w:tc>
          <w:tcPr>
            <w:tcW w:w="938" w:type="dxa"/>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3</w:t>
            </w:r>
          </w:p>
        </w:tc>
        <w:tc>
          <w:tcPr>
            <w:tcW w:w="918" w:type="dxa"/>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4</w:t>
            </w:r>
          </w:p>
        </w:tc>
        <w:tc>
          <w:tcPr>
            <w:tcW w:w="797" w:type="dxa"/>
            <w:gridSpan w:val="2"/>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5</w:t>
            </w:r>
          </w:p>
        </w:tc>
        <w:tc>
          <w:tcPr>
            <w:tcW w:w="828" w:type="dxa"/>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6</w:t>
            </w:r>
          </w:p>
        </w:tc>
        <w:tc>
          <w:tcPr>
            <w:tcW w:w="991" w:type="dxa"/>
            <w:gridSpan w:val="2"/>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7</w:t>
            </w:r>
          </w:p>
        </w:tc>
        <w:tc>
          <w:tcPr>
            <w:tcW w:w="983" w:type="dxa"/>
            <w:tcBorders>
              <w:top w:val="nil"/>
              <w:left w:val="nil"/>
              <w:bottom w:val="single" w:sz="4" w:space="0" w:color="auto"/>
              <w:right w:val="single" w:sz="4" w:space="0" w:color="auto"/>
            </w:tcBorders>
            <w:shd w:val="clear" w:color="000000" w:fill="FFFFFF"/>
            <w:noWrap/>
            <w:vAlign w:val="bottom"/>
            <w:hideMark/>
          </w:tcPr>
          <w:p w:rsidR="00101A07" w:rsidRPr="00F8076F" w:rsidRDefault="00101A07" w:rsidP="00101A07">
            <w:pPr>
              <w:jc w:val="center"/>
              <w:rPr>
                <w:i/>
                <w:iCs/>
                <w:color w:val="000000"/>
                <w:sz w:val="16"/>
                <w:szCs w:val="16"/>
              </w:rPr>
            </w:pPr>
            <w:r w:rsidRPr="00F8076F">
              <w:rPr>
                <w:i/>
                <w:iCs/>
                <w:color w:val="000000"/>
                <w:sz w:val="16"/>
                <w:szCs w:val="16"/>
              </w:rPr>
              <w:t>8</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b/>
                <w:bCs/>
                <w:color w:val="000000"/>
                <w:sz w:val="20"/>
                <w:szCs w:val="20"/>
              </w:rPr>
            </w:pPr>
            <w:r w:rsidRPr="00F8076F">
              <w:rPr>
                <w:b/>
                <w:bCs/>
                <w:color w:val="000000"/>
                <w:sz w:val="20"/>
                <w:szCs w:val="20"/>
              </w:rPr>
              <w:t>1. Материальные затраты</w:t>
            </w:r>
          </w:p>
        </w:tc>
        <w:tc>
          <w:tcPr>
            <w:tcW w:w="66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100</w:t>
            </w:r>
          </w:p>
        </w:tc>
        <w:tc>
          <w:tcPr>
            <w:tcW w:w="938" w:type="dxa"/>
            <w:tcBorders>
              <w:top w:val="single" w:sz="8" w:space="0" w:color="auto"/>
              <w:left w:val="nil"/>
              <w:bottom w:val="single" w:sz="4"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123 325</w:t>
            </w:r>
          </w:p>
        </w:tc>
        <w:tc>
          <w:tcPr>
            <w:tcW w:w="918" w:type="dxa"/>
            <w:tcBorders>
              <w:top w:val="single" w:sz="8" w:space="0" w:color="auto"/>
              <w:left w:val="nil"/>
              <w:bottom w:val="single" w:sz="4"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133 312</w:t>
            </w:r>
          </w:p>
        </w:tc>
        <w:tc>
          <w:tcPr>
            <w:tcW w:w="797" w:type="dxa"/>
            <w:gridSpan w:val="2"/>
            <w:tcBorders>
              <w:top w:val="single" w:sz="8" w:space="0" w:color="auto"/>
              <w:left w:val="nil"/>
              <w:bottom w:val="single" w:sz="4"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28 490</w:t>
            </w:r>
          </w:p>
        </w:tc>
        <w:tc>
          <w:tcPr>
            <w:tcW w:w="828" w:type="dxa"/>
            <w:tcBorders>
              <w:top w:val="single" w:sz="8" w:space="0" w:color="auto"/>
              <w:left w:val="nil"/>
              <w:bottom w:val="single" w:sz="4"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27 270</w:t>
            </w:r>
          </w:p>
        </w:tc>
        <w:tc>
          <w:tcPr>
            <w:tcW w:w="991" w:type="dxa"/>
            <w:gridSpan w:val="2"/>
            <w:tcBorders>
              <w:top w:val="single" w:sz="8" w:space="0" w:color="auto"/>
              <w:left w:val="nil"/>
              <w:bottom w:val="single" w:sz="4"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93 524</w:t>
            </w:r>
          </w:p>
        </w:tc>
        <w:tc>
          <w:tcPr>
            <w:tcW w:w="983" w:type="dxa"/>
            <w:tcBorders>
              <w:top w:val="single" w:sz="8" w:space="0" w:color="auto"/>
              <w:left w:val="nil"/>
              <w:bottom w:val="single" w:sz="4" w:space="0" w:color="auto"/>
              <w:right w:val="single" w:sz="8"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105 051</w:t>
            </w:r>
          </w:p>
        </w:tc>
      </w:tr>
      <w:tr w:rsidR="00101A07" w:rsidRPr="00F8076F" w:rsidTr="00101A07">
        <w:trPr>
          <w:trHeight w:val="50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в том числе:</w:t>
            </w:r>
            <w:r w:rsidRPr="00F8076F">
              <w:rPr>
                <w:color w:val="000000"/>
                <w:sz w:val="20"/>
                <w:szCs w:val="20"/>
              </w:rPr>
              <w:br/>
              <w:t xml:space="preserve">   семена и посадочный материал </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5 584</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5 801</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5 584</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5 801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3" w:type="dxa"/>
            <w:tcBorders>
              <w:top w:val="nil"/>
              <w:left w:val="nil"/>
              <w:bottom w:val="single" w:sz="4" w:space="0" w:color="auto"/>
              <w:right w:val="single" w:sz="8"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r>
      <w:tr w:rsidR="00101A07" w:rsidRPr="00F8076F" w:rsidTr="00101A07">
        <w:trPr>
          <w:trHeight w:val="50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из них: </w:t>
            </w:r>
            <w:r w:rsidRPr="00F8076F">
              <w:rPr>
                <w:color w:val="000000"/>
                <w:sz w:val="20"/>
                <w:szCs w:val="20"/>
              </w:rPr>
              <w:br/>
              <w:t xml:space="preserve">         элитные семена</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111</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5 584</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2 585</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5 584</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2 585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3" w:type="dxa"/>
            <w:tcBorders>
              <w:top w:val="nil"/>
              <w:left w:val="nil"/>
              <w:bottom w:val="single" w:sz="4" w:space="0" w:color="auto"/>
              <w:right w:val="single" w:sz="8"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auto" w:fill="auto"/>
            <w:noWrap/>
            <w:vAlign w:val="bottom"/>
            <w:hideMark/>
          </w:tcPr>
          <w:p w:rsidR="00101A07" w:rsidRPr="00F8076F" w:rsidRDefault="00101A07" w:rsidP="00101A07">
            <w:pPr>
              <w:ind w:firstLineChars="200" w:firstLine="400"/>
              <w:rPr>
                <w:color w:val="000000"/>
                <w:sz w:val="20"/>
                <w:szCs w:val="20"/>
              </w:rPr>
            </w:pPr>
            <w:r w:rsidRPr="00F8076F">
              <w:rPr>
                <w:color w:val="000000"/>
                <w:sz w:val="20"/>
                <w:szCs w:val="20"/>
              </w:rPr>
              <w:t xml:space="preserve">        в том числе покупные</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111.1</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607</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679</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607</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679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3" w:type="dxa"/>
            <w:tcBorders>
              <w:top w:val="nil"/>
              <w:left w:val="nil"/>
              <w:bottom w:val="single" w:sz="4" w:space="0" w:color="auto"/>
              <w:right w:val="single" w:sz="8"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auto" w:fill="auto"/>
            <w:noWrap/>
            <w:vAlign w:val="bottom"/>
            <w:hideMark/>
          </w:tcPr>
          <w:p w:rsidR="00101A07" w:rsidRPr="00F8076F" w:rsidRDefault="00101A07" w:rsidP="00101A07">
            <w:pPr>
              <w:ind w:firstLineChars="200" w:firstLine="400"/>
              <w:rPr>
                <w:color w:val="000000"/>
                <w:sz w:val="20"/>
                <w:szCs w:val="20"/>
              </w:rPr>
            </w:pPr>
            <w:r w:rsidRPr="00F8076F">
              <w:rPr>
                <w:color w:val="000000"/>
                <w:sz w:val="20"/>
                <w:szCs w:val="20"/>
              </w:rPr>
              <w:t>из стр.110 покупные</w:t>
            </w:r>
          </w:p>
        </w:tc>
        <w:tc>
          <w:tcPr>
            <w:tcW w:w="665" w:type="dxa"/>
            <w:tcBorders>
              <w:top w:val="nil"/>
              <w:left w:val="single" w:sz="8" w:space="0" w:color="auto"/>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111.2</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607</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1 508</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607</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1 508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3" w:type="dxa"/>
            <w:tcBorders>
              <w:top w:val="nil"/>
              <w:left w:val="nil"/>
              <w:bottom w:val="single" w:sz="4" w:space="0" w:color="auto"/>
              <w:right w:val="single" w:sz="8"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корма</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112</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57 713</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64 398</w:t>
            </w:r>
          </w:p>
        </w:tc>
        <w:tc>
          <w:tcPr>
            <w:tcW w:w="797"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828" w:type="dxa"/>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57 713</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64 398</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из них: корма собственного производства</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113</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50 960</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50 599</w:t>
            </w:r>
          </w:p>
        </w:tc>
        <w:tc>
          <w:tcPr>
            <w:tcW w:w="797"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828" w:type="dxa"/>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50 960</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50 599</w:t>
            </w:r>
          </w:p>
        </w:tc>
      </w:tr>
      <w:tr w:rsidR="00101A07" w:rsidRPr="00F8076F" w:rsidTr="00101A07">
        <w:trPr>
          <w:trHeight w:val="74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прочая продукция сельского хозяйства</w:t>
            </w:r>
            <w:r w:rsidRPr="00F8076F">
              <w:rPr>
                <w:color w:val="000000"/>
                <w:sz w:val="20"/>
                <w:szCs w:val="20"/>
              </w:rPr>
              <w:br/>
              <w:t xml:space="preserve">   (навоз, помет, подстилка, яйца для  </w:t>
            </w:r>
            <w:r w:rsidRPr="00F8076F">
              <w:rPr>
                <w:color w:val="000000"/>
                <w:sz w:val="20"/>
                <w:szCs w:val="20"/>
              </w:rPr>
              <w:br/>
              <w:t xml:space="preserve">   инкубации)</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114</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272</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174</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272</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174</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минеральные удобрения</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115</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6 194</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7 944</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6 194</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7 944</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химические средства защиты растений</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116</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1 878</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1 421</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1 878</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1 421</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электроэнергия</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117</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8 906</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8 559</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883</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753</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7 820</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7 504</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топливо - всего</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118</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1 273</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1 438</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764</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992</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312</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259</w:t>
            </w:r>
          </w:p>
        </w:tc>
      </w:tr>
      <w:tr w:rsidR="00101A07" w:rsidRPr="00F8076F" w:rsidTr="00101A07">
        <w:trPr>
          <w:trHeight w:val="50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в том числе:  </w:t>
            </w:r>
            <w:r w:rsidRPr="00F8076F">
              <w:rPr>
                <w:color w:val="000000"/>
                <w:sz w:val="20"/>
                <w:szCs w:val="20"/>
              </w:rPr>
              <w:br/>
              <w:t xml:space="preserve">         газ</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119</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1 273</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1 438</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764</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992</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312</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259</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нефтепродукты - всего</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17 284</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15 932</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8 227</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7 682</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9 017</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8 092</w:t>
            </w:r>
          </w:p>
        </w:tc>
      </w:tr>
      <w:tr w:rsidR="00101A07" w:rsidRPr="00F8076F" w:rsidTr="00101A07">
        <w:trPr>
          <w:trHeight w:val="50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в том числе:</w:t>
            </w:r>
            <w:r w:rsidRPr="00F8076F">
              <w:rPr>
                <w:color w:val="000000"/>
                <w:sz w:val="20"/>
                <w:szCs w:val="20"/>
              </w:rPr>
              <w:br/>
              <w:t xml:space="preserve">         дизельное топливо</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121</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13 292</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12 502</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6 902</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5 457</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бензин</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122</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3 280</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3 430</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780</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2 635</w:t>
            </w:r>
          </w:p>
        </w:tc>
      </w:tr>
      <w:tr w:rsidR="00101A07" w:rsidRPr="00F8076F" w:rsidTr="00101A07">
        <w:trPr>
          <w:trHeight w:val="50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запасные части, ремонтные и строительные</w:t>
            </w:r>
            <w:r w:rsidRPr="00F8076F">
              <w:rPr>
                <w:color w:val="000000"/>
                <w:sz w:val="20"/>
                <w:szCs w:val="20"/>
              </w:rPr>
              <w:br/>
              <w:t xml:space="preserve">   материалы для ремонта</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123</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9 859</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12 568</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1 658</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1 224</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8 156</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11 225</w:t>
            </w:r>
          </w:p>
        </w:tc>
      </w:tr>
      <w:tr w:rsidR="00101A07" w:rsidRPr="00F8076F" w:rsidTr="00101A07">
        <w:trPr>
          <w:trHeight w:val="74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оплата услуг и работ, выполненных</w:t>
            </w:r>
            <w:r w:rsidRPr="00F8076F">
              <w:rPr>
                <w:color w:val="000000"/>
                <w:sz w:val="20"/>
                <w:szCs w:val="20"/>
              </w:rPr>
              <w:br/>
              <w:t xml:space="preserve">   сторонними организациями, и прочие</w:t>
            </w:r>
            <w:r w:rsidRPr="00F8076F">
              <w:rPr>
                <w:color w:val="000000"/>
                <w:sz w:val="20"/>
                <w:szCs w:val="20"/>
              </w:rPr>
              <w:br/>
              <w:t xml:space="preserve">   материальные затраты</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124</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14 362</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15 077</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3 302</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1 453</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10 234</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13 399</w:t>
            </w:r>
          </w:p>
        </w:tc>
      </w:tr>
      <w:tr w:rsidR="00101A07" w:rsidRPr="00F8076F" w:rsidTr="00101A07">
        <w:trPr>
          <w:trHeight w:val="495"/>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в том числе :</w:t>
            </w:r>
            <w:r w:rsidRPr="00F8076F">
              <w:rPr>
                <w:color w:val="000000"/>
                <w:sz w:val="20"/>
                <w:szCs w:val="20"/>
              </w:rPr>
              <w:br/>
              <w:t xml:space="preserve">   сырье для переработки                                        </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125</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939</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629</w:t>
            </w:r>
          </w:p>
        </w:tc>
        <w:tc>
          <w:tcPr>
            <w:tcW w:w="797"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828" w:type="dxa"/>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3" w:type="dxa"/>
            <w:tcBorders>
              <w:top w:val="nil"/>
              <w:left w:val="nil"/>
              <w:bottom w:val="single" w:sz="4" w:space="0" w:color="auto"/>
              <w:right w:val="single" w:sz="8"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r>
      <w:tr w:rsidR="00101A07" w:rsidRPr="00F8076F" w:rsidTr="00101A07">
        <w:trPr>
          <w:trHeight w:val="267"/>
        </w:trPr>
        <w:tc>
          <w:tcPr>
            <w:tcW w:w="3358"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по транспортировке грузов</w:t>
            </w:r>
          </w:p>
        </w:tc>
        <w:tc>
          <w:tcPr>
            <w:tcW w:w="665"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126</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217</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126</w:t>
            </w:r>
          </w:p>
        </w:tc>
        <w:tc>
          <w:tcPr>
            <w:tcW w:w="797"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84</w:t>
            </w:r>
          </w:p>
        </w:tc>
        <w:tc>
          <w:tcPr>
            <w:tcW w:w="991" w:type="dxa"/>
            <w:gridSpan w:val="2"/>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42</w:t>
            </w:r>
          </w:p>
        </w:tc>
      </w:tr>
    </w:tbl>
    <w:p w:rsidR="00101A07" w:rsidRDefault="00101A07" w:rsidP="00112734">
      <w:pPr>
        <w:jc w:val="right"/>
        <w:rPr>
          <w:sz w:val="28"/>
          <w:szCs w:val="28"/>
        </w:rPr>
      </w:pPr>
    </w:p>
    <w:p w:rsidR="00101A07" w:rsidRDefault="00101A07" w:rsidP="00101A07">
      <w:pPr>
        <w:jc w:val="right"/>
        <w:rPr>
          <w:sz w:val="28"/>
          <w:szCs w:val="28"/>
        </w:rPr>
      </w:pPr>
      <w:r>
        <w:rPr>
          <w:sz w:val="28"/>
          <w:szCs w:val="28"/>
        </w:rPr>
        <w:br w:type="page"/>
      </w:r>
      <w:r>
        <w:rPr>
          <w:sz w:val="28"/>
          <w:szCs w:val="28"/>
        </w:rPr>
        <w:lastRenderedPageBreak/>
        <w:t>Продолжение приложения Г</w:t>
      </w:r>
    </w:p>
    <w:tbl>
      <w:tblPr>
        <w:tblW w:w="9478" w:type="dxa"/>
        <w:tblInd w:w="93" w:type="dxa"/>
        <w:tblLook w:val="04A0" w:firstRow="1" w:lastRow="0" w:firstColumn="1" w:lastColumn="0" w:noHBand="0" w:noVBand="1"/>
      </w:tblPr>
      <w:tblGrid>
        <w:gridCol w:w="3361"/>
        <w:gridCol w:w="664"/>
        <w:gridCol w:w="938"/>
        <w:gridCol w:w="918"/>
        <w:gridCol w:w="797"/>
        <w:gridCol w:w="828"/>
        <w:gridCol w:w="989"/>
        <w:gridCol w:w="983"/>
      </w:tblGrid>
      <w:tr w:rsidR="00101A07" w:rsidRPr="00F8076F" w:rsidTr="00101A07">
        <w:trPr>
          <w:trHeight w:val="507"/>
        </w:trPr>
        <w:tc>
          <w:tcPr>
            <w:tcW w:w="3361"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по мелиорации земель, химизации почв и</w:t>
            </w:r>
            <w:r w:rsidRPr="00F8076F">
              <w:rPr>
                <w:color w:val="000000"/>
                <w:sz w:val="20"/>
                <w:szCs w:val="20"/>
              </w:rPr>
              <w:br/>
              <w:t xml:space="preserve">   другим агрохимическим работам</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127</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716</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281</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716</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281</w:t>
            </w:r>
          </w:p>
        </w:tc>
        <w:tc>
          <w:tcPr>
            <w:tcW w:w="989" w:type="dxa"/>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3" w:type="dxa"/>
            <w:tcBorders>
              <w:top w:val="nil"/>
              <w:left w:val="nil"/>
              <w:bottom w:val="single" w:sz="4" w:space="0" w:color="auto"/>
              <w:right w:val="single" w:sz="8"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противопаводковые мероприятия</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128</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center"/>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center"/>
              <w:rPr>
                <w:color w:val="000000"/>
                <w:sz w:val="20"/>
                <w:szCs w:val="20"/>
              </w:rPr>
            </w:pPr>
            <w:r w:rsidRPr="00F8076F">
              <w:rPr>
                <w:color w:val="000000"/>
                <w:sz w:val="20"/>
                <w:szCs w:val="20"/>
              </w:rPr>
              <w:t>-</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по ремонту техники</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129</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1 101</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240</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54</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center"/>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center"/>
              <w:rPr>
                <w:color w:val="000000"/>
                <w:sz w:val="20"/>
                <w:szCs w:val="20"/>
              </w:rPr>
            </w:pPr>
            <w:r w:rsidRPr="00F8076F">
              <w:rPr>
                <w:color w:val="000000"/>
                <w:sz w:val="20"/>
                <w:szCs w:val="20"/>
              </w:rPr>
              <w:t>186</w:t>
            </w:r>
          </w:p>
        </w:tc>
      </w:tr>
      <w:tr w:rsidR="00101A07" w:rsidRPr="00F8076F" w:rsidTr="00101A07">
        <w:trPr>
          <w:trHeight w:val="507"/>
        </w:trPr>
        <w:tc>
          <w:tcPr>
            <w:tcW w:w="3361"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по зоотехническому и ветеринарному</w:t>
            </w:r>
            <w:r w:rsidRPr="00F8076F">
              <w:rPr>
                <w:color w:val="000000"/>
                <w:sz w:val="20"/>
                <w:szCs w:val="20"/>
              </w:rPr>
              <w:br/>
              <w:t xml:space="preserve">   обслуживанию</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130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2 646</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404</w:t>
            </w:r>
          </w:p>
        </w:tc>
        <w:tc>
          <w:tcPr>
            <w:tcW w:w="797" w:type="dxa"/>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828" w:type="dxa"/>
            <w:tcBorders>
              <w:top w:val="nil"/>
              <w:left w:val="nil"/>
              <w:bottom w:val="single" w:sz="4" w:space="0" w:color="auto"/>
              <w:right w:val="single" w:sz="4" w:space="0" w:color="auto"/>
            </w:tcBorders>
            <w:shd w:val="clear" w:color="auto" w:fill="auto"/>
            <w:noWrap/>
            <w:vAlign w:val="bottom"/>
            <w:hideMark/>
          </w:tcPr>
          <w:p w:rsidR="00101A07" w:rsidRPr="00F8076F" w:rsidRDefault="00101A07" w:rsidP="00101A07">
            <w:pPr>
              <w:jc w:val="center"/>
              <w:rPr>
                <w:color w:val="000000"/>
                <w:sz w:val="20"/>
                <w:szCs w:val="20"/>
              </w:rPr>
            </w:pPr>
            <w:r w:rsidRPr="00F8076F">
              <w:rPr>
                <w:color w:val="000000"/>
                <w:sz w:val="20"/>
                <w:szCs w:val="20"/>
              </w:rPr>
              <w:t>Х</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2 646</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404</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b/>
                <w:bCs/>
                <w:color w:val="000000"/>
                <w:sz w:val="20"/>
                <w:szCs w:val="20"/>
              </w:rPr>
            </w:pPr>
            <w:r w:rsidRPr="00F8076F">
              <w:rPr>
                <w:b/>
                <w:bCs/>
                <w:color w:val="000000"/>
                <w:sz w:val="20"/>
                <w:szCs w:val="20"/>
              </w:rPr>
              <w:t>2. Затраты на оплату труда</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200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57 283</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58 408</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8 202</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8 300</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48 155</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48 333</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b/>
                <w:bCs/>
                <w:color w:val="000000"/>
                <w:sz w:val="20"/>
                <w:szCs w:val="20"/>
              </w:rPr>
            </w:pPr>
            <w:r w:rsidRPr="00F8076F">
              <w:rPr>
                <w:b/>
                <w:bCs/>
                <w:color w:val="000000"/>
                <w:sz w:val="20"/>
                <w:szCs w:val="20"/>
              </w:rPr>
              <w:t>3. Отчисления на социальные нужды</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300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17 419</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16 053</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2 493</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2 274</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14 639</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13 293</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b/>
                <w:bCs/>
                <w:color w:val="000000"/>
                <w:sz w:val="20"/>
                <w:szCs w:val="20"/>
              </w:rPr>
            </w:pPr>
            <w:r w:rsidRPr="00F8076F">
              <w:rPr>
                <w:b/>
                <w:bCs/>
                <w:color w:val="000000"/>
                <w:sz w:val="20"/>
                <w:szCs w:val="20"/>
              </w:rPr>
              <w:t>4. Амортизация</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400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21 649</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25 103</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3 022</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3 788</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18 494</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20 678</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b/>
                <w:bCs/>
                <w:color w:val="000000"/>
                <w:sz w:val="20"/>
                <w:szCs w:val="20"/>
              </w:rPr>
            </w:pPr>
            <w:r w:rsidRPr="00F8076F">
              <w:rPr>
                <w:b/>
                <w:bCs/>
                <w:color w:val="000000"/>
                <w:sz w:val="20"/>
                <w:szCs w:val="20"/>
              </w:rPr>
              <w:t>5. Прочие затраты</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500</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3 685</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668</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483</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348</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3 153</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227</w:t>
            </w:r>
          </w:p>
        </w:tc>
      </w:tr>
      <w:tr w:rsidR="00101A07" w:rsidRPr="00F8076F" w:rsidTr="00101A07">
        <w:trPr>
          <w:trHeight w:val="507"/>
        </w:trPr>
        <w:tc>
          <w:tcPr>
            <w:tcW w:w="3361" w:type="dxa"/>
            <w:tcBorders>
              <w:top w:val="nil"/>
              <w:left w:val="single" w:sz="4" w:space="0" w:color="auto"/>
              <w:bottom w:val="single" w:sz="4" w:space="0" w:color="auto"/>
              <w:right w:val="single" w:sz="4" w:space="0" w:color="auto"/>
            </w:tcBorders>
            <w:shd w:val="clear" w:color="000000" w:fill="FFFFFF"/>
            <w:vAlign w:val="bottom"/>
            <w:hideMark/>
          </w:tcPr>
          <w:p w:rsidR="00101A07" w:rsidRPr="00F8076F" w:rsidRDefault="00101A07" w:rsidP="00101A07">
            <w:pPr>
              <w:rPr>
                <w:color w:val="000000"/>
                <w:sz w:val="20"/>
                <w:szCs w:val="20"/>
              </w:rPr>
            </w:pPr>
            <w:r w:rsidRPr="00F8076F">
              <w:rPr>
                <w:color w:val="000000"/>
                <w:sz w:val="20"/>
                <w:szCs w:val="20"/>
              </w:rPr>
              <w:t xml:space="preserve">   в том числе:</w:t>
            </w:r>
            <w:r w:rsidRPr="00F8076F">
              <w:rPr>
                <w:color w:val="000000"/>
                <w:sz w:val="20"/>
                <w:szCs w:val="20"/>
              </w:rPr>
              <w:br/>
              <w:t xml:space="preserve">   налоги, сборы и другие платежи                </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501</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442</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437</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301</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124</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color w:val="000000"/>
                <w:sz w:val="20"/>
                <w:szCs w:val="20"/>
              </w:rPr>
            </w:pPr>
            <w:r w:rsidRPr="00F8076F">
              <w:rPr>
                <w:color w:val="000000"/>
                <w:sz w:val="20"/>
                <w:szCs w:val="20"/>
              </w:rPr>
              <w:t xml:space="preserve">   затраты по страхованию</w:t>
            </w:r>
          </w:p>
        </w:tc>
        <w:tc>
          <w:tcPr>
            <w:tcW w:w="664" w:type="dxa"/>
            <w:tcBorders>
              <w:top w:val="nil"/>
              <w:left w:val="single" w:sz="8" w:space="0" w:color="auto"/>
              <w:bottom w:val="single" w:sz="4"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502</w:t>
            </w:r>
          </w:p>
        </w:tc>
        <w:tc>
          <w:tcPr>
            <w:tcW w:w="93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300</w:t>
            </w:r>
          </w:p>
        </w:tc>
        <w:tc>
          <w:tcPr>
            <w:tcW w:w="91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231</w:t>
            </w:r>
          </w:p>
        </w:tc>
        <w:tc>
          <w:tcPr>
            <w:tcW w:w="797"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828"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47</w:t>
            </w:r>
          </w:p>
        </w:tc>
        <w:tc>
          <w:tcPr>
            <w:tcW w:w="989" w:type="dxa"/>
            <w:tcBorders>
              <w:top w:val="nil"/>
              <w:left w:val="nil"/>
              <w:bottom w:val="single" w:sz="4" w:space="0" w:color="auto"/>
              <w:right w:val="single" w:sz="4"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w:t>
            </w:r>
          </w:p>
        </w:tc>
        <w:tc>
          <w:tcPr>
            <w:tcW w:w="983" w:type="dxa"/>
            <w:tcBorders>
              <w:top w:val="nil"/>
              <w:left w:val="nil"/>
              <w:bottom w:val="single" w:sz="4" w:space="0" w:color="auto"/>
              <w:right w:val="single" w:sz="8" w:space="0" w:color="auto"/>
            </w:tcBorders>
            <w:shd w:val="clear" w:color="000000" w:fill="FFFFBF"/>
            <w:noWrap/>
            <w:vAlign w:val="bottom"/>
            <w:hideMark/>
          </w:tcPr>
          <w:p w:rsidR="00101A07" w:rsidRPr="00F8076F" w:rsidRDefault="00101A07" w:rsidP="00101A07">
            <w:pPr>
              <w:jc w:val="right"/>
              <w:rPr>
                <w:color w:val="000000"/>
                <w:sz w:val="20"/>
                <w:szCs w:val="20"/>
              </w:rPr>
            </w:pPr>
            <w:r w:rsidRPr="00F8076F">
              <w:rPr>
                <w:color w:val="000000"/>
                <w:sz w:val="20"/>
                <w:szCs w:val="20"/>
              </w:rPr>
              <w:t>103</w:t>
            </w:r>
          </w:p>
        </w:tc>
      </w:tr>
      <w:tr w:rsidR="00101A07" w:rsidRPr="00F8076F" w:rsidTr="00101A07">
        <w:trPr>
          <w:trHeight w:val="267"/>
        </w:trPr>
        <w:tc>
          <w:tcPr>
            <w:tcW w:w="3361" w:type="dxa"/>
            <w:tcBorders>
              <w:top w:val="nil"/>
              <w:left w:val="single" w:sz="4" w:space="0" w:color="auto"/>
              <w:bottom w:val="single" w:sz="4" w:space="0" w:color="auto"/>
              <w:right w:val="single" w:sz="4" w:space="0" w:color="auto"/>
            </w:tcBorders>
            <w:shd w:val="clear" w:color="000000" w:fill="FFFFFF"/>
            <w:noWrap/>
            <w:vAlign w:val="bottom"/>
            <w:hideMark/>
          </w:tcPr>
          <w:p w:rsidR="00101A07" w:rsidRPr="00F8076F" w:rsidRDefault="00101A07" w:rsidP="00101A07">
            <w:pPr>
              <w:rPr>
                <w:b/>
                <w:bCs/>
                <w:color w:val="000000"/>
                <w:sz w:val="20"/>
                <w:szCs w:val="20"/>
              </w:rPr>
            </w:pPr>
            <w:r w:rsidRPr="00F8076F">
              <w:rPr>
                <w:b/>
                <w:bCs/>
                <w:color w:val="000000"/>
                <w:sz w:val="20"/>
                <w:szCs w:val="20"/>
              </w:rPr>
              <w:t>Итого затрат по основному производству</w:t>
            </w:r>
          </w:p>
        </w:tc>
        <w:tc>
          <w:tcPr>
            <w:tcW w:w="664" w:type="dxa"/>
            <w:tcBorders>
              <w:top w:val="nil"/>
              <w:left w:val="single" w:sz="8" w:space="0" w:color="auto"/>
              <w:bottom w:val="single" w:sz="8" w:space="0" w:color="auto"/>
              <w:right w:val="single" w:sz="4" w:space="0" w:color="auto"/>
            </w:tcBorders>
            <w:shd w:val="clear" w:color="000000" w:fill="FFFFFF"/>
            <w:noWrap/>
            <w:vAlign w:val="bottom"/>
            <w:hideMark/>
          </w:tcPr>
          <w:p w:rsidR="00101A07" w:rsidRPr="00F8076F" w:rsidRDefault="00101A07" w:rsidP="00101A07">
            <w:pPr>
              <w:jc w:val="center"/>
              <w:rPr>
                <w:color w:val="000000"/>
                <w:sz w:val="20"/>
                <w:szCs w:val="20"/>
              </w:rPr>
            </w:pPr>
            <w:r w:rsidRPr="00F8076F">
              <w:rPr>
                <w:color w:val="000000"/>
                <w:sz w:val="20"/>
                <w:szCs w:val="20"/>
              </w:rPr>
              <w:t>600</w:t>
            </w:r>
          </w:p>
        </w:tc>
        <w:tc>
          <w:tcPr>
            <w:tcW w:w="938" w:type="dxa"/>
            <w:tcBorders>
              <w:top w:val="nil"/>
              <w:left w:val="nil"/>
              <w:bottom w:val="single" w:sz="8"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223 361</w:t>
            </w:r>
          </w:p>
        </w:tc>
        <w:tc>
          <w:tcPr>
            <w:tcW w:w="918" w:type="dxa"/>
            <w:tcBorders>
              <w:top w:val="nil"/>
              <w:left w:val="nil"/>
              <w:bottom w:val="single" w:sz="8"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233 544</w:t>
            </w:r>
          </w:p>
        </w:tc>
        <w:tc>
          <w:tcPr>
            <w:tcW w:w="797" w:type="dxa"/>
            <w:tcBorders>
              <w:top w:val="nil"/>
              <w:left w:val="nil"/>
              <w:bottom w:val="single" w:sz="8"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42 690</w:t>
            </w:r>
          </w:p>
        </w:tc>
        <w:tc>
          <w:tcPr>
            <w:tcW w:w="828" w:type="dxa"/>
            <w:tcBorders>
              <w:top w:val="nil"/>
              <w:left w:val="nil"/>
              <w:bottom w:val="single" w:sz="8"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41 980</w:t>
            </w:r>
          </w:p>
        </w:tc>
        <w:tc>
          <w:tcPr>
            <w:tcW w:w="989" w:type="dxa"/>
            <w:tcBorders>
              <w:top w:val="nil"/>
              <w:left w:val="nil"/>
              <w:bottom w:val="single" w:sz="8" w:space="0" w:color="auto"/>
              <w:right w:val="single" w:sz="4"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177 965</w:t>
            </w:r>
          </w:p>
        </w:tc>
        <w:tc>
          <w:tcPr>
            <w:tcW w:w="983" w:type="dxa"/>
            <w:tcBorders>
              <w:top w:val="nil"/>
              <w:left w:val="nil"/>
              <w:bottom w:val="single" w:sz="8" w:space="0" w:color="auto"/>
              <w:right w:val="single" w:sz="8" w:space="0" w:color="auto"/>
            </w:tcBorders>
            <w:shd w:val="clear" w:color="000000" w:fill="C0DCBF"/>
            <w:noWrap/>
            <w:vAlign w:val="bottom"/>
            <w:hideMark/>
          </w:tcPr>
          <w:p w:rsidR="00101A07" w:rsidRPr="00F8076F" w:rsidRDefault="00101A07" w:rsidP="00101A07">
            <w:pPr>
              <w:jc w:val="right"/>
              <w:rPr>
                <w:b/>
                <w:bCs/>
                <w:color w:val="000000"/>
                <w:sz w:val="20"/>
                <w:szCs w:val="20"/>
              </w:rPr>
            </w:pPr>
            <w:r w:rsidRPr="00F8076F">
              <w:rPr>
                <w:b/>
                <w:bCs/>
                <w:color w:val="000000"/>
                <w:sz w:val="20"/>
                <w:szCs w:val="20"/>
              </w:rPr>
              <w:t>187 582</w:t>
            </w:r>
          </w:p>
        </w:tc>
      </w:tr>
    </w:tbl>
    <w:p w:rsidR="00101A07" w:rsidRDefault="00101A07">
      <w:pPr>
        <w:rPr>
          <w:sz w:val="28"/>
          <w:szCs w:val="28"/>
        </w:rPr>
      </w:pPr>
    </w:p>
    <w:tbl>
      <w:tblPr>
        <w:tblW w:w="13049" w:type="dxa"/>
        <w:tblInd w:w="93" w:type="dxa"/>
        <w:tblLook w:val="04A0" w:firstRow="1" w:lastRow="0" w:firstColumn="1" w:lastColumn="0" w:noHBand="0" w:noVBand="1"/>
      </w:tblPr>
      <w:tblGrid>
        <w:gridCol w:w="3134"/>
        <w:gridCol w:w="2646"/>
        <w:gridCol w:w="4340"/>
        <w:gridCol w:w="1009"/>
        <w:gridCol w:w="960"/>
        <w:gridCol w:w="960"/>
      </w:tblGrid>
      <w:tr w:rsidR="00101A07" w:rsidRPr="00101A07" w:rsidTr="00AA0539">
        <w:trPr>
          <w:trHeight w:val="537"/>
        </w:trPr>
        <w:tc>
          <w:tcPr>
            <w:tcW w:w="3134" w:type="dxa"/>
            <w:tcBorders>
              <w:top w:val="nil"/>
              <w:left w:val="nil"/>
              <w:bottom w:val="nil"/>
              <w:right w:val="nil"/>
            </w:tcBorders>
            <w:shd w:val="clear" w:color="000000" w:fill="FFFFFF"/>
            <w:noWrap/>
            <w:vAlign w:val="bottom"/>
            <w:hideMark/>
          </w:tcPr>
          <w:p w:rsidR="00101A07" w:rsidRPr="00101A07" w:rsidRDefault="00101A07" w:rsidP="00AA0539">
            <w:pPr>
              <w:rPr>
                <w:color w:val="000000"/>
                <w:sz w:val="20"/>
                <w:szCs w:val="20"/>
              </w:rPr>
            </w:pPr>
            <w:r w:rsidRPr="00101A07">
              <w:rPr>
                <w:color w:val="000000"/>
                <w:sz w:val="20"/>
                <w:szCs w:val="20"/>
              </w:rPr>
              <w:t>Руководитель______</w:t>
            </w:r>
            <w:r w:rsidR="00AA0539">
              <w:rPr>
                <w:color w:val="000000"/>
                <w:sz w:val="20"/>
                <w:szCs w:val="20"/>
              </w:rPr>
              <w:t xml:space="preserve">______         </w:t>
            </w:r>
            <w:r w:rsidRPr="00101A07">
              <w:rPr>
                <w:color w:val="000000"/>
                <w:sz w:val="20"/>
                <w:szCs w:val="20"/>
              </w:rPr>
              <w:t xml:space="preserve">         </w:t>
            </w:r>
          </w:p>
        </w:tc>
        <w:tc>
          <w:tcPr>
            <w:tcW w:w="2646" w:type="dxa"/>
            <w:tcBorders>
              <w:top w:val="nil"/>
              <w:left w:val="nil"/>
              <w:bottom w:val="single" w:sz="4" w:space="0" w:color="auto"/>
              <w:right w:val="nil"/>
            </w:tcBorders>
            <w:shd w:val="clear" w:color="auto" w:fill="auto"/>
            <w:vAlign w:val="bottom"/>
            <w:hideMark/>
          </w:tcPr>
          <w:p w:rsidR="00101A07" w:rsidRPr="00101A07" w:rsidRDefault="00101A07" w:rsidP="00AA0539">
            <w:pPr>
              <w:rPr>
                <w:sz w:val="20"/>
                <w:szCs w:val="20"/>
              </w:rPr>
            </w:pPr>
            <w:r w:rsidRPr="00101A07">
              <w:rPr>
                <w:sz w:val="20"/>
                <w:szCs w:val="20"/>
              </w:rPr>
              <w:t>Краснов Г.А.</w:t>
            </w:r>
          </w:p>
        </w:tc>
        <w:tc>
          <w:tcPr>
            <w:tcW w:w="4340" w:type="dxa"/>
            <w:tcBorders>
              <w:top w:val="nil"/>
              <w:left w:val="nil"/>
              <w:bottom w:val="nil"/>
              <w:right w:val="nil"/>
            </w:tcBorders>
            <w:shd w:val="clear" w:color="000000" w:fill="FFFFFF"/>
            <w:noWrap/>
            <w:vAlign w:val="bottom"/>
            <w:hideMark/>
          </w:tcPr>
          <w:p w:rsidR="00101A07" w:rsidRPr="00101A07" w:rsidRDefault="00101A07" w:rsidP="00AA0539">
            <w:pPr>
              <w:rPr>
                <w:color w:val="000000"/>
                <w:sz w:val="20"/>
                <w:szCs w:val="20"/>
              </w:rPr>
            </w:pPr>
            <w:r w:rsidRPr="00101A07">
              <w:rPr>
                <w:color w:val="000000"/>
                <w:sz w:val="20"/>
                <w:szCs w:val="20"/>
              </w:rPr>
              <w:t>Главный бухгалтер _____</w:t>
            </w:r>
          </w:p>
        </w:tc>
        <w:tc>
          <w:tcPr>
            <w:tcW w:w="1009" w:type="dxa"/>
            <w:tcBorders>
              <w:top w:val="nil"/>
              <w:left w:val="nil"/>
              <w:bottom w:val="single" w:sz="4" w:space="0" w:color="auto"/>
              <w:right w:val="nil"/>
            </w:tcBorders>
            <w:shd w:val="clear" w:color="auto" w:fill="auto"/>
            <w:vAlign w:val="bottom"/>
            <w:hideMark/>
          </w:tcPr>
          <w:p w:rsidR="00101A07" w:rsidRPr="00101A07" w:rsidRDefault="00101A07" w:rsidP="00AA0539">
            <w:pPr>
              <w:rPr>
                <w:sz w:val="20"/>
                <w:szCs w:val="20"/>
              </w:rPr>
            </w:pPr>
            <w:r w:rsidRPr="00101A07">
              <w:rPr>
                <w:sz w:val="20"/>
                <w:szCs w:val="20"/>
              </w:rPr>
              <w:t>Безумова Е.В.</w:t>
            </w:r>
          </w:p>
        </w:tc>
        <w:tc>
          <w:tcPr>
            <w:tcW w:w="960" w:type="dxa"/>
            <w:tcBorders>
              <w:top w:val="nil"/>
              <w:left w:val="nil"/>
              <w:bottom w:val="nil"/>
              <w:right w:val="nil"/>
            </w:tcBorders>
            <w:shd w:val="clear" w:color="auto" w:fill="auto"/>
            <w:noWrap/>
            <w:vAlign w:val="bottom"/>
            <w:hideMark/>
          </w:tcPr>
          <w:p w:rsidR="00101A07" w:rsidRPr="00101A07" w:rsidRDefault="00101A07" w:rsidP="00101A07">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101A07" w:rsidRPr="00101A07" w:rsidRDefault="00101A07" w:rsidP="00101A07">
            <w:pPr>
              <w:rPr>
                <w:rFonts w:ascii="Arial" w:hAnsi="Arial" w:cs="Arial"/>
                <w:sz w:val="16"/>
                <w:szCs w:val="16"/>
              </w:rPr>
            </w:pPr>
          </w:p>
        </w:tc>
      </w:tr>
      <w:tr w:rsidR="00101A07" w:rsidRPr="00101A07" w:rsidTr="00AA0539">
        <w:trPr>
          <w:trHeight w:val="237"/>
        </w:trPr>
        <w:tc>
          <w:tcPr>
            <w:tcW w:w="5780" w:type="dxa"/>
            <w:gridSpan w:val="2"/>
            <w:tcBorders>
              <w:top w:val="nil"/>
              <w:left w:val="nil"/>
              <w:bottom w:val="nil"/>
              <w:right w:val="nil"/>
            </w:tcBorders>
            <w:shd w:val="clear" w:color="000000" w:fill="FFFFFF"/>
            <w:noWrap/>
            <w:hideMark/>
          </w:tcPr>
          <w:p w:rsidR="00101A07" w:rsidRPr="00101A07" w:rsidRDefault="00101A07" w:rsidP="00AA0539">
            <w:pPr>
              <w:rPr>
                <w:color w:val="000000"/>
                <w:sz w:val="16"/>
                <w:szCs w:val="16"/>
              </w:rPr>
            </w:pPr>
            <w:r w:rsidRPr="00101A07">
              <w:rPr>
                <w:color w:val="000000"/>
                <w:sz w:val="16"/>
                <w:szCs w:val="16"/>
              </w:rPr>
              <w:t xml:space="preserve">                                 (подпись)                       </w:t>
            </w:r>
            <w:r w:rsidR="00AA0539">
              <w:rPr>
                <w:color w:val="000000"/>
                <w:sz w:val="16"/>
                <w:szCs w:val="16"/>
              </w:rPr>
              <w:t xml:space="preserve">      (расшифровка </w:t>
            </w:r>
            <w:r w:rsidRPr="00101A07">
              <w:rPr>
                <w:color w:val="000000"/>
                <w:sz w:val="16"/>
                <w:szCs w:val="16"/>
              </w:rPr>
              <w:t xml:space="preserve">подписи)                                                             </w:t>
            </w:r>
          </w:p>
        </w:tc>
        <w:tc>
          <w:tcPr>
            <w:tcW w:w="4340" w:type="dxa"/>
            <w:tcBorders>
              <w:top w:val="nil"/>
              <w:left w:val="nil"/>
              <w:bottom w:val="nil"/>
              <w:right w:val="nil"/>
            </w:tcBorders>
            <w:shd w:val="clear" w:color="000000" w:fill="FFFFFF"/>
            <w:noWrap/>
            <w:hideMark/>
          </w:tcPr>
          <w:p w:rsidR="00101A07" w:rsidRPr="00101A07" w:rsidRDefault="00AA0539" w:rsidP="00AA0539">
            <w:pPr>
              <w:rPr>
                <w:color w:val="000000"/>
                <w:sz w:val="16"/>
                <w:szCs w:val="16"/>
              </w:rPr>
            </w:pPr>
            <w:r>
              <w:rPr>
                <w:color w:val="000000"/>
                <w:sz w:val="16"/>
                <w:szCs w:val="16"/>
              </w:rPr>
              <w:t xml:space="preserve">      </w:t>
            </w:r>
            <w:r w:rsidR="00101A07" w:rsidRPr="00101A07">
              <w:rPr>
                <w:color w:val="000000"/>
                <w:sz w:val="16"/>
                <w:szCs w:val="16"/>
              </w:rPr>
              <w:t xml:space="preserve">            </w:t>
            </w:r>
            <w:r>
              <w:rPr>
                <w:color w:val="000000"/>
                <w:sz w:val="16"/>
                <w:szCs w:val="16"/>
              </w:rPr>
              <w:t xml:space="preserve"> </w:t>
            </w:r>
            <w:r w:rsidR="00101A07">
              <w:rPr>
                <w:color w:val="000000"/>
                <w:sz w:val="16"/>
                <w:szCs w:val="16"/>
              </w:rPr>
              <w:t xml:space="preserve"> </w:t>
            </w:r>
            <w:r>
              <w:rPr>
                <w:color w:val="000000"/>
                <w:sz w:val="16"/>
                <w:szCs w:val="16"/>
              </w:rPr>
              <w:t xml:space="preserve">                    </w:t>
            </w:r>
            <w:r w:rsidR="00101A07">
              <w:rPr>
                <w:color w:val="000000"/>
                <w:sz w:val="16"/>
                <w:szCs w:val="16"/>
              </w:rPr>
              <w:t xml:space="preserve">(подпись) </w:t>
            </w:r>
            <w:r>
              <w:rPr>
                <w:color w:val="000000"/>
                <w:sz w:val="16"/>
                <w:szCs w:val="16"/>
              </w:rPr>
              <w:t xml:space="preserve">  </w:t>
            </w:r>
            <w:r w:rsidR="00101A07">
              <w:rPr>
                <w:color w:val="000000"/>
                <w:sz w:val="16"/>
                <w:szCs w:val="16"/>
              </w:rPr>
              <w:t xml:space="preserve"> </w:t>
            </w:r>
            <w:r w:rsidR="00101A07" w:rsidRPr="00101A07">
              <w:rPr>
                <w:color w:val="000000"/>
                <w:sz w:val="16"/>
                <w:szCs w:val="16"/>
              </w:rPr>
              <w:t xml:space="preserve">(расшифровка подписи)                                                             </w:t>
            </w:r>
          </w:p>
        </w:tc>
        <w:tc>
          <w:tcPr>
            <w:tcW w:w="1009" w:type="dxa"/>
            <w:tcBorders>
              <w:top w:val="nil"/>
              <w:left w:val="nil"/>
              <w:bottom w:val="nil"/>
              <w:right w:val="nil"/>
            </w:tcBorders>
            <w:shd w:val="clear" w:color="auto" w:fill="auto"/>
            <w:noWrap/>
            <w:hideMark/>
          </w:tcPr>
          <w:p w:rsidR="00101A07" w:rsidRPr="00101A07" w:rsidRDefault="00101A07" w:rsidP="00AA0539">
            <w:pPr>
              <w:rPr>
                <w:rFonts w:ascii="Arial" w:hAnsi="Arial" w:cs="Arial"/>
                <w:sz w:val="16"/>
                <w:szCs w:val="16"/>
              </w:rPr>
            </w:pPr>
          </w:p>
        </w:tc>
        <w:tc>
          <w:tcPr>
            <w:tcW w:w="960" w:type="dxa"/>
            <w:tcBorders>
              <w:top w:val="nil"/>
              <w:left w:val="nil"/>
              <w:bottom w:val="nil"/>
              <w:right w:val="nil"/>
            </w:tcBorders>
            <w:shd w:val="clear" w:color="auto" w:fill="auto"/>
            <w:noWrap/>
            <w:hideMark/>
          </w:tcPr>
          <w:p w:rsidR="00101A07" w:rsidRPr="00101A07" w:rsidRDefault="00101A07" w:rsidP="00101A07">
            <w:pPr>
              <w:rPr>
                <w:rFonts w:ascii="Arial" w:hAnsi="Arial" w:cs="Arial"/>
                <w:sz w:val="16"/>
                <w:szCs w:val="16"/>
              </w:rPr>
            </w:pPr>
          </w:p>
        </w:tc>
        <w:tc>
          <w:tcPr>
            <w:tcW w:w="960" w:type="dxa"/>
            <w:tcBorders>
              <w:top w:val="nil"/>
              <w:left w:val="nil"/>
              <w:bottom w:val="nil"/>
              <w:right w:val="nil"/>
            </w:tcBorders>
            <w:shd w:val="clear" w:color="auto" w:fill="auto"/>
            <w:noWrap/>
            <w:hideMark/>
          </w:tcPr>
          <w:p w:rsidR="00101A07" w:rsidRPr="00101A07" w:rsidRDefault="00101A07" w:rsidP="00101A07">
            <w:pPr>
              <w:rPr>
                <w:rFonts w:ascii="Arial" w:hAnsi="Arial" w:cs="Arial"/>
                <w:sz w:val="16"/>
                <w:szCs w:val="16"/>
              </w:rPr>
            </w:pPr>
          </w:p>
        </w:tc>
      </w:tr>
    </w:tbl>
    <w:p w:rsidR="00101A07" w:rsidRDefault="00101A07">
      <w:pPr>
        <w:rPr>
          <w:sz w:val="28"/>
          <w:szCs w:val="28"/>
        </w:rPr>
      </w:pPr>
    </w:p>
    <w:p w:rsidR="00AA0539" w:rsidRDefault="00AA0539">
      <w:pPr>
        <w:rPr>
          <w:sz w:val="28"/>
          <w:szCs w:val="28"/>
        </w:rPr>
      </w:pPr>
      <w:r>
        <w:rPr>
          <w:sz w:val="28"/>
          <w:szCs w:val="28"/>
        </w:rPr>
        <w:br w:type="page"/>
      </w:r>
    </w:p>
    <w:p w:rsidR="00FA5651" w:rsidRDefault="00FA5651" w:rsidP="00FA5651">
      <w:pPr>
        <w:jc w:val="right"/>
        <w:rPr>
          <w:sz w:val="28"/>
          <w:szCs w:val="28"/>
        </w:rPr>
      </w:pPr>
      <w:r>
        <w:rPr>
          <w:sz w:val="28"/>
          <w:szCs w:val="28"/>
        </w:rPr>
        <w:lastRenderedPageBreak/>
        <w:t>Приложение Д</w:t>
      </w:r>
    </w:p>
    <w:tbl>
      <w:tblPr>
        <w:tblW w:w="10040" w:type="dxa"/>
        <w:tblInd w:w="93" w:type="dxa"/>
        <w:tblLook w:val="04A0" w:firstRow="1" w:lastRow="0" w:firstColumn="1" w:lastColumn="0" w:noHBand="0" w:noVBand="1"/>
      </w:tblPr>
      <w:tblGrid>
        <w:gridCol w:w="3258"/>
        <w:gridCol w:w="673"/>
        <w:gridCol w:w="1143"/>
        <w:gridCol w:w="895"/>
        <w:gridCol w:w="895"/>
        <w:gridCol w:w="1360"/>
        <w:gridCol w:w="930"/>
        <w:gridCol w:w="886"/>
      </w:tblGrid>
      <w:tr w:rsidR="00FA5651" w:rsidRPr="00DB7811" w:rsidTr="00AF37B2">
        <w:trPr>
          <w:trHeight w:val="315"/>
        </w:trPr>
        <w:tc>
          <w:tcPr>
            <w:tcW w:w="10040" w:type="dxa"/>
            <w:gridSpan w:val="8"/>
            <w:tcBorders>
              <w:top w:val="nil"/>
              <w:left w:val="nil"/>
              <w:bottom w:val="nil"/>
              <w:right w:val="nil"/>
            </w:tcBorders>
            <w:shd w:val="clear" w:color="auto" w:fill="auto"/>
            <w:noWrap/>
            <w:vAlign w:val="center"/>
            <w:hideMark/>
          </w:tcPr>
          <w:p w:rsidR="00FA5651" w:rsidRPr="00DB7811" w:rsidRDefault="00FA5651" w:rsidP="00AF37B2">
            <w:pPr>
              <w:jc w:val="center"/>
              <w:rPr>
                <w:b/>
                <w:bCs/>
              </w:rPr>
            </w:pPr>
            <w:r w:rsidRPr="00DB7811">
              <w:rPr>
                <w:b/>
                <w:bCs/>
              </w:rPr>
              <w:t>ОТЧЕТ О ЗАТРАТАХ НА ОСНОВНОЕ ПРОИЗВОДСТВО</w:t>
            </w:r>
          </w:p>
        </w:tc>
      </w:tr>
      <w:tr w:rsidR="00FA5651" w:rsidRPr="00DB7811" w:rsidTr="00AF37B2">
        <w:trPr>
          <w:trHeight w:val="300"/>
        </w:trPr>
        <w:tc>
          <w:tcPr>
            <w:tcW w:w="8224" w:type="dxa"/>
            <w:gridSpan w:val="6"/>
            <w:tcBorders>
              <w:top w:val="nil"/>
              <w:left w:val="nil"/>
              <w:bottom w:val="nil"/>
              <w:right w:val="nil"/>
            </w:tcBorders>
            <w:shd w:val="clear" w:color="auto" w:fill="auto"/>
            <w:noWrap/>
            <w:vAlign w:val="bottom"/>
            <w:hideMark/>
          </w:tcPr>
          <w:p w:rsidR="00FA5651" w:rsidRPr="00DB7811" w:rsidRDefault="00FA5651" w:rsidP="00AF37B2">
            <w:pPr>
              <w:jc w:val="center"/>
              <w:rPr>
                <w:b/>
                <w:bCs/>
                <w:szCs w:val="22"/>
              </w:rPr>
            </w:pPr>
            <w:r w:rsidRPr="00DB7811">
              <w:rPr>
                <w:b/>
                <w:bCs/>
                <w:szCs w:val="22"/>
              </w:rPr>
              <w:t>за 2016 год</w:t>
            </w:r>
          </w:p>
        </w:tc>
        <w:tc>
          <w:tcPr>
            <w:tcW w:w="181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FA5651" w:rsidRPr="00DB7811" w:rsidRDefault="00FA5651" w:rsidP="00AF37B2">
            <w:pPr>
              <w:jc w:val="center"/>
              <w:rPr>
                <w:sz w:val="16"/>
                <w:szCs w:val="16"/>
              </w:rPr>
            </w:pPr>
            <w:r w:rsidRPr="00DB7811">
              <w:rPr>
                <w:sz w:val="16"/>
                <w:szCs w:val="16"/>
              </w:rPr>
              <w:t>К О Д Ы</w:t>
            </w:r>
          </w:p>
        </w:tc>
      </w:tr>
      <w:tr w:rsidR="00FA5651" w:rsidRPr="00DB7811" w:rsidTr="00AF37B2">
        <w:trPr>
          <w:trHeight w:val="210"/>
        </w:trPr>
        <w:tc>
          <w:tcPr>
            <w:tcW w:w="3258"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67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14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bottom"/>
            <w:hideMark/>
          </w:tcPr>
          <w:p w:rsidR="00FA5651" w:rsidRPr="00DB7811" w:rsidRDefault="00FA5651" w:rsidP="00AF37B2">
            <w:pPr>
              <w:jc w:val="right"/>
              <w:rPr>
                <w:sz w:val="16"/>
                <w:szCs w:val="16"/>
              </w:rPr>
            </w:pPr>
            <w:r w:rsidRPr="00DB7811">
              <w:rPr>
                <w:sz w:val="16"/>
                <w:szCs w:val="16"/>
              </w:rPr>
              <w:t>Форма № 8-АПК</w:t>
            </w:r>
          </w:p>
        </w:tc>
        <w:tc>
          <w:tcPr>
            <w:tcW w:w="181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A5651" w:rsidRPr="00DB7811" w:rsidRDefault="00FA5651" w:rsidP="00AF37B2">
            <w:pPr>
              <w:jc w:val="center"/>
              <w:rPr>
                <w:sz w:val="16"/>
                <w:szCs w:val="16"/>
              </w:rPr>
            </w:pPr>
            <w:r w:rsidRPr="00DB7811">
              <w:rPr>
                <w:sz w:val="16"/>
                <w:szCs w:val="16"/>
              </w:rPr>
              <w:t> </w:t>
            </w:r>
          </w:p>
        </w:tc>
      </w:tr>
      <w:tr w:rsidR="00FA5651" w:rsidRPr="00DB7811" w:rsidTr="00AF37B2">
        <w:trPr>
          <w:trHeight w:val="300"/>
        </w:trPr>
        <w:tc>
          <w:tcPr>
            <w:tcW w:w="6864" w:type="dxa"/>
            <w:gridSpan w:val="5"/>
            <w:tcBorders>
              <w:top w:val="nil"/>
              <w:left w:val="nil"/>
              <w:bottom w:val="nil"/>
              <w:right w:val="nil"/>
            </w:tcBorders>
            <w:shd w:val="clear" w:color="auto" w:fill="auto"/>
            <w:noWrap/>
            <w:vAlign w:val="bottom"/>
            <w:hideMark/>
          </w:tcPr>
          <w:p w:rsidR="00FA5651" w:rsidRPr="00DB7811" w:rsidRDefault="00FA5651" w:rsidP="00AF37B2">
            <w:pPr>
              <w:rPr>
                <w:sz w:val="16"/>
                <w:szCs w:val="16"/>
              </w:rPr>
            </w:pPr>
            <w:r w:rsidRPr="00DB7811">
              <w:rPr>
                <w:sz w:val="16"/>
                <w:szCs w:val="16"/>
              </w:rPr>
              <w:t>Организация (орган исполнительной власти) ________________________________________</w:t>
            </w:r>
          </w:p>
        </w:tc>
        <w:tc>
          <w:tcPr>
            <w:tcW w:w="1360" w:type="dxa"/>
            <w:tcBorders>
              <w:top w:val="nil"/>
              <w:left w:val="nil"/>
              <w:bottom w:val="nil"/>
              <w:right w:val="nil"/>
            </w:tcBorders>
            <w:shd w:val="clear" w:color="auto" w:fill="auto"/>
            <w:noWrap/>
            <w:vAlign w:val="bottom"/>
            <w:hideMark/>
          </w:tcPr>
          <w:p w:rsidR="00FA5651" w:rsidRPr="00DB7811" w:rsidRDefault="00FA5651" w:rsidP="00AF37B2">
            <w:pPr>
              <w:jc w:val="right"/>
              <w:rPr>
                <w:sz w:val="16"/>
                <w:szCs w:val="16"/>
              </w:rPr>
            </w:pPr>
            <w:r w:rsidRPr="00DB7811">
              <w:rPr>
                <w:sz w:val="16"/>
                <w:szCs w:val="16"/>
              </w:rPr>
              <w:t>ИНН</w:t>
            </w:r>
          </w:p>
        </w:tc>
        <w:tc>
          <w:tcPr>
            <w:tcW w:w="181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A5651" w:rsidRPr="00DB7811" w:rsidRDefault="00FA5651" w:rsidP="00AF37B2">
            <w:pPr>
              <w:jc w:val="center"/>
              <w:rPr>
                <w:sz w:val="16"/>
                <w:szCs w:val="16"/>
              </w:rPr>
            </w:pPr>
            <w:r w:rsidRPr="00DB7811">
              <w:rPr>
                <w:sz w:val="16"/>
                <w:szCs w:val="16"/>
              </w:rPr>
              <w:t> </w:t>
            </w:r>
          </w:p>
        </w:tc>
      </w:tr>
      <w:tr w:rsidR="00FA5651" w:rsidRPr="00DB7811" w:rsidTr="00AF37B2">
        <w:trPr>
          <w:trHeight w:val="240"/>
        </w:trPr>
        <w:tc>
          <w:tcPr>
            <w:tcW w:w="3258" w:type="dxa"/>
            <w:tcBorders>
              <w:top w:val="nil"/>
              <w:left w:val="nil"/>
              <w:bottom w:val="nil"/>
              <w:right w:val="nil"/>
            </w:tcBorders>
            <w:shd w:val="clear" w:color="auto" w:fill="auto"/>
            <w:noWrap/>
            <w:vAlign w:val="center"/>
            <w:hideMark/>
          </w:tcPr>
          <w:p w:rsidR="00FA5651" w:rsidRPr="00DB7811" w:rsidRDefault="00FA5651" w:rsidP="00AF37B2">
            <w:pPr>
              <w:rPr>
                <w:sz w:val="16"/>
                <w:szCs w:val="16"/>
              </w:rPr>
            </w:pPr>
            <w:r w:rsidRPr="00DB7811">
              <w:rPr>
                <w:sz w:val="16"/>
                <w:szCs w:val="16"/>
              </w:rPr>
              <w:t>Единица измерения: тыс. руб.</w:t>
            </w:r>
          </w:p>
        </w:tc>
        <w:tc>
          <w:tcPr>
            <w:tcW w:w="67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14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center"/>
            <w:hideMark/>
          </w:tcPr>
          <w:p w:rsidR="00FA5651" w:rsidRPr="00DB7811" w:rsidRDefault="00FA5651" w:rsidP="00AF37B2">
            <w:pPr>
              <w:jc w:val="right"/>
              <w:rPr>
                <w:sz w:val="16"/>
                <w:szCs w:val="16"/>
              </w:rPr>
            </w:pPr>
            <w:r w:rsidRPr="00DB7811">
              <w:rPr>
                <w:sz w:val="16"/>
                <w:szCs w:val="16"/>
              </w:rPr>
              <w:t>по ОКЕИ</w:t>
            </w:r>
          </w:p>
        </w:tc>
        <w:tc>
          <w:tcPr>
            <w:tcW w:w="1816"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FA5651" w:rsidRPr="00DB7811" w:rsidRDefault="00FA5651" w:rsidP="00AF37B2">
            <w:pPr>
              <w:jc w:val="center"/>
              <w:rPr>
                <w:sz w:val="16"/>
                <w:szCs w:val="16"/>
              </w:rPr>
            </w:pPr>
            <w:r w:rsidRPr="00DB7811">
              <w:rPr>
                <w:sz w:val="16"/>
                <w:szCs w:val="16"/>
              </w:rPr>
              <w:t>384</w:t>
            </w:r>
          </w:p>
        </w:tc>
      </w:tr>
      <w:tr w:rsidR="00FA5651" w:rsidRPr="00DB7811" w:rsidTr="00AF37B2">
        <w:trPr>
          <w:trHeight w:val="225"/>
        </w:trPr>
        <w:tc>
          <w:tcPr>
            <w:tcW w:w="3258" w:type="dxa"/>
            <w:tcBorders>
              <w:top w:val="nil"/>
              <w:left w:val="nil"/>
              <w:bottom w:val="nil"/>
              <w:right w:val="nil"/>
            </w:tcBorders>
            <w:shd w:val="clear" w:color="auto" w:fill="auto"/>
            <w:noWrap/>
            <w:vAlign w:val="center"/>
            <w:hideMark/>
          </w:tcPr>
          <w:p w:rsidR="00FA5651" w:rsidRPr="00DB7811" w:rsidRDefault="00FA5651" w:rsidP="00AF37B2">
            <w:pPr>
              <w:rPr>
                <w:sz w:val="16"/>
                <w:szCs w:val="16"/>
              </w:rPr>
            </w:pPr>
          </w:p>
        </w:tc>
        <w:tc>
          <w:tcPr>
            <w:tcW w:w="67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14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center"/>
            <w:hideMark/>
          </w:tcPr>
          <w:p w:rsidR="00FA5651" w:rsidRPr="00DB7811" w:rsidRDefault="00FA5651" w:rsidP="00AF37B2">
            <w:pPr>
              <w:jc w:val="right"/>
              <w:rPr>
                <w:sz w:val="16"/>
                <w:szCs w:val="16"/>
              </w:rPr>
            </w:pPr>
          </w:p>
        </w:tc>
        <w:tc>
          <w:tcPr>
            <w:tcW w:w="930" w:type="dxa"/>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p>
        </w:tc>
        <w:tc>
          <w:tcPr>
            <w:tcW w:w="886"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r>
      <w:tr w:rsidR="00FA5651" w:rsidRPr="00DB7811" w:rsidTr="00AF37B2">
        <w:trPr>
          <w:trHeight w:val="225"/>
        </w:trPr>
        <w:tc>
          <w:tcPr>
            <w:tcW w:w="3258" w:type="dxa"/>
            <w:tcBorders>
              <w:top w:val="nil"/>
              <w:left w:val="nil"/>
              <w:bottom w:val="nil"/>
              <w:right w:val="nil"/>
            </w:tcBorders>
            <w:shd w:val="clear" w:color="auto" w:fill="auto"/>
            <w:noWrap/>
            <w:vAlign w:val="center"/>
            <w:hideMark/>
          </w:tcPr>
          <w:p w:rsidR="00FA5651" w:rsidRPr="00DB7811" w:rsidRDefault="00FA5651" w:rsidP="00AF37B2">
            <w:pPr>
              <w:rPr>
                <w:sz w:val="16"/>
                <w:szCs w:val="16"/>
              </w:rPr>
            </w:pPr>
          </w:p>
        </w:tc>
        <w:tc>
          <w:tcPr>
            <w:tcW w:w="67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14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center"/>
            <w:hideMark/>
          </w:tcPr>
          <w:p w:rsidR="00FA5651" w:rsidRPr="00DB7811" w:rsidRDefault="00FA5651" w:rsidP="00AF37B2">
            <w:pPr>
              <w:jc w:val="right"/>
              <w:rPr>
                <w:sz w:val="16"/>
                <w:szCs w:val="16"/>
              </w:rPr>
            </w:pPr>
          </w:p>
        </w:tc>
        <w:tc>
          <w:tcPr>
            <w:tcW w:w="930" w:type="dxa"/>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p>
        </w:tc>
        <w:tc>
          <w:tcPr>
            <w:tcW w:w="886"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r>
      <w:tr w:rsidR="00FA5651" w:rsidRPr="00DB7811" w:rsidTr="00AF37B2">
        <w:trPr>
          <w:trHeight w:val="255"/>
        </w:trPr>
        <w:tc>
          <w:tcPr>
            <w:tcW w:w="39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Показатель</w:t>
            </w:r>
          </w:p>
        </w:tc>
        <w:tc>
          <w:tcPr>
            <w:tcW w:w="20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Всего на основное производство</w:t>
            </w:r>
          </w:p>
        </w:tc>
        <w:tc>
          <w:tcPr>
            <w:tcW w:w="4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в том числе на производство продукции</w:t>
            </w:r>
          </w:p>
        </w:tc>
      </w:tr>
      <w:tr w:rsidR="00FA5651" w:rsidRPr="00DB7811" w:rsidTr="00AF37B2">
        <w:trPr>
          <w:trHeight w:val="315"/>
        </w:trPr>
        <w:tc>
          <w:tcPr>
            <w:tcW w:w="3931" w:type="dxa"/>
            <w:gridSpan w:val="2"/>
            <w:vMerge/>
            <w:tcBorders>
              <w:top w:val="single" w:sz="4" w:space="0" w:color="auto"/>
              <w:left w:val="single" w:sz="4" w:space="0" w:color="auto"/>
              <w:bottom w:val="single" w:sz="4" w:space="0" w:color="auto"/>
              <w:right w:val="single" w:sz="4" w:space="0" w:color="auto"/>
            </w:tcBorders>
            <w:vAlign w:val="center"/>
            <w:hideMark/>
          </w:tcPr>
          <w:p w:rsidR="00FA5651" w:rsidRPr="00DB7811" w:rsidRDefault="00FA5651" w:rsidP="00AF37B2">
            <w:pPr>
              <w:rPr>
                <w:sz w:val="18"/>
                <w:szCs w:val="18"/>
              </w:rPr>
            </w:pPr>
          </w:p>
        </w:tc>
        <w:tc>
          <w:tcPr>
            <w:tcW w:w="2038" w:type="dxa"/>
            <w:gridSpan w:val="2"/>
            <w:vMerge/>
            <w:tcBorders>
              <w:top w:val="single" w:sz="4" w:space="0" w:color="auto"/>
              <w:left w:val="single" w:sz="4" w:space="0" w:color="auto"/>
              <w:bottom w:val="single" w:sz="4" w:space="0" w:color="auto"/>
              <w:right w:val="single" w:sz="4" w:space="0" w:color="auto"/>
            </w:tcBorders>
            <w:vAlign w:val="center"/>
            <w:hideMark/>
          </w:tcPr>
          <w:p w:rsidR="00FA5651" w:rsidRPr="00DB7811" w:rsidRDefault="00FA5651" w:rsidP="00AF37B2">
            <w:pPr>
              <w:rPr>
                <w:sz w:val="18"/>
                <w:szCs w:val="18"/>
              </w:rPr>
            </w:pPr>
          </w:p>
        </w:tc>
        <w:tc>
          <w:tcPr>
            <w:tcW w:w="225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растениеводства</w:t>
            </w:r>
          </w:p>
        </w:tc>
        <w:tc>
          <w:tcPr>
            <w:tcW w:w="181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животноводства</w:t>
            </w:r>
          </w:p>
        </w:tc>
      </w:tr>
      <w:tr w:rsidR="00FA5651" w:rsidRPr="00DB7811" w:rsidTr="00AF37B2">
        <w:trPr>
          <w:trHeight w:val="540"/>
        </w:trPr>
        <w:tc>
          <w:tcPr>
            <w:tcW w:w="3258" w:type="dxa"/>
            <w:tcBorders>
              <w:top w:val="nil"/>
              <w:left w:val="single" w:sz="4" w:space="0" w:color="auto"/>
              <w:bottom w:val="nil"/>
              <w:right w:val="nil"/>
            </w:tcBorders>
            <w:shd w:val="clear" w:color="auto" w:fill="auto"/>
            <w:noWrap/>
            <w:vAlign w:val="bottom"/>
            <w:hideMark/>
          </w:tcPr>
          <w:p w:rsidR="00FA5651" w:rsidRPr="00DB7811" w:rsidRDefault="00FA5651" w:rsidP="00AF37B2">
            <w:pPr>
              <w:rPr>
                <w:sz w:val="16"/>
                <w:szCs w:val="16"/>
              </w:rPr>
            </w:pPr>
            <w:r w:rsidRPr="00DB7811">
              <w:rPr>
                <w:sz w:val="16"/>
                <w:szCs w:val="16"/>
              </w:rPr>
              <w:t> </w:t>
            </w:r>
          </w:p>
        </w:tc>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код</w:t>
            </w:r>
          </w:p>
        </w:tc>
        <w:tc>
          <w:tcPr>
            <w:tcW w:w="1143" w:type="dxa"/>
            <w:tcBorders>
              <w:top w:val="nil"/>
              <w:left w:val="nil"/>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2016 год</w:t>
            </w:r>
          </w:p>
        </w:tc>
        <w:tc>
          <w:tcPr>
            <w:tcW w:w="895" w:type="dxa"/>
            <w:tcBorders>
              <w:top w:val="nil"/>
              <w:left w:val="nil"/>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2015 год</w:t>
            </w:r>
          </w:p>
        </w:tc>
        <w:tc>
          <w:tcPr>
            <w:tcW w:w="895" w:type="dxa"/>
            <w:tcBorders>
              <w:top w:val="nil"/>
              <w:left w:val="nil"/>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2016 год</w:t>
            </w:r>
          </w:p>
        </w:tc>
        <w:tc>
          <w:tcPr>
            <w:tcW w:w="1360" w:type="dxa"/>
            <w:tcBorders>
              <w:top w:val="nil"/>
              <w:left w:val="nil"/>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2015 год</w:t>
            </w:r>
          </w:p>
        </w:tc>
        <w:tc>
          <w:tcPr>
            <w:tcW w:w="930" w:type="dxa"/>
            <w:tcBorders>
              <w:top w:val="nil"/>
              <w:left w:val="nil"/>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2016 год</w:t>
            </w:r>
          </w:p>
        </w:tc>
        <w:tc>
          <w:tcPr>
            <w:tcW w:w="886" w:type="dxa"/>
            <w:tcBorders>
              <w:top w:val="nil"/>
              <w:left w:val="nil"/>
              <w:bottom w:val="single" w:sz="4" w:space="0" w:color="auto"/>
              <w:right w:val="single" w:sz="4" w:space="0" w:color="auto"/>
            </w:tcBorders>
            <w:shd w:val="clear" w:color="auto" w:fill="auto"/>
            <w:vAlign w:val="center"/>
            <w:hideMark/>
          </w:tcPr>
          <w:p w:rsidR="00FA5651" w:rsidRPr="00DB7811" w:rsidRDefault="00FA5651" w:rsidP="00AF37B2">
            <w:pPr>
              <w:jc w:val="center"/>
              <w:rPr>
                <w:sz w:val="18"/>
                <w:szCs w:val="18"/>
              </w:rPr>
            </w:pPr>
            <w:r w:rsidRPr="00DB7811">
              <w:rPr>
                <w:sz w:val="18"/>
                <w:szCs w:val="18"/>
              </w:rPr>
              <w:t>2015 год</w:t>
            </w:r>
          </w:p>
        </w:tc>
      </w:tr>
      <w:tr w:rsidR="00FA5651" w:rsidRPr="00DB7811" w:rsidTr="00AF37B2">
        <w:trPr>
          <w:trHeight w:val="210"/>
        </w:trPr>
        <w:tc>
          <w:tcPr>
            <w:tcW w:w="3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1</w:t>
            </w:r>
          </w:p>
        </w:tc>
        <w:tc>
          <w:tcPr>
            <w:tcW w:w="673"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2</w:t>
            </w:r>
          </w:p>
        </w:tc>
        <w:tc>
          <w:tcPr>
            <w:tcW w:w="1143"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3</w:t>
            </w:r>
          </w:p>
        </w:tc>
        <w:tc>
          <w:tcPr>
            <w:tcW w:w="895"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4</w:t>
            </w:r>
          </w:p>
        </w:tc>
        <w:tc>
          <w:tcPr>
            <w:tcW w:w="895"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5</w:t>
            </w:r>
          </w:p>
        </w:tc>
        <w:tc>
          <w:tcPr>
            <w:tcW w:w="136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6</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7</w:t>
            </w:r>
          </w:p>
        </w:tc>
        <w:tc>
          <w:tcPr>
            <w:tcW w:w="886"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i/>
                <w:iCs/>
                <w:sz w:val="16"/>
                <w:szCs w:val="16"/>
              </w:rPr>
            </w:pPr>
            <w:r w:rsidRPr="00DB7811">
              <w:rPr>
                <w:i/>
                <w:iCs/>
                <w:sz w:val="16"/>
                <w:szCs w:val="16"/>
              </w:rPr>
              <w:t>8</w:t>
            </w:r>
          </w:p>
        </w:tc>
      </w:tr>
      <w:tr w:rsidR="00FA5651" w:rsidRPr="00DB7811" w:rsidTr="00AF37B2">
        <w:trPr>
          <w:trHeight w:val="36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b/>
                <w:bCs/>
                <w:sz w:val="18"/>
                <w:szCs w:val="18"/>
              </w:rPr>
            </w:pPr>
            <w:r w:rsidRPr="00DB7811">
              <w:rPr>
                <w:b/>
                <w:bCs/>
                <w:sz w:val="18"/>
                <w:szCs w:val="18"/>
              </w:rPr>
              <w:t>1. Материальные затраты</w:t>
            </w:r>
          </w:p>
        </w:tc>
        <w:tc>
          <w:tcPr>
            <w:tcW w:w="6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100</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139826</w:t>
            </w:r>
          </w:p>
        </w:tc>
        <w:tc>
          <w:tcPr>
            <w:tcW w:w="895" w:type="dxa"/>
            <w:tcBorders>
              <w:top w:val="single" w:sz="8" w:space="0" w:color="auto"/>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123325</w:t>
            </w:r>
          </w:p>
        </w:tc>
        <w:tc>
          <w:tcPr>
            <w:tcW w:w="895" w:type="dxa"/>
            <w:tcBorders>
              <w:top w:val="single" w:sz="8" w:space="0" w:color="auto"/>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33376</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28490</w:t>
            </w:r>
          </w:p>
        </w:tc>
        <w:tc>
          <w:tcPr>
            <w:tcW w:w="930" w:type="dxa"/>
            <w:tcBorders>
              <w:top w:val="single" w:sz="8" w:space="0" w:color="auto"/>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104272</w:t>
            </w:r>
          </w:p>
        </w:tc>
        <w:tc>
          <w:tcPr>
            <w:tcW w:w="886" w:type="dxa"/>
            <w:tcBorders>
              <w:top w:val="single" w:sz="8" w:space="0" w:color="auto"/>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93524</w:t>
            </w:r>
          </w:p>
        </w:tc>
      </w:tr>
      <w:tr w:rsidR="00FA5651" w:rsidRPr="00DB7811" w:rsidTr="00AF37B2">
        <w:trPr>
          <w:trHeight w:val="51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в том числе:</w:t>
            </w:r>
            <w:r w:rsidRPr="00DB7811">
              <w:rPr>
                <w:sz w:val="18"/>
                <w:szCs w:val="18"/>
              </w:rPr>
              <w:br/>
              <w:t xml:space="preserve">   семена и посадочный материал </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110</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7255</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5584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7255</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5584</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86" w:type="dxa"/>
            <w:tcBorders>
              <w:top w:val="nil"/>
              <w:left w:val="nil"/>
              <w:bottom w:val="single" w:sz="4" w:space="0" w:color="auto"/>
              <w:right w:val="single" w:sz="8"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r>
      <w:tr w:rsidR="00FA5651" w:rsidRPr="00DB7811" w:rsidTr="00AF37B2">
        <w:trPr>
          <w:trHeight w:val="49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из них: </w:t>
            </w:r>
            <w:r w:rsidRPr="00DB7811">
              <w:rPr>
                <w:sz w:val="18"/>
                <w:szCs w:val="18"/>
              </w:rPr>
              <w:br/>
              <w:t xml:space="preserve">        элитные семена</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111</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2788</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5584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2788</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5584</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86" w:type="dxa"/>
            <w:tcBorders>
              <w:top w:val="nil"/>
              <w:left w:val="nil"/>
              <w:bottom w:val="single" w:sz="4" w:space="0" w:color="auto"/>
              <w:right w:val="single" w:sz="8"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в том числе покупные</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111.1</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86" w:type="dxa"/>
            <w:tcBorders>
              <w:top w:val="nil"/>
              <w:left w:val="nil"/>
              <w:bottom w:val="single" w:sz="4" w:space="0" w:color="auto"/>
              <w:right w:val="single" w:sz="8"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из строки 110 покупные</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111.2</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607</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86" w:type="dxa"/>
            <w:tcBorders>
              <w:top w:val="nil"/>
              <w:left w:val="nil"/>
              <w:bottom w:val="single" w:sz="4" w:space="0" w:color="auto"/>
              <w:right w:val="single" w:sz="8"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корма</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112</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67454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57713</w:t>
            </w:r>
          </w:p>
        </w:tc>
        <w:tc>
          <w:tcPr>
            <w:tcW w:w="895"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136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67454</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57713</w:t>
            </w:r>
          </w:p>
        </w:tc>
      </w:tr>
      <w:tr w:rsidR="00FA5651" w:rsidRPr="00DB7811" w:rsidTr="00AF37B2">
        <w:trPr>
          <w:trHeight w:val="54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из них: корма собственного</w:t>
            </w:r>
            <w:r w:rsidRPr="00DB7811">
              <w:rPr>
                <w:sz w:val="18"/>
                <w:szCs w:val="18"/>
              </w:rPr>
              <w:br/>
              <w:t xml:space="preserve">        производства   </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113</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57626</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50960</w:t>
            </w:r>
          </w:p>
        </w:tc>
        <w:tc>
          <w:tcPr>
            <w:tcW w:w="895"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136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57626</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50960</w:t>
            </w:r>
          </w:p>
        </w:tc>
      </w:tr>
      <w:tr w:rsidR="00FA5651" w:rsidRPr="00DB7811" w:rsidTr="00AF37B2">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прочая продукция сельского </w:t>
            </w:r>
            <w:r w:rsidRPr="00DB7811">
              <w:rPr>
                <w:sz w:val="18"/>
                <w:szCs w:val="18"/>
              </w:rPr>
              <w:br/>
              <w:t xml:space="preserve">   хозяйства (навоз, помет, </w:t>
            </w:r>
            <w:r w:rsidRPr="00DB7811">
              <w:rPr>
                <w:sz w:val="18"/>
                <w:szCs w:val="18"/>
              </w:rPr>
              <w:br/>
              <w:t xml:space="preserve">   подстилка,  яйца для инкубации)</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114</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80</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272</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80</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272</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минеральные удобрения</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115</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8788</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6194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8788</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6194</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химические средства защиты </w:t>
            </w:r>
            <w:r w:rsidRPr="00DB7811">
              <w:rPr>
                <w:sz w:val="18"/>
                <w:szCs w:val="18"/>
              </w:rPr>
              <w:br/>
              <w:t xml:space="preserve">    растений</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116</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5671</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1878</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5671</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1878</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электроэнергия</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117</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9795</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8906</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951</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883</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8605</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7820</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топливо - всего</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118</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862</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1273</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422</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764</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243</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312</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в том числе:  газ</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119</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862</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1273</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422</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764</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243</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312</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noWrap/>
            <w:vAlign w:val="center"/>
            <w:hideMark/>
          </w:tcPr>
          <w:p w:rsidR="00FA5651" w:rsidRPr="00DB7811" w:rsidRDefault="00FA5651" w:rsidP="00AF37B2">
            <w:pPr>
              <w:rPr>
                <w:sz w:val="18"/>
                <w:szCs w:val="18"/>
              </w:rPr>
            </w:pPr>
            <w:r w:rsidRPr="00DB7811">
              <w:rPr>
                <w:sz w:val="18"/>
                <w:szCs w:val="18"/>
              </w:rPr>
              <w:t xml:space="preserve">    нефтепродукты  - всего</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120</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16654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17284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7372</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8227</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9005</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9017</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в том числе: дизельное топливо</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121</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25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бензин</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122</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запасные части, ремонтные и </w:t>
            </w:r>
            <w:r w:rsidRPr="00DB7811">
              <w:rPr>
                <w:sz w:val="18"/>
                <w:szCs w:val="18"/>
              </w:rPr>
              <w:br/>
              <w:t xml:space="preserve">    строительные материалы для </w:t>
            </w:r>
            <w:r w:rsidRPr="00DB7811">
              <w:rPr>
                <w:sz w:val="18"/>
                <w:szCs w:val="18"/>
              </w:rPr>
              <w:br/>
              <w:t xml:space="preserve">    ремонта   </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123</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9711</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9859</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1133</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1658</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8578</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8156</w:t>
            </w:r>
          </w:p>
        </w:tc>
      </w:tr>
      <w:tr w:rsidR="00FA5651" w:rsidRPr="00DB7811" w:rsidTr="00AF37B2">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оплата услуг и работ, </w:t>
            </w:r>
            <w:r w:rsidRPr="00DB7811">
              <w:rPr>
                <w:sz w:val="18"/>
                <w:szCs w:val="18"/>
              </w:rPr>
              <w:br/>
              <w:t xml:space="preserve">    выполненных  сторонними </w:t>
            </w:r>
            <w:r w:rsidRPr="00DB7811">
              <w:rPr>
                <w:sz w:val="18"/>
                <w:szCs w:val="18"/>
              </w:rPr>
              <w:br/>
              <w:t xml:space="preserve">    организациями, и прочие</w:t>
            </w:r>
            <w:r w:rsidRPr="00DB7811">
              <w:rPr>
                <w:sz w:val="18"/>
                <w:szCs w:val="18"/>
              </w:rPr>
              <w:br/>
              <w:t xml:space="preserve">    материальные затраты     </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124</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13556</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14362</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2164</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3302</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10307</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10234</w:t>
            </w:r>
          </w:p>
        </w:tc>
      </w:tr>
      <w:tr w:rsidR="00FA5651" w:rsidRPr="00DB7811" w:rsidTr="00AF37B2">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в том числе:</w:t>
            </w:r>
            <w:r w:rsidRPr="00DB7811">
              <w:rPr>
                <w:sz w:val="18"/>
                <w:szCs w:val="18"/>
              </w:rPr>
              <w:br/>
              <w:t xml:space="preserve">     сырье для переработки</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125</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136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86" w:type="dxa"/>
            <w:tcBorders>
              <w:top w:val="nil"/>
              <w:left w:val="nil"/>
              <w:bottom w:val="single" w:sz="4" w:space="0" w:color="auto"/>
              <w:right w:val="single" w:sz="8"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r>
      <w:tr w:rsidR="00FA5651" w:rsidRPr="00DB7811" w:rsidTr="00AF37B2">
        <w:trPr>
          <w:trHeight w:val="31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по транспортировке грузов</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126</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96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по мелиорации земель, </w:t>
            </w:r>
            <w:r w:rsidRPr="00DB7811">
              <w:rPr>
                <w:sz w:val="18"/>
                <w:szCs w:val="18"/>
              </w:rPr>
              <w:br/>
              <w:t xml:space="preserve">     химизации  почв и другим </w:t>
            </w:r>
            <w:r w:rsidRPr="00DB7811">
              <w:rPr>
                <w:sz w:val="18"/>
                <w:szCs w:val="18"/>
              </w:rPr>
              <w:br/>
              <w:t xml:space="preserve">     агрохимическим </w:t>
            </w:r>
            <w:r w:rsidRPr="00DB7811">
              <w:rPr>
                <w:sz w:val="18"/>
                <w:szCs w:val="18"/>
              </w:rPr>
              <w:br/>
              <w:t xml:space="preserve">     работам</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127</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86" w:type="dxa"/>
            <w:tcBorders>
              <w:top w:val="nil"/>
              <w:left w:val="nil"/>
              <w:bottom w:val="single" w:sz="4" w:space="0" w:color="auto"/>
              <w:right w:val="single" w:sz="8"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r>
      <w:tr w:rsidR="00FA5651" w:rsidRPr="00DB7811" w:rsidTr="00AF37B2">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противопаводковые </w:t>
            </w:r>
            <w:r w:rsidRPr="00DB7811">
              <w:rPr>
                <w:sz w:val="18"/>
                <w:szCs w:val="18"/>
              </w:rPr>
              <w:br/>
              <w:t xml:space="preserve">     мероприятия</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128</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28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по ремонту техники</w:t>
            </w:r>
          </w:p>
        </w:tc>
        <w:tc>
          <w:tcPr>
            <w:tcW w:w="67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129</w:t>
            </w:r>
          </w:p>
        </w:tc>
        <w:tc>
          <w:tcPr>
            <w:tcW w:w="1143"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86"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bl>
    <w:p w:rsidR="00FA5651" w:rsidRDefault="00FA5651" w:rsidP="00FA5651">
      <w:pPr>
        <w:jc w:val="right"/>
        <w:rPr>
          <w:sz w:val="28"/>
          <w:szCs w:val="28"/>
        </w:rPr>
      </w:pPr>
    </w:p>
    <w:p w:rsidR="00FA5651" w:rsidRDefault="00FA5651" w:rsidP="00FA5651">
      <w:pPr>
        <w:jc w:val="right"/>
        <w:rPr>
          <w:sz w:val="28"/>
          <w:szCs w:val="28"/>
        </w:rPr>
      </w:pPr>
      <w:r>
        <w:rPr>
          <w:sz w:val="28"/>
          <w:szCs w:val="28"/>
        </w:rPr>
        <w:lastRenderedPageBreak/>
        <w:t>Продолжение приложения Д</w:t>
      </w:r>
    </w:p>
    <w:tbl>
      <w:tblPr>
        <w:tblW w:w="9719" w:type="dxa"/>
        <w:tblInd w:w="93" w:type="dxa"/>
        <w:tblLook w:val="04A0" w:firstRow="1" w:lastRow="0" w:firstColumn="1" w:lastColumn="0" w:noHBand="0" w:noVBand="1"/>
      </w:tblPr>
      <w:tblGrid>
        <w:gridCol w:w="3258"/>
        <w:gridCol w:w="667"/>
        <w:gridCol w:w="1149"/>
        <w:gridCol w:w="895"/>
        <w:gridCol w:w="895"/>
        <w:gridCol w:w="1360"/>
        <w:gridCol w:w="930"/>
        <w:gridCol w:w="886"/>
      </w:tblGrid>
      <w:tr w:rsidR="00FA5651" w:rsidRPr="00DB7811" w:rsidTr="00AF37B2">
        <w:trPr>
          <w:trHeight w:val="72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по зоотехническому и </w:t>
            </w:r>
            <w:r w:rsidRPr="00DB7811">
              <w:rPr>
                <w:sz w:val="18"/>
                <w:szCs w:val="18"/>
              </w:rPr>
              <w:br/>
              <w:t xml:space="preserve">     ветеринарному</w:t>
            </w:r>
            <w:r w:rsidRPr="00DB7811">
              <w:rPr>
                <w:sz w:val="18"/>
                <w:szCs w:val="18"/>
              </w:rPr>
              <w:br/>
              <w:t xml:space="preserve">     обслуживанию</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130</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71"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1360" w:type="dxa"/>
            <w:tcBorders>
              <w:top w:val="nil"/>
              <w:left w:val="nil"/>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20"/>
                <w:szCs w:val="20"/>
              </w:rPr>
            </w:pPr>
            <w:r w:rsidRPr="00DB7811">
              <w:rPr>
                <w:sz w:val="20"/>
                <w:szCs w:val="20"/>
              </w:rPr>
              <w:t>Х</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30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b/>
                <w:bCs/>
                <w:sz w:val="18"/>
                <w:szCs w:val="18"/>
              </w:rPr>
            </w:pPr>
            <w:r w:rsidRPr="00DB7811">
              <w:rPr>
                <w:b/>
                <w:bCs/>
                <w:sz w:val="18"/>
                <w:szCs w:val="18"/>
              </w:rPr>
              <w:t>2. Затраты на оплату труда</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200</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59570</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57283</w:t>
            </w:r>
          </w:p>
        </w:tc>
        <w:tc>
          <w:tcPr>
            <w:tcW w:w="871"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7826</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8202</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50693</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48155</w:t>
            </w:r>
          </w:p>
        </w:tc>
      </w:tr>
      <w:tr w:rsidR="00FA5651" w:rsidRPr="00DB7811" w:rsidTr="00AF37B2">
        <w:trPr>
          <w:trHeight w:val="51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b/>
                <w:bCs/>
                <w:sz w:val="18"/>
                <w:szCs w:val="18"/>
              </w:rPr>
            </w:pPr>
            <w:r w:rsidRPr="00DB7811">
              <w:rPr>
                <w:b/>
                <w:bCs/>
                <w:sz w:val="18"/>
                <w:szCs w:val="18"/>
              </w:rPr>
              <w:t>3. Отчисления на социальные нужды</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300</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18819</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17419</w:t>
            </w:r>
          </w:p>
        </w:tc>
        <w:tc>
          <w:tcPr>
            <w:tcW w:w="871"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2347</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2493</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16157</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14639</w:t>
            </w:r>
          </w:p>
        </w:tc>
      </w:tr>
      <w:tr w:rsidR="00FA5651" w:rsidRPr="00DB7811" w:rsidTr="00AF37B2">
        <w:trPr>
          <w:trHeight w:val="31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b/>
                <w:bCs/>
                <w:sz w:val="18"/>
                <w:szCs w:val="18"/>
              </w:rPr>
            </w:pPr>
            <w:r w:rsidRPr="00DB7811">
              <w:rPr>
                <w:b/>
                <w:bCs/>
                <w:sz w:val="18"/>
                <w:szCs w:val="18"/>
              </w:rPr>
              <w:t>4. Амортизация</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400</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22342</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21649</w:t>
            </w:r>
          </w:p>
        </w:tc>
        <w:tc>
          <w:tcPr>
            <w:tcW w:w="871"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3356</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3022</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18906</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18494</w:t>
            </w:r>
          </w:p>
        </w:tc>
      </w:tr>
      <w:tr w:rsidR="00FA5651" w:rsidRPr="00DB7811" w:rsidTr="00AF37B2">
        <w:trPr>
          <w:trHeight w:val="31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b/>
                <w:bCs/>
                <w:sz w:val="18"/>
                <w:szCs w:val="18"/>
              </w:rPr>
            </w:pPr>
            <w:r w:rsidRPr="00DB7811">
              <w:rPr>
                <w:b/>
                <w:bCs/>
                <w:sz w:val="18"/>
                <w:szCs w:val="18"/>
              </w:rPr>
              <w:t>5. Прочие затраты</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500</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6663</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3685</w:t>
            </w:r>
          </w:p>
        </w:tc>
        <w:tc>
          <w:tcPr>
            <w:tcW w:w="871"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548</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482</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5978</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3152</w:t>
            </w:r>
          </w:p>
        </w:tc>
      </w:tr>
      <w:tr w:rsidR="00FA5651" w:rsidRPr="00DB7811" w:rsidTr="00AF37B2">
        <w:trPr>
          <w:trHeight w:val="51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в том числе:</w:t>
            </w:r>
            <w:r w:rsidRPr="00DB7811">
              <w:rPr>
                <w:sz w:val="18"/>
                <w:szCs w:val="18"/>
              </w:rPr>
              <w:br/>
              <w:t xml:space="preserve">     налоги, сборы и другие платежи</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501</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504</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442</w:t>
            </w:r>
          </w:p>
        </w:tc>
        <w:tc>
          <w:tcPr>
            <w:tcW w:w="871"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327</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285"/>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sz w:val="18"/>
                <w:szCs w:val="18"/>
              </w:rPr>
            </w:pPr>
            <w:r w:rsidRPr="00DB7811">
              <w:rPr>
                <w:sz w:val="18"/>
                <w:szCs w:val="18"/>
              </w:rPr>
              <w:t xml:space="preserve">     затраты по страхованию</w:t>
            </w:r>
          </w:p>
        </w:tc>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502</w:t>
            </w:r>
          </w:p>
        </w:tc>
        <w:tc>
          <w:tcPr>
            <w:tcW w:w="105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289</w:t>
            </w:r>
          </w:p>
        </w:tc>
        <w:tc>
          <w:tcPr>
            <w:tcW w:w="895"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300</w:t>
            </w:r>
          </w:p>
        </w:tc>
        <w:tc>
          <w:tcPr>
            <w:tcW w:w="871"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21</w:t>
            </w:r>
          </w:p>
        </w:tc>
        <w:tc>
          <w:tcPr>
            <w:tcW w:w="1360"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57" w:type="dxa"/>
            <w:tcBorders>
              <w:top w:val="nil"/>
              <w:left w:val="nil"/>
              <w:bottom w:val="single" w:sz="4"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c>
          <w:tcPr>
            <w:tcW w:w="810" w:type="dxa"/>
            <w:tcBorders>
              <w:top w:val="nil"/>
              <w:left w:val="nil"/>
              <w:bottom w:val="single" w:sz="4"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 </w:t>
            </w:r>
          </w:p>
        </w:tc>
      </w:tr>
      <w:tr w:rsidR="00FA5651" w:rsidRPr="00DB7811" w:rsidTr="00AF37B2">
        <w:trPr>
          <w:trHeight w:val="480"/>
        </w:trPr>
        <w:tc>
          <w:tcPr>
            <w:tcW w:w="3258" w:type="dxa"/>
            <w:tcBorders>
              <w:top w:val="nil"/>
              <w:left w:val="single" w:sz="4" w:space="0" w:color="auto"/>
              <w:bottom w:val="single" w:sz="4" w:space="0" w:color="auto"/>
              <w:right w:val="single" w:sz="4" w:space="0" w:color="auto"/>
            </w:tcBorders>
            <w:shd w:val="clear" w:color="auto" w:fill="auto"/>
            <w:vAlign w:val="center"/>
            <w:hideMark/>
          </w:tcPr>
          <w:p w:rsidR="00FA5651" w:rsidRPr="00DB7811" w:rsidRDefault="00FA5651" w:rsidP="00AF37B2">
            <w:pPr>
              <w:rPr>
                <w:b/>
                <w:bCs/>
                <w:sz w:val="18"/>
                <w:szCs w:val="18"/>
              </w:rPr>
            </w:pPr>
            <w:r w:rsidRPr="00DB7811">
              <w:rPr>
                <w:b/>
                <w:bCs/>
                <w:sz w:val="18"/>
                <w:szCs w:val="18"/>
              </w:rPr>
              <w:t>Итого затрат по основному производству</w:t>
            </w:r>
          </w:p>
        </w:tc>
        <w:tc>
          <w:tcPr>
            <w:tcW w:w="613" w:type="dxa"/>
            <w:tcBorders>
              <w:top w:val="nil"/>
              <w:left w:val="single" w:sz="8" w:space="0" w:color="auto"/>
              <w:bottom w:val="single" w:sz="8" w:space="0" w:color="auto"/>
              <w:right w:val="single" w:sz="4" w:space="0" w:color="auto"/>
            </w:tcBorders>
            <w:shd w:val="clear" w:color="auto" w:fill="auto"/>
            <w:noWrap/>
            <w:vAlign w:val="center"/>
            <w:hideMark/>
          </w:tcPr>
          <w:p w:rsidR="00FA5651" w:rsidRPr="00DB7811" w:rsidRDefault="00FA5651" w:rsidP="00AF37B2">
            <w:pPr>
              <w:jc w:val="center"/>
              <w:rPr>
                <w:sz w:val="18"/>
                <w:szCs w:val="18"/>
              </w:rPr>
            </w:pPr>
            <w:r w:rsidRPr="00DB7811">
              <w:rPr>
                <w:sz w:val="18"/>
                <w:szCs w:val="18"/>
              </w:rPr>
              <w:t>600</w:t>
            </w:r>
          </w:p>
        </w:tc>
        <w:tc>
          <w:tcPr>
            <w:tcW w:w="1055" w:type="dxa"/>
            <w:tcBorders>
              <w:top w:val="nil"/>
              <w:left w:val="nil"/>
              <w:bottom w:val="single" w:sz="8"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247220</w:t>
            </w:r>
          </w:p>
        </w:tc>
        <w:tc>
          <w:tcPr>
            <w:tcW w:w="895" w:type="dxa"/>
            <w:tcBorders>
              <w:top w:val="nil"/>
              <w:left w:val="nil"/>
              <w:bottom w:val="single" w:sz="8"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223361</w:t>
            </w:r>
          </w:p>
        </w:tc>
        <w:tc>
          <w:tcPr>
            <w:tcW w:w="871" w:type="dxa"/>
            <w:tcBorders>
              <w:top w:val="nil"/>
              <w:left w:val="nil"/>
              <w:bottom w:val="single" w:sz="8"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47833</w:t>
            </w:r>
          </w:p>
        </w:tc>
        <w:tc>
          <w:tcPr>
            <w:tcW w:w="1360" w:type="dxa"/>
            <w:tcBorders>
              <w:top w:val="nil"/>
              <w:left w:val="nil"/>
              <w:bottom w:val="single" w:sz="8"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42689</w:t>
            </w:r>
          </w:p>
        </w:tc>
        <w:tc>
          <w:tcPr>
            <w:tcW w:w="857" w:type="dxa"/>
            <w:tcBorders>
              <w:top w:val="nil"/>
              <w:left w:val="nil"/>
              <w:bottom w:val="single" w:sz="8" w:space="0" w:color="auto"/>
              <w:right w:val="single" w:sz="4"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196006</w:t>
            </w:r>
          </w:p>
        </w:tc>
        <w:tc>
          <w:tcPr>
            <w:tcW w:w="810" w:type="dxa"/>
            <w:tcBorders>
              <w:top w:val="nil"/>
              <w:left w:val="nil"/>
              <w:bottom w:val="single" w:sz="8" w:space="0" w:color="auto"/>
              <w:right w:val="single" w:sz="8" w:space="0" w:color="auto"/>
            </w:tcBorders>
            <w:shd w:val="clear" w:color="auto" w:fill="auto"/>
            <w:noWrap/>
            <w:vAlign w:val="bottom"/>
            <w:hideMark/>
          </w:tcPr>
          <w:p w:rsidR="00FA5651" w:rsidRPr="00DB7811" w:rsidRDefault="00FA5651" w:rsidP="00AF37B2">
            <w:pPr>
              <w:jc w:val="right"/>
              <w:rPr>
                <w:sz w:val="20"/>
                <w:szCs w:val="20"/>
              </w:rPr>
            </w:pPr>
            <w:r w:rsidRPr="00DB7811">
              <w:rPr>
                <w:sz w:val="20"/>
                <w:szCs w:val="20"/>
              </w:rPr>
              <w:t>177964</w:t>
            </w:r>
          </w:p>
        </w:tc>
      </w:tr>
      <w:tr w:rsidR="00FA5651" w:rsidRPr="00DB7811" w:rsidTr="00AF37B2">
        <w:trPr>
          <w:trHeight w:val="225"/>
        </w:trPr>
        <w:tc>
          <w:tcPr>
            <w:tcW w:w="3258"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61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05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71"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57"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1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r>
      <w:tr w:rsidR="00FA5651" w:rsidRPr="00DB7811" w:rsidTr="00AF37B2">
        <w:trPr>
          <w:trHeight w:val="225"/>
        </w:trPr>
        <w:tc>
          <w:tcPr>
            <w:tcW w:w="3258"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61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05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71" w:type="dxa"/>
            <w:vMerge w:val="restart"/>
            <w:tcBorders>
              <w:top w:val="nil"/>
              <w:left w:val="nil"/>
              <w:bottom w:val="nil"/>
              <w:right w:val="nil"/>
            </w:tcBorders>
            <w:shd w:val="clear" w:color="auto" w:fill="auto"/>
            <w:vAlign w:val="bottom"/>
            <w:hideMark/>
          </w:tcPr>
          <w:p w:rsidR="00FA5651" w:rsidRPr="00DB7811" w:rsidRDefault="00FA5651" w:rsidP="00AF37B2">
            <w:pPr>
              <w:rPr>
                <w:sz w:val="16"/>
                <w:szCs w:val="16"/>
              </w:rPr>
            </w:pPr>
            <w:r w:rsidRPr="00DB7811">
              <w:rPr>
                <w:sz w:val="16"/>
                <w:szCs w:val="16"/>
              </w:rPr>
              <w:t>Главный бухгалтер</w:t>
            </w:r>
          </w:p>
        </w:tc>
        <w:tc>
          <w:tcPr>
            <w:tcW w:w="136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57"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1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r>
      <w:tr w:rsidR="00FA5651" w:rsidRPr="00DB7811" w:rsidTr="00AF37B2">
        <w:trPr>
          <w:trHeight w:val="225"/>
        </w:trPr>
        <w:tc>
          <w:tcPr>
            <w:tcW w:w="3258"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r w:rsidRPr="00DB7811">
              <w:rPr>
                <w:sz w:val="16"/>
                <w:szCs w:val="16"/>
              </w:rPr>
              <w:t>Руководитель ______________</w:t>
            </w:r>
          </w:p>
        </w:tc>
        <w:tc>
          <w:tcPr>
            <w:tcW w:w="1668" w:type="dxa"/>
            <w:gridSpan w:val="2"/>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r w:rsidRPr="00DB7811">
              <w:rPr>
                <w:sz w:val="16"/>
                <w:szCs w:val="16"/>
              </w:rPr>
              <w:t>____________________</w:t>
            </w: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71" w:type="dxa"/>
            <w:vMerge/>
            <w:tcBorders>
              <w:top w:val="nil"/>
              <w:left w:val="nil"/>
              <w:bottom w:val="nil"/>
              <w:right w:val="nil"/>
            </w:tcBorders>
            <w:vAlign w:val="center"/>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r w:rsidRPr="00DB7811">
              <w:rPr>
                <w:sz w:val="16"/>
                <w:szCs w:val="16"/>
              </w:rPr>
              <w:t>____________</w:t>
            </w:r>
          </w:p>
        </w:tc>
        <w:tc>
          <w:tcPr>
            <w:tcW w:w="1667" w:type="dxa"/>
            <w:gridSpan w:val="2"/>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r w:rsidRPr="00DB7811">
              <w:rPr>
                <w:sz w:val="16"/>
                <w:szCs w:val="16"/>
              </w:rPr>
              <w:t>____________________</w:t>
            </w:r>
          </w:p>
        </w:tc>
      </w:tr>
      <w:tr w:rsidR="00FA5651" w:rsidRPr="00DB7811" w:rsidTr="00AF37B2">
        <w:trPr>
          <w:trHeight w:val="165"/>
        </w:trPr>
        <w:tc>
          <w:tcPr>
            <w:tcW w:w="3258" w:type="dxa"/>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r w:rsidRPr="00DB7811">
              <w:rPr>
                <w:sz w:val="16"/>
                <w:szCs w:val="16"/>
              </w:rPr>
              <w:t>(подпись)</w:t>
            </w:r>
          </w:p>
        </w:tc>
        <w:tc>
          <w:tcPr>
            <w:tcW w:w="1668" w:type="dxa"/>
            <w:gridSpan w:val="2"/>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r w:rsidRPr="00DB7811">
              <w:rPr>
                <w:sz w:val="16"/>
                <w:szCs w:val="16"/>
              </w:rPr>
              <w:t>(расшифровка подписи)</w:t>
            </w: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71"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r w:rsidRPr="00DB7811">
              <w:rPr>
                <w:sz w:val="16"/>
                <w:szCs w:val="16"/>
              </w:rPr>
              <w:t>(подпись)</w:t>
            </w:r>
          </w:p>
        </w:tc>
        <w:tc>
          <w:tcPr>
            <w:tcW w:w="1667" w:type="dxa"/>
            <w:gridSpan w:val="2"/>
            <w:tcBorders>
              <w:top w:val="nil"/>
              <w:left w:val="nil"/>
              <w:bottom w:val="nil"/>
              <w:right w:val="nil"/>
            </w:tcBorders>
            <w:shd w:val="clear" w:color="auto" w:fill="auto"/>
            <w:noWrap/>
            <w:vAlign w:val="bottom"/>
            <w:hideMark/>
          </w:tcPr>
          <w:p w:rsidR="00FA5651" w:rsidRPr="00DB7811" w:rsidRDefault="00FA5651" w:rsidP="00AF37B2">
            <w:pPr>
              <w:jc w:val="center"/>
              <w:rPr>
                <w:sz w:val="16"/>
                <w:szCs w:val="16"/>
              </w:rPr>
            </w:pPr>
            <w:r w:rsidRPr="00DB7811">
              <w:rPr>
                <w:sz w:val="16"/>
                <w:szCs w:val="16"/>
              </w:rPr>
              <w:t>(расшифровка подписи)</w:t>
            </w:r>
          </w:p>
        </w:tc>
      </w:tr>
      <w:tr w:rsidR="00FA5651" w:rsidRPr="00DB7811" w:rsidTr="00AF37B2">
        <w:trPr>
          <w:trHeight w:val="225"/>
        </w:trPr>
        <w:tc>
          <w:tcPr>
            <w:tcW w:w="3258"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61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05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71"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57"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1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r>
      <w:tr w:rsidR="00FA5651" w:rsidRPr="00DB7811" w:rsidTr="00AF37B2">
        <w:trPr>
          <w:trHeight w:val="225"/>
        </w:trPr>
        <w:tc>
          <w:tcPr>
            <w:tcW w:w="3258"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r w:rsidRPr="00DB7811">
              <w:rPr>
                <w:sz w:val="16"/>
                <w:szCs w:val="16"/>
              </w:rPr>
              <w:t>______    _______________ 2017 г.</w:t>
            </w:r>
          </w:p>
        </w:tc>
        <w:tc>
          <w:tcPr>
            <w:tcW w:w="613"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05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95"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71"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136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57"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c>
          <w:tcPr>
            <w:tcW w:w="810" w:type="dxa"/>
            <w:tcBorders>
              <w:top w:val="nil"/>
              <w:left w:val="nil"/>
              <w:bottom w:val="nil"/>
              <w:right w:val="nil"/>
            </w:tcBorders>
            <w:shd w:val="clear" w:color="auto" w:fill="auto"/>
            <w:noWrap/>
            <w:vAlign w:val="bottom"/>
            <w:hideMark/>
          </w:tcPr>
          <w:p w:rsidR="00FA5651" w:rsidRPr="00DB7811" w:rsidRDefault="00FA5651" w:rsidP="00AF37B2">
            <w:pPr>
              <w:rPr>
                <w:sz w:val="16"/>
                <w:szCs w:val="16"/>
              </w:rPr>
            </w:pPr>
          </w:p>
        </w:tc>
      </w:tr>
    </w:tbl>
    <w:p w:rsidR="00112734" w:rsidRPr="00112734" w:rsidRDefault="00112734" w:rsidP="00FA5651">
      <w:pPr>
        <w:jc w:val="right"/>
        <w:rPr>
          <w:sz w:val="28"/>
          <w:szCs w:val="28"/>
        </w:rPr>
      </w:pPr>
    </w:p>
    <w:sectPr w:rsidR="00112734" w:rsidRPr="00112734" w:rsidSect="00BA5688">
      <w:headerReference w:type="default" r:id="rId29"/>
      <w:footerReference w:type="default" r:id="rId3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96" w:rsidRDefault="008A0C96" w:rsidP="00B26428">
      <w:r>
        <w:separator/>
      </w:r>
    </w:p>
  </w:endnote>
  <w:endnote w:type="continuationSeparator" w:id="0">
    <w:p w:rsidR="008A0C96" w:rsidRDefault="008A0C96" w:rsidP="00B2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96" w:rsidRDefault="008A0C96" w:rsidP="00BA5688">
    <w:pPr>
      <w:pStyle w:val="af0"/>
    </w:pPr>
  </w:p>
  <w:p w:rsidR="008A0C96" w:rsidRDefault="008A0C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96" w:rsidRDefault="008A0C96" w:rsidP="00B26428">
      <w:r>
        <w:separator/>
      </w:r>
    </w:p>
  </w:footnote>
  <w:footnote w:type="continuationSeparator" w:id="0">
    <w:p w:rsidR="008A0C96" w:rsidRDefault="008A0C96" w:rsidP="00B2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5697"/>
      <w:docPartObj>
        <w:docPartGallery w:val="Page Numbers (Top of Page)"/>
        <w:docPartUnique/>
      </w:docPartObj>
    </w:sdtPr>
    <w:sdtEndPr/>
    <w:sdtContent>
      <w:p w:rsidR="008A0C96" w:rsidRDefault="008A0C96">
        <w:pPr>
          <w:pStyle w:val="af2"/>
          <w:jc w:val="center"/>
        </w:pPr>
        <w:r>
          <w:fldChar w:fldCharType="begin"/>
        </w:r>
        <w:r>
          <w:instrText xml:space="preserve"> PAGE   \* MERGEFORMAT </w:instrText>
        </w:r>
        <w:r>
          <w:fldChar w:fldCharType="separate"/>
        </w:r>
        <w:r w:rsidR="00CF7A2A">
          <w:rPr>
            <w:noProof/>
          </w:rPr>
          <w:t>3</w:t>
        </w:r>
        <w:r>
          <w:rPr>
            <w:noProof/>
          </w:rPr>
          <w:fldChar w:fldCharType="end"/>
        </w:r>
      </w:p>
    </w:sdtContent>
  </w:sdt>
  <w:p w:rsidR="008A0C96" w:rsidRDefault="008A0C9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9FE"/>
    <w:multiLevelType w:val="hybridMultilevel"/>
    <w:tmpl w:val="FBB8454A"/>
    <w:lvl w:ilvl="0" w:tplc="7FE05A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955D5"/>
    <w:multiLevelType w:val="hybridMultilevel"/>
    <w:tmpl w:val="1E8EAFEE"/>
    <w:lvl w:ilvl="0" w:tplc="7FE05A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452C02"/>
    <w:multiLevelType w:val="hybridMultilevel"/>
    <w:tmpl w:val="FEBE598A"/>
    <w:lvl w:ilvl="0" w:tplc="7FE05A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37B17"/>
    <w:multiLevelType w:val="hybridMultilevel"/>
    <w:tmpl w:val="DB5876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3972D10"/>
    <w:multiLevelType w:val="hybridMultilevel"/>
    <w:tmpl w:val="FC447A72"/>
    <w:lvl w:ilvl="0" w:tplc="7FE05A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403D11"/>
    <w:multiLevelType w:val="hybridMultilevel"/>
    <w:tmpl w:val="512A23E6"/>
    <w:lvl w:ilvl="0" w:tplc="A5E26354">
      <w:start w:val="1"/>
      <w:numFmt w:val="decimal"/>
      <w:lvlText w:val="%1."/>
      <w:lvlJc w:val="left"/>
      <w:pPr>
        <w:ind w:left="720" w:hanging="360"/>
      </w:pPr>
      <w:rPr>
        <w:b w:val="0"/>
      </w:rPr>
    </w:lvl>
    <w:lvl w:ilvl="1" w:tplc="5218D820">
      <w:start w:val="1"/>
      <w:numFmt w:val="decimal"/>
      <w:lvlText w:val="%2."/>
      <w:lvlJc w:val="left"/>
      <w:pPr>
        <w:ind w:left="720" w:hanging="36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034C3"/>
    <w:multiLevelType w:val="hybridMultilevel"/>
    <w:tmpl w:val="D13C6830"/>
    <w:lvl w:ilvl="0" w:tplc="7FE05A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B4305"/>
    <w:multiLevelType w:val="hybridMultilevel"/>
    <w:tmpl w:val="9698C23E"/>
    <w:lvl w:ilvl="0" w:tplc="7FE05AD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3842B31"/>
    <w:multiLevelType w:val="hybridMultilevel"/>
    <w:tmpl w:val="AA142EEE"/>
    <w:lvl w:ilvl="0" w:tplc="7FE05AD4">
      <w:start w:val="1"/>
      <w:numFmt w:val="bullet"/>
      <w:lvlText w:val="­"/>
      <w:lvlJc w:val="left"/>
      <w:pPr>
        <w:ind w:left="1429" w:hanging="360"/>
      </w:pPr>
      <w:rPr>
        <w:rFonts w:ascii="Times New Roman" w:hAnsi="Times New Roman" w:cs="Times New Roman" w:hint="default"/>
      </w:rPr>
    </w:lvl>
    <w:lvl w:ilvl="1" w:tplc="CD26A29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706342"/>
    <w:multiLevelType w:val="hybridMultilevel"/>
    <w:tmpl w:val="469AD8C0"/>
    <w:lvl w:ilvl="0" w:tplc="7FE05AD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B97045E"/>
    <w:multiLevelType w:val="hybridMultilevel"/>
    <w:tmpl w:val="6C7EAAAE"/>
    <w:lvl w:ilvl="0" w:tplc="5AB2E37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1617A2"/>
    <w:multiLevelType w:val="hybridMultilevel"/>
    <w:tmpl w:val="95AA363E"/>
    <w:lvl w:ilvl="0" w:tplc="7FE05A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D6252"/>
    <w:multiLevelType w:val="hybridMultilevel"/>
    <w:tmpl w:val="7048FFDC"/>
    <w:lvl w:ilvl="0" w:tplc="04190001">
      <w:start w:val="1"/>
      <w:numFmt w:val="bullet"/>
      <w:lvlText w:val=""/>
      <w:lvlJc w:val="left"/>
      <w:pPr>
        <w:ind w:left="1080" w:hanging="360"/>
      </w:pPr>
      <w:rPr>
        <w:rFonts w:ascii="Symbol" w:hAnsi="Symbol" w:hint="default"/>
        <w:b w:val="0"/>
      </w:rPr>
    </w:lvl>
    <w:lvl w:ilvl="1" w:tplc="E21CFF32">
      <w:start w:val="1"/>
      <w:numFmt w:val="decimal"/>
      <w:lvlText w:val="%2."/>
      <w:lvlJc w:val="left"/>
      <w:pPr>
        <w:ind w:left="1440" w:hanging="360"/>
      </w:pPr>
      <w:rPr>
        <w:rFonts w:cs="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CC51B1"/>
    <w:multiLevelType w:val="hybridMultilevel"/>
    <w:tmpl w:val="79D69E58"/>
    <w:lvl w:ilvl="0" w:tplc="7FE05A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1662B6"/>
    <w:multiLevelType w:val="hybridMultilevel"/>
    <w:tmpl w:val="68169F1A"/>
    <w:lvl w:ilvl="0" w:tplc="5AB2E37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57D1F16"/>
    <w:multiLevelType w:val="hybridMultilevel"/>
    <w:tmpl w:val="B316FE08"/>
    <w:lvl w:ilvl="0" w:tplc="365257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3C1D85"/>
    <w:multiLevelType w:val="hybridMultilevel"/>
    <w:tmpl w:val="4620AA8C"/>
    <w:lvl w:ilvl="0" w:tplc="EFE0ECF2">
      <w:start w:val="7"/>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8B05DE3"/>
    <w:multiLevelType w:val="hybridMultilevel"/>
    <w:tmpl w:val="43C66700"/>
    <w:lvl w:ilvl="0" w:tplc="7FE05AD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CBD3183"/>
    <w:multiLevelType w:val="hybridMultilevel"/>
    <w:tmpl w:val="50F06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0D11DE"/>
    <w:multiLevelType w:val="hybridMultilevel"/>
    <w:tmpl w:val="4090558E"/>
    <w:lvl w:ilvl="0" w:tplc="7FE05AD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8254AE0"/>
    <w:multiLevelType w:val="hybridMultilevel"/>
    <w:tmpl w:val="946A3F86"/>
    <w:lvl w:ilvl="0" w:tplc="7FE05A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7836CA"/>
    <w:multiLevelType w:val="hybridMultilevel"/>
    <w:tmpl w:val="6CF20C8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8D2D9A"/>
    <w:multiLevelType w:val="hybridMultilevel"/>
    <w:tmpl w:val="B45813D6"/>
    <w:lvl w:ilvl="0" w:tplc="4F3AC354">
      <w:start w:val="1"/>
      <w:numFmt w:val="decimal"/>
      <w:lvlText w:val="%1."/>
      <w:lvlJc w:val="left"/>
      <w:pPr>
        <w:ind w:left="1080" w:hanging="360"/>
      </w:pPr>
      <w:rPr>
        <w:rFonts w:cs="Times New Roman" w:hint="default"/>
        <w:b w:val="0"/>
      </w:rPr>
    </w:lvl>
    <w:lvl w:ilvl="1" w:tplc="E21CFF32">
      <w:start w:val="1"/>
      <w:numFmt w:val="decimal"/>
      <w:lvlText w:val="%2."/>
      <w:lvlJc w:val="left"/>
      <w:pPr>
        <w:ind w:left="1440" w:hanging="360"/>
      </w:pPr>
      <w:rPr>
        <w:rFonts w:cs="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9978A8"/>
    <w:multiLevelType w:val="hybridMultilevel"/>
    <w:tmpl w:val="37FAC998"/>
    <w:lvl w:ilvl="0" w:tplc="5AB2E37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FC602FF"/>
    <w:multiLevelType w:val="hybridMultilevel"/>
    <w:tmpl w:val="1B667E18"/>
    <w:lvl w:ilvl="0" w:tplc="0400C922">
      <w:start w:val="1"/>
      <w:numFmt w:val="decimal"/>
      <w:lvlText w:val="%1."/>
      <w:lvlJc w:val="left"/>
      <w:pPr>
        <w:ind w:left="1440" w:hanging="360"/>
      </w:pPr>
      <w:rPr>
        <w:rFonts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66836E40"/>
    <w:multiLevelType w:val="hybridMultilevel"/>
    <w:tmpl w:val="BCDAAA4A"/>
    <w:lvl w:ilvl="0" w:tplc="7FE05AD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7795FA5"/>
    <w:multiLevelType w:val="hybridMultilevel"/>
    <w:tmpl w:val="0734A2F8"/>
    <w:lvl w:ilvl="0" w:tplc="5AB2E37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918027B"/>
    <w:multiLevelType w:val="hybridMultilevel"/>
    <w:tmpl w:val="A00EBC6A"/>
    <w:lvl w:ilvl="0" w:tplc="7FE05A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11151F"/>
    <w:multiLevelType w:val="hybridMultilevel"/>
    <w:tmpl w:val="FB188992"/>
    <w:lvl w:ilvl="0" w:tplc="7FE05A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886595"/>
    <w:multiLevelType w:val="hybridMultilevel"/>
    <w:tmpl w:val="C88E8CC6"/>
    <w:lvl w:ilvl="0" w:tplc="7FE05AD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4715BA6"/>
    <w:multiLevelType w:val="hybridMultilevel"/>
    <w:tmpl w:val="4F6C4D0A"/>
    <w:lvl w:ilvl="0" w:tplc="7FE05A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BE5FAD"/>
    <w:multiLevelType w:val="hybridMultilevel"/>
    <w:tmpl w:val="88AA65A4"/>
    <w:lvl w:ilvl="0" w:tplc="7FE05AD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B820D85"/>
    <w:multiLevelType w:val="hybridMultilevel"/>
    <w:tmpl w:val="B37AE5A2"/>
    <w:name w:val="WW8Num2522"/>
    <w:lvl w:ilvl="0" w:tplc="A06278F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F844534"/>
    <w:multiLevelType w:val="hybridMultilevel"/>
    <w:tmpl w:val="F6769B1A"/>
    <w:lvl w:ilvl="0" w:tplc="9E70CDAE">
      <w:start w:val="1"/>
      <w:numFmt w:val="decimal"/>
      <w:lvlText w:val="%1."/>
      <w:lvlJc w:val="left"/>
      <w:pPr>
        <w:ind w:left="720" w:hanging="363"/>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8B4365"/>
    <w:multiLevelType w:val="hybridMultilevel"/>
    <w:tmpl w:val="8A7AE260"/>
    <w:lvl w:ilvl="0" w:tplc="7FE05A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6"/>
  </w:num>
  <w:num w:numId="3">
    <w:abstractNumId w:val="34"/>
  </w:num>
  <w:num w:numId="4">
    <w:abstractNumId w:val="16"/>
  </w:num>
  <w:num w:numId="5">
    <w:abstractNumId w:val="0"/>
  </w:num>
  <w:num w:numId="6">
    <w:abstractNumId w:val="29"/>
  </w:num>
  <w:num w:numId="7">
    <w:abstractNumId w:val="8"/>
  </w:num>
  <w:num w:numId="8">
    <w:abstractNumId w:val="19"/>
  </w:num>
  <w:num w:numId="9">
    <w:abstractNumId w:val="9"/>
  </w:num>
  <w:num w:numId="10">
    <w:abstractNumId w:val="2"/>
  </w:num>
  <w:num w:numId="11">
    <w:abstractNumId w:val="17"/>
  </w:num>
  <w:num w:numId="12">
    <w:abstractNumId w:val="1"/>
  </w:num>
  <w:num w:numId="13">
    <w:abstractNumId w:val="7"/>
  </w:num>
  <w:num w:numId="14">
    <w:abstractNumId w:val="11"/>
  </w:num>
  <w:num w:numId="15">
    <w:abstractNumId w:val="28"/>
  </w:num>
  <w:num w:numId="16">
    <w:abstractNumId w:val="20"/>
  </w:num>
  <w:num w:numId="17">
    <w:abstractNumId w:val="30"/>
  </w:num>
  <w:num w:numId="18">
    <w:abstractNumId w:val="15"/>
  </w:num>
  <w:num w:numId="19">
    <w:abstractNumId w:val="15"/>
    <w:lvlOverride w:ilvl="0">
      <w:lvl w:ilvl="0" w:tplc="3652571E">
        <w:start w:val="1"/>
        <w:numFmt w:val="decimal"/>
        <w:lvlText w:val="%1."/>
        <w:lvlJc w:val="left"/>
        <w:pPr>
          <w:ind w:left="720" w:hanging="360"/>
        </w:pPr>
        <w:rPr>
          <w:rFonts w:hint="default"/>
          <w:b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0">
    <w:abstractNumId w:val="5"/>
  </w:num>
  <w:num w:numId="21">
    <w:abstractNumId w:val="4"/>
  </w:num>
  <w:num w:numId="22">
    <w:abstractNumId w:val="13"/>
  </w:num>
  <w:num w:numId="23">
    <w:abstractNumId w:val="26"/>
  </w:num>
  <w:num w:numId="24">
    <w:abstractNumId w:val="10"/>
  </w:num>
  <w:num w:numId="25">
    <w:abstractNumId w:val="14"/>
  </w:num>
  <w:num w:numId="26">
    <w:abstractNumId w:val="23"/>
  </w:num>
  <w:num w:numId="27">
    <w:abstractNumId w:val="21"/>
  </w:num>
  <w:num w:numId="28">
    <w:abstractNumId w:val="33"/>
  </w:num>
  <w:num w:numId="29">
    <w:abstractNumId w:val="22"/>
  </w:num>
  <w:num w:numId="30">
    <w:abstractNumId w:val="24"/>
  </w:num>
  <w:num w:numId="31">
    <w:abstractNumId w:val="25"/>
  </w:num>
  <w:num w:numId="32">
    <w:abstractNumId w:val="12"/>
  </w:num>
  <w:num w:numId="33">
    <w:abstractNumId w:val="3"/>
  </w:num>
  <w:num w:numId="34">
    <w:abstractNumId w:val="32"/>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F2"/>
    <w:rsid w:val="00012768"/>
    <w:rsid w:val="000219CA"/>
    <w:rsid w:val="00023D9B"/>
    <w:rsid w:val="00025ED1"/>
    <w:rsid w:val="000629C4"/>
    <w:rsid w:val="00064ED0"/>
    <w:rsid w:val="000670F2"/>
    <w:rsid w:val="000716CE"/>
    <w:rsid w:val="00077A4D"/>
    <w:rsid w:val="000806F0"/>
    <w:rsid w:val="0008464E"/>
    <w:rsid w:val="000C6330"/>
    <w:rsid w:val="000E399B"/>
    <w:rsid w:val="000E574F"/>
    <w:rsid w:val="000F2667"/>
    <w:rsid w:val="000F765E"/>
    <w:rsid w:val="00101A07"/>
    <w:rsid w:val="00112734"/>
    <w:rsid w:val="001459C9"/>
    <w:rsid w:val="0016577D"/>
    <w:rsid w:val="0016589D"/>
    <w:rsid w:val="001A29B5"/>
    <w:rsid w:val="001D7E2F"/>
    <w:rsid w:val="001E2AFD"/>
    <w:rsid w:val="001E631E"/>
    <w:rsid w:val="001F3B99"/>
    <w:rsid w:val="001F7993"/>
    <w:rsid w:val="002101D6"/>
    <w:rsid w:val="002135FA"/>
    <w:rsid w:val="00220332"/>
    <w:rsid w:val="00253145"/>
    <w:rsid w:val="002633D9"/>
    <w:rsid w:val="00284E4F"/>
    <w:rsid w:val="002A068D"/>
    <w:rsid w:val="002A0DF9"/>
    <w:rsid w:val="002A38B7"/>
    <w:rsid w:val="002C1A28"/>
    <w:rsid w:val="002C229D"/>
    <w:rsid w:val="002F3216"/>
    <w:rsid w:val="002F492D"/>
    <w:rsid w:val="0030058F"/>
    <w:rsid w:val="00301A9C"/>
    <w:rsid w:val="00323227"/>
    <w:rsid w:val="00327429"/>
    <w:rsid w:val="00346E3C"/>
    <w:rsid w:val="0036331D"/>
    <w:rsid w:val="00366D74"/>
    <w:rsid w:val="00371F6F"/>
    <w:rsid w:val="00380161"/>
    <w:rsid w:val="00391735"/>
    <w:rsid w:val="00397E7F"/>
    <w:rsid w:val="003A227E"/>
    <w:rsid w:val="003A4E43"/>
    <w:rsid w:val="003C17F9"/>
    <w:rsid w:val="003C488A"/>
    <w:rsid w:val="00416200"/>
    <w:rsid w:val="00416508"/>
    <w:rsid w:val="00417683"/>
    <w:rsid w:val="00444FFF"/>
    <w:rsid w:val="00454C69"/>
    <w:rsid w:val="004560B7"/>
    <w:rsid w:val="00461DA9"/>
    <w:rsid w:val="00462D3D"/>
    <w:rsid w:val="00464E26"/>
    <w:rsid w:val="004919D9"/>
    <w:rsid w:val="00497132"/>
    <w:rsid w:val="004A11DE"/>
    <w:rsid w:val="004B2BDB"/>
    <w:rsid w:val="004E1059"/>
    <w:rsid w:val="004E3166"/>
    <w:rsid w:val="00523E7F"/>
    <w:rsid w:val="00525A08"/>
    <w:rsid w:val="00527C23"/>
    <w:rsid w:val="0053255E"/>
    <w:rsid w:val="00535928"/>
    <w:rsid w:val="00546F51"/>
    <w:rsid w:val="005577FD"/>
    <w:rsid w:val="00562F63"/>
    <w:rsid w:val="0056419A"/>
    <w:rsid w:val="005650F2"/>
    <w:rsid w:val="00572AE2"/>
    <w:rsid w:val="00573B3F"/>
    <w:rsid w:val="0058351F"/>
    <w:rsid w:val="00593564"/>
    <w:rsid w:val="005B63E4"/>
    <w:rsid w:val="005C3C48"/>
    <w:rsid w:val="005D2B1B"/>
    <w:rsid w:val="006067A8"/>
    <w:rsid w:val="00610521"/>
    <w:rsid w:val="006107CB"/>
    <w:rsid w:val="0061125A"/>
    <w:rsid w:val="006153AA"/>
    <w:rsid w:val="00623708"/>
    <w:rsid w:val="006247E8"/>
    <w:rsid w:val="00626169"/>
    <w:rsid w:val="00630A3C"/>
    <w:rsid w:val="00632CEA"/>
    <w:rsid w:val="006462FB"/>
    <w:rsid w:val="00653BE1"/>
    <w:rsid w:val="00655C83"/>
    <w:rsid w:val="00660096"/>
    <w:rsid w:val="0067202F"/>
    <w:rsid w:val="00676775"/>
    <w:rsid w:val="006B4C8A"/>
    <w:rsid w:val="006B5A75"/>
    <w:rsid w:val="006C58AD"/>
    <w:rsid w:val="006E162F"/>
    <w:rsid w:val="006F04A9"/>
    <w:rsid w:val="007102BA"/>
    <w:rsid w:val="00717376"/>
    <w:rsid w:val="007252DD"/>
    <w:rsid w:val="007321FD"/>
    <w:rsid w:val="0073734C"/>
    <w:rsid w:val="007675DC"/>
    <w:rsid w:val="007677DF"/>
    <w:rsid w:val="00783615"/>
    <w:rsid w:val="00784619"/>
    <w:rsid w:val="007A3103"/>
    <w:rsid w:val="007C5A1E"/>
    <w:rsid w:val="007C6C03"/>
    <w:rsid w:val="007D347D"/>
    <w:rsid w:val="007E1465"/>
    <w:rsid w:val="007F4E45"/>
    <w:rsid w:val="00806BBA"/>
    <w:rsid w:val="00820F9E"/>
    <w:rsid w:val="0082366D"/>
    <w:rsid w:val="00824B0D"/>
    <w:rsid w:val="008405F3"/>
    <w:rsid w:val="0086577A"/>
    <w:rsid w:val="0086669F"/>
    <w:rsid w:val="00871554"/>
    <w:rsid w:val="0088276C"/>
    <w:rsid w:val="00886D8F"/>
    <w:rsid w:val="008A0C96"/>
    <w:rsid w:val="008A0F15"/>
    <w:rsid w:val="008B2211"/>
    <w:rsid w:val="008D313F"/>
    <w:rsid w:val="008E5E45"/>
    <w:rsid w:val="008E6555"/>
    <w:rsid w:val="008F7D0F"/>
    <w:rsid w:val="00907403"/>
    <w:rsid w:val="00917626"/>
    <w:rsid w:val="00922AAC"/>
    <w:rsid w:val="00923683"/>
    <w:rsid w:val="009459BE"/>
    <w:rsid w:val="00954864"/>
    <w:rsid w:val="0096105B"/>
    <w:rsid w:val="0096503D"/>
    <w:rsid w:val="009810F0"/>
    <w:rsid w:val="009936E1"/>
    <w:rsid w:val="009C1E0A"/>
    <w:rsid w:val="009D3854"/>
    <w:rsid w:val="009E76A0"/>
    <w:rsid w:val="009F55F0"/>
    <w:rsid w:val="00A02C64"/>
    <w:rsid w:val="00A12955"/>
    <w:rsid w:val="00A20AA4"/>
    <w:rsid w:val="00A24301"/>
    <w:rsid w:val="00A26B08"/>
    <w:rsid w:val="00A27E5A"/>
    <w:rsid w:val="00A371F7"/>
    <w:rsid w:val="00A65235"/>
    <w:rsid w:val="00A8608C"/>
    <w:rsid w:val="00A96423"/>
    <w:rsid w:val="00A9700C"/>
    <w:rsid w:val="00A975D9"/>
    <w:rsid w:val="00AA0539"/>
    <w:rsid w:val="00AA128F"/>
    <w:rsid w:val="00AA4E43"/>
    <w:rsid w:val="00AA61FD"/>
    <w:rsid w:val="00AB5E20"/>
    <w:rsid w:val="00AC3049"/>
    <w:rsid w:val="00AF0058"/>
    <w:rsid w:val="00AF37B2"/>
    <w:rsid w:val="00B000C7"/>
    <w:rsid w:val="00B26428"/>
    <w:rsid w:val="00B27BA8"/>
    <w:rsid w:val="00B60189"/>
    <w:rsid w:val="00B673C9"/>
    <w:rsid w:val="00B708FC"/>
    <w:rsid w:val="00B90CD4"/>
    <w:rsid w:val="00BA1A0D"/>
    <w:rsid w:val="00BA5688"/>
    <w:rsid w:val="00BC1DCB"/>
    <w:rsid w:val="00BC77C0"/>
    <w:rsid w:val="00BD40CE"/>
    <w:rsid w:val="00BD41F5"/>
    <w:rsid w:val="00BE0F7E"/>
    <w:rsid w:val="00BE5F6F"/>
    <w:rsid w:val="00C350CC"/>
    <w:rsid w:val="00C50220"/>
    <w:rsid w:val="00C5078F"/>
    <w:rsid w:val="00C578D4"/>
    <w:rsid w:val="00C80107"/>
    <w:rsid w:val="00C95B7C"/>
    <w:rsid w:val="00CA6A1E"/>
    <w:rsid w:val="00CB291D"/>
    <w:rsid w:val="00CC0E2A"/>
    <w:rsid w:val="00CD157F"/>
    <w:rsid w:val="00CF7A2A"/>
    <w:rsid w:val="00D024B2"/>
    <w:rsid w:val="00D41216"/>
    <w:rsid w:val="00D52F49"/>
    <w:rsid w:val="00D5356C"/>
    <w:rsid w:val="00D63642"/>
    <w:rsid w:val="00DB0A31"/>
    <w:rsid w:val="00DC2109"/>
    <w:rsid w:val="00DC7B97"/>
    <w:rsid w:val="00DE3FA8"/>
    <w:rsid w:val="00E0310E"/>
    <w:rsid w:val="00E07B25"/>
    <w:rsid w:val="00E27045"/>
    <w:rsid w:val="00E51EA3"/>
    <w:rsid w:val="00E75287"/>
    <w:rsid w:val="00E84405"/>
    <w:rsid w:val="00EA764D"/>
    <w:rsid w:val="00EB7C4B"/>
    <w:rsid w:val="00EC1D05"/>
    <w:rsid w:val="00EF219B"/>
    <w:rsid w:val="00F112F3"/>
    <w:rsid w:val="00F251ED"/>
    <w:rsid w:val="00F35258"/>
    <w:rsid w:val="00F3689F"/>
    <w:rsid w:val="00F40E9F"/>
    <w:rsid w:val="00F4550D"/>
    <w:rsid w:val="00F74680"/>
    <w:rsid w:val="00F75A05"/>
    <w:rsid w:val="00F801A0"/>
    <w:rsid w:val="00F947D6"/>
    <w:rsid w:val="00FA0523"/>
    <w:rsid w:val="00FA0E0B"/>
    <w:rsid w:val="00FA1CE3"/>
    <w:rsid w:val="00FA2285"/>
    <w:rsid w:val="00FA23BC"/>
    <w:rsid w:val="00FA5651"/>
    <w:rsid w:val="00FB1615"/>
    <w:rsid w:val="00FB32FE"/>
    <w:rsid w:val="00FE08AD"/>
    <w:rsid w:val="00FE6440"/>
    <w:rsid w:val="00FF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F2"/>
    <w:rPr>
      <w:rFonts w:ascii="Times New Roman" w:hAnsi="Times New Roman"/>
      <w:sz w:val="24"/>
      <w:szCs w:val="24"/>
    </w:rPr>
  </w:style>
  <w:style w:type="paragraph" w:styleId="1">
    <w:name w:val="heading 1"/>
    <w:basedOn w:val="a"/>
    <w:next w:val="a"/>
    <w:link w:val="10"/>
    <w:uiPriority w:val="9"/>
    <w:qFormat/>
    <w:rsid w:val="006B4C8A"/>
    <w:pPr>
      <w:keepNext/>
      <w:widowControl w:val="0"/>
      <w:shd w:val="clear" w:color="auto" w:fill="FFFFFF"/>
      <w:autoSpaceDE w:val="0"/>
      <w:autoSpaceDN w:val="0"/>
      <w:adjustRightInd w:val="0"/>
      <w:spacing w:before="207"/>
      <w:jc w:val="right"/>
      <w:outlineLvl w:val="0"/>
    </w:pPr>
    <w:rPr>
      <w:color w:val="000000"/>
      <w:sz w:val="28"/>
      <w:szCs w:val="28"/>
    </w:rPr>
  </w:style>
  <w:style w:type="paragraph" w:styleId="2">
    <w:name w:val="heading 2"/>
    <w:basedOn w:val="a"/>
    <w:next w:val="a"/>
    <w:link w:val="20"/>
    <w:qFormat/>
    <w:rsid w:val="006B4C8A"/>
    <w:pPr>
      <w:keepNext/>
      <w:widowControl w:val="0"/>
      <w:shd w:val="clear" w:color="auto" w:fill="FFFFFF"/>
      <w:autoSpaceDE w:val="0"/>
      <w:autoSpaceDN w:val="0"/>
      <w:adjustRightInd w:val="0"/>
      <w:spacing w:line="360" w:lineRule="auto"/>
      <w:ind w:left="708" w:firstLine="12"/>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C8A"/>
    <w:rPr>
      <w:rFonts w:ascii="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6B4C8A"/>
    <w:rPr>
      <w:rFonts w:ascii="Times New Roman" w:hAnsi="Times New Roman" w:cs="Times New Roman"/>
      <w:sz w:val="28"/>
      <w:szCs w:val="28"/>
      <w:shd w:val="clear" w:color="auto" w:fill="FFFFFF"/>
      <w:lang w:eastAsia="ru-RU"/>
    </w:rPr>
  </w:style>
  <w:style w:type="paragraph" w:styleId="a3">
    <w:name w:val="caption"/>
    <w:basedOn w:val="a"/>
    <w:next w:val="a"/>
    <w:uiPriority w:val="99"/>
    <w:qFormat/>
    <w:rsid w:val="006B4C8A"/>
    <w:pPr>
      <w:widowControl w:val="0"/>
      <w:autoSpaceDE w:val="0"/>
      <w:autoSpaceDN w:val="0"/>
      <w:adjustRightInd w:val="0"/>
    </w:pPr>
    <w:rPr>
      <w:b/>
      <w:bCs/>
      <w:sz w:val="20"/>
      <w:szCs w:val="20"/>
    </w:rPr>
  </w:style>
  <w:style w:type="paragraph" w:styleId="a4">
    <w:name w:val="Title"/>
    <w:basedOn w:val="a"/>
    <w:link w:val="a5"/>
    <w:qFormat/>
    <w:rsid w:val="006B4C8A"/>
    <w:pPr>
      <w:jc w:val="center"/>
    </w:pPr>
    <w:rPr>
      <w:b/>
      <w:bCs/>
    </w:rPr>
  </w:style>
  <w:style w:type="character" w:customStyle="1" w:styleId="a5">
    <w:name w:val="Название Знак"/>
    <w:basedOn w:val="a0"/>
    <w:link w:val="a4"/>
    <w:rsid w:val="006B4C8A"/>
    <w:rPr>
      <w:rFonts w:ascii="Times New Roman" w:hAnsi="Times New Roman" w:cs="Times New Roman"/>
      <w:b/>
      <w:bCs/>
      <w:sz w:val="24"/>
      <w:szCs w:val="24"/>
      <w:lang w:eastAsia="ru-RU"/>
    </w:rPr>
  </w:style>
  <w:style w:type="paragraph" w:styleId="a6">
    <w:name w:val="Subtitle"/>
    <w:basedOn w:val="a"/>
    <w:link w:val="a7"/>
    <w:qFormat/>
    <w:rsid w:val="006B4C8A"/>
    <w:pPr>
      <w:ind w:firstLine="567"/>
      <w:jc w:val="both"/>
    </w:pPr>
    <w:rPr>
      <w:rFonts w:ascii="Arial" w:hAnsi="Arial"/>
      <w:szCs w:val="20"/>
    </w:rPr>
  </w:style>
  <w:style w:type="character" w:customStyle="1" w:styleId="a7">
    <w:name w:val="Подзаголовок Знак"/>
    <w:basedOn w:val="a0"/>
    <w:link w:val="a6"/>
    <w:rsid w:val="006B4C8A"/>
    <w:rPr>
      <w:rFonts w:ascii="Arial" w:hAnsi="Arial"/>
      <w:sz w:val="24"/>
      <w:lang w:val="ru-RU" w:eastAsia="ru-RU" w:bidi="ar-SA"/>
    </w:rPr>
  </w:style>
  <w:style w:type="character" w:styleId="a8">
    <w:name w:val="Strong"/>
    <w:basedOn w:val="a0"/>
    <w:uiPriority w:val="99"/>
    <w:qFormat/>
    <w:rsid w:val="006B4C8A"/>
    <w:rPr>
      <w:rFonts w:cs="Times New Roman"/>
      <w:b/>
      <w:bCs/>
    </w:rPr>
  </w:style>
  <w:style w:type="character" w:styleId="a9">
    <w:name w:val="Emphasis"/>
    <w:basedOn w:val="a0"/>
    <w:uiPriority w:val="99"/>
    <w:qFormat/>
    <w:rsid w:val="006B4C8A"/>
    <w:rPr>
      <w:rFonts w:cs="Times New Roman"/>
      <w:i/>
      <w:iCs/>
    </w:rPr>
  </w:style>
  <w:style w:type="paragraph" w:styleId="aa">
    <w:name w:val="List Paragraph"/>
    <w:basedOn w:val="a"/>
    <w:uiPriority w:val="34"/>
    <w:qFormat/>
    <w:rsid w:val="006B4C8A"/>
    <w:pPr>
      <w:ind w:left="720"/>
      <w:contextualSpacing/>
    </w:pPr>
    <w:rPr>
      <w:lang w:eastAsia="en-US"/>
    </w:rPr>
  </w:style>
  <w:style w:type="paragraph" w:customStyle="1" w:styleId="11">
    <w:name w:val="Абзац списка1"/>
    <w:basedOn w:val="a"/>
    <w:uiPriority w:val="99"/>
    <w:qFormat/>
    <w:rsid w:val="006B4C8A"/>
    <w:pPr>
      <w:spacing w:after="200" w:line="276" w:lineRule="auto"/>
      <w:ind w:left="720"/>
      <w:contextualSpacing/>
    </w:pPr>
    <w:rPr>
      <w:rFonts w:ascii="Calibri" w:hAnsi="Calibri"/>
      <w:sz w:val="22"/>
      <w:szCs w:val="22"/>
    </w:rPr>
  </w:style>
  <w:style w:type="paragraph" w:customStyle="1" w:styleId="12">
    <w:name w:val="Без интервала1"/>
    <w:uiPriority w:val="99"/>
    <w:qFormat/>
    <w:rsid w:val="006B4C8A"/>
    <w:pPr>
      <w:widowControl w:val="0"/>
      <w:autoSpaceDE w:val="0"/>
      <w:autoSpaceDN w:val="0"/>
      <w:adjustRightInd w:val="0"/>
    </w:pPr>
    <w:rPr>
      <w:rFonts w:ascii="Times New Roman" w:hAnsi="Times New Roman"/>
    </w:rPr>
  </w:style>
  <w:style w:type="paragraph" w:styleId="ab">
    <w:name w:val="Normal (Web)"/>
    <w:basedOn w:val="a"/>
    <w:unhideWhenUsed/>
    <w:rsid w:val="005650F2"/>
    <w:pPr>
      <w:spacing w:before="100" w:beforeAutospacing="1" w:after="100" w:afterAutospacing="1"/>
    </w:pPr>
  </w:style>
  <w:style w:type="character" w:customStyle="1" w:styleId="apple-converted-space">
    <w:name w:val="apple-converted-space"/>
    <w:basedOn w:val="a0"/>
    <w:rsid w:val="005650F2"/>
  </w:style>
  <w:style w:type="paragraph" w:styleId="ac">
    <w:name w:val="Balloon Text"/>
    <w:basedOn w:val="a"/>
    <w:link w:val="ad"/>
    <w:uiPriority w:val="99"/>
    <w:semiHidden/>
    <w:unhideWhenUsed/>
    <w:rsid w:val="00327429"/>
    <w:rPr>
      <w:rFonts w:ascii="Tahoma" w:hAnsi="Tahoma" w:cs="Tahoma"/>
      <w:sz w:val="16"/>
      <w:szCs w:val="16"/>
    </w:rPr>
  </w:style>
  <w:style w:type="character" w:customStyle="1" w:styleId="ad">
    <w:name w:val="Текст выноски Знак"/>
    <w:basedOn w:val="a0"/>
    <w:link w:val="ac"/>
    <w:uiPriority w:val="99"/>
    <w:semiHidden/>
    <w:rsid w:val="00327429"/>
    <w:rPr>
      <w:rFonts w:ascii="Tahoma" w:hAnsi="Tahoma" w:cs="Tahoma"/>
      <w:sz w:val="16"/>
      <w:szCs w:val="16"/>
    </w:rPr>
  </w:style>
  <w:style w:type="paragraph" w:styleId="ae">
    <w:name w:val="No Spacing"/>
    <w:basedOn w:val="a"/>
    <w:uiPriority w:val="1"/>
    <w:qFormat/>
    <w:rsid w:val="00B60189"/>
    <w:rPr>
      <w:rFonts w:asciiTheme="majorHAnsi" w:eastAsiaTheme="minorHAnsi" w:hAnsiTheme="majorHAnsi" w:cstheme="majorBidi"/>
      <w:sz w:val="22"/>
      <w:szCs w:val="22"/>
      <w:lang w:val="en-US" w:eastAsia="en-US" w:bidi="en-US"/>
    </w:rPr>
  </w:style>
  <w:style w:type="character" w:customStyle="1" w:styleId="af">
    <w:name w:val="Основной текст_"/>
    <w:link w:val="13"/>
    <w:uiPriority w:val="99"/>
    <w:locked/>
    <w:rsid w:val="00B60189"/>
    <w:rPr>
      <w:sz w:val="27"/>
      <w:szCs w:val="27"/>
      <w:shd w:val="clear" w:color="auto" w:fill="FFFFFF"/>
    </w:rPr>
  </w:style>
  <w:style w:type="paragraph" w:customStyle="1" w:styleId="13">
    <w:name w:val="Основной текст1"/>
    <w:basedOn w:val="a"/>
    <w:link w:val="af"/>
    <w:uiPriority w:val="99"/>
    <w:rsid w:val="00B60189"/>
    <w:pPr>
      <w:shd w:val="clear" w:color="auto" w:fill="FFFFFF"/>
      <w:spacing w:line="480" w:lineRule="exact"/>
      <w:jc w:val="both"/>
    </w:pPr>
    <w:rPr>
      <w:rFonts w:ascii="Calibri" w:hAnsi="Calibri"/>
      <w:sz w:val="27"/>
      <w:szCs w:val="27"/>
    </w:rPr>
  </w:style>
  <w:style w:type="paragraph" w:customStyle="1" w:styleId="7777777777777777777777">
    <w:name w:val="7777777777777777777777"/>
    <w:basedOn w:val="a"/>
    <w:link w:val="77777777777777777777770"/>
    <w:qFormat/>
    <w:rsid w:val="00DB0A31"/>
    <w:pPr>
      <w:widowControl w:val="0"/>
      <w:spacing w:line="360" w:lineRule="auto"/>
      <w:ind w:firstLine="851"/>
      <w:contextualSpacing/>
      <w:jc w:val="both"/>
    </w:pPr>
    <w:rPr>
      <w:sz w:val="28"/>
      <w:szCs w:val="20"/>
    </w:rPr>
  </w:style>
  <w:style w:type="character" w:customStyle="1" w:styleId="77777777777777777777770">
    <w:name w:val="7777777777777777777777 Знак"/>
    <w:link w:val="7777777777777777777777"/>
    <w:rsid w:val="00DB0A31"/>
    <w:rPr>
      <w:rFonts w:ascii="Times New Roman" w:hAnsi="Times New Roman"/>
      <w:sz w:val="28"/>
    </w:rPr>
  </w:style>
  <w:style w:type="paragraph" w:styleId="af0">
    <w:name w:val="footer"/>
    <w:basedOn w:val="a"/>
    <w:link w:val="af1"/>
    <w:uiPriority w:val="99"/>
    <w:unhideWhenUsed/>
    <w:rsid w:val="00653BE1"/>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653BE1"/>
    <w:rPr>
      <w:rFonts w:eastAsia="Calibri"/>
      <w:sz w:val="22"/>
      <w:szCs w:val="22"/>
      <w:lang w:eastAsia="en-US"/>
    </w:rPr>
  </w:style>
  <w:style w:type="paragraph" w:styleId="af2">
    <w:name w:val="header"/>
    <w:basedOn w:val="a"/>
    <w:link w:val="af3"/>
    <w:uiPriority w:val="99"/>
    <w:unhideWhenUsed/>
    <w:rsid w:val="00B26428"/>
    <w:pPr>
      <w:tabs>
        <w:tab w:val="center" w:pos="4677"/>
        <w:tab w:val="right" w:pos="9355"/>
      </w:tabs>
    </w:pPr>
  </w:style>
  <w:style w:type="character" w:customStyle="1" w:styleId="af3">
    <w:name w:val="Верхний колонтитул Знак"/>
    <w:basedOn w:val="a0"/>
    <w:link w:val="af2"/>
    <w:uiPriority w:val="99"/>
    <w:rsid w:val="00B26428"/>
    <w:rPr>
      <w:rFonts w:ascii="Times New Roman" w:hAnsi="Times New Roman"/>
      <w:sz w:val="24"/>
      <w:szCs w:val="24"/>
    </w:rPr>
  </w:style>
  <w:style w:type="paragraph" w:customStyle="1" w:styleId="21">
    <w:name w:val="Абзац списка2"/>
    <w:basedOn w:val="a"/>
    <w:rsid w:val="004E1059"/>
    <w:pPr>
      <w:spacing w:after="200" w:line="276" w:lineRule="auto"/>
      <w:ind w:left="720"/>
      <w:contextualSpacing/>
    </w:pPr>
    <w:rPr>
      <w:rFonts w:ascii="Calibri" w:hAnsi="Calibri"/>
      <w:sz w:val="22"/>
      <w:szCs w:val="22"/>
      <w:lang w:eastAsia="en-US"/>
    </w:rPr>
  </w:style>
  <w:style w:type="character" w:styleId="af4">
    <w:name w:val="Hyperlink"/>
    <w:basedOn w:val="a0"/>
    <w:uiPriority w:val="99"/>
    <w:semiHidden/>
    <w:unhideWhenUsed/>
    <w:rsid w:val="00871554"/>
    <w:rPr>
      <w:color w:val="0000FF"/>
      <w:u w:val="single"/>
    </w:rPr>
  </w:style>
  <w:style w:type="character" w:customStyle="1" w:styleId="blk">
    <w:name w:val="blk"/>
    <w:basedOn w:val="a0"/>
    <w:rsid w:val="009936E1"/>
  </w:style>
  <w:style w:type="paragraph" w:customStyle="1" w:styleId="22">
    <w:name w:val="Знак2"/>
    <w:basedOn w:val="a"/>
    <w:rsid w:val="00806BBA"/>
    <w:pPr>
      <w:tabs>
        <w:tab w:val="num" w:pos="6312"/>
      </w:tabs>
      <w:spacing w:after="160" w:line="240" w:lineRule="exact"/>
      <w:ind w:left="6312"/>
    </w:pPr>
    <w:rPr>
      <w:rFonts w:ascii="Verdana" w:hAnsi="Verdana" w:cs="Verdana"/>
      <w:sz w:val="26"/>
      <w:szCs w:val="20"/>
      <w:lang w:val="en-US" w:eastAsia="en-US"/>
    </w:rPr>
  </w:style>
  <w:style w:type="table" w:styleId="af5">
    <w:name w:val="Table Grid"/>
    <w:basedOn w:val="a1"/>
    <w:uiPriority w:val="59"/>
    <w:rsid w:val="00EC1D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444FFF"/>
    <w:pPr>
      <w:spacing w:after="200" w:line="276" w:lineRule="auto"/>
      <w:ind w:left="720"/>
      <w:contextualSpacing/>
    </w:pPr>
    <w:rPr>
      <w:rFonts w:ascii="Calibri" w:hAnsi="Calibri"/>
      <w:sz w:val="22"/>
      <w:szCs w:val="22"/>
    </w:rPr>
  </w:style>
  <w:style w:type="paragraph" w:styleId="z-">
    <w:name w:val="HTML Top of Form"/>
    <w:basedOn w:val="a"/>
    <w:next w:val="a"/>
    <w:link w:val="z-0"/>
    <w:hidden/>
    <w:rsid w:val="00FA23B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A23BC"/>
    <w:rPr>
      <w:rFonts w:ascii="Arial" w:hAnsi="Arial" w:cs="Arial"/>
      <w:vanish/>
      <w:sz w:val="16"/>
      <w:szCs w:val="16"/>
    </w:rPr>
  </w:style>
  <w:style w:type="paragraph" w:styleId="z-1">
    <w:name w:val="HTML Bottom of Form"/>
    <w:basedOn w:val="a"/>
    <w:next w:val="a"/>
    <w:link w:val="z-2"/>
    <w:hidden/>
    <w:rsid w:val="00FA23B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A23BC"/>
    <w:rPr>
      <w:rFonts w:ascii="Arial" w:hAnsi="Arial" w:cs="Arial"/>
      <w:vanish/>
      <w:sz w:val="16"/>
      <w:szCs w:val="16"/>
    </w:rPr>
  </w:style>
  <w:style w:type="paragraph" w:customStyle="1" w:styleId="4">
    <w:name w:val="Абзац списка4"/>
    <w:basedOn w:val="a"/>
    <w:rsid w:val="00FA23B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F2"/>
    <w:rPr>
      <w:rFonts w:ascii="Times New Roman" w:hAnsi="Times New Roman"/>
      <w:sz w:val="24"/>
      <w:szCs w:val="24"/>
    </w:rPr>
  </w:style>
  <w:style w:type="paragraph" w:styleId="1">
    <w:name w:val="heading 1"/>
    <w:basedOn w:val="a"/>
    <w:next w:val="a"/>
    <w:link w:val="10"/>
    <w:uiPriority w:val="9"/>
    <w:qFormat/>
    <w:rsid w:val="006B4C8A"/>
    <w:pPr>
      <w:keepNext/>
      <w:widowControl w:val="0"/>
      <w:shd w:val="clear" w:color="auto" w:fill="FFFFFF"/>
      <w:autoSpaceDE w:val="0"/>
      <w:autoSpaceDN w:val="0"/>
      <w:adjustRightInd w:val="0"/>
      <w:spacing w:before="207"/>
      <w:jc w:val="right"/>
      <w:outlineLvl w:val="0"/>
    </w:pPr>
    <w:rPr>
      <w:color w:val="000000"/>
      <w:sz w:val="28"/>
      <w:szCs w:val="28"/>
    </w:rPr>
  </w:style>
  <w:style w:type="paragraph" w:styleId="2">
    <w:name w:val="heading 2"/>
    <w:basedOn w:val="a"/>
    <w:next w:val="a"/>
    <w:link w:val="20"/>
    <w:qFormat/>
    <w:rsid w:val="006B4C8A"/>
    <w:pPr>
      <w:keepNext/>
      <w:widowControl w:val="0"/>
      <w:shd w:val="clear" w:color="auto" w:fill="FFFFFF"/>
      <w:autoSpaceDE w:val="0"/>
      <w:autoSpaceDN w:val="0"/>
      <w:adjustRightInd w:val="0"/>
      <w:spacing w:line="360" w:lineRule="auto"/>
      <w:ind w:left="708" w:firstLine="12"/>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4C8A"/>
    <w:rPr>
      <w:rFonts w:ascii="Times New Roman" w:hAnsi="Times New Roman" w:cs="Times New Roman"/>
      <w:color w:val="000000"/>
      <w:sz w:val="28"/>
      <w:szCs w:val="28"/>
      <w:shd w:val="clear" w:color="auto" w:fill="FFFFFF"/>
      <w:lang w:eastAsia="ru-RU"/>
    </w:rPr>
  </w:style>
  <w:style w:type="character" w:customStyle="1" w:styleId="20">
    <w:name w:val="Заголовок 2 Знак"/>
    <w:basedOn w:val="a0"/>
    <w:link w:val="2"/>
    <w:rsid w:val="006B4C8A"/>
    <w:rPr>
      <w:rFonts w:ascii="Times New Roman" w:hAnsi="Times New Roman" w:cs="Times New Roman"/>
      <w:sz w:val="28"/>
      <w:szCs w:val="28"/>
      <w:shd w:val="clear" w:color="auto" w:fill="FFFFFF"/>
      <w:lang w:eastAsia="ru-RU"/>
    </w:rPr>
  </w:style>
  <w:style w:type="paragraph" w:styleId="a3">
    <w:name w:val="caption"/>
    <w:basedOn w:val="a"/>
    <w:next w:val="a"/>
    <w:uiPriority w:val="99"/>
    <w:qFormat/>
    <w:rsid w:val="006B4C8A"/>
    <w:pPr>
      <w:widowControl w:val="0"/>
      <w:autoSpaceDE w:val="0"/>
      <w:autoSpaceDN w:val="0"/>
      <w:adjustRightInd w:val="0"/>
    </w:pPr>
    <w:rPr>
      <w:b/>
      <w:bCs/>
      <w:sz w:val="20"/>
      <w:szCs w:val="20"/>
    </w:rPr>
  </w:style>
  <w:style w:type="paragraph" w:styleId="a4">
    <w:name w:val="Title"/>
    <w:basedOn w:val="a"/>
    <w:link w:val="a5"/>
    <w:qFormat/>
    <w:rsid w:val="006B4C8A"/>
    <w:pPr>
      <w:jc w:val="center"/>
    </w:pPr>
    <w:rPr>
      <w:b/>
      <w:bCs/>
    </w:rPr>
  </w:style>
  <w:style w:type="character" w:customStyle="1" w:styleId="a5">
    <w:name w:val="Название Знак"/>
    <w:basedOn w:val="a0"/>
    <w:link w:val="a4"/>
    <w:rsid w:val="006B4C8A"/>
    <w:rPr>
      <w:rFonts w:ascii="Times New Roman" w:hAnsi="Times New Roman" w:cs="Times New Roman"/>
      <w:b/>
      <w:bCs/>
      <w:sz w:val="24"/>
      <w:szCs w:val="24"/>
      <w:lang w:eastAsia="ru-RU"/>
    </w:rPr>
  </w:style>
  <w:style w:type="paragraph" w:styleId="a6">
    <w:name w:val="Subtitle"/>
    <w:basedOn w:val="a"/>
    <w:link w:val="a7"/>
    <w:qFormat/>
    <w:rsid w:val="006B4C8A"/>
    <w:pPr>
      <w:ind w:firstLine="567"/>
      <w:jc w:val="both"/>
    </w:pPr>
    <w:rPr>
      <w:rFonts w:ascii="Arial" w:hAnsi="Arial"/>
      <w:szCs w:val="20"/>
    </w:rPr>
  </w:style>
  <w:style w:type="character" w:customStyle="1" w:styleId="a7">
    <w:name w:val="Подзаголовок Знак"/>
    <w:basedOn w:val="a0"/>
    <w:link w:val="a6"/>
    <w:rsid w:val="006B4C8A"/>
    <w:rPr>
      <w:rFonts w:ascii="Arial" w:hAnsi="Arial"/>
      <w:sz w:val="24"/>
      <w:lang w:val="ru-RU" w:eastAsia="ru-RU" w:bidi="ar-SA"/>
    </w:rPr>
  </w:style>
  <w:style w:type="character" w:styleId="a8">
    <w:name w:val="Strong"/>
    <w:basedOn w:val="a0"/>
    <w:uiPriority w:val="99"/>
    <w:qFormat/>
    <w:rsid w:val="006B4C8A"/>
    <w:rPr>
      <w:rFonts w:cs="Times New Roman"/>
      <w:b/>
      <w:bCs/>
    </w:rPr>
  </w:style>
  <w:style w:type="character" w:styleId="a9">
    <w:name w:val="Emphasis"/>
    <w:basedOn w:val="a0"/>
    <w:uiPriority w:val="99"/>
    <w:qFormat/>
    <w:rsid w:val="006B4C8A"/>
    <w:rPr>
      <w:rFonts w:cs="Times New Roman"/>
      <w:i/>
      <w:iCs/>
    </w:rPr>
  </w:style>
  <w:style w:type="paragraph" w:styleId="aa">
    <w:name w:val="List Paragraph"/>
    <w:basedOn w:val="a"/>
    <w:uiPriority w:val="34"/>
    <w:qFormat/>
    <w:rsid w:val="006B4C8A"/>
    <w:pPr>
      <w:ind w:left="720"/>
      <w:contextualSpacing/>
    </w:pPr>
    <w:rPr>
      <w:lang w:eastAsia="en-US"/>
    </w:rPr>
  </w:style>
  <w:style w:type="paragraph" w:customStyle="1" w:styleId="11">
    <w:name w:val="Абзац списка1"/>
    <w:basedOn w:val="a"/>
    <w:uiPriority w:val="99"/>
    <w:qFormat/>
    <w:rsid w:val="006B4C8A"/>
    <w:pPr>
      <w:spacing w:after="200" w:line="276" w:lineRule="auto"/>
      <w:ind w:left="720"/>
      <w:contextualSpacing/>
    </w:pPr>
    <w:rPr>
      <w:rFonts w:ascii="Calibri" w:hAnsi="Calibri"/>
      <w:sz w:val="22"/>
      <w:szCs w:val="22"/>
    </w:rPr>
  </w:style>
  <w:style w:type="paragraph" w:customStyle="1" w:styleId="12">
    <w:name w:val="Без интервала1"/>
    <w:uiPriority w:val="99"/>
    <w:qFormat/>
    <w:rsid w:val="006B4C8A"/>
    <w:pPr>
      <w:widowControl w:val="0"/>
      <w:autoSpaceDE w:val="0"/>
      <w:autoSpaceDN w:val="0"/>
      <w:adjustRightInd w:val="0"/>
    </w:pPr>
    <w:rPr>
      <w:rFonts w:ascii="Times New Roman" w:hAnsi="Times New Roman"/>
    </w:rPr>
  </w:style>
  <w:style w:type="paragraph" w:styleId="ab">
    <w:name w:val="Normal (Web)"/>
    <w:basedOn w:val="a"/>
    <w:unhideWhenUsed/>
    <w:rsid w:val="005650F2"/>
    <w:pPr>
      <w:spacing w:before="100" w:beforeAutospacing="1" w:after="100" w:afterAutospacing="1"/>
    </w:pPr>
  </w:style>
  <w:style w:type="character" w:customStyle="1" w:styleId="apple-converted-space">
    <w:name w:val="apple-converted-space"/>
    <w:basedOn w:val="a0"/>
    <w:rsid w:val="005650F2"/>
  </w:style>
  <w:style w:type="paragraph" w:styleId="ac">
    <w:name w:val="Balloon Text"/>
    <w:basedOn w:val="a"/>
    <w:link w:val="ad"/>
    <w:uiPriority w:val="99"/>
    <w:semiHidden/>
    <w:unhideWhenUsed/>
    <w:rsid w:val="00327429"/>
    <w:rPr>
      <w:rFonts w:ascii="Tahoma" w:hAnsi="Tahoma" w:cs="Tahoma"/>
      <w:sz w:val="16"/>
      <w:szCs w:val="16"/>
    </w:rPr>
  </w:style>
  <w:style w:type="character" w:customStyle="1" w:styleId="ad">
    <w:name w:val="Текст выноски Знак"/>
    <w:basedOn w:val="a0"/>
    <w:link w:val="ac"/>
    <w:uiPriority w:val="99"/>
    <w:semiHidden/>
    <w:rsid w:val="00327429"/>
    <w:rPr>
      <w:rFonts w:ascii="Tahoma" w:hAnsi="Tahoma" w:cs="Tahoma"/>
      <w:sz w:val="16"/>
      <w:szCs w:val="16"/>
    </w:rPr>
  </w:style>
  <w:style w:type="paragraph" w:styleId="ae">
    <w:name w:val="No Spacing"/>
    <w:basedOn w:val="a"/>
    <w:uiPriority w:val="1"/>
    <w:qFormat/>
    <w:rsid w:val="00B60189"/>
    <w:rPr>
      <w:rFonts w:asciiTheme="majorHAnsi" w:eastAsiaTheme="minorHAnsi" w:hAnsiTheme="majorHAnsi" w:cstheme="majorBidi"/>
      <w:sz w:val="22"/>
      <w:szCs w:val="22"/>
      <w:lang w:val="en-US" w:eastAsia="en-US" w:bidi="en-US"/>
    </w:rPr>
  </w:style>
  <w:style w:type="character" w:customStyle="1" w:styleId="af">
    <w:name w:val="Основной текст_"/>
    <w:link w:val="13"/>
    <w:uiPriority w:val="99"/>
    <w:locked/>
    <w:rsid w:val="00B60189"/>
    <w:rPr>
      <w:sz w:val="27"/>
      <w:szCs w:val="27"/>
      <w:shd w:val="clear" w:color="auto" w:fill="FFFFFF"/>
    </w:rPr>
  </w:style>
  <w:style w:type="paragraph" w:customStyle="1" w:styleId="13">
    <w:name w:val="Основной текст1"/>
    <w:basedOn w:val="a"/>
    <w:link w:val="af"/>
    <w:uiPriority w:val="99"/>
    <w:rsid w:val="00B60189"/>
    <w:pPr>
      <w:shd w:val="clear" w:color="auto" w:fill="FFFFFF"/>
      <w:spacing w:line="480" w:lineRule="exact"/>
      <w:jc w:val="both"/>
    </w:pPr>
    <w:rPr>
      <w:rFonts w:ascii="Calibri" w:hAnsi="Calibri"/>
      <w:sz w:val="27"/>
      <w:szCs w:val="27"/>
    </w:rPr>
  </w:style>
  <w:style w:type="paragraph" w:customStyle="1" w:styleId="7777777777777777777777">
    <w:name w:val="7777777777777777777777"/>
    <w:basedOn w:val="a"/>
    <w:link w:val="77777777777777777777770"/>
    <w:qFormat/>
    <w:rsid w:val="00DB0A31"/>
    <w:pPr>
      <w:widowControl w:val="0"/>
      <w:spacing w:line="360" w:lineRule="auto"/>
      <w:ind w:firstLine="851"/>
      <w:contextualSpacing/>
      <w:jc w:val="both"/>
    </w:pPr>
    <w:rPr>
      <w:sz w:val="28"/>
      <w:szCs w:val="20"/>
    </w:rPr>
  </w:style>
  <w:style w:type="character" w:customStyle="1" w:styleId="77777777777777777777770">
    <w:name w:val="7777777777777777777777 Знак"/>
    <w:link w:val="7777777777777777777777"/>
    <w:rsid w:val="00DB0A31"/>
    <w:rPr>
      <w:rFonts w:ascii="Times New Roman" w:hAnsi="Times New Roman"/>
      <w:sz w:val="28"/>
    </w:rPr>
  </w:style>
  <w:style w:type="paragraph" w:styleId="af0">
    <w:name w:val="footer"/>
    <w:basedOn w:val="a"/>
    <w:link w:val="af1"/>
    <w:uiPriority w:val="99"/>
    <w:unhideWhenUsed/>
    <w:rsid w:val="00653BE1"/>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653BE1"/>
    <w:rPr>
      <w:rFonts w:eastAsia="Calibri"/>
      <w:sz w:val="22"/>
      <w:szCs w:val="22"/>
      <w:lang w:eastAsia="en-US"/>
    </w:rPr>
  </w:style>
  <w:style w:type="paragraph" w:styleId="af2">
    <w:name w:val="header"/>
    <w:basedOn w:val="a"/>
    <w:link w:val="af3"/>
    <w:uiPriority w:val="99"/>
    <w:unhideWhenUsed/>
    <w:rsid w:val="00B26428"/>
    <w:pPr>
      <w:tabs>
        <w:tab w:val="center" w:pos="4677"/>
        <w:tab w:val="right" w:pos="9355"/>
      </w:tabs>
    </w:pPr>
  </w:style>
  <w:style w:type="character" w:customStyle="1" w:styleId="af3">
    <w:name w:val="Верхний колонтитул Знак"/>
    <w:basedOn w:val="a0"/>
    <w:link w:val="af2"/>
    <w:uiPriority w:val="99"/>
    <w:rsid w:val="00B26428"/>
    <w:rPr>
      <w:rFonts w:ascii="Times New Roman" w:hAnsi="Times New Roman"/>
      <w:sz w:val="24"/>
      <w:szCs w:val="24"/>
    </w:rPr>
  </w:style>
  <w:style w:type="paragraph" w:customStyle="1" w:styleId="21">
    <w:name w:val="Абзац списка2"/>
    <w:basedOn w:val="a"/>
    <w:rsid w:val="004E1059"/>
    <w:pPr>
      <w:spacing w:after="200" w:line="276" w:lineRule="auto"/>
      <w:ind w:left="720"/>
      <w:contextualSpacing/>
    </w:pPr>
    <w:rPr>
      <w:rFonts w:ascii="Calibri" w:hAnsi="Calibri"/>
      <w:sz w:val="22"/>
      <w:szCs w:val="22"/>
      <w:lang w:eastAsia="en-US"/>
    </w:rPr>
  </w:style>
  <w:style w:type="character" w:styleId="af4">
    <w:name w:val="Hyperlink"/>
    <w:basedOn w:val="a0"/>
    <w:uiPriority w:val="99"/>
    <w:semiHidden/>
    <w:unhideWhenUsed/>
    <w:rsid w:val="00871554"/>
    <w:rPr>
      <w:color w:val="0000FF"/>
      <w:u w:val="single"/>
    </w:rPr>
  </w:style>
  <w:style w:type="character" w:customStyle="1" w:styleId="blk">
    <w:name w:val="blk"/>
    <w:basedOn w:val="a0"/>
    <w:rsid w:val="009936E1"/>
  </w:style>
  <w:style w:type="paragraph" w:customStyle="1" w:styleId="22">
    <w:name w:val="Знак2"/>
    <w:basedOn w:val="a"/>
    <w:rsid w:val="00806BBA"/>
    <w:pPr>
      <w:tabs>
        <w:tab w:val="num" w:pos="6312"/>
      </w:tabs>
      <w:spacing w:after="160" w:line="240" w:lineRule="exact"/>
      <w:ind w:left="6312"/>
    </w:pPr>
    <w:rPr>
      <w:rFonts w:ascii="Verdana" w:hAnsi="Verdana" w:cs="Verdana"/>
      <w:sz w:val="26"/>
      <w:szCs w:val="20"/>
      <w:lang w:val="en-US" w:eastAsia="en-US"/>
    </w:rPr>
  </w:style>
  <w:style w:type="table" w:styleId="af5">
    <w:name w:val="Table Grid"/>
    <w:basedOn w:val="a1"/>
    <w:uiPriority w:val="59"/>
    <w:rsid w:val="00EC1D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444FFF"/>
    <w:pPr>
      <w:spacing w:after="200" w:line="276" w:lineRule="auto"/>
      <w:ind w:left="720"/>
      <w:contextualSpacing/>
    </w:pPr>
    <w:rPr>
      <w:rFonts w:ascii="Calibri" w:hAnsi="Calibri"/>
      <w:sz w:val="22"/>
      <w:szCs w:val="22"/>
    </w:rPr>
  </w:style>
  <w:style w:type="paragraph" w:styleId="z-">
    <w:name w:val="HTML Top of Form"/>
    <w:basedOn w:val="a"/>
    <w:next w:val="a"/>
    <w:link w:val="z-0"/>
    <w:hidden/>
    <w:rsid w:val="00FA23B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A23BC"/>
    <w:rPr>
      <w:rFonts w:ascii="Arial" w:hAnsi="Arial" w:cs="Arial"/>
      <w:vanish/>
      <w:sz w:val="16"/>
      <w:szCs w:val="16"/>
    </w:rPr>
  </w:style>
  <w:style w:type="paragraph" w:styleId="z-1">
    <w:name w:val="HTML Bottom of Form"/>
    <w:basedOn w:val="a"/>
    <w:next w:val="a"/>
    <w:link w:val="z-2"/>
    <w:hidden/>
    <w:rsid w:val="00FA23B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A23BC"/>
    <w:rPr>
      <w:rFonts w:ascii="Arial" w:hAnsi="Arial" w:cs="Arial"/>
      <w:vanish/>
      <w:sz w:val="16"/>
      <w:szCs w:val="16"/>
    </w:rPr>
  </w:style>
  <w:style w:type="paragraph" w:customStyle="1" w:styleId="4">
    <w:name w:val="Абзац списка4"/>
    <w:basedOn w:val="a"/>
    <w:rsid w:val="00FA23B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9">
      <w:bodyDiv w:val="1"/>
      <w:marLeft w:val="0"/>
      <w:marRight w:val="0"/>
      <w:marTop w:val="0"/>
      <w:marBottom w:val="0"/>
      <w:divBdr>
        <w:top w:val="none" w:sz="0" w:space="0" w:color="auto"/>
        <w:left w:val="none" w:sz="0" w:space="0" w:color="auto"/>
        <w:bottom w:val="none" w:sz="0" w:space="0" w:color="auto"/>
        <w:right w:val="none" w:sz="0" w:space="0" w:color="auto"/>
      </w:divBdr>
    </w:div>
    <w:div w:id="57286333">
      <w:bodyDiv w:val="1"/>
      <w:marLeft w:val="0"/>
      <w:marRight w:val="0"/>
      <w:marTop w:val="0"/>
      <w:marBottom w:val="0"/>
      <w:divBdr>
        <w:top w:val="none" w:sz="0" w:space="0" w:color="auto"/>
        <w:left w:val="none" w:sz="0" w:space="0" w:color="auto"/>
        <w:bottom w:val="none" w:sz="0" w:space="0" w:color="auto"/>
        <w:right w:val="none" w:sz="0" w:space="0" w:color="auto"/>
      </w:divBdr>
    </w:div>
    <w:div w:id="116144697">
      <w:bodyDiv w:val="1"/>
      <w:marLeft w:val="0"/>
      <w:marRight w:val="0"/>
      <w:marTop w:val="0"/>
      <w:marBottom w:val="0"/>
      <w:divBdr>
        <w:top w:val="none" w:sz="0" w:space="0" w:color="auto"/>
        <w:left w:val="none" w:sz="0" w:space="0" w:color="auto"/>
        <w:bottom w:val="none" w:sz="0" w:space="0" w:color="auto"/>
        <w:right w:val="none" w:sz="0" w:space="0" w:color="auto"/>
      </w:divBdr>
    </w:div>
    <w:div w:id="214464221">
      <w:bodyDiv w:val="1"/>
      <w:marLeft w:val="0"/>
      <w:marRight w:val="0"/>
      <w:marTop w:val="0"/>
      <w:marBottom w:val="0"/>
      <w:divBdr>
        <w:top w:val="none" w:sz="0" w:space="0" w:color="auto"/>
        <w:left w:val="none" w:sz="0" w:space="0" w:color="auto"/>
        <w:bottom w:val="none" w:sz="0" w:space="0" w:color="auto"/>
        <w:right w:val="none" w:sz="0" w:space="0" w:color="auto"/>
      </w:divBdr>
    </w:div>
    <w:div w:id="254021849">
      <w:bodyDiv w:val="1"/>
      <w:marLeft w:val="0"/>
      <w:marRight w:val="0"/>
      <w:marTop w:val="0"/>
      <w:marBottom w:val="0"/>
      <w:divBdr>
        <w:top w:val="none" w:sz="0" w:space="0" w:color="auto"/>
        <w:left w:val="none" w:sz="0" w:space="0" w:color="auto"/>
        <w:bottom w:val="none" w:sz="0" w:space="0" w:color="auto"/>
        <w:right w:val="none" w:sz="0" w:space="0" w:color="auto"/>
      </w:divBdr>
    </w:div>
    <w:div w:id="300501365">
      <w:bodyDiv w:val="1"/>
      <w:marLeft w:val="0"/>
      <w:marRight w:val="0"/>
      <w:marTop w:val="0"/>
      <w:marBottom w:val="0"/>
      <w:divBdr>
        <w:top w:val="none" w:sz="0" w:space="0" w:color="auto"/>
        <w:left w:val="none" w:sz="0" w:space="0" w:color="auto"/>
        <w:bottom w:val="none" w:sz="0" w:space="0" w:color="auto"/>
        <w:right w:val="none" w:sz="0" w:space="0" w:color="auto"/>
      </w:divBdr>
    </w:div>
    <w:div w:id="309016300">
      <w:bodyDiv w:val="1"/>
      <w:marLeft w:val="0"/>
      <w:marRight w:val="0"/>
      <w:marTop w:val="0"/>
      <w:marBottom w:val="0"/>
      <w:divBdr>
        <w:top w:val="none" w:sz="0" w:space="0" w:color="auto"/>
        <w:left w:val="none" w:sz="0" w:space="0" w:color="auto"/>
        <w:bottom w:val="none" w:sz="0" w:space="0" w:color="auto"/>
        <w:right w:val="none" w:sz="0" w:space="0" w:color="auto"/>
      </w:divBdr>
    </w:div>
    <w:div w:id="503976797">
      <w:bodyDiv w:val="1"/>
      <w:marLeft w:val="0"/>
      <w:marRight w:val="0"/>
      <w:marTop w:val="0"/>
      <w:marBottom w:val="0"/>
      <w:divBdr>
        <w:top w:val="none" w:sz="0" w:space="0" w:color="auto"/>
        <w:left w:val="none" w:sz="0" w:space="0" w:color="auto"/>
        <w:bottom w:val="none" w:sz="0" w:space="0" w:color="auto"/>
        <w:right w:val="none" w:sz="0" w:space="0" w:color="auto"/>
      </w:divBdr>
    </w:div>
    <w:div w:id="648292365">
      <w:bodyDiv w:val="1"/>
      <w:marLeft w:val="0"/>
      <w:marRight w:val="0"/>
      <w:marTop w:val="0"/>
      <w:marBottom w:val="0"/>
      <w:divBdr>
        <w:top w:val="none" w:sz="0" w:space="0" w:color="auto"/>
        <w:left w:val="none" w:sz="0" w:space="0" w:color="auto"/>
        <w:bottom w:val="none" w:sz="0" w:space="0" w:color="auto"/>
        <w:right w:val="none" w:sz="0" w:space="0" w:color="auto"/>
      </w:divBdr>
    </w:div>
    <w:div w:id="665133168">
      <w:bodyDiv w:val="1"/>
      <w:marLeft w:val="0"/>
      <w:marRight w:val="0"/>
      <w:marTop w:val="0"/>
      <w:marBottom w:val="0"/>
      <w:divBdr>
        <w:top w:val="none" w:sz="0" w:space="0" w:color="auto"/>
        <w:left w:val="none" w:sz="0" w:space="0" w:color="auto"/>
        <w:bottom w:val="none" w:sz="0" w:space="0" w:color="auto"/>
        <w:right w:val="none" w:sz="0" w:space="0" w:color="auto"/>
      </w:divBdr>
    </w:div>
    <w:div w:id="700477921">
      <w:bodyDiv w:val="1"/>
      <w:marLeft w:val="0"/>
      <w:marRight w:val="0"/>
      <w:marTop w:val="0"/>
      <w:marBottom w:val="0"/>
      <w:divBdr>
        <w:top w:val="none" w:sz="0" w:space="0" w:color="auto"/>
        <w:left w:val="none" w:sz="0" w:space="0" w:color="auto"/>
        <w:bottom w:val="none" w:sz="0" w:space="0" w:color="auto"/>
        <w:right w:val="none" w:sz="0" w:space="0" w:color="auto"/>
      </w:divBdr>
    </w:div>
    <w:div w:id="748235906">
      <w:bodyDiv w:val="1"/>
      <w:marLeft w:val="0"/>
      <w:marRight w:val="0"/>
      <w:marTop w:val="0"/>
      <w:marBottom w:val="0"/>
      <w:divBdr>
        <w:top w:val="none" w:sz="0" w:space="0" w:color="auto"/>
        <w:left w:val="none" w:sz="0" w:space="0" w:color="auto"/>
        <w:bottom w:val="none" w:sz="0" w:space="0" w:color="auto"/>
        <w:right w:val="none" w:sz="0" w:space="0" w:color="auto"/>
      </w:divBdr>
    </w:div>
    <w:div w:id="852188245">
      <w:bodyDiv w:val="1"/>
      <w:marLeft w:val="0"/>
      <w:marRight w:val="0"/>
      <w:marTop w:val="0"/>
      <w:marBottom w:val="0"/>
      <w:divBdr>
        <w:top w:val="none" w:sz="0" w:space="0" w:color="auto"/>
        <w:left w:val="none" w:sz="0" w:space="0" w:color="auto"/>
        <w:bottom w:val="none" w:sz="0" w:space="0" w:color="auto"/>
        <w:right w:val="none" w:sz="0" w:space="0" w:color="auto"/>
      </w:divBdr>
    </w:div>
    <w:div w:id="947274162">
      <w:bodyDiv w:val="1"/>
      <w:marLeft w:val="0"/>
      <w:marRight w:val="0"/>
      <w:marTop w:val="0"/>
      <w:marBottom w:val="0"/>
      <w:divBdr>
        <w:top w:val="none" w:sz="0" w:space="0" w:color="auto"/>
        <w:left w:val="none" w:sz="0" w:space="0" w:color="auto"/>
        <w:bottom w:val="none" w:sz="0" w:space="0" w:color="auto"/>
        <w:right w:val="none" w:sz="0" w:space="0" w:color="auto"/>
      </w:divBdr>
    </w:div>
    <w:div w:id="1154683778">
      <w:bodyDiv w:val="1"/>
      <w:marLeft w:val="0"/>
      <w:marRight w:val="0"/>
      <w:marTop w:val="0"/>
      <w:marBottom w:val="0"/>
      <w:divBdr>
        <w:top w:val="none" w:sz="0" w:space="0" w:color="auto"/>
        <w:left w:val="none" w:sz="0" w:space="0" w:color="auto"/>
        <w:bottom w:val="none" w:sz="0" w:space="0" w:color="auto"/>
        <w:right w:val="none" w:sz="0" w:space="0" w:color="auto"/>
      </w:divBdr>
    </w:div>
    <w:div w:id="1367951442">
      <w:bodyDiv w:val="1"/>
      <w:marLeft w:val="0"/>
      <w:marRight w:val="0"/>
      <w:marTop w:val="0"/>
      <w:marBottom w:val="0"/>
      <w:divBdr>
        <w:top w:val="none" w:sz="0" w:space="0" w:color="auto"/>
        <w:left w:val="none" w:sz="0" w:space="0" w:color="auto"/>
        <w:bottom w:val="none" w:sz="0" w:space="0" w:color="auto"/>
        <w:right w:val="none" w:sz="0" w:space="0" w:color="auto"/>
      </w:divBdr>
      <w:divsChild>
        <w:div w:id="1095974180">
          <w:marLeft w:val="0"/>
          <w:marRight w:val="0"/>
          <w:marTop w:val="120"/>
          <w:marBottom w:val="0"/>
          <w:divBdr>
            <w:top w:val="none" w:sz="0" w:space="0" w:color="auto"/>
            <w:left w:val="none" w:sz="0" w:space="0" w:color="auto"/>
            <w:bottom w:val="none" w:sz="0" w:space="0" w:color="auto"/>
            <w:right w:val="none" w:sz="0" w:space="0" w:color="auto"/>
          </w:divBdr>
        </w:div>
        <w:div w:id="708575327">
          <w:marLeft w:val="0"/>
          <w:marRight w:val="0"/>
          <w:marTop w:val="120"/>
          <w:marBottom w:val="0"/>
          <w:divBdr>
            <w:top w:val="none" w:sz="0" w:space="0" w:color="auto"/>
            <w:left w:val="none" w:sz="0" w:space="0" w:color="auto"/>
            <w:bottom w:val="none" w:sz="0" w:space="0" w:color="auto"/>
            <w:right w:val="none" w:sz="0" w:space="0" w:color="auto"/>
          </w:divBdr>
        </w:div>
      </w:divsChild>
    </w:div>
    <w:div w:id="1488667115">
      <w:bodyDiv w:val="1"/>
      <w:marLeft w:val="0"/>
      <w:marRight w:val="0"/>
      <w:marTop w:val="0"/>
      <w:marBottom w:val="0"/>
      <w:divBdr>
        <w:top w:val="none" w:sz="0" w:space="0" w:color="auto"/>
        <w:left w:val="none" w:sz="0" w:space="0" w:color="auto"/>
        <w:bottom w:val="none" w:sz="0" w:space="0" w:color="auto"/>
        <w:right w:val="none" w:sz="0" w:space="0" w:color="auto"/>
      </w:divBdr>
    </w:div>
    <w:div w:id="1494839125">
      <w:bodyDiv w:val="1"/>
      <w:marLeft w:val="0"/>
      <w:marRight w:val="0"/>
      <w:marTop w:val="0"/>
      <w:marBottom w:val="0"/>
      <w:divBdr>
        <w:top w:val="none" w:sz="0" w:space="0" w:color="auto"/>
        <w:left w:val="none" w:sz="0" w:space="0" w:color="auto"/>
        <w:bottom w:val="none" w:sz="0" w:space="0" w:color="auto"/>
        <w:right w:val="none" w:sz="0" w:space="0" w:color="auto"/>
      </w:divBdr>
    </w:div>
    <w:div w:id="1742606361">
      <w:bodyDiv w:val="1"/>
      <w:marLeft w:val="0"/>
      <w:marRight w:val="0"/>
      <w:marTop w:val="0"/>
      <w:marBottom w:val="0"/>
      <w:divBdr>
        <w:top w:val="none" w:sz="0" w:space="0" w:color="auto"/>
        <w:left w:val="none" w:sz="0" w:space="0" w:color="auto"/>
        <w:bottom w:val="none" w:sz="0" w:space="0" w:color="auto"/>
        <w:right w:val="none" w:sz="0" w:space="0" w:color="auto"/>
      </w:divBdr>
    </w:div>
    <w:div w:id="1799839199">
      <w:bodyDiv w:val="1"/>
      <w:marLeft w:val="0"/>
      <w:marRight w:val="0"/>
      <w:marTop w:val="0"/>
      <w:marBottom w:val="0"/>
      <w:divBdr>
        <w:top w:val="none" w:sz="0" w:space="0" w:color="auto"/>
        <w:left w:val="none" w:sz="0" w:space="0" w:color="auto"/>
        <w:bottom w:val="none" w:sz="0" w:space="0" w:color="auto"/>
        <w:right w:val="none" w:sz="0" w:space="0" w:color="auto"/>
      </w:divBdr>
    </w:div>
    <w:div w:id="18104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hyperlink" Target="http://www.consultant.ru/document/cons_doc_LAW_32619/"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onsultant.ru/document/cons_doc_LAW_35543/" TargetMode="External"/><Relationship Id="rId27" Type="http://schemas.openxmlformats.org/officeDocument/2006/relationships/image" Target="media/image17.e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1FAE3-E859-4590-B7B8-6643389E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22243</Words>
  <Characters>126791</Characters>
  <Application>Microsoft Office Word</Application>
  <DocSecurity>4</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dc:creator>
  <cp:lastModifiedBy>5</cp:lastModifiedBy>
  <cp:revision>2</cp:revision>
  <cp:lastPrinted>2017-06-01T23:24:00Z</cp:lastPrinted>
  <dcterms:created xsi:type="dcterms:W3CDTF">2018-03-21T09:31:00Z</dcterms:created>
  <dcterms:modified xsi:type="dcterms:W3CDTF">2018-03-21T09:31:00Z</dcterms:modified>
</cp:coreProperties>
</file>