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58D" w:rsidRPr="00980178" w:rsidRDefault="00CC758D" w:rsidP="00CC758D">
      <w:pPr>
        <w:spacing w:after="0" w:line="240" w:lineRule="auto"/>
        <w:jc w:val="center"/>
        <w:rPr>
          <w:rFonts w:ascii="Times New Roman" w:hAnsi="Times New Roman"/>
        </w:rPr>
      </w:pPr>
      <w:r w:rsidRPr="00980178">
        <w:rPr>
          <w:rFonts w:ascii="Times New Roman" w:hAnsi="Times New Roman"/>
        </w:rPr>
        <w:t xml:space="preserve">МИНИСТЕРСТВО СЕЛЬСКОГО ХОЗЯЙСТВА РОССИЙСКОЙ ФЕДЕРАЦИИ </w:t>
      </w:r>
    </w:p>
    <w:p w:rsidR="00CC758D" w:rsidRPr="00980178" w:rsidRDefault="00CC758D" w:rsidP="00CC758D">
      <w:pPr>
        <w:spacing w:after="0" w:line="240" w:lineRule="auto"/>
        <w:jc w:val="center"/>
        <w:rPr>
          <w:rFonts w:ascii="Times New Roman" w:hAnsi="Times New Roman"/>
        </w:rPr>
      </w:pPr>
      <w:r w:rsidRPr="00980178">
        <w:rPr>
          <w:rFonts w:ascii="Times New Roman" w:hAnsi="Times New Roman"/>
        </w:rPr>
        <w:t>ФЕДЕРАЛЬНОЕ ГОСУДАРСТВЕННОЕ ОБРАЗОВАТЕЛЬНОЕ</w:t>
      </w:r>
    </w:p>
    <w:p w:rsidR="00CC758D" w:rsidRPr="00980178" w:rsidRDefault="00CC758D" w:rsidP="00CC758D">
      <w:pPr>
        <w:spacing w:after="0" w:line="240" w:lineRule="auto"/>
        <w:jc w:val="center"/>
        <w:rPr>
          <w:rFonts w:ascii="Times New Roman" w:hAnsi="Times New Roman"/>
        </w:rPr>
      </w:pPr>
      <w:r w:rsidRPr="00980178">
        <w:rPr>
          <w:rFonts w:ascii="Times New Roman" w:hAnsi="Times New Roman"/>
        </w:rPr>
        <w:t xml:space="preserve"> УЧРЕЖДЕНИЕ ВЫСШЕГО ОБРАЗОВАНИЯ </w:t>
      </w:r>
    </w:p>
    <w:p w:rsidR="00CC758D" w:rsidRPr="00980178" w:rsidRDefault="00CC758D" w:rsidP="00CC758D">
      <w:pPr>
        <w:spacing w:after="0" w:line="240" w:lineRule="auto"/>
        <w:jc w:val="center"/>
        <w:rPr>
          <w:rFonts w:ascii="Times New Roman" w:hAnsi="Times New Roman"/>
        </w:rPr>
      </w:pPr>
      <w:r w:rsidRPr="00980178">
        <w:rPr>
          <w:rFonts w:ascii="Times New Roman" w:hAnsi="Times New Roman"/>
        </w:rPr>
        <w:t>«ИЖЕВСКАЯ ГОСУДАРСТВЕННАЯ СЕЛЬСКОХОЗЯЙСТВЕННАЯ АКАДЕМИЯ»</w:t>
      </w:r>
    </w:p>
    <w:p w:rsidR="00CC758D" w:rsidRDefault="00CC758D" w:rsidP="00CC75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758D" w:rsidRPr="00980178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80178">
        <w:rPr>
          <w:rFonts w:ascii="Times New Roman" w:hAnsi="Times New Roman"/>
          <w:sz w:val="24"/>
          <w:szCs w:val="24"/>
        </w:rPr>
        <w:t>Кафедра бухгалтерского учета, финансов и аудита</w:t>
      </w:r>
    </w:p>
    <w:p w:rsidR="00CC758D" w:rsidRDefault="00CC758D" w:rsidP="00CC75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758D" w:rsidRPr="00980178" w:rsidRDefault="00CC758D" w:rsidP="00CC758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980178">
        <w:rPr>
          <w:rFonts w:ascii="Times New Roman" w:hAnsi="Times New Roman"/>
          <w:sz w:val="24"/>
          <w:szCs w:val="24"/>
        </w:rPr>
        <w:t>Допускается к защите:</w:t>
      </w:r>
    </w:p>
    <w:p w:rsidR="00CC758D" w:rsidRPr="00980178" w:rsidRDefault="00CC758D" w:rsidP="00CC758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 w:rsidRPr="00980178">
        <w:rPr>
          <w:rFonts w:ascii="Times New Roman" w:hAnsi="Times New Roman"/>
          <w:sz w:val="24"/>
          <w:szCs w:val="24"/>
        </w:rPr>
        <w:t>зав.кафедрой д.э.н.,профессор</w:t>
      </w:r>
    </w:p>
    <w:p w:rsidR="00CC758D" w:rsidRPr="00980178" w:rsidRDefault="00CC758D" w:rsidP="00CC758D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80178">
        <w:rPr>
          <w:rFonts w:ascii="Times New Roman" w:hAnsi="Times New Roman"/>
          <w:sz w:val="24"/>
          <w:szCs w:val="24"/>
        </w:rPr>
        <w:t>_______________Р.А.Алборов</w:t>
      </w:r>
    </w:p>
    <w:p w:rsidR="00CC758D" w:rsidRPr="00980178" w:rsidRDefault="00CC758D" w:rsidP="00CC758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8017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«___»_______________2017</w:t>
      </w:r>
      <w:r w:rsidRPr="00980178">
        <w:rPr>
          <w:rFonts w:ascii="Times New Roman" w:hAnsi="Times New Roman"/>
          <w:sz w:val="24"/>
          <w:szCs w:val="24"/>
        </w:rPr>
        <w:t>г.</w:t>
      </w:r>
    </w:p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758D" w:rsidRPr="006A236F" w:rsidRDefault="00CC758D" w:rsidP="00CC758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A236F">
        <w:rPr>
          <w:rFonts w:ascii="Times New Roman" w:hAnsi="Times New Roman"/>
          <w:sz w:val="24"/>
          <w:szCs w:val="24"/>
        </w:rPr>
        <w:t>ВЫПУСКНАЯ КВАЛИФИКАЦИОННАЯ РАБОТА</w:t>
      </w:r>
    </w:p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тему: Учет и аудит основных средств</w:t>
      </w:r>
    </w:p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(на примере ООО МТС «Агропартнер-1» Якшур-Бодьинского района </w:t>
      </w:r>
    </w:p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Удмуртской Республики)</w:t>
      </w:r>
    </w:p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подготовки 38.03.01 «Экономика»</w:t>
      </w:r>
    </w:p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904BE">
        <w:rPr>
          <w:rFonts w:ascii="Times New Roman" w:hAnsi="Times New Roman"/>
          <w:sz w:val="28"/>
          <w:szCs w:val="28"/>
        </w:rPr>
        <w:t>Профиль</w:t>
      </w:r>
      <w:r>
        <w:rPr>
          <w:rFonts w:ascii="Times New Roman" w:hAnsi="Times New Roman"/>
          <w:sz w:val="28"/>
          <w:szCs w:val="28"/>
        </w:rPr>
        <w:t xml:space="preserve"> «Бухгалтерский учет, анализ и аудит»</w:t>
      </w:r>
    </w:p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CC758D" w:rsidRPr="00540441" w:rsidTr="00015EED">
        <w:tc>
          <w:tcPr>
            <w:tcW w:w="4785" w:type="dxa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441">
              <w:rPr>
                <w:rFonts w:ascii="Times New Roman" w:hAnsi="Times New Roman"/>
                <w:sz w:val="28"/>
                <w:szCs w:val="28"/>
              </w:rPr>
              <w:t>Выпускник</w:t>
            </w:r>
          </w:p>
        </w:tc>
        <w:tc>
          <w:tcPr>
            <w:tcW w:w="4786" w:type="dxa"/>
          </w:tcPr>
          <w:p w:rsidR="00CC758D" w:rsidRPr="00540441" w:rsidRDefault="00CC758D" w:rsidP="00015EE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40441">
              <w:rPr>
                <w:rFonts w:ascii="Times New Roman" w:hAnsi="Times New Roman"/>
                <w:sz w:val="28"/>
                <w:szCs w:val="28"/>
              </w:rPr>
              <w:t>А.А.Любимова</w:t>
            </w:r>
          </w:p>
        </w:tc>
      </w:tr>
      <w:tr w:rsidR="00CC758D" w:rsidRPr="00540441" w:rsidTr="00015EED">
        <w:tc>
          <w:tcPr>
            <w:tcW w:w="4785" w:type="dxa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C758D" w:rsidRPr="00540441" w:rsidRDefault="00CC758D" w:rsidP="00015EE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758D" w:rsidRPr="00540441" w:rsidTr="00015EED">
        <w:tc>
          <w:tcPr>
            <w:tcW w:w="4785" w:type="dxa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441">
              <w:rPr>
                <w:rFonts w:ascii="Times New Roman" w:hAnsi="Times New Roman"/>
                <w:sz w:val="28"/>
                <w:szCs w:val="28"/>
              </w:rPr>
              <w:t>Научный руководитель</w:t>
            </w:r>
          </w:p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441">
              <w:rPr>
                <w:rFonts w:ascii="Times New Roman" w:hAnsi="Times New Roman"/>
                <w:sz w:val="28"/>
                <w:szCs w:val="28"/>
              </w:rPr>
              <w:t>к.э.н. доцент</w:t>
            </w:r>
          </w:p>
        </w:tc>
        <w:tc>
          <w:tcPr>
            <w:tcW w:w="4786" w:type="dxa"/>
          </w:tcPr>
          <w:p w:rsidR="00CC758D" w:rsidRPr="00540441" w:rsidRDefault="00CC758D" w:rsidP="00015EE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C758D" w:rsidRPr="00540441" w:rsidRDefault="00CC758D" w:rsidP="00015EE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40441">
              <w:rPr>
                <w:rFonts w:ascii="Times New Roman" w:hAnsi="Times New Roman"/>
                <w:sz w:val="28"/>
                <w:szCs w:val="28"/>
              </w:rPr>
              <w:t>Т.Н.Шумкова</w:t>
            </w:r>
          </w:p>
          <w:p w:rsidR="00CC758D" w:rsidRPr="00540441" w:rsidRDefault="00CC758D" w:rsidP="00015EE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758D" w:rsidRPr="00540441" w:rsidTr="00015EED">
        <w:tc>
          <w:tcPr>
            <w:tcW w:w="4785" w:type="dxa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441">
              <w:rPr>
                <w:rFonts w:ascii="Times New Roman" w:hAnsi="Times New Roman"/>
                <w:sz w:val="28"/>
                <w:szCs w:val="28"/>
              </w:rPr>
              <w:t>Рецензент</w:t>
            </w:r>
          </w:p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441">
              <w:rPr>
                <w:rFonts w:ascii="Times New Roman" w:hAnsi="Times New Roman"/>
                <w:sz w:val="28"/>
                <w:szCs w:val="28"/>
              </w:rPr>
              <w:t>к.э.н., доцент</w:t>
            </w:r>
          </w:p>
        </w:tc>
        <w:tc>
          <w:tcPr>
            <w:tcW w:w="4786" w:type="dxa"/>
          </w:tcPr>
          <w:p w:rsidR="00CC758D" w:rsidRPr="00540441" w:rsidRDefault="00CC758D" w:rsidP="00015EE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C758D" w:rsidRPr="00540441" w:rsidRDefault="00CC758D" w:rsidP="00015EE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40441">
              <w:rPr>
                <w:rFonts w:ascii="Times New Roman" w:hAnsi="Times New Roman"/>
                <w:sz w:val="28"/>
                <w:szCs w:val="28"/>
              </w:rPr>
              <w:t>Л.А. Истомина</w:t>
            </w:r>
          </w:p>
        </w:tc>
      </w:tr>
    </w:tbl>
    <w:p w:rsidR="00CC758D" w:rsidRDefault="00CC758D" w:rsidP="00CC758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jc w:val="center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jc w:val="center"/>
        <w:rPr>
          <w:rFonts w:ascii="Times New Roman" w:hAnsi="Times New Roman"/>
          <w:sz w:val="28"/>
          <w:szCs w:val="28"/>
        </w:rPr>
      </w:pPr>
    </w:p>
    <w:p w:rsidR="00CC758D" w:rsidRPr="00B52FD3" w:rsidRDefault="00CC758D" w:rsidP="00CC758D">
      <w:pPr>
        <w:jc w:val="center"/>
        <w:rPr>
          <w:rFonts w:ascii="Times New Roman" w:hAnsi="Times New Roman"/>
          <w:sz w:val="28"/>
          <w:szCs w:val="28"/>
        </w:rPr>
        <w:sectPr w:rsidR="00CC758D" w:rsidRPr="00B52FD3" w:rsidSect="0040659F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Ижевск 2017</w:t>
      </w:r>
    </w:p>
    <w:p w:rsidR="00CC758D" w:rsidRDefault="00CC758D" w:rsidP="00CC758D">
      <w:pPr>
        <w:pStyle w:val="1"/>
        <w:rPr>
          <w:rFonts w:ascii="Times New Roman" w:hAnsi="Times New Roman"/>
          <w:color w:val="auto"/>
        </w:rPr>
      </w:pPr>
      <w:bookmarkStart w:id="0" w:name="_Toc474633366"/>
      <w:r w:rsidRPr="00826A32">
        <w:rPr>
          <w:rFonts w:ascii="Times New Roman" w:hAnsi="Times New Roman"/>
          <w:color w:val="auto"/>
        </w:rPr>
        <w:lastRenderedPageBreak/>
        <w:t>СОДЕРЖАНИЕ</w:t>
      </w:r>
      <w:bookmarkEnd w:id="0"/>
    </w:p>
    <w:p w:rsidR="00CC758D" w:rsidRPr="00826A32" w:rsidRDefault="00CC758D" w:rsidP="00CC758D"/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TOC \o "1-3" \h \z \u </w:instrText>
      </w:r>
      <w:r>
        <w:rPr>
          <w:rFonts w:ascii="Times New Roman" w:hAnsi="Times New Roman"/>
        </w:rPr>
        <w:fldChar w:fldCharType="separate"/>
      </w:r>
      <w:hyperlink w:anchor="_Toc474633367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ВВЕДЕНИЕ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_Toc474633367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70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1 ТЕОРЕТИЧЕСКИЕ ОСНОВЫ УЧЕТА И АУДИТА ОСНОВНЫХ СРЕДСТВ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_Toc474633370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71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1.1 Теоретические основы учета движения основных средств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_Toc474633371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72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1.2. Теоретические основы аудита основных средств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_Toc474633372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73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2 ОРГАНИЗАЦИОННО- ЭКОНОМИЧЕСКАЯ И ПРАВОВАЯ</w:t>
        </w:r>
      </w:hyperlink>
      <w:r w:rsidRPr="00327DD5">
        <w:rPr>
          <w:rStyle w:val="aa"/>
          <w:rFonts w:ascii="Times New Roman" w:hAnsi="Times New Roman"/>
          <w:noProof/>
          <w:sz w:val="28"/>
          <w:szCs w:val="28"/>
        </w:rPr>
        <w:t xml:space="preserve"> </w:t>
      </w:r>
      <w:hyperlink w:anchor="_Toc474633374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ХАРАКТЕРИСТИКА ООО МТС «АГРОПАРТНЕР-1»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_Toc474633374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75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2.1 Местоположение, правовой статус  и виды деятельности</w:t>
        </w:r>
      </w:hyperlink>
      <w:r>
        <w:rPr>
          <w:rFonts w:ascii="Times New Roman" w:hAnsi="Times New Roman"/>
          <w:noProof/>
          <w:sz w:val="28"/>
          <w:szCs w:val="28"/>
        </w:rPr>
        <w:t xml:space="preserve"> </w:t>
      </w:r>
      <w:hyperlink w:anchor="_Toc474633376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организации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_Toc474633376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77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2.2 Организационное устройство, размеры и структура управления организацией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_Toc474633377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78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2.3 Основные экономические показатели деятельности организации ее финансовое состояние и платежеспособность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_Toc474633378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79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2.4 Оценка состояния бухгалтерского учета и внутрихозяйственного контроля в организации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_Toc474633379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32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80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3 УЧЕТ ОСНОВНЫХ СРЕДСТВ В ООО МТС «АГРОПАРТНЕР-1»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_Toc474633380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36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81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3.1 Документальное оформление движения основных средств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_Toc474633381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36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82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3.2 Синтетический и аналитический учет движения основных средств в организации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_Toc474633382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37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83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3.3 Учет амортизации основных средств в организации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_Toc474633383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41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85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3.4 Учет ремонта основных средств в организации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_Toc474633385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86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3.5 Инвентаризация основных средств в организации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_Toc474633386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47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87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3.6 Рационализация учета основных средств в организации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_Toc474633387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50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88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4 АУДИТ ОСНОВНЫХ СРЕДСТВ В ООО МТС «АГРОПАРТНЕР-1»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_Toc474633388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53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89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4.1 Цели, задачи и источники информации аудита основных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_Toc474633389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53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90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средств организации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_Toc474633390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53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91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 xml:space="preserve">4.2 Планирование и программирование аудита </w:t>
        </w:r>
      </w:hyperlink>
      <w:hyperlink w:anchor="_Toc474633392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основных средств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_Toc474633392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54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93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4.3 Аудиторские процедуры, приемы, методы проведения аудита учета основных средств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_Toc474633393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61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94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4.4 Обобщение результатов аудита  основных средств в организации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_Toc474633394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65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396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ВЫВОДЫ И ПРЕДЛОЖЕНИЯ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_Toc474633396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67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327DD5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474633400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СПИСОК ИСПОЛЬЗОВАННОЙ ЛИТЕРАТУРЫ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_Toc474633400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71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Default="00CC758D" w:rsidP="00CC758D">
      <w:pPr>
        <w:pStyle w:val="11"/>
        <w:tabs>
          <w:tab w:val="right" w:leader="dot" w:pos="9628"/>
        </w:tabs>
        <w:spacing w:line="240" w:lineRule="auto"/>
        <w:rPr>
          <w:rFonts w:ascii="Times New Roman" w:hAnsi="Times New Roman"/>
          <w:noProof/>
          <w:sz w:val="24"/>
          <w:szCs w:val="24"/>
        </w:rPr>
      </w:pPr>
      <w:hyperlink w:anchor="_Toc474633401" w:history="1">
        <w:r w:rsidRPr="00327DD5">
          <w:rPr>
            <w:rStyle w:val="aa"/>
            <w:rFonts w:ascii="Times New Roman" w:hAnsi="Times New Roman"/>
            <w:noProof/>
            <w:sz w:val="28"/>
            <w:szCs w:val="28"/>
          </w:rPr>
          <w:t>ПРИЛОЖЕНИЕ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_Toc474633401 \h </w:instrTex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75</w:t>
        </w:r>
        <w:r w:rsidRPr="00327DD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758D" w:rsidRPr="00B52FD3" w:rsidRDefault="00CC758D" w:rsidP="00CC758D">
      <w:pPr>
        <w:rPr>
          <w:rFonts w:ascii="Times New Roman" w:hAnsi="Times New Roman"/>
          <w:sz w:val="28"/>
          <w:szCs w:val="28"/>
          <w:lang w:val="en-US"/>
        </w:rPr>
        <w:sectPr w:rsidR="00CC758D" w:rsidRPr="00B52FD3" w:rsidSect="005523A1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</w:rPr>
        <w:fldChar w:fldCharType="end"/>
      </w:r>
    </w:p>
    <w:p w:rsidR="00CC758D" w:rsidRPr="00327DD5" w:rsidRDefault="00CC758D" w:rsidP="00CC758D">
      <w:pPr>
        <w:pStyle w:val="1"/>
        <w:rPr>
          <w:rFonts w:ascii="Times New Roman" w:hAnsi="Times New Roman"/>
          <w:color w:val="auto"/>
        </w:rPr>
      </w:pPr>
      <w:bookmarkStart w:id="1" w:name="_Toc474633110"/>
      <w:r w:rsidRPr="00327DD5">
        <w:rPr>
          <w:rFonts w:ascii="Times New Roman" w:hAnsi="Times New Roman"/>
          <w:color w:val="auto"/>
        </w:rPr>
        <w:lastRenderedPageBreak/>
        <w:t xml:space="preserve"> </w:t>
      </w:r>
      <w:bookmarkStart w:id="2" w:name="_Toc474633367"/>
      <w:r w:rsidRPr="00327DD5">
        <w:rPr>
          <w:rFonts w:ascii="Times New Roman" w:hAnsi="Times New Roman"/>
          <w:color w:val="auto"/>
        </w:rPr>
        <w:t>ВВЕДЕНИЕ</w:t>
      </w:r>
      <w:bookmarkEnd w:id="1"/>
      <w:bookmarkEnd w:id="2"/>
    </w:p>
    <w:p w:rsidR="00CC758D" w:rsidRDefault="00CC758D" w:rsidP="00CC758D">
      <w:pPr>
        <w:pStyle w:val="3"/>
        <w:shd w:val="clear" w:color="auto" w:fill="FFFFFF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</w:pPr>
    </w:p>
    <w:p w:rsidR="00CC758D" w:rsidRDefault="00CC758D" w:rsidP="00CC758D">
      <w:pPr>
        <w:pStyle w:val="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b w:val="0"/>
          <w:sz w:val="28"/>
          <w:szCs w:val="28"/>
          <w:shd w:val="clear" w:color="auto" w:fill="F9F9F9"/>
        </w:rPr>
      </w:pPr>
      <w:bookmarkStart w:id="3" w:name="_Toc473715952"/>
      <w:bookmarkStart w:id="4" w:name="_Toc474088197"/>
      <w:bookmarkStart w:id="5" w:name="_Toc474100257"/>
      <w:bookmarkStart w:id="6" w:name="_Toc474314161"/>
      <w:bookmarkStart w:id="7" w:name="_Toc474633111"/>
      <w:bookmarkStart w:id="8" w:name="_Toc474633368"/>
      <w:r w:rsidRPr="00965B8D">
        <w:rPr>
          <w:sz w:val="28"/>
          <w:szCs w:val="28"/>
        </w:rPr>
        <w:t>Актуальность темы ис</w:t>
      </w:r>
      <w:r>
        <w:rPr>
          <w:sz w:val="28"/>
          <w:szCs w:val="28"/>
        </w:rPr>
        <w:t>с</w:t>
      </w:r>
      <w:r w:rsidRPr="00965B8D">
        <w:rPr>
          <w:sz w:val="28"/>
          <w:szCs w:val="28"/>
        </w:rPr>
        <w:t>ледования</w:t>
      </w:r>
      <w:r>
        <w:rPr>
          <w:b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выражается</w:t>
      </w:r>
      <w:r w:rsidRPr="009D12DC">
        <w:rPr>
          <w:b w:val="0"/>
          <w:bCs w:val="0"/>
          <w:sz w:val="28"/>
          <w:szCs w:val="28"/>
        </w:rPr>
        <w:t xml:space="preserve"> особенностями и пр</w:t>
      </w:r>
      <w:r w:rsidRPr="009D12DC">
        <w:rPr>
          <w:b w:val="0"/>
          <w:bCs w:val="0"/>
          <w:sz w:val="28"/>
          <w:szCs w:val="28"/>
        </w:rPr>
        <w:t>о</w:t>
      </w:r>
      <w:r w:rsidRPr="009D12DC">
        <w:rPr>
          <w:b w:val="0"/>
          <w:bCs w:val="0"/>
          <w:sz w:val="28"/>
          <w:szCs w:val="28"/>
        </w:rPr>
        <w:t>блемами бухгалтерского учета основ</w:t>
      </w:r>
      <w:r>
        <w:rPr>
          <w:b w:val="0"/>
          <w:bCs w:val="0"/>
          <w:sz w:val="28"/>
          <w:szCs w:val="28"/>
        </w:rPr>
        <w:t>ных средств, которые заключены</w:t>
      </w:r>
      <w:r w:rsidRPr="009D12DC">
        <w:rPr>
          <w:b w:val="0"/>
          <w:bCs w:val="0"/>
          <w:sz w:val="28"/>
          <w:szCs w:val="28"/>
        </w:rPr>
        <w:t xml:space="preserve"> в том, что в процессе </w:t>
      </w:r>
      <w:r>
        <w:rPr>
          <w:b w:val="0"/>
          <w:bCs w:val="0"/>
          <w:sz w:val="28"/>
          <w:szCs w:val="28"/>
        </w:rPr>
        <w:t>эксплуатации</w:t>
      </w:r>
      <w:r w:rsidRPr="009D12DC">
        <w:rPr>
          <w:b w:val="0"/>
          <w:bCs w:val="0"/>
          <w:sz w:val="28"/>
          <w:szCs w:val="28"/>
        </w:rPr>
        <w:t xml:space="preserve"> их в производстве они пр</w:t>
      </w:r>
      <w:r>
        <w:rPr>
          <w:b w:val="0"/>
          <w:bCs w:val="0"/>
          <w:sz w:val="28"/>
          <w:szCs w:val="28"/>
        </w:rPr>
        <w:t>оходят</w:t>
      </w:r>
      <w:r w:rsidRPr="009D12DC">
        <w:rPr>
          <w:b w:val="0"/>
          <w:bCs w:val="0"/>
          <w:sz w:val="28"/>
          <w:szCs w:val="28"/>
        </w:rPr>
        <w:t xml:space="preserve"> многообразные этапы изменения</w:t>
      </w:r>
      <w:r>
        <w:rPr>
          <w:b w:val="0"/>
          <w:bCs w:val="0"/>
          <w:sz w:val="28"/>
          <w:szCs w:val="28"/>
        </w:rPr>
        <w:t xml:space="preserve"> от поступления до выбытия (списания)</w:t>
      </w:r>
      <w:r w:rsidRPr="009D12DC">
        <w:rPr>
          <w:b w:val="0"/>
          <w:bCs w:val="0"/>
          <w:sz w:val="28"/>
          <w:szCs w:val="28"/>
        </w:rPr>
        <w:t>.</w:t>
      </w:r>
      <w:r w:rsidRPr="009E37A7">
        <w:rPr>
          <w:b w:val="0"/>
          <w:bCs w:val="0"/>
          <w:color w:val="183741"/>
          <w:sz w:val="28"/>
          <w:szCs w:val="28"/>
        </w:rPr>
        <w:t> </w:t>
      </w:r>
      <w:r w:rsidRPr="009E37A7">
        <w:rPr>
          <w:b w:val="0"/>
          <w:sz w:val="28"/>
          <w:szCs w:val="28"/>
        </w:rPr>
        <w:t>В процессе эксплу</w:t>
      </w:r>
      <w:r w:rsidRPr="009E37A7">
        <w:rPr>
          <w:b w:val="0"/>
          <w:sz w:val="28"/>
          <w:szCs w:val="28"/>
        </w:rPr>
        <w:t>а</w:t>
      </w:r>
      <w:r w:rsidRPr="009E37A7">
        <w:rPr>
          <w:b w:val="0"/>
          <w:sz w:val="28"/>
          <w:szCs w:val="28"/>
        </w:rPr>
        <w:t>тации основные средства теряют свои технические свойства и качества – изн</w:t>
      </w:r>
      <w:r w:rsidRPr="009E37A7">
        <w:rPr>
          <w:b w:val="0"/>
          <w:sz w:val="28"/>
          <w:szCs w:val="28"/>
        </w:rPr>
        <w:t>а</w:t>
      </w:r>
      <w:r w:rsidRPr="009E37A7">
        <w:rPr>
          <w:b w:val="0"/>
          <w:sz w:val="28"/>
          <w:szCs w:val="28"/>
        </w:rPr>
        <w:t>шиваются.  Любой объект, входящий в состав основных средств, кроме земли, подвергается физическому и моральному износу, то есть  под влиянием физ</w:t>
      </w:r>
      <w:r w:rsidRPr="009E37A7">
        <w:rPr>
          <w:b w:val="0"/>
          <w:sz w:val="28"/>
          <w:szCs w:val="28"/>
        </w:rPr>
        <w:t>и</w:t>
      </w:r>
      <w:r w:rsidRPr="009E37A7">
        <w:rPr>
          <w:b w:val="0"/>
          <w:sz w:val="28"/>
          <w:szCs w:val="28"/>
        </w:rPr>
        <w:t>ческих сил, технических и экономических факторов они в течении времени т</w:t>
      </w:r>
      <w:r w:rsidRPr="009E37A7">
        <w:rPr>
          <w:b w:val="0"/>
          <w:sz w:val="28"/>
          <w:szCs w:val="28"/>
        </w:rPr>
        <w:t>е</w:t>
      </w:r>
      <w:r w:rsidRPr="009E37A7">
        <w:rPr>
          <w:b w:val="0"/>
          <w:sz w:val="28"/>
          <w:szCs w:val="28"/>
        </w:rPr>
        <w:t>ряют свои свойства и приходят в негодность. Поэтому, периодически возникает необходимость в ремонте, в реконструкции, а также в модернизации или замене основных фондов, прежде всего  их активную часть заменяют более совреме</w:t>
      </w:r>
      <w:r w:rsidRPr="009E37A7">
        <w:rPr>
          <w:b w:val="0"/>
          <w:sz w:val="28"/>
          <w:szCs w:val="28"/>
        </w:rPr>
        <w:t>н</w:t>
      </w:r>
      <w:r w:rsidRPr="009E37A7">
        <w:rPr>
          <w:b w:val="0"/>
          <w:sz w:val="28"/>
          <w:szCs w:val="28"/>
        </w:rPr>
        <w:t>ными экземплярами путем приобретения.</w:t>
      </w:r>
      <w:bookmarkEnd w:id="3"/>
      <w:bookmarkEnd w:id="4"/>
      <w:bookmarkEnd w:id="5"/>
      <w:bookmarkEnd w:id="6"/>
      <w:bookmarkEnd w:id="7"/>
      <w:bookmarkEnd w:id="8"/>
    </w:p>
    <w:p w:rsidR="00CC758D" w:rsidRPr="00CE2A85" w:rsidRDefault="00CC758D" w:rsidP="00CC758D">
      <w:pPr>
        <w:pStyle w:val="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b w:val="0"/>
          <w:sz w:val="28"/>
          <w:szCs w:val="28"/>
          <w:shd w:val="clear" w:color="auto" w:fill="F9F9F9"/>
        </w:rPr>
      </w:pPr>
      <w:bookmarkStart w:id="9" w:name="_Toc473715953"/>
      <w:bookmarkStart w:id="10" w:name="_Toc474088198"/>
      <w:bookmarkStart w:id="11" w:name="_Toc474100258"/>
      <w:bookmarkStart w:id="12" w:name="_Toc474314162"/>
      <w:bookmarkStart w:id="13" w:name="_Toc474314199"/>
      <w:bookmarkStart w:id="14" w:name="_Toc474633112"/>
      <w:bookmarkStart w:id="15" w:name="_Toc474633369"/>
      <w:r w:rsidRPr="009D12DC">
        <w:rPr>
          <w:b w:val="0"/>
          <w:sz w:val="28"/>
          <w:szCs w:val="28"/>
        </w:rPr>
        <w:t>В условиях рыночной экономики в период предоставления самостоятел</w:t>
      </w:r>
      <w:r w:rsidRPr="009D12DC">
        <w:rPr>
          <w:b w:val="0"/>
          <w:sz w:val="28"/>
          <w:szCs w:val="28"/>
        </w:rPr>
        <w:t>ь</w:t>
      </w:r>
      <w:r>
        <w:rPr>
          <w:b w:val="0"/>
          <w:sz w:val="28"/>
          <w:szCs w:val="28"/>
        </w:rPr>
        <w:t>ности организации</w:t>
      </w:r>
      <w:r w:rsidRPr="009D12D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возрастает</w:t>
      </w:r>
      <w:r w:rsidRPr="009D12DC">
        <w:rPr>
          <w:b w:val="0"/>
          <w:sz w:val="28"/>
          <w:szCs w:val="28"/>
        </w:rPr>
        <w:t xml:space="preserve"> роль бухгалтерского учета, как уникального и</w:t>
      </w:r>
      <w:r w:rsidRPr="009D12DC">
        <w:rPr>
          <w:b w:val="0"/>
          <w:sz w:val="28"/>
          <w:szCs w:val="28"/>
        </w:rPr>
        <w:t>с</w:t>
      </w:r>
      <w:r w:rsidRPr="009D12DC">
        <w:rPr>
          <w:b w:val="0"/>
          <w:sz w:val="28"/>
          <w:szCs w:val="28"/>
        </w:rPr>
        <w:t xml:space="preserve">точника для принятия </w:t>
      </w:r>
      <w:r>
        <w:rPr>
          <w:b w:val="0"/>
          <w:sz w:val="28"/>
          <w:szCs w:val="28"/>
        </w:rPr>
        <w:t>правильных</w:t>
      </w:r>
      <w:r w:rsidRPr="009D12DC">
        <w:rPr>
          <w:b w:val="0"/>
          <w:sz w:val="28"/>
          <w:szCs w:val="28"/>
        </w:rPr>
        <w:t xml:space="preserve"> управленческих решений в достижении </w:t>
      </w:r>
      <w:r>
        <w:rPr>
          <w:b w:val="0"/>
          <w:sz w:val="28"/>
          <w:szCs w:val="28"/>
        </w:rPr>
        <w:t>п</w:t>
      </w:r>
      <w:r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 xml:space="preserve">ставленной </w:t>
      </w:r>
      <w:r w:rsidRPr="009D12DC">
        <w:rPr>
          <w:b w:val="0"/>
          <w:sz w:val="28"/>
          <w:szCs w:val="28"/>
        </w:rPr>
        <w:t xml:space="preserve">цели организации. Для </w:t>
      </w:r>
      <w:r>
        <w:rPr>
          <w:b w:val="0"/>
          <w:sz w:val="28"/>
          <w:szCs w:val="28"/>
        </w:rPr>
        <w:t>правильной</w:t>
      </w:r>
      <w:r w:rsidRPr="009D12DC">
        <w:rPr>
          <w:b w:val="0"/>
          <w:sz w:val="28"/>
          <w:szCs w:val="28"/>
        </w:rPr>
        <w:t xml:space="preserve"> оценки ее финансового и им</w:t>
      </w:r>
      <w:r w:rsidRPr="009D12DC">
        <w:rPr>
          <w:b w:val="0"/>
          <w:sz w:val="28"/>
          <w:szCs w:val="28"/>
        </w:rPr>
        <w:t>у</w:t>
      </w:r>
      <w:r w:rsidRPr="009D12DC">
        <w:rPr>
          <w:b w:val="0"/>
          <w:sz w:val="28"/>
          <w:szCs w:val="28"/>
        </w:rPr>
        <w:t>щественного положения перед бухгалтерским учетом стоят задачи формиров</w:t>
      </w:r>
      <w:r w:rsidRPr="009D12DC">
        <w:rPr>
          <w:b w:val="0"/>
          <w:sz w:val="28"/>
          <w:szCs w:val="28"/>
        </w:rPr>
        <w:t>а</w:t>
      </w:r>
      <w:r w:rsidRPr="009D12DC">
        <w:rPr>
          <w:b w:val="0"/>
          <w:sz w:val="28"/>
          <w:szCs w:val="28"/>
        </w:rPr>
        <w:t xml:space="preserve">ния </w:t>
      </w:r>
      <w:r>
        <w:rPr>
          <w:b w:val="0"/>
          <w:sz w:val="28"/>
          <w:szCs w:val="28"/>
        </w:rPr>
        <w:t>правильных</w:t>
      </w:r>
      <w:r w:rsidRPr="009D12DC">
        <w:rPr>
          <w:b w:val="0"/>
          <w:sz w:val="28"/>
          <w:szCs w:val="28"/>
        </w:rPr>
        <w:t xml:space="preserve"> данных для расчета показателей деятельности организации</w:t>
      </w:r>
      <w:r>
        <w:rPr>
          <w:b w:val="0"/>
          <w:sz w:val="28"/>
          <w:szCs w:val="28"/>
        </w:rPr>
        <w:t xml:space="preserve"> и </w:t>
      </w:r>
      <w:r w:rsidRPr="009D12DC">
        <w:rPr>
          <w:b w:val="0"/>
          <w:sz w:val="28"/>
          <w:szCs w:val="28"/>
        </w:rPr>
        <w:t>обеспечения этой информацией в</w:t>
      </w:r>
      <w:r>
        <w:rPr>
          <w:b w:val="0"/>
          <w:sz w:val="28"/>
          <w:szCs w:val="28"/>
        </w:rPr>
        <w:t xml:space="preserve">нутренних и внешних пользователей. </w:t>
      </w:r>
      <w:r w:rsidRPr="009D12DC">
        <w:rPr>
          <w:b w:val="0"/>
          <w:sz w:val="28"/>
          <w:szCs w:val="28"/>
        </w:rPr>
        <w:t xml:space="preserve"> Одним из </w:t>
      </w:r>
      <w:r>
        <w:rPr>
          <w:b w:val="0"/>
          <w:sz w:val="28"/>
          <w:szCs w:val="28"/>
        </w:rPr>
        <w:t>крупнейших</w:t>
      </w:r>
      <w:r w:rsidRPr="009D12DC">
        <w:rPr>
          <w:b w:val="0"/>
          <w:sz w:val="28"/>
          <w:szCs w:val="28"/>
        </w:rPr>
        <w:t xml:space="preserve"> разделов бухгалтерского учета хозяйственной деятельности о</w:t>
      </w:r>
      <w:r w:rsidRPr="009D12DC">
        <w:rPr>
          <w:b w:val="0"/>
          <w:sz w:val="28"/>
          <w:szCs w:val="28"/>
        </w:rPr>
        <w:t>р</w:t>
      </w:r>
      <w:r w:rsidRPr="009D12DC">
        <w:rPr>
          <w:b w:val="0"/>
          <w:sz w:val="28"/>
          <w:szCs w:val="28"/>
        </w:rPr>
        <w:t>ганизации является учет основных средств, которые составляют важную часть материально-технической базы организации.</w:t>
      </w:r>
      <w:bookmarkEnd w:id="9"/>
      <w:bookmarkEnd w:id="10"/>
      <w:bookmarkEnd w:id="11"/>
      <w:bookmarkEnd w:id="12"/>
      <w:bookmarkEnd w:id="13"/>
      <w:bookmarkEnd w:id="14"/>
      <w:bookmarkEnd w:id="15"/>
    </w:p>
    <w:p w:rsidR="00CC758D" w:rsidRPr="009D12DC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</w:t>
      </w:r>
      <w:r w:rsidRPr="009D12DC">
        <w:rPr>
          <w:rFonts w:ascii="Times New Roman" w:hAnsi="Times New Roman"/>
          <w:sz w:val="28"/>
          <w:szCs w:val="28"/>
        </w:rPr>
        <w:t xml:space="preserve"> целью аудита является обеспечение контроля за достоверн</w:t>
      </w:r>
      <w:r w:rsidRPr="009D12DC">
        <w:rPr>
          <w:rFonts w:ascii="Times New Roman" w:hAnsi="Times New Roman"/>
          <w:sz w:val="28"/>
          <w:szCs w:val="28"/>
        </w:rPr>
        <w:t>о</w:t>
      </w:r>
      <w:r w:rsidRPr="009D12DC">
        <w:rPr>
          <w:rFonts w:ascii="Times New Roman" w:hAnsi="Times New Roman"/>
          <w:sz w:val="28"/>
          <w:szCs w:val="28"/>
        </w:rPr>
        <w:t>стью информации, отражаемой в бухгалтерской отчетности.</w:t>
      </w:r>
    </w:p>
    <w:p w:rsidR="00CC758D" w:rsidRPr="009D12DC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нескольких последних лет</w:t>
      </w:r>
      <w:r w:rsidRPr="009D12DC">
        <w:rPr>
          <w:rFonts w:ascii="Times New Roman" w:hAnsi="Times New Roman"/>
          <w:sz w:val="28"/>
          <w:szCs w:val="28"/>
        </w:rPr>
        <w:t xml:space="preserve"> в бухгалтерском учете произошли </w:t>
      </w:r>
      <w:r>
        <w:rPr>
          <w:rFonts w:ascii="Times New Roman" w:hAnsi="Times New Roman"/>
          <w:sz w:val="28"/>
          <w:szCs w:val="28"/>
        </w:rPr>
        <w:t>большие</w:t>
      </w:r>
      <w:r w:rsidRPr="009D12DC">
        <w:rPr>
          <w:rFonts w:ascii="Times New Roman" w:hAnsi="Times New Roman"/>
          <w:sz w:val="28"/>
          <w:szCs w:val="28"/>
        </w:rPr>
        <w:t xml:space="preserve"> изменения, </w:t>
      </w:r>
      <w:r>
        <w:rPr>
          <w:rFonts w:ascii="Times New Roman" w:hAnsi="Times New Roman"/>
          <w:sz w:val="28"/>
          <w:szCs w:val="28"/>
        </w:rPr>
        <w:t>которые обусловлены</w:t>
      </w:r>
      <w:r w:rsidRPr="009D12DC">
        <w:rPr>
          <w:rFonts w:ascii="Times New Roman" w:hAnsi="Times New Roman"/>
          <w:sz w:val="28"/>
          <w:szCs w:val="28"/>
        </w:rPr>
        <w:t xml:space="preserve"> сближением российских форм и м</w:t>
      </w:r>
      <w:r w:rsidRPr="009D12DC">
        <w:rPr>
          <w:rFonts w:ascii="Times New Roman" w:hAnsi="Times New Roman"/>
          <w:sz w:val="28"/>
          <w:szCs w:val="28"/>
        </w:rPr>
        <w:t>е</w:t>
      </w:r>
      <w:r w:rsidRPr="009D12DC">
        <w:rPr>
          <w:rFonts w:ascii="Times New Roman" w:hAnsi="Times New Roman"/>
          <w:sz w:val="28"/>
          <w:szCs w:val="28"/>
        </w:rPr>
        <w:t>тодов учета с международными</w:t>
      </w:r>
      <w:r>
        <w:rPr>
          <w:rFonts w:ascii="Times New Roman" w:hAnsi="Times New Roman"/>
          <w:sz w:val="28"/>
          <w:szCs w:val="28"/>
        </w:rPr>
        <w:t xml:space="preserve"> стандартами</w:t>
      </w:r>
      <w:r w:rsidRPr="009D12DC">
        <w:rPr>
          <w:rFonts w:ascii="Times New Roman" w:hAnsi="Times New Roman"/>
          <w:sz w:val="28"/>
          <w:szCs w:val="28"/>
        </w:rPr>
        <w:t xml:space="preserve"> и разработкой собственных уче</w:t>
      </w:r>
      <w:r w:rsidRPr="009D12DC">
        <w:rPr>
          <w:rFonts w:ascii="Times New Roman" w:hAnsi="Times New Roman"/>
          <w:sz w:val="28"/>
          <w:szCs w:val="28"/>
        </w:rPr>
        <w:t>т</w:t>
      </w:r>
      <w:r w:rsidRPr="009D12DC">
        <w:rPr>
          <w:rFonts w:ascii="Times New Roman" w:hAnsi="Times New Roman"/>
          <w:sz w:val="28"/>
          <w:szCs w:val="28"/>
        </w:rPr>
        <w:t xml:space="preserve">ных стандартов, отвечающих международным требованиям. </w:t>
      </w:r>
      <w:r>
        <w:rPr>
          <w:rFonts w:ascii="Times New Roman" w:hAnsi="Times New Roman"/>
          <w:sz w:val="28"/>
          <w:szCs w:val="28"/>
        </w:rPr>
        <w:t xml:space="preserve">К сожалению, не </w:t>
      </w:r>
      <w:r>
        <w:rPr>
          <w:rFonts w:ascii="Times New Roman" w:hAnsi="Times New Roman"/>
          <w:sz w:val="28"/>
          <w:szCs w:val="28"/>
        </w:rPr>
        <w:lastRenderedPageBreak/>
        <w:t>всем бухгалтерам понятны такие изменения, при участии опытных аудиторов такой процесс адаптации к новым требованиям протекает намного легче .</w:t>
      </w:r>
    </w:p>
    <w:p w:rsidR="00CC758D" w:rsidRPr="009D12DC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Аудит, как независимый финансовый контроль помогает руководителям организации делать правильные и верные выводы о результатах своей хозяйс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венной деятельности, а также о финансовом и имущественном состоянии орг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низации, что позволяет принимать базирующиеся на этих выводах решения.</w:t>
      </w:r>
    </w:p>
    <w:p w:rsidR="00CC758D" w:rsidRPr="009D12DC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предотвратить многие неприятности нужно своевременно проводить аудиторскую проверку правильности учета и использования осно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ных средств.</w:t>
      </w:r>
    </w:p>
    <w:p w:rsidR="00CC758D" w:rsidRPr="009D12DC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этого можно сказать, что актуальность темы очевидна и</w:t>
      </w:r>
      <w:r w:rsidRPr="009D12DC">
        <w:rPr>
          <w:rFonts w:ascii="Times New Roman" w:hAnsi="Times New Roman"/>
          <w:sz w:val="28"/>
          <w:szCs w:val="28"/>
        </w:rPr>
        <w:t xml:space="preserve"> об</w:t>
      </w:r>
      <w:r w:rsidRPr="009D12DC">
        <w:rPr>
          <w:rFonts w:ascii="Times New Roman" w:hAnsi="Times New Roman"/>
          <w:sz w:val="28"/>
          <w:szCs w:val="28"/>
        </w:rPr>
        <w:t>у</w:t>
      </w:r>
      <w:r w:rsidRPr="009D12DC">
        <w:rPr>
          <w:rFonts w:ascii="Times New Roman" w:hAnsi="Times New Roman"/>
          <w:sz w:val="28"/>
          <w:szCs w:val="28"/>
        </w:rPr>
        <w:t>словлена становлением новых методик учета и аудита операций с основными средствами.</w:t>
      </w:r>
    </w:p>
    <w:p w:rsidR="00CC758D" w:rsidRPr="00636BB6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36BB6">
        <w:rPr>
          <w:rFonts w:ascii="Times New Roman" w:hAnsi="Times New Roman"/>
          <w:b/>
          <w:sz w:val="28"/>
          <w:szCs w:val="28"/>
        </w:rPr>
        <w:t>Цель и задачи выпускной квалификационной работы.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D12DC">
        <w:rPr>
          <w:rFonts w:ascii="Times New Roman" w:hAnsi="Times New Roman"/>
          <w:sz w:val="28"/>
          <w:szCs w:val="28"/>
        </w:rPr>
        <w:t>Целью данной выпускной работы является изучение состояния учета и аудита основных</w:t>
      </w:r>
      <w:r>
        <w:rPr>
          <w:rFonts w:ascii="Times New Roman" w:hAnsi="Times New Roman"/>
          <w:sz w:val="28"/>
          <w:szCs w:val="28"/>
        </w:rPr>
        <w:t xml:space="preserve"> средств и </w:t>
      </w:r>
      <w:r w:rsidRPr="009D12DC">
        <w:rPr>
          <w:rFonts w:ascii="Times New Roman" w:hAnsi="Times New Roman"/>
          <w:sz w:val="28"/>
          <w:szCs w:val="28"/>
        </w:rPr>
        <w:t>определение направлений их совершенствования в современных у</w:t>
      </w:r>
      <w:r w:rsidRPr="009D12DC">
        <w:rPr>
          <w:rFonts w:ascii="Times New Roman" w:hAnsi="Times New Roman"/>
          <w:sz w:val="28"/>
          <w:szCs w:val="28"/>
        </w:rPr>
        <w:t>с</w:t>
      </w:r>
      <w:r w:rsidRPr="009D12DC">
        <w:rPr>
          <w:rFonts w:ascii="Times New Roman" w:hAnsi="Times New Roman"/>
          <w:sz w:val="28"/>
          <w:szCs w:val="28"/>
        </w:rPr>
        <w:t>ловиях.</w:t>
      </w:r>
    </w:p>
    <w:p w:rsidR="00CC758D" w:rsidRPr="009D12DC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D12DC">
        <w:rPr>
          <w:rFonts w:ascii="Times New Roman" w:hAnsi="Times New Roman"/>
          <w:sz w:val="28"/>
          <w:szCs w:val="28"/>
        </w:rPr>
        <w:t xml:space="preserve">Для достижения поставленной цели необходимо решить </w:t>
      </w:r>
      <w:r>
        <w:rPr>
          <w:rFonts w:ascii="Times New Roman" w:hAnsi="Times New Roman"/>
          <w:sz w:val="28"/>
          <w:szCs w:val="28"/>
        </w:rPr>
        <w:t>задачи:</w:t>
      </w:r>
    </w:p>
    <w:p w:rsidR="00CC758D" w:rsidRPr="00D315F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15F1">
        <w:rPr>
          <w:rFonts w:ascii="Times New Roman" w:hAnsi="Times New Roman"/>
          <w:sz w:val="28"/>
          <w:szCs w:val="28"/>
        </w:rPr>
        <w:t>- изучить теоретический материал по учету и аудиту основных средств, а также действующие в настоящее время законодательно-нормативные акты в области учета основных средств;</w:t>
      </w:r>
    </w:p>
    <w:p w:rsidR="00CC758D" w:rsidRPr="00D315F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15F1">
        <w:rPr>
          <w:rFonts w:ascii="Times New Roman" w:hAnsi="Times New Roman"/>
          <w:b/>
          <w:sz w:val="28"/>
          <w:szCs w:val="28"/>
        </w:rPr>
        <w:t xml:space="preserve">- </w:t>
      </w:r>
      <w:r w:rsidRPr="00D315F1">
        <w:rPr>
          <w:rFonts w:ascii="Times New Roman" w:hAnsi="Times New Roman"/>
          <w:sz w:val="28"/>
          <w:szCs w:val="28"/>
        </w:rPr>
        <w:t>дать организационно-экономическую и правовую характеристику и</w:t>
      </w:r>
      <w:r w:rsidRPr="00D315F1">
        <w:rPr>
          <w:rFonts w:ascii="Times New Roman" w:hAnsi="Times New Roman"/>
          <w:sz w:val="28"/>
          <w:szCs w:val="28"/>
        </w:rPr>
        <w:t>с</w:t>
      </w:r>
      <w:r w:rsidRPr="00D315F1">
        <w:rPr>
          <w:rFonts w:ascii="Times New Roman" w:hAnsi="Times New Roman"/>
          <w:sz w:val="28"/>
          <w:szCs w:val="28"/>
        </w:rPr>
        <w:t>следуемого объекта;</w:t>
      </w:r>
    </w:p>
    <w:p w:rsidR="00CC758D" w:rsidRPr="00D315F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15F1">
        <w:rPr>
          <w:rFonts w:ascii="Times New Roman" w:hAnsi="Times New Roman"/>
          <w:sz w:val="28"/>
          <w:szCs w:val="28"/>
        </w:rPr>
        <w:t>- рассмотреть порядок ведения учета основных средств на примере ко</w:t>
      </w:r>
      <w:r w:rsidRPr="00D315F1">
        <w:rPr>
          <w:rFonts w:ascii="Times New Roman" w:hAnsi="Times New Roman"/>
          <w:sz w:val="28"/>
          <w:szCs w:val="28"/>
        </w:rPr>
        <w:t>н</w:t>
      </w:r>
      <w:r w:rsidRPr="00D315F1">
        <w:rPr>
          <w:rFonts w:ascii="Times New Roman" w:hAnsi="Times New Roman"/>
          <w:sz w:val="28"/>
          <w:szCs w:val="28"/>
        </w:rPr>
        <w:t>кретной организации, в том числе организацию первичного, синтетического и аналитического учета, учет износа, ремонта, аренды основных средств, автом</w:t>
      </w:r>
      <w:r w:rsidRPr="00D315F1">
        <w:rPr>
          <w:rFonts w:ascii="Times New Roman" w:hAnsi="Times New Roman"/>
          <w:sz w:val="28"/>
          <w:szCs w:val="28"/>
        </w:rPr>
        <w:t>а</w:t>
      </w:r>
      <w:r w:rsidRPr="00D315F1">
        <w:rPr>
          <w:rFonts w:ascii="Times New Roman" w:hAnsi="Times New Roman"/>
          <w:sz w:val="28"/>
          <w:szCs w:val="28"/>
        </w:rPr>
        <w:t>тизации учета и проведение инвентаризации основных средств;</w:t>
      </w:r>
    </w:p>
    <w:p w:rsidR="00CC758D" w:rsidRPr="007E7225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color w:val="4F81BD"/>
          <w:sz w:val="28"/>
          <w:szCs w:val="28"/>
        </w:rPr>
      </w:pPr>
      <w:r w:rsidRPr="00D315F1">
        <w:rPr>
          <w:rFonts w:ascii="Times New Roman" w:hAnsi="Times New Roman"/>
          <w:sz w:val="28"/>
          <w:szCs w:val="28"/>
        </w:rPr>
        <w:t>- выявить недостатки при ведении бухгалтерского учета и разработать мероприятия по их устранению</w:t>
      </w:r>
      <w:r w:rsidRPr="007E7225">
        <w:rPr>
          <w:rFonts w:ascii="Times New Roman" w:hAnsi="Times New Roman"/>
          <w:color w:val="4F81BD"/>
          <w:sz w:val="28"/>
          <w:szCs w:val="28"/>
        </w:rPr>
        <w:t>.</w:t>
      </w:r>
    </w:p>
    <w:p w:rsidR="00CC758D" w:rsidRPr="009D12DC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D12DC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того, чтобы решить</w:t>
      </w:r>
      <w:r w:rsidRPr="009D12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поставленные выше</w:t>
      </w:r>
      <w:r w:rsidRPr="009D12DC">
        <w:rPr>
          <w:rFonts w:ascii="Times New Roman" w:hAnsi="Times New Roman"/>
          <w:sz w:val="28"/>
          <w:szCs w:val="28"/>
        </w:rPr>
        <w:t xml:space="preserve"> задач</w:t>
      </w:r>
      <w:r>
        <w:rPr>
          <w:rFonts w:ascii="Times New Roman" w:hAnsi="Times New Roman"/>
          <w:sz w:val="28"/>
          <w:szCs w:val="28"/>
        </w:rPr>
        <w:t>и,</w:t>
      </w:r>
      <w:r w:rsidRPr="009D12DC">
        <w:rPr>
          <w:rFonts w:ascii="Times New Roman" w:hAnsi="Times New Roman"/>
          <w:sz w:val="28"/>
          <w:szCs w:val="28"/>
        </w:rPr>
        <w:t xml:space="preserve"> в работе рассматр</w:t>
      </w:r>
      <w:r w:rsidRPr="009D12DC">
        <w:rPr>
          <w:rFonts w:ascii="Times New Roman" w:hAnsi="Times New Roman"/>
          <w:sz w:val="28"/>
          <w:szCs w:val="28"/>
        </w:rPr>
        <w:t>и</w:t>
      </w:r>
      <w:r w:rsidRPr="009D12DC">
        <w:rPr>
          <w:rFonts w:ascii="Times New Roman" w:hAnsi="Times New Roman"/>
          <w:sz w:val="28"/>
          <w:szCs w:val="28"/>
        </w:rPr>
        <w:t>вается сущность и экономическая р</w:t>
      </w:r>
      <w:r>
        <w:rPr>
          <w:rFonts w:ascii="Times New Roman" w:hAnsi="Times New Roman"/>
          <w:sz w:val="28"/>
          <w:szCs w:val="28"/>
        </w:rPr>
        <w:t>оль основных средств; выявляются пробл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lastRenderedPageBreak/>
        <w:t>мы</w:t>
      </w:r>
      <w:r w:rsidRPr="009D12DC">
        <w:rPr>
          <w:rFonts w:ascii="Times New Roman" w:hAnsi="Times New Roman"/>
          <w:sz w:val="28"/>
          <w:szCs w:val="28"/>
        </w:rPr>
        <w:t xml:space="preserve"> учета и аудита основных средств, направления совершенствования их в с</w:t>
      </w:r>
      <w:r w:rsidRPr="009D12DC">
        <w:rPr>
          <w:rFonts w:ascii="Times New Roman" w:hAnsi="Times New Roman"/>
          <w:sz w:val="28"/>
          <w:szCs w:val="28"/>
        </w:rPr>
        <w:t>о</w:t>
      </w:r>
      <w:r w:rsidRPr="009D12DC">
        <w:rPr>
          <w:rFonts w:ascii="Times New Roman" w:hAnsi="Times New Roman"/>
          <w:sz w:val="28"/>
          <w:szCs w:val="28"/>
        </w:rPr>
        <w:t>временных условиях.</w:t>
      </w:r>
    </w:p>
    <w:p w:rsidR="00CC758D" w:rsidRPr="009D12DC" w:rsidRDefault="00CC758D" w:rsidP="00CC758D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</w:rPr>
      </w:pPr>
      <w:r w:rsidRPr="00636BB6">
        <w:rPr>
          <w:b/>
          <w:sz w:val="28"/>
          <w:szCs w:val="28"/>
        </w:rPr>
        <w:t>Объектом исследования</w:t>
      </w:r>
      <w:r w:rsidRPr="009D12DC">
        <w:rPr>
          <w:sz w:val="28"/>
          <w:szCs w:val="28"/>
        </w:rPr>
        <w:t xml:space="preserve"> было выбрано ООО МТС «Агропартнер-1» Якшур-Бодьинского района Удмуртской Республики.</w:t>
      </w:r>
    </w:p>
    <w:p w:rsidR="00CC758D" w:rsidRPr="009D12DC" w:rsidRDefault="00CC758D" w:rsidP="00CC758D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</w:rPr>
      </w:pPr>
      <w:r w:rsidRPr="00636BB6">
        <w:rPr>
          <w:b/>
          <w:sz w:val="28"/>
          <w:szCs w:val="28"/>
        </w:rPr>
        <w:t>Предметом исследования</w:t>
      </w:r>
      <w:r w:rsidRPr="009D12DC">
        <w:rPr>
          <w:sz w:val="28"/>
          <w:szCs w:val="28"/>
        </w:rPr>
        <w:t xml:space="preserve"> является учет и аудит наличия, состояния, движения и использования основных средств как одного из самых </w:t>
      </w:r>
      <w:r>
        <w:rPr>
          <w:sz w:val="28"/>
          <w:szCs w:val="28"/>
        </w:rPr>
        <w:t>важных</w:t>
      </w:r>
      <w:r w:rsidRPr="009D12DC">
        <w:rPr>
          <w:sz w:val="28"/>
          <w:szCs w:val="28"/>
        </w:rPr>
        <w:t xml:space="preserve"> в</w:t>
      </w:r>
      <w:r w:rsidRPr="009D12DC">
        <w:rPr>
          <w:sz w:val="28"/>
          <w:szCs w:val="28"/>
        </w:rPr>
        <w:t>и</w:t>
      </w:r>
      <w:r w:rsidRPr="009D12DC">
        <w:rPr>
          <w:sz w:val="28"/>
          <w:szCs w:val="28"/>
        </w:rPr>
        <w:t>дов производственных ресурсов.</w:t>
      </w:r>
    </w:p>
    <w:p w:rsidR="00CC758D" w:rsidRPr="00636BB6" w:rsidRDefault="00CC758D" w:rsidP="00CC758D">
      <w:pPr>
        <w:pStyle w:val="a4"/>
        <w:spacing w:before="0" w:beforeAutospacing="0" w:after="0" w:line="360" w:lineRule="auto"/>
        <w:ind w:firstLine="720"/>
        <w:jc w:val="both"/>
        <w:rPr>
          <w:b/>
          <w:sz w:val="28"/>
          <w:szCs w:val="28"/>
        </w:rPr>
      </w:pPr>
      <w:r w:rsidRPr="00636BB6">
        <w:rPr>
          <w:b/>
          <w:sz w:val="28"/>
          <w:szCs w:val="28"/>
        </w:rPr>
        <w:t>Основные результаты исследования, выносимые на защиту:</w:t>
      </w:r>
    </w:p>
    <w:p w:rsidR="00CC758D" w:rsidRDefault="00CC758D" w:rsidP="00CC758D">
      <w:pPr>
        <w:pStyle w:val="a4"/>
        <w:numPr>
          <w:ilvl w:val="0"/>
          <w:numId w:val="42"/>
        </w:numPr>
        <w:tabs>
          <w:tab w:val="clear" w:pos="2148"/>
          <w:tab w:val="num" w:pos="99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обзор литературы и глубокое изучение исследуемой темы на основе нормативной, законодательной базы, МСФО, а также трудов современных эк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номистов;</w:t>
      </w:r>
    </w:p>
    <w:p w:rsidR="00CC758D" w:rsidRDefault="00CC758D" w:rsidP="00CC758D">
      <w:pPr>
        <w:pStyle w:val="a4"/>
        <w:numPr>
          <w:ilvl w:val="0"/>
          <w:numId w:val="42"/>
        </w:numPr>
        <w:tabs>
          <w:tab w:val="clear" w:pos="2148"/>
          <w:tab w:val="num" w:pos="99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оценка экономического и финансового состояния изучаемой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с целью знакомства с ее особенностями ведения бизнеса;</w:t>
      </w:r>
    </w:p>
    <w:p w:rsidR="00CC758D" w:rsidRDefault="00CC758D" w:rsidP="00CC758D">
      <w:pPr>
        <w:pStyle w:val="a4"/>
        <w:numPr>
          <w:ilvl w:val="0"/>
          <w:numId w:val="42"/>
        </w:numPr>
        <w:tabs>
          <w:tab w:val="clear" w:pos="2148"/>
          <w:tab w:val="num" w:pos="99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оценка и разработка рекомендаций по совершенствованию учета и а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дита основных средств в исследуемой организации.</w:t>
      </w:r>
    </w:p>
    <w:p w:rsidR="00CC758D" w:rsidRDefault="00CC758D" w:rsidP="00CC758D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636BB6">
        <w:rPr>
          <w:b/>
          <w:sz w:val="28"/>
          <w:szCs w:val="28"/>
          <w:shd w:val="clear" w:color="auto" w:fill="FFFFFF"/>
        </w:rPr>
        <w:t>Теоретической и методологической основой</w:t>
      </w:r>
      <w:r w:rsidRPr="009D12DC">
        <w:rPr>
          <w:sz w:val="28"/>
          <w:szCs w:val="28"/>
          <w:shd w:val="clear" w:color="auto" w:fill="FFFFFF"/>
        </w:rPr>
        <w:t xml:space="preserve"> выпускной квалификац</w:t>
      </w:r>
      <w:r w:rsidRPr="009D12DC">
        <w:rPr>
          <w:sz w:val="28"/>
          <w:szCs w:val="28"/>
          <w:shd w:val="clear" w:color="auto" w:fill="FFFFFF"/>
        </w:rPr>
        <w:t>и</w:t>
      </w:r>
      <w:r w:rsidRPr="009D12DC">
        <w:rPr>
          <w:sz w:val="28"/>
          <w:szCs w:val="28"/>
          <w:shd w:val="clear" w:color="auto" w:fill="FFFFFF"/>
        </w:rPr>
        <w:t xml:space="preserve">онной работы послужили научные труды отечественных </w:t>
      </w:r>
      <w:r>
        <w:rPr>
          <w:sz w:val="28"/>
          <w:szCs w:val="28"/>
          <w:shd w:val="clear" w:color="auto" w:fill="FFFFFF"/>
        </w:rPr>
        <w:t>авторов</w:t>
      </w:r>
      <w:r w:rsidRPr="009D12DC">
        <w:rPr>
          <w:sz w:val="28"/>
          <w:szCs w:val="28"/>
          <w:shd w:val="clear" w:color="auto" w:fill="FFFFFF"/>
        </w:rPr>
        <w:t>, законод</w:t>
      </w:r>
      <w:r w:rsidRPr="009D12DC">
        <w:rPr>
          <w:sz w:val="28"/>
          <w:szCs w:val="28"/>
          <w:shd w:val="clear" w:color="auto" w:fill="FFFFFF"/>
        </w:rPr>
        <w:t>а</w:t>
      </w:r>
      <w:r w:rsidRPr="009D12DC">
        <w:rPr>
          <w:sz w:val="28"/>
          <w:szCs w:val="28"/>
          <w:shd w:val="clear" w:color="auto" w:fill="FFFFFF"/>
        </w:rPr>
        <w:t>тельные и нормативные акты Российской Федерации. Практической основой исследования являются материалы ООО МТС «Агропартнер-1» и, прежде вс</w:t>
      </w:r>
      <w:r w:rsidRPr="009D12DC">
        <w:rPr>
          <w:sz w:val="28"/>
          <w:szCs w:val="28"/>
          <w:shd w:val="clear" w:color="auto" w:fill="FFFFFF"/>
        </w:rPr>
        <w:t>е</w:t>
      </w:r>
      <w:r w:rsidRPr="009D12DC">
        <w:rPr>
          <w:sz w:val="28"/>
          <w:szCs w:val="28"/>
          <w:shd w:val="clear" w:color="auto" w:fill="FFFFFF"/>
        </w:rPr>
        <w:t>го, его бухгалтерская (финансовая) отчетность.</w:t>
      </w:r>
    </w:p>
    <w:p w:rsidR="00CC758D" w:rsidRPr="00D315F1" w:rsidRDefault="00CC758D" w:rsidP="00CC758D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15F1">
        <w:rPr>
          <w:rFonts w:ascii="Times New Roman" w:hAnsi="Times New Roman"/>
          <w:sz w:val="28"/>
          <w:szCs w:val="28"/>
        </w:rPr>
        <w:t>Для реализации методологической основы в конкретных исследова</w:t>
      </w:r>
      <w:r w:rsidRPr="00D315F1">
        <w:rPr>
          <w:rFonts w:ascii="Times New Roman" w:hAnsi="Times New Roman"/>
          <w:sz w:val="28"/>
          <w:szCs w:val="28"/>
        </w:rPr>
        <w:softHyphen/>
        <w:t>ниях были использованы</w:t>
      </w:r>
      <w:r w:rsidRPr="00D315F1">
        <w:rPr>
          <w:rFonts w:ascii="Times New Roman" w:hAnsi="Times New Roman"/>
          <w:sz w:val="24"/>
          <w:szCs w:val="24"/>
        </w:rPr>
        <w:t xml:space="preserve"> </w:t>
      </w:r>
      <w:r w:rsidRPr="00D315F1">
        <w:rPr>
          <w:rFonts w:ascii="Times New Roman" w:hAnsi="Times New Roman"/>
          <w:sz w:val="28"/>
          <w:szCs w:val="28"/>
        </w:rPr>
        <w:t>такие приемы и методы как статистический, монографич</w:t>
      </w:r>
      <w:r w:rsidRPr="00D315F1">
        <w:rPr>
          <w:rFonts w:ascii="Times New Roman" w:hAnsi="Times New Roman"/>
          <w:sz w:val="28"/>
          <w:szCs w:val="28"/>
        </w:rPr>
        <w:t>е</w:t>
      </w:r>
      <w:r w:rsidRPr="00D315F1">
        <w:rPr>
          <w:rFonts w:ascii="Times New Roman" w:hAnsi="Times New Roman"/>
          <w:sz w:val="28"/>
          <w:szCs w:val="28"/>
        </w:rPr>
        <w:t>ский, экономико-математический, расчётно-конструктивный, балансовый, а</w:t>
      </w:r>
      <w:r w:rsidRPr="00D315F1">
        <w:rPr>
          <w:rFonts w:ascii="Times New Roman" w:hAnsi="Times New Roman"/>
          <w:sz w:val="28"/>
          <w:szCs w:val="28"/>
        </w:rPr>
        <w:t>б</w:t>
      </w:r>
      <w:r w:rsidRPr="00D315F1">
        <w:rPr>
          <w:rFonts w:ascii="Times New Roman" w:hAnsi="Times New Roman"/>
          <w:sz w:val="28"/>
          <w:szCs w:val="28"/>
        </w:rPr>
        <w:t>страктно-логический, приёмы синтеза и анализа.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0659F">
        <w:rPr>
          <w:rFonts w:ascii="Times New Roman" w:hAnsi="Times New Roman"/>
          <w:sz w:val="28"/>
          <w:szCs w:val="28"/>
        </w:rPr>
        <w:t>В качестве информационной базы использованы первичные и сводные документы, регистры бухгалтерского учета, годовая бухгалтерская (финанс</w:t>
      </w:r>
      <w:r w:rsidRPr="0040659F">
        <w:rPr>
          <w:rFonts w:ascii="Times New Roman" w:hAnsi="Times New Roman"/>
          <w:sz w:val="28"/>
          <w:szCs w:val="28"/>
        </w:rPr>
        <w:t>о</w:t>
      </w:r>
      <w:r w:rsidRPr="0040659F">
        <w:rPr>
          <w:rFonts w:ascii="Times New Roman" w:hAnsi="Times New Roman"/>
          <w:sz w:val="28"/>
          <w:szCs w:val="28"/>
        </w:rPr>
        <w:t>вая) отчетность ООО МТС «Агропартнер-1» за 3 года.</w:t>
      </w:r>
    </w:p>
    <w:p w:rsidR="00CC758D" w:rsidRPr="00327DD5" w:rsidRDefault="00CC758D" w:rsidP="00CC758D">
      <w:pPr>
        <w:pStyle w:val="1"/>
        <w:jc w:val="center"/>
        <w:rPr>
          <w:rFonts w:ascii="Times New Roman" w:hAnsi="Times New Roman"/>
          <w:color w:val="auto"/>
        </w:rPr>
      </w:pPr>
      <w:r>
        <w:br w:type="page"/>
      </w:r>
      <w:bookmarkStart w:id="16" w:name="_Toc474633113"/>
      <w:bookmarkStart w:id="17" w:name="_Toc474633370"/>
      <w:r w:rsidRPr="00327DD5">
        <w:rPr>
          <w:rFonts w:ascii="Times New Roman" w:hAnsi="Times New Roman"/>
          <w:color w:val="auto"/>
        </w:rPr>
        <w:lastRenderedPageBreak/>
        <w:t>1 ТЕОРЕТИЧЕСКИЕ ОСНОВЫ УЧЕТА И АУДИТА ОСНОВНЫХ СРЕДСТВ</w:t>
      </w:r>
      <w:bookmarkEnd w:id="16"/>
      <w:bookmarkEnd w:id="17"/>
    </w:p>
    <w:p w:rsidR="00CC758D" w:rsidRPr="00327DD5" w:rsidRDefault="00CC758D" w:rsidP="00CC758D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CC758D" w:rsidRPr="00327DD5" w:rsidRDefault="00CC758D" w:rsidP="00CC758D">
      <w:pPr>
        <w:pStyle w:val="1"/>
        <w:jc w:val="center"/>
        <w:rPr>
          <w:rFonts w:ascii="Times New Roman" w:hAnsi="Times New Roman"/>
          <w:color w:val="auto"/>
        </w:rPr>
      </w:pPr>
      <w:bookmarkStart w:id="18" w:name="_Toc474314163"/>
      <w:bookmarkStart w:id="19" w:name="_Toc474633114"/>
      <w:bookmarkStart w:id="20" w:name="_Toc474633371"/>
      <w:r w:rsidRPr="00327DD5">
        <w:rPr>
          <w:rFonts w:ascii="Times New Roman" w:hAnsi="Times New Roman"/>
          <w:color w:val="auto"/>
        </w:rPr>
        <w:t>1.1 Теоретические основы учета движения основных средств</w:t>
      </w:r>
      <w:bookmarkEnd w:id="18"/>
      <w:bookmarkEnd w:id="19"/>
      <w:bookmarkEnd w:id="20"/>
    </w:p>
    <w:p w:rsidR="00CC758D" w:rsidRPr="00B81A2F" w:rsidRDefault="00CC758D" w:rsidP="00CC758D">
      <w:pPr>
        <w:spacing w:after="0" w:line="360" w:lineRule="auto"/>
        <w:ind w:firstLine="720"/>
        <w:jc w:val="both"/>
        <w:rPr>
          <w:color w:val="FF6600"/>
        </w:rPr>
      </w:pPr>
    </w:p>
    <w:p w:rsidR="00CC758D" w:rsidRPr="003A1446" w:rsidRDefault="00CC758D" w:rsidP="00CC758D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A1446">
        <w:rPr>
          <w:rFonts w:ascii="Times New Roman" w:hAnsi="Times New Roman"/>
          <w:sz w:val="28"/>
          <w:szCs w:val="28"/>
        </w:rPr>
        <w:t>Существует огромное количество вариантов определения основных средств. Каждый автор дает свое определение, рассмотрим некоторые из них: например  по мнению Кондракова Н.П. «Основные средства – это часть имущ</w:t>
      </w:r>
      <w:r w:rsidRPr="003A1446">
        <w:rPr>
          <w:rFonts w:ascii="Times New Roman" w:hAnsi="Times New Roman"/>
          <w:sz w:val="28"/>
          <w:szCs w:val="28"/>
        </w:rPr>
        <w:t>е</w:t>
      </w:r>
      <w:r w:rsidRPr="003A1446">
        <w:rPr>
          <w:rFonts w:ascii="Times New Roman" w:hAnsi="Times New Roman"/>
          <w:sz w:val="28"/>
          <w:szCs w:val="28"/>
        </w:rPr>
        <w:t>ства, используемого в качестве средств труда при производстве продукции, в</w:t>
      </w:r>
      <w:r w:rsidRPr="003A1446">
        <w:rPr>
          <w:rFonts w:ascii="Times New Roman" w:hAnsi="Times New Roman"/>
          <w:sz w:val="28"/>
          <w:szCs w:val="28"/>
        </w:rPr>
        <w:t>ы</w:t>
      </w:r>
      <w:r w:rsidRPr="003A1446">
        <w:rPr>
          <w:rFonts w:ascii="Times New Roman" w:hAnsi="Times New Roman"/>
          <w:sz w:val="28"/>
          <w:szCs w:val="28"/>
        </w:rPr>
        <w:t>полнении работ, оказании услуг, для управленческих нужд организации либо для предоставления организацией за плату во временное владение и пользов</w:t>
      </w:r>
      <w:r w:rsidRPr="003A1446">
        <w:rPr>
          <w:rFonts w:ascii="Times New Roman" w:hAnsi="Times New Roman"/>
          <w:sz w:val="28"/>
          <w:szCs w:val="28"/>
        </w:rPr>
        <w:t>а</w:t>
      </w:r>
      <w:r w:rsidRPr="003A1446">
        <w:rPr>
          <w:rFonts w:ascii="Times New Roman" w:hAnsi="Times New Roman"/>
          <w:sz w:val="28"/>
          <w:szCs w:val="28"/>
        </w:rPr>
        <w:t>ние или во временное пользование в течение периода, превышающего 12 мес</w:t>
      </w:r>
      <w:r w:rsidRPr="003A1446">
        <w:rPr>
          <w:rFonts w:ascii="Times New Roman" w:hAnsi="Times New Roman"/>
          <w:sz w:val="28"/>
          <w:szCs w:val="28"/>
        </w:rPr>
        <w:t>я</w:t>
      </w:r>
      <w:r w:rsidRPr="003A1446">
        <w:rPr>
          <w:rFonts w:ascii="Times New Roman" w:hAnsi="Times New Roman"/>
          <w:sz w:val="28"/>
          <w:szCs w:val="28"/>
        </w:rPr>
        <w:t>цев или обычный операционный цикл, если он превышает 12 месяце</w:t>
      </w:r>
      <w:r w:rsidRPr="00AC063D">
        <w:rPr>
          <w:rFonts w:ascii="Times New Roman" w:hAnsi="Times New Roman"/>
          <w:sz w:val="28"/>
          <w:szCs w:val="28"/>
        </w:rPr>
        <w:t xml:space="preserve">в»  </w:t>
      </w:r>
      <w:r>
        <w:rPr>
          <w:rFonts w:ascii="Times New Roman" w:hAnsi="Times New Roman"/>
          <w:sz w:val="28"/>
          <w:szCs w:val="28"/>
        </w:rPr>
        <w:t>[34</w:t>
      </w:r>
      <w:r w:rsidRPr="00AC063D">
        <w:rPr>
          <w:rFonts w:ascii="Times New Roman" w:hAnsi="Times New Roman"/>
          <w:sz w:val="28"/>
          <w:szCs w:val="28"/>
        </w:rPr>
        <w:t>, с. 160];  по мнению Бабаева Ю.А. «</w:t>
      </w:r>
      <w:r w:rsidRPr="00AC063D">
        <w:rPr>
          <w:rFonts w:ascii="Times New Roman" w:eastAsia="Times-Italic" w:hAnsi="Times New Roman"/>
          <w:iCs/>
          <w:sz w:val="28"/>
          <w:szCs w:val="28"/>
        </w:rPr>
        <w:t xml:space="preserve">Основные средства – это </w:t>
      </w:r>
      <w:r w:rsidRPr="00AC063D">
        <w:rPr>
          <w:rFonts w:ascii="Times New Roman" w:eastAsia="Times-Roman" w:hAnsi="Times New Roman"/>
          <w:sz w:val="28"/>
          <w:szCs w:val="28"/>
        </w:rPr>
        <w:t>внеоборотные акт</w:t>
      </w:r>
      <w:r w:rsidRPr="00AC063D">
        <w:rPr>
          <w:rFonts w:ascii="Times New Roman" w:eastAsia="Times-Roman" w:hAnsi="Times New Roman"/>
          <w:sz w:val="28"/>
          <w:szCs w:val="28"/>
        </w:rPr>
        <w:t>и</w:t>
      </w:r>
      <w:r w:rsidRPr="00AC063D">
        <w:rPr>
          <w:rFonts w:ascii="Times New Roman" w:eastAsia="Times-Roman" w:hAnsi="Times New Roman"/>
          <w:sz w:val="28"/>
          <w:szCs w:val="28"/>
        </w:rPr>
        <w:t>вы, участвующие в течение длительного периода в хозяйственном процессе и приносящие организации дополнительные экономические выгоды. Сохраняя первоначальную материальную форму, они переносят частями свою стоимость на производимую с их участием продукцию, выполняемые работы или оказ</w:t>
      </w:r>
      <w:r w:rsidRPr="00AC063D">
        <w:rPr>
          <w:rFonts w:ascii="Times New Roman" w:eastAsia="Times-Roman" w:hAnsi="Times New Roman"/>
          <w:sz w:val="28"/>
          <w:szCs w:val="28"/>
        </w:rPr>
        <w:t>ы</w:t>
      </w:r>
      <w:r w:rsidRPr="00AC063D">
        <w:rPr>
          <w:rFonts w:ascii="Times New Roman" w:eastAsia="Times-Roman" w:hAnsi="Times New Roman"/>
          <w:sz w:val="28"/>
          <w:szCs w:val="28"/>
        </w:rPr>
        <w:t>ваемые услуг</w:t>
      </w:r>
      <w:r>
        <w:rPr>
          <w:rFonts w:ascii="Times New Roman" w:eastAsia="Times-Roman" w:hAnsi="Times New Roman"/>
          <w:sz w:val="28"/>
          <w:szCs w:val="28"/>
        </w:rPr>
        <w:t>и путем начисления амортизации»</w:t>
      </w:r>
      <w:r w:rsidRPr="00AC063D">
        <w:rPr>
          <w:rFonts w:ascii="Times New Roman" w:eastAsia="Times-Italic" w:hAnsi="Times New Roman"/>
          <w:iCs/>
          <w:sz w:val="28"/>
          <w:szCs w:val="28"/>
        </w:rPr>
        <w:t xml:space="preserve"> [4</w:t>
      </w:r>
      <w:r>
        <w:rPr>
          <w:rFonts w:ascii="Times New Roman" w:eastAsia="Times-Italic" w:hAnsi="Times New Roman"/>
          <w:iCs/>
          <w:sz w:val="28"/>
          <w:szCs w:val="28"/>
        </w:rPr>
        <w:t>6</w:t>
      </w:r>
      <w:r w:rsidRPr="00AC063D">
        <w:rPr>
          <w:rFonts w:ascii="Times New Roman" w:eastAsia="Times-Italic" w:hAnsi="Times New Roman"/>
          <w:iCs/>
          <w:sz w:val="28"/>
          <w:szCs w:val="28"/>
        </w:rPr>
        <w:t>, с. 218]</w:t>
      </w:r>
      <w:r>
        <w:rPr>
          <w:rFonts w:ascii="Times New Roman" w:eastAsia="Times-Italic" w:hAnsi="Times New Roman"/>
          <w:iCs/>
          <w:sz w:val="28"/>
          <w:szCs w:val="28"/>
        </w:rPr>
        <w:t>.</w:t>
      </w:r>
    </w:p>
    <w:p w:rsidR="00CC758D" w:rsidRDefault="00CC758D" w:rsidP="00CC758D">
      <w:pPr>
        <w:pStyle w:val="a5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F0AAB">
        <w:rPr>
          <w:rFonts w:ascii="Times New Roman" w:hAnsi="Times New Roman"/>
          <w:sz w:val="28"/>
          <w:szCs w:val="28"/>
        </w:rPr>
        <w:t xml:space="preserve">Согласно МСФО 16 </w:t>
      </w:r>
      <w:r>
        <w:rPr>
          <w:rFonts w:ascii="Times New Roman" w:hAnsi="Times New Roman"/>
          <w:sz w:val="28"/>
          <w:szCs w:val="28"/>
        </w:rPr>
        <w:t>«</w:t>
      </w:r>
      <w:r w:rsidRPr="005F0AAB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Основные средства – </w:t>
      </w:r>
      <w:r w:rsidRPr="005F0AAB">
        <w:rPr>
          <w:rFonts w:ascii="Times New Roman" w:hAnsi="Times New Roman"/>
          <w:sz w:val="28"/>
          <w:szCs w:val="28"/>
          <w:shd w:val="clear" w:color="auto" w:fill="FFFFFF"/>
        </w:rPr>
        <w:t>это материальные активы, к</w:t>
      </w:r>
      <w:r w:rsidRPr="005F0AAB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5F0AAB">
        <w:rPr>
          <w:rFonts w:ascii="Times New Roman" w:hAnsi="Times New Roman"/>
          <w:sz w:val="28"/>
          <w:szCs w:val="28"/>
          <w:shd w:val="clear" w:color="auto" w:fill="FFFFFF"/>
        </w:rPr>
        <w:t>торые:</w:t>
      </w:r>
      <w:r w:rsidRPr="005F0AA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5F0AA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  <w:r w:rsidRPr="005F0AAB">
        <w:rPr>
          <w:rFonts w:ascii="Times New Roman" w:hAnsi="Times New Roman"/>
          <w:sz w:val="28"/>
          <w:szCs w:val="28"/>
          <w:shd w:val="clear" w:color="auto" w:fill="FFFFFF"/>
        </w:rPr>
        <w:t>предназначены для использования в производстве или поставки товаров или услуг, для сдачи в аренду другим лицам или для других административных ц</w:t>
      </w:r>
      <w:r w:rsidRPr="005F0AAB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5F0AAB">
        <w:rPr>
          <w:rFonts w:ascii="Times New Roman" w:hAnsi="Times New Roman"/>
          <w:sz w:val="28"/>
          <w:szCs w:val="28"/>
          <w:shd w:val="clear" w:color="auto" w:fill="FFFFFF"/>
        </w:rPr>
        <w:t>лей;</w:t>
      </w:r>
      <w:r w:rsidRPr="005F0AA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AB">
        <w:rPr>
          <w:rFonts w:ascii="Times New Roman" w:hAnsi="Times New Roman"/>
          <w:sz w:val="28"/>
          <w:szCs w:val="28"/>
          <w:shd w:val="clear" w:color="auto" w:fill="FFFFFF"/>
        </w:rPr>
        <w:t>планируются быть использованными больше одного периода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0A4BA6">
        <w:rPr>
          <w:rFonts w:ascii="Times New Roman" w:eastAsia="Times-Italic" w:hAnsi="Times New Roman"/>
          <w:iCs/>
          <w:sz w:val="28"/>
          <w:szCs w:val="28"/>
        </w:rPr>
        <w:t xml:space="preserve"> </w:t>
      </w:r>
      <w:r w:rsidRPr="00AC063D">
        <w:rPr>
          <w:rFonts w:ascii="Times New Roman" w:eastAsia="Times-Italic" w:hAnsi="Times New Roman"/>
          <w:iCs/>
          <w:sz w:val="28"/>
          <w:szCs w:val="28"/>
        </w:rPr>
        <w:t>[4]</w:t>
      </w:r>
      <w:r>
        <w:rPr>
          <w:rFonts w:ascii="Times New Roman" w:eastAsia="Times-Italic" w:hAnsi="Times New Roman"/>
          <w:i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CC758D" w:rsidRDefault="00CC758D" w:rsidP="00CC758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документами, регламентирующими порядок учета основных средств, являются Положение по бухгалтерскому учету «Учет основных средств» (ПБУ 6</w:t>
      </w:r>
      <w:r w:rsidRPr="00156DCC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01) и Методические указания по бухгалтерскому учету осно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ных средств .</w:t>
      </w:r>
    </w:p>
    <w:p w:rsidR="00CC758D" w:rsidRPr="00B81A2F" w:rsidRDefault="00CC758D" w:rsidP="00CC758D">
      <w:pPr>
        <w:pStyle w:val="a5"/>
        <w:spacing w:after="0" w:line="360" w:lineRule="auto"/>
        <w:ind w:left="0" w:firstLine="708"/>
        <w:jc w:val="both"/>
        <w:rPr>
          <w:rFonts w:ascii="Times New Roman" w:hAnsi="Times New Roman"/>
          <w:color w:val="FF6600"/>
          <w:sz w:val="28"/>
          <w:szCs w:val="28"/>
        </w:rPr>
      </w:pPr>
    </w:p>
    <w:p w:rsidR="00CC758D" w:rsidRPr="001D6D68" w:rsidRDefault="00CC758D" w:rsidP="00CC758D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</w:rPr>
      </w:pPr>
      <w:r w:rsidRPr="001D6D68">
        <w:rPr>
          <w:sz w:val="28"/>
          <w:szCs w:val="28"/>
        </w:rPr>
        <w:lastRenderedPageBreak/>
        <w:t>Согласно ПБУ 6/01 «Учет основных средств» активы относят к основным средствам при единовременном выполнении следующих условий:</w:t>
      </w:r>
    </w:p>
    <w:p w:rsidR="00CC758D" w:rsidRPr="001D6D68" w:rsidRDefault="00CC758D" w:rsidP="00CC758D">
      <w:pPr>
        <w:numPr>
          <w:ilvl w:val="0"/>
          <w:numId w:val="10"/>
        </w:numPr>
        <w:tabs>
          <w:tab w:val="clear" w:pos="2148"/>
          <w:tab w:val="left" w:pos="1100"/>
        </w:tabs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1D6D68">
        <w:rPr>
          <w:rFonts w:ascii="Times New Roman" w:hAnsi="Times New Roman"/>
          <w:sz w:val="28"/>
          <w:szCs w:val="28"/>
        </w:rPr>
        <w:t>используются в</w:t>
      </w:r>
      <w:r w:rsidRPr="001D6D68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8" w:history="1">
        <w:r w:rsidRPr="001D6D68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производстве</w:t>
        </w:r>
      </w:hyperlink>
      <w:r w:rsidRPr="001D6D68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1D6D68">
        <w:rPr>
          <w:rFonts w:ascii="Times New Roman" w:hAnsi="Times New Roman"/>
          <w:sz w:val="28"/>
          <w:szCs w:val="28"/>
        </w:rPr>
        <w:t>продукции, при выполнении работ или оказании</w:t>
      </w:r>
      <w:r w:rsidRPr="001D6D68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9" w:history="1">
        <w:r w:rsidRPr="001D6D68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услуг</w:t>
        </w:r>
      </w:hyperlink>
      <w:r w:rsidRPr="001D6D68">
        <w:rPr>
          <w:rFonts w:ascii="Times New Roman" w:hAnsi="Times New Roman"/>
          <w:sz w:val="28"/>
          <w:szCs w:val="28"/>
        </w:rPr>
        <w:t>, для управленческих нужд организации либо для предоставл</w:t>
      </w:r>
      <w:r w:rsidRPr="001D6D68">
        <w:rPr>
          <w:rFonts w:ascii="Times New Roman" w:hAnsi="Times New Roman"/>
          <w:sz w:val="28"/>
          <w:szCs w:val="28"/>
        </w:rPr>
        <w:t>е</w:t>
      </w:r>
      <w:r w:rsidRPr="001D6D68">
        <w:rPr>
          <w:rFonts w:ascii="Times New Roman" w:hAnsi="Times New Roman"/>
          <w:sz w:val="28"/>
          <w:szCs w:val="28"/>
        </w:rPr>
        <w:t>ния организацией за плату во временное владение и пользование;</w:t>
      </w:r>
    </w:p>
    <w:p w:rsidR="00CC758D" w:rsidRPr="001D6D68" w:rsidRDefault="00CC758D" w:rsidP="00CC758D">
      <w:pPr>
        <w:numPr>
          <w:ilvl w:val="0"/>
          <w:numId w:val="10"/>
        </w:numPr>
        <w:tabs>
          <w:tab w:val="clear" w:pos="2148"/>
          <w:tab w:val="left" w:pos="1100"/>
        </w:tabs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1D6D68">
        <w:rPr>
          <w:rFonts w:ascii="Times New Roman" w:hAnsi="Times New Roman"/>
          <w:sz w:val="28"/>
          <w:szCs w:val="28"/>
        </w:rPr>
        <w:t>используются в течение длительного времени, т.е.</w:t>
      </w:r>
      <w:r w:rsidRPr="001D6D68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10" w:history="1">
        <w:r w:rsidRPr="001D6D68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срока</w:t>
        </w:r>
      </w:hyperlink>
      <w:r w:rsidRPr="001D6D68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1D6D68">
        <w:rPr>
          <w:rFonts w:ascii="Times New Roman" w:hAnsi="Times New Roman"/>
          <w:sz w:val="28"/>
          <w:szCs w:val="28"/>
        </w:rPr>
        <w:t>полезного и</w:t>
      </w:r>
      <w:r w:rsidRPr="001D6D68">
        <w:rPr>
          <w:rFonts w:ascii="Times New Roman" w:hAnsi="Times New Roman"/>
          <w:sz w:val="28"/>
          <w:szCs w:val="28"/>
        </w:rPr>
        <w:t>с</w:t>
      </w:r>
      <w:r w:rsidRPr="001D6D68">
        <w:rPr>
          <w:rFonts w:ascii="Times New Roman" w:hAnsi="Times New Roman"/>
          <w:sz w:val="28"/>
          <w:szCs w:val="28"/>
        </w:rPr>
        <w:t>пользования, продолжительностью свыше 12 месяцев, или обычного операц</w:t>
      </w:r>
      <w:r w:rsidRPr="001D6D68">
        <w:rPr>
          <w:rFonts w:ascii="Times New Roman" w:hAnsi="Times New Roman"/>
          <w:sz w:val="28"/>
          <w:szCs w:val="28"/>
        </w:rPr>
        <w:t>и</w:t>
      </w:r>
      <w:r w:rsidRPr="001D6D68">
        <w:rPr>
          <w:rFonts w:ascii="Times New Roman" w:hAnsi="Times New Roman"/>
          <w:sz w:val="28"/>
          <w:szCs w:val="28"/>
        </w:rPr>
        <w:t>онного цикла, если он превышает 12 месяцев;</w:t>
      </w:r>
    </w:p>
    <w:p w:rsidR="00CC758D" w:rsidRPr="001D6D68" w:rsidRDefault="00CC758D" w:rsidP="00CC758D">
      <w:pPr>
        <w:numPr>
          <w:ilvl w:val="0"/>
          <w:numId w:val="10"/>
        </w:numPr>
        <w:tabs>
          <w:tab w:val="clear" w:pos="2148"/>
          <w:tab w:val="left" w:pos="1100"/>
        </w:tabs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1D6D68">
        <w:rPr>
          <w:rFonts w:ascii="Times New Roman" w:hAnsi="Times New Roman"/>
          <w:sz w:val="28"/>
          <w:szCs w:val="28"/>
        </w:rPr>
        <w:t>организация не предполагает последующую перепродажу данного объекта;</w:t>
      </w:r>
    </w:p>
    <w:p w:rsidR="00CC758D" w:rsidRDefault="00CC758D" w:rsidP="00CC758D">
      <w:pPr>
        <w:numPr>
          <w:ilvl w:val="0"/>
          <w:numId w:val="10"/>
        </w:numPr>
        <w:tabs>
          <w:tab w:val="clear" w:pos="2148"/>
          <w:tab w:val="left" w:pos="1100"/>
        </w:tabs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1D6D68">
        <w:rPr>
          <w:rFonts w:ascii="Times New Roman" w:hAnsi="Times New Roman"/>
          <w:sz w:val="28"/>
          <w:szCs w:val="28"/>
        </w:rPr>
        <w:t>способность приносить организации экономические выгоды (</w:t>
      </w:r>
      <w:hyperlink r:id="rId11" w:history="1">
        <w:r w:rsidRPr="001D6D68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доход</w:t>
        </w:r>
      </w:hyperlink>
      <w:r w:rsidRPr="001D6D68">
        <w:rPr>
          <w:rFonts w:ascii="Times New Roman" w:hAnsi="Times New Roman"/>
          <w:sz w:val="28"/>
          <w:szCs w:val="28"/>
        </w:rPr>
        <w:t>) в будущем</w:t>
      </w:r>
      <w:r>
        <w:rPr>
          <w:rFonts w:ascii="Times New Roman" w:hAnsi="Times New Roman"/>
          <w:sz w:val="28"/>
          <w:szCs w:val="28"/>
        </w:rPr>
        <w:t>»</w:t>
      </w:r>
      <w:r w:rsidRPr="000A4BA6">
        <w:rPr>
          <w:rFonts w:ascii="Times New Roman" w:eastAsia="Times-Italic" w:hAnsi="Times New Roman"/>
          <w:iCs/>
          <w:sz w:val="28"/>
          <w:szCs w:val="28"/>
        </w:rPr>
        <w:t xml:space="preserve"> </w:t>
      </w:r>
      <w:r>
        <w:rPr>
          <w:rFonts w:ascii="Times New Roman" w:eastAsia="Times-Italic" w:hAnsi="Times New Roman"/>
          <w:iCs/>
          <w:sz w:val="28"/>
          <w:szCs w:val="28"/>
        </w:rPr>
        <w:t>[6</w:t>
      </w:r>
      <w:r w:rsidRPr="00AC063D">
        <w:rPr>
          <w:rFonts w:ascii="Times New Roman" w:eastAsia="Times-Italic" w:hAnsi="Times New Roman"/>
          <w:iCs/>
          <w:sz w:val="28"/>
          <w:szCs w:val="28"/>
        </w:rPr>
        <w:t>]</w:t>
      </w:r>
      <w:r w:rsidRPr="001D6D68">
        <w:rPr>
          <w:rFonts w:ascii="Times New Roman" w:hAnsi="Times New Roman"/>
          <w:sz w:val="28"/>
          <w:szCs w:val="28"/>
        </w:rPr>
        <w:t>.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Согласно п. 5 ПБУ 6</w:t>
      </w:r>
      <w:r w:rsidRPr="00E159DB"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>01</w:t>
      </w:r>
      <w:r w:rsidRPr="00E159DB">
        <w:rPr>
          <w:rFonts w:ascii="Arial" w:hAnsi="Arial" w:cs="Arial"/>
          <w:color w:val="000000"/>
        </w:rPr>
        <w:t xml:space="preserve"> </w:t>
      </w:r>
      <w:r w:rsidRPr="00E159DB">
        <w:rPr>
          <w:rFonts w:ascii="Times New Roman" w:hAnsi="Times New Roman"/>
          <w:sz w:val="28"/>
          <w:szCs w:val="28"/>
        </w:rPr>
        <w:t>(в ред.</w:t>
      </w:r>
      <w:r w:rsidRPr="00E159DB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12" w:tooltip="Приказ Минфина РФ от 24.12.2010 N 186н &quot;О внесении изменений в нормативные правовые акты по бухгалтерскому учету и признании утратившим силу Приказа Министерства финансов Российской Федерации от 15 января 1997 г. N 3&quot; (Зарегистрировано в Минюсте РФ 22.02.2011 " w:history="1">
        <w:r w:rsidRPr="000A4BA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Приказа</w:t>
        </w:r>
      </w:hyperlink>
      <w:r w:rsidRPr="00E159DB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E159DB">
        <w:rPr>
          <w:rFonts w:ascii="Times New Roman" w:hAnsi="Times New Roman"/>
          <w:sz w:val="28"/>
          <w:szCs w:val="28"/>
        </w:rPr>
        <w:t>Минфина РФ от 24.12.2010 N 186н)</w:t>
      </w:r>
      <w:r>
        <w:rPr>
          <w:rFonts w:ascii="Times New Roman" w:hAnsi="Times New Roman"/>
          <w:color w:val="000000"/>
          <w:sz w:val="28"/>
          <w:szCs w:val="28"/>
        </w:rPr>
        <w:t xml:space="preserve">  определено, что «активы,</w:t>
      </w:r>
      <w:r w:rsidRPr="00EE771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A054C">
        <w:rPr>
          <w:rFonts w:ascii="Times New Roman" w:hAnsi="Times New Roman"/>
          <w:color w:val="000000"/>
          <w:sz w:val="28"/>
          <w:szCs w:val="28"/>
        </w:rPr>
        <w:t>стоимостью в пределах лимита, установленн</w:t>
      </w:r>
      <w:r w:rsidRPr="005A054C">
        <w:rPr>
          <w:rFonts w:ascii="Times New Roman" w:hAnsi="Times New Roman"/>
          <w:color w:val="000000"/>
          <w:sz w:val="28"/>
          <w:szCs w:val="28"/>
        </w:rPr>
        <w:t>о</w:t>
      </w:r>
      <w:r w:rsidRPr="005A054C">
        <w:rPr>
          <w:rFonts w:ascii="Times New Roman" w:hAnsi="Times New Roman"/>
          <w:color w:val="000000"/>
          <w:sz w:val="28"/>
          <w:szCs w:val="28"/>
        </w:rPr>
        <w:t>го в учетной политике организа</w:t>
      </w:r>
      <w:r>
        <w:rPr>
          <w:rFonts w:ascii="Times New Roman" w:hAnsi="Times New Roman"/>
          <w:color w:val="000000"/>
          <w:sz w:val="28"/>
          <w:szCs w:val="28"/>
        </w:rPr>
        <w:t>ции, но не более 100</w:t>
      </w:r>
      <w:r w:rsidRPr="005A054C">
        <w:rPr>
          <w:rFonts w:ascii="Times New Roman" w:hAnsi="Times New Roman"/>
          <w:color w:val="000000"/>
          <w:sz w:val="28"/>
          <w:szCs w:val="28"/>
        </w:rPr>
        <w:t xml:space="preserve"> 000 рублей за единицу, м</w:t>
      </w:r>
      <w:r w:rsidRPr="005A054C">
        <w:rPr>
          <w:rFonts w:ascii="Times New Roman" w:hAnsi="Times New Roman"/>
          <w:color w:val="000000"/>
          <w:sz w:val="28"/>
          <w:szCs w:val="28"/>
        </w:rPr>
        <w:t>о</w:t>
      </w:r>
      <w:r w:rsidRPr="005A054C">
        <w:rPr>
          <w:rFonts w:ascii="Times New Roman" w:hAnsi="Times New Roman"/>
          <w:color w:val="000000"/>
          <w:sz w:val="28"/>
          <w:szCs w:val="28"/>
        </w:rPr>
        <w:t>гут отражаться в бухгалтерском учете и бухгалтерской отчетности в составе материально-производственных запасов. В целях обеспечения сохранности этих объектов в производстве или при эксплуатации в организации должен быть организован надл</w:t>
      </w:r>
      <w:r>
        <w:rPr>
          <w:rFonts w:ascii="Times New Roman" w:hAnsi="Times New Roman"/>
          <w:color w:val="000000"/>
          <w:sz w:val="28"/>
          <w:szCs w:val="28"/>
        </w:rPr>
        <w:t xml:space="preserve">ежащий контроль за их движением». </w:t>
      </w:r>
    </w:p>
    <w:p w:rsidR="00CC758D" w:rsidRPr="00DD7F24" w:rsidRDefault="00CC758D" w:rsidP="00CC758D">
      <w:pPr>
        <w:tabs>
          <w:tab w:val="left" w:pos="1384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DD7F24">
        <w:rPr>
          <w:rFonts w:ascii="Times New Roman" w:hAnsi="Times New Roman"/>
          <w:color w:val="000000"/>
          <w:sz w:val="28"/>
          <w:szCs w:val="28"/>
        </w:rPr>
        <w:t xml:space="preserve">Согласно ПБУ 6/01 </w:t>
      </w:r>
      <w:r w:rsidRPr="00DD7F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Сроком полезного использования является п</w:t>
      </w:r>
      <w:r w:rsidRPr="00DD7F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DD7F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риод, в течение которого использование объекта основных средств приносит экономические выгоды (доход) организации. Для отдельных групп основных средств срок полезного использования определяется исходя из количества пр</w:t>
      </w:r>
      <w:r w:rsidRPr="00DD7F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DD7F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дукции (объема работ в натуральном выражении), ожидаемого к получению в результате использования этого объекта.</w:t>
      </w:r>
    </w:p>
    <w:p w:rsidR="00CC758D" w:rsidRDefault="00CC758D" w:rsidP="00CC758D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E7716">
        <w:rPr>
          <w:rFonts w:ascii="Times New Roman" w:hAnsi="Times New Roman"/>
          <w:color w:val="000000"/>
          <w:sz w:val="28"/>
          <w:szCs w:val="28"/>
        </w:rPr>
        <w:t>К основным средствам относятся: здания, сооружения, рабочие и силовые машины и оборудование, измерительные и регулирующие приборы и устройс</w:t>
      </w:r>
      <w:r w:rsidRPr="00EE7716">
        <w:rPr>
          <w:rFonts w:ascii="Times New Roman" w:hAnsi="Times New Roman"/>
          <w:color w:val="000000"/>
          <w:sz w:val="28"/>
          <w:szCs w:val="28"/>
        </w:rPr>
        <w:t>т</w:t>
      </w:r>
      <w:r w:rsidRPr="00EE7716">
        <w:rPr>
          <w:rFonts w:ascii="Times New Roman" w:hAnsi="Times New Roman"/>
          <w:color w:val="000000"/>
          <w:sz w:val="28"/>
          <w:szCs w:val="28"/>
        </w:rPr>
        <w:t>ва, вычислительная техника, транспортные средства, инструмент, производс</w:t>
      </w:r>
      <w:r w:rsidRPr="00EE7716">
        <w:rPr>
          <w:rFonts w:ascii="Times New Roman" w:hAnsi="Times New Roman"/>
          <w:color w:val="000000"/>
          <w:sz w:val="28"/>
          <w:szCs w:val="28"/>
        </w:rPr>
        <w:t>т</w:t>
      </w:r>
      <w:r w:rsidRPr="00EE7716">
        <w:rPr>
          <w:rFonts w:ascii="Times New Roman" w:hAnsi="Times New Roman"/>
          <w:color w:val="000000"/>
          <w:sz w:val="28"/>
          <w:szCs w:val="28"/>
        </w:rPr>
        <w:t xml:space="preserve">венный и хозяйственный инвентарь и принадлежности, рабочий, продуктивный и племенной скот, многолетние насаждения, внутрихозяйственные дороги и </w:t>
      </w:r>
      <w:r w:rsidRPr="00EE7716">
        <w:rPr>
          <w:rFonts w:ascii="Times New Roman" w:hAnsi="Times New Roman"/>
          <w:color w:val="000000"/>
          <w:sz w:val="28"/>
          <w:szCs w:val="28"/>
        </w:rPr>
        <w:lastRenderedPageBreak/>
        <w:t>прочие соответствующие объекты.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E7716">
        <w:rPr>
          <w:rFonts w:ascii="Times New Roman" w:hAnsi="Times New Roman"/>
          <w:color w:val="000000"/>
          <w:sz w:val="28"/>
          <w:szCs w:val="28"/>
        </w:rPr>
        <w:t>В составе основных средств учитываются также: капитальные вложения на коренное улучшение земель (осушительные, оросительные и другие мелиоративные работы); капитальные вложения в аре</w:t>
      </w:r>
      <w:r w:rsidRPr="00EE7716">
        <w:rPr>
          <w:rFonts w:ascii="Times New Roman" w:hAnsi="Times New Roman"/>
          <w:color w:val="000000"/>
          <w:sz w:val="28"/>
          <w:szCs w:val="28"/>
        </w:rPr>
        <w:t>н</w:t>
      </w:r>
      <w:r w:rsidRPr="00EE7716">
        <w:rPr>
          <w:rFonts w:ascii="Times New Roman" w:hAnsi="Times New Roman"/>
          <w:color w:val="000000"/>
          <w:sz w:val="28"/>
          <w:szCs w:val="28"/>
        </w:rPr>
        <w:t>дованные объекты основных средств; земельные участки, объекты природ</w:t>
      </w:r>
      <w:r w:rsidRPr="00EE7716">
        <w:rPr>
          <w:rFonts w:ascii="Times New Roman" w:hAnsi="Times New Roman"/>
          <w:color w:val="000000"/>
          <w:sz w:val="28"/>
          <w:szCs w:val="28"/>
        </w:rPr>
        <w:t>о</w:t>
      </w:r>
      <w:r w:rsidRPr="00EE7716">
        <w:rPr>
          <w:rFonts w:ascii="Times New Roman" w:hAnsi="Times New Roman"/>
          <w:color w:val="000000"/>
          <w:sz w:val="28"/>
          <w:szCs w:val="28"/>
        </w:rPr>
        <w:t>пользования (вода, недра и другие природные ресурсы).</w:t>
      </w:r>
    </w:p>
    <w:p w:rsidR="00CC758D" w:rsidRDefault="00CC758D" w:rsidP="00CC758D">
      <w:pPr>
        <w:spacing w:after="0" w:line="360" w:lineRule="auto"/>
        <w:ind w:firstLine="708"/>
        <w:jc w:val="both"/>
        <w:rPr>
          <w:rFonts w:ascii="Times New Roman" w:hAnsi="Times New Roman"/>
          <w:color w:val="FF66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 основным средствам не относятся машины, оборудование и иные ан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логичные предметы, числящиеся как готовые изделия на складе организаций-изготовителей или как товары на складах торгующих организаций; предметы сданные в монтаж или подлежащие сдаче в монтаж, находящиеся в пути; кап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тальные и </w:t>
      </w:r>
      <w:r w:rsidRPr="00BB23AF">
        <w:rPr>
          <w:rFonts w:ascii="Times New Roman" w:hAnsi="Times New Roman"/>
          <w:sz w:val="28"/>
          <w:szCs w:val="28"/>
        </w:rPr>
        <w:t>финансовые вложения.</w:t>
      </w:r>
    </w:p>
    <w:p w:rsidR="00CC758D" w:rsidRPr="00823183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23183">
        <w:rPr>
          <w:rFonts w:ascii="Times New Roman" w:hAnsi="Times New Roman"/>
          <w:sz w:val="28"/>
          <w:szCs w:val="28"/>
        </w:rPr>
        <w:t xml:space="preserve">Исходя из МСФО 16 </w:t>
      </w:r>
      <w:r>
        <w:rPr>
          <w:rFonts w:ascii="Times New Roman" w:hAnsi="Times New Roman"/>
          <w:sz w:val="28"/>
          <w:szCs w:val="28"/>
        </w:rPr>
        <w:t>–</w:t>
      </w:r>
      <w:r w:rsidRPr="008231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823183">
        <w:rPr>
          <w:rStyle w:val="FontStyle48"/>
          <w:sz w:val="28"/>
          <w:szCs w:val="28"/>
        </w:rPr>
        <w:t>Классификация объектов основных средств в с</w:t>
      </w:r>
      <w:r w:rsidRPr="00823183">
        <w:rPr>
          <w:rStyle w:val="FontStyle48"/>
          <w:sz w:val="28"/>
          <w:szCs w:val="28"/>
        </w:rPr>
        <w:t>о</w:t>
      </w:r>
      <w:r w:rsidRPr="00823183">
        <w:rPr>
          <w:rStyle w:val="FontStyle48"/>
          <w:sz w:val="28"/>
          <w:szCs w:val="28"/>
        </w:rPr>
        <w:t>от</w:t>
      </w:r>
      <w:r w:rsidRPr="00823183">
        <w:rPr>
          <w:rStyle w:val="FontStyle48"/>
          <w:sz w:val="28"/>
          <w:szCs w:val="28"/>
        </w:rPr>
        <w:softHyphen/>
        <w:t>ветствии с МСФО проводится компанией самостоятельно с учетом общности их видов и специфики эксплуатации. В качестве примера стандартом приводя</w:t>
      </w:r>
      <w:r w:rsidRPr="00823183">
        <w:rPr>
          <w:rStyle w:val="FontStyle48"/>
          <w:sz w:val="28"/>
          <w:szCs w:val="28"/>
        </w:rPr>
        <w:t>т</w:t>
      </w:r>
      <w:r w:rsidRPr="00823183">
        <w:rPr>
          <w:rStyle w:val="FontStyle48"/>
          <w:sz w:val="28"/>
          <w:szCs w:val="28"/>
        </w:rPr>
        <w:t>ся следующие группы основных средств: земля; здания; оборудование; суда; самолеты; автотранспортные средства; мебель и прочие принадлежности; об</w:t>
      </w:r>
      <w:r w:rsidRPr="00823183">
        <w:rPr>
          <w:rStyle w:val="FontStyle48"/>
          <w:sz w:val="28"/>
          <w:szCs w:val="28"/>
        </w:rPr>
        <w:t>о</w:t>
      </w:r>
      <w:r w:rsidRPr="00823183">
        <w:rPr>
          <w:rStyle w:val="FontStyle48"/>
          <w:sz w:val="28"/>
          <w:szCs w:val="28"/>
        </w:rPr>
        <w:t>рудование административных помещений</w:t>
      </w:r>
      <w:r>
        <w:rPr>
          <w:rStyle w:val="FontStyle48"/>
          <w:sz w:val="28"/>
          <w:szCs w:val="28"/>
        </w:rPr>
        <w:t>»</w:t>
      </w:r>
      <w:r w:rsidRPr="000A4BA6">
        <w:rPr>
          <w:rFonts w:ascii="Times New Roman" w:eastAsia="Times-Italic" w:hAnsi="Times New Roman"/>
          <w:iCs/>
          <w:sz w:val="28"/>
          <w:szCs w:val="28"/>
        </w:rPr>
        <w:t xml:space="preserve"> </w:t>
      </w:r>
      <w:r w:rsidRPr="00AC063D">
        <w:rPr>
          <w:rFonts w:ascii="Times New Roman" w:eastAsia="Times-Italic" w:hAnsi="Times New Roman"/>
          <w:iCs/>
          <w:sz w:val="28"/>
          <w:szCs w:val="28"/>
        </w:rPr>
        <w:t>[4]</w:t>
      </w:r>
      <w:r>
        <w:rPr>
          <w:rFonts w:ascii="Times New Roman" w:eastAsia="Times-Italic" w:hAnsi="Times New Roman"/>
          <w:iCs/>
          <w:sz w:val="28"/>
          <w:szCs w:val="28"/>
        </w:rPr>
        <w:t>.</w:t>
      </w:r>
      <w:r>
        <w:rPr>
          <w:rStyle w:val="FontStyle48"/>
          <w:sz w:val="28"/>
          <w:szCs w:val="28"/>
        </w:rPr>
        <w:t xml:space="preserve"> </w:t>
      </w:r>
    </w:p>
    <w:p w:rsidR="00CC758D" w:rsidRPr="0024428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 xml:space="preserve">В целях правильного учета объекты основных средств классифицируются по </w:t>
      </w:r>
      <w:r>
        <w:rPr>
          <w:rFonts w:ascii="Times New Roman" w:hAnsi="Times New Roman"/>
          <w:sz w:val="28"/>
          <w:szCs w:val="28"/>
        </w:rPr>
        <w:t>следующим признакам:</w:t>
      </w:r>
    </w:p>
    <w:p w:rsidR="00CC758D" w:rsidRDefault="00CC758D" w:rsidP="00CC758D">
      <w:pPr>
        <w:numPr>
          <w:ilvl w:val="0"/>
          <w:numId w:val="11"/>
        </w:numPr>
        <w:tabs>
          <w:tab w:val="clear" w:pos="2496"/>
          <w:tab w:val="num" w:pos="121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>по отраслевой принадлежности организации;</w:t>
      </w:r>
    </w:p>
    <w:p w:rsidR="00CC758D" w:rsidRPr="00244281" w:rsidRDefault="00CC758D" w:rsidP="00CC758D">
      <w:pPr>
        <w:numPr>
          <w:ilvl w:val="0"/>
          <w:numId w:val="11"/>
        </w:numPr>
        <w:tabs>
          <w:tab w:val="clear" w:pos="2496"/>
          <w:tab w:val="num" w:pos="121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>по области применения;</w:t>
      </w:r>
    </w:p>
    <w:p w:rsidR="00CC758D" w:rsidRPr="00244281" w:rsidRDefault="00CC758D" w:rsidP="00CC758D">
      <w:pPr>
        <w:numPr>
          <w:ilvl w:val="0"/>
          <w:numId w:val="11"/>
        </w:numPr>
        <w:tabs>
          <w:tab w:val="clear" w:pos="2496"/>
          <w:tab w:val="num" w:pos="121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>по видам;</w:t>
      </w:r>
    </w:p>
    <w:p w:rsidR="00CC758D" w:rsidRPr="00244281" w:rsidRDefault="00CC758D" w:rsidP="00CC758D">
      <w:pPr>
        <w:numPr>
          <w:ilvl w:val="0"/>
          <w:numId w:val="11"/>
        </w:numPr>
        <w:tabs>
          <w:tab w:val="clear" w:pos="2496"/>
          <w:tab w:val="num" w:pos="121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>по принадлежности;</w:t>
      </w:r>
    </w:p>
    <w:p w:rsidR="00CC758D" w:rsidRPr="00244281" w:rsidRDefault="00CC758D" w:rsidP="00CC758D">
      <w:pPr>
        <w:numPr>
          <w:ilvl w:val="0"/>
          <w:numId w:val="11"/>
        </w:numPr>
        <w:tabs>
          <w:tab w:val="clear" w:pos="2496"/>
          <w:tab w:val="num" w:pos="121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>по степени использования;</w:t>
      </w:r>
    </w:p>
    <w:p w:rsidR="00CC758D" w:rsidRDefault="00CC758D" w:rsidP="00CC758D">
      <w:pPr>
        <w:numPr>
          <w:ilvl w:val="0"/>
          <w:numId w:val="11"/>
        </w:numPr>
        <w:tabs>
          <w:tab w:val="clear" w:pos="2496"/>
          <w:tab w:val="num" w:pos="121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>по стоимости.</w:t>
      </w:r>
    </w:p>
    <w:p w:rsidR="00CC758D" w:rsidRPr="0024428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>В зависимости от отраслевой принадлежности организации основные средства</w:t>
      </w:r>
      <w:r>
        <w:rPr>
          <w:rFonts w:ascii="Times New Roman" w:hAnsi="Times New Roman"/>
          <w:sz w:val="28"/>
          <w:szCs w:val="28"/>
        </w:rPr>
        <w:t xml:space="preserve"> можно подразделить</w:t>
      </w:r>
      <w:r w:rsidRPr="00244281">
        <w:rPr>
          <w:rFonts w:ascii="Times New Roman" w:hAnsi="Times New Roman"/>
          <w:sz w:val="28"/>
          <w:szCs w:val="28"/>
        </w:rPr>
        <w:t xml:space="preserve"> на основные средства промышленности, сельск</w:t>
      </w:r>
      <w:r w:rsidRPr="00244281">
        <w:rPr>
          <w:rFonts w:ascii="Times New Roman" w:hAnsi="Times New Roman"/>
          <w:sz w:val="28"/>
          <w:szCs w:val="28"/>
        </w:rPr>
        <w:t>о</w:t>
      </w:r>
      <w:r w:rsidRPr="00244281">
        <w:rPr>
          <w:rFonts w:ascii="Times New Roman" w:hAnsi="Times New Roman"/>
          <w:sz w:val="28"/>
          <w:szCs w:val="28"/>
        </w:rPr>
        <w:t>го хозяйства, транспорта, строительства, связи, торговли и других отраслей н</w:t>
      </w:r>
      <w:r w:rsidRPr="00244281">
        <w:rPr>
          <w:rFonts w:ascii="Times New Roman" w:hAnsi="Times New Roman"/>
          <w:sz w:val="28"/>
          <w:szCs w:val="28"/>
        </w:rPr>
        <w:t>а</w:t>
      </w:r>
      <w:r w:rsidRPr="00244281">
        <w:rPr>
          <w:rFonts w:ascii="Times New Roman" w:hAnsi="Times New Roman"/>
          <w:sz w:val="28"/>
          <w:szCs w:val="28"/>
        </w:rPr>
        <w:t>родного хозяйства.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 xml:space="preserve">В зависимости от области применения основные средства </w:t>
      </w:r>
      <w:r>
        <w:rPr>
          <w:rFonts w:ascii="Times New Roman" w:hAnsi="Times New Roman"/>
          <w:sz w:val="28"/>
          <w:szCs w:val="28"/>
        </w:rPr>
        <w:t xml:space="preserve">разделяют </w:t>
      </w:r>
      <w:r w:rsidRPr="00244281">
        <w:rPr>
          <w:rFonts w:ascii="Times New Roman" w:hAnsi="Times New Roman"/>
          <w:sz w:val="28"/>
          <w:szCs w:val="28"/>
        </w:rPr>
        <w:t xml:space="preserve">на производственные и непроизводственные. </w:t>
      </w:r>
    </w:p>
    <w:p w:rsidR="00CC758D" w:rsidRPr="0024428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lastRenderedPageBreak/>
        <w:t xml:space="preserve">К </w:t>
      </w:r>
      <w:r>
        <w:rPr>
          <w:rFonts w:ascii="Times New Roman" w:hAnsi="Times New Roman"/>
          <w:sz w:val="28"/>
          <w:szCs w:val="28"/>
        </w:rPr>
        <w:t>производственным</w:t>
      </w:r>
      <w:r w:rsidRPr="00244281">
        <w:rPr>
          <w:rFonts w:ascii="Times New Roman" w:hAnsi="Times New Roman"/>
          <w:sz w:val="28"/>
          <w:szCs w:val="28"/>
        </w:rPr>
        <w:t xml:space="preserve"> относятся</w:t>
      </w:r>
      <w:r>
        <w:rPr>
          <w:rFonts w:ascii="Times New Roman" w:hAnsi="Times New Roman"/>
          <w:sz w:val="28"/>
          <w:szCs w:val="28"/>
        </w:rPr>
        <w:t xml:space="preserve"> такие </w:t>
      </w:r>
      <w:r w:rsidRPr="00244281">
        <w:rPr>
          <w:rFonts w:ascii="Times New Roman" w:hAnsi="Times New Roman"/>
          <w:sz w:val="28"/>
          <w:szCs w:val="28"/>
        </w:rPr>
        <w:t xml:space="preserve"> объекты</w:t>
      </w:r>
      <w:r>
        <w:rPr>
          <w:rFonts w:ascii="Times New Roman" w:hAnsi="Times New Roman"/>
          <w:sz w:val="28"/>
          <w:szCs w:val="28"/>
        </w:rPr>
        <w:t xml:space="preserve"> основных средств</w:t>
      </w:r>
      <w:r w:rsidRPr="00244281">
        <w:rPr>
          <w:rFonts w:ascii="Times New Roman" w:hAnsi="Times New Roman"/>
          <w:sz w:val="28"/>
          <w:szCs w:val="28"/>
        </w:rPr>
        <w:t>, и</w:t>
      </w:r>
      <w:r w:rsidRPr="00244281">
        <w:rPr>
          <w:rFonts w:ascii="Times New Roman" w:hAnsi="Times New Roman"/>
          <w:sz w:val="28"/>
          <w:szCs w:val="28"/>
        </w:rPr>
        <w:t>с</w:t>
      </w:r>
      <w:r w:rsidRPr="00244281">
        <w:rPr>
          <w:rFonts w:ascii="Times New Roman" w:hAnsi="Times New Roman"/>
          <w:sz w:val="28"/>
          <w:szCs w:val="28"/>
        </w:rPr>
        <w:t xml:space="preserve">пользование которых направлено на достижение </w:t>
      </w:r>
      <w:r>
        <w:rPr>
          <w:rFonts w:ascii="Times New Roman" w:hAnsi="Times New Roman"/>
          <w:sz w:val="28"/>
          <w:szCs w:val="28"/>
        </w:rPr>
        <w:t>поставленной</w:t>
      </w:r>
      <w:r w:rsidRPr="00244281">
        <w:rPr>
          <w:rFonts w:ascii="Times New Roman" w:hAnsi="Times New Roman"/>
          <w:sz w:val="28"/>
          <w:szCs w:val="28"/>
        </w:rPr>
        <w:t xml:space="preserve"> цели деятельн</w:t>
      </w:r>
      <w:r w:rsidRPr="00244281">
        <w:rPr>
          <w:rFonts w:ascii="Times New Roman" w:hAnsi="Times New Roman"/>
          <w:sz w:val="28"/>
          <w:szCs w:val="28"/>
        </w:rPr>
        <w:t>о</w:t>
      </w:r>
      <w:r w:rsidRPr="00244281">
        <w:rPr>
          <w:rFonts w:ascii="Times New Roman" w:hAnsi="Times New Roman"/>
          <w:sz w:val="28"/>
          <w:szCs w:val="28"/>
        </w:rPr>
        <w:t xml:space="preserve">сти организации - на </w:t>
      </w:r>
      <w:r>
        <w:rPr>
          <w:rFonts w:ascii="Times New Roman" w:hAnsi="Times New Roman"/>
          <w:sz w:val="28"/>
          <w:szCs w:val="28"/>
        </w:rPr>
        <w:t>постоянное</w:t>
      </w:r>
      <w:r w:rsidRPr="00244281">
        <w:rPr>
          <w:rFonts w:ascii="Times New Roman" w:hAnsi="Times New Roman"/>
          <w:sz w:val="28"/>
          <w:szCs w:val="28"/>
        </w:rPr>
        <w:t xml:space="preserve"> получение прибыли в процессе производства промышленной, строительной, сельскохозяйственной и </w:t>
      </w:r>
      <w:r>
        <w:rPr>
          <w:rFonts w:ascii="Times New Roman" w:hAnsi="Times New Roman"/>
          <w:sz w:val="28"/>
          <w:szCs w:val="28"/>
        </w:rPr>
        <w:t>иных</w:t>
      </w:r>
      <w:r w:rsidRPr="00244281">
        <w:rPr>
          <w:rFonts w:ascii="Times New Roman" w:hAnsi="Times New Roman"/>
          <w:sz w:val="28"/>
          <w:szCs w:val="28"/>
        </w:rPr>
        <w:t xml:space="preserve"> видов продукции. </w:t>
      </w:r>
      <w:r>
        <w:rPr>
          <w:rFonts w:ascii="Times New Roman" w:hAnsi="Times New Roman"/>
          <w:sz w:val="28"/>
          <w:szCs w:val="28"/>
        </w:rPr>
        <w:t>К объектам производственного назначения относятся такие объекты, как: о</w:t>
      </w:r>
      <w:r w:rsidRPr="00244281">
        <w:rPr>
          <w:rFonts w:ascii="Times New Roman" w:hAnsi="Times New Roman"/>
          <w:sz w:val="28"/>
          <w:szCs w:val="28"/>
        </w:rPr>
        <w:t>б</w:t>
      </w:r>
      <w:r w:rsidRPr="00244281">
        <w:rPr>
          <w:rFonts w:ascii="Times New Roman" w:hAnsi="Times New Roman"/>
          <w:sz w:val="28"/>
          <w:szCs w:val="28"/>
        </w:rPr>
        <w:t>ъ</w:t>
      </w:r>
      <w:r w:rsidRPr="00244281">
        <w:rPr>
          <w:rFonts w:ascii="Times New Roman" w:hAnsi="Times New Roman"/>
          <w:sz w:val="28"/>
          <w:szCs w:val="28"/>
        </w:rPr>
        <w:t>екты основных средств вспомогательных и обслуживающих производств и х</w:t>
      </w:r>
      <w:r w:rsidRPr="0024428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зяйств, здания, в которых находятся службы управления организацией.</w:t>
      </w:r>
    </w:p>
    <w:p w:rsidR="00CC758D" w:rsidRPr="0024428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Объекты некоммерческих и государственных организации, которые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правлены на обеспечение нормальных социально – бытовых условий для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ботников организации, жилищно – коммунальных хозяйств и тому подобное относятся к</w:t>
      </w:r>
      <w:r w:rsidRPr="00244281">
        <w:rPr>
          <w:rFonts w:ascii="Times New Roman" w:hAnsi="Times New Roman"/>
          <w:sz w:val="28"/>
          <w:szCs w:val="28"/>
        </w:rPr>
        <w:t xml:space="preserve"> объектам основных средств непроизводственного назначения</w:t>
      </w:r>
      <w:r>
        <w:rPr>
          <w:rFonts w:ascii="Times New Roman" w:hAnsi="Times New Roman"/>
          <w:sz w:val="28"/>
          <w:szCs w:val="28"/>
        </w:rPr>
        <w:t>.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средства</w:t>
      </w:r>
      <w:r w:rsidRPr="00244281">
        <w:rPr>
          <w:rFonts w:ascii="Times New Roman" w:hAnsi="Times New Roman"/>
          <w:sz w:val="28"/>
          <w:szCs w:val="28"/>
        </w:rPr>
        <w:t xml:space="preserve"> собственные, принадлежащие организации по праву собственности (в том числе объекты, сданные в аренду без права выкупа); 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торые находятся</w:t>
      </w:r>
      <w:r w:rsidRPr="00244281">
        <w:rPr>
          <w:rFonts w:ascii="Times New Roman" w:hAnsi="Times New Roman"/>
          <w:sz w:val="28"/>
          <w:szCs w:val="28"/>
        </w:rPr>
        <w:t xml:space="preserve"> в хозяйственном ведении или оперативном управлении; пол</w:t>
      </w:r>
      <w:r w:rsidRPr="00244281">
        <w:rPr>
          <w:rFonts w:ascii="Times New Roman" w:hAnsi="Times New Roman"/>
          <w:sz w:val="28"/>
          <w:szCs w:val="28"/>
        </w:rPr>
        <w:t>у</w:t>
      </w:r>
      <w:r w:rsidRPr="00244281">
        <w:rPr>
          <w:rFonts w:ascii="Times New Roman" w:hAnsi="Times New Roman"/>
          <w:sz w:val="28"/>
          <w:szCs w:val="28"/>
        </w:rPr>
        <w:t>ченные на у</w:t>
      </w:r>
      <w:r>
        <w:rPr>
          <w:rFonts w:ascii="Times New Roman" w:hAnsi="Times New Roman"/>
          <w:sz w:val="28"/>
          <w:szCs w:val="28"/>
        </w:rPr>
        <w:t>словиях аренды без права выкупа классифицируются по прина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лежности.</w:t>
      </w:r>
    </w:p>
    <w:p w:rsidR="00CC758D" w:rsidRPr="0024428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44281">
        <w:rPr>
          <w:rFonts w:ascii="Times New Roman" w:hAnsi="Times New Roman"/>
          <w:sz w:val="28"/>
          <w:szCs w:val="28"/>
        </w:rPr>
        <w:t>сновные средства находящиеся: в экс</w:t>
      </w:r>
      <w:r>
        <w:rPr>
          <w:rFonts w:ascii="Times New Roman" w:hAnsi="Times New Roman"/>
          <w:sz w:val="28"/>
          <w:szCs w:val="28"/>
        </w:rPr>
        <w:t>плуатации; в запасе</w:t>
      </w:r>
      <w:r w:rsidRPr="00244281">
        <w:rPr>
          <w:rFonts w:ascii="Times New Roman" w:hAnsi="Times New Roman"/>
          <w:sz w:val="28"/>
          <w:szCs w:val="28"/>
        </w:rPr>
        <w:t>; в стадии д</w:t>
      </w:r>
      <w:r w:rsidRPr="00244281">
        <w:rPr>
          <w:rFonts w:ascii="Times New Roman" w:hAnsi="Times New Roman"/>
          <w:sz w:val="28"/>
          <w:szCs w:val="28"/>
        </w:rPr>
        <w:t>о</w:t>
      </w:r>
      <w:r w:rsidRPr="00244281">
        <w:rPr>
          <w:rFonts w:ascii="Times New Roman" w:hAnsi="Times New Roman"/>
          <w:sz w:val="28"/>
          <w:szCs w:val="28"/>
        </w:rPr>
        <w:t>стройки, дооборудования, реконструкции и части</w:t>
      </w:r>
      <w:r>
        <w:rPr>
          <w:rFonts w:ascii="Times New Roman" w:hAnsi="Times New Roman"/>
          <w:sz w:val="28"/>
          <w:szCs w:val="28"/>
        </w:rPr>
        <w:t>чной ликвидации; на консе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вации классифицируются по степени использования.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 xml:space="preserve">По стоимости объекты основных средств подразделяются на объекты стоимостью более </w:t>
      </w:r>
      <w:r>
        <w:rPr>
          <w:rFonts w:ascii="Times New Roman" w:hAnsi="Times New Roman"/>
          <w:sz w:val="28"/>
          <w:szCs w:val="28"/>
        </w:rPr>
        <w:t>100 0</w:t>
      </w:r>
      <w:r w:rsidRPr="00244281">
        <w:rPr>
          <w:rFonts w:ascii="Times New Roman" w:hAnsi="Times New Roman"/>
          <w:sz w:val="28"/>
          <w:szCs w:val="28"/>
        </w:rPr>
        <w:t xml:space="preserve">00 и менее </w:t>
      </w:r>
      <w:r>
        <w:rPr>
          <w:rFonts w:ascii="Times New Roman" w:hAnsi="Times New Roman"/>
          <w:sz w:val="28"/>
          <w:szCs w:val="28"/>
        </w:rPr>
        <w:t>100 000 рублей. В соответствии с положен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ем по бухгалтерскому балансу</w:t>
      </w:r>
      <w:r w:rsidRPr="00244281">
        <w:rPr>
          <w:rFonts w:ascii="Times New Roman" w:hAnsi="Times New Roman"/>
          <w:sz w:val="28"/>
          <w:szCs w:val="28"/>
        </w:rPr>
        <w:t xml:space="preserve"> 6/01 организация может принять как элемент учетной политики порядок учета объектов основных средств, стоимость кот</w:t>
      </w:r>
      <w:r w:rsidRPr="00244281">
        <w:rPr>
          <w:rFonts w:ascii="Times New Roman" w:hAnsi="Times New Roman"/>
          <w:sz w:val="28"/>
          <w:szCs w:val="28"/>
        </w:rPr>
        <w:t>о</w:t>
      </w:r>
      <w:r w:rsidRPr="00244281">
        <w:rPr>
          <w:rFonts w:ascii="Times New Roman" w:hAnsi="Times New Roman"/>
          <w:sz w:val="28"/>
          <w:szCs w:val="28"/>
        </w:rPr>
        <w:t>рых не превы</w:t>
      </w:r>
      <w:r>
        <w:rPr>
          <w:rFonts w:ascii="Times New Roman" w:hAnsi="Times New Roman"/>
          <w:sz w:val="28"/>
          <w:szCs w:val="28"/>
        </w:rPr>
        <w:t>шает 100 0</w:t>
      </w:r>
      <w:r w:rsidRPr="00244281">
        <w:rPr>
          <w:rFonts w:ascii="Times New Roman" w:hAnsi="Times New Roman"/>
          <w:sz w:val="28"/>
          <w:szCs w:val="28"/>
        </w:rPr>
        <w:t>00 рублей, с начислением и без начисления амортиз</w:t>
      </w:r>
      <w:r w:rsidRPr="00244281">
        <w:rPr>
          <w:rFonts w:ascii="Times New Roman" w:hAnsi="Times New Roman"/>
          <w:sz w:val="28"/>
          <w:szCs w:val="28"/>
        </w:rPr>
        <w:t>а</w:t>
      </w:r>
      <w:r w:rsidRPr="00244281">
        <w:rPr>
          <w:rFonts w:ascii="Times New Roman" w:hAnsi="Times New Roman"/>
          <w:sz w:val="28"/>
          <w:szCs w:val="28"/>
        </w:rPr>
        <w:t xml:space="preserve">ции. В первом случае такие объекты учитываются на балансе с начислением амортизации, во втором случае их стоимость списывается с балансового учета при передаче в </w:t>
      </w:r>
      <w:r w:rsidRPr="00BB23AF">
        <w:rPr>
          <w:rFonts w:ascii="Times New Roman" w:hAnsi="Times New Roman"/>
          <w:sz w:val="28"/>
          <w:szCs w:val="28"/>
        </w:rPr>
        <w:t>эксплуатацию.</w:t>
      </w:r>
    </w:p>
    <w:p w:rsidR="00CC758D" w:rsidRPr="009B73AE" w:rsidRDefault="00CC758D" w:rsidP="00CC758D">
      <w:pPr>
        <w:pStyle w:val="a4"/>
        <w:spacing w:before="0" w:beforeAutospacing="0" w:after="0" w:line="360" w:lineRule="auto"/>
        <w:ind w:firstLine="426"/>
        <w:jc w:val="both"/>
        <w:rPr>
          <w:color w:val="000000"/>
          <w:sz w:val="28"/>
          <w:szCs w:val="28"/>
        </w:rPr>
      </w:pPr>
      <w:r w:rsidRPr="009B73AE">
        <w:rPr>
          <w:color w:val="000000"/>
          <w:sz w:val="28"/>
          <w:szCs w:val="28"/>
        </w:rPr>
        <w:t>Бухгалтерский учет основных средств ведется в целях:</w:t>
      </w:r>
    </w:p>
    <w:p w:rsidR="00CC758D" w:rsidRPr="009B73AE" w:rsidRDefault="00CC758D" w:rsidP="00CC758D">
      <w:pPr>
        <w:pStyle w:val="a4"/>
        <w:numPr>
          <w:ilvl w:val="0"/>
          <w:numId w:val="12"/>
        </w:numPr>
        <w:tabs>
          <w:tab w:val="clear" w:pos="1494"/>
          <w:tab w:val="num" w:pos="1100"/>
        </w:tabs>
        <w:spacing w:before="0" w:beforeAutospacing="0" w:after="0" w:line="360" w:lineRule="auto"/>
        <w:ind w:left="0" w:firstLine="770"/>
        <w:jc w:val="both"/>
        <w:rPr>
          <w:color w:val="000000"/>
          <w:sz w:val="28"/>
          <w:szCs w:val="28"/>
        </w:rPr>
      </w:pPr>
      <w:r w:rsidRPr="009B73AE">
        <w:rPr>
          <w:color w:val="000000"/>
          <w:sz w:val="28"/>
          <w:szCs w:val="28"/>
        </w:rPr>
        <w:t>формирования фактических затрат, связанных с принятием активов в качестве основных средств к бухгалтерскому учету;</w:t>
      </w:r>
    </w:p>
    <w:p w:rsidR="00CC758D" w:rsidRPr="009B73AE" w:rsidRDefault="00CC758D" w:rsidP="00CC758D">
      <w:pPr>
        <w:pStyle w:val="a4"/>
        <w:numPr>
          <w:ilvl w:val="0"/>
          <w:numId w:val="12"/>
        </w:numPr>
        <w:tabs>
          <w:tab w:val="clear" w:pos="1494"/>
          <w:tab w:val="num" w:pos="1100"/>
        </w:tabs>
        <w:spacing w:before="0" w:beforeAutospacing="0" w:after="0" w:line="360" w:lineRule="auto"/>
        <w:ind w:left="0" w:firstLine="770"/>
        <w:jc w:val="both"/>
        <w:rPr>
          <w:color w:val="000000"/>
          <w:sz w:val="28"/>
          <w:szCs w:val="28"/>
        </w:rPr>
      </w:pPr>
      <w:r w:rsidRPr="009B73AE">
        <w:rPr>
          <w:color w:val="000000"/>
          <w:sz w:val="28"/>
          <w:szCs w:val="28"/>
        </w:rPr>
        <w:lastRenderedPageBreak/>
        <w:t>правильного оформления документов и своевременного отражения поступления основных средств, их внутреннего перемещения и выбытия;</w:t>
      </w:r>
    </w:p>
    <w:p w:rsidR="00CC758D" w:rsidRPr="009B73AE" w:rsidRDefault="00CC758D" w:rsidP="00CC758D">
      <w:pPr>
        <w:pStyle w:val="a4"/>
        <w:numPr>
          <w:ilvl w:val="0"/>
          <w:numId w:val="12"/>
        </w:numPr>
        <w:tabs>
          <w:tab w:val="clear" w:pos="1494"/>
          <w:tab w:val="num" w:pos="1100"/>
        </w:tabs>
        <w:spacing w:before="0" w:beforeAutospacing="0" w:after="0" w:line="360" w:lineRule="auto"/>
        <w:ind w:left="0" w:firstLine="770"/>
        <w:jc w:val="both"/>
        <w:rPr>
          <w:color w:val="000000"/>
          <w:sz w:val="28"/>
          <w:szCs w:val="28"/>
        </w:rPr>
      </w:pPr>
      <w:r w:rsidRPr="009B73AE">
        <w:rPr>
          <w:color w:val="000000"/>
          <w:sz w:val="28"/>
          <w:szCs w:val="28"/>
        </w:rPr>
        <w:t>достоверного определения результатов от продажи и прочего выбытия основных средств;</w:t>
      </w:r>
    </w:p>
    <w:p w:rsidR="00CC758D" w:rsidRPr="009B73AE" w:rsidRDefault="00CC758D" w:rsidP="00CC758D">
      <w:pPr>
        <w:pStyle w:val="a4"/>
        <w:numPr>
          <w:ilvl w:val="0"/>
          <w:numId w:val="12"/>
        </w:numPr>
        <w:tabs>
          <w:tab w:val="clear" w:pos="1494"/>
          <w:tab w:val="num" w:pos="1100"/>
        </w:tabs>
        <w:spacing w:before="0" w:beforeAutospacing="0" w:after="0" w:line="360" w:lineRule="auto"/>
        <w:ind w:left="0" w:firstLine="770"/>
        <w:jc w:val="both"/>
        <w:rPr>
          <w:color w:val="000000"/>
          <w:sz w:val="28"/>
          <w:szCs w:val="28"/>
        </w:rPr>
      </w:pPr>
      <w:r w:rsidRPr="009B73AE">
        <w:rPr>
          <w:color w:val="000000"/>
          <w:sz w:val="28"/>
          <w:szCs w:val="28"/>
        </w:rPr>
        <w:t>определения фактических затрат, связанных с содержанием основных средств (технический осмотр, поддержание в рабочем состоянии, др.);</w:t>
      </w:r>
    </w:p>
    <w:p w:rsidR="00CC758D" w:rsidRPr="009B73AE" w:rsidRDefault="00CC758D" w:rsidP="00CC758D">
      <w:pPr>
        <w:pStyle w:val="a4"/>
        <w:numPr>
          <w:ilvl w:val="0"/>
          <w:numId w:val="12"/>
        </w:numPr>
        <w:tabs>
          <w:tab w:val="clear" w:pos="1494"/>
          <w:tab w:val="num" w:pos="1100"/>
        </w:tabs>
        <w:spacing w:before="0" w:beforeAutospacing="0" w:after="0" w:line="360" w:lineRule="auto"/>
        <w:ind w:left="0" w:firstLine="770"/>
        <w:jc w:val="both"/>
        <w:rPr>
          <w:color w:val="000000"/>
          <w:sz w:val="28"/>
          <w:szCs w:val="28"/>
        </w:rPr>
      </w:pPr>
      <w:r w:rsidRPr="009B73AE">
        <w:rPr>
          <w:color w:val="000000"/>
          <w:sz w:val="28"/>
          <w:szCs w:val="28"/>
        </w:rPr>
        <w:t>обеспечения контроля за сохранностью основных средств, принятых к бухгалтерскому учету;</w:t>
      </w:r>
    </w:p>
    <w:p w:rsidR="00CC758D" w:rsidRPr="009B73AE" w:rsidRDefault="00CC758D" w:rsidP="00CC758D">
      <w:pPr>
        <w:pStyle w:val="a4"/>
        <w:numPr>
          <w:ilvl w:val="0"/>
          <w:numId w:val="12"/>
        </w:numPr>
        <w:tabs>
          <w:tab w:val="clear" w:pos="1494"/>
          <w:tab w:val="num" w:pos="1100"/>
        </w:tabs>
        <w:spacing w:before="0" w:beforeAutospacing="0" w:after="0" w:line="360" w:lineRule="auto"/>
        <w:ind w:left="0" w:firstLine="770"/>
        <w:jc w:val="both"/>
        <w:rPr>
          <w:color w:val="000000"/>
          <w:sz w:val="28"/>
          <w:szCs w:val="28"/>
        </w:rPr>
      </w:pPr>
      <w:r w:rsidRPr="009B73AE">
        <w:rPr>
          <w:color w:val="000000"/>
          <w:sz w:val="28"/>
          <w:szCs w:val="28"/>
        </w:rPr>
        <w:t>проведения анализа использования основных средств;</w:t>
      </w:r>
    </w:p>
    <w:p w:rsidR="00CC758D" w:rsidRDefault="00CC758D" w:rsidP="00CC758D">
      <w:pPr>
        <w:pStyle w:val="a4"/>
        <w:numPr>
          <w:ilvl w:val="0"/>
          <w:numId w:val="12"/>
        </w:numPr>
        <w:tabs>
          <w:tab w:val="clear" w:pos="1494"/>
          <w:tab w:val="num" w:pos="1100"/>
        </w:tabs>
        <w:spacing w:before="0" w:beforeAutospacing="0" w:after="0" w:line="360" w:lineRule="auto"/>
        <w:ind w:left="0" w:firstLine="770"/>
        <w:jc w:val="both"/>
        <w:rPr>
          <w:color w:val="000000"/>
          <w:sz w:val="28"/>
          <w:szCs w:val="28"/>
        </w:rPr>
      </w:pPr>
      <w:r w:rsidRPr="009B73AE">
        <w:rPr>
          <w:color w:val="000000"/>
          <w:sz w:val="28"/>
          <w:szCs w:val="28"/>
        </w:rPr>
        <w:t>получения информации об основных средствах, необходимой для ра</w:t>
      </w:r>
      <w:r w:rsidRPr="009B73AE">
        <w:rPr>
          <w:color w:val="000000"/>
          <w:sz w:val="28"/>
          <w:szCs w:val="28"/>
        </w:rPr>
        <w:t>с</w:t>
      </w:r>
      <w:r w:rsidRPr="009B73AE">
        <w:rPr>
          <w:color w:val="000000"/>
          <w:sz w:val="28"/>
          <w:szCs w:val="28"/>
        </w:rPr>
        <w:t>крытия в бухгалтерской отчетности.</w:t>
      </w:r>
    </w:p>
    <w:p w:rsidR="00CC758D" w:rsidRPr="006A236F" w:rsidRDefault="00CC758D" w:rsidP="00CC758D">
      <w:pPr>
        <w:pStyle w:val="a4"/>
        <w:shd w:val="clear" w:color="auto" w:fill="FFFFFF"/>
        <w:spacing w:before="0" w:beforeAutospacing="0" w:after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мнению,</w:t>
      </w:r>
      <w:r w:rsidRPr="006A236F">
        <w:rPr>
          <w:color w:val="000000"/>
          <w:sz w:val="28"/>
          <w:szCs w:val="28"/>
        </w:rPr>
        <w:t xml:space="preserve"> Николаевой Г.А.</w:t>
      </w:r>
      <w:r>
        <w:rPr>
          <w:color w:val="000000"/>
          <w:sz w:val="28"/>
          <w:szCs w:val="28"/>
        </w:rPr>
        <w:t xml:space="preserve">, </w:t>
      </w:r>
      <w:r w:rsidRPr="006A236F">
        <w:rPr>
          <w:color w:val="000000"/>
          <w:sz w:val="28"/>
          <w:szCs w:val="28"/>
        </w:rPr>
        <w:t xml:space="preserve">в том, что </w:t>
      </w:r>
      <w:r>
        <w:rPr>
          <w:color w:val="000000"/>
          <w:sz w:val="28"/>
          <w:szCs w:val="28"/>
        </w:rPr>
        <w:t>«</w:t>
      </w:r>
      <w:r w:rsidRPr="006A236F">
        <w:rPr>
          <w:color w:val="000000"/>
          <w:sz w:val="28"/>
          <w:szCs w:val="28"/>
        </w:rPr>
        <w:t xml:space="preserve">необходимые условия </w:t>
      </w:r>
      <w:r>
        <w:rPr>
          <w:color w:val="000000"/>
          <w:sz w:val="28"/>
          <w:szCs w:val="28"/>
        </w:rPr>
        <w:t>грамо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ного</w:t>
      </w:r>
      <w:r w:rsidRPr="006A236F">
        <w:rPr>
          <w:color w:val="000000"/>
          <w:sz w:val="28"/>
          <w:szCs w:val="28"/>
        </w:rPr>
        <w:t xml:space="preserve"> учета основных средств - это единый принцип их оценки. Принципы оценки основных средств одинаковы для всех предприятий, </w:t>
      </w:r>
      <w:r>
        <w:rPr>
          <w:color w:val="000000"/>
          <w:sz w:val="28"/>
          <w:szCs w:val="28"/>
        </w:rPr>
        <w:t>в независимости</w:t>
      </w:r>
      <w:r w:rsidRPr="006A236F">
        <w:rPr>
          <w:color w:val="000000"/>
          <w:sz w:val="28"/>
          <w:szCs w:val="28"/>
        </w:rPr>
        <w:t xml:space="preserve"> от форм собственности</w:t>
      </w:r>
      <w:r>
        <w:rPr>
          <w:color w:val="000000"/>
          <w:sz w:val="28"/>
          <w:szCs w:val="28"/>
        </w:rPr>
        <w:t xml:space="preserve"> </w:t>
      </w:r>
      <w:r>
        <w:rPr>
          <w:rFonts w:eastAsia="Times-Italic"/>
          <w:iCs/>
          <w:sz w:val="28"/>
          <w:szCs w:val="28"/>
        </w:rPr>
        <w:t>[17</w:t>
      </w:r>
      <w:r w:rsidRPr="00AC063D">
        <w:rPr>
          <w:rFonts w:eastAsia="Times-Italic"/>
          <w:iCs/>
          <w:sz w:val="28"/>
          <w:szCs w:val="28"/>
        </w:rPr>
        <w:t>]</w:t>
      </w:r>
      <w:r>
        <w:rPr>
          <w:rFonts w:eastAsia="Times-Italic"/>
          <w:iCs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6A236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Существует 3 вида оценки основных средств:</w:t>
      </w:r>
    </w:p>
    <w:p w:rsidR="00CC758D" w:rsidRPr="006A236F" w:rsidRDefault="00CC758D" w:rsidP="00CC758D">
      <w:pPr>
        <w:pStyle w:val="a4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6A236F">
        <w:rPr>
          <w:color w:val="000000"/>
          <w:sz w:val="28"/>
          <w:szCs w:val="28"/>
        </w:rPr>
        <w:t xml:space="preserve">ервоначальная стоимость складывается в момент передачи объекта в эксплуатацию </w:t>
      </w:r>
      <w:r>
        <w:rPr>
          <w:color w:val="000000"/>
          <w:sz w:val="28"/>
          <w:szCs w:val="28"/>
        </w:rPr>
        <w:t>в данной</w:t>
      </w:r>
      <w:r w:rsidRPr="006A236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6A236F">
        <w:rPr>
          <w:color w:val="000000"/>
          <w:sz w:val="28"/>
          <w:szCs w:val="28"/>
        </w:rPr>
        <w:t>. По первоначальной стоимости объ</w:t>
      </w:r>
      <w:r>
        <w:rPr>
          <w:color w:val="000000"/>
          <w:sz w:val="28"/>
          <w:szCs w:val="28"/>
        </w:rPr>
        <w:t xml:space="preserve">ект учитывается в течение всего </w:t>
      </w:r>
      <w:r w:rsidRPr="006A236F">
        <w:rPr>
          <w:color w:val="000000"/>
          <w:sz w:val="28"/>
          <w:szCs w:val="28"/>
        </w:rPr>
        <w:t>периода нахождения на предприятии</w:t>
      </w:r>
      <w:r>
        <w:rPr>
          <w:color w:val="000000"/>
          <w:sz w:val="28"/>
          <w:szCs w:val="28"/>
        </w:rPr>
        <w:t xml:space="preserve"> объекта 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новных средств</w:t>
      </w:r>
      <w:r w:rsidRPr="006A236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</w:t>
      </w:r>
      <w:r w:rsidRPr="006A236F">
        <w:rPr>
          <w:color w:val="000000"/>
          <w:sz w:val="28"/>
          <w:szCs w:val="28"/>
        </w:rPr>
        <w:t>ервоначальная стоимость основных средств может быть и</w:t>
      </w:r>
      <w:r w:rsidRPr="006A236F">
        <w:rPr>
          <w:color w:val="000000"/>
          <w:sz w:val="28"/>
          <w:szCs w:val="28"/>
        </w:rPr>
        <w:t>з</w:t>
      </w:r>
      <w:r w:rsidRPr="006A236F">
        <w:rPr>
          <w:color w:val="000000"/>
          <w:sz w:val="28"/>
          <w:szCs w:val="28"/>
        </w:rPr>
        <w:t>менена в случае достройки, дооборудования, модернизации и частичной ликв</w:t>
      </w:r>
      <w:r w:rsidRPr="006A236F">
        <w:rPr>
          <w:color w:val="000000"/>
          <w:sz w:val="28"/>
          <w:szCs w:val="28"/>
        </w:rPr>
        <w:t>и</w:t>
      </w:r>
      <w:r w:rsidRPr="006A236F">
        <w:rPr>
          <w:color w:val="000000"/>
          <w:sz w:val="28"/>
          <w:szCs w:val="28"/>
        </w:rPr>
        <w:t>дации соответствующих объектов, либо при проводимой в соответствии с п</w:t>
      </w:r>
      <w:r w:rsidRPr="006A236F">
        <w:rPr>
          <w:color w:val="000000"/>
          <w:sz w:val="28"/>
          <w:szCs w:val="28"/>
        </w:rPr>
        <w:t>о</w:t>
      </w:r>
      <w:r w:rsidRPr="006A236F">
        <w:rPr>
          <w:color w:val="000000"/>
          <w:sz w:val="28"/>
          <w:szCs w:val="28"/>
        </w:rPr>
        <w:t>становлением Правительства РФ переоценке основных средств.</w:t>
      </w:r>
    </w:p>
    <w:p w:rsidR="00CC758D" w:rsidRPr="006A236F" w:rsidRDefault="00CC758D" w:rsidP="00CC758D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Остаточная стоимость это п</w:t>
      </w:r>
      <w:r w:rsidRPr="006A236F">
        <w:rPr>
          <w:color w:val="000000"/>
          <w:sz w:val="28"/>
          <w:szCs w:val="28"/>
        </w:rPr>
        <w:t>ервоначальная стоимость за вычетом су</w:t>
      </w:r>
      <w:r w:rsidRPr="006A236F">
        <w:rPr>
          <w:color w:val="000000"/>
          <w:sz w:val="28"/>
          <w:szCs w:val="28"/>
        </w:rPr>
        <w:t>м</w:t>
      </w:r>
      <w:r w:rsidRPr="006A236F">
        <w:rPr>
          <w:color w:val="000000"/>
          <w:sz w:val="28"/>
          <w:szCs w:val="28"/>
        </w:rPr>
        <w:t>мы начисленной амортизации</w:t>
      </w:r>
      <w:r>
        <w:rPr>
          <w:color w:val="000000"/>
          <w:sz w:val="28"/>
          <w:szCs w:val="28"/>
        </w:rPr>
        <w:t>.</w:t>
      </w:r>
    </w:p>
    <w:p w:rsidR="00CC758D" w:rsidRPr="005107BF" w:rsidRDefault="00CC758D" w:rsidP="00CC758D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восстановительная стоимость</w:t>
      </w:r>
      <w:r w:rsidRPr="006A236F">
        <w:rPr>
          <w:color w:val="000000"/>
          <w:sz w:val="28"/>
          <w:szCs w:val="28"/>
        </w:rPr>
        <w:t xml:space="preserve"> основных средств п</w:t>
      </w:r>
      <w:r>
        <w:rPr>
          <w:color w:val="000000"/>
          <w:sz w:val="28"/>
          <w:szCs w:val="28"/>
        </w:rPr>
        <w:t>одразумевается</w:t>
      </w:r>
      <w:r w:rsidRPr="006A236F">
        <w:rPr>
          <w:color w:val="000000"/>
          <w:sz w:val="28"/>
          <w:szCs w:val="28"/>
        </w:rPr>
        <w:t xml:space="preserve"> сто</w:t>
      </w:r>
      <w:r w:rsidRPr="006A236F">
        <w:rPr>
          <w:color w:val="000000"/>
          <w:sz w:val="28"/>
          <w:szCs w:val="28"/>
        </w:rPr>
        <w:t>и</w:t>
      </w:r>
      <w:r w:rsidRPr="006A236F">
        <w:rPr>
          <w:color w:val="000000"/>
          <w:sz w:val="28"/>
          <w:szCs w:val="28"/>
        </w:rPr>
        <w:t>мость воспроизводства основных средств, то есть приобретение или строител</w:t>
      </w:r>
      <w:r w:rsidRPr="006A236F">
        <w:rPr>
          <w:color w:val="000000"/>
          <w:sz w:val="28"/>
          <w:szCs w:val="28"/>
        </w:rPr>
        <w:t>ь</w:t>
      </w:r>
      <w:r w:rsidRPr="006A236F">
        <w:rPr>
          <w:color w:val="000000"/>
          <w:sz w:val="28"/>
          <w:szCs w:val="28"/>
        </w:rPr>
        <w:t xml:space="preserve">ство инвентарных объектов исходя из действующих цен на момент её </w:t>
      </w:r>
      <w:r w:rsidRPr="004116E4">
        <w:rPr>
          <w:sz w:val="28"/>
          <w:szCs w:val="28"/>
        </w:rPr>
        <w:t>опред</w:t>
      </w:r>
      <w:r w:rsidRPr="004116E4">
        <w:rPr>
          <w:sz w:val="28"/>
          <w:szCs w:val="28"/>
        </w:rPr>
        <w:t>е</w:t>
      </w:r>
      <w:r>
        <w:rPr>
          <w:sz w:val="28"/>
          <w:szCs w:val="28"/>
        </w:rPr>
        <w:t>ления» [17</w:t>
      </w:r>
      <w:r w:rsidRPr="004116E4">
        <w:rPr>
          <w:sz w:val="28"/>
          <w:szCs w:val="28"/>
        </w:rPr>
        <w:t>].</w:t>
      </w:r>
    </w:p>
    <w:p w:rsidR="00CC758D" w:rsidRDefault="00CC758D" w:rsidP="00CC758D">
      <w:pPr>
        <w:pStyle w:val="u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107BF">
        <w:rPr>
          <w:sz w:val="28"/>
          <w:szCs w:val="28"/>
        </w:rPr>
        <w:lastRenderedPageBreak/>
        <w:t>Стоимость основных средств, в которой они приняты к бухгалтерскому учету, не подлежит изменению, кроме случаев, установленных законодательс</w:t>
      </w:r>
      <w:r w:rsidRPr="005107BF">
        <w:rPr>
          <w:sz w:val="28"/>
          <w:szCs w:val="28"/>
        </w:rPr>
        <w:t>т</w:t>
      </w:r>
      <w:r w:rsidRPr="005107BF">
        <w:rPr>
          <w:sz w:val="28"/>
          <w:szCs w:val="28"/>
        </w:rPr>
        <w:t>вом Российской Федерации и</w:t>
      </w:r>
      <w:r w:rsidRPr="005107BF">
        <w:rPr>
          <w:rStyle w:val="apple-converted-space"/>
          <w:sz w:val="28"/>
          <w:szCs w:val="28"/>
        </w:rPr>
        <w:t> </w:t>
      </w:r>
      <w:hyperlink r:id="rId13" w:tooltip="Приказ Минфина РФ от 30.03.2001 N 26н (ред. от 24.12.2010) &quot;Об утверждении Положения по бухгалтерскому учету &quot;Учет основных средств&quot; ПБУ 6/01&quot; (Зарегистрировано в Минюсте РФ 28.04.2001 N 2689)" w:history="1">
        <w:r w:rsidRPr="005107BF">
          <w:rPr>
            <w:rStyle w:val="aa"/>
            <w:color w:val="auto"/>
            <w:sz w:val="28"/>
            <w:szCs w:val="28"/>
            <w:u w:val="none"/>
          </w:rPr>
          <w:t>Положением</w:t>
        </w:r>
      </w:hyperlink>
      <w:r w:rsidRPr="005107BF">
        <w:rPr>
          <w:rStyle w:val="apple-converted-space"/>
          <w:sz w:val="28"/>
          <w:szCs w:val="28"/>
        </w:rPr>
        <w:t> </w:t>
      </w:r>
      <w:r w:rsidRPr="005107BF">
        <w:rPr>
          <w:sz w:val="28"/>
          <w:szCs w:val="28"/>
        </w:rPr>
        <w:t>по бухгалтерскому учету "Учет о</w:t>
      </w:r>
      <w:r w:rsidRPr="005107BF">
        <w:rPr>
          <w:sz w:val="28"/>
          <w:szCs w:val="28"/>
        </w:rPr>
        <w:t>с</w:t>
      </w:r>
      <w:r w:rsidRPr="005107BF">
        <w:rPr>
          <w:sz w:val="28"/>
          <w:szCs w:val="28"/>
        </w:rPr>
        <w:t>новных  средств" ПБУ 6/01.</w:t>
      </w:r>
    </w:p>
    <w:p w:rsidR="00CC758D" w:rsidRPr="005107BF" w:rsidRDefault="00CC758D" w:rsidP="00CC758D">
      <w:pPr>
        <w:pStyle w:val="u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МСФО 16 основные средства принимаются к учету по первоначальной стоимости как и в ПБУ 6/01.</w:t>
      </w:r>
    </w:p>
    <w:p w:rsidR="00CC758D" w:rsidRDefault="00CC758D" w:rsidP="00CC758D">
      <w:pPr>
        <w:pStyle w:val="a4"/>
        <w:shd w:val="clear" w:color="auto" w:fill="FFFFFF"/>
        <w:tabs>
          <w:tab w:val="left" w:pos="993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>В МСФО 16 выделено 5 видов оценки основных средств: восстанов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тельная стоимость, текущая рыночная стоимость, остаточная стоимость, ликв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дационная стоимость и налогооблагаемая стоимость.  </w:t>
      </w:r>
    </w:p>
    <w:p w:rsidR="00CC758D" w:rsidRDefault="00CC758D" w:rsidP="00CC758D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</w:rPr>
      </w:pPr>
      <w:r w:rsidRPr="00CC25D1">
        <w:rPr>
          <w:sz w:val="28"/>
          <w:szCs w:val="28"/>
        </w:rPr>
        <w:t>Амортизация основных средств. Как экономическая категория амортиз</w:t>
      </w:r>
      <w:r w:rsidRPr="00CC25D1">
        <w:rPr>
          <w:sz w:val="28"/>
          <w:szCs w:val="28"/>
        </w:rPr>
        <w:t>а</w:t>
      </w:r>
      <w:r w:rsidRPr="00CC25D1">
        <w:rPr>
          <w:sz w:val="28"/>
          <w:szCs w:val="28"/>
        </w:rPr>
        <w:t>ция (износ) основных средств представляет собой, во-первых, элемент затрат, включаемый в издержки производства и обращения, во-вторых, накапливаемый финансовый источник средств, предназначенный для воспроизводства осно</w:t>
      </w:r>
      <w:r w:rsidRPr="00CC25D1">
        <w:rPr>
          <w:sz w:val="28"/>
          <w:szCs w:val="28"/>
        </w:rPr>
        <w:t>в</w:t>
      </w:r>
      <w:r w:rsidRPr="00CC25D1">
        <w:rPr>
          <w:sz w:val="28"/>
          <w:szCs w:val="28"/>
        </w:rPr>
        <w:t>ных фондов (капитальных вложений), т.е. задачей амортизации основных средств является финансовое обеспечение полного восстановления этих объе</w:t>
      </w:r>
      <w:r w:rsidRPr="00CC25D1">
        <w:rPr>
          <w:sz w:val="28"/>
          <w:szCs w:val="28"/>
        </w:rPr>
        <w:t>к</w:t>
      </w:r>
      <w:r w:rsidRPr="00CC25D1">
        <w:rPr>
          <w:sz w:val="28"/>
          <w:szCs w:val="28"/>
        </w:rPr>
        <w:t>тов.</w:t>
      </w:r>
    </w:p>
    <w:p w:rsidR="00CC758D" w:rsidRPr="008C78E9" w:rsidRDefault="00CC758D" w:rsidP="00CC758D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8C78E9">
        <w:rPr>
          <w:sz w:val="28"/>
          <w:szCs w:val="28"/>
          <w:shd w:val="clear" w:color="auto" w:fill="FFFFFF"/>
        </w:rPr>
        <w:t>Согласно МСФО все основные средства (за исключением земли) аморт</w:t>
      </w:r>
      <w:r w:rsidRPr="008C78E9">
        <w:rPr>
          <w:sz w:val="28"/>
          <w:szCs w:val="28"/>
          <w:shd w:val="clear" w:color="auto" w:fill="FFFFFF"/>
        </w:rPr>
        <w:t>и</w:t>
      </w:r>
      <w:r w:rsidRPr="008C78E9">
        <w:rPr>
          <w:sz w:val="28"/>
          <w:szCs w:val="28"/>
          <w:shd w:val="clear" w:color="auto" w:fill="FFFFFF"/>
        </w:rPr>
        <w:t>зируются, и амортизация трактуется как систематическое распределение сто</w:t>
      </w:r>
      <w:r w:rsidRPr="008C78E9">
        <w:rPr>
          <w:sz w:val="28"/>
          <w:szCs w:val="28"/>
          <w:shd w:val="clear" w:color="auto" w:fill="FFFFFF"/>
        </w:rPr>
        <w:t>и</w:t>
      </w:r>
      <w:r w:rsidRPr="008C78E9">
        <w:rPr>
          <w:sz w:val="28"/>
          <w:szCs w:val="28"/>
          <w:shd w:val="clear" w:color="auto" w:fill="FFFFFF"/>
        </w:rPr>
        <w:t>мости актива в течение срока полезного использования.</w:t>
      </w:r>
    </w:p>
    <w:p w:rsidR="00CC758D" w:rsidRPr="009E2453" w:rsidRDefault="00CC758D" w:rsidP="00CC758D">
      <w:pPr>
        <w:pStyle w:val="a4"/>
        <w:shd w:val="clear" w:color="auto" w:fill="FFFFFF"/>
        <w:tabs>
          <w:tab w:val="left" w:pos="993"/>
        </w:tabs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F197C">
        <w:rPr>
          <w:sz w:val="28"/>
          <w:szCs w:val="28"/>
        </w:rPr>
        <w:t>Современная российская методология бухгалтерского учета амортиз</w:t>
      </w:r>
      <w:r w:rsidRPr="00BF197C">
        <w:rPr>
          <w:sz w:val="28"/>
          <w:szCs w:val="28"/>
        </w:rPr>
        <w:t>а</w:t>
      </w:r>
      <w:r w:rsidRPr="00BF197C">
        <w:rPr>
          <w:sz w:val="28"/>
          <w:szCs w:val="28"/>
        </w:rPr>
        <w:t>ции основных средств в полном соответствии с международной учетной пра</w:t>
      </w:r>
      <w:r w:rsidRPr="00BF197C">
        <w:rPr>
          <w:sz w:val="28"/>
          <w:szCs w:val="28"/>
        </w:rPr>
        <w:t>к</w:t>
      </w:r>
      <w:r w:rsidRPr="00BF197C">
        <w:rPr>
          <w:sz w:val="28"/>
          <w:szCs w:val="28"/>
        </w:rPr>
        <w:t>тикой предусматривает в системном учете одностороннее отражение амортиз</w:t>
      </w:r>
      <w:r w:rsidRPr="00BF197C">
        <w:rPr>
          <w:sz w:val="28"/>
          <w:szCs w:val="28"/>
        </w:rPr>
        <w:t>а</w:t>
      </w:r>
      <w:r w:rsidRPr="00BF197C">
        <w:rPr>
          <w:sz w:val="28"/>
          <w:szCs w:val="28"/>
        </w:rPr>
        <w:t>ции - только как элемента издержек производства и обращения.</w:t>
      </w:r>
    </w:p>
    <w:p w:rsidR="00CC758D" w:rsidRPr="00244281" w:rsidRDefault="00CC758D" w:rsidP="00CC758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 xml:space="preserve">Единицей бухгалтерского учета основных средств </w:t>
      </w:r>
      <w:r>
        <w:rPr>
          <w:rFonts w:ascii="Times New Roman" w:hAnsi="Times New Roman"/>
          <w:sz w:val="28"/>
          <w:szCs w:val="28"/>
        </w:rPr>
        <w:t>служит</w:t>
      </w:r>
      <w:r w:rsidRPr="00244281">
        <w:rPr>
          <w:rFonts w:ascii="Times New Roman" w:hAnsi="Times New Roman"/>
          <w:sz w:val="28"/>
          <w:szCs w:val="28"/>
        </w:rPr>
        <w:t xml:space="preserve"> инвентарный объект, в качестве которого признается:</w:t>
      </w:r>
    </w:p>
    <w:p w:rsidR="00CC758D" w:rsidRPr="0024428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>- объект со всеми приспособлениями и принадлежностями, предназн</w:t>
      </w:r>
      <w:r w:rsidRPr="00244281">
        <w:rPr>
          <w:rFonts w:ascii="Times New Roman" w:hAnsi="Times New Roman"/>
          <w:sz w:val="28"/>
          <w:szCs w:val="28"/>
        </w:rPr>
        <w:t>а</w:t>
      </w:r>
      <w:r w:rsidRPr="00244281">
        <w:rPr>
          <w:rFonts w:ascii="Times New Roman" w:hAnsi="Times New Roman"/>
          <w:sz w:val="28"/>
          <w:szCs w:val="28"/>
        </w:rPr>
        <w:t>ченный для выполнения определенных самостоятельных функций;</w:t>
      </w:r>
    </w:p>
    <w:p w:rsidR="00CC758D" w:rsidRPr="0024428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t>- отдельный конструктивно обособленный предмет, предназначенный для выполнения определенных самостоятельных функций;</w:t>
      </w:r>
    </w:p>
    <w:p w:rsidR="00CC758D" w:rsidRPr="005523A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4281">
        <w:rPr>
          <w:rFonts w:ascii="Times New Roman" w:hAnsi="Times New Roman"/>
          <w:sz w:val="28"/>
          <w:szCs w:val="28"/>
        </w:rPr>
        <w:lastRenderedPageBreak/>
        <w:t>- обособленный комплекс конструктивно сочлененных предметов, пре</w:t>
      </w:r>
      <w:r w:rsidRPr="00244281">
        <w:rPr>
          <w:rFonts w:ascii="Times New Roman" w:hAnsi="Times New Roman"/>
          <w:sz w:val="28"/>
          <w:szCs w:val="28"/>
        </w:rPr>
        <w:t>д</w:t>
      </w:r>
      <w:r w:rsidRPr="00244281">
        <w:rPr>
          <w:rFonts w:ascii="Times New Roman" w:hAnsi="Times New Roman"/>
          <w:sz w:val="28"/>
          <w:szCs w:val="28"/>
        </w:rPr>
        <w:t xml:space="preserve">ставляющих собой единое целое, </w:t>
      </w:r>
      <w:r>
        <w:rPr>
          <w:rFonts w:ascii="Times New Roman" w:hAnsi="Times New Roman"/>
          <w:sz w:val="28"/>
          <w:szCs w:val="28"/>
        </w:rPr>
        <w:t>который предназначен</w:t>
      </w:r>
      <w:r w:rsidRPr="00244281">
        <w:rPr>
          <w:rFonts w:ascii="Times New Roman" w:hAnsi="Times New Roman"/>
          <w:sz w:val="28"/>
          <w:szCs w:val="28"/>
        </w:rPr>
        <w:t xml:space="preserve"> для выполнения опр</w:t>
      </w:r>
      <w:r w:rsidRPr="00244281">
        <w:rPr>
          <w:rFonts w:ascii="Times New Roman" w:hAnsi="Times New Roman"/>
          <w:sz w:val="28"/>
          <w:szCs w:val="28"/>
        </w:rPr>
        <w:t>е</w:t>
      </w:r>
      <w:r w:rsidRPr="00244281">
        <w:rPr>
          <w:rFonts w:ascii="Times New Roman" w:hAnsi="Times New Roman"/>
          <w:sz w:val="28"/>
          <w:szCs w:val="28"/>
        </w:rPr>
        <w:t>деленной работы.</w:t>
      </w:r>
    </w:p>
    <w:p w:rsidR="00CC758D" w:rsidRPr="00CC25D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C25D1">
        <w:rPr>
          <w:rFonts w:ascii="Times New Roman" w:hAnsi="Times New Roman"/>
          <w:sz w:val="28"/>
          <w:szCs w:val="28"/>
        </w:rPr>
        <w:t>Бухгалтерский учет основных средств ведется на следующих счетах:</w:t>
      </w:r>
    </w:p>
    <w:p w:rsidR="00CC758D" w:rsidRPr="00CC25D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C25D1">
        <w:rPr>
          <w:rFonts w:ascii="Times New Roman" w:hAnsi="Times New Roman"/>
          <w:sz w:val="28"/>
          <w:szCs w:val="28"/>
        </w:rPr>
        <w:t>- 01 "Основные средства" - учитываются собственные основные средства организации, а также средства, находящиеся на ее балансе на правах хозяйс</w:t>
      </w:r>
      <w:r w:rsidRPr="00CC25D1">
        <w:rPr>
          <w:rFonts w:ascii="Times New Roman" w:hAnsi="Times New Roman"/>
          <w:sz w:val="28"/>
          <w:szCs w:val="28"/>
        </w:rPr>
        <w:t>т</w:t>
      </w:r>
      <w:r w:rsidRPr="00CC25D1">
        <w:rPr>
          <w:rFonts w:ascii="Times New Roman" w:hAnsi="Times New Roman"/>
          <w:sz w:val="28"/>
          <w:szCs w:val="28"/>
        </w:rPr>
        <w:t>венного ведения или оперативного управления;</w:t>
      </w:r>
    </w:p>
    <w:p w:rsidR="00CC758D" w:rsidRPr="00CC25D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C25D1">
        <w:rPr>
          <w:rFonts w:ascii="Times New Roman" w:hAnsi="Times New Roman"/>
          <w:sz w:val="28"/>
          <w:szCs w:val="28"/>
        </w:rPr>
        <w:t>- 03 "Доходные вложения в материальные ценности" - учитываются о</w:t>
      </w:r>
      <w:r w:rsidRPr="00CC25D1">
        <w:rPr>
          <w:rFonts w:ascii="Times New Roman" w:hAnsi="Times New Roman"/>
          <w:sz w:val="28"/>
          <w:szCs w:val="28"/>
        </w:rPr>
        <w:t>с</w:t>
      </w:r>
      <w:r w:rsidRPr="00CC25D1">
        <w:rPr>
          <w:rFonts w:ascii="Times New Roman" w:hAnsi="Times New Roman"/>
          <w:sz w:val="28"/>
          <w:szCs w:val="28"/>
        </w:rPr>
        <w:t>новные средства, приобретаемые организацией для передачи другим юридич</w:t>
      </w:r>
      <w:r w:rsidRPr="00CC25D1">
        <w:rPr>
          <w:rFonts w:ascii="Times New Roman" w:hAnsi="Times New Roman"/>
          <w:sz w:val="28"/>
          <w:szCs w:val="28"/>
        </w:rPr>
        <w:t>е</w:t>
      </w:r>
      <w:r w:rsidRPr="00CC25D1">
        <w:rPr>
          <w:rFonts w:ascii="Times New Roman" w:hAnsi="Times New Roman"/>
          <w:sz w:val="28"/>
          <w:szCs w:val="28"/>
        </w:rPr>
        <w:t>ским лицам по договору финансовой аренды (лизинга);</w:t>
      </w:r>
    </w:p>
    <w:p w:rsidR="00CC758D" w:rsidRPr="00CC25D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C25D1">
        <w:rPr>
          <w:rFonts w:ascii="Times New Roman" w:hAnsi="Times New Roman"/>
          <w:sz w:val="28"/>
          <w:szCs w:val="28"/>
        </w:rPr>
        <w:t>- 001 "Арендованные основные средства" - учитываются основные сре</w:t>
      </w:r>
      <w:r w:rsidRPr="00CC25D1">
        <w:rPr>
          <w:rFonts w:ascii="Times New Roman" w:hAnsi="Times New Roman"/>
          <w:sz w:val="28"/>
          <w:szCs w:val="28"/>
        </w:rPr>
        <w:t>д</w:t>
      </w:r>
      <w:r w:rsidRPr="00CC25D1">
        <w:rPr>
          <w:rFonts w:ascii="Times New Roman" w:hAnsi="Times New Roman"/>
          <w:sz w:val="28"/>
          <w:szCs w:val="28"/>
        </w:rPr>
        <w:t>ства, арендованные на определенное время, в том числе на условиях финанс</w:t>
      </w:r>
      <w:r w:rsidRPr="00CC25D1">
        <w:rPr>
          <w:rFonts w:ascii="Times New Roman" w:hAnsi="Times New Roman"/>
          <w:sz w:val="28"/>
          <w:szCs w:val="28"/>
        </w:rPr>
        <w:t>о</w:t>
      </w:r>
      <w:r w:rsidRPr="00CC25D1">
        <w:rPr>
          <w:rFonts w:ascii="Times New Roman" w:hAnsi="Times New Roman"/>
          <w:sz w:val="28"/>
          <w:szCs w:val="28"/>
        </w:rPr>
        <w:t>вой аренды (лизинга), без постановки их на баланс;</w:t>
      </w:r>
    </w:p>
    <w:p w:rsidR="00CC758D" w:rsidRPr="00CC25D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C25D1">
        <w:rPr>
          <w:rFonts w:ascii="Times New Roman" w:hAnsi="Times New Roman"/>
          <w:sz w:val="28"/>
          <w:szCs w:val="28"/>
        </w:rPr>
        <w:t>- 011 "Основные средства, сданные в аренду" - учитываются основные средства, сданные в аренду в порядке лизинга, с постановкой их на баланс л</w:t>
      </w:r>
      <w:r w:rsidRPr="00CC25D1">
        <w:rPr>
          <w:rFonts w:ascii="Times New Roman" w:hAnsi="Times New Roman"/>
          <w:sz w:val="28"/>
          <w:szCs w:val="28"/>
        </w:rPr>
        <w:t>и</w:t>
      </w:r>
      <w:r w:rsidRPr="00CC25D1">
        <w:rPr>
          <w:rFonts w:ascii="Times New Roman" w:hAnsi="Times New Roman"/>
          <w:sz w:val="28"/>
          <w:szCs w:val="28"/>
        </w:rPr>
        <w:t>зингополучателем.</w:t>
      </w:r>
    </w:p>
    <w:p w:rsidR="00CC758D" w:rsidRDefault="00CC758D" w:rsidP="00CC758D">
      <w:pPr>
        <w:spacing w:after="0" w:line="360" w:lineRule="auto"/>
        <w:ind w:firstLine="72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функционирования деятельности любого предприятия необходимы основные средства, они </w:t>
      </w:r>
      <w:r w:rsidRPr="00CA7B6E">
        <w:rPr>
          <w:rFonts w:ascii="Times New Roman" w:hAnsi="Times New Roman"/>
          <w:sz w:val="28"/>
          <w:szCs w:val="28"/>
        </w:rPr>
        <w:t>обеспечиваю</w:t>
      </w:r>
      <w:r>
        <w:rPr>
          <w:rFonts w:ascii="Times New Roman" w:hAnsi="Times New Roman"/>
          <w:sz w:val="28"/>
          <w:szCs w:val="28"/>
        </w:rPr>
        <w:t>т</w:t>
      </w:r>
      <w:r w:rsidRPr="00CA7B6E">
        <w:rPr>
          <w:rFonts w:ascii="Times New Roman" w:hAnsi="Times New Roman"/>
          <w:sz w:val="28"/>
          <w:szCs w:val="28"/>
        </w:rPr>
        <w:t xml:space="preserve"> функционирование</w:t>
      </w:r>
      <w:r>
        <w:rPr>
          <w:rFonts w:ascii="Times New Roman" w:hAnsi="Times New Roman"/>
          <w:sz w:val="28"/>
          <w:szCs w:val="28"/>
        </w:rPr>
        <w:t xml:space="preserve"> хозяйственной де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тельности. </w:t>
      </w:r>
      <w:r w:rsidRPr="00CA7B6E">
        <w:rPr>
          <w:rFonts w:ascii="Times New Roman" w:hAnsi="Times New Roman"/>
          <w:sz w:val="28"/>
          <w:szCs w:val="28"/>
        </w:rPr>
        <w:t xml:space="preserve">Обычно в большинстве предприятий основные средства занимают большую часть активов, их состояние и стоимость интересуют как руководство, так и инвесторов, учредителей, акционеров, </w:t>
      </w:r>
      <w:r>
        <w:rPr>
          <w:rFonts w:ascii="Times New Roman" w:hAnsi="Times New Roman"/>
          <w:sz w:val="28"/>
          <w:szCs w:val="28"/>
        </w:rPr>
        <w:t>потому что</w:t>
      </w:r>
      <w:r w:rsidRPr="00CA7B6E">
        <w:rPr>
          <w:rFonts w:ascii="Times New Roman" w:hAnsi="Times New Roman"/>
          <w:sz w:val="28"/>
          <w:szCs w:val="28"/>
        </w:rPr>
        <w:t xml:space="preserve"> достоверная оценка объектов основных средств позволяет делать выводы о финансовом состоянии и принимать </w:t>
      </w:r>
      <w:r>
        <w:rPr>
          <w:rFonts w:ascii="Times New Roman" w:hAnsi="Times New Roman"/>
          <w:sz w:val="28"/>
          <w:szCs w:val="28"/>
        </w:rPr>
        <w:t xml:space="preserve">правильные </w:t>
      </w:r>
      <w:r w:rsidRPr="00CA7B6E">
        <w:rPr>
          <w:rFonts w:ascii="Times New Roman" w:hAnsi="Times New Roman"/>
          <w:sz w:val="28"/>
          <w:szCs w:val="28"/>
        </w:rPr>
        <w:t>управленческие решения</w:t>
      </w:r>
      <w:r w:rsidRPr="008C78E9">
        <w:rPr>
          <w:rFonts w:ascii="Times New Roman" w:hAnsi="Times New Roman"/>
          <w:sz w:val="28"/>
          <w:szCs w:val="28"/>
        </w:rPr>
        <w:t>. В российских предприятиях ведение бухгалтерского учета, формирование отчетности и аудиторских закл</w:t>
      </w:r>
      <w:r w:rsidRPr="008C78E9">
        <w:rPr>
          <w:rFonts w:ascii="Times New Roman" w:hAnsi="Times New Roman"/>
          <w:sz w:val="28"/>
          <w:szCs w:val="28"/>
        </w:rPr>
        <w:t>ю</w:t>
      </w:r>
      <w:r w:rsidRPr="008C78E9">
        <w:rPr>
          <w:rFonts w:ascii="Times New Roman" w:hAnsi="Times New Roman"/>
          <w:sz w:val="28"/>
          <w:szCs w:val="28"/>
        </w:rPr>
        <w:t>чений ведется как по национальным так и по международным стандартам ф</w:t>
      </w:r>
      <w:r w:rsidRPr="008C78E9">
        <w:rPr>
          <w:rFonts w:ascii="Times New Roman" w:hAnsi="Times New Roman"/>
          <w:sz w:val="28"/>
          <w:szCs w:val="28"/>
        </w:rPr>
        <w:t>и</w:t>
      </w:r>
      <w:r w:rsidRPr="008C78E9">
        <w:rPr>
          <w:rFonts w:ascii="Times New Roman" w:hAnsi="Times New Roman"/>
          <w:sz w:val="28"/>
          <w:szCs w:val="28"/>
        </w:rPr>
        <w:t>нансовой отчетности.</w:t>
      </w:r>
    </w:p>
    <w:p w:rsidR="00CC758D" w:rsidRDefault="00CC758D" w:rsidP="00CC758D">
      <w:pPr>
        <w:pStyle w:val="a4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Регулирование бухгалтерского учета в странах рыночной экономики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личается от бухгалтерского учета в России</w:t>
      </w:r>
      <w:r w:rsidRPr="006A236F">
        <w:rPr>
          <w:color w:val="000000"/>
          <w:sz w:val="28"/>
          <w:szCs w:val="28"/>
        </w:rPr>
        <w:t xml:space="preserve">, но в настоящее время нормативная база учета претерпевает </w:t>
      </w:r>
      <w:r>
        <w:rPr>
          <w:color w:val="000000"/>
          <w:sz w:val="28"/>
          <w:szCs w:val="28"/>
        </w:rPr>
        <w:t>большие</w:t>
      </w:r>
      <w:r w:rsidRPr="006A236F">
        <w:rPr>
          <w:color w:val="000000"/>
          <w:sz w:val="28"/>
          <w:szCs w:val="28"/>
        </w:rPr>
        <w:t xml:space="preserve"> изменения, которые направлены на использ</w:t>
      </w:r>
      <w:r w:rsidRPr="006A236F">
        <w:rPr>
          <w:color w:val="000000"/>
          <w:sz w:val="28"/>
          <w:szCs w:val="28"/>
        </w:rPr>
        <w:t>о</w:t>
      </w:r>
      <w:r w:rsidRPr="006A236F">
        <w:rPr>
          <w:color w:val="000000"/>
          <w:sz w:val="28"/>
          <w:szCs w:val="28"/>
        </w:rPr>
        <w:t>вание принципов, составляющих основу международной системы бухгалте</w:t>
      </w:r>
      <w:r w:rsidRPr="006A236F">
        <w:rPr>
          <w:color w:val="000000"/>
          <w:sz w:val="28"/>
          <w:szCs w:val="28"/>
        </w:rPr>
        <w:t>р</w:t>
      </w:r>
      <w:r w:rsidRPr="006A236F">
        <w:rPr>
          <w:color w:val="000000"/>
          <w:sz w:val="28"/>
          <w:szCs w:val="28"/>
        </w:rPr>
        <w:lastRenderedPageBreak/>
        <w:t>ского учета. Результатом изменений со временем должен стать язык бухгалте</w:t>
      </w:r>
      <w:r w:rsidRPr="006A236F">
        <w:rPr>
          <w:color w:val="000000"/>
          <w:sz w:val="28"/>
          <w:szCs w:val="28"/>
        </w:rPr>
        <w:t>р</w:t>
      </w:r>
      <w:r w:rsidRPr="006A236F">
        <w:rPr>
          <w:color w:val="000000"/>
          <w:sz w:val="28"/>
          <w:szCs w:val="28"/>
        </w:rPr>
        <w:t>ского учета, одинаково понятный как международным, так и российским пол</w:t>
      </w:r>
      <w:r w:rsidRPr="006A236F">
        <w:rPr>
          <w:color w:val="000000"/>
          <w:sz w:val="28"/>
          <w:szCs w:val="28"/>
        </w:rPr>
        <w:t>ь</w:t>
      </w:r>
      <w:r w:rsidRPr="006A236F">
        <w:rPr>
          <w:color w:val="000000"/>
          <w:sz w:val="28"/>
          <w:szCs w:val="28"/>
        </w:rPr>
        <w:t>зователям финансовой отчетности.</w:t>
      </w:r>
    </w:p>
    <w:p w:rsidR="00CC758D" w:rsidRPr="00DD7F24" w:rsidRDefault="00CC758D" w:rsidP="00CC75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lightGray"/>
        </w:rPr>
      </w:pPr>
      <w:r>
        <w:rPr>
          <w:rStyle w:val="FontStyle48"/>
          <w:sz w:val="28"/>
          <w:szCs w:val="28"/>
        </w:rPr>
        <w:t>Исходя из вышесказанного видно, что существуют множество сходств и различия между российскими правилами и требованиями МСФО.</w:t>
      </w:r>
    </w:p>
    <w:p w:rsidR="00CC758D" w:rsidRDefault="00CC758D" w:rsidP="00CC758D">
      <w:pPr>
        <w:pStyle w:val="2"/>
        <w:spacing w:before="0" w:line="360" w:lineRule="auto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bookmarkStart w:id="21" w:name="_Toc474314164"/>
    </w:p>
    <w:p w:rsidR="00CC758D" w:rsidRPr="00327DD5" w:rsidRDefault="00CC758D" w:rsidP="00CC758D">
      <w:pPr>
        <w:pStyle w:val="1"/>
        <w:jc w:val="center"/>
        <w:rPr>
          <w:rFonts w:ascii="Times New Roman" w:hAnsi="Times New Roman"/>
          <w:color w:val="auto"/>
        </w:rPr>
      </w:pPr>
      <w:bookmarkStart w:id="22" w:name="_Toc474633115"/>
      <w:bookmarkStart w:id="23" w:name="_Toc474633372"/>
      <w:r w:rsidRPr="00327DD5">
        <w:rPr>
          <w:rFonts w:ascii="Times New Roman" w:hAnsi="Times New Roman"/>
          <w:color w:val="auto"/>
        </w:rPr>
        <w:t>1.2. Теоретические основы аудита основных средств</w:t>
      </w:r>
      <w:bookmarkEnd w:id="21"/>
      <w:bookmarkEnd w:id="22"/>
      <w:bookmarkEnd w:id="23"/>
    </w:p>
    <w:p w:rsidR="00CC758D" w:rsidRPr="006A236F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Основные средства составляют основную составляющую материально – технической базы и играют большую роль в деятельности организации. В связи с развитием рыночных отношений в учете произошли изменения. Изменения коснулись: состава и структуры основных средств; амортизация их стоимости; учета долгосрочных инвестиций; учета операций, связанных с лизингом и арендой имущества; оценки и переоценки стоимости; учета и финансирования затрат на ремонт основных средств; учета реализации и иного списания осно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ных средств. </w:t>
      </w:r>
    </w:p>
    <w:p w:rsidR="00CC758D" w:rsidRPr="000A156B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Конкретной целью аудита является проверка правильности формиров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>ния состава, полноты и реальности учета движения, затрат на ремонт основных средств и достоверности амортизации их стоимости.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24" w:name="__RefHeading__25_506585748"/>
      <w:bookmarkEnd w:id="24"/>
      <w:r>
        <w:rPr>
          <w:rFonts w:ascii="Times New Roman" w:hAnsi="Times New Roman"/>
          <w:sz w:val="28"/>
          <w:szCs w:val="28"/>
        </w:rPr>
        <w:t>Для более глубокого изучения состава и структуры объектов основных средств, которые находятся на балансе организации и отраженные в учете а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дитор требует от руководства организации подробный список всех основных средств на дату составления отчета. Также в список включаются основные средства, которые находятся в распоряжении обособленных подразделений это могут быть филиалы, представительства и тому подобное. В список включаю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 такие показатели, как: наименование объекта; дата приобретения; краткая характеристика объекта; балансовая стоимость; норма амортизации; сумма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численной амортизации. 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Проверяя по предъявленному от руководства  списку правильность отн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сения отдельных объектов к основным средствам, аудитор исходит из эконом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ческого содержания и срока полезного использования, при этом аудитор до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жен помнить, что основные средства сохраняют натуральную форму и перен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сят свою стоимость создаваемой продукции по частям по мере амортизации. </w:t>
      </w:r>
    </w:p>
    <w:p w:rsidR="00CC758D" w:rsidRPr="006A236F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проверке состава, структуры, а также стоимости основных средств  аудитор требует  информацию о снижении или переоценке стоимости объектов основных средств, также сведения об арендованных у других организаций 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новных средств.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Важной задачей при проверке объектов основных средств в организац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ях, является п</w:t>
      </w:r>
      <w:r w:rsidRPr="006A236F">
        <w:rPr>
          <w:rFonts w:ascii="Times New Roman" w:hAnsi="Times New Roman"/>
          <w:sz w:val="28"/>
          <w:szCs w:val="28"/>
        </w:rPr>
        <w:t>роверка условий хранения и эксплуатации основных средств.</w:t>
      </w:r>
      <w:r>
        <w:rPr>
          <w:rFonts w:ascii="Times New Roman" w:hAnsi="Times New Roman"/>
          <w:sz w:val="28"/>
          <w:szCs w:val="28"/>
        </w:rPr>
        <w:t xml:space="preserve"> В процессе аудиторской проверки необходимо выяснить, за кем закреплены об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z w:val="28"/>
          <w:szCs w:val="28"/>
        </w:rPr>
        <w:t>екты, как организована их охрана и порядок хранения. Большое внимание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ращают на соблюдение установленных в организации правил хранения тран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портных средств, для того чтобы во время предупредить руководство организ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ции о фактах бесхозяйственности. </w:t>
      </w:r>
      <w:r w:rsidRPr="006A236F">
        <w:rPr>
          <w:rFonts w:ascii="Times New Roman" w:hAnsi="Times New Roman"/>
          <w:sz w:val="28"/>
          <w:szCs w:val="28"/>
        </w:rPr>
        <w:t>Соблюдения действующего порядка хран</w:t>
      </w:r>
      <w:r w:rsidRPr="006A236F">
        <w:rPr>
          <w:rFonts w:ascii="Times New Roman" w:hAnsi="Times New Roman"/>
          <w:sz w:val="28"/>
          <w:szCs w:val="28"/>
        </w:rPr>
        <w:t>е</w:t>
      </w:r>
      <w:r w:rsidRPr="006A236F">
        <w:rPr>
          <w:rFonts w:ascii="Times New Roman" w:hAnsi="Times New Roman"/>
          <w:sz w:val="28"/>
          <w:szCs w:val="28"/>
        </w:rPr>
        <w:t>ния и сохранности основных средств выявляется в ходе документальных пр</w:t>
      </w:r>
      <w:r w:rsidRPr="006A236F">
        <w:rPr>
          <w:rFonts w:ascii="Times New Roman" w:hAnsi="Times New Roman"/>
          <w:sz w:val="28"/>
          <w:szCs w:val="28"/>
        </w:rPr>
        <w:t>о</w:t>
      </w:r>
      <w:r w:rsidRPr="006A236F">
        <w:rPr>
          <w:rFonts w:ascii="Times New Roman" w:hAnsi="Times New Roman"/>
          <w:sz w:val="28"/>
          <w:szCs w:val="28"/>
        </w:rPr>
        <w:t>вер</w:t>
      </w:r>
      <w:r>
        <w:rPr>
          <w:rFonts w:ascii="Times New Roman" w:hAnsi="Times New Roman"/>
          <w:sz w:val="28"/>
          <w:szCs w:val="28"/>
        </w:rPr>
        <w:t>ок, изучение данных ведется по инвентарным карточкам, описям и спискам – формы № ОС-6, ОС-10, ОС-12, ОС-13.</w:t>
      </w:r>
    </w:p>
    <w:p w:rsidR="00CC758D" w:rsidRPr="006A236F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такой проверки определяется обеспеченность организации осно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ными средствами, размещение отдельных объектов по ее подразделениям. В том числе, необходимо: убедиться в правильности организации аналитического учета; обращать внимание на наличие инвентарных номеров объектов, техн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ческой документации; сроки поступления и оприходования объектов на баланс организации. При выявленных расхождениях  между данными синтетического и аналитического учета устанавливаются его причины и виновные в этом должностные лица, также необходимо определить последствия и внести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ложения по устранению выявленных в ходе проверки недостатков.</w:t>
      </w:r>
      <w:r w:rsidRPr="006A236F">
        <w:rPr>
          <w:rFonts w:ascii="Times New Roman" w:hAnsi="Times New Roman"/>
          <w:sz w:val="28"/>
          <w:szCs w:val="28"/>
        </w:rPr>
        <w:t xml:space="preserve"> 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аудита особо тщательно</w:t>
      </w:r>
      <w:r w:rsidRPr="006A236F">
        <w:rPr>
          <w:rFonts w:ascii="Times New Roman" w:hAnsi="Times New Roman"/>
          <w:sz w:val="28"/>
          <w:szCs w:val="28"/>
        </w:rPr>
        <w:t xml:space="preserve"> следует проверить полноту и своевременность проведения инвентаризации основных средств и</w:t>
      </w:r>
      <w:r>
        <w:rPr>
          <w:rFonts w:ascii="Times New Roman" w:hAnsi="Times New Roman"/>
          <w:sz w:val="28"/>
          <w:szCs w:val="28"/>
        </w:rPr>
        <w:t xml:space="preserve"> инвентариз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lastRenderedPageBreak/>
        <w:t>ционные описи. Такая проверка необходима для того, чтобы убедиться,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сколько можно доверять результатам внутреннего контроля в организации, чтобы скорректировать аудиторский риск и соответственно аудиторские проц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дуры.  В ходе аудиторской проверки</w:t>
      </w:r>
      <w:r w:rsidRPr="006A236F">
        <w:rPr>
          <w:rFonts w:ascii="Times New Roman" w:hAnsi="Times New Roman"/>
          <w:sz w:val="28"/>
          <w:szCs w:val="28"/>
        </w:rPr>
        <w:t xml:space="preserve"> рекомендуется проведение контрольной инвентаризации или хотя бы осмотра отдельных объектов основных средств.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такой проверки аудитору необходимо убедиться: в правильности оценки основных средств в бухгалтерском учете; проводилась или нет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оценка по объектам основных средств и правильно ли проведена переоценка.</w:t>
      </w:r>
    </w:p>
    <w:p w:rsidR="00CC758D" w:rsidRPr="006A236F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A23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небольшом количестве основных средств в организации  можно провести аудиторскую проверку в сплошном порядке, а при большом перечне таких объектов проводится выборочно. Но в любом случае проверка правил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ности оценки и переоценки объектов основных средств влечет увеличение стоимости себестоимости продукции (работ, услуг) организации и искажению ее финансовых результатов.</w:t>
      </w:r>
    </w:p>
    <w:p w:rsidR="00CC758D" w:rsidRPr="006A236F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аудиторской проверке по поступлению и выбытию основных средств. Аудитор </w:t>
      </w:r>
      <w:r w:rsidRPr="006A236F">
        <w:rPr>
          <w:rFonts w:ascii="Times New Roman" w:hAnsi="Times New Roman"/>
          <w:sz w:val="28"/>
          <w:szCs w:val="28"/>
        </w:rPr>
        <w:t>уст</w:t>
      </w:r>
      <w:r>
        <w:rPr>
          <w:rFonts w:ascii="Times New Roman" w:hAnsi="Times New Roman"/>
          <w:sz w:val="28"/>
          <w:szCs w:val="28"/>
        </w:rPr>
        <w:t>анавливает</w:t>
      </w:r>
      <w:r w:rsidRPr="006A236F">
        <w:rPr>
          <w:rFonts w:ascii="Times New Roman" w:hAnsi="Times New Roman"/>
          <w:sz w:val="28"/>
          <w:szCs w:val="28"/>
        </w:rPr>
        <w:t xml:space="preserve"> способы поступления и причины списания объектов основных средств, законность и целесообразность этих операций. </w:t>
      </w:r>
      <w:r>
        <w:rPr>
          <w:rFonts w:ascii="Times New Roman" w:hAnsi="Times New Roman"/>
          <w:sz w:val="28"/>
          <w:szCs w:val="28"/>
        </w:rPr>
        <w:t>В ходе аудита  проверяет</w:t>
      </w:r>
      <w:r w:rsidRPr="006A236F">
        <w:rPr>
          <w:rFonts w:ascii="Times New Roman" w:hAnsi="Times New Roman"/>
          <w:sz w:val="28"/>
          <w:szCs w:val="28"/>
        </w:rPr>
        <w:t xml:space="preserve"> документы и регистры синтетического и аналитическ</w:t>
      </w:r>
      <w:r w:rsidRPr="006A236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го учета. </w:t>
      </w:r>
      <w:r w:rsidRPr="006A236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ходе</w:t>
      </w:r>
      <w:r w:rsidRPr="006A236F">
        <w:rPr>
          <w:rFonts w:ascii="Times New Roman" w:hAnsi="Times New Roman"/>
          <w:sz w:val="28"/>
          <w:szCs w:val="28"/>
        </w:rPr>
        <w:t xml:space="preserve"> изучения документации определяется: все ли необходимые р</w:t>
      </w:r>
      <w:r w:rsidRPr="006A236F">
        <w:rPr>
          <w:rFonts w:ascii="Times New Roman" w:hAnsi="Times New Roman"/>
          <w:sz w:val="28"/>
          <w:szCs w:val="28"/>
        </w:rPr>
        <w:t>е</w:t>
      </w:r>
      <w:r w:rsidRPr="006A236F">
        <w:rPr>
          <w:rFonts w:ascii="Times New Roman" w:hAnsi="Times New Roman"/>
          <w:sz w:val="28"/>
          <w:szCs w:val="28"/>
        </w:rPr>
        <w:t>квизиты указаны в ней, правильно ли выполнены арифметические расчеты, с</w:t>
      </w:r>
      <w:r w:rsidRPr="006A236F">
        <w:rPr>
          <w:rFonts w:ascii="Times New Roman" w:hAnsi="Times New Roman"/>
          <w:sz w:val="28"/>
          <w:szCs w:val="28"/>
        </w:rPr>
        <w:t>о</w:t>
      </w:r>
      <w:r w:rsidRPr="006A236F">
        <w:rPr>
          <w:rFonts w:ascii="Times New Roman" w:hAnsi="Times New Roman"/>
          <w:sz w:val="28"/>
          <w:szCs w:val="28"/>
        </w:rPr>
        <w:t>ответствует ли действующему законодательству данная операция, ее целесоо</w:t>
      </w:r>
      <w:r w:rsidRPr="006A236F">
        <w:rPr>
          <w:rFonts w:ascii="Times New Roman" w:hAnsi="Times New Roman"/>
          <w:sz w:val="28"/>
          <w:szCs w:val="28"/>
        </w:rPr>
        <w:t>б</w:t>
      </w:r>
      <w:r w:rsidRPr="006A236F">
        <w:rPr>
          <w:rFonts w:ascii="Times New Roman" w:hAnsi="Times New Roman"/>
          <w:sz w:val="28"/>
          <w:szCs w:val="28"/>
        </w:rPr>
        <w:t>разность. Ауди</w:t>
      </w:r>
      <w:r>
        <w:rPr>
          <w:rFonts w:ascii="Times New Roman" w:hAnsi="Times New Roman"/>
          <w:sz w:val="28"/>
          <w:szCs w:val="28"/>
        </w:rPr>
        <w:t>тор проверяет</w:t>
      </w:r>
      <w:r w:rsidRPr="006A236F">
        <w:rPr>
          <w:rFonts w:ascii="Times New Roman" w:hAnsi="Times New Roman"/>
          <w:sz w:val="28"/>
          <w:szCs w:val="28"/>
        </w:rPr>
        <w:t xml:space="preserve"> правильность отражения операций на счетах бу</w:t>
      </w:r>
      <w:r w:rsidRPr="006A236F">
        <w:rPr>
          <w:rFonts w:ascii="Times New Roman" w:hAnsi="Times New Roman"/>
          <w:sz w:val="28"/>
          <w:szCs w:val="28"/>
        </w:rPr>
        <w:t>х</w:t>
      </w:r>
      <w:r w:rsidRPr="006A236F">
        <w:rPr>
          <w:rFonts w:ascii="Times New Roman" w:hAnsi="Times New Roman"/>
          <w:sz w:val="28"/>
          <w:szCs w:val="28"/>
        </w:rPr>
        <w:t>галтерского учета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-Italic" w:hAnsi="Times New Roman"/>
          <w:iCs/>
          <w:sz w:val="28"/>
          <w:szCs w:val="28"/>
        </w:rPr>
        <w:t>[7, с.202-215</w:t>
      </w:r>
      <w:r w:rsidRPr="00AC063D">
        <w:rPr>
          <w:rFonts w:ascii="Times New Roman" w:eastAsia="Times-Italic" w:hAnsi="Times New Roman"/>
          <w:iCs/>
          <w:sz w:val="28"/>
          <w:szCs w:val="28"/>
        </w:rPr>
        <w:t>]</w:t>
      </w:r>
      <w:r>
        <w:rPr>
          <w:rFonts w:ascii="Times New Roman" w:eastAsia="Times-Italic" w:hAnsi="Times New Roman"/>
          <w:iCs/>
          <w:sz w:val="28"/>
          <w:szCs w:val="28"/>
        </w:rPr>
        <w:t>.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 проверяется правильность начисления амортизации по объе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там основных средств. Источниками для такой проверки являются ведомости расчета амортизационных отчислений и отчислений в ремонтный фонд. По 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новным средствам которые приняты которые приобретены и находятся в эк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плуатации амортизационные отчисления могут производится такими способ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ми: линейным; способом уменьшаемого остатка; способом списания стоимости по сумме чисел лет срока полезного использования; способом списания сто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lastRenderedPageBreak/>
        <w:t>мости пропорционально объему продукции. В течение всего срока полезного использования амортизация начисляется по одному из способов, кроме таких случаев, когда объекты основных средств находятся на реконструкции моде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низации и т.д. </w:t>
      </w:r>
    </w:p>
    <w:p w:rsidR="00B2416D" w:rsidRPr="00CC758D" w:rsidRDefault="00CC758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Большое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внимание при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проверке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уделяется правильности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отнесения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су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м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мы амортизации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издержки производства.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Если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 ходе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проверки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обнаружены ошибки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доводят до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руководства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предприятия, клиент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аудиторской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проверки должен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внести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корректирующую запись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регистры бухгалтерского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процессе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аудиторской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проверки учета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отнесения затрат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ремонт аудитор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должен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установить: наличие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планов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смет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ремонта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; наличие актов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приема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– передачи выполненных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работ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; безошибочность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своевременность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ставления документов;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безошибочность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отнесения расходов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статьи затрат,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правильность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формирования издержек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статьям затрат;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посмотреть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тому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ли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способу ведется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затрат, который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указан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учетной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политике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организ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ции.  При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необходимости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аудитор может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провести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контрольную инвентариз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цию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выполненных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работ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отдельным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объектам,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числе с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привлечением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эксперта.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Проверка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арендных операций.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Аренда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 это получение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арендатором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основании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двухстороннего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договора с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арендодателем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во временное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пользование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(без выкупа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или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 выкупом)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определенного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имущества. Если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предпр</w:t>
      </w:r>
      <w:r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ятия имеются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арендуемые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объекты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то аудиторам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требуется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выяснить правильность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начисления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перечисления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отражения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учете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арендной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платы. Для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этого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изучаются договоры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аренды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данные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регистров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счетам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20 «Основное производство», 26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Общепроизводственные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расходы», 51 «Расчетные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», 76 «Расчеты с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разными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дебиторами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кредиторами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» и др.</w:t>
      </w:r>
    </w:p>
    <w:p w:rsidR="00B2416D" w:rsidRPr="00CC758D" w:rsidRDefault="00CC758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Расходы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связанные с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эксплуатацией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арендуемых объектов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средств, относятся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себестоимость только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условии их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документального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подтверждения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том случае,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когда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объекты используются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для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нужд прои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з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водства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или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управления. Если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предприятие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сдает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аренду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объекты основных </w:t>
      </w: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то аудиторам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необходимо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 основе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анализа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заключенных договоров,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расчетно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– платежных документов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выяснить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законность таких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операций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, сво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временность поступления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арендных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платежей, правильность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регистрации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учете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налогообложении.</w:t>
      </w:r>
    </w:p>
    <w:p w:rsidR="00B2416D" w:rsidRPr="00CC758D" w:rsidRDefault="00CC758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Проверка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учета лизинговых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операций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. Лизинг – это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получение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арендат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ром на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основание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трехстороннего договора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арендодателем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продавцом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во временное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пользование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(без выкупа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или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 выкупом)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определенного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имущества. Участники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договора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лизинга именуются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как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лизингополучатель, лизингодатель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продавец соответственно.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Аудитор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изучая договор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лизинга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, должен рассмо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реть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состав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имущества, полученного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лизингополучателем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и определить,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ы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ходит ли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его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перечень за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рамки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законодательства Российской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Федерации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. Имущество, передаваемое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договору лизинга,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должно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быть только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производственного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назначения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использоваться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только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предпринимательских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целях. Предметом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лизинга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не могут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быть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земельные уч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стки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другие природные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объекты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а также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имущество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которое федеральными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законами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запрещено для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свободного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обращения или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для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которого установлен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особый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порядок обращения.</w:t>
      </w:r>
    </w:p>
    <w:bookmarkStart w:id="25" w:name="__RefHeading__27_506585748"/>
    <w:bookmarkEnd w:id="25"/>
    <w:p w:rsidR="00B2416D" w:rsidRPr="00CC758D" w:rsidRDefault="00CC758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Хозяйственные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операции по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движению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облагаются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следующими налогами: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НДС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по операциям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поступления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выбытия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ремонта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подрядным способом;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налогам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 прибыль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объектам, полученным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безвозмездно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; налогом на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прибыль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по операциям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реализации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названных объе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к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тов.</w:t>
      </w:r>
    </w:p>
    <w:bookmarkStart w:id="26" w:name="__RefHeading__29_506585748"/>
    <w:bookmarkEnd w:id="26"/>
    <w:p w:rsidR="00B2416D" w:rsidRPr="00CC758D" w:rsidRDefault="00CC758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Анализ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аудиторской практики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свидетельствует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что типичными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ошибками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нарушениями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учете основных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являются: отсутствие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первичных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приходных документов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или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оформление их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нарушением устано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в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ленных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требований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; несвоевременное оприходование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объектов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средств;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неправильное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исчисление первоначальной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стоимости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поступивших объектов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ошибочное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начисление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 по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отдельным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объектам 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с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новных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; начисление износа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объектам основных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, срок поле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з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ного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использования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которых истек;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неоприходование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материалов, 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остающихся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ликвидации объектов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средств; некорректная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корреспонденция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счетов при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отражении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операций по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учету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объектов основных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Проверка объектов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завершается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анализом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эффективн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>сти использования.</w:t>
      </w:r>
    </w:p>
    <w:p w:rsidR="00B2416D" w:rsidRPr="00CC758D" w:rsidRDefault="00CC758D" w:rsidP="00DA5F8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данной главе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рассмотрены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теоретические основы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учета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средств,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определено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понятие, классификация,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рассмотрены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 виды оценки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средств. Данная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информация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позволит 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дальнейшем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 практической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точки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зрения подойти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объекту исследования,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раскрыть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его организационно-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правовую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экономическую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сущность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порядок учета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методологию аудита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наличия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движения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средств. Рассмотрим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организационно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-правовую 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экономическую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сущность  исследуемого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объекта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следующей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главе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:rsidR="00B2416D" w:rsidRPr="00CC758D" w:rsidRDefault="00B2416D" w:rsidP="004579D9">
      <w:pPr>
        <w:pStyle w:val="a4"/>
        <w:shd w:val="clear" w:color="auto" w:fill="FFFFFF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</w:p>
    <w:p w:rsidR="00B2416D" w:rsidRPr="00CC758D" w:rsidRDefault="00B2416D" w:rsidP="001769A7">
      <w:pPr>
        <w:spacing w:after="0" w:line="360" w:lineRule="auto"/>
        <w:rPr>
          <w:rFonts w:ascii="Times New Roman" w:hAnsi="Times New Roman"/>
          <w:highlight w:val="white"/>
        </w:rPr>
      </w:pPr>
      <w:r w:rsidRPr="00CC758D">
        <w:rPr>
          <w:rFonts w:ascii="Times New Roman" w:hAnsi="Times New Roman"/>
          <w:highlight w:val="white"/>
        </w:rPr>
        <w:br w:type="page"/>
      </w:r>
    </w:p>
    <w:p w:rsidR="00B2416D" w:rsidRPr="00CC758D" w:rsidRDefault="00B2416D" w:rsidP="00327DD5">
      <w:pPr>
        <w:pStyle w:val="1"/>
        <w:spacing w:before="0" w:line="360" w:lineRule="auto"/>
        <w:jc w:val="center"/>
        <w:rPr>
          <w:color w:val="auto"/>
          <w:highlight w:val="white"/>
        </w:rPr>
      </w:pPr>
      <w:bookmarkStart w:id="27" w:name="_Toc474633116"/>
      <w:bookmarkStart w:id="28" w:name="_Toc474633373"/>
      <w:bookmarkStart w:id="29" w:name="_Toc471670376"/>
      <w:bookmarkStart w:id="30" w:name="_Toc474314165"/>
      <w:r w:rsidRPr="00CC758D">
        <w:rPr>
          <w:color w:val="auto"/>
          <w:highlight w:val="white"/>
        </w:rPr>
        <w:t xml:space="preserve">2 ОРГАНИЗАЦИОННО- ЭКОНОМИЧЕСКАЯ </w:t>
      </w:r>
      <w:r w:rsidR="00CC758D" w:rsidRPr="00CC758D">
        <w:rPr>
          <w:color w:val="auto"/>
          <w:highlight w:val="white"/>
        </w:rPr>
        <w:fldChar w:fldCharType="begin"/>
      </w:r>
      <w:r w:rsidR="00CC758D" w:rsidRPr="00CC758D">
        <w:rPr>
          <w:color w:val="auto"/>
          <w:highlight w:val="white"/>
        </w:rPr>
        <w:instrText>eq И</w:instrText>
      </w:r>
      <w:r w:rsidR="00CC758D" w:rsidRPr="00CC758D">
        <w:rPr>
          <w:color w:val="auto"/>
          <w:highlight w:val="white"/>
        </w:rPr>
        <w:fldChar w:fldCharType="end"/>
      </w:r>
      <w:r w:rsidRPr="00CC758D">
        <w:rPr>
          <w:color w:val="auto"/>
          <w:highlight w:val="white"/>
        </w:rPr>
        <w:t xml:space="preserve"> ПРАВОВАЯ</w:t>
      </w:r>
      <w:bookmarkEnd w:id="27"/>
      <w:bookmarkEnd w:id="28"/>
    </w:p>
    <w:p w:rsidR="00B2416D" w:rsidRPr="00CC758D" w:rsidRDefault="00B2416D" w:rsidP="00327DD5">
      <w:pPr>
        <w:pStyle w:val="1"/>
        <w:spacing w:before="0" w:line="360" w:lineRule="auto"/>
        <w:jc w:val="center"/>
        <w:rPr>
          <w:color w:val="auto"/>
          <w:highlight w:val="white"/>
        </w:rPr>
      </w:pPr>
      <w:bookmarkStart w:id="31" w:name="_Toc474633117"/>
      <w:bookmarkStart w:id="32" w:name="_Toc474633374"/>
      <w:r w:rsidRPr="00CC758D">
        <w:rPr>
          <w:color w:val="auto"/>
          <w:highlight w:val="white"/>
        </w:rPr>
        <w:t xml:space="preserve">ХАРАКТЕРИСТИКА </w:t>
      </w:r>
      <w:r w:rsidR="00CC758D" w:rsidRPr="00CC758D">
        <w:rPr>
          <w:color w:val="auto"/>
          <w:highlight w:val="white"/>
        </w:rPr>
        <w:fldChar w:fldCharType="begin"/>
      </w:r>
      <w:r w:rsidR="00CC758D" w:rsidRPr="00CC758D">
        <w:rPr>
          <w:color w:val="auto"/>
          <w:highlight w:val="white"/>
        </w:rPr>
        <w:instrText>eq ООО</w:instrText>
      </w:r>
      <w:r w:rsidR="00CC758D" w:rsidRPr="00CC758D">
        <w:rPr>
          <w:color w:val="auto"/>
          <w:highlight w:val="white"/>
        </w:rPr>
        <w:fldChar w:fldCharType="end"/>
      </w:r>
      <w:r w:rsidRPr="00CC758D">
        <w:rPr>
          <w:color w:val="auto"/>
          <w:highlight w:val="white"/>
        </w:rPr>
        <w:t xml:space="preserve"> МТС «АГРОПАРТНЕР-1»</w:t>
      </w:r>
      <w:bookmarkStart w:id="33" w:name="__RefHeading__35_506585748"/>
      <w:bookmarkStart w:id="34" w:name="_Toc471670378"/>
      <w:bookmarkEnd w:id="29"/>
      <w:bookmarkEnd w:id="30"/>
      <w:bookmarkEnd w:id="31"/>
      <w:bookmarkEnd w:id="32"/>
      <w:bookmarkEnd w:id="33"/>
    </w:p>
    <w:p w:rsidR="00B2416D" w:rsidRPr="00CC758D" w:rsidRDefault="00B2416D" w:rsidP="00327DD5">
      <w:pPr>
        <w:pStyle w:val="a5"/>
        <w:spacing w:after="0" w:line="360" w:lineRule="auto"/>
        <w:ind w:left="0" w:firstLine="720"/>
        <w:jc w:val="center"/>
        <w:rPr>
          <w:highlight w:val="white"/>
        </w:rPr>
      </w:pPr>
    </w:p>
    <w:p w:rsidR="00B2416D" w:rsidRPr="00CC758D" w:rsidRDefault="00B2416D" w:rsidP="00327DD5">
      <w:pPr>
        <w:pStyle w:val="1"/>
        <w:spacing w:before="0"/>
        <w:jc w:val="center"/>
        <w:rPr>
          <w:color w:val="auto"/>
          <w:highlight w:val="white"/>
        </w:rPr>
      </w:pPr>
      <w:bookmarkStart w:id="35" w:name="_Toc474314166"/>
      <w:bookmarkStart w:id="36" w:name="_Toc474633118"/>
      <w:bookmarkStart w:id="37" w:name="_Toc474633375"/>
      <w:bookmarkEnd w:id="34"/>
      <w:r w:rsidRPr="00CC758D">
        <w:rPr>
          <w:color w:val="auto"/>
          <w:highlight w:val="white"/>
        </w:rPr>
        <w:t xml:space="preserve">2.1 </w:t>
      </w:r>
      <w:r w:rsidR="00CC758D" w:rsidRPr="00CC758D">
        <w:rPr>
          <w:color w:val="auto"/>
          <w:highlight w:val="white"/>
        </w:rPr>
        <w:fldChar w:fldCharType="begin"/>
      </w:r>
      <w:r w:rsidR="00CC758D" w:rsidRPr="00CC758D">
        <w:rPr>
          <w:color w:val="auto"/>
          <w:highlight w:val="white"/>
        </w:rPr>
        <w:instrText>eq Местоположение</w:instrText>
      </w:r>
      <w:r w:rsidR="00CC758D" w:rsidRPr="00CC758D">
        <w:rPr>
          <w:color w:val="auto"/>
          <w:highlight w:val="white"/>
        </w:rPr>
        <w:fldChar w:fldCharType="end"/>
      </w:r>
      <w:r w:rsidRPr="00CC758D">
        <w:rPr>
          <w:color w:val="auto"/>
          <w:highlight w:val="white"/>
        </w:rPr>
        <w:t xml:space="preserve">, правовой статус </w:t>
      </w:r>
      <w:r w:rsidR="00CC758D" w:rsidRPr="00CC758D">
        <w:rPr>
          <w:color w:val="auto"/>
          <w:highlight w:val="white"/>
        </w:rPr>
        <w:fldChar w:fldCharType="begin"/>
      </w:r>
      <w:r w:rsidR="00CC758D" w:rsidRPr="00CC758D">
        <w:rPr>
          <w:color w:val="auto"/>
          <w:highlight w:val="white"/>
        </w:rPr>
        <w:instrText>eq и</w:instrText>
      </w:r>
      <w:r w:rsidR="00CC758D" w:rsidRPr="00CC758D">
        <w:rPr>
          <w:color w:val="auto"/>
          <w:highlight w:val="white"/>
        </w:rPr>
        <w:fldChar w:fldCharType="end"/>
      </w:r>
      <w:r w:rsidRPr="00CC758D">
        <w:rPr>
          <w:color w:val="auto"/>
          <w:highlight w:val="white"/>
        </w:rPr>
        <w:t xml:space="preserve"> виды деятельности</w:t>
      </w:r>
      <w:bookmarkEnd w:id="35"/>
      <w:bookmarkEnd w:id="36"/>
      <w:bookmarkEnd w:id="37"/>
    </w:p>
    <w:p w:rsidR="00B2416D" w:rsidRPr="00CC758D" w:rsidRDefault="00CC758D" w:rsidP="00327DD5">
      <w:pPr>
        <w:pStyle w:val="1"/>
        <w:spacing w:before="0"/>
        <w:jc w:val="center"/>
        <w:rPr>
          <w:color w:val="auto"/>
          <w:highlight w:val="white"/>
        </w:rPr>
      </w:pPr>
      <w:r w:rsidRPr="00CC758D">
        <w:rPr>
          <w:color w:val="auto"/>
          <w:highlight w:val="white"/>
        </w:rPr>
        <w:fldChar w:fldCharType="begin"/>
      </w:r>
      <w:r w:rsidRPr="00CC758D">
        <w:rPr>
          <w:color w:val="auto"/>
          <w:highlight w:val="white"/>
        </w:rPr>
        <w:instrText>eq организации</w:instrText>
      </w:r>
      <w:r w:rsidRPr="00CC758D">
        <w:rPr>
          <w:color w:val="auto"/>
          <w:highlight w:val="white"/>
        </w:rPr>
        <w:fldChar w:fldCharType="end"/>
      </w:r>
    </w:p>
    <w:p w:rsidR="00B2416D" w:rsidRPr="00CC758D" w:rsidRDefault="00B2416D" w:rsidP="0092579B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Полное фирменное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наименование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Общества: Общество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ограниченной ответственностью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Машинно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-технологическая станция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- 1»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Сокращенное фирменное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наименование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: 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-1»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Местом нахождения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является: дом 81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улице Свободы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села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Старые Зятцы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Якшур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-Бодьинского района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Удмуртской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Республики.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Почтовый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адрес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Общества: 427100 Российская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Федерация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Удмуртская Республика,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Якшур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-Бодьинский район,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село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Старые Зятцы,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улица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Свободы, дом 81.</w:t>
      </w:r>
    </w:p>
    <w:p w:rsidR="00B2416D" w:rsidRPr="00CC758D" w:rsidRDefault="00CC758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Общество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является юридическим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лицом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имеет самостоятельный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баланс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расчетный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другие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счета , фирменное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наименование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круглую печать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своим наименованием,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эмблему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регистрируемые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установленном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законодательстве порядком.</w:t>
      </w:r>
    </w:p>
    <w:p w:rsidR="00B2416D" w:rsidRPr="00CC758D" w:rsidRDefault="00CC758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Правоспособность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Общества возникает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момент его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создания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прекр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щается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момент завершения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его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ликвидации.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Общество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для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достижения целей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своей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деятельности вправе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совершать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сделки, приобретать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имущественные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неимущественные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права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, нести обяза</w:t>
      </w:r>
      <w:r w:rsidRPr="00CC758D">
        <w:rPr>
          <w:rFonts w:ascii="Times New Roman" w:hAnsi="Times New Roman"/>
          <w:sz w:val="28"/>
          <w:szCs w:val="28"/>
          <w:highlight w:val="white"/>
        </w:rPr>
        <w:t>н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ности,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быть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истцом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ответчиком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суде,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арбитражном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третейских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судах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Общество является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собственником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принадлежащего ему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имущества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включая имущество,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переданное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ему учредителями.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Согласно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действующему законодательству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Общество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осуществляет владение,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пользование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распоряж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находящимся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его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собственности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имуществом.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Общество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несет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ответственность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своим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обязательствам всем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принадлежащим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ему имуществом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Общество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не отвечает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обязательством своих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учредителей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В случае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несостоятельности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(банкротства) Общества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вине его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учредителей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или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вине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других лиц,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которые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имеют право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давать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обязател</w:t>
      </w:r>
      <w:r w:rsidRPr="00CC758D">
        <w:rPr>
          <w:rFonts w:ascii="Times New Roman" w:hAnsi="Times New Roman"/>
          <w:sz w:val="28"/>
          <w:szCs w:val="28"/>
          <w:highlight w:val="white"/>
        </w:rPr>
        <w:t>ь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ные для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указания либо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иным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образом имеют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возможность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опред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лять его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действия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на указанных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учредителей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или других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лиц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случае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недостаточности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имущества Общества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может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быть возложена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субсидиарная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</w:t>
      </w:r>
      <w:r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ветственность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его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обязательствам.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Общество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может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создавать филиалы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открывать представительства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решению общего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собрания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учредителей Общества,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принятому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большинством не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менее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двух третей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голосов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 общего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числа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голосов учредителей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Филиал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представительство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Общества не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являются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юридическими лиц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действуют 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основании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утвержденных Обществом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положений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Филиал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представительство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наделяются имуществом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Обществом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Общество может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иметь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дочерние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зависимые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хозяйственные общества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правами юридического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лица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созданные 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территории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Российской Федерации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соответствии с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законодательством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Российской Федерации.</w:t>
      </w:r>
    </w:p>
    <w:p w:rsidR="00B2416D" w:rsidRPr="00CC758D" w:rsidRDefault="00CC758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Обществе создается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уставный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капитал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размере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10000 (Десять тысяч)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рублей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2579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Основными видами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деятельности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Общества являются:</w:t>
      </w:r>
    </w:p>
    <w:p w:rsidR="00B2416D" w:rsidRPr="00CC758D" w:rsidRDefault="00CC758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выполнение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работ по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размолу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извести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ее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внесение;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выполнение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работ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фосфоритованию;</w:t>
      </w:r>
    </w:p>
    <w:p w:rsidR="00B2416D" w:rsidRPr="00CC758D" w:rsidRDefault="00CC758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выполнение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работ по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заготовке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торфа;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выполнение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работ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заготовке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компоста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его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внесению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выполнение работ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вывозке органических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удобрений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их </w:t>
      </w:r>
      <w:r w:rsidR="00AA2BDD">
        <w:rPr>
          <w:rFonts w:ascii="Times New Roman" w:hAnsi="Times New Roman"/>
          <w:sz w:val="28"/>
          <w:szCs w:val="28"/>
          <w:highlight w:val="white"/>
        </w:rPr>
        <w:t>внесению</w:t>
      </w:r>
      <w:r w:rsidRPr="00CC758D">
        <w:rPr>
          <w:rFonts w:ascii="Times New Roman" w:hAnsi="Times New Roman"/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оказание транспортных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услуг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физическим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юридическим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лицам;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оказание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услуг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ремонтной мастерской;</w:t>
      </w:r>
    </w:p>
    <w:p w:rsidR="00B2416D" w:rsidRPr="00CC758D" w:rsidRDefault="00CC758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оказание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услуг по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предоставлению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теплой стоянки;</w:t>
      </w:r>
    </w:p>
    <w:p w:rsidR="00B2416D" w:rsidRPr="00CC758D" w:rsidRDefault="00CC758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разведение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крупного рогатого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скота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>растениеводство;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выращивание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зерновых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технических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прочих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сельскохозяйственных культур;</w:t>
      </w:r>
    </w:p>
    <w:p w:rsidR="00B2416D" w:rsidRPr="00CC758D" w:rsidRDefault="00CC758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предоставление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услуг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области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растениеводства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животноводства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оптовая торговля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сельскохозяйственным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сырьем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живыми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животн</w:t>
      </w:r>
      <w:r w:rsidRPr="00CC758D">
        <w:rPr>
          <w:rFonts w:ascii="Times New Roman" w:hAnsi="Times New Roman"/>
          <w:sz w:val="28"/>
          <w:szCs w:val="28"/>
          <w:highlight w:val="white"/>
        </w:rPr>
        <w:t>ы</w:t>
      </w:r>
      <w:r w:rsidRPr="00CC758D">
        <w:rPr>
          <w:rFonts w:ascii="Times New Roman" w:hAnsi="Times New Roman"/>
          <w:sz w:val="28"/>
          <w:szCs w:val="28"/>
          <w:highlight w:val="white"/>
        </w:rPr>
        <w:t>ми;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производство,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переработка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сельскохозяйственной продукции;</w:t>
      </w:r>
    </w:p>
    <w:p w:rsidR="00B2416D" w:rsidRPr="00CC758D" w:rsidRDefault="00CC758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проведение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торговой, закупочной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сбытовой деятельности;</w:t>
      </w:r>
    </w:p>
    <w:p w:rsidR="00B2416D" w:rsidRPr="00CC758D" w:rsidRDefault="00CC758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добыча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 установленном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порядке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местного сырья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переработка;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>лесозаготовки;</w:t>
      </w:r>
    </w:p>
    <w:p w:rsidR="00B2416D" w:rsidRPr="00CC758D" w:rsidRDefault="00CC758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производство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пиломатериалов;</w:t>
      </w:r>
    </w:p>
    <w:p w:rsidR="00B2416D" w:rsidRPr="00CC758D" w:rsidRDefault="00B2416D" w:rsidP="00293027">
      <w:pPr>
        <w:numPr>
          <w:ilvl w:val="0"/>
          <w:numId w:val="26"/>
        </w:numPr>
        <w:tabs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осуществление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видов деятельности,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запрещенных действу</w:t>
      </w:r>
      <w:r w:rsidRPr="00CC758D">
        <w:rPr>
          <w:rFonts w:ascii="Times New Roman" w:hAnsi="Times New Roman"/>
          <w:sz w:val="28"/>
          <w:szCs w:val="28"/>
          <w:highlight w:val="white"/>
        </w:rPr>
        <w:t>ю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щим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законодательством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2579B">
      <w:pPr>
        <w:pStyle w:val="a5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Общество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своей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деятельности руководствуется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действующим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законод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тельством Российской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Федерации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Удмуртской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Республики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а также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Учредительными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документами Общества.</w:t>
      </w:r>
    </w:p>
    <w:p w:rsidR="00B2416D" w:rsidRPr="00CC758D" w:rsidRDefault="00B2416D" w:rsidP="0058538A">
      <w:pPr>
        <w:pStyle w:val="1"/>
        <w:spacing w:before="0" w:line="360" w:lineRule="auto"/>
        <w:ind w:firstLine="709"/>
        <w:jc w:val="center"/>
        <w:rPr>
          <w:rFonts w:ascii="Times New Roman" w:hAnsi="Times New Roman"/>
          <w:color w:val="auto"/>
          <w:highlight w:val="white"/>
        </w:rPr>
      </w:pPr>
      <w:bookmarkStart w:id="38" w:name="__RefHeading__37_506585748"/>
      <w:bookmarkStart w:id="39" w:name="__RefHeading__39_506585748"/>
      <w:bookmarkStart w:id="40" w:name="__RefHeading__41_506585748"/>
      <w:bookmarkStart w:id="41" w:name="_Toc471670380"/>
      <w:bookmarkStart w:id="42" w:name="_Toc474314167"/>
      <w:bookmarkStart w:id="43" w:name="_Toc474633120"/>
      <w:bookmarkStart w:id="44" w:name="_Toc474633377"/>
      <w:bookmarkEnd w:id="38"/>
      <w:bookmarkEnd w:id="39"/>
      <w:bookmarkEnd w:id="40"/>
      <w:r w:rsidRPr="00CC758D">
        <w:rPr>
          <w:rFonts w:ascii="Times New Roman" w:hAnsi="Times New Roman"/>
          <w:color w:val="auto"/>
          <w:highlight w:val="white"/>
        </w:rPr>
        <w:t xml:space="preserve">2.2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Организационное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</w:t>
      </w:r>
      <w:bookmarkEnd w:id="41"/>
      <w:r w:rsidRPr="00CC758D">
        <w:rPr>
          <w:rFonts w:ascii="Times New Roman" w:hAnsi="Times New Roman"/>
          <w:color w:val="auto"/>
          <w:highlight w:val="white"/>
        </w:rPr>
        <w:t xml:space="preserve">устройство, размеры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структура управления</w:t>
      </w:r>
    </w:p>
    <w:bookmarkEnd w:id="42"/>
    <w:bookmarkEnd w:id="43"/>
    <w:bookmarkEnd w:id="44"/>
    <w:p w:rsidR="00B2416D" w:rsidRPr="00CC758D" w:rsidRDefault="00CC758D" w:rsidP="0058538A">
      <w:pPr>
        <w:pStyle w:val="1"/>
        <w:spacing w:before="0" w:line="360" w:lineRule="auto"/>
        <w:ind w:firstLine="709"/>
        <w:jc w:val="center"/>
        <w:rPr>
          <w:rFonts w:ascii="Times New Roman" w:hAnsi="Times New Roman"/>
          <w:color w:val="auto"/>
          <w:highlight w:val="white"/>
        </w:rPr>
      </w:pPr>
      <w:r w:rsidRPr="00CC758D">
        <w:rPr>
          <w:rFonts w:ascii="Times New Roman" w:hAnsi="Times New Roman"/>
          <w:color w:val="auto"/>
          <w:highlight w:val="white"/>
        </w:rPr>
        <w:fldChar w:fldCharType="begin"/>
      </w:r>
      <w:r w:rsidRPr="00CC758D">
        <w:rPr>
          <w:rFonts w:ascii="Times New Roman" w:hAnsi="Times New Roman"/>
          <w:color w:val="auto"/>
          <w:highlight w:val="white"/>
        </w:rPr>
        <w:instrText>eq организацией</w:instrText>
      </w:r>
      <w:r w:rsidRPr="00CC758D">
        <w:rPr>
          <w:rFonts w:ascii="Times New Roman" w:hAnsi="Times New Roman"/>
          <w:color w:val="auto"/>
          <w:highlight w:val="white"/>
        </w:rPr>
        <w:fldChar w:fldCharType="end"/>
      </w:r>
    </w:p>
    <w:p w:rsidR="00B2416D" w:rsidRPr="00CC758D" w:rsidRDefault="00B2416D" w:rsidP="0092579B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92579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>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-1» - это организация,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созданная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соглашению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юридическими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лицами путем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объединения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их вкладов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целях осуществления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хозяйственной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деятельности.</w:t>
      </w:r>
    </w:p>
    <w:p w:rsidR="00B2416D" w:rsidRPr="00CC758D" w:rsidRDefault="00B2416D" w:rsidP="0092579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Управление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хозяйством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соответствии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Уставом осуществляет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собрание учредителей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«Агропартнер-1»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Текущее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руководство де</w:t>
      </w:r>
      <w:r w:rsidRPr="00CC758D">
        <w:rPr>
          <w:rFonts w:ascii="Times New Roman" w:hAnsi="Times New Roman"/>
          <w:sz w:val="28"/>
          <w:szCs w:val="28"/>
          <w:highlight w:val="white"/>
        </w:rPr>
        <w:t>я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тельностью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предприятия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осуществляет генеральный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директор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, который избир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общим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собранием учредителей.</w:t>
      </w:r>
    </w:p>
    <w:p w:rsidR="00B2416D" w:rsidRPr="00CC758D" w:rsidRDefault="00CC758D" w:rsidP="0092579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Участники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-1» не несут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ответственности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убытков,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связанных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 деятельностью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сообщества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, имущественная ответстве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н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ность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учредителей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также не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предусмотрена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2579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Структура управления -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это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совокупность служб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отдельных работников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управления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определенный порядок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соподчиненности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взаимосвязи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она фиксируется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схемах структуры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управления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штатном расписании,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положениях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 структурных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подразделениях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, должностных инструкциях.</w:t>
      </w:r>
    </w:p>
    <w:p w:rsidR="00B2416D" w:rsidRPr="00CC758D" w:rsidRDefault="00CC758D" w:rsidP="00B14F97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Рассмотрим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структуру управления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-1». Стру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к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тура предприятия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линейная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простая. Структура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управления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-1» отражена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рисунке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2.1.</w:t>
      </w:r>
    </w:p>
    <w:p w:rsidR="00B2416D" w:rsidRPr="00CC758D" w:rsidRDefault="00533F84" w:rsidP="002235C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rect id="_x0000_s1026" style="position:absolute;left:0;text-align:left;margin-left:126.5pt;margin-top:13.9pt;width:181.5pt;height:45pt;z-index:6">
            <v:textbox style="mso-next-textbox:#_x0000_s1026">
              <w:txbxContent>
                <w:p w:rsidR="00B2416D" w:rsidRPr="000B0C1F" w:rsidRDefault="00B2416D" w:rsidP="000B0C1F">
                  <w:pPr>
                    <w:pStyle w:val="a5"/>
                    <w:tabs>
                      <w:tab w:val="left" w:pos="284"/>
                    </w:tabs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Общее собрание учредителей</w:t>
                  </w:r>
                </w:p>
              </w:txbxContent>
            </v:textbox>
          </v:rect>
        </w:pict>
      </w:r>
    </w:p>
    <w:p w:rsidR="00B2416D" w:rsidRPr="00CC758D" w:rsidRDefault="00B2416D" w:rsidP="002235C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533F84" w:rsidP="006B2E6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line id="_x0000_s1027" style="position:absolute;left:0;text-align:left;z-index:32" from="214.5pt,10.6pt" to="214.5pt,28.6pt"/>
        </w:pict>
      </w:r>
    </w:p>
    <w:p w:rsidR="00B2416D" w:rsidRPr="00CC758D" w:rsidRDefault="00533F84" w:rsidP="006B2E6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rect id="_x0000_s1028" style="position:absolute;left:0;text-align:left;margin-left:154pt;margin-top:4.45pt;width:126.75pt;height:36pt;z-index:1">
            <v:textbox style="mso-next-textbox:#_x0000_s1028">
              <w:txbxContent>
                <w:p w:rsidR="00B2416D" w:rsidRPr="00F34805" w:rsidRDefault="00B2416D" w:rsidP="0040659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34805">
                    <w:rPr>
                      <w:rFonts w:ascii="Times New Roman" w:hAnsi="Times New Roman"/>
                      <w:sz w:val="24"/>
                      <w:szCs w:val="24"/>
                    </w:rPr>
                    <w:t>Директор</w:t>
                  </w:r>
                </w:p>
              </w:txbxContent>
            </v:textbox>
          </v:rect>
        </w:pict>
      </w:r>
    </w:p>
    <w:p w:rsidR="00B2416D" w:rsidRPr="00CC758D" w:rsidRDefault="00533F84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20pt;margin-top:16.3pt;width:0;height:27pt;z-index:17" o:connectortype="straight"/>
        </w:pict>
      </w:r>
    </w:p>
    <w:p w:rsidR="00B2416D" w:rsidRPr="00CC758D" w:rsidRDefault="00533F84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line id="_x0000_s1030" style="position:absolute;left:0;text-align:left;z-index:20" from="346.5pt,19.2pt" to="346.5pt,37.2pt"/>
        </w:pict>
      </w:r>
      <w:r w:rsidRPr="00CC758D">
        <w:rPr>
          <w:noProof/>
          <w:highlight w:val="white"/>
        </w:rPr>
        <w:pict>
          <v:line id="_x0000_s1031" style="position:absolute;left:0;text-align:left;z-index:19" from="99pt,19.2pt" to="99pt,37.2pt"/>
        </w:pict>
      </w:r>
      <w:r w:rsidRPr="00CC758D">
        <w:rPr>
          <w:noProof/>
          <w:highlight w:val="white"/>
        </w:rPr>
        <w:pict>
          <v:line id="_x0000_s1032" style="position:absolute;left:0;text-align:left;z-index:18" from="99pt,19.2pt" to="346.5pt,19.2pt"/>
        </w:pict>
      </w:r>
    </w:p>
    <w:p w:rsidR="00B2416D" w:rsidRPr="00CC758D" w:rsidRDefault="00533F84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rect id="_x0000_s1033" style="position:absolute;left:0;text-align:left;margin-left:275pt;margin-top:13.05pt;width:137.5pt;height:36pt;z-index:11">
            <v:textbox style="mso-next-textbox:#_x0000_s1033">
              <w:txbxContent>
                <w:p w:rsidR="00B2416D" w:rsidRPr="00312854" w:rsidRDefault="00B2416D" w:rsidP="00DF1D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12854">
                    <w:rPr>
                      <w:rFonts w:ascii="Times New Roman" w:hAnsi="Times New Roman"/>
                      <w:sz w:val="24"/>
                      <w:szCs w:val="24"/>
                    </w:rPr>
                    <w:t>Главный бухгалтер</w:t>
                  </w:r>
                </w:p>
              </w:txbxContent>
            </v:textbox>
          </v:rect>
        </w:pict>
      </w:r>
      <w:r w:rsidRPr="00CC758D">
        <w:rPr>
          <w:noProof/>
          <w:highlight w:val="white"/>
        </w:rPr>
        <w:pict>
          <v:rect id="_x0000_s1034" style="position:absolute;left:0;text-align:left;margin-left:27.5pt;margin-top:13.05pt;width:148.5pt;height:36pt;z-index:12">
            <v:textbox style="mso-next-textbox:#_x0000_s1034">
              <w:txbxContent>
                <w:p w:rsidR="00B2416D" w:rsidRPr="00312854" w:rsidRDefault="00B2416D" w:rsidP="00DF1D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12854">
                    <w:rPr>
                      <w:rFonts w:ascii="Times New Roman" w:hAnsi="Times New Roman"/>
                      <w:sz w:val="24"/>
                      <w:szCs w:val="24"/>
                    </w:rPr>
                    <w:t>Заместитель директора</w:t>
                  </w:r>
                </w:p>
              </w:txbxContent>
            </v:textbox>
          </v:rect>
        </w:pict>
      </w:r>
    </w:p>
    <w:p w:rsidR="00B2416D" w:rsidRPr="00CC758D" w:rsidRDefault="00B2416D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533F84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rect id="_x0000_s1035" style="position:absolute;left:0;text-align:left;margin-left:302.5pt;margin-top:18.75pt;width:95.25pt;height:54pt;z-index:14">
            <v:textbox style="mso-next-textbox:#_x0000_s1035">
              <w:txbxContent>
                <w:p w:rsidR="00B2416D" w:rsidRPr="00EE43EC" w:rsidRDefault="00B2416D" w:rsidP="00DF1D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E43EC">
                    <w:rPr>
                      <w:rFonts w:ascii="Times New Roman" w:hAnsi="Times New Roman"/>
                      <w:sz w:val="24"/>
                      <w:szCs w:val="24"/>
                    </w:rPr>
                    <w:t>Бухгалтеры</w:t>
                  </w:r>
                </w:p>
              </w:txbxContent>
            </v:textbox>
          </v:rect>
        </w:pict>
      </w:r>
      <w:r w:rsidRPr="00CC758D">
        <w:rPr>
          <w:noProof/>
          <w:highlight w:val="white"/>
        </w:rPr>
        <w:pict>
          <v:line id="_x0000_s1036" style="position:absolute;left:0;text-align:left;z-index:25" from="352pt,.75pt" to="352pt,18.75pt"/>
        </w:pict>
      </w:r>
      <w:r w:rsidRPr="00CC758D">
        <w:rPr>
          <w:noProof/>
          <w:highlight w:val="white"/>
        </w:rPr>
        <w:pict>
          <v:rect id="_x0000_s1037" style="position:absolute;left:0;text-align:left;margin-left:110pt;margin-top:18.75pt;width:103.5pt;height:54pt;z-index:13">
            <v:textbox style="mso-next-textbox:#_x0000_s1037">
              <w:txbxContent>
                <w:p w:rsidR="00B2416D" w:rsidRPr="00EE43EC" w:rsidRDefault="00B2416D" w:rsidP="00DF1D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E43EC">
                    <w:rPr>
                      <w:rFonts w:ascii="Times New Roman" w:hAnsi="Times New Roman"/>
                      <w:sz w:val="24"/>
                      <w:szCs w:val="24"/>
                    </w:rPr>
                    <w:t>Транспортный отдел</w:t>
                  </w:r>
                </w:p>
              </w:txbxContent>
            </v:textbox>
          </v:rect>
        </w:pict>
      </w:r>
      <w:r w:rsidRPr="00CC758D">
        <w:rPr>
          <w:noProof/>
          <w:highlight w:val="white"/>
        </w:rPr>
        <w:pict>
          <v:rect id="_x0000_s1038" style="position:absolute;left:0;text-align:left;margin-left:-16.5pt;margin-top:18.75pt;width:106.5pt;height:53.3pt;z-index:10">
            <v:textbox style="mso-next-textbox:#_x0000_s1038">
              <w:txbxContent>
                <w:p w:rsidR="00B2416D" w:rsidRPr="00872419" w:rsidRDefault="00B2416D" w:rsidP="00DF1D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Младший обсл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живающий пе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сонал</w:t>
                  </w:r>
                </w:p>
              </w:txbxContent>
            </v:textbox>
          </v:rect>
        </w:pict>
      </w:r>
      <w:r w:rsidRPr="00CC758D">
        <w:rPr>
          <w:noProof/>
          <w:highlight w:val="white"/>
        </w:rPr>
        <w:pict>
          <v:line id="_x0000_s1039" style="position:absolute;left:0;text-align:left;z-index:22" from="159.5pt,.75pt" to="159.5pt,18.75pt"/>
        </w:pict>
      </w:r>
      <w:r w:rsidRPr="00CC758D">
        <w:rPr>
          <w:noProof/>
          <w:highlight w:val="white"/>
        </w:rPr>
        <w:pict>
          <v:line id="_x0000_s1040" style="position:absolute;left:0;text-align:left;z-index:21" from="38.5pt,.75pt" to="38.5pt,18.75pt"/>
        </w:pict>
      </w:r>
    </w:p>
    <w:p w:rsidR="00B2416D" w:rsidRPr="00CC758D" w:rsidRDefault="00B2416D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533F84" w:rsidP="00DF1D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rect id="_x0000_s1041" style="position:absolute;left:0;text-align:left;margin-left:110pt;margin-top:18.3pt;width:93.5pt;height:117pt;z-index:16">
            <v:textbox style="mso-next-textbox:#_x0000_s1041">
              <w:txbxContent>
                <w:p w:rsidR="00B2416D" w:rsidRPr="00B14F97" w:rsidRDefault="00B2416D" w:rsidP="00DF1D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F97">
                    <w:rPr>
                      <w:rFonts w:ascii="Times New Roman" w:hAnsi="Times New Roman"/>
                      <w:sz w:val="24"/>
                      <w:szCs w:val="24"/>
                    </w:rPr>
                    <w:t>- водители</w:t>
                  </w:r>
                </w:p>
                <w:p w:rsidR="00B2416D" w:rsidRPr="00B14F97" w:rsidRDefault="00B2416D" w:rsidP="00DF1D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B14F97">
                    <w:rPr>
                      <w:rFonts w:ascii="Times New Roman" w:hAnsi="Times New Roman"/>
                      <w:sz w:val="24"/>
                      <w:szCs w:val="24"/>
                    </w:rPr>
                    <w:t>механизаторы</w:t>
                  </w:r>
                </w:p>
                <w:p w:rsidR="00B2416D" w:rsidRPr="00B14F97" w:rsidRDefault="00B2416D" w:rsidP="00DF1D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B14F97">
                    <w:rPr>
                      <w:rFonts w:ascii="Times New Roman" w:hAnsi="Times New Roman"/>
                      <w:sz w:val="24"/>
                      <w:szCs w:val="24"/>
                    </w:rPr>
                    <w:t>механики</w:t>
                  </w:r>
                </w:p>
              </w:txbxContent>
            </v:textbox>
          </v:rect>
        </w:pict>
      </w:r>
      <w:r w:rsidRPr="00CC758D">
        <w:rPr>
          <w:noProof/>
          <w:highlight w:val="white"/>
        </w:rPr>
        <w:pict>
          <v:rect id="_x0000_s1042" style="position:absolute;left:0;text-align:left;margin-left:-11pt;margin-top:18.3pt;width:88pt;height:117pt;z-index:15">
            <v:textbox style="mso-next-textbox:#_x0000_s1042">
              <w:txbxContent>
                <w:p w:rsidR="00B2416D" w:rsidRPr="00B14F97" w:rsidRDefault="00B2416D" w:rsidP="00B14F97">
                  <w:pPr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F97">
                    <w:rPr>
                      <w:rFonts w:ascii="Times New Roman" w:hAnsi="Times New Roman"/>
                      <w:sz w:val="24"/>
                      <w:szCs w:val="24"/>
                    </w:rPr>
                    <w:t>- оператор котельной</w:t>
                  </w:r>
                </w:p>
                <w:p w:rsidR="00B2416D" w:rsidRPr="00B14F97" w:rsidRDefault="00B2416D" w:rsidP="00B14F97">
                  <w:pPr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F97">
                    <w:rPr>
                      <w:rFonts w:ascii="Times New Roman" w:hAnsi="Times New Roman"/>
                      <w:sz w:val="24"/>
                      <w:szCs w:val="24"/>
                    </w:rPr>
                    <w:t>- охранники</w:t>
                  </w:r>
                </w:p>
                <w:p w:rsidR="00B2416D" w:rsidRPr="00B14F97" w:rsidRDefault="00B2416D" w:rsidP="00B14F97">
                  <w:pPr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4F97">
                    <w:rPr>
                      <w:rFonts w:ascii="Times New Roman" w:hAnsi="Times New Roman"/>
                      <w:sz w:val="24"/>
                      <w:szCs w:val="24"/>
                    </w:rPr>
                    <w:t>-уборщики</w:t>
                  </w:r>
                </w:p>
              </w:txbxContent>
            </v:textbox>
          </v:rect>
        </w:pict>
      </w:r>
      <w:r w:rsidRPr="00CC758D">
        <w:rPr>
          <w:noProof/>
          <w:highlight w:val="white"/>
        </w:rPr>
        <w:pict>
          <v:line id="_x0000_s1043" style="position:absolute;left:0;text-align:left;z-index:24" from="159.5pt,.3pt" to="159.5pt,18.3pt"/>
        </w:pict>
      </w:r>
      <w:r w:rsidRPr="00CC758D">
        <w:rPr>
          <w:noProof/>
          <w:highlight w:val="white"/>
        </w:rPr>
        <w:pict>
          <v:line id="_x0000_s1044" style="position:absolute;left:0;text-align:left;z-index:23" from="33pt,.3pt" to="33pt,18.3pt"/>
        </w:pict>
      </w:r>
    </w:p>
    <w:p w:rsidR="00B2416D" w:rsidRPr="00CC758D" w:rsidRDefault="00B2416D" w:rsidP="00DF1D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</w:p>
    <w:p w:rsidR="00B2416D" w:rsidRPr="00CC758D" w:rsidRDefault="00B2416D" w:rsidP="00DF1D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</w:p>
    <w:p w:rsidR="00B2416D" w:rsidRPr="00CC758D" w:rsidRDefault="00B2416D" w:rsidP="00DF1D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</w:p>
    <w:p w:rsidR="00B2416D" w:rsidRPr="00CC758D" w:rsidRDefault="00B2416D" w:rsidP="00DF1D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</w:p>
    <w:p w:rsidR="00B2416D" w:rsidRPr="00CC758D" w:rsidRDefault="00B2416D" w:rsidP="002F1DE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</w:p>
    <w:p w:rsidR="00B2416D" w:rsidRPr="00CC758D" w:rsidRDefault="00B2416D" w:rsidP="006411C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Рисунок 2.1 – Структура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управления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ООО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«Агропартнер-1»</w:t>
      </w:r>
    </w:p>
    <w:p w:rsidR="00B2416D" w:rsidRPr="00CC758D" w:rsidRDefault="00B2416D" w:rsidP="006411C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4C6408">
      <w:pPr>
        <w:pStyle w:val="a5"/>
        <w:shd w:val="clear" w:color="auto" w:fill="FFFFFF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ab/>
        <w:t xml:space="preserve">Высшим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управления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Учреждении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является Общее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собрание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учредителей. Прием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состав учредителей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осуществляется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соответствии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</w:t>
      </w:r>
      <w:r w:rsidRPr="00CC758D">
        <w:rPr>
          <w:rFonts w:ascii="Times New Roman" w:hAnsi="Times New Roman"/>
          <w:sz w:val="28"/>
          <w:szCs w:val="28"/>
          <w:highlight w:val="white"/>
        </w:rPr>
        <w:t>с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тавом ООО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«Агропартнер-1». 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компетенции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Общего собрания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учредителей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относится:</w:t>
      </w:r>
    </w:p>
    <w:p w:rsidR="00B2416D" w:rsidRPr="00CC758D" w:rsidRDefault="00B2416D" w:rsidP="00293027">
      <w:pPr>
        <w:pStyle w:val="a5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участвовать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управлении делами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порядке,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установленном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Федеральным законом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учредительными документами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a5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получать информацию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деятельности Общества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знакомиться с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его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бухгалтерскими книгами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иной документацией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установленном его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учредительными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документами порядке;</w:t>
      </w:r>
    </w:p>
    <w:p w:rsidR="00B2416D" w:rsidRPr="00CC758D" w:rsidRDefault="00CC758D" w:rsidP="00293027">
      <w:pPr>
        <w:pStyle w:val="a5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принимать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участие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распределение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прибыли;</w:t>
      </w:r>
    </w:p>
    <w:p w:rsidR="00B2416D" w:rsidRPr="00CC758D" w:rsidRDefault="00B2416D" w:rsidP="00293027">
      <w:pPr>
        <w:pStyle w:val="a5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продать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или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иным образом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уступить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свою долю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Уставном капитале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либо ее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часть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одному или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несколькими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учредителям данного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Общества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порядке,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предусмотренном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Федеральным законом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Уставом О</w:t>
      </w:r>
      <w:r w:rsidRPr="00CC758D">
        <w:rPr>
          <w:rFonts w:ascii="Times New Roman" w:hAnsi="Times New Roman"/>
          <w:sz w:val="28"/>
          <w:szCs w:val="28"/>
          <w:highlight w:val="white"/>
        </w:rPr>
        <w:t>б</w:t>
      </w:r>
      <w:r w:rsidRPr="00CC758D">
        <w:rPr>
          <w:rFonts w:ascii="Times New Roman" w:hAnsi="Times New Roman"/>
          <w:sz w:val="28"/>
          <w:szCs w:val="28"/>
          <w:highlight w:val="white"/>
        </w:rPr>
        <w:t>щества;</w:t>
      </w:r>
    </w:p>
    <w:p w:rsidR="00B2416D" w:rsidRPr="00CC758D" w:rsidRDefault="00CC758D" w:rsidP="00293027">
      <w:pPr>
        <w:pStyle w:val="a5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любое время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выйти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из общества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независимо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от согласия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других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его учредителей;</w:t>
      </w:r>
    </w:p>
    <w:p w:rsidR="00B2416D" w:rsidRPr="00CC758D" w:rsidRDefault="00CC758D" w:rsidP="00293027">
      <w:pPr>
        <w:pStyle w:val="a5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получить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 случае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ликвидации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Общества часть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имущества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, оставшег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ся после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расчетов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 кредиторами,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или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его стоимость.</w:t>
      </w:r>
    </w:p>
    <w:p w:rsidR="00B2416D" w:rsidRPr="00CC758D" w:rsidRDefault="00CC758D" w:rsidP="0092579B">
      <w:pPr>
        <w:pStyle w:val="a5"/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Учредители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Общества имеют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также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другие права,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предусмотренные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Ф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деральным законом.</w:t>
      </w:r>
    </w:p>
    <w:p w:rsidR="00B2416D" w:rsidRPr="00CC758D" w:rsidRDefault="00CC758D" w:rsidP="0092579B">
      <w:pPr>
        <w:pStyle w:val="a5"/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Полный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перечень полномочий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Общего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собрания учредителей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содержится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 Уставе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учреждения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. Общее собрание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учредителей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организует очередные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внеочередные заседания.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Порядок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периодичность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очередных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собраний регл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ментируется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Уставом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учреждения, 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порядок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периодичность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внеочередных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заседаний определяется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Общим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собранием учредителей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мере необходим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сти.</w:t>
      </w:r>
    </w:p>
    <w:p w:rsidR="00B2416D" w:rsidRPr="00CC758D" w:rsidRDefault="00CC758D" w:rsidP="0092579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Директору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-1» подчиняются:</w:t>
      </w:r>
    </w:p>
    <w:p w:rsidR="00B2416D" w:rsidRPr="00CC758D" w:rsidRDefault="00B2416D" w:rsidP="00293027">
      <w:pPr>
        <w:pStyle w:val="a5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Заместитель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директора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- основные задачи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это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сбор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подготовка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для подписи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исполненных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документов, обработка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отправка исходящих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документов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Так же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работа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 посетителями,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телефонные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переговоры, подшивка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исполненных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документов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дела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выполнение работ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компьютере, руководит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рабочими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293027">
      <w:pPr>
        <w:pStyle w:val="a5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Главный бухгалтер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выполняет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следующие должностные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обязанности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: Во первых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Главный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 руководит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работником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бухгалтерии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«Агропартнер-1»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один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бухгалтер. Главный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согласовывает назнач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ние,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увольнение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перемещение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материально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ответственных лиц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Возглавляет работу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подготовке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принятию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рабочего плана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счетов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форм первичных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документов, применяемых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для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оформления хозяйственных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операций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по которым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предусмотрены типовые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формы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разработке форм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документов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внутренней бухгалтерской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финансовой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отчетности организации.</w:t>
      </w:r>
    </w:p>
    <w:p w:rsidR="00B2416D" w:rsidRPr="00CC758D" w:rsidRDefault="00B2416D" w:rsidP="0092579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>-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отражает 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счетах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бухгалтерского учета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операции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связанные с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реализацией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продукции. Отражает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счетах бухгалтерского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операции, связанные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перемещением продукции,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списанием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технологических потерь,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осуществляет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операции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приему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учету, выдаче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хранению денежных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ценных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бумаг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 одновременным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занесением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информации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компьютерную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базу данных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том числе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отражение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операций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программе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1С) с обязательным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соблюдением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правил, обеспечивающих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сохранность., с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ставляет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заключает с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сотрудниками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трудовые договоры,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дополнительные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глашения 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трудовым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договорам, уведомления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изменениях условий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труда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договоры 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материальной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ответственности, производит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начисление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</w:t>
      </w:r>
      <w:r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вующей заработной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платы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порядке,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установленном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организации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осущес</w:t>
      </w:r>
      <w:r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</w:rPr>
        <w:t>вляет ко</w:t>
      </w:r>
      <w:r w:rsidRPr="00CC758D">
        <w:rPr>
          <w:rFonts w:ascii="Times New Roman" w:hAnsi="Times New Roman"/>
          <w:sz w:val="28"/>
          <w:szCs w:val="28"/>
          <w:highlight w:val="white"/>
        </w:rPr>
        <w:t>н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троль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расходованием фонда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оплаты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труда.</w:t>
      </w:r>
    </w:p>
    <w:p w:rsidR="00B2416D" w:rsidRPr="00CC758D" w:rsidRDefault="00B2416D" w:rsidP="0092579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Заведующему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производства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подчиняются сотрудники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младшего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обсл</w:t>
      </w:r>
      <w:r w:rsidRPr="00CC758D">
        <w:rPr>
          <w:rFonts w:ascii="Times New Roman" w:hAnsi="Times New Roman"/>
          <w:sz w:val="28"/>
          <w:szCs w:val="28"/>
          <w:highlight w:val="white"/>
        </w:rPr>
        <w:t>у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живающего производства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сотрудники транспортного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отдела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2579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К сотрудникам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младшего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обслуживающего производства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относятся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: оп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раторы котельной,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их обязанности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входит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отапливать помещения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гаражи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здание офиса);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уборщики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производят уборку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офиса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; охранники следят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рядком 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территории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организации.</w:t>
      </w:r>
    </w:p>
    <w:p w:rsidR="00B2416D" w:rsidRPr="00CC758D" w:rsidRDefault="00B2416D" w:rsidP="004056C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состав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сотрудников транспортного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отдела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входят: механики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занимаютя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ремонтом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; водители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механизаторы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осуществляют перево</w:t>
      </w:r>
      <w:r w:rsidRPr="00CC758D">
        <w:rPr>
          <w:rFonts w:ascii="Times New Roman" w:hAnsi="Times New Roman"/>
          <w:sz w:val="28"/>
          <w:szCs w:val="28"/>
          <w:highlight w:val="white"/>
        </w:rPr>
        <w:t>з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ки,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занимаются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сельскохозяйственной деятельностью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посевом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уборкой, вспашкой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т.д.).</w:t>
      </w:r>
    </w:p>
    <w:p w:rsidR="00B2416D" w:rsidRPr="00CC758D" w:rsidRDefault="00CC758D" w:rsidP="00A223AC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Организационная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устройство - это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совокупность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звеньев организации,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которые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расположены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соподчиненности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обеспечивают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взаимосвязь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между системами.</w:t>
      </w:r>
      <w:r w:rsidR="00B2416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Рассмотрим</w:instrTex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организационное устройство 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ООО</w:instrTex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МТС «Агропартнер-1» 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рисунке 2.2.</w:t>
      </w:r>
    </w:p>
    <w:p w:rsidR="00B2416D" w:rsidRPr="00CC758D" w:rsidRDefault="00533F84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rect id="_x0000_s1045" style="position:absolute;left:0;text-align:left;margin-left:132pt;margin-top:.15pt;width:170.5pt;height:47.25pt;z-index:2">
            <v:textbox style="mso-next-textbox:#_x0000_s1045">
              <w:txbxContent>
                <w:p w:rsidR="00B2416D" w:rsidRPr="00312854" w:rsidRDefault="00B2416D" w:rsidP="0040659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39DE"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МТС «Агропартнер-1»</w:t>
                  </w:r>
                </w:p>
              </w:txbxContent>
            </v:textbox>
          </v:rect>
        </w:pict>
      </w:r>
    </w:p>
    <w:p w:rsidR="00B2416D" w:rsidRPr="00CC758D" w:rsidRDefault="00533F84" w:rsidP="002235C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shape id="_x0000_s1046" type="#_x0000_t32" style="position:absolute;left:0;text-align:left;margin-left:220.2pt;margin-top:23.25pt;width:0;height:13.9pt;z-index:9" o:connectortype="straight"/>
        </w:pict>
      </w:r>
    </w:p>
    <w:p w:rsidR="00B2416D" w:rsidRPr="00CC758D" w:rsidRDefault="00533F84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line id="_x0000_s1047" style="position:absolute;left:0;text-align:left;z-index:28" from="302.5pt,11.7pt" to="302.5pt,29.7pt"/>
        </w:pict>
      </w:r>
      <w:r w:rsidRPr="00CC758D">
        <w:rPr>
          <w:noProof/>
          <w:highlight w:val="white"/>
        </w:rPr>
        <w:pict>
          <v:line id="_x0000_s1048" style="position:absolute;left:0;text-align:left;z-index:26" from="132pt,11.7pt" to="302.5pt,11.7pt"/>
        </w:pict>
      </w:r>
      <w:r w:rsidRPr="00CC758D">
        <w:rPr>
          <w:noProof/>
          <w:highlight w:val="white"/>
        </w:rPr>
        <w:pict>
          <v:line id="_x0000_s1049" style="position:absolute;left:0;text-align:left;z-index:27" from="132pt,11.7pt" to="132pt,29.7pt"/>
        </w:pict>
      </w:r>
    </w:p>
    <w:p w:rsidR="00B2416D" w:rsidRPr="00CC758D" w:rsidRDefault="00533F84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rect id="_x0000_s1050" style="position:absolute;left:0;text-align:left;margin-left:253pt;margin-top:5.55pt;width:148.5pt;height:36pt;z-index:4">
            <v:textbox style="mso-next-textbox:#_x0000_s1050">
              <w:txbxContent>
                <w:p w:rsidR="00B2416D" w:rsidRPr="00312854" w:rsidRDefault="00B2416D" w:rsidP="00E343D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Экономический отдел</w:t>
                  </w:r>
                </w:p>
              </w:txbxContent>
            </v:textbox>
          </v:rect>
        </w:pict>
      </w:r>
      <w:r w:rsidRPr="00CC758D">
        <w:rPr>
          <w:noProof/>
          <w:highlight w:val="white"/>
        </w:rPr>
        <w:pict>
          <v:rect id="_x0000_s1051" style="position:absolute;left:0;text-align:left;margin-left:38.5pt;margin-top:5.55pt;width:148.5pt;height:36pt;z-index:5">
            <v:textbox style="mso-next-textbox:#_x0000_s1051">
              <w:txbxContent>
                <w:p w:rsidR="00B2416D" w:rsidRPr="00312854" w:rsidRDefault="00B2416D" w:rsidP="00E343D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Производственный отдел</w:t>
                  </w:r>
                </w:p>
              </w:txbxContent>
            </v:textbox>
          </v:rect>
        </w:pict>
      </w:r>
    </w:p>
    <w:p w:rsidR="00B2416D" w:rsidRPr="00CC758D" w:rsidRDefault="00533F84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line id="_x0000_s1052" style="position:absolute;left:0;text-align:left;z-index:31" from="324.5pt,17.4pt" to="324.5pt,44.4pt"/>
        </w:pict>
      </w:r>
      <w:r w:rsidRPr="00CC758D">
        <w:rPr>
          <w:noProof/>
          <w:highlight w:val="white"/>
        </w:rPr>
        <w:pict>
          <v:line id="_x0000_s1053" style="position:absolute;left:0;text-align:left;z-index:29" from="66pt,17.4pt" to="66pt,44.4pt"/>
        </w:pict>
      </w:r>
      <w:r w:rsidRPr="00CC758D">
        <w:rPr>
          <w:noProof/>
          <w:highlight w:val="white"/>
        </w:rPr>
        <w:pict>
          <v:line id="_x0000_s1054" style="position:absolute;left:0;text-align:left;z-index:30" from="165pt,17.4pt" to="165pt,44.4pt"/>
        </w:pict>
      </w:r>
    </w:p>
    <w:p w:rsidR="00B2416D" w:rsidRPr="00CC758D" w:rsidRDefault="00533F84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  <w:r w:rsidRPr="00CC758D">
        <w:rPr>
          <w:noProof/>
          <w:highlight w:val="white"/>
        </w:rPr>
        <w:pict>
          <v:rect id="_x0000_s1055" style="position:absolute;left:0;text-align:left;margin-left:275pt;margin-top:20.25pt;width:95.25pt;height:54pt;z-index:8">
            <v:textbox style="mso-next-textbox:#_x0000_s1055">
              <w:txbxContent>
                <w:p w:rsidR="00B2416D" w:rsidRPr="00EE43EC" w:rsidRDefault="00B2416D" w:rsidP="0087241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Бухгалтерия</w:t>
                  </w:r>
                </w:p>
              </w:txbxContent>
            </v:textbox>
          </v:rect>
        </w:pict>
      </w:r>
      <w:r w:rsidRPr="00CC758D">
        <w:rPr>
          <w:noProof/>
          <w:highlight w:val="white"/>
        </w:rPr>
        <w:pict>
          <v:rect id="_x0000_s1056" style="position:absolute;left:0;text-align:left;margin-left:-5.5pt;margin-top:20.25pt;width:116.55pt;height:54pt;z-index:3">
            <v:textbox style="mso-next-textbox:#_x0000_s1056">
              <w:txbxContent>
                <w:p w:rsidR="00B2416D" w:rsidRPr="00872419" w:rsidRDefault="00B2416D" w:rsidP="0087241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Младший обсл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живающий перс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</w:t>
                  </w:r>
                </w:p>
              </w:txbxContent>
            </v:textbox>
          </v:rect>
        </w:pict>
      </w:r>
      <w:r w:rsidRPr="00CC758D">
        <w:rPr>
          <w:noProof/>
          <w:highlight w:val="white"/>
        </w:rPr>
        <w:pict>
          <v:rect id="_x0000_s1057" style="position:absolute;left:0;text-align:left;margin-left:126.5pt;margin-top:20.25pt;width:103.5pt;height:54pt;z-index:7">
            <v:textbox style="mso-next-textbox:#_x0000_s1057">
              <w:txbxContent>
                <w:p w:rsidR="00B2416D" w:rsidRPr="00EE43EC" w:rsidRDefault="00B2416D" w:rsidP="0087241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E43EC">
                    <w:rPr>
                      <w:rFonts w:ascii="Times New Roman" w:hAnsi="Times New Roman"/>
                      <w:sz w:val="24"/>
                      <w:szCs w:val="24"/>
                    </w:rPr>
                    <w:t>Транспортный отдел</w:t>
                  </w:r>
                </w:p>
              </w:txbxContent>
            </v:textbox>
          </v:rect>
        </w:pict>
      </w:r>
    </w:p>
    <w:p w:rsidR="00B2416D" w:rsidRPr="00CC758D" w:rsidRDefault="00B2416D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</w:p>
    <w:p w:rsidR="00B2416D" w:rsidRPr="00CC758D" w:rsidRDefault="00B2416D" w:rsidP="008461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8461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6A0F02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  <w:highlight w:val="white"/>
          <w:shd w:val="clear" w:color="auto" w:fill="FFFFFF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  <w:t xml:space="preserve">Рисунок 2.2 –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  <w:instrText>eq Организационное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  <w:t xml:space="preserve"> устройство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 ООО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«Агропартнер-1»</w:t>
      </w:r>
    </w:p>
    <w:p w:rsidR="00B2416D" w:rsidRPr="00CC758D" w:rsidRDefault="00B2416D" w:rsidP="006A0F02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/>
        </w:rPr>
      </w:pPr>
    </w:p>
    <w:p w:rsidR="00B2416D" w:rsidRPr="00CC758D" w:rsidRDefault="00B2416D" w:rsidP="002235C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Осуществление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функций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управления производится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соответствии с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положениями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 самостоятельных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структурных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подразделениях предприятия,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положениями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 должностных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лицах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должностными инструкциями,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стандартами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предприятия,</w:t>
      </w:r>
    </w:p>
    <w:p w:rsidR="00B2416D" w:rsidRPr="00CC758D" w:rsidRDefault="00B2416D" w:rsidP="0092579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Функции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задачи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управлению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</w:t>
      </w:r>
      <w:r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нер-1»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закреплены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соответствующими положениями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конкретными подразд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лениями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должностными инструкциями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руководителей.</w:t>
      </w:r>
    </w:p>
    <w:p w:rsidR="00B2416D" w:rsidRPr="00CC758D" w:rsidRDefault="00B2416D" w:rsidP="00A61FDE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размерах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рассматриваемого  хозяйства,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можно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судить  по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данным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  таблицы 2.1.</w:t>
      </w:r>
    </w:p>
    <w:p w:rsidR="00B2416D" w:rsidRPr="00CC758D" w:rsidRDefault="00B2416D" w:rsidP="006A4896">
      <w:pPr>
        <w:spacing w:after="0" w:line="360" w:lineRule="auto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Таблица 2.1 -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Показатели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размеров организации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«Агропартнер-1»</w:t>
      </w:r>
    </w:p>
    <w:tbl>
      <w:tblPr>
        <w:tblW w:w="0" w:type="auto"/>
        <w:jc w:val="center"/>
        <w:tblInd w:w="-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857"/>
        <w:gridCol w:w="1125"/>
        <w:gridCol w:w="1172"/>
        <w:gridCol w:w="996"/>
        <w:gridCol w:w="2207"/>
      </w:tblGrid>
      <w:tr w:rsidR="00B2416D" w:rsidRPr="00CC758D" w:rsidTr="000A2F4B">
        <w:trPr>
          <w:trHeight w:val="600"/>
          <w:jc w:val="center"/>
        </w:trPr>
        <w:tc>
          <w:tcPr>
            <w:tcW w:w="3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CC758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Показатель</w:instrText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2013г.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2014г.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2015г.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2015г. к 2013г. в %</w:t>
            </w:r>
          </w:p>
        </w:tc>
      </w:tr>
      <w:tr w:rsidR="00B2416D" w:rsidRPr="00CC758D" w:rsidTr="000A2F4B">
        <w:trPr>
          <w:trHeight w:val="449"/>
          <w:jc w:val="center"/>
        </w:trPr>
        <w:tc>
          <w:tcPr>
            <w:tcW w:w="3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CC758D" w:rsidP="000A2F4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Трактора</w:instrText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100</w:t>
            </w:r>
          </w:p>
        </w:tc>
      </w:tr>
      <w:tr w:rsidR="00B2416D" w:rsidRPr="00CC758D" w:rsidTr="000A2F4B">
        <w:trPr>
          <w:trHeight w:val="315"/>
          <w:jc w:val="center"/>
        </w:trPr>
        <w:tc>
          <w:tcPr>
            <w:tcW w:w="3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Комбайны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416D" w:rsidRPr="00CC758D" w:rsidRDefault="00B2416D" w:rsidP="000A2F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100</w:t>
            </w:r>
          </w:p>
        </w:tc>
      </w:tr>
      <w:tr w:rsidR="00B2416D" w:rsidRPr="00CC758D" w:rsidTr="000A2F4B">
        <w:trPr>
          <w:trHeight w:val="315"/>
          <w:jc w:val="center"/>
        </w:trPr>
        <w:tc>
          <w:tcPr>
            <w:tcW w:w="3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Машины, 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в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т.ч.</w:t>
            </w:r>
          </w:p>
          <w:p w:rsidR="00B2416D" w:rsidRPr="00CC758D" w:rsidRDefault="00CC758D" w:rsidP="00E62723">
            <w:pPr>
              <w:numPr>
                <w:ilvl w:val="0"/>
                <w:numId w:val="25"/>
              </w:numPr>
              <w:tabs>
                <w:tab w:val="clear" w:pos="1428"/>
                <w:tab w:val="num" w:pos="0"/>
                <w:tab w:val="left" w:pos="192"/>
              </w:tabs>
              <w:spacing w:after="0" w:line="240" w:lineRule="auto"/>
              <w:ind w:hanging="1428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легковые</w:instrText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="00B2416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автомобили</w:t>
            </w:r>
          </w:p>
          <w:p w:rsidR="00B2416D" w:rsidRPr="00CC758D" w:rsidRDefault="00B2416D" w:rsidP="00CC758D">
            <w:pPr>
              <w:numPr>
                <w:ilvl w:val="0"/>
                <w:numId w:val="25"/>
              </w:numPr>
              <w:tabs>
                <w:tab w:val="clear" w:pos="1428"/>
                <w:tab w:val="num" w:pos="0"/>
                <w:tab w:val="left" w:pos="192"/>
              </w:tabs>
              <w:spacing w:after="0" w:line="240" w:lineRule="auto"/>
              <w:ind w:hanging="1428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 xml:space="preserve">грузовые 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автомобили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3</w:t>
            </w:r>
          </w:p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</w:t>
            </w:r>
          </w:p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3</w:t>
            </w:r>
          </w:p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</w:t>
            </w:r>
          </w:p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3</w:t>
            </w:r>
          </w:p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</w:t>
            </w:r>
          </w:p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100</w:t>
            </w:r>
          </w:p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100</w:t>
            </w:r>
          </w:p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100</w:t>
            </w:r>
          </w:p>
        </w:tc>
      </w:tr>
      <w:tr w:rsidR="00B2416D" w:rsidRPr="00CC758D" w:rsidTr="000A2F4B">
        <w:trPr>
          <w:trHeight w:val="315"/>
          <w:jc w:val="center"/>
        </w:trPr>
        <w:tc>
          <w:tcPr>
            <w:tcW w:w="3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CC758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 xml:space="preserve">Среднегодовая численность 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работников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, чел.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416D" w:rsidRPr="00CC758D" w:rsidRDefault="00B2416D" w:rsidP="00E6272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100</w:t>
            </w:r>
          </w:p>
        </w:tc>
      </w:tr>
    </w:tbl>
    <w:p w:rsidR="00B2416D" w:rsidRPr="00CC758D" w:rsidRDefault="00B2416D" w:rsidP="000A2F4B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667A4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Из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таблицы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видно, что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анализируемый период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было приобретено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новой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техники для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обслуживания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колхозов. Число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работников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тоже осталось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неизменным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</w:t>
      </w:r>
    </w:p>
    <w:p w:rsidR="00B2416D" w:rsidRPr="00CC758D" w:rsidRDefault="00B2416D" w:rsidP="0092579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>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-1» является малым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предприятием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(среднесп</w:t>
      </w:r>
      <w:r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сочная численность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работников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2015 году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составила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20 человек).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подчинении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главного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бухгалтера работает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один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бухгалтер, чтобы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снизить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загруженность бухгалтера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можно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рекомендовать для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</w:t>
      </w:r>
      <w:r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нять хотя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еще одного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</w:t>
      </w:r>
    </w:p>
    <w:p w:rsidR="00B2416D" w:rsidRPr="00CC758D" w:rsidRDefault="00B2416D" w:rsidP="004065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9219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921962">
      <w:pPr>
        <w:pStyle w:val="1"/>
        <w:spacing w:before="0" w:line="360" w:lineRule="auto"/>
        <w:jc w:val="center"/>
        <w:rPr>
          <w:rFonts w:ascii="Times New Roman" w:hAnsi="Times New Roman"/>
          <w:color w:val="auto"/>
          <w:highlight w:val="white"/>
        </w:rPr>
      </w:pPr>
      <w:bookmarkStart w:id="45" w:name="_Toc474314168"/>
      <w:bookmarkStart w:id="46" w:name="_Toc474633121"/>
      <w:bookmarkStart w:id="47" w:name="_Toc474633378"/>
      <w:r w:rsidRPr="00CC758D">
        <w:rPr>
          <w:rFonts w:ascii="Times New Roman" w:hAnsi="Times New Roman"/>
          <w:color w:val="auto"/>
          <w:highlight w:val="white"/>
        </w:rPr>
        <w:t xml:space="preserve">2.3 Основные экономические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показатели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деятельности организации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ее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</w:t>
      </w:r>
    </w:p>
    <w:p w:rsidR="00B2416D" w:rsidRPr="00CC758D" w:rsidRDefault="00B2416D" w:rsidP="00921962">
      <w:pPr>
        <w:pStyle w:val="1"/>
        <w:spacing w:before="0" w:line="360" w:lineRule="auto"/>
        <w:jc w:val="center"/>
        <w:rPr>
          <w:rFonts w:ascii="Times New Roman" w:hAnsi="Times New Roman"/>
          <w:color w:val="auto"/>
          <w:highlight w:val="white"/>
        </w:rPr>
      </w:pPr>
      <w:r w:rsidRPr="00CC758D">
        <w:rPr>
          <w:rFonts w:ascii="Times New Roman" w:hAnsi="Times New Roman"/>
          <w:color w:val="auto"/>
          <w:highlight w:val="white"/>
        </w:rPr>
        <w:t xml:space="preserve">финансовое состояние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платежеспособность</w:t>
      </w:r>
      <w:bookmarkEnd w:id="45"/>
      <w:bookmarkEnd w:id="46"/>
      <w:bookmarkEnd w:id="47"/>
    </w:p>
    <w:p w:rsidR="00B2416D" w:rsidRPr="00CC758D" w:rsidRDefault="00B2416D" w:rsidP="000A2F4B">
      <w:pPr>
        <w:ind w:left="708"/>
        <w:rPr>
          <w:highlight w:val="white"/>
        </w:rPr>
      </w:pPr>
    </w:p>
    <w:p w:rsidR="00B2416D" w:rsidRPr="00CC758D" w:rsidRDefault="00B2416D" w:rsidP="0092579B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Основная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задача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производственно-финансовой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деятельности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ООО МТС «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Агропартнер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-1» – получение прибыли.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Судить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об эффективности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работы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ко</w:t>
      </w:r>
      <w:r w:rsidRPr="00CC758D">
        <w:rPr>
          <w:sz w:val="28"/>
          <w:szCs w:val="28"/>
          <w:highlight w:val="white"/>
        </w:rPr>
        <w:t>о</w:t>
      </w:r>
      <w:r w:rsidRPr="00CC758D">
        <w:rPr>
          <w:sz w:val="28"/>
          <w:szCs w:val="28"/>
          <w:highlight w:val="white"/>
        </w:rPr>
        <w:t xml:space="preserve">ператива можно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проведя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анализ на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основании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данных бухгалтерской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финансовой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отчетности 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регистров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бухгалтерского учета.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Основные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показат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>ли де</w:t>
      </w:r>
      <w:r w:rsidRPr="00CC758D">
        <w:rPr>
          <w:sz w:val="28"/>
          <w:szCs w:val="28"/>
          <w:highlight w:val="white"/>
        </w:rPr>
        <w:t>я</w:t>
      </w:r>
      <w:r w:rsidRPr="00CC758D">
        <w:rPr>
          <w:sz w:val="28"/>
          <w:szCs w:val="28"/>
          <w:highlight w:val="white"/>
        </w:rPr>
        <w:t xml:space="preserve">тельности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ООО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МТС «Агропартнер -1»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отражены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 таблице 2.2.</w:t>
      </w:r>
    </w:p>
    <w:p w:rsidR="00B2416D" w:rsidRPr="00CC758D" w:rsidRDefault="00CC758D" w:rsidP="00F771F9">
      <w:pPr>
        <w:pStyle w:val="a4"/>
        <w:spacing w:before="0" w:beforeAutospacing="0" w:after="0" w:line="360" w:lineRule="auto"/>
        <w:ind w:firstLine="708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Таблица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2.2 - Основные показатели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деятельности</w:instrText>
      </w:r>
      <w:r w:rsidRPr="00CC758D">
        <w:rPr>
          <w:sz w:val="28"/>
          <w:szCs w:val="28"/>
          <w:highlight w:val="white"/>
        </w:rPr>
        <w:fldChar w:fldCharType="end"/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57"/>
        <w:gridCol w:w="1336"/>
        <w:gridCol w:w="1303"/>
        <w:gridCol w:w="992"/>
        <w:gridCol w:w="1401"/>
      </w:tblGrid>
      <w:tr w:rsidR="00B2416D" w:rsidRPr="00CC758D" w:rsidTr="00540441">
        <w:tc>
          <w:tcPr>
            <w:tcW w:w="4557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Показатели</w:t>
            </w:r>
          </w:p>
        </w:tc>
        <w:tc>
          <w:tcPr>
            <w:tcW w:w="1336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CC758D">
                <w:rPr>
                  <w:highlight w:val="white"/>
                </w:rPr>
                <w:t>2013 г</w:t>
              </w:r>
            </w:smartTag>
          </w:p>
        </w:tc>
        <w:tc>
          <w:tcPr>
            <w:tcW w:w="1303" w:type="dxa"/>
            <w:vAlign w:val="center"/>
          </w:tcPr>
          <w:p w:rsidR="00B2416D" w:rsidRPr="00CC758D" w:rsidRDefault="00B2416D" w:rsidP="00CC758D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2014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г</w:instrText>
            </w:r>
            <w:r w:rsidR="00CC758D" w:rsidRPr="00CC758D">
              <w:rPr>
                <w:highlight w:val="whit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CC758D">
                <w:rPr>
                  <w:highlight w:val="white"/>
                </w:rPr>
                <w:t>2015 г</w:t>
              </w:r>
            </w:smartTag>
          </w:p>
        </w:tc>
        <w:tc>
          <w:tcPr>
            <w:tcW w:w="1401" w:type="dxa"/>
            <w:vAlign w:val="center"/>
          </w:tcPr>
          <w:p w:rsidR="00B2416D" w:rsidRPr="00CC758D" w:rsidRDefault="00B2416D" w:rsidP="00CC758D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CC758D">
                <w:rPr>
                  <w:highlight w:val="white"/>
                </w:rPr>
                <w:t>2015 г</w:t>
              </w:r>
            </w:smartTag>
            <w:r w:rsidRPr="00CC758D">
              <w:rPr>
                <w:highlight w:val="white"/>
              </w:rPr>
              <w:t xml:space="preserve">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в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% к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CC758D">
                <w:rPr>
                  <w:highlight w:val="white"/>
                </w:rPr>
                <w:t>2013 г</w:t>
              </w:r>
            </w:smartTag>
          </w:p>
        </w:tc>
      </w:tr>
      <w:tr w:rsidR="00B2416D" w:rsidRPr="00CC758D" w:rsidTr="00540441">
        <w:tc>
          <w:tcPr>
            <w:tcW w:w="4557" w:type="dxa"/>
            <w:vAlign w:val="center"/>
          </w:tcPr>
          <w:p w:rsidR="00B2416D" w:rsidRPr="00CC758D" w:rsidRDefault="00B2416D" w:rsidP="00CC758D">
            <w:pPr>
              <w:pStyle w:val="a4"/>
              <w:spacing w:after="0"/>
              <w:rPr>
                <w:highlight w:val="white"/>
              </w:rPr>
            </w:pPr>
            <w:r w:rsidRPr="00CC758D">
              <w:rPr>
                <w:highlight w:val="white"/>
              </w:rPr>
              <w:t>1.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Выручка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от продажи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продукции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(работ, услуг)</w:t>
            </w:r>
          </w:p>
        </w:tc>
        <w:tc>
          <w:tcPr>
            <w:tcW w:w="1336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3705</w:t>
            </w:r>
          </w:p>
        </w:tc>
        <w:tc>
          <w:tcPr>
            <w:tcW w:w="1303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4666</w:t>
            </w:r>
          </w:p>
        </w:tc>
        <w:tc>
          <w:tcPr>
            <w:tcW w:w="992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3190</w:t>
            </w:r>
          </w:p>
        </w:tc>
        <w:tc>
          <w:tcPr>
            <w:tcW w:w="1401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86,1</w:t>
            </w:r>
          </w:p>
        </w:tc>
      </w:tr>
      <w:tr w:rsidR="00B2416D" w:rsidRPr="00CC758D" w:rsidTr="00540441">
        <w:trPr>
          <w:trHeight w:val="848"/>
        </w:trPr>
        <w:tc>
          <w:tcPr>
            <w:tcW w:w="4557" w:type="dxa"/>
            <w:vAlign w:val="center"/>
          </w:tcPr>
          <w:p w:rsidR="00B2416D" w:rsidRPr="00CC758D" w:rsidRDefault="00B2416D" w:rsidP="00CC758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2. </w:t>
            </w:r>
            <w:r w:rsidR="00CC758D"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instrText>eq Себестоимость</w:instrText>
            </w:r>
            <w:r w:rsidR="00CC758D"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 продажи продукции (</w:t>
            </w:r>
            <w:r w:rsidR="00CC758D"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instrText>eq работ</w:instrText>
            </w:r>
            <w:r w:rsidR="00CC758D"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, услуг), тыс. </w:t>
            </w:r>
            <w:r w:rsidR="00CC758D"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instrText>eq руб</w:instrText>
            </w:r>
            <w:r w:rsidR="00CC758D"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336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-3240</w:t>
            </w:r>
          </w:p>
        </w:tc>
        <w:tc>
          <w:tcPr>
            <w:tcW w:w="1303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-3433</w:t>
            </w:r>
          </w:p>
        </w:tc>
        <w:tc>
          <w:tcPr>
            <w:tcW w:w="992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-4247</w:t>
            </w:r>
          </w:p>
        </w:tc>
        <w:tc>
          <w:tcPr>
            <w:tcW w:w="1401" w:type="dxa"/>
            <w:vAlign w:val="center"/>
          </w:tcPr>
          <w:p w:rsidR="00B2416D" w:rsidRPr="00CC758D" w:rsidRDefault="00B2416D" w:rsidP="00540441">
            <w:pPr>
              <w:pStyle w:val="a4"/>
              <w:spacing w:after="0" w:line="360" w:lineRule="auto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131,1</w:t>
            </w:r>
          </w:p>
        </w:tc>
      </w:tr>
      <w:tr w:rsidR="00B2416D" w:rsidRPr="00CC758D" w:rsidTr="00540441">
        <w:tc>
          <w:tcPr>
            <w:tcW w:w="4557" w:type="dxa"/>
            <w:vAlign w:val="center"/>
          </w:tcPr>
          <w:p w:rsidR="00B2416D" w:rsidRPr="00CC758D" w:rsidRDefault="00B2416D" w:rsidP="00CC758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3. Прибыль (убыток) 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от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продажи (+,-), тыс.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руб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336" w:type="dxa"/>
            <w:vAlign w:val="center"/>
          </w:tcPr>
          <w:p w:rsidR="00B2416D" w:rsidRPr="00CC758D" w:rsidRDefault="00B2416D" w:rsidP="00540441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465</w:t>
            </w:r>
          </w:p>
        </w:tc>
        <w:tc>
          <w:tcPr>
            <w:tcW w:w="1303" w:type="dxa"/>
            <w:vAlign w:val="center"/>
          </w:tcPr>
          <w:p w:rsidR="00B2416D" w:rsidRPr="00CC758D" w:rsidRDefault="00B2416D" w:rsidP="0054044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1233</w:t>
            </w:r>
          </w:p>
        </w:tc>
        <w:tc>
          <w:tcPr>
            <w:tcW w:w="992" w:type="dxa"/>
            <w:vAlign w:val="center"/>
          </w:tcPr>
          <w:p w:rsidR="00B2416D" w:rsidRPr="00CC758D" w:rsidRDefault="00B2416D" w:rsidP="00540441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- 1341</w:t>
            </w:r>
          </w:p>
        </w:tc>
        <w:tc>
          <w:tcPr>
            <w:tcW w:w="1401" w:type="dxa"/>
            <w:vAlign w:val="center"/>
          </w:tcPr>
          <w:p w:rsidR="00B2416D" w:rsidRPr="00CC758D" w:rsidRDefault="00B2416D" w:rsidP="00540441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- 288,4</w:t>
            </w:r>
          </w:p>
        </w:tc>
      </w:tr>
      <w:tr w:rsidR="00B2416D" w:rsidRPr="00CC758D" w:rsidTr="00540441">
        <w:tc>
          <w:tcPr>
            <w:tcW w:w="4557" w:type="dxa"/>
            <w:vAlign w:val="center"/>
          </w:tcPr>
          <w:p w:rsidR="00B2416D" w:rsidRPr="00CC758D" w:rsidRDefault="00B2416D" w:rsidP="00CC758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4. Чистая прибыль (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убыток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) (+,-), тыс.руб.</w:t>
            </w:r>
          </w:p>
        </w:tc>
        <w:tc>
          <w:tcPr>
            <w:tcW w:w="1336" w:type="dxa"/>
            <w:vAlign w:val="center"/>
          </w:tcPr>
          <w:p w:rsidR="00B2416D" w:rsidRPr="00CC758D" w:rsidRDefault="00B2416D" w:rsidP="00540441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465</w:t>
            </w:r>
          </w:p>
        </w:tc>
        <w:tc>
          <w:tcPr>
            <w:tcW w:w="1303" w:type="dxa"/>
            <w:vAlign w:val="center"/>
          </w:tcPr>
          <w:p w:rsidR="00B2416D" w:rsidRPr="00CC758D" w:rsidRDefault="00B2416D" w:rsidP="00540441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1233</w:t>
            </w:r>
          </w:p>
        </w:tc>
        <w:tc>
          <w:tcPr>
            <w:tcW w:w="992" w:type="dxa"/>
            <w:vAlign w:val="center"/>
          </w:tcPr>
          <w:p w:rsidR="00B2416D" w:rsidRPr="00CC758D" w:rsidRDefault="00B2416D" w:rsidP="00540441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-2338</w:t>
            </w:r>
          </w:p>
        </w:tc>
        <w:tc>
          <w:tcPr>
            <w:tcW w:w="1401" w:type="dxa"/>
            <w:vAlign w:val="center"/>
          </w:tcPr>
          <w:p w:rsidR="00B2416D" w:rsidRPr="00CC758D" w:rsidRDefault="00B2416D" w:rsidP="00540441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-</w:t>
            </w:r>
          </w:p>
        </w:tc>
      </w:tr>
      <w:tr w:rsidR="00B2416D" w:rsidRPr="00CC758D" w:rsidTr="00540441">
        <w:tc>
          <w:tcPr>
            <w:tcW w:w="4557" w:type="dxa"/>
            <w:vAlign w:val="center"/>
          </w:tcPr>
          <w:p w:rsidR="00B2416D" w:rsidRPr="00CC758D" w:rsidRDefault="00B2416D" w:rsidP="00CC758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5. 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Уровень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рентабельности (убыточности) 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деятельности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(+,-), %</w:t>
            </w:r>
          </w:p>
        </w:tc>
        <w:tc>
          <w:tcPr>
            <w:tcW w:w="1336" w:type="dxa"/>
            <w:vAlign w:val="center"/>
          </w:tcPr>
          <w:p w:rsidR="00B2416D" w:rsidRPr="00CC758D" w:rsidRDefault="00B2416D" w:rsidP="00E627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14,4</w:t>
            </w:r>
          </w:p>
        </w:tc>
        <w:tc>
          <w:tcPr>
            <w:tcW w:w="1303" w:type="dxa"/>
            <w:vAlign w:val="center"/>
          </w:tcPr>
          <w:p w:rsidR="00B2416D" w:rsidRPr="00CC758D" w:rsidRDefault="00B2416D" w:rsidP="00E627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35,9</w:t>
            </w:r>
          </w:p>
        </w:tc>
        <w:tc>
          <w:tcPr>
            <w:tcW w:w="992" w:type="dxa"/>
            <w:vAlign w:val="center"/>
          </w:tcPr>
          <w:p w:rsidR="00B2416D" w:rsidRPr="00CC758D" w:rsidRDefault="00B2416D" w:rsidP="00E627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- 31,6</w:t>
            </w:r>
          </w:p>
        </w:tc>
        <w:tc>
          <w:tcPr>
            <w:tcW w:w="1401" w:type="dxa"/>
            <w:vAlign w:val="center"/>
          </w:tcPr>
          <w:p w:rsidR="00B2416D" w:rsidRPr="00CC758D" w:rsidRDefault="00B2416D" w:rsidP="00E627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×</w:t>
            </w:r>
          </w:p>
        </w:tc>
      </w:tr>
    </w:tbl>
    <w:p w:rsidR="00B2416D" w:rsidRPr="00CC758D" w:rsidRDefault="00B2416D" w:rsidP="00327DD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327D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Проанализировав экономические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показатели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деятельности ООО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«Агропартнер-1» можно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сделать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вывод, что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исследуемый период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выручка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 продажи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продукции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снизилась. Себестоимость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продажи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продукции увелич</w:t>
      </w:r>
      <w:r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лась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меньшей степени –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31,1% (на 1007 тыс.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руб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.). Данная тенденция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обусловила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</w:t>
      </w:r>
      <w:smartTag w:uri="urn:schemas-microsoft-com:office:smarttags" w:element="metricconverter">
        <w:smartTagPr>
          <w:attr w:name="ProductID" w:val="2015 г"/>
        </w:smartTagPr>
        <w:r w:rsidRPr="00CC758D">
          <w:rPr>
            <w:rFonts w:ascii="Times New Roman" w:hAnsi="Times New Roman"/>
            <w:sz w:val="28"/>
            <w:szCs w:val="28"/>
            <w:highlight w:val="white"/>
          </w:rPr>
          <w:t>2015 г</w:t>
        </w:r>
      </w:smartTag>
      <w:r w:rsidRPr="00CC758D">
        <w:rPr>
          <w:rFonts w:ascii="Times New Roman" w:hAnsi="Times New Roman"/>
          <w:sz w:val="28"/>
          <w:szCs w:val="28"/>
          <w:highlight w:val="white"/>
        </w:rPr>
        <w:t xml:space="preserve">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отрицательное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значение показателя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прибыли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 продажи 1341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тыс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руб.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уровня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рентабельности продаж  - 31,6%. </w:t>
      </w:r>
    </w:p>
    <w:p w:rsidR="00B2416D" w:rsidRPr="00CC758D" w:rsidRDefault="00CC758D" w:rsidP="004C47D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Ресурсы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предприятия – это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имеющиеся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 наличии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средства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, обеспеч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вающие осуществление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предпринимательской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деятельности. Они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используются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потребляются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субъектом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для достижения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поставленных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целей. Капиталом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предприятия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называется стоимостная (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денежная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) оценка всего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принадлежащего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ему имущества.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Показатели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эффективности использования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ресурсов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капитала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«Агропартнер-1»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указаны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 таблице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приложении А.</w:t>
      </w:r>
    </w:p>
    <w:p w:rsidR="00B2416D" w:rsidRPr="00CC758D" w:rsidRDefault="00CC758D" w:rsidP="004C47D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основании данной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таблицы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можно сделать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вывод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 том,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что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показат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ли обеспеченности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эффективности использования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 имеют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отрицательную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тенденцию.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Среднегодовая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стоимость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производс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венных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увеличилась на 36,8 % .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Фондовооруженность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увеличилась 36,7 %, что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говорит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 увеличении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стоимости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объектов основных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 расчете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единицу сельскохозяйственных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угодий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одного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работника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4C47D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Анализируя показатели </w:t>
      </w:r>
      <w:r w:rsidR="00CC758D"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instrText>eq эффективности</w:instrText>
      </w:r>
      <w:r w:rsidR="00CC758D"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 использования трудовых </w:t>
      </w:r>
      <w:r w:rsidR="00AA2BDD">
        <w:rPr>
          <w:rFonts w:ascii="Times New Roman" w:hAnsi="Times New Roman"/>
          <w:bCs/>
          <w:color w:val="000000"/>
          <w:sz w:val="28"/>
          <w:szCs w:val="28"/>
          <w:highlight w:val="white"/>
        </w:rPr>
        <w:t>ресурсов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следует отметить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что затраты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труда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остаются неизменными.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Производительность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труда имеет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тенденцию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 росту,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является положител</w:t>
      </w:r>
      <w:r w:rsidRPr="00CC758D">
        <w:rPr>
          <w:rFonts w:ascii="Times New Roman" w:hAnsi="Times New Roman"/>
          <w:sz w:val="28"/>
          <w:szCs w:val="28"/>
          <w:highlight w:val="white"/>
        </w:rPr>
        <w:t>ь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ным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явлением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свидетельствует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снижении трудоемкости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продукции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Фонд оплаты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труда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вырос на 53,5%,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говорит 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повышении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заработной платы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работников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выручка на 1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руб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оплаты труда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анализируемый период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сократилась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30,74 %, что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говорит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 непропорциональном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росте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оплата труда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выручки</w:t>
      </w:r>
    </w:p>
    <w:p w:rsidR="00B2416D" w:rsidRPr="00CC758D" w:rsidRDefault="00B2416D" w:rsidP="004C47DA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Фондоемкость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увеличилась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 25 %, 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фондоотдача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снизилась на 37,1 %,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что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неблагоприятно сказывается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эффективности использования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основных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средств, так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как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снижается доля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продукции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 расчете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единицу использования </w:t>
      </w:r>
      <w:r w:rsidR="00CC758D" w:rsidRPr="00CC758D">
        <w:rPr>
          <w:sz w:val="28"/>
          <w:szCs w:val="28"/>
          <w:highlight w:val="white"/>
        </w:rPr>
        <w:lastRenderedPageBreak/>
        <w:fldChar w:fldCharType="begin"/>
      </w:r>
      <w:r w:rsidR="00CC758D" w:rsidRPr="00CC758D">
        <w:rPr>
          <w:sz w:val="28"/>
          <w:szCs w:val="28"/>
          <w:highlight w:val="white"/>
        </w:rPr>
        <w:instrText>eq основных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средств. Использования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основных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средств эффективно,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показатель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рентабельности основных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средств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 2015 году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составил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2,66 %, что более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чем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 3 раза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больше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аналогичного показателя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2013 году, хотя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сравнению с 2014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годом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данный показатель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снизился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 5,33 процентных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пункта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в связи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сн</w:t>
      </w:r>
      <w:r w:rsidRPr="00CC758D">
        <w:rPr>
          <w:sz w:val="28"/>
          <w:szCs w:val="28"/>
          <w:highlight w:val="white"/>
        </w:rPr>
        <w:t>и</w:t>
      </w:r>
      <w:r w:rsidRPr="00CC758D">
        <w:rPr>
          <w:sz w:val="28"/>
          <w:szCs w:val="28"/>
          <w:highlight w:val="white"/>
        </w:rPr>
        <w:t xml:space="preserve">жением прибыли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налогообложения, что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является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неблагоприятным фактом.</w:t>
      </w:r>
    </w:p>
    <w:p w:rsidR="00B2416D" w:rsidRPr="00CC758D" w:rsidRDefault="00CC758D" w:rsidP="004C47D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Прибыль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1 руб.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материальных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затрат увеличилась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за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анализируемый период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более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чем в 10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раз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сравнению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2013 годом, 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затраты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1 руб.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выручки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от продажи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продукции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(работ, услуг)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повысились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1,5 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%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что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является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не благоприятным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фактором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:rsidR="00B2416D" w:rsidRPr="00CC758D" w:rsidRDefault="00B2416D" w:rsidP="004C47D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Показатели эффективности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использования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капитала за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анализируемый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период выросли. </w:t>
      </w:r>
    </w:p>
    <w:p w:rsidR="00B2416D" w:rsidRPr="00CC758D" w:rsidRDefault="00CC758D" w:rsidP="00305B29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 условиях рыночных </w:t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instrText>eq отношений</w:instrText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 у экономических </w:t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instrText>eq субъектов</w:instrText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 могут во</w:t>
      </w:r>
      <w:r w:rsidR="00B2416D"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t>з</w:t>
      </w:r>
      <w:r w:rsidR="00B2416D"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t>н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икать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финансовые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трудности, связанные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погашением 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договорные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сроки полученных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банковских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кредитов, займов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другим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организациям 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других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об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я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зательств. Поэтому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возникает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необходимость 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анализе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ликвидности баланса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экономического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субъекта с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целью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оценки его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кредитоспособности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платеж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способности.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Ликвидность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баланса определяется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как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степень покрытия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обязательств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организации ее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активами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срок превращения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которых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денежную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форму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стоимости соответствует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сроку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погашения обязательств.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Рассмотрим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казатели ликвидности,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платежеспособности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финансовой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устойчивости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та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б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лице 2.3.</w:t>
      </w:r>
    </w:p>
    <w:p w:rsidR="00AA2BDD" w:rsidRPr="004C47DA" w:rsidRDefault="00AA2BDD" w:rsidP="00AA2BD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2.3 -</w:t>
      </w:r>
      <w:r w:rsidRPr="004C47DA">
        <w:rPr>
          <w:rFonts w:ascii="Times New Roman" w:hAnsi="Times New Roman"/>
          <w:sz w:val="28"/>
          <w:szCs w:val="28"/>
        </w:rPr>
        <w:t xml:space="preserve"> Показатели ликвидности, платежеспособности и финанс</w:t>
      </w:r>
      <w:r w:rsidRPr="004C47DA">
        <w:rPr>
          <w:rFonts w:ascii="Times New Roman" w:hAnsi="Times New Roman"/>
          <w:sz w:val="28"/>
          <w:szCs w:val="28"/>
        </w:rPr>
        <w:t>о</w:t>
      </w:r>
      <w:r w:rsidRPr="004C47DA">
        <w:rPr>
          <w:rFonts w:ascii="Times New Roman" w:hAnsi="Times New Roman"/>
          <w:sz w:val="28"/>
          <w:szCs w:val="28"/>
        </w:rPr>
        <w:t>вой устойчивости ООО МТС «Агропартнер-1»</w:t>
      </w: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3291"/>
        <w:gridCol w:w="1547"/>
        <w:gridCol w:w="1008"/>
        <w:gridCol w:w="1008"/>
        <w:gridCol w:w="1008"/>
        <w:gridCol w:w="1421"/>
      </w:tblGrid>
      <w:tr w:rsidR="00AA2BDD" w:rsidRPr="00540441" w:rsidTr="00015EED">
        <w:trPr>
          <w:trHeight w:val="374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Нормальное ограничение</w:t>
            </w:r>
          </w:p>
        </w:tc>
        <w:tc>
          <w:tcPr>
            <w:tcW w:w="30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 конец года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2015г. в %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 2013г.</w:t>
            </w:r>
          </w:p>
        </w:tc>
      </w:tr>
      <w:tr w:rsidR="00AA2BDD" w:rsidRPr="00540441" w:rsidTr="00015EED">
        <w:trPr>
          <w:trHeight w:val="288"/>
        </w:trPr>
        <w:tc>
          <w:tcPr>
            <w:tcW w:w="32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2013г.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540441">
                <w:rPr>
                  <w:rFonts w:ascii="Times New Roman" w:hAnsi="Times New Roman"/>
                  <w:color w:val="000000"/>
                  <w:sz w:val="24"/>
                  <w:szCs w:val="24"/>
                  <w:lang w:eastAsia="en-US"/>
                </w:rPr>
                <w:t>2014 г</w:t>
              </w:r>
            </w:smartTag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540441">
                <w:rPr>
                  <w:rFonts w:ascii="Times New Roman" w:hAnsi="Times New Roman"/>
                  <w:color w:val="000000"/>
                  <w:sz w:val="24"/>
                  <w:szCs w:val="24"/>
                  <w:lang w:eastAsia="en-US"/>
                </w:rPr>
                <w:t>2015 г</w:t>
              </w:r>
            </w:smartTag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A2BDD" w:rsidRPr="00540441" w:rsidTr="00015EED">
        <w:trPr>
          <w:trHeight w:val="288"/>
        </w:trPr>
        <w:tc>
          <w:tcPr>
            <w:tcW w:w="32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AA2BDD" w:rsidRPr="00540441" w:rsidTr="00015EED">
        <w:trPr>
          <w:trHeight w:val="605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 Коэффициент покрытия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(текущей ликвидности)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≥ 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14,51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47,62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14,26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98,28</w:t>
            </w:r>
          </w:p>
        </w:tc>
      </w:tr>
      <w:tr w:rsidR="00AA2BDD" w:rsidRPr="00540441" w:rsidTr="00015EED">
        <w:trPr>
          <w:trHeight w:val="590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 Коэффициент абсолютной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Л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иквидности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≥ (0,2-0,5)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3,54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1,48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925</w:t>
            </w:r>
          </w:p>
        </w:tc>
      </w:tr>
      <w:tr w:rsidR="00AA2BDD" w:rsidRPr="00540441" w:rsidTr="00015EED">
        <w:trPr>
          <w:trHeight w:val="730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3.Коэффициент промежуто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ной (быстрой) ликвидности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0,6-0,8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11,43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43,91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13,03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</w:tr>
      <w:tr w:rsidR="00AA2BDD" w:rsidRPr="00540441" w:rsidTr="00015EED">
        <w:trPr>
          <w:trHeight w:val="576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4. Наличие собственных 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оборотных средств, тыс. руб.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2227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919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66,26</w:t>
            </w:r>
          </w:p>
        </w:tc>
      </w:tr>
      <w:tr w:rsidR="00AA2BDD" w:rsidRPr="00540441" w:rsidTr="00015EED">
        <w:trPr>
          <w:trHeight w:val="576"/>
        </w:trPr>
        <w:tc>
          <w:tcPr>
            <w:tcW w:w="9283" w:type="dxa"/>
            <w:gridSpan w:val="6"/>
            <w:tcBorders>
              <w:bottom w:val="single" w:sz="6" w:space="0" w:color="auto"/>
            </w:tcBorders>
          </w:tcPr>
          <w:p w:rsidR="00AA2BDD" w:rsidRDefault="00AA2BDD" w:rsidP="00015EED">
            <w:pPr>
              <w:spacing w:before="100" w:beforeAutospacing="1" w:after="119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Продолжение таблицы 2.3</w:t>
            </w:r>
          </w:p>
        </w:tc>
      </w:tr>
      <w:tr w:rsidR="00AA2BDD" w:rsidRPr="00540441" w:rsidTr="00015EED">
        <w:trPr>
          <w:trHeight w:val="864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5. Общая величина основных 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источников формирования 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запасов и затрат, тыс. руб.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1539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68,19</w:t>
            </w:r>
          </w:p>
        </w:tc>
      </w:tr>
      <w:tr w:rsidR="00AA2BDD" w:rsidRPr="00540441" w:rsidTr="00015EED">
        <w:trPr>
          <w:trHeight w:val="864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6. Излишек (+) или недостаток 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(-), тыс.руб.: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а) собственных оборотных средств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-1971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775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88,88</w:t>
            </w:r>
          </w:p>
        </w:tc>
      </w:tr>
      <w:tr w:rsidR="00AA2BDD" w:rsidRPr="00540441" w:rsidTr="00015EED">
        <w:trPr>
          <w:trHeight w:val="864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б) общей величины основных источников для формирования запасов и затрат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2961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1395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80,08</w:t>
            </w:r>
          </w:p>
        </w:tc>
      </w:tr>
      <w:tr w:rsidR="00AA2BDD" w:rsidRPr="00540441" w:rsidTr="00015EED">
        <w:trPr>
          <w:trHeight w:val="864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7. Коэффициент автономии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(независимости)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≥ 0,5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150,60</w:t>
            </w:r>
          </w:p>
        </w:tc>
      </w:tr>
      <w:tr w:rsidR="00AA2BDD" w:rsidRPr="00540441" w:rsidTr="00015EED">
        <w:trPr>
          <w:trHeight w:val="864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8. Коэффициент соотношения 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заемных и собственных средств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≤ 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,51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80,39</w:t>
            </w:r>
          </w:p>
        </w:tc>
      </w:tr>
      <w:tr w:rsidR="00AA2BDD" w:rsidRPr="00540441" w:rsidTr="00015EED">
        <w:trPr>
          <w:trHeight w:val="864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9. Коэффициент маневренн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сти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≥ 0,5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,69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2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73,91</w:t>
            </w:r>
          </w:p>
        </w:tc>
      </w:tr>
      <w:tr w:rsidR="00AA2BDD" w:rsidRPr="00540441" w:rsidTr="00015EED">
        <w:trPr>
          <w:trHeight w:val="864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10. Коэффициент обеспече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ности собственными источн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ками финансирования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≥ 0,1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98,25</w:t>
            </w:r>
          </w:p>
        </w:tc>
      </w:tr>
      <w:tr w:rsidR="00AA2BDD" w:rsidRPr="00540441" w:rsidTr="00015EED">
        <w:trPr>
          <w:trHeight w:val="864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11. Коэффициент соотношения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собственных и привлеченных средств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≥ 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3,89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sz w:val="24"/>
                <w:szCs w:val="24"/>
              </w:rPr>
              <w:t>2,43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1,25</w:t>
            </w:r>
          </w:p>
        </w:tc>
      </w:tr>
      <w:tr w:rsidR="00AA2BDD" w:rsidRPr="00540441" w:rsidTr="00015EED">
        <w:trPr>
          <w:trHeight w:val="864"/>
        </w:trPr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 Коэффициент финансовой</w:t>
            </w:r>
          </w:p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Зависимости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540441" w:rsidRDefault="00AA2BD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≤ 1,25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7DA">
              <w:rPr>
                <w:rFonts w:ascii="Times New Roman" w:hAnsi="Times New Roman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2BDD" w:rsidRPr="004C47DA" w:rsidRDefault="00AA2BDD" w:rsidP="00015EE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85,29</w:t>
            </w:r>
          </w:p>
        </w:tc>
      </w:tr>
    </w:tbl>
    <w:p w:rsidR="00AA2BDD" w:rsidRPr="006A0F02" w:rsidRDefault="00AA2BDD" w:rsidP="00AA2BDD">
      <w:pPr>
        <w:spacing w:after="0" w:line="36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AA2BDD" w:rsidRDefault="00AA2BDD" w:rsidP="00AA2BD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таблицы видно, что коэффициент покрытия соответствует норме в 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чение всего анализируемого периода, н</w:t>
      </w:r>
      <w:r w:rsidRPr="00CE2664">
        <w:rPr>
          <w:rFonts w:ascii="Times New Roman" w:hAnsi="Times New Roman"/>
          <w:sz w:val="28"/>
          <w:szCs w:val="28"/>
        </w:rPr>
        <w:t>о этот коэффициент имеет тенденцию к снижению (на 1,72 %), что говорит о снижении той части краткосрочных обяз</w:t>
      </w:r>
      <w:r w:rsidRPr="00CE2664">
        <w:rPr>
          <w:rFonts w:ascii="Times New Roman" w:hAnsi="Times New Roman"/>
          <w:sz w:val="28"/>
          <w:szCs w:val="28"/>
        </w:rPr>
        <w:t>а</w:t>
      </w:r>
      <w:r w:rsidRPr="00CE2664">
        <w:rPr>
          <w:rFonts w:ascii="Times New Roman" w:hAnsi="Times New Roman"/>
          <w:sz w:val="28"/>
          <w:szCs w:val="28"/>
        </w:rPr>
        <w:t>тельств, которая могла быть погашена за счет текущих активов. Коэффициент абсолютной ликвидности в 2013 году  не соответствует норме, что говорит о временном отсутствии у организации свободных денежных средств и погаш</w:t>
      </w:r>
      <w:r w:rsidRPr="00CE2664">
        <w:rPr>
          <w:rFonts w:ascii="Times New Roman" w:hAnsi="Times New Roman"/>
          <w:sz w:val="28"/>
          <w:szCs w:val="28"/>
        </w:rPr>
        <w:t>е</w:t>
      </w:r>
      <w:r w:rsidRPr="00CE2664">
        <w:rPr>
          <w:rFonts w:ascii="Times New Roman" w:hAnsi="Times New Roman"/>
          <w:sz w:val="28"/>
          <w:szCs w:val="28"/>
        </w:rPr>
        <w:t xml:space="preserve">нии лишь незначительной части обязательств незамедлительно, в 2014 и 2015 году соответствует норме. </w:t>
      </w:r>
    </w:p>
    <w:p w:rsidR="00B2416D" w:rsidRPr="00CC758D" w:rsidRDefault="00B2416D" w:rsidP="00B51035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Коэффициент быстрой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ликвидности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не соответствует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норме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Чем выше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коэффициент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быстрой ликвидности,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лучше финансовое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положение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комп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>нии.</w:t>
      </w:r>
      <w:r w:rsidRPr="00CC758D">
        <w:rPr>
          <w:rStyle w:val="apple-converted-space"/>
          <w:rFonts w:ascii="Arial" w:hAnsi="Arial" w:cs="Arial"/>
          <w:color w:val="404346"/>
          <w:sz w:val="28"/>
          <w:szCs w:val="28"/>
          <w:highlight w:val="white"/>
        </w:rPr>
        <w:t> </w:t>
      </w: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Собственные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оборотные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средства уменьшились 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33,74%, общая вел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чина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источников формирования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запасов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затрат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уменьшилась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19,92 %, такая 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тенденция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 снижению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данных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показателей, неблагоприятно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сказывается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платежеспособность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финансовую устойчивость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МТС «Агропартнер-1»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фоне серьезного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недостатка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собственных оборотных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общей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величины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источников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для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формирования запасов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затрат.</w:t>
      </w: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Коэффициент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автономии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соответствует норме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анализируемом периоде.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Коэффициент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соотношения заемных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собственных средств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показывает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, скол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ь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ко заемных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привлекло предприятие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1 руб. вложенных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активы со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б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ственных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. Он соответствует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норме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имеет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тенденцию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 снижению,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что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свидетельствует 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снижении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зависимости ООО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«Агропартнер-1» от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привлеченных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заемных средств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повышения финансовой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устойчивости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орг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низации.</w:t>
      </w: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Коэффициент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маневренности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показывает, какая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часть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собственного кап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тала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используется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для финансирования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текущей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деятельности, 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какая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част к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питализируется.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Этот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коэффициент соответствует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норме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:rsidR="00B2416D" w:rsidRPr="00CC758D" w:rsidRDefault="00B2416D" w:rsidP="002C33F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Коэффициент обеспеченности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собственными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источниками финансиров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соответствует норме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всем протяжении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анализируемого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периода, что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говорит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 не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обеспеченности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организации собственными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оборотными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</w:t>
      </w:r>
      <w:r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вами, необходимыми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для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ее финансовой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устойчивости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Коэффициент финансовой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зависимости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соответствует норме,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являе</w:t>
      </w:r>
      <w:r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ся благоприятным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фактом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но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анализируемом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коэффициент уменьшается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говорит об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увеличении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зависимости от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внешних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кредиторов. </w:t>
      </w:r>
    </w:p>
    <w:p w:rsidR="00B2416D" w:rsidRPr="00CC758D" w:rsidRDefault="00B2416D" w:rsidP="00F771F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Проанализировав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данные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можно сделать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вывод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 том,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партнер-1»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финансово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не устойчива,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платежеспособна. Для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увеличения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эк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номических показателей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деятельности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показателей эффективности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lastRenderedPageBreak/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использования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ресурсов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капитала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показателей ликвидности,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платежеспособности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финансовой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устойчивости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необходимо выявлять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</w:t>
      </w:r>
      <w:r w:rsidRPr="00CC758D">
        <w:rPr>
          <w:rFonts w:ascii="Times New Roman" w:hAnsi="Times New Roman"/>
          <w:sz w:val="28"/>
          <w:szCs w:val="28"/>
          <w:highlight w:val="white"/>
        </w:rPr>
        <w:t>с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пользовать имеющиеся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организации трудовые,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финансовые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, производстве</w:t>
      </w:r>
      <w:r w:rsidRPr="00CC758D">
        <w:rPr>
          <w:rFonts w:ascii="Times New Roman" w:hAnsi="Times New Roman"/>
          <w:sz w:val="28"/>
          <w:szCs w:val="28"/>
          <w:highlight w:val="white"/>
        </w:rPr>
        <w:t>н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ные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материальные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резе</w:t>
      </w:r>
      <w:r w:rsidRPr="00CC758D">
        <w:rPr>
          <w:rFonts w:ascii="Times New Roman" w:hAnsi="Times New Roman"/>
          <w:sz w:val="28"/>
          <w:szCs w:val="28"/>
          <w:highlight w:val="white"/>
        </w:rPr>
        <w:t>р</w:t>
      </w:r>
      <w:r w:rsidRPr="00CC758D">
        <w:rPr>
          <w:rFonts w:ascii="Times New Roman" w:hAnsi="Times New Roman"/>
          <w:sz w:val="28"/>
          <w:szCs w:val="28"/>
          <w:highlight w:val="white"/>
        </w:rPr>
        <w:t>вы.</w:t>
      </w:r>
    </w:p>
    <w:p w:rsidR="00B2416D" w:rsidRPr="00CC758D" w:rsidRDefault="00B2416D" w:rsidP="00F771F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F771F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921962">
      <w:pPr>
        <w:pStyle w:val="1"/>
        <w:spacing w:before="0" w:line="360" w:lineRule="auto"/>
        <w:ind w:firstLine="720"/>
        <w:jc w:val="center"/>
        <w:rPr>
          <w:rFonts w:ascii="Times New Roman" w:hAnsi="Times New Roman"/>
          <w:color w:val="auto"/>
          <w:highlight w:val="white"/>
        </w:rPr>
      </w:pPr>
      <w:bookmarkStart w:id="48" w:name="_Toc474314169"/>
      <w:bookmarkStart w:id="49" w:name="_Toc474633122"/>
      <w:bookmarkStart w:id="50" w:name="_Toc474633379"/>
      <w:r w:rsidRPr="00CC758D">
        <w:rPr>
          <w:rFonts w:ascii="Times New Roman" w:hAnsi="Times New Roman"/>
          <w:color w:val="auto"/>
          <w:highlight w:val="white"/>
        </w:rPr>
        <w:t xml:space="preserve">2.4 Оценка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состояния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бухгалтерского учета </w:t>
      </w:r>
      <w:bookmarkEnd w:id="48"/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внутрихозяйственного</w:t>
      </w:r>
    </w:p>
    <w:p w:rsidR="00B2416D" w:rsidRPr="00CC758D" w:rsidRDefault="00B2416D" w:rsidP="00921962">
      <w:pPr>
        <w:pStyle w:val="1"/>
        <w:spacing w:before="0" w:line="360" w:lineRule="auto"/>
        <w:ind w:firstLine="720"/>
        <w:jc w:val="center"/>
        <w:rPr>
          <w:rFonts w:ascii="Times New Roman" w:hAnsi="Times New Roman"/>
          <w:color w:val="auto"/>
          <w:highlight w:val="white"/>
        </w:rPr>
      </w:pPr>
      <w:r w:rsidRPr="00CC758D">
        <w:rPr>
          <w:rFonts w:ascii="Times New Roman" w:hAnsi="Times New Roman"/>
          <w:color w:val="auto"/>
          <w:highlight w:val="white"/>
        </w:rPr>
        <w:t xml:space="preserve"> контроля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в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организации</w:t>
      </w:r>
      <w:bookmarkEnd w:id="49"/>
      <w:bookmarkEnd w:id="50"/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sz w:val="27"/>
          <w:szCs w:val="27"/>
          <w:highlight w:val="white"/>
        </w:rPr>
      </w:pP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Бухгалтерский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учет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ООО 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«Агропартнер-1» осуществляется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ответствии с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Федеральным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законом № 402 «О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бухгалтерском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учете»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от 2011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г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., а также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нормативными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актами органов,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которым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федеральными законами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предоставлено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право регулирования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вопросов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бухгалтерского учета.</w:t>
      </w:r>
    </w:p>
    <w:p w:rsidR="00B2416D" w:rsidRPr="00CC758D" w:rsidRDefault="00CC758D" w:rsidP="00CE266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Бухгалтерский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учет 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организации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 ведет главная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бухгалтерия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которая отражает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хозяйственные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операции по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производству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продукции, оказания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услуг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производственного характера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составляет сводный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бухгалтерский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баланс. Функции,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права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обязанности,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ответственность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работников бухгалтерии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определены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их должностными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инструкциями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. Директор несет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полную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ответс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т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венность за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организацию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бухгалтерского учета,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также  соблюдение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законодательства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при выполнении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хозяйственных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операций. Главный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свою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очередь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несет ответственность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за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ведение бухгалтерского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учета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формирование учетной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политики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своевременное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предоставление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л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ной 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достоверной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бу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х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галтерской отчетности.</w:t>
      </w:r>
    </w:p>
    <w:p w:rsidR="00B2416D" w:rsidRPr="00CC758D" w:rsidRDefault="00CC758D" w:rsidP="00CE266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полной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мере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несет ответственность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за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правильность ведения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бухгалтерского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учета 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составления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соответствующей отчетности,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что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позвол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я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ет главному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бухгалтеру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который проработал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много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лет, легко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контролировать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деятельность бухгалтера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соединять воедино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всю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информацию, подвергая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ее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выборочной проверке. </w:t>
      </w:r>
    </w:p>
    <w:p w:rsidR="00B2416D" w:rsidRPr="00CC758D" w:rsidRDefault="00CC758D" w:rsidP="00CE266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ООО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МТС «Агропартнер-1»,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соответствии с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ПБУ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1/2008 «Учетная п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литика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организации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», разработана учетная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политика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. Учетная политика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показывает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способы ведения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бухгалтерского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учета, существенно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влияет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оценку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принятие решений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пользователями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бухгалтерской отчетности.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ц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лях учета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расчетов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заработной платы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описано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формирование резерва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предстоящих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расх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дов по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отпускам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. В учетной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политике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оговорено наличие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схемы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документооб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рот. </w:t>
      </w: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Система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бухгалтерского учета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предприятия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ООО МТС «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-1» обеспечивает:</w:t>
      </w: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– формирование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достоверной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полной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информации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 хозяйственных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процессах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финансовых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результатах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деятельности организации,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необходимой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для оперативного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руководства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управления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предприятием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;</w:t>
      </w: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– контроль за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наличием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движением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имущества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, исполнением догово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р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отношений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использованием материальных,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трудовых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финансовых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ресурсов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соответствии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утвержденными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нормами, нормативами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сметами.</w:t>
      </w:r>
    </w:p>
    <w:p w:rsidR="00B2416D" w:rsidRPr="00CC758D" w:rsidRDefault="00B2416D" w:rsidP="009D2FD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«Агропартнер-1»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службы внутрихозяйственного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контроля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выполнение ее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функций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возложено 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главного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бухгалтера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D2FD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Штат бухгалтерии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состоит из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главного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бухгалтера и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Бухгалтер занимается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приемкой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обработкой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первичных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документов, которые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затем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поступают  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главному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бухгалтеру для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окончательной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проверки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записи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учетные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регистры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Все должностные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инструкции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работников бухгалтерии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разрабатываются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главным бухгалтером.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Контролирует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отражения 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счетах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все хозяйственные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операции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главный бухгалтер,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также предоставляет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оперативную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результативную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информацию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установленные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сроки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докуме</w:t>
      </w:r>
      <w:r w:rsidRPr="00CC758D">
        <w:rPr>
          <w:rFonts w:ascii="Times New Roman" w:hAnsi="Times New Roman"/>
          <w:sz w:val="28"/>
          <w:szCs w:val="28"/>
          <w:highlight w:val="white"/>
        </w:rPr>
        <w:t>н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тооборота. </w:t>
      </w:r>
    </w:p>
    <w:p w:rsidR="00B2416D" w:rsidRPr="00CC758D" w:rsidRDefault="00B2416D" w:rsidP="009D2FD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Ежемесячно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отражает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все хозяйственные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операции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факту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отчетного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времени ежемесячно,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обобщением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квартальной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отчетн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сти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данным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аналитического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синтетического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учетов (месячные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отчеты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 20 числа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каждого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месяца, 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квартальные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годовые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отчеты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представляются до 30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числа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после отчетного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периода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).</w:t>
      </w:r>
    </w:p>
    <w:p w:rsidR="00B2416D" w:rsidRPr="00CC758D" w:rsidRDefault="00B2416D" w:rsidP="009D2FD4">
      <w:p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tab/>
        <w:t xml:space="preserve">Первичные документы,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регистры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бухгалтерского учета,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бухгалтерская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налоговая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отчетность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согласно учетной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политике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-1», подлежат обязательному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хранению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архиве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течение 5 лет.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обеспечение с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хранности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период работы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ними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сохранность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архива отвечает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главный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</w:t>
      </w:r>
      <w:r w:rsidRPr="00CC758D">
        <w:rPr>
          <w:rFonts w:ascii="Times New Roman" w:hAnsi="Times New Roman"/>
          <w:sz w:val="28"/>
          <w:szCs w:val="28"/>
          <w:highlight w:val="white"/>
        </w:rPr>
        <w:t>х</w:t>
      </w:r>
      <w:r w:rsidRPr="00CC758D">
        <w:rPr>
          <w:rFonts w:ascii="Times New Roman" w:hAnsi="Times New Roman"/>
          <w:sz w:val="28"/>
          <w:szCs w:val="28"/>
          <w:highlight w:val="white"/>
        </w:rPr>
        <w:t>галтер.</w:t>
      </w:r>
    </w:p>
    <w:p w:rsidR="00B2416D" w:rsidRPr="00CC758D" w:rsidRDefault="00B2416D" w:rsidP="00925971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соответствии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 ст. 12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ФЗ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«О бухгалтерском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» инвентаризация статей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баланса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проводится ООО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«Агропартнер-1» один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раз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три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года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В организации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инвентаризационной комиссии,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своевременность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правильность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проведения инвентаризации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несут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ответственность руководитель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«Агропартнер-1»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главный бухгалтер. </w:t>
      </w:r>
    </w:p>
    <w:p w:rsidR="00B2416D" w:rsidRPr="00CC758D" w:rsidRDefault="00CC758D" w:rsidP="001F306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МТС ведется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автоматизированная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форма учета.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Такой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учет основан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том, что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первичные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документы, составленные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вручную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затем заносятся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грамму, далее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программа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формирует все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сводные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документы, оборотно-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сальдовые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ведомости, карточки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счета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анализ счета,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журналы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-ордера, главную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книгу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бухгалтерский баланс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другую бухгалтерскую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отчетность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. Сводные д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кументы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программы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 отличаются от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форм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 бумажных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носителях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, применя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мых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журнально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-ордерной форме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. Все создаваемые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отчеты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могут быть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выведены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 печать.</w:t>
      </w:r>
    </w:p>
    <w:p w:rsidR="00B2416D" w:rsidRPr="00CC758D" w:rsidRDefault="00CC758D" w:rsidP="001F3065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Бухгалтерский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учет имущества,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обязательств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хозяйственных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операций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кооператив ведет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основе натуральных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измерителей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 денежном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выражении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путем сплошного,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непрерывного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документального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взаимосвязанного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их 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ражения,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согласно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действующего Положения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бухгалтерском учете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отчетн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сти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РФ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. Бухгалтерский учет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-1» организован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соответствии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требованиями бухгалтерского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налогового законодательства,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обеспечена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возможность хранения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первичной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отчетной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документации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, пр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меняется автоматизированная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форма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ведения бухгалтерского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которая обеспечивает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получение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всех необходимых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данных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 печатной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форме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</w:p>
    <w:p w:rsidR="00B2416D" w:rsidRPr="00CC758D" w:rsidRDefault="00B2416D" w:rsidP="008A55A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данной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главе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представлена организационно -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экономическая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прав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вая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характеристика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-1», рассмотрены структура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управления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организационное устройство.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Были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проанализированы основные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lastRenderedPageBreak/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показатели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деятельности организации,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которые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показали, что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кооператив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ф</w:t>
      </w:r>
      <w:r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нансово устойчив.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Произведена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оценка состояния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бухгалтерского учета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внутрихозяйственного контроля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В следующей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главе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пре</w:t>
      </w:r>
      <w:r w:rsidRPr="00CC758D">
        <w:rPr>
          <w:rFonts w:ascii="Times New Roman" w:hAnsi="Times New Roman"/>
          <w:sz w:val="28"/>
          <w:szCs w:val="28"/>
          <w:highlight w:val="white"/>
        </w:rPr>
        <w:t>д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ставлен порядок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наличия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движения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основываясь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информации,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полученной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данной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главе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826A32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826A32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826A32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826A32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305B29">
      <w:pPr>
        <w:pStyle w:val="1"/>
        <w:jc w:val="center"/>
        <w:rPr>
          <w:rFonts w:ascii="Times New Roman" w:hAnsi="Times New Roman"/>
          <w:color w:val="auto"/>
          <w:highlight w:val="white"/>
        </w:rPr>
      </w:pPr>
      <w:bookmarkStart w:id="51" w:name="_Toc474314170"/>
      <w:bookmarkStart w:id="52" w:name="_Toc474633123"/>
      <w:bookmarkStart w:id="53" w:name="_Toc474633380"/>
      <w:r w:rsidRPr="00CC758D">
        <w:rPr>
          <w:rFonts w:ascii="Times New Roman" w:hAnsi="Times New Roman"/>
          <w:color w:val="auto"/>
          <w:highlight w:val="white"/>
        </w:rPr>
        <w:br w:type="page"/>
      </w:r>
      <w:r w:rsidRPr="00CC758D">
        <w:rPr>
          <w:rFonts w:ascii="Times New Roman" w:hAnsi="Times New Roman"/>
          <w:color w:val="auto"/>
          <w:highlight w:val="white"/>
        </w:rPr>
        <w:lastRenderedPageBreak/>
        <w:t xml:space="preserve">3 УЧЕТ ОСНОВНЫХ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В ООО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МТС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«АГРОПАРТНЕР-1»</w:t>
      </w:r>
      <w:bookmarkEnd w:id="51"/>
      <w:bookmarkEnd w:id="52"/>
      <w:bookmarkEnd w:id="53"/>
    </w:p>
    <w:p w:rsidR="00B2416D" w:rsidRPr="00CC758D" w:rsidRDefault="00B2416D" w:rsidP="00AC063D">
      <w:pPr>
        <w:spacing w:after="0" w:line="360" w:lineRule="auto"/>
        <w:ind w:firstLine="720"/>
        <w:jc w:val="center"/>
        <w:rPr>
          <w:rFonts w:ascii="Times New Roman" w:hAnsi="Times New Roman"/>
          <w:bCs/>
          <w:sz w:val="28"/>
          <w:szCs w:val="28"/>
          <w:highlight w:val="white"/>
        </w:rPr>
      </w:pPr>
    </w:p>
    <w:p w:rsidR="00B2416D" w:rsidRPr="00CC758D" w:rsidRDefault="00B2416D" w:rsidP="00AC063D">
      <w:pPr>
        <w:pStyle w:val="1"/>
        <w:jc w:val="center"/>
        <w:rPr>
          <w:rFonts w:ascii="Times New Roman" w:hAnsi="Times New Roman"/>
          <w:color w:val="auto"/>
          <w:highlight w:val="white"/>
        </w:rPr>
      </w:pPr>
      <w:bookmarkStart w:id="54" w:name="_Toc474314171"/>
      <w:bookmarkStart w:id="55" w:name="_Toc474633124"/>
      <w:bookmarkStart w:id="56" w:name="_Toc474633381"/>
      <w:r w:rsidRPr="00CC758D">
        <w:rPr>
          <w:rFonts w:ascii="Times New Roman" w:hAnsi="Times New Roman"/>
          <w:color w:val="auto"/>
          <w:highlight w:val="white"/>
        </w:rPr>
        <w:t xml:space="preserve">3.1 Документальное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оформление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движения основных </w:t>
      </w:r>
      <w:bookmarkEnd w:id="54"/>
      <w:bookmarkEnd w:id="55"/>
      <w:bookmarkEnd w:id="56"/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</w:p>
    <w:p w:rsidR="00B2416D" w:rsidRPr="00CC758D" w:rsidRDefault="00B2416D" w:rsidP="006A54D4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Все хозяйственные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операции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которые проводятся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-1», оформляются оправдательными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документами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 Эти докуме</w:t>
      </w:r>
      <w:r w:rsidRPr="00CC758D">
        <w:rPr>
          <w:rFonts w:ascii="Times New Roman" w:hAnsi="Times New Roman"/>
          <w:sz w:val="28"/>
          <w:szCs w:val="28"/>
          <w:highlight w:val="white"/>
        </w:rPr>
        <w:t>н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ты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являются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первичными учетными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документами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на 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основании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ведется бухгалтерский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Первичные учетные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документы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принимаются 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если они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составлены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форме,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содержащейся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альбомах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унифицированных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форм пе</w:t>
      </w:r>
      <w:r w:rsidRPr="00CC758D">
        <w:rPr>
          <w:rFonts w:ascii="Times New Roman" w:hAnsi="Times New Roman"/>
          <w:sz w:val="28"/>
          <w:szCs w:val="28"/>
          <w:highlight w:val="white"/>
        </w:rPr>
        <w:t>р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вичной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документации.</w:t>
      </w: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 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ним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в частности,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относятся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:</w:t>
      </w:r>
    </w:p>
    <w:p w:rsidR="00B2416D" w:rsidRPr="00CC758D" w:rsidRDefault="00B2416D" w:rsidP="00293027">
      <w:pPr>
        <w:pStyle w:val="a5"/>
        <w:numPr>
          <w:ilvl w:val="0"/>
          <w:numId w:val="19"/>
        </w:numPr>
        <w:tabs>
          <w:tab w:val="left" w:pos="709"/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акт (накладная)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приемки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-передачи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(форма N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-1 );</w:t>
      </w:r>
    </w:p>
    <w:p w:rsidR="00B2416D" w:rsidRPr="00CC758D" w:rsidRDefault="00B2416D" w:rsidP="00305B29">
      <w:pPr>
        <w:pStyle w:val="a5"/>
        <w:numPr>
          <w:ilvl w:val="0"/>
          <w:numId w:val="19"/>
        </w:numPr>
        <w:tabs>
          <w:tab w:val="clear" w:pos="2148"/>
          <w:tab w:val="left" w:pos="0"/>
          <w:tab w:val="left" w:pos="880"/>
          <w:tab w:val="num" w:pos="1100"/>
        </w:tabs>
        <w:spacing w:after="0" w:line="360" w:lineRule="auto"/>
        <w:ind w:left="0" w:firstLine="77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>акт приемки-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сдачи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отремонтированных, реконструируемых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моде</w:t>
      </w:r>
      <w:r w:rsidRPr="00CC758D">
        <w:rPr>
          <w:rFonts w:ascii="Times New Roman" w:hAnsi="Times New Roman"/>
          <w:sz w:val="28"/>
          <w:szCs w:val="28"/>
          <w:highlight w:val="white"/>
        </w:rPr>
        <w:t>р</w:t>
      </w:r>
      <w:r w:rsidRPr="00CC758D">
        <w:rPr>
          <w:rFonts w:ascii="Times New Roman" w:hAnsi="Times New Roman"/>
          <w:sz w:val="28"/>
          <w:szCs w:val="28"/>
          <w:highlight w:val="white"/>
        </w:rPr>
        <w:t>низированных объектов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форма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N ОС-3 );</w:t>
      </w:r>
    </w:p>
    <w:p w:rsidR="00B2416D" w:rsidRPr="00CC758D" w:rsidRDefault="00CC758D" w:rsidP="00293027">
      <w:pPr>
        <w:pStyle w:val="a5"/>
        <w:numPr>
          <w:ilvl w:val="0"/>
          <w:numId w:val="19"/>
        </w:numPr>
        <w:tabs>
          <w:tab w:val="left" w:pos="709"/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акт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 списание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средств (форма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N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ОС-4 );</w:t>
      </w:r>
    </w:p>
    <w:p w:rsidR="00B2416D" w:rsidRPr="00CC758D" w:rsidRDefault="00B2416D" w:rsidP="00293027">
      <w:pPr>
        <w:pStyle w:val="a5"/>
        <w:numPr>
          <w:ilvl w:val="0"/>
          <w:numId w:val="19"/>
        </w:numPr>
        <w:tabs>
          <w:tab w:val="left" w:pos="709"/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акт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списание автотранспортных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(форма N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-4а );</w:t>
      </w:r>
    </w:p>
    <w:p w:rsidR="00B2416D" w:rsidRPr="00CC758D" w:rsidRDefault="00B2416D" w:rsidP="00293027">
      <w:pPr>
        <w:pStyle w:val="a5"/>
        <w:numPr>
          <w:ilvl w:val="0"/>
          <w:numId w:val="19"/>
        </w:numPr>
        <w:tabs>
          <w:tab w:val="left" w:pos="709"/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инвентарная карточка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форма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N ОС-6 );</w:t>
      </w:r>
    </w:p>
    <w:p w:rsidR="00B2416D" w:rsidRPr="00CC758D" w:rsidRDefault="00CC758D" w:rsidP="00293027">
      <w:pPr>
        <w:pStyle w:val="a5"/>
        <w:numPr>
          <w:ilvl w:val="0"/>
          <w:numId w:val="19"/>
        </w:numPr>
        <w:tabs>
          <w:tab w:val="left" w:pos="709"/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акт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 приемке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оборудования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(форма N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-14 );</w:t>
      </w:r>
    </w:p>
    <w:p w:rsidR="00B2416D" w:rsidRPr="00CC758D" w:rsidRDefault="00B2416D" w:rsidP="00293027">
      <w:pPr>
        <w:pStyle w:val="a5"/>
        <w:numPr>
          <w:ilvl w:val="0"/>
          <w:numId w:val="19"/>
        </w:numPr>
        <w:tabs>
          <w:tab w:val="left" w:pos="709"/>
          <w:tab w:val="left" w:pos="1134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>акт приемки-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передачи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оборудования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монтаж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(форма N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-15 ).</w:t>
      </w:r>
    </w:p>
    <w:p w:rsidR="00B2416D" w:rsidRPr="00CC758D" w:rsidRDefault="00B2416D" w:rsidP="00173B80">
      <w:pPr>
        <w:pStyle w:val="a5"/>
        <w:tabs>
          <w:tab w:val="left" w:pos="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Рассмотрим схему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документооборота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ООО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«Агропартнер-1»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приложении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Б.</w:t>
      </w:r>
    </w:p>
    <w:p w:rsidR="00B2416D" w:rsidRPr="00CC758D" w:rsidRDefault="00B2416D" w:rsidP="00CE266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Документы,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форма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которых не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предусматривается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вышесказанном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перечне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других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альбомах унифицированных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форм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первичной учетной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документации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 должен содержать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следующие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обязательные реквизиты:</w:t>
      </w:r>
    </w:p>
    <w:p w:rsidR="00B2416D" w:rsidRPr="00CC758D" w:rsidRDefault="00CC758D" w:rsidP="00293027">
      <w:pPr>
        <w:pStyle w:val="a5"/>
        <w:numPr>
          <w:ilvl w:val="0"/>
          <w:numId w:val="3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наименование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документа;</w:t>
      </w:r>
    </w:p>
    <w:p w:rsidR="00B2416D" w:rsidRPr="00CC758D" w:rsidRDefault="00B2416D" w:rsidP="00293027">
      <w:pPr>
        <w:pStyle w:val="a5"/>
        <w:numPr>
          <w:ilvl w:val="0"/>
          <w:numId w:val="3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дату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составления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документа;</w:t>
      </w:r>
    </w:p>
    <w:p w:rsidR="00B2416D" w:rsidRPr="00CC758D" w:rsidRDefault="00B2416D" w:rsidP="00293027">
      <w:pPr>
        <w:pStyle w:val="a5"/>
        <w:numPr>
          <w:ilvl w:val="0"/>
          <w:numId w:val="3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наименование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от имени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которой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составлен документ;</w:t>
      </w:r>
    </w:p>
    <w:p w:rsidR="00B2416D" w:rsidRPr="00CC758D" w:rsidRDefault="00CC758D" w:rsidP="00293027">
      <w:pPr>
        <w:pStyle w:val="a5"/>
        <w:numPr>
          <w:ilvl w:val="0"/>
          <w:numId w:val="3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содержание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хозяйственной операции;</w:t>
      </w:r>
    </w:p>
    <w:p w:rsidR="00B2416D" w:rsidRPr="00CC758D" w:rsidRDefault="00CC758D" w:rsidP="00293027">
      <w:pPr>
        <w:pStyle w:val="a5"/>
        <w:numPr>
          <w:ilvl w:val="0"/>
          <w:numId w:val="3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измерители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хозяйственной операции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натуральном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денежном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ы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ражении;</w:t>
      </w:r>
    </w:p>
    <w:p w:rsidR="00B2416D" w:rsidRPr="00CC758D" w:rsidRDefault="00B2416D" w:rsidP="00293027">
      <w:pPr>
        <w:pStyle w:val="a5"/>
        <w:numPr>
          <w:ilvl w:val="0"/>
          <w:numId w:val="3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наименование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должностей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лиц, ответственных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совершение хозяйс</w:t>
      </w:r>
      <w:r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венной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операции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правильность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ее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оформления;</w:t>
      </w:r>
    </w:p>
    <w:p w:rsidR="00B2416D" w:rsidRPr="00CC758D" w:rsidRDefault="00B2416D" w:rsidP="00293027">
      <w:pPr>
        <w:pStyle w:val="a5"/>
        <w:numPr>
          <w:ilvl w:val="0"/>
          <w:numId w:val="3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личные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подписи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указанных лиц.</w:t>
      </w:r>
    </w:p>
    <w:p w:rsidR="00B2416D" w:rsidRPr="00CC758D" w:rsidRDefault="00CC758D" w:rsidP="00CE266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соответствии с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Законом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«О бухгалтерском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учете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» перечень лиц,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имеющих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право подписи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первичных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учетных документов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-1», утверждает руководитель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организации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по согласованию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главным бу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х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галтером.</w:t>
      </w:r>
    </w:p>
    <w:p w:rsidR="00B2416D" w:rsidRPr="00CC758D" w:rsidRDefault="00CC758D" w:rsidP="00370AB0">
      <w:pPr>
        <w:spacing w:after="0" w:line="360" w:lineRule="auto"/>
        <w:ind w:firstLine="851"/>
        <w:jc w:val="both"/>
        <w:rPr>
          <w:rFonts w:ascii="Times New Roman" w:hAnsi="Times New Roman"/>
          <w:sz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Первичный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учет основных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ведется 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ООО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МТС «Агропартнер-1»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должным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образом, налажено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получение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хранение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первичных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документов, унифицированные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формы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первичной учетной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документации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учету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 соответствуют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формам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утвержденным Государственным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комитетом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статистике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Российской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Федерации.</w:t>
      </w:r>
      <w:r w:rsidR="00B2416D" w:rsidRPr="00CC758D">
        <w:rPr>
          <w:rFonts w:ascii="Times New Roman" w:hAnsi="Times New Roman"/>
          <w:sz w:val="28"/>
          <w:highlight w:val="white"/>
        </w:rPr>
        <w:t xml:space="preserve"> Но </w:t>
      </w:r>
      <w:r w:rsidRPr="00CC758D">
        <w:rPr>
          <w:rFonts w:ascii="Times New Roman" w:hAnsi="Times New Roman"/>
          <w:sz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highlight w:val="white"/>
        </w:rPr>
        <w:instrText>eq следует</w:instrText>
      </w:r>
      <w:r w:rsidRPr="00CC758D">
        <w:rPr>
          <w:rFonts w:ascii="Times New Roman" w:hAnsi="Times New Roman"/>
          <w:sz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highlight w:val="white"/>
        </w:rPr>
        <w:t xml:space="preserve"> отметить, что </w:t>
      </w:r>
      <w:r w:rsidRPr="00CC758D">
        <w:rPr>
          <w:rFonts w:ascii="Times New Roman" w:hAnsi="Times New Roman"/>
          <w:sz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highlight w:val="white"/>
        </w:rPr>
        <w:t xml:space="preserve"> первичных д</w:t>
      </w:r>
      <w:r w:rsidR="00B2416D" w:rsidRPr="00CC758D">
        <w:rPr>
          <w:rFonts w:ascii="Times New Roman" w:hAnsi="Times New Roman"/>
          <w:sz w:val="28"/>
          <w:highlight w:val="white"/>
        </w:rPr>
        <w:t>о</w:t>
      </w:r>
      <w:r w:rsidR="00B2416D" w:rsidRPr="00CC758D">
        <w:rPr>
          <w:rFonts w:ascii="Times New Roman" w:hAnsi="Times New Roman"/>
          <w:sz w:val="28"/>
          <w:highlight w:val="white"/>
        </w:rPr>
        <w:t xml:space="preserve">кументах </w:t>
      </w:r>
      <w:r w:rsidRPr="00CC758D">
        <w:rPr>
          <w:rFonts w:ascii="Times New Roman" w:hAnsi="Times New Roman"/>
          <w:sz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highlight w:val="white"/>
        </w:rPr>
        <w:instrText>eq допускается</w:instrText>
      </w:r>
      <w:r w:rsidRPr="00CC758D">
        <w:rPr>
          <w:rFonts w:ascii="Times New Roman" w:hAnsi="Times New Roman"/>
          <w:sz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highlight w:val="white"/>
        </w:rPr>
        <w:t xml:space="preserve"> не полное </w:t>
      </w:r>
      <w:r w:rsidRPr="00CC758D">
        <w:rPr>
          <w:rFonts w:ascii="Times New Roman" w:hAnsi="Times New Roman"/>
          <w:sz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highlight w:val="white"/>
        </w:rPr>
        <w:instrText>eq заполнение</w:instrText>
      </w:r>
      <w:r w:rsidRPr="00CC758D">
        <w:rPr>
          <w:rFonts w:ascii="Times New Roman" w:hAnsi="Times New Roman"/>
          <w:sz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highlight w:val="white"/>
        </w:rPr>
        <w:t xml:space="preserve"> реквизитов, которые </w:t>
      </w:r>
      <w:r w:rsidRPr="00CC758D">
        <w:rPr>
          <w:rFonts w:ascii="Times New Roman" w:hAnsi="Times New Roman"/>
          <w:sz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highlight w:val="white"/>
        </w:rPr>
        <w:instrText>eq требуют</w:instrText>
      </w:r>
      <w:r w:rsidRPr="00CC758D">
        <w:rPr>
          <w:rFonts w:ascii="Times New Roman" w:hAnsi="Times New Roman"/>
          <w:sz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highlight w:val="white"/>
        </w:rPr>
        <w:t xml:space="preserve"> об</w:t>
      </w:r>
      <w:r w:rsidR="00B2416D" w:rsidRPr="00CC758D">
        <w:rPr>
          <w:rFonts w:ascii="Times New Roman" w:hAnsi="Times New Roman"/>
          <w:sz w:val="28"/>
          <w:highlight w:val="white"/>
        </w:rPr>
        <w:t>я</w:t>
      </w:r>
      <w:r w:rsidR="00B2416D" w:rsidRPr="00CC758D">
        <w:rPr>
          <w:rFonts w:ascii="Times New Roman" w:hAnsi="Times New Roman"/>
          <w:sz w:val="28"/>
          <w:highlight w:val="white"/>
        </w:rPr>
        <w:t xml:space="preserve">зательности заполнения, </w:t>
      </w:r>
      <w:r w:rsidRPr="00CC758D">
        <w:rPr>
          <w:rFonts w:ascii="Times New Roman" w:hAnsi="Times New Roman"/>
          <w:sz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highlight w:val="white"/>
        </w:rPr>
        <w:instrText>eq следовательно</w:instrText>
      </w:r>
      <w:r w:rsidRPr="00CC758D">
        <w:rPr>
          <w:rFonts w:ascii="Times New Roman" w:hAnsi="Times New Roman"/>
          <w:sz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highlight w:val="white"/>
        </w:rPr>
        <w:t xml:space="preserve">, необходимо усилить </w:t>
      </w:r>
      <w:r w:rsidRPr="00CC758D">
        <w:rPr>
          <w:rFonts w:ascii="Times New Roman" w:hAnsi="Times New Roman"/>
          <w:sz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highlight w:val="white"/>
        </w:rPr>
        <w:instrText>eq контроль</w:instrText>
      </w:r>
      <w:r w:rsidRPr="00CC758D">
        <w:rPr>
          <w:rFonts w:ascii="Times New Roman" w:hAnsi="Times New Roman"/>
          <w:sz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highlight w:val="white"/>
        </w:rPr>
        <w:t xml:space="preserve"> со ст</w:t>
      </w:r>
      <w:r w:rsidR="00B2416D" w:rsidRPr="00CC758D">
        <w:rPr>
          <w:rFonts w:ascii="Times New Roman" w:hAnsi="Times New Roman"/>
          <w:sz w:val="28"/>
          <w:highlight w:val="white"/>
        </w:rPr>
        <w:t>о</w:t>
      </w:r>
      <w:r w:rsidR="00B2416D" w:rsidRPr="00CC758D">
        <w:rPr>
          <w:rFonts w:ascii="Times New Roman" w:hAnsi="Times New Roman"/>
          <w:sz w:val="28"/>
          <w:highlight w:val="white"/>
        </w:rPr>
        <w:t xml:space="preserve">роны </w:t>
      </w:r>
      <w:r w:rsidRPr="00CC758D">
        <w:rPr>
          <w:rFonts w:ascii="Times New Roman" w:hAnsi="Times New Roman"/>
          <w:sz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highlight w:val="white"/>
        </w:rPr>
        <w:instrText>eq бухгалтерии</w:instrText>
      </w:r>
      <w:r w:rsidRPr="00CC758D">
        <w:rPr>
          <w:rFonts w:ascii="Times New Roman" w:hAnsi="Times New Roman"/>
          <w:sz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highlight w:val="white"/>
        </w:rPr>
        <w:t xml:space="preserve"> за их </w:t>
      </w:r>
      <w:r w:rsidRPr="00CC758D">
        <w:rPr>
          <w:rFonts w:ascii="Times New Roman" w:hAnsi="Times New Roman"/>
          <w:sz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highlight w:val="white"/>
        </w:rPr>
        <w:instrText>eq заполнением</w:instrText>
      </w:r>
      <w:r w:rsidRPr="00CC758D">
        <w:rPr>
          <w:rFonts w:ascii="Times New Roman" w:hAnsi="Times New Roman"/>
          <w:sz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highlight w:val="white"/>
        </w:rPr>
        <w:t>.</w:t>
      </w:r>
    </w:p>
    <w:p w:rsidR="00B2416D" w:rsidRPr="00CC758D" w:rsidRDefault="00B2416D" w:rsidP="002B3B1D">
      <w:pPr>
        <w:spacing w:after="0" w:line="360" w:lineRule="auto"/>
        <w:ind w:firstLine="851"/>
        <w:jc w:val="both"/>
        <w:rPr>
          <w:rFonts w:ascii="Times New Roman" w:hAnsi="Times New Roman"/>
          <w:sz w:val="28"/>
          <w:highlight w:val="white"/>
        </w:rPr>
      </w:pPr>
      <w:r w:rsidRPr="00CC758D">
        <w:rPr>
          <w:rFonts w:ascii="Times New Roman" w:hAnsi="Times New Roman"/>
          <w:sz w:val="28"/>
          <w:highlight w:val="white"/>
        </w:rPr>
        <w:t xml:space="preserve">Так же </w:t>
      </w:r>
      <w:r w:rsidR="00CC758D" w:rsidRPr="00CC758D">
        <w:rPr>
          <w:rFonts w:ascii="Times New Roman" w:hAnsi="Times New Roman"/>
          <w:sz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highlight w:val="white"/>
        </w:rPr>
        <w:t xml:space="preserve"> ООО МТС «</w:t>
      </w:r>
      <w:r w:rsidR="00CC758D" w:rsidRPr="00CC758D">
        <w:rPr>
          <w:rFonts w:ascii="Times New Roman" w:hAnsi="Times New Roman"/>
          <w:sz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highlight w:val="white"/>
        </w:rPr>
        <w:t xml:space="preserve">-1» отсутствует график </w:t>
      </w:r>
      <w:r w:rsidR="00CC758D" w:rsidRPr="00CC758D">
        <w:rPr>
          <w:rFonts w:ascii="Times New Roman" w:hAnsi="Times New Roman"/>
          <w:sz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highlight w:val="white"/>
        </w:rPr>
        <w:instrText>eq документооборота</w:instrText>
      </w:r>
      <w:r w:rsidR="00CC758D" w:rsidRPr="00CC758D">
        <w:rPr>
          <w:rFonts w:ascii="Times New Roman" w:hAnsi="Times New Roman"/>
          <w:sz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highlight w:val="white"/>
        </w:rPr>
        <w:t xml:space="preserve"> основных средств. </w:t>
      </w:r>
      <w:r w:rsidR="00CC758D" w:rsidRPr="00CC758D">
        <w:rPr>
          <w:rFonts w:ascii="Times New Roman" w:hAnsi="Times New Roman"/>
          <w:sz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highlight w:val="white"/>
        </w:rPr>
        <w:instrText>eq Рекомендуемый</w:instrText>
      </w:r>
      <w:r w:rsidR="00CC758D" w:rsidRPr="00CC758D">
        <w:rPr>
          <w:rFonts w:ascii="Times New Roman" w:hAnsi="Times New Roman"/>
          <w:sz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highlight w:val="white"/>
        </w:rPr>
        <w:t xml:space="preserve"> график документообор</w:t>
      </w:r>
      <w:r w:rsidRPr="00CC758D">
        <w:rPr>
          <w:rFonts w:ascii="Times New Roman" w:hAnsi="Times New Roman"/>
          <w:sz w:val="28"/>
          <w:highlight w:val="white"/>
        </w:rPr>
        <w:t>о</w:t>
      </w:r>
      <w:r w:rsidRPr="00CC758D">
        <w:rPr>
          <w:rFonts w:ascii="Times New Roman" w:hAnsi="Times New Roman"/>
          <w:sz w:val="28"/>
          <w:highlight w:val="white"/>
        </w:rPr>
        <w:t xml:space="preserve">та </w:t>
      </w:r>
      <w:r w:rsidR="00CC758D" w:rsidRPr="00CC758D">
        <w:rPr>
          <w:rFonts w:ascii="Times New Roman" w:hAnsi="Times New Roman"/>
          <w:sz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highlight w:val="white"/>
        </w:rPr>
        <w:t xml:space="preserve"> средств представлен </w:t>
      </w:r>
      <w:r w:rsidR="00CC758D" w:rsidRPr="00CC758D">
        <w:rPr>
          <w:rFonts w:ascii="Times New Roman" w:hAnsi="Times New Roman"/>
          <w:sz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highlight w:val="white"/>
        </w:rPr>
        <w:t xml:space="preserve"> приложении В.</w:t>
      </w:r>
    </w:p>
    <w:p w:rsidR="00B2416D" w:rsidRPr="00CC758D" w:rsidRDefault="00B2416D" w:rsidP="00370AB0">
      <w:pPr>
        <w:spacing w:after="0" w:line="360" w:lineRule="auto"/>
        <w:ind w:firstLine="851"/>
        <w:jc w:val="both"/>
        <w:rPr>
          <w:rFonts w:ascii="Times New Roman" w:hAnsi="Times New Roman"/>
          <w:sz w:val="28"/>
          <w:highlight w:val="white"/>
        </w:rPr>
      </w:pPr>
    </w:p>
    <w:p w:rsidR="00B2416D" w:rsidRPr="00CC758D" w:rsidRDefault="00B2416D" w:rsidP="00667A41">
      <w:pPr>
        <w:spacing w:after="0" w:line="360" w:lineRule="auto"/>
        <w:ind w:firstLine="851"/>
        <w:jc w:val="both"/>
        <w:rPr>
          <w:highlight w:val="white"/>
        </w:rPr>
      </w:pPr>
      <w:r w:rsidRPr="00CC758D">
        <w:rPr>
          <w:highlight w:val="white"/>
        </w:rPr>
        <w:t xml:space="preserve"> </w:t>
      </w:r>
      <w:bookmarkStart w:id="57" w:name="_Toc474314172"/>
    </w:p>
    <w:p w:rsidR="00B2416D" w:rsidRPr="00CC758D" w:rsidRDefault="00B2416D" w:rsidP="00AC063D">
      <w:pPr>
        <w:pStyle w:val="1"/>
        <w:jc w:val="center"/>
        <w:rPr>
          <w:rFonts w:ascii="Times New Roman" w:hAnsi="Times New Roman"/>
          <w:color w:val="auto"/>
          <w:highlight w:val="white"/>
        </w:rPr>
      </w:pPr>
      <w:bookmarkStart w:id="58" w:name="_Toc474633125"/>
      <w:bookmarkStart w:id="59" w:name="_Toc474633382"/>
      <w:r w:rsidRPr="00CC758D">
        <w:rPr>
          <w:rFonts w:ascii="Times New Roman" w:hAnsi="Times New Roman"/>
          <w:color w:val="auto"/>
          <w:highlight w:val="white"/>
        </w:rPr>
        <w:t xml:space="preserve">3.2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Синтетический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и аналитический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учет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движения основных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в организации</w:t>
      </w:r>
      <w:bookmarkEnd w:id="57"/>
      <w:bookmarkEnd w:id="58"/>
      <w:bookmarkEnd w:id="59"/>
    </w:p>
    <w:p w:rsidR="00B2416D" w:rsidRPr="00CC758D" w:rsidRDefault="00B2416D" w:rsidP="00CE2664">
      <w:pPr>
        <w:spacing w:after="0" w:line="360" w:lineRule="auto"/>
        <w:ind w:firstLine="720"/>
        <w:rPr>
          <w:highlight w:val="white"/>
        </w:rPr>
      </w:pPr>
    </w:p>
    <w:p w:rsidR="00B2416D" w:rsidRPr="00CC758D" w:rsidRDefault="00CC758D" w:rsidP="006E419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Учет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средств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ООО МТС «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Агропартнер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-1» организуют так,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чтобы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можно было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установить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наличие основных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каждой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классификационной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группе 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отдельно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каждому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инвентарному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объекту, местам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эксплуатации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(нахождения) 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материально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ответственным лицам.</w:t>
      </w:r>
    </w:p>
    <w:p w:rsidR="00B2416D" w:rsidRPr="00CC758D" w:rsidRDefault="00CC758D" w:rsidP="00CE266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Основным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регистром аналитического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учета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средств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являются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инвентарные карточки.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лицевой стороне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карточек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отражается наименование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инвентарный номер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объекта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, год выпуска (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постройки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), дату 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номер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акта 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приемке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местонахождение, первоначальную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стоимость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, норму амортизацио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н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ных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отчислений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, шифр затрат (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для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отнесения сумм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амортизации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), сумму начи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с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ленной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амортизации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внутреннее перемещение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причину выбытия.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оборо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т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ной стороне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инвентарных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карточек указывают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сведения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 дате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затратах по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достройке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дооборудованию, реконструкции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модернизации объекта,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выполненных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ремонтных работах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также краткую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индивидуальную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характер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и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стику объекта.</w:t>
      </w:r>
    </w:p>
    <w:p w:rsidR="00B2416D" w:rsidRPr="00CC758D" w:rsidRDefault="00CC758D" w:rsidP="00CE266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Инвентарные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карточки 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ООО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МТС «Агропартнер-1»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оформляются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бухгалтерии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каждый инвентарный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номер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одном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экземпляре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. Они могут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быть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 использованы для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группового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учета однотипных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предметов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которые имеют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одинаковую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техническую характеристику,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одинаковую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стоимость, од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и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наковое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производственно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-хозяйственное назначение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поступивших 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эксплуатацию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одном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календарном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месяце.</w:t>
      </w:r>
    </w:p>
    <w:p w:rsidR="00B2416D" w:rsidRPr="00CC758D" w:rsidRDefault="00B2416D" w:rsidP="00CE266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Инвентарные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карточки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организации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заполняют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основе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первичных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документов (актов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приемки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-передачи, технических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паспортов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др.)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передают затем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под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расписку 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соответствующий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отдел организации.</w:t>
      </w:r>
    </w:p>
    <w:p w:rsidR="00B2416D" w:rsidRPr="00CC758D" w:rsidRDefault="00CC758D" w:rsidP="00CE266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месту нахождения (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эксплуатации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) основных средств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для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контроля за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сохранностью организация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вводит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инвентарные списки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средств. 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них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указывается  номер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дата инвентарной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карточки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инвентарный номер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объекта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его полное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название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первоначальную стоимость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данные 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выбытии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(п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ремещении) - дату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номер документа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причину выбытия.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случае учета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объектов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месту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нахождения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инвентарные карточки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выписывают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двух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экземплярах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и второй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экземпляр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передают по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месту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нахождения объекта.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Учет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 об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ъ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ектов основных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месту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нахождения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выполняют лица,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ответственные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за сохранность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этих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средств.</w:t>
      </w:r>
    </w:p>
    <w:p w:rsidR="00B2416D" w:rsidRPr="00CC758D" w:rsidRDefault="00B2416D" w:rsidP="00CE266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 xml:space="preserve">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ООО МТС «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-1 создают инвентарную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картотеку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инвентарным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карточкам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в которой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они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разделены на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группы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видам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средств.</w:t>
      </w:r>
    </w:p>
    <w:p w:rsidR="00B2416D" w:rsidRPr="00CC758D" w:rsidRDefault="00B2416D" w:rsidP="00CE266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Синтетический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учет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наличия 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дальнейшего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движения основных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принадлежащих предприятию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правах собственности,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осуществляется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а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к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тивном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счете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01 «Основные средства»,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он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для получения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информации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 нал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чии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движении принадлежащих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правах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собственности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в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ных средств,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находящихся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эксплуатации,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запасе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на консервации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или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сданных 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текущую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аренду; пассивный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счет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02 «Амортизация основных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» и а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к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тивно –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пассивный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счет 91 «Прочие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доходы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расходы.</w:t>
      </w:r>
    </w:p>
    <w:p w:rsidR="00B2416D" w:rsidRPr="00CC758D" w:rsidRDefault="00CC758D" w:rsidP="00DE17E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Поступление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объектов основных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ООО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МТС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«Агропартнер-1» имеет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место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следующих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случаях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: внесения учредителями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счет их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вкладов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уставный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капитал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; получения от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других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организаций 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лиц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безвозмездное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пользование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 приобретения за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плату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у других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организаций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. Хозяйственные операции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учету поступления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 представлены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приложении Г.</w:t>
      </w:r>
    </w:p>
    <w:p w:rsidR="00B2416D" w:rsidRPr="00CC758D" w:rsidRDefault="00CC758D" w:rsidP="00DE17E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Фактические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затраты, связанные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приобретением за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плату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отражаются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по дебету</w:t>
      </w:r>
      <w:r w:rsidR="00B2416D" w:rsidRPr="00CC758D">
        <w:rPr>
          <w:rStyle w:val="apple-converted-space"/>
          <w:rFonts w:ascii="Times New Roman" w:hAnsi="Times New Roman"/>
          <w:sz w:val="28"/>
          <w:szCs w:val="28"/>
          <w:highlight w:val="white"/>
        </w:rPr>
        <w:t> </w:t>
      </w:r>
      <w:r w:rsidRPr="00CC758D">
        <w:rPr>
          <w:highlight w:val="white"/>
        </w:rPr>
        <w:fldChar w:fldCharType="begin"/>
      </w:r>
      <w:r w:rsidRPr="00CC758D">
        <w:rPr>
          <w:highlight w:val="white"/>
        </w:rPr>
        <w:instrText>eq счета </w:instrText>
      </w:r>
      <w:r w:rsidRPr="00CC758D">
        <w:rPr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учета вложений во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внеоборотные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активы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корреспонденции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со</w:t>
      </w:r>
      <w:r w:rsidR="00B2416D" w:rsidRPr="00CC758D">
        <w:rPr>
          <w:rStyle w:val="apple-converted-space"/>
          <w:rFonts w:ascii="Times New Roman" w:hAnsi="Times New Roman"/>
          <w:sz w:val="28"/>
          <w:szCs w:val="28"/>
          <w:highlight w:val="white"/>
        </w:rPr>
        <w:t> </w:t>
      </w:r>
      <w:hyperlink r:id="rId14" w:tooltip="Приказ Минфина РФ от 31.10.2000 N 94н (ред. от 08.11.2010) &quot;Об утверждении Плана счетов бухгалтерского учета финансово-хозяйственной деятельности организаций и Инструкции по его применению&quot;" w:history="1">
        <w:r w:rsidR="00B2416D" w:rsidRPr="00CC758D">
          <w:rPr>
            <w:rStyle w:val="aa"/>
            <w:rFonts w:ascii="Times New Roman" w:hAnsi="Times New Roman"/>
            <w:color w:val="auto"/>
            <w:sz w:val="28"/>
            <w:szCs w:val="28"/>
            <w:highlight w:val="white"/>
            <w:u w:val="none"/>
          </w:rPr>
          <w:t>счетами</w:t>
        </w:r>
      </w:hyperlink>
      <w:r w:rsidR="00B2416D" w:rsidRPr="00CC758D">
        <w:rPr>
          <w:rStyle w:val="apple-converted-space"/>
          <w:rFonts w:ascii="Times New Roman" w:hAnsi="Times New Roman"/>
          <w:sz w:val="28"/>
          <w:szCs w:val="28"/>
          <w:highlight w:val="white"/>
        </w:rPr>
        <w:t> 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расчетов. При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принятии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к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бухгалтерскому учету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основании надлежаще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оформленных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документов фа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к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тические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затраты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связанные с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приобретением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списываются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 кредита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счета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учета вложений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внеоборотные активы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корреспонденции с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дебетом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счета учета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средств.</w:t>
      </w:r>
    </w:p>
    <w:p w:rsidR="00B2416D" w:rsidRPr="00CC758D" w:rsidRDefault="00B2416D" w:rsidP="00DE17E9">
      <w:pPr>
        <w:spacing w:after="0" w:line="360" w:lineRule="auto"/>
        <w:ind w:firstLine="709"/>
        <w:jc w:val="both"/>
        <w:rPr>
          <w:rFonts w:ascii="Times New Roman" w:hAnsi="Times New Roman"/>
          <w:spacing w:val="5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величину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первоначальной стоимости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средств, полученных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кооперативом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договору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дарения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(безвозмездно), формируются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течение срока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полезного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использования финансовые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результаты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кооператива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качестве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прочих доходов.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Принятие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 бухгалтерскому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указанных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отражается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дебету 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hyperlink r:id="rId15" w:tooltip="Приказ Минфина РФ от 31.10.2000 N 94н (ред. от 08.11.2010) &quot;Об утверждении Плана счетов бухгалтерского учета финансово-хозяйственной деятельности организаций и Инструкции по его применению&quot;" w:history="1">
        <w:r w:rsidRPr="00CC758D">
          <w:rPr>
            <w:rStyle w:val="aa"/>
            <w:rFonts w:ascii="Times New Roman" w:hAnsi="Times New Roman"/>
            <w:color w:val="auto"/>
            <w:sz w:val="28"/>
            <w:szCs w:val="28"/>
            <w:highlight w:val="white"/>
            <w:u w:val="none"/>
          </w:rPr>
          <w:t>счета</w:t>
        </w:r>
      </w:hyperlink>
      <w:r w:rsidRPr="00CC758D">
        <w:rPr>
          <w:rStyle w:val="apple-converted-space"/>
          <w:rFonts w:ascii="Times New Roman" w:hAnsi="Times New Roman"/>
          <w:sz w:val="28"/>
          <w:szCs w:val="28"/>
          <w:highlight w:val="white"/>
        </w:rPr>
        <w:t> 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учета вложений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внеоборотные активы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корреспонденции со</w:t>
      </w:r>
      <w:r w:rsidRPr="00CC758D">
        <w:rPr>
          <w:rStyle w:val="apple-converted-space"/>
          <w:rFonts w:ascii="Times New Roman" w:hAnsi="Times New Roman"/>
          <w:sz w:val="28"/>
          <w:szCs w:val="28"/>
          <w:highlight w:val="white"/>
        </w:rPr>
        <w:t> </w:t>
      </w:r>
      <w:r w:rsidR="00CC758D" w:rsidRPr="00CC758D">
        <w:rPr>
          <w:highlight w:val="white"/>
        </w:rPr>
        <w:fldChar w:fldCharType="begin"/>
      </w:r>
      <w:r w:rsidR="00CC758D" w:rsidRPr="00CC758D">
        <w:rPr>
          <w:highlight w:val="white"/>
        </w:rPr>
        <w:instrText>eq счетом </w:instrText>
      </w:r>
      <w:r w:rsidR="00CC758D" w:rsidRPr="00CC758D">
        <w:rPr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учета доходов будущих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периодов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 последующим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отражением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дебету</w:t>
      </w:r>
      <w:r w:rsidRPr="00CC758D">
        <w:rPr>
          <w:rStyle w:val="apple-converted-space"/>
          <w:rFonts w:ascii="Times New Roman" w:hAnsi="Times New Roman"/>
          <w:sz w:val="28"/>
          <w:szCs w:val="28"/>
          <w:highlight w:val="white"/>
        </w:rPr>
        <w:t> </w:t>
      </w:r>
      <w:r w:rsidR="00CC758D" w:rsidRPr="00CC758D">
        <w:rPr>
          <w:highlight w:val="white"/>
        </w:rPr>
        <w:fldChar w:fldCharType="begin"/>
      </w:r>
      <w:r w:rsidR="00CC758D" w:rsidRPr="00CC758D">
        <w:rPr>
          <w:highlight w:val="white"/>
        </w:rPr>
        <w:instrText>eq счета </w:instrText>
      </w:r>
      <w:r w:rsidR="00CC758D" w:rsidRPr="00CC758D">
        <w:rPr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учета основных средств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корреспонденции с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lastRenderedPageBreak/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кредитом 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hyperlink r:id="rId16" w:tooltip="Приказ Минфина РФ от 31.10.2000 N 94н (ред. от 08.11.2010) &quot;Об утверждении Плана счетов бухгалтерского учета финансово-хозяйственной деятельности организаций и Инструкции по его применению&quot;" w:history="1">
        <w:r w:rsidRPr="00CC758D">
          <w:rPr>
            <w:rStyle w:val="aa"/>
            <w:rFonts w:ascii="Times New Roman" w:hAnsi="Times New Roman"/>
            <w:color w:val="auto"/>
            <w:sz w:val="28"/>
            <w:szCs w:val="28"/>
            <w:highlight w:val="white"/>
            <w:u w:val="none"/>
          </w:rPr>
          <w:t>счета</w:t>
        </w:r>
      </w:hyperlink>
      <w:r w:rsidRPr="00CC758D">
        <w:rPr>
          <w:rStyle w:val="apple-converted-space"/>
          <w:rFonts w:ascii="Times New Roman" w:hAnsi="Times New Roman"/>
          <w:sz w:val="28"/>
          <w:szCs w:val="28"/>
          <w:highlight w:val="white"/>
        </w:rPr>
        <w:t> 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учета вложений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внеоборотные активы. </w:t>
      </w:r>
      <w:r w:rsidR="00CC758D" w:rsidRPr="00CC758D">
        <w:rPr>
          <w:rFonts w:ascii="Times New Roman" w:hAnsi="Times New Roman"/>
          <w:iCs/>
          <w:spacing w:val="6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iCs/>
          <w:spacing w:val="6"/>
          <w:sz w:val="28"/>
          <w:szCs w:val="28"/>
          <w:highlight w:val="white"/>
        </w:rPr>
        <w:instrText>eq Стоимость</w:instrText>
      </w:r>
      <w:r w:rsidR="00CC758D" w:rsidRPr="00CC758D">
        <w:rPr>
          <w:rFonts w:ascii="Times New Roman" w:hAnsi="Times New Roman"/>
          <w:iCs/>
          <w:spacing w:val="6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iCs/>
          <w:spacing w:val="6"/>
          <w:sz w:val="28"/>
          <w:szCs w:val="28"/>
          <w:highlight w:val="white"/>
        </w:rPr>
        <w:t xml:space="preserve"> </w:t>
      </w:r>
      <w:r w:rsidRPr="00CC758D">
        <w:rPr>
          <w:rFonts w:ascii="Times New Roman" w:hAnsi="Times New Roman"/>
          <w:spacing w:val="6"/>
          <w:sz w:val="28"/>
          <w:szCs w:val="28"/>
          <w:highlight w:val="white"/>
        </w:rPr>
        <w:t>безво</w:t>
      </w:r>
      <w:r w:rsidRPr="00CC758D">
        <w:rPr>
          <w:rFonts w:ascii="Times New Roman" w:hAnsi="Times New Roman"/>
          <w:spacing w:val="6"/>
          <w:sz w:val="28"/>
          <w:szCs w:val="28"/>
          <w:highlight w:val="white"/>
        </w:rPr>
        <w:t>з</w:t>
      </w:r>
      <w:r w:rsidRPr="00CC758D">
        <w:rPr>
          <w:rFonts w:ascii="Times New Roman" w:hAnsi="Times New Roman"/>
          <w:spacing w:val="6"/>
          <w:sz w:val="28"/>
          <w:szCs w:val="28"/>
          <w:highlight w:val="white"/>
        </w:rPr>
        <w:t xml:space="preserve">мездно полученных </w:t>
      </w:r>
      <w:r w:rsidR="00CC758D" w:rsidRPr="00CC758D">
        <w:rPr>
          <w:rFonts w:ascii="Times New Roman" w:hAnsi="Times New Roman"/>
          <w:spacing w:val="6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pacing w:val="6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pacing w:val="6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pacing w:val="-1"/>
          <w:sz w:val="28"/>
          <w:szCs w:val="28"/>
          <w:highlight w:val="white"/>
        </w:rPr>
        <w:t xml:space="preserve"> </w:t>
      </w:r>
      <w:r w:rsidRPr="00CC758D">
        <w:rPr>
          <w:rFonts w:ascii="Times New Roman" w:hAnsi="Times New Roman"/>
          <w:spacing w:val="4"/>
          <w:sz w:val="28"/>
          <w:szCs w:val="28"/>
          <w:highlight w:val="white"/>
        </w:rPr>
        <w:t xml:space="preserve">средств по </w:t>
      </w:r>
      <w:r w:rsidR="00CC758D" w:rsidRPr="00CC758D">
        <w:rPr>
          <w:rFonts w:ascii="Times New Roman" w:hAnsi="Times New Roman"/>
          <w:spacing w:val="4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pacing w:val="4"/>
          <w:sz w:val="28"/>
          <w:szCs w:val="28"/>
          <w:highlight w:val="white"/>
        </w:rPr>
        <w:instrText>eq мере</w:instrText>
      </w:r>
      <w:r w:rsidR="00CC758D" w:rsidRPr="00CC758D">
        <w:rPr>
          <w:rFonts w:ascii="Times New Roman" w:hAnsi="Times New Roman"/>
          <w:spacing w:val="4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pacing w:val="4"/>
          <w:sz w:val="28"/>
          <w:szCs w:val="28"/>
          <w:highlight w:val="white"/>
        </w:rPr>
        <w:t xml:space="preserve"> начисления амортизации </w:t>
      </w:r>
      <w:r w:rsidR="00CC758D" w:rsidRPr="00CC758D">
        <w:rPr>
          <w:rFonts w:ascii="Times New Roman" w:hAnsi="Times New Roman"/>
          <w:spacing w:val="4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pacing w:val="4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pacing w:val="4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pacing w:val="4"/>
          <w:sz w:val="28"/>
          <w:szCs w:val="28"/>
          <w:highlight w:val="white"/>
        </w:rPr>
        <w:t xml:space="preserve"> ним списывается </w:t>
      </w:r>
      <w:r w:rsidR="00CC758D" w:rsidRPr="00CC758D">
        <w:rPr>
          <w:rFonts w:ascii="Times New Roman" w:hAnsi="Times New Roman"/>
          <w:spacing w:val="4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pacing w:val="4"/>
          <w:sz w:val="28"/>
          <w:szCs w:val="28"/>
          <w:highlight w:val="white"/>
        </w:rPr>
        <w:instrText>eq со</w:instrText>
      </w:r>
      <w:r w:rsidR="00CC758D" w:rsidRPr="00CC758D">
        <w:rPr>
          <w:rFonts w:ascii="Times New Roman" w:hAnsi="Times New Roman"/>
          <w:spacing w:val="4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pacing w:val="4"/>
          <w:sz w:val="28"/>
          <w:szCs w:val="28"/>
          <w:highlight w:val="white"/>
        </w:rPr>
        <w:t xml:space="preserve"> </w:t>
      </w:r>
      <w:hyperlink r:id="rId17" w:tooltip="Приказ Минфина РФ от 31.10.2000 N 94н (ред. от 08.11.2010) &quot;Об утверждении Плана счетов бухгалтерского учета финансово-хозяйственной деятельности организаций и Инструкции по его применению&quot;" w:history="1">
        <w:r w:rsidRPr="00CC758D">
          <w:rPr>
            <w:rStyle w:val="aa"/>
            <w:rFonts w:ascii="Times New Roman" w:hAnsi="Times New Roman"/>
            <w:color w:val="auto"/>
            <w:sz w:val="28"/>
            <w:szCs w:val="28"/>
            <w:highlight w:val="white"/>
            <w:u w:val="none"/>
          </w:rPr>
          <w:t>счетов</w:t>
        </w:r>
      </w:hyperlink>
      <w:r w:rsidRPr="00CC758D">
        <w:rPr>
          <w:rStyle w:val="apple-converted-space"/>
          <w:rFonts w:ascii="Times New Roman" w:hAnsi="Times New Roman"/>
          <w:sz w:val="28"/>
          <w:szCs w:val="28"/>
          <w:highlight w:val="white"/>
        </w:rPr>
        <w:t> 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учета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доходов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будущих периодов</w:t>
      </w:r>
      <w:r w:rsidRPr="00CC758D">
        <w:rPr>
          <w:rFonts w:ascii="Times New Roman" w:hAnsi="Times New Roman"/>
          <w:spacing w:val="5"/>
          <w:sz w:val="28"/>
          <w:szCs w:val="28"/>
          <w:highlight w:val="white"/>
        </w:rPr>
        <w:t xml:space="preserve"> </w:t>
      </w:r>
      <w:r w:rsidR="00CC758D" w:rsidRPr="00CC758D">
        <w:rPr>
          <w:rFonts w:ascii="Times New Roman" w:hAnsi="Times New Roman"/>
          <w:spacing w:val="5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pacing w:val="5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pacing w:val="5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pacing w:val="5"/>
          <w:sz w:val="28"/>
          <w:szCs w:val="28"/>
          <w:highlight w:val="white"/>
        </w:rPr>
        <w:t xml:space="preserve"> кредит счета </w:t>
      </w:r>
      <w:r w:rsidR="00CC758D" w:rsidRPr="00CC758D">
        <w:rPr>
          <w:rFonts w:ascii="Times New Roman" w:hAnsi="Times New Roman"/>
          <w:spacing w:val="5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pacing w:val="5"/>
          <w:sz w:val="28"/>
          <w:szCs w:val="28"/>
          <w:highlight w:val="white"/>
        </w:rPr>
        <w:instrText>eq прочих</w:instrText>
      </w:r>
      <w:r w:rsidR="00CC758D" w:rsidRPr="00CC758D">
        <w:rPr>
          <w:rFonts w:ascii="Times New Roman" w:hAnsi="Times New Roman"/>
          <w:spacing w:val="5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pacing w:val="5"/>
          <w:sz w:val="28"/>
          <w:szCs w:val="28"/>
          <w:highlight w:val="white"/>
        </w:rPr>
        <w:t xml:space="preserve"> доходов и </w:t>
      </w:r>
      <w:r w:rsidR="00CC758D" w:rsidRPr="00CC758D">
        <w:rPr>
          <w:rFonts w:ascii="Times New Roman" w:hAnsi="Times New Roman"/>
          <w:spacing w:val="5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pacing w:val="5"/>
          <w:sz w:val="28"/>
          <w:szCs w:val="28"/>
          <w:highlight w:val="white"/>
        </w:rPr>
        <w:instrText>eq расходов</w:instrText>
      </w:r>
      <w:r w:rsidR="00CC758D" w:rsidRPr="00CC758D">
        <w:rPr>
          <w:rFonts w:ascii="Times New Roman" w:hAnsi="Times New Roman"/>
          <w:spacing w:val="5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pacing w:val="5"/>
          <w:sz w:val="28"/>
          <w:szCs w:val="28"/>
          <w:highlight w:val="white"/>
        </w:rPr>
        <w:t>.</w:t>
      </w:r>
    </w:p>
    <w:p w:rsidR="00B2416D" w:rsidRPr="00CC758D" w:rsidRDefault="00B2416D" w:rsidP="009113B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Основные средства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также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могут поступать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кооператив 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виде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аренд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ванных основных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. За анализируемый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период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ООО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«Агропатнер-1» поступления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арендованных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происходило.</w:t>
      </w:r>
    </w:p>
    <w:p w:rsidR="00B2416D" w:rsidRPr="00CC758D" w:rsidRDefault="00B2416D" w:rsidP="009113B0">
      <w:pPr>
        <w:pStyle w:val="u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Стоимость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объекта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основных средств,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который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выбывает или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постоянно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не используется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для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производства продукции,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выполнения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работ 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оказания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</w:t>
      </w:r>
      <w:r w:rsidRPr="00CC758D">
        <w:rPr>
          <w:color w:val="000000"/>
          <w:sz w:val="28"/>
          <w:szCs w:val="28"/>
          <w:highlight w:val="white"/>
        </w:rPr>
        <w:t>с</w:t>
      </w:r>
      <w:r w:rsidRPr="00CC758D">
        <w:rPr>
          <w:color w:val="000000"/>
          <w:sz w:val="28"/>
          <w:szCs w:val="28"/>
          <w:highlight w:val="white"/>
        </w:rPr>
        <w:t xml:space="preserve">луг либо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для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управленческих нужд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кооператива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, подлежит списанию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бухга</w:t>
      </w:r>
      <w:r w:rsidRPr="00CC758D">
        <w:rPr>
          <w:color w:val="000000"/>
          <w:sz w:val="28"/>
          <w:szCs w:val="28"/>
          <w:highlight w:val="white"/>
        </w:rPr>
        <w:t>л</w:t>
      </w:r>
      <w:r w:rsidRPr="00CC758D">
        <w:rPr>
          <w:color w:val="000000"/>
          <w:sz w:val="28"/>
          <w:szCs w:val="28"/>
          <w:highlight w:val="white"/>
        </w:rPr>
        <w:t xml:space="preserve">терского учета.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Выбытие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объекта основных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признается 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бухгалтерском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учете кооператива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на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дату единовременного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прекращения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де</w:t>
      </w:r>
      <w:r w:rsidRPr="00CC758D">
        <w:rPr>
          <w:color w:val="000000"/>
          <w:sz w:val="28"/>
          <w:szCs w:val="28"/>
          <w:highlight w:val="white"/>
        </w:rPr>
        <w:t>й</w:t>
      </w:r>
      <w:r w:rsidRPr="00CC758D">
        <w:rPr>
          <w:color w:val="000000"/>
          <w:sz w:val="28"/>
          <w:szCs w:val="28"/>
          <w:highlight w:val="white"/>
        </w:rPr>
        <w:t>ствия усл</w:t>
      </w:r>
      <w:r w:rsidRPr="00CC758D">
        <w:rPr>
          <w:color w:val="000000"/>
          <w:sz w:val="28"/>
          <w:szCs w:val="28"/>
          <w:highlight w:val="white"/>
        </w:rPr>
        <w:t>о</w:t>
      </w:r>
      <w:r w:rsidRPr="00CC758D">
        <w:rPr>
          <w:color w:val="000000"/>
          <w:sz w:val="28"/>
          <w:szCs w:val="28"/>
          <w:highlight w:val="white"/>
        </w:rPr>
        <w:t xml:space="preserve">вий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принятия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их к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бухгалтерскому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учету.</w:t>
      </w:r>
    </w:p>
    <w:p w:rsidR="00B2416D" w:rsidRPr="00CC758D" w:rsidRDefault="00B2416D" w:rsidP="009113B0">
      <w:pPr>
        <w:spacing w:after="0" w:line="360" w:lineRule="auto"/>
        <w:ind w:firstLine="709"/>
        <w:jc w:val="both"/>
        <w:rPr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МТС «Агрпартнер-1»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имеют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место следующие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варианты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выбытие объект</w:t>
      </w:r>
      <w:r w:rsidRPr="00CC758D">
        <w:rPr>
          <w:color w:val="000000"/>
          <w:sz w:val="28"/>
          <w:szCs w:val="28"/>
          <w:highlight w:val="white"/>
        </w:rPr>
        <w:t>ов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средств:</w:t>
      </w:r>
      <w:r w:rsidRPr="00CC758D">
        <w:rPr>
          <w:color w:val="000000"/>
          <w:sz w:val="28"/>
          <w:szCs w:val="28"/>
          <w:highlight w:val="white"/>
        </w:rPr>
        <w:t xml:space="preserve">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продажа,</w:t>
      </w:r>
      <w:r w:rsidRPr="00CC758D">
        <w:rPr>
          <w:color w:val="000000"/>
          <w:sz w:val="28"/>
          <w:szCs w:val="28"/>
          <w:highlight w:val="white"/>
        </w:rPr>
        <w:t xml:space="preserve">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списания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случае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морального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физич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ского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износа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,</w:t>
      </w:r>
      <w:r w:rsidRPr="00CC758D">
        <w:rPr>
          <w:color w:val="000000"/>
          <w:sz w:val="28"/>
          <w:szCs w:val="28"/>
          <w:highlight w:val="white"/>
        </w:rPr>
        <w:t xml:space="preserve">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ликвидация, недостачи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порчи, выявленных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инвентаризации</w:t>
      </w:r>
      <w:r w:rsidRPr="00CC758D">
        <w:rPr>
          <w:color w:val="000000"/>
          <w:sz w:val="28"/>
          <w:szCs w:val="28"/>
          <w:highlight w:val="white"/>
        </w:rPr>
        <w:t xml:space="preserve">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Хозяйственные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операции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учету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выбытия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представлены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приложении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Г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:rsidR="00B2416D" w:rsidRPr="00CC758D" w:rsidRDefault="00B2416D" w:rsidP="009113B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После истечения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срока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полезного использования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объекта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полного переноса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его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стоимости на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себестоимость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продукции (работ,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услуг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) начисление амортизации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прекращается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, и основное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списывае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ся с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баланса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. Выбытие объекта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 после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истечения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срока его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полезного использования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полностью начисленной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амортизацией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при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отсутствии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оставшихся после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ликвидации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запасных частей,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деталей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или вт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ричного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сырья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не оказывает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влияния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финансовый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результат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ни 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бухгалтерском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уч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те, ни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для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целей налогообложения.</w:t>
      </w:r>
    </w:p>
    <w:p w:rsidR="00B2416D" w:rsidRPr="00CC758D" w:rsidRDefault="00CC758D" w:rsidP="009113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ООО МТС «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Агропартнер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-1», для учета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выбытия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средств,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счету 01 «Основные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» предусмотрено открытие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субсчета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01-2 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«Выб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ы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тие основных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».</w:t>
      </w:r>
      <w:r w:rsidR="00B2416D"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t xml:space="preserve"> В дебет </w:t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instrText>eq этого</w:instrText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t xml:space="preserve"> субсчета переносят </w:t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instrText>eq первоначальную</w:instrText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t xml:space="preserve"> (восстановительную) стоимость </w:t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instrText>eq выбывшего</w:instrText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t xml:space="preserve"> объекта, а </w:t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t xml:space="preserve"> кредит – сумму </w:t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lastRenderedPageBreak/>
        <w:fldChar w:fldCharType="begin"/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instrText>eq накопленной</w:instrText>
      </w:r>
      <w:r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t xml:space="preserve"> амортизации.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При </w: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instrText>eq выбытии</w:instrTex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 основных средств </w: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instrText>eq вследствие</w:instrTex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 прод</w:t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>а</w:t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жи, по </w: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instrText>eq при</w:instrTex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softHyphen/>
        <w:instrText>чине</w:instrTex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 ветхости, морального </w: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instrText>eq износа</w:instrTex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, безвозмездной передачи </w: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instrText>eq оста</w:instrTex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softHyphen/>
        <w:instrText>точная</w:instrTex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7"/>
          <w:sz w:val="28"/>
          <w:szCs w:val="28"/>
          <w:highlight w:val="white"/>
        </w:rPr>
        <w:t xml:space="preserve"> стоимость объекта </w:t>
      </w:r>
      <w:r w:rsidRPr="00CC758D">
        <w:rPr>
          <w:rFonts w:ascii="Times New Roman" w:hAnsi="Times New Roman"/>
          <w:color w:val="000000"/>
          <w:spacing w:val="-7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7"/>
          <w:sz w:val="28"/>
          <w:szCs w:val="28"/>
          <w:highlight w:val="white"/>
        </w:rPr>
        <w:instrText>eq списывается</w:instrText>
      </w:r>
      <w:r w:rsidRPr="00CC758D">
        <w:rPr>
          <w:rFonts w:ascii="Times New Roman" w:hAnsi="Times New Roman"/>
          <w:color w:val="000000"/>
          <w:spacing w:val="-7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7"/>
          <w:sz w:val="28"/>
          <w:szCs w:val="28"/>
          <w:highlight w:val="white"/>
        </w:rPr>
        <w:t xml:space="preserve"> с 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субсчета 01-2 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«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Выбытие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средств»</w:t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 </w: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 дебет счета 91 «</w: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instrText>eq Прочие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 доходы и </w: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instrText>eq расходы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». По </w:t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дебету </w: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instrText>eq счета</w:instrTex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 91 отражают все </w: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instrText>eq расходы</w:instrTex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, связанные с </w: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instrText>eq выбытием</w:instrTex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 ос</w:t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softHyphen/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новных средств, </w: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instrText>eq а</w:instrTex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 по кредиту – </w: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instrText>eq все</w:instrTex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 поступл</w:t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ния, связанные </w: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instrText>eq с</w:instrTex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 </w:t>
      </w:r>
      <w:r w:rsidR="00B2416D" w:rsidRPr="00CC758D">
        <w:rPr>
          <w:rFonts w:ascii="Times New Roman" w:hAnsi="Times New Roman"/>
          <w:color w:val="000000"/>
          <w:spacing w:val="-5"/>
          <w:sz w:val="28"/>
          <w:szCs w:val="28"/>
          <w:highlight w:val="white"/>
        </w:rPr>
        <w:t xml:space="preserve">выбытием основных </w:t>
      </w:r>
      <w:r w:rsidRPr="00CC758D">
        <w:rPr>
          <w:rFonts w:ascii="Times New Roman" w:hAnsi="Times New Roman"/>
          <w:color w:val="000000"/>
          <w:spacing w:val="-5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5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color w:val="000000"/>
          <w:spacing w:val="-5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5"/>
          <w:sz w:val="28"/>
          <w:szCs w:val="28"/>
          <w:highlight w:val="white"/>
        </w:rPr>
        <w:t xml:space="preserve"> (выручка от </w:t>
      </w:r>
      <w:r w:rsidRPr="00CC758D">
        <w:rPr>
          <w:rFonts w:ascii="Times New Roman" w:hAnsi="Times New Roman"/>
          <w:color w:val="000000"/>
          <w:spacing w:val="-5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5"/>
          <w:sz w:val="28"/>
          <w:szCs w:val="28"/>
          <w:highlight w:val="white"/>
        </w:rPr>
        <w:instrText>eq продажи</w:instrText>
      </w:r>
      <w:r w:rsidRPr="00CC758D">
        <w:rPr>
          <w:rFonts w:ascii="Times New Roman" w:hAnsi="Times New Roman"/>
          <w:color w:val="000000"/>
          <w:spacing w:val="-5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5"/>
          <w:sz w:val="28"/>
          <w:szCs w:val="28"/>
          <w:highlight w:val="white"/>
        </w:rPr>
        <w:t xml:space="preserve"> объектов, стои</w:t>
      </w:r>
      <w:r w:rsidR="00B2416D" w:rsidRPr="00CC758D">
        <w:rPr>
          <w:rFonts w:ascii="Times New Roman" w:hAnsi="Times New Roman"/>
          <w:color w:val="000000"/>
          <w:spacing w:val="-5"/>
          <w:sz w:val="28"/>
          <w:szCs w:val="28"/>
          <w:highlight w:val="white"/>
        </w:rPr>
        <w:softHyphen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мость </w: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instrText>eq материалов</w:instrTex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, полученных </w:t>
      </w:r>
      <w:r w:rsidR="00B2416D" w:rsidRPr="00CC758D">
        <w:rPr>
          <w:rFonts w:ascii="Times New Roman" w:hAnsi="Times New Roman"/>
          <w:bCs/>
          <w:color w:val="000000"/>
          <w:spacing w:val="-4"/>
          <w:sz w:val="28"/>
          <w:szCs w:val="28"/>
          <w:highlight w:val="white"/>
        </w:rPr>
        <w:t>при</w:t>
      </w:r>
      <w:r w:rsidR="00B2416D" w:rsidRPr="00CC758D">
        <w:rPr>
          <w:rFonts w:ascii="Times New Roman" w:hAnsi="Times New Roman"/>
          <w:b/>
          <w:bCs/>
          <w:color w:val="000000"/>
          <w:spacing w:val="-4"/>
          <w:sz w:val="28"/>
          <w:szCs w:val="28"/>
          <w:highlight w:val="white"/>
        </w:rPr>
        <w:t xml:space="preserve"> </w: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instrText>eq ликвидации</w:instrTex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 объ</w:t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softHyphen/>
      </w:r>
      <w:r w:rsidR="00B2416D" w:rsidRPr="00CC758D">
        <w:rPr>
          <w:rFonts w:ascii="Times New Roman" w:hAnsi="Times New Roman"/>
          <w:color w:val="000000"/>
          <w:spacing w:val="-1"/>
          <w:sz w:val="28"/>
          <w:szCs w:val="28"/>
          <w:highlight w:val="white"/>
        </w:rPr>
        <w:t xml:space="preserve">ектов и </w:t>
      </w:r>
      <w:r w:rsidRPr="00CC758D">
        <w:rPr>
          <w:rFonts w:ascii="Times New Roman" w:hAnsi="Times New Roman"/>
          <w:color w:val="000000"/>
          <w:spacing w:val="-1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1"/>
          <w:sz w:val="28"/>
          <w:szCs w:val="28"/>
          <w:highlight w:val="white"/>
        </w:rPr>
        <w:instrText>eq др</w:instrText>
      </w:r>
      <w:r w:rsidRPr="00CC758D">
        <w:rPr>
          <w:rFonts w:ascii="Times New Roman" w:hAnsi="Times New Roman"/>
          <w:color w:val="000000"/>
          <w:spacing w:val="-1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1"/>
          <w:sz w:val="28"/>
          <w:szCs w:val="28"/>
          <w:highlight w:val="white"/>
        </w:rPr>
        <w:t>.).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>Таким обр</w:t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>а</w:t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зом, </w: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 счете 91 «Прочие </w: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instrText>eq доходы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 и расходы», </w: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instrText>eq путем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 сопоставления дебетовых </w: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 кредитовых оборотов </w: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 каждому субсчету, </w: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instrText>eq форми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softHyphen/>
        <w:instrText>руется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 финансовый результат </w: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instrText>eq от</w:instrTex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 в</w:t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>ы</w:t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 xml:space="preserve">бытия основных </w: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t>. Еже</w:t>
      </w:r>
      <w:r w:rsidR="00B2416D" w:rsidRPr="00CC758D">
        <w:rPr>
          <w:rFonts w:ascii="Times New Roman" w:hAnsi="Times New Roman"/>
          <w:color w:val="000000"/>
          <w:spacing w:val="-4"/>
          <w:sz w:val="28"/>
          <w:szCs w:val="28"/>
          <w:highlight w:val="white"/>
        </w:rPr>
        <w:softHyphen/>
      </w:r>
      <w:r w:rsidR="00B2416D"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t xml:space="preserve">месячно этот </w:t>
      </w:r>
      <w:r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instrText>eq финансовый</w:instrText>
      </w:r>
      <w:r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t xml:space="preserve"> результат списывается </w:t>
      </w:r>
      <w:r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instrText>eq со</w:instrText>
      </w:r>
      <w:r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t xml:space="preserve"> счета 91 «</w:t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Прочие </w: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instrText>eq доходы</w:instrText>
      </w:r>
      <w:r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6"/>
          <w:sz w:val="28"/>
          <w:szCs w:val="28"/>
          <w:highlight w:val="white"/>
        </w:rPr>
        <w:t xml:space="preserve"> и расходы»</w:t>
      </w:r>
      <w:r w:rsidR="00B2416D"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t xml:space="preserve"> </w:t>
      </w:r>
      <w:r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2"/>
          <w:sz w:val="28"/>
          <w:szCs w:val="28"/>
          <w:highlight w:val="white"/>
        </w:rPr>
        <w:t xml:space="preserve"> </w:t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счет 99 «Прибыли </w: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pacing w:val="-3"/>
          <w:sz w:val="28"/>
          <w:szCs w:val="28"/>
          <w:highlight w:val="white"/>
        </w:rPr>
        <w:t xml:space="preserve"> убытки».</w:t>
      </w:r>
    </w:p>
    <w:p w:rsidR="00B2416D" w:rsidRPr="00CC758D" w:rsidRDefault="00B2416D" w:rsidP="009113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Учет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«Агропатнер-1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ведется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соответс</w:t>
      </w:r>
      <w:r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вии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законодательными, нормативно-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правовыми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актами, методическими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рекомендациями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правилами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стандартами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) бухгалтерского учета,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унифицированные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формы первичных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отчетных документов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соответствуют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требованиям в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дения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бухгалтерского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учета. Существуют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некоторые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недостатки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области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заполнения первичной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документации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в организации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отсутствует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график док</w:t>
      </w:r>
      <w:r w:rsidRPr="00CC758D">
        <w:rPr>
          <w:rFonts w:ascii="Times New Roman" w:hAnsi="Times New Roman"/>
          <w:sz w:val="28"/>
          <w:szCs w:val="28"/>
          <w:highlight w:val="white"/>
        </w:rPr>
        <w:t>у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ментооборота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</w:t>
      </w:r>
    </w:p>
    <w:p w:rsidR="00B2416D" w:rsidRPr="00CC758D" w:rsidRDefault="00B2416D" w:rsidP="00F462FD">
      <w:pPr>
        <w:widowControl w:val="0"/>
        <w:tabs>
          <w:tab w:val="left" w:pos="884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целом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организацию бухгалтерского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наличия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движения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</w:t>
      </w:r>
      <w:r w:rsidRPr="00CC758D">
        <w:rPr>
          <w:rFonts w:ascii="Times New Roman" w:hAnsi="Times New Roman"/>
          <w:sz w:val="28"/>
          <w:szCs w:val="28"/>
          <w:highlight w:val="white"/>
        </w:rPr>
        <w:t>в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ных средств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-1» можно оценить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положительно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 Р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гистры аналитического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синтетического учета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ре обеспечивают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возможность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получения достоверной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качественной инфо</w:t>
      </w:r>
      <w:r w:rsidRPr="00CC758D">
        <w:rPr>
          <w:rFonts w:ascii="Times New Roman" w:hAnsi="Times New Roman"/>
          <w:sz w:val="28"/>
          <w:szCs w:val="28"/>
          <w:highlight w:val="white"/>
        </w:rPr>
        <w:t>р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мации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наличия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движении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кооператива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75321B">
      <w:pPr>
        <w:pStyle w:val="2"/>
        <w:spacing w:before="0" w:line="360" w:lineRule="auto"/>
        <w:rPr>
          <w:rFonts w:ascii="Times New Roman" w:hAnsi="Times New Roman"/>
          <w:color w:val="auto"/>
          <w:sz w:val="28"/>
          <w:szCs w:val="28"/>
          <w:highlight w:val="white"/>
        </w:rPr>
      </w:pPr>
    </w:p>
    <w:p w:rsidR="00B2416D" w:rsidRPr="00CC758D" w:rsidRDefault="00B2416D" w:rsidP="00AC063D">
      <w:pPr>
        <w:pStyle w:val="1"/>
        <w:jc w:val="center"/>
        <w:rPr>
          <w:rFonts w:ascii="Times New Roman" w:hAnsi="Times New Roman"/>
          <w:color w:val="auto"/>
          <w:highlight w:val="white"/>
        </w:rPr>
      </w:pPr>
      <w:bookmarkStart w:id="60" w:name="_Toc474314173"/>
      <w:bookmarkStart w:id="61" w:name="_Toc474633126"/>
      <w:bookmarkStart w:id="62" w:name="_Toc474633383"/>
      <w:r w:rsidRPr="00CC758D">
        <w:rPr>
          <w:rFonts w:ascii="Times New Roman" w:hAnsi="Times New Roman"/>
          <w:color w:val="auto"/>
          <w:highlight w:val="white"/>
        </w:rPr>
        <w:t xml:space="preserve">3.3 Учет амортизации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средств в </w:t>
      </w:r>
      <w:bookmarkEnd w:id="60"/>
      <w:bookmarkEnd w:id="61"/>
      <w:bookmarkEnd w:id="62"/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</w:p>
    <w:p w:rsidR="00B2416D" w:rsidRPr="00CC758D" w:rsidRDefault="00B2416D" w:rsidP="00672F89">
      <w:pPr>
        <w:spacing w:after="0" w:line="360" w:lineRule="auto"/>
        <w:ind w:firstLine="720"/>
        <w:rPr>
          <w:rFonts w:ascii="Times New Roman" w:hAnsi="Times New Roman"/>
          <w:bCs/>
          <w:sz w:val="28"/>
          <w:szCs w:val="28"/>
          <w:highlight w:val="white"/>
        </w:rPr>
      </w:pP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Стоимость объектов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погашается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посредством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начисл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ния амортизации,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если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иное не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установлено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Положением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бухгалтерскому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учету ПБУ 6/01 "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средств".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Стоимость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объектов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lastRenderedPageBreak/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погашается посредством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начисления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амортизации, если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иное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не уст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новлено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Под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амортизацией подразумевается -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постепенное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перенесение сто</w:t>
      </w:r>
      <w:r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мости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процессе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их эксплуатации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стоимость готовой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продукции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работ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услуг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sym w:font="Symbol" w:char="F05B"/>
      </w:r>
      <w:r w:rsidRPr="00CC758D">
        <w:rPr>
          <w:rFonts w:ascii="Times New Roman" w:hAnsi="Times New Roman"/>
          <w:sz w:val="28"/>
          <w:szCs w:val="28"/>
          <w:highlight w:val="white"/>
        </w:rPr>
        <w:t>6</w:t>
      </w:r>
      <w:r w:rsidRPr="00CC758D">
        <w:rPr>
          <w:rFonts w:ascii="Times New Roman" w:hAnsi="Times New Roman"/>
          <w:sz w:val="28"/>
          <w:szCs w:val="28"/>
          <w:highlight w:val="white"/>
        </w:rPr>
        <w:sym w:font="Symbol" w:char="F05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Амортизационные отчисления –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это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денежное в</w:t>
      </w:r>
      <w:r w:rsidRPr="00CC758D">
        <w:rPr>
          <w:rFonts w:ascii="Times New Roman" w:hAnsi="Times New Roman"/>
          <w:sz w:val="28"/>
          <w:szCs w:val="28"/>
          <w:highlight w:val="white"/>
        </w:rPr>
        <w:t>ы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ражение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размера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включаемого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себестоимость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продукции, работ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услуг.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Не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подлежат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 объекты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средств, потребительские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свойства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которых с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течением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времени не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изменяются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(земельные участки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объекты природопользования).</w:t>
      </w:r>
    </w:p>
    <w:p w:rsidR="00B2416D" w:rsidRPr="00CC758D" w:rsidRDefault="00CC758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Начисление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 объектов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производится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одним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из следующих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способов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:</w:t>
      </w:r>
    </w:p>
    <w:p w:rsidR="00B2416D" w:rsidRPr="00CC758D" w:rsidRDefault="00B2416D" w:rsidP="00293027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>линейный способ;</w:t>
      </w:r>
    </w:p>
    <w:p w:rsidR="00B2416D" w:rsidRPr="00CC758D" w:rsidRDefault="00CC758D" w:rsidP="00293027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способ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уменьшаемого остатка;</w:t>
      </w:r>
    </w:p>
    <w:p w:rsidR="00B2416D" w:rsidRPr="00CC758D" w:rsidRDefault="00CC758D" w:rsidP="00293027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способ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списания стоимости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сумме чисел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лет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срока полезного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использования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способ списания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стоимости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пропорционально объему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продукции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(р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>бот).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«Агропартнер-1»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применяется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линейный способ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согласно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учетной политике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Годовая сумма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амортизационных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отчислений определяется -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исходя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из первоначальной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стоимости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или восстановительной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стоимости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(в случае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проведения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переоценки) объекта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нормы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амортизации, и</w:t>
      </w:r>
      <w:r w:rsidRPr="00CC758D">
        <w:rPr>
          <w:rFonts w:ascii="Times New Roman" w:hAnsi="Times New Roman"/>
          <w:sz w:val="28"/>
          <w:szCs w:val="28"/>
          <w:highlight w:val="white"/>
        </w:rPr>
        <w:t>с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численной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исходя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из срока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полезного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использования этого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объекта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;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течение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отчетного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года амортизационные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отчисления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объектам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начисляются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ежемесячно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размере 1/12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годовой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суммы.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Срок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полезного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использования объекта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определяется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организацией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при принятии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объекта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 бухгалтерскому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Начисление амортизационных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отчислений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объекту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начинается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первого числа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месяца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следующего за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месяцем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принятия этого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lastRenderedPageBreak/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объекта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 бухгалтерскому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и производится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полного погашения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стоимости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этого объекта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либо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списания этого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объекта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 бухгалтерского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Начисление амортизационных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отчислений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объекту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прекращается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первого числа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месяца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следующего за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месяцем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полного погаш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стоимости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этого объекта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либо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списания этого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объекта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 бухгалтерского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Суммы начисленной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амортизации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объектам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отр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жаются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бухгалтерском учете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путем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накопления соответствующих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сумм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о</w:t>
      </w:r>
      <w:r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дельном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пассивном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счете 02 «Амортизация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средств». Начисленные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суммы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 отражаются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кредиту счета,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дебету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показыв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ют списание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начисленной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суммы амортизации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время эксплуатации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при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выбытии.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счету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02 могут быть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открыты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следующие субсчета: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>1. </w:t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instrText>eq Амортизация</w:instrText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iCs/>
          <w:sz w:val="28"/>
          <w:szCs w:val="28"/>
          <w:highlight w:val="white"/>
        </w:rPr>
        <w:t xml:space="preserve"> собственных основных </w:t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iCs/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iCs/>
          <w:sz w:val="28"/>
          <w:szCs w:val="28"/>
          <w:highlight w:val="white"/>
        </w:rPr>
        <w:t xml:space="preserve">2. Амортизация арендуемых </w:t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iCs/>
          <w:sz w:val="28"/>
          <w:szCs w:val="28"/>
          <w:highlight w:val="white"/>
        </w:rPr>
        <w:t xml:space="preserve"> полученных по </w:t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instrText>eq лизингу</w:instrText>
      </w:r>
      <w:r w:rsidR="00CC758D" w:rsidRPr="00CC758D">
        <w:rPr>
          <w:rFonts w:ascii="Times New Roman" w:hAnsi="Times New Roman"/>
          <w:iCs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iCs/>
          <w:sz w:val="28"/>
          <w:szCs w:val="28"/>
          <w:highlight w:val="white"/>
        </w:rPr>
        <w:t xml:space="preserve"> основных средств.</w:t>
      </w:r>
    </w:p>
    <w:p w:rsidR="00B2416D" w:rsidRPr="00CC758D" w:rsidRDefault="00CC758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) Дт 20,23,08 - Кт 02/1 -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начисление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 по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основным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средс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вам, используемым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соответствующих производствах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хозяйствах.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б)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02/1 - Кт 01/11 - списание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амортизации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начисленной за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время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эк</w:t>
      </w:r>
      <w:r w:rsidRPr="00CC758D">
        <w:rPr>
          <w:rFonts w:ascii="Times New Roman" w:hAnsi="Times New Roman"/>
          <w:sz w:val="28"/>
          <w:szCs w:val="28"/>
          <w:highlight w:val="white"/>
        </w:rPr>
        <w:t>с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плуатации, при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выбытии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использованием субсчета 01/11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Выбытие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ОС»).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в)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02 - Кт 01 - списаны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сумму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начисленной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 за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время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эксплуатации (без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использования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субсчета 01/11 «Выбытие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»).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Для учета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амортизационных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отчислений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используются:</w:t>
      </w:r>
    </w:p>
    <w:p w:rsidR="00B2416D" w:rsidRPr="00CC758D" w:rsidRDefault="00B2416D" w:rsidP="00293027">
      <w:pPr>
        <w:numPr>
          <w:ilvl w:val="0"/>
          <w:numId w:val="27"/>
        </w:numPr>
        <w:tabs>
          <w:tab w:val="left" w:pos="993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ведомость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расчета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отчислений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ремонтный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фонд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о</w:t>
      </w:r>
      <w:r w:rsidRPr="00CC758D">
        <w:rPr>
          <w:rFonts w:ascii="Times New Roman" w:hAnsi="Times New Roman"/>
          <w:sz w:val="28"/>
          <w:szCs w:val="28"/>
          <w:highlight w:val="white"/>
        </w:rPr>
        <w:t>с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новным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средствам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(ф. 48-АПК)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начале года);</w:t>
      </w:r>
    </w:p>
    <w:p w:rsidR="00B2416D" w:rsidRPr="00CC758D" w:rsidRDefault="00CC758D" w:rsidP="00293027">
      <w:pPr>
        <w:numPr>
          <w:ilvl w:val="0"/>
          <w:numId w:val="27"/>
        </w:numPr>
        <w:tabs>
          <w:tab w:val="left" w:pos="993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ведомость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начисления амортизации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отчислений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ремонтный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фонд (без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автотранспорта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) (ф. 49-АПК) (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ежемесячно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);</w:t>
      </w:r>
    </w:p>
    <w:p w:rsidR="00B2416D" w:rsidRPr="00CC758D" w:rsidRDefault="00B2416D" w:rsidP="00293027">
      <w:pPr>
        <w:numPr>
          <w:ilvl w:val="0"/>
          <w:numId w:val="27"/>
        </w:numPr>
        <w:tabs>
          <w:tab w:val="left" w:pos="993"/>
        </w:tabs>
        <w:spacing w:after="0" w:line="360" w:lineRule="auto"/>
        <w:ind w:left="720" w:firstLine="5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ведомость начисления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амортизации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отчислений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ремонтный фонд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автотранспорту (ф. 50-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АПК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) (ежемесячно).</w:t>
      </w:r>
    </w:p>
    <w:p w:rsidR="00B2416D" w:rsidRPr="00CC758D" w:rsidRDefault="00B2416D" w:rsidP="0017638B">
      <w:pPr>
        <w:tabs>
          <w:tab w:val="left" w:pos="993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Рассмотрим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пример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начисления амортизации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организации.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Приобретен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объект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первоначальной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стоимостью 250000руб. Срок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его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полезного использования - 5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лет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Годовая норма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амортизации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: 100 : 5 = 20%</w:t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Годовая сумма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амортизации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: 250000 х 20 : 100 = 50 000 руб.</w:t>
      </w:r>
    </w:p>
    <w:p w:rsidR="00B2416D" w:rsidRPr="00CC758D" w:rsidRDefault="00CC758D" w:rsidP="00672F8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Расчет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  указан 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таблице 3.1.</w:t>
      </w:r>
    </w:p>
    <w:p w:rsidR="00B2416D" w:rsidRPr="00CC758D" w:rsidRDefault="00B2416D" w:rsidP="00C07C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Таблица 3.1 -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Расчет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амортизации</w:t>
      </w:r>
    </w:p>
    <w:tbl>
      <w:tblPr>
        <w:tblW w:w="9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098"/>
        <w:gridCol w:w="1842"/>
        <w:gridCol w:w="2268"/>
        <w:gridCol w:w="2268"/>
        <w:gridCol w:w="2199"/>
      </w:tblGrid>
      <w:tr w:rsidR="00B2416D" w:rsidRPr="00CC758D" w:rsidTr="00672F89">
        <w:tc>
          <w:tcPr>
            <w:tcW w:w="10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Период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CC758D" w:rsidP="0067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Годовая</w:instrText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="00B2416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сумма амортизации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CC758D" w:rsidP="0067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Месячная</w:instrText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="00B2416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сумма амортизации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CC758D" w:rsidP="0067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Накопленная</w:instrText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="00B2416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сумма амортизации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2416D" w:rsidRPr="00CC758D" w:rsidRDefault="00CC758D" w:rsidP="0067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Остаточная</w:instrText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="00B2416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сумма амортизации</w:t>
            </w:r>
          </w:p>
        </w:tc>
      </w:tr>
      <w:tr w:rsidR="00B2416D" w:rsidRPr="00CC758D" w:rsidTr="00672F89">
        <w:tc>
          <w:tcPr>
            <w:tcW w:w="10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CC75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1 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год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C07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50000 : 12 = 4167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50000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200000</w:t>
            </w:r>
          </w:p>
        </w:tc>
      </w:tr>
      <w:tr w:rsidR="00B2416D" w:rsidRPr="00CC758D" w:rsidTr="00672F89">
        <w:tc>
          <w:tcPr>
            <w:tcW w:w="10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 год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C07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120000 : 12 = 4167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100000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150000</w:t>
            </w:r>
          </w:p>
        </w:tc>
      </w:tr>
      <w:tr w:rsidR="00B2416D" w:rsidRPr="00CC758D" w:rsidTr="00672F89">
        <w:tc>
          <w:tcPr>
            <w:tcW w:w="10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3 год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C07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120000 : 12 = 4167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150000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100000</w:t>
            </w:r>
          </w:p>
        </w:tc>
      </w:tr>
      <w:tr w:rsidR="00B2416D" w:rsidRPr="00CC758D" w:rsidTr="00672F89">
        <w:tc>
          <w:tcPr>
            <w:tcW w:w="10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CC75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4 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год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C07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120000 : 12 = 4167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200000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50000</w:t>
            </w:r>
          </w:p>
        </w:tc>
      </w:tr>
      <w:tr w:rsidR="00B2416D" w:rsidRPr="00CC758D" w:rsidTr="00672F89">
        <w:tc>
          <w:tcPr>
            <w:tcW w:w="10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 год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50000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C07C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120000 : 12 = 4167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2500000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2416D" w:rsidRPr="00CC758D" w:rsidRDefault="00B2416D" w:rsidP="00672F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0</w:t>
            </w:r>
          </w:p>
        </w:tc>
      </w:tr>
    </w:tbl>
    <w:p w:rsidR="00B2416D" w:rsidRPr="00CC758D" w:rsidRDefault="00B2416D" w:rsidP="00C07C84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</w:pPr>
      <w:bookmarkStart w:id="63" w:name="_Toc474088211"/>
      <w:bookmarkStart w:id="64" w:name="_Toc474100271"/>
    </w:p>
    <w:p w:rsidR="00B2416D" w:rsidRPr="00CC758D" w:rsidRDefault="00B2416D" w:rsidP="00C07C84">
      <w:pPr>
        <w:pStyle w:val="2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9F9F9"/>
        </w:rPr>
      </w:pPr>
      <w:bookmarkStart w:id="65" w:name="_Toc474314174"/>
      <w:bookmarkStart w:id="66" w:name="_Toc474314211"/>
      <w:bookmarkStart w:id="67" w:name="_Toc474633127"/>
      <w:bookmarkStart w:id="68" w:name="_Toc474633384"/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В </w: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instrText>eq процессе</w:instrTex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 эксплуатации основные </w: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instrText>eq средства</w:instrTex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 утрачивают свои </w: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instrText>eq технические</w:instrTex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 свойства и </w: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instrText>eq качества</w:instrTex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. Для того </w: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instrText>eq чтобы</w:instrTex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 увеличить срок </w: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instrText>eq эксплуатации</w:instrTex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 требуется восстановление </w: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instrText>eq основных</w:instrTex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 средств. Далее  </w: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instrText>eq более</w:instrTex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 подробно рассмо</w:t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>т</w:t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рим </w: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instrText>eq в</w:instrTex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 xml:space="preserve"> следующем параграфе </w: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instrText>eq работы</w:instrText>
      </w:r>
      <w:r w:rsidR="00CC758D"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FFFFF"/>
        </w:rPr>
        <w:t>.</w:t>
      </w:r>
      <w:bookmarkEnd w:id="63"/>
      <w:bookmarkEnd w:id="64"/>
      <w:bookmarkEnd w:id="65"/>
      <w:bookmarkEnd w:id="66"/>
      <w:bookmarkEnd w:id="67"/>
      <w:bookmarkEnd w:id="68"/>
    </w:p>
    <w:p w:rsidR="00B2416D" w:rsidRPr="00CC758D" w:rsidRDefault="00B2416D" w:rsidP="0075321B">
      <w:pPr>
        <w:pStyle w:val="2"/>
        <w:spacing w:before="0" w:line="360" w:lineRule="auto"/>
        <w:ind w:firstLine="720"/>
        <w:jc w:val="both"/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9F9F9"/>
        </w:rPr>
      </w:pPr>
      <w:r w:rsidRPr="00CC758D">
        <w:rPr>
          <w:rFonts w:ascii="Times New Roman" w:hAnsi="Times New Roman"/>
          <w:b w:val="0"/>
          <w:color w:val="auto"/>
          <w:sz w:val="28"/>
          <w:szCs w:val="28"/>
          <w:highlight w:val="white"/>
          <w:shd w:val="clear" w:color="auto" w:fill="F9F9F9"/>
        </w:rPr>
        <w:t xml:space="preserve"> </w:t>
      </w:r>
    </w:p>
    <w:p w:rsidR="00B2416D" w:rsidRPr="00CC758D" w:rsidRDefault="00B2416D" w:rsidP="00672F89">
      <w:pPr>
        <w:pStyle w:val="2"/>
        <w:spacing w:before="0" w:line="360" w:lineRule="auto"/>
        <w:ind w:firstLine="720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</w:p>
    <w:p w:rsidR="00B2416D" w:rsidRPr="00CC758D" w:rsidRDefault="00B2416D" w:rsidP="00AC063D">
      <w:pPr>
        <w:pStyle w:val="1"/>
        <w:jc w:val="center"/>
        <w:rPr>
          <w:rFonts w:ascii="Times New Roman" w:hAnsi="Times New Roman"/>
          <w:color w:val="auto"/>
          <w:highlight w:val="white"/>
        </w:rPr>
      </w:pPr>
      <w:bookmarkStart w:id="69" w:name="_Toc474314175"/>
      <w:bookmarkStart w:id="70" w:name="_Toc474633128"/>
      <w:bookmarkStart w:id="71" w:name="_Toc474633385"/>
      <w:r w:rsidRPr="00CC758D">
        <w:rPr>
          <w:rFonts w:ascii="Times New Roman" w:hAnsi="Times New Roman"/>
          <w:color w:val="auto"/>
          <w:highlight w:val="white"/>
        </w:rPr>
        <w:t xml:space="preserve">3.4 Учет ремонта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средств в </w:t>
      </w:r>
      <w:bookmarkEnd w:id="69"/>
      <w:bookmarkEnd w:id="70"/>
      <w:bookmarkEnd w:id="71"/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</w:p>
    <w:p w:rsidR="00B2416D" w:rsidRPr="00CC758D" w:rsidRDefault="00B2416D" w:rsidP="00963353">
      <w:pPr>
        <w:rPr>
          <w:highlight w:val="white"/>
        </w:rPr>
      </w:pPr>
    </w:p>
    <w:p w:rsidR="00B2416D" w:rsidRPr="00CC758D" w:rsidRDefault="00B2416D" w:rsidP="00963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Восстановление объекта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может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осуществляться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>средством ремонта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текущего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капитального), модернизации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реконструкции. До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начала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работ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восстановлению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все объекты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подверг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ются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осмотру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по результатам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которого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оформляется акт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выявленных дефе</w:t>
      </w:r>
      <w:r w:rsidRPr="00CC758D">
        <w:rPr>
          <w:rFonts w:ascii="Times New Roman" w:hAnsi="Times New Roman"/>
          <w:sz w:val="28"/>
          <w:szCs w:val="28"/>
          <w:highlight w:val="white"/>
        </w:rPr>
        <w:t>к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тах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оборудования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(форма № ОС-16).</w:t>
      </w:r>
    </w:p>
    <w:p w:rsidR="00B2416D" w:rsidRPr="00CC758D" w:rsidRDefault="00CC758D" w:rsidP="00963353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Затраты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производимые при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ремонте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объекта основных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, отраж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ются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«Агропартнер-1»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основании соответствующих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первичных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учетных документов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учету операций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отпуска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(расхода) материальных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ценностей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начисления оплаты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труда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задолженности поставщикам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выпо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л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ненные работы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ремонту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других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расходов, независимо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способа осущес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вления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ремонта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. К таким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первичным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документам относятся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лимитно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-заборные карты,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наряды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 сдельные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работы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если ремонт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проводится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подрядной орган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зацией –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приемо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-сдаточные акты,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накладные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счета фактуры,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акты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выполне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н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ных работ. 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Приемка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объектов по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окончанию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ремонта, модернизации,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реконструкции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производится по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акту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 приемке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сдаче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отремонтированных, р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конструированных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модернизированных объектов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средств (форма №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ОС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-3).</w:t>
      </w:r>
      <w:r w:rsidR="00B2416D" w:rsidRPr="00CC758D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t>Данные р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t>е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t xml:space="preserve">монта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instrText>eq вносятся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t xml:space="preserve"> в инвентарную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instrText>eq карточку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t xml:space="preserve"> учета объекта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instrText>eq основных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t xml:space="preserve"> средств (фо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t>р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t xml:space="preserve">ма №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instrText>eq ОС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  <w:lang w:eastAsia="en-US"/>
        </w:rPr>
        <w:t>-6).</w:t>
      </w:r>
    </w:p>
    <w:p w:rsidR="00B2416D" w:rsidRPr="00CC758D" w:rsidRDefault="00B2416D" w:rsidP="00963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Затраты 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восстановление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объекта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отражаются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бухгалтерском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учете отчетного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периода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к которому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они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относятся.</w:t>
      </w:r>
      <w:r w:rsidRPr="00CC758D">
        <w:rPr>
          <w:color w:val="000000"/>
          <w:sz w:val="28"/>
          <w:szCs w:val="28"/>
          <w:highlight w:val="white"/>
        </w:rPr>
        <w:t xml:space="preserve">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Учет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затрат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связанных с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модернизацией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 реконструкцией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объекта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средств,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ведется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порядке,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установленном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для учета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капитальных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вложений. 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этом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затраты 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модернизацию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реконструкцию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объекта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после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их окончания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увеличивают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первоначальную стоимость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объекта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В результате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модернизации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реконструкции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улучшаются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первоначально принятые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нормативные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показатели функционирования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срок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полезного использования,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мощность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т.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.) объекта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В течение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анализируемого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периода работы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модернизации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реконструкции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проводились.</w:t>
      </w:r>
    </w:p>
    <w:p w:rsidR="00B2416D" w:rsidRPr="00CC758D" w:rsidRDefault="00B2416D" w:rsidP="00963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Затраты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ремонт не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увеличивают 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hyperlink r:id="rId18" w:history="1">
        <w:r w:rsidRPr="00CC758D">
          <w:rPr>
            <w:rStyle w:val="aa"/>
            <w:rFonts w:ascii="Times New Roman" w:hAnsi="Times New Roman"/>
            <w:color w:val="auto"/>
            <w:sz w:val="28"/>
            <w:szCs w:val="28"/>
            <w:highlight w:val="white"/>
            <w:u w:val="none"/>
            <w:shd w:val="clear" w:color="auto" w:fill="FFFFFF"/>
          </w:rPr>
          <w:t>первоначальную стоимость</w:t>
        </w:r>
      </w:hyperlink>
      <w:r w:rsidRPr="00CC758D">
        <w:rPr>
          <w:rStyle w:val="apple-converted-space"/>
          <w:rFonts w:ascii="Times New Roman" w:hAnsi="Times New Roman"/>
          <w:sz w:val="28"/>
          <w:szCs w:val="28"/>
          <w:highlight w:val="white"/>
          <w:shd w:val="clear" w:color="auto" w:fill="FFFFFF"/>
        </w:rPr>
        <w:t> 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объекта,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а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включаются в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себестоимость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готовой продукции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отражаются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бухгалтерском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учете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дебету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соответствующих счетов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затрат 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производство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ко</w:t>
      </w:r>
      <w:r w:rsidRPr="00CC758D">
        <w:rPr>
          <w:rFonts w:ascii="Times New Roman" w:hAnsi="Times New Roman"/>
          <w:sz w:val="28"/>
          <w:szCs w:val="28"/>
          <w:highlight w:val="white"/>
        </w:rPr>
        <w:t>р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респонденции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кредитом счетов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произведенных затрат.</w:t>
      </w:r>
    </w:p>
    <w:p w:rsidR="00B2416D" w:rsidRPr="00CC758D" w:rsidRDefault="00CC758D" w:rsidP="00963353">
      <w:pPr>
        <w:pStyle w:val="a4"/>
        <w:spacing w:before="0" w:beforeAutospacing="0" w:after="0" w:line="360" w:lineRule="auto"/>
        <w:ind w:firstLine="708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целях организации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контроля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за своевременным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получением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объектов основных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средств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из ремонта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инвентарные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карточки по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этим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объектам в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картотеке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переносятся в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группу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"Основные средства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ремонте". При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поступлении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объекта основных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средств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из ремонта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производится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соответс</w:t>
      </w:r>
      <w:r w:rsidR="00B2416D" w:rsidRPr="00CC758D">
        <w:rPr>
          <w:sz w:val="28"/>
          <w:szCs w:val="28"/>
          <w:highlight w:val="white"/>
        </w:rPr>
        <w:t>т</w:t>
      </w:r>
      <w:r w:rsidR="00B2416D" w:rsidRPr="00CC758D">
        <w:rPr>
          <w:sz w:val="28"/>
          <w:szCs w:val="28"/>
          <w:highlight w:val="white"/>
        </w:rPr>
        <w:t>вующее перем</w:t>
      </w:r>
      <w:r w:rsidR="00B2416D" w:rsidRPr="00CC758D">
        <w:rPr>
          <w:sz w:val="28"/>
          <w:szCs w:val="28"/>
          <w:highlight w:val="white"/>
        </w:rPr>
        <w:t>е</w:t>
      </w:r>
      <w:r w:rsidR="00B2416D" w:rsidRPr="00CC758D">
        <w:rPr>
          <w:sz w:val="28"/>
          <w:szCs w:val="28"/>
          <w:highlight w:val="white"/>
        </w:rPr>
        <w:t xml:space="preserve">щение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инвентарной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карточки.</w:t>
      </w:r>
    </w:p>
    <w:p w:rsidR="00B2416D" w:rsidRPr="00CC758D" w:rsidRDefault="00B2416D" w:rsidP="00963353">
      <w:pPr>
        <w:pStyle w:val="a4"/>
        <w:spacing w:before="0" w:beforeAutospacing="0" w:after="0" w:line="360" w:lineRule="auto"/>
        <w:ind w:firstLine="708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  <w:shd w:val="clear" w:color="auto" w:fill="FFFFFF"/>
        </w:rPr>
        <w:lastRenderedPageBreak/>
        <w:t xml:space="preserve">Методические </w:t>
      </w:r>
      <w:r w:rsidR="00CC758D" w:rsidRPr="00CC758D">
        <w:rPr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sz w:val="28"/>
          <w:szCs w:val="28"/>
          <w:highlight w:val="white"/>
          <w:shd w:val="clear" w:color="auto" w:fill="FFFFFF"/>
        </w:rPr>
        <w:instrText>eq указания</w:instrText>
      </w:r>
      <w:r w:rsidR="00CC758D" w:rsidRPr="00CC758D">
        <w:rPr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sz w:val="28"/>
          <w:szCs w:val="28"/>
          <w:highlight w:val="white"/>
          <w:shd w:val="clear" w:color="auto" w:fill="FFFFFF"/>
        </w:rPr>
        <w:t xml:space="preserve"> по учету </w:t>
      </w:r>
      <w:r w:rsidR="00CC758D" w:rsidRPr="00CC758D">
        <w:rPr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sz w:val="28"/>
          <w:szCs w:val="28"/>
          <w:highlight w:val="white"/>
          <w:shd w:val="clear" w:color="auto" w:fill="FFFFFF"/>
        </w:rPr>
        <w:instrText>eq основных</w:instrText>
      </w:r>
      <w:r w:rsidR="00CC758D" w:rsidRPr="00CC758D">
        <w:rPr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sz w:val="28"/>
          <w:szCs w:val="28"/>
          <w:highlight w:val="white"/>
          <w:shd w:val="clear" w:color="auto" w:fill="FFFFFF"/>
        </w:rPr>
        <w:t xml:space="preserve"> средств предлагают 2 </w:t>
      </w:r>
      <w:r w:rsidR="00CC758D" w:rsidRPr="00CC758D">
        <w:rPr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sz w:val="28"/>
          <w:szCs w:val="28"/>
          <w:highlight w:val="white"/>
          <w:shd w:val="clear" w:color="auto" w:fill="FFFFFF"/>
        </w:rPr>
        <w:instrText>eq варианта</w:instrText>
      </w:r>
      <w:r w:rsidR="00CC758D" w:rsidRPr="00CC758D">
        <w:rPr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sz w:val="28"/>
          <w:szCs w:val="28"/>
          <w:highlight w:val="white"/>
          <w:shd w:val="clear" w:color="auto" w:fill="FFFFFF"/>
        </w:rPr>
        <w:t xml:space="preserve"> учета затрат </w:t>
      </w:r>
      <w:r w:rsidR="00CC758D" w:rsidRPr="00CC758D">
        <w:rPr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sz w:val="28"/>
          <w:szCs w:val="28"/>
          <w:highlight w:val="white"/>
          <w:shd w:val="clear" w:color="auto" w:fill="FFFFFF"/>
        </w:rPr>
        <w:instrText>eq на</w:instrText>
      </w:r>
      <w:r w:rsidR="00CC758D" w:rsidRPr="00CC758D">
        <w:rPr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sz w:val="28"/>
          <w:szCs w:val="28"/>
          <w:highlight w:val="white"/>
          <w:shd w:val="clear" w:color="auto" w:fill="FFFFFF"/>
        </w:rPr>
        <w:t xml:space="preserve"> ремонт основных </w:t>
      </w:r>
      <w:r w:rsidR="00CC758D" w:rsidRPr="00CC758D">
        <w:rPr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sz w:val="28"/>
          <w:szCs w:val="28"/>
          <w:highlight w:val="white"/>
          <w:shd w:val="clear" w:color="auto" w:fill="FFFFFF"/>
        </w:rPr>
        <w:instrText>eq средств</w:instrText>
      </w:r>
      <w:r w:rsidR="00CC758D" w:rsidRPr="00CC758D">
        <w:rPr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sz w:val="28"/>
          <w:szCs w:val="28"/>
          <w:highlight w:val="white"/>
          <w:shd w:val="clear" w:color="auto" w:fill="FFFFFF"/>
        </w:rPr>
        <w:t>:</w:t>
      </w:r>
    </w:p>
    <w:p w:rsidR="00B2416D" w:rsidRPr="00CC758D" w:rsidRDefault="00B2416D" w:rsidP="00293027">
      <w:pPr>
        <w:pStyle w:val="12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единовременное включение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расходов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ремонт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состав текущих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расходов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случае,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если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это текущий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недорогой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ремонт, который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оказывает сущ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ственного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влияния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финансовый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результат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деятельности организации;</w:t>
      </w:r>
    </w:p>
    <w:p w:rsidR="00B2416D" w:rsidRPr="00CC758D" w:rsidRDefault="00CC758D" w:rsidP="00293027">
      <w:pPr>
        <w:pStyle w:val="12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равномерное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отнесение затрат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себестоимость продукции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путем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:</w:t>
      </w:r>
    </w:p>
    <w:p w:rsidR="00B2416D" w:rsidRPr="00CC758D" w:rsidRDefault="00B2416D" w:rsidP="00963353">
      <w:pPr>
        <w:pStyle w:val="12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создания резерва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ремонт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;</w:t>
      </w:r>
    </w:p>
    <w:p w:rsidR="00B2416D" w:rsidRPr="00CC758D" w:rsidRDefault="00B2416D" w:rsidP="00963353">
      <w:pPr>
        <w:pStyle w:val="12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использования счета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расходов будущих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периодов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63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ООО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«Агропартнер-1» применяется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первый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вариант учета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затрат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ремонт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средств, который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предусматривает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отнесение затрат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ремонту непосредственно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себестоимость продукции,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работ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услуг, при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этом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зависимости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того,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каких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производствах используются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средства, затраты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ремонт списываются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дебет соответствующих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счетов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учета затрат.</w:t>
      </w:r>
    </w:p>
    <w:p w:rsidR="00B2416D" w:rsidRPr="00CC758D" w:rsidRDefault="00CC758D" w:rsidP="00963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-1» в составе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вспомогательного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производства имеется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звено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производящее ремонт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машин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оборудования,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затраты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на ремонт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которых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предварительно накапливаются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счете 23 «Вспомогательные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производства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», а затем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окончании ремонтных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работ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указанные затраты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списываются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 кредита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этого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счета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дебет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счетов учета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затрат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тех производств,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кот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рых используются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машины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 оборудования.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Ремонт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зданий 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сооружений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водится хозяйственным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или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подрядным способом.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Хозяйственные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операции по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учету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затрат на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ремонт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представлены 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приложении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Г.</w:t>
      </w:r>
    </w:p>
    <w:p w:rsidR="00B2416D" w:rsidRPr="00CC758D" w:rsidRDefault="00B2416D" w:rsidP="0096335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Учет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затрат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ремонт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-1» ведется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соответствии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 нормативными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методическими рекомендациями.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качестве недостатка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выступает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тот факт,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кооперативе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организован возврат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запасных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частей, узлов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агрегатов,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связи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 чем,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выдачу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новых запасных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частей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 склада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необходимо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производить при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условии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возврата снятых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деталей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узлов.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-1» здания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сооружения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имеют высокую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степень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изноше</w:t>
      </w:r>
      <w:r w:rsidRPr="00CC758D">
        <w:rPr>
          <w:rFonts w:ascii="Times New Roman" w:hAnsi="Times New Roman"/>
          <w:sz w:val="28"/>
          <w:szCs w:val="28"/>
          <w:highlight w:val="white"/>
        </w:rPr>
        <w:t>н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ности,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связи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 чем,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необходимо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проводить работы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капитальному ремонту,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модернизации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реконструкции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Применяемый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вариант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уч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та затрат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ремонт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не способен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lastRenderedPageBreak/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решить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поставленные цели,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кооперативу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следует рассмотреть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вариант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с равн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мерным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отнесением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затрат на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себестоимость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продукции. Так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же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особое вним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ние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следует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уделить техническому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состоянию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и обслуживанию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средств, что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предотвратит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их п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ломку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преждевременный износ.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Бесперебойная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работа техники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позволит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п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высить эффективность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использования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основных средств.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Для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своевременного проведения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технического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обслуживания необходимо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разработать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в ООО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 план-график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технического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обслуживания и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ремонта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машин.</w:t>
      </w:r>
    </w:p>
    <w:p w:rsidR="00B2416D" w:rsidRPr="00CC758D" w:rsidRDefault="00B2416D" w:rsidP="00672F89">
      <w:pPr>
        <w:spacing w:after="0" w:line="360" w:lineRule="auto"/>
        <w:ind w:firstLine="720"/>
        <w:rPr>
          <w:highlight w:val="white"/>
        </w:rPr>
      </w:pPr>
    </w:p>
    <w:p w:rsidR="00B2416D" w:rsidRPr="00CC758D" w:rsidRDefault="00B2416D" w:rsidP="00F7162A">
      <w:pPr>
        <w:shd w:val="clear" w:color="auto" w:fill="FFFFFF"/>
        <w:spacing w:after="100" w:afterAutospacing="1" w:line="240" w:lineRule="auto"/>
        <w:rPr>
          <w:rFonts w:ascii="Arial" w:hAnsi="Arial" w:cs="Arial"/>
          <w:color w:val="505050"/>
          <w:sz w:val="20"/>
          <w:szCs w:val="20"/>
          <w:highlight w:val="white"/>
        </w:rPr>
      </w:pPr>
    </w:p>
    <w:p w:rsidR="00B2416D" w:rsidRPr="00CC758D" w:rsidRDefault="00B2416D" w:rsidP="00AC063D">
      <w:pPr>
        <w:pStyle w:val="1"/>
        <w:jc w:val="center"/>
        <w:rPr>
          <w:rFonts w:ascii="Times New Roman" w:hAnsi="Times New Roman"/>
          <w:color w:val="auto"/>
          <w:highlight w:val="white"/>
        </w:rPr>
      </w:pPr>
      <w:bookmarkStart w:id="72" w:name="_Toc474314176"/>
      <w:bookmarkStart w:id="73" w:name="_Toc474633129"/>
      <w:bookmarkStart w:id="74" w:name="_Toc474633386"/>
      <w:r w:rsidRPr="00CC758D">
        <w:rPr>
          <w:rFonts w:ascii="Times New Roman" w:hAnsi="Times New Roman"/>
          <w:color w:val="auto"/>
          <w:highlight w:val="white"/>
        </w:rPr>
        <w:t xml:space="preserve">3.5 Инвентаризация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средств в </w:t>
      </w:r>
      <w:bookmarkEnd w:id="72"/>
      <w:bookmarkEnd w:id="73"/>
      <w:bookmarkEnd w:id="74"/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B2416D" w:rsidRPr="00CC758D" w:rsidRDefault="00B2416D" w:rsidP="00963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Статьи бухгалтерской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отчетности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составляемой за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отчетный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год, должны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подтверждаться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результатами инвентаризации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активов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обязательств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.38 ПБУ 4/99). Согласно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статье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12 ФЗ «О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бухгалтерском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учете» от 21.11.96 №129-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ФЗ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(ред. от 28.11.2011)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для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обеспечения достоверности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данных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бухгалтерского учета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бухгалтерской отчетности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обязаны проводить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инвентаризацию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имущества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обязательств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в ходе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которой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проверяются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документально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подтверждаются 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наличие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состояние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оценка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963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Инвентаризация основных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ООО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«Агропартнер-1» пров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дится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целью выявления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их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фактического наличия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качественного состояния.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Инвентаризация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средств,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соответствии с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действующим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законод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тельством, может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осуществляться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не реже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одного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раза в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три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года</w:t>
      </w:r>
    </w:p>
    <w:p w:rsidR="00B2416D" w:rsidRPr="00CC758D" w:rsidRDefault="00B2416D" w:rsidP="009633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«Агропартнер-1»,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соответствии с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положением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ведению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бухгалтерского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учета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бухгалтерской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отчетности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Российской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Федерации, предусмотрены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следующие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случаи обязательного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проведения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инвентаризации,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числе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основным средствам:</w:t>
      </w:r>
    </w:p>
    <w:p w:rsidR="00B2416D" w:rsidRPr="00CC758D" w:rsidRDefault="00CC758D" w:rsidP="00293027">
      <w:pPr>
        <w:pStyle w:val="ConsNormal"/>
        <w:numPr>
          <w:ilvl w:val="0"/>
          <w:numId w:val="28"/>
        </w:numPr>
        <w:tabs>
          <w:tab w:val="clear" w:pos="1494"/>
          <w:tab w:val="num" w:pos="1100"/>
        </w:tabs>
        <w:autoSpaceDE/>
        <w:autoSpaceDN/>
        <w:adjustRightInd/>
        <w:spacing w:line="360" w:lineRule="auto"/>
        <w:ind w:left="0" w:firstLine="77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передаче имущества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аренду, выкупе,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продаже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а также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пр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образовании государственного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или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муниципального унитарного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предприятия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ConsNormal"/>
        <w:numPr>
          <w:ilvl w:val="0"/>
          <w:numId w:val="28"/>
        </w:numPr>
        <w:tabs>
          <w:tab w:val="clear" w:pos="1494"/>
          <w:tab w:val="num" w:pos="1100"/>
        </w:tabs>
        <w:autoSpaceDE/>
        <w:autoSpaceDN/>
        <w:adjustRightInd/>
        <w:spacing w:line="360" w:lineRule="auto"/>
        <w:ind w:left="0" w:firstLine="77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перед составлением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годовой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бухгалтерской отчетности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кроме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имущ</w:t>
      </w:r>
      <w:r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ства, инвентаризация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которого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проводилась не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ранее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1 октября отчетного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года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);</w:t>
      </w:r>
    </w:p>
    <w:p w:rsidR="00B2416D" w:rsidRPr="00CC758D" w:rsidRDefault="00B2416D" w:rsidP="00F771F9">
      <w:pPr>
        <w:pStyle w:val="ConsNormal"/>
        <w:numPr>
          <w:ilvl w:val="0"/>
          <w:numId w:val="28"/>
        </w:numPr>
        <w:tabs>
          <w:tab w:val="clear" w:pos="1494"/>
          <w:tab w:val="num" w:pos="1100"/>
        </w:tabs>
        <w:autoSpaceDE/>
        <w:autoSpaceDN/>
        <w:adjustRightInd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при смене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материально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ответственных лиц;</w:t>
      </w:r>
    </w:p>
    <w:p w:rsidR="00B2416D" w:rsidRPr="00CC758D" w:rsidRDefault="00CC758D" w:rsidP="00F771F9">
      <w:pPr>
        <w:pStyle w:val="ConsNormal"/>
        <w:numPr>
          <w:ilvl w:val="0"/>
          <w:numId w:val="28"/>
        </w:numPr>
        <w:tabs>
          <w:tab w:val="clear" w:pos="1494"/>
          <w:tab w:val="num" w:pos="1100"/>
        </w:tabs>
        <w:autoSpaceDE/>
        <w:autoSpaceDN/>
        <w:adjustRightInd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выявлении фактов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хищения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, злоупотребления или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порчи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имущ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>ства;</w:t>
      </w:r>
    </w:p>
    <w:p w:rsidR="00B2416D" w:rsidRPr="00CC758D" w:rsidRDefault="00B2416D" w:rsidP="00F771F9">
      <w:pPr>
        <w:pStyle w:val="ConsNormal"/>
        <w:numPr>
          <w:ilvl w:val="0"/>
          <w:numId w:val="28"/>
        </w:numPr>
        <w:tabs>
          <w:tab w:val="clear" w:pos="1494"/>
          <w:tab w:val="num" w:pos="1100"/>
        </w:tabs>
        <w:autoSpaceDE/>
        <w:autoSpaceDN/>
        <w:adjustRightInd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случае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стихийного бедствия,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пожара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или других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чрезвычайных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</w:t>
      </w:r>
      <w:r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туаций, вызванных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экстремальными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условиями;</w:t>
      </w:r>
    </w:p>
    <w:p w:rsidR="00B2416D" w:rsidRPr="00CC758D" w:rsidRDefault="00B2416D" w:rsidP="00F771F9">
      <w:pPr>
        <w:pStyle w:val="12"/>
        <w:numPr>
          <w:ilvl w:val="0"/>
          <w:numId w:val="28"/>
        </w:numPr>
        <w:tabs>
          <w:tab w:val="clear" w:pos="1494"/>
          <w:tab w:val="num" w:pos="1100"/>
        </w:tabs>
        <w:spacing w:after="0"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при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ликвидации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(реорганизации) предприятия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перед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составлением л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квидационного (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разделительного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) баланса;</w:t>
      </w:r>
    </w:p>
    <w:p w:rsidR="00B2416D" w:rsidRPr="00CC758D" w:rsidRDefault="00B2416D" w:rsidP="00F771F9">
      <w:pPr>
        <w:pStyle w:val="12"/>
        <w:numPr>
          <w:ilvl w:val="0"/>
          <w:numId w:val="28"/>
        </w:numPr>
        <w:tabs>
          <w:tab w:val="clear" w:pos="1494"/>
          <w:tab w:val="num" w:pos="1100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при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проведении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переоценки основных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решению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-собственника (не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чаще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одного раза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год) на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начало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года;</w:t>
      </w:r>
    </w:p>
    <w:p w:rsidR="00B2416D" w:rsidRPr="00CC758D" w:rsidRDefault="00B2416D" w:rsidP="00F771F9">
      <w:pPr>
        <w:pStyle w:val="12"/>
        <w:numPr>
          <w:ilvl w:val="0"/>
          <w:numId w:val="28"/>
        </w:numPr>
        <w:tabs>
          <w:tab w:val="clear" w:pos="1494"/>
          <w:tab w:val="num" w:pos="1100"/>
        </w:tabs>
        <w:spacing w:after="0"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других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случаях, предусмотренных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законодательством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Российской Федерации.</w:t>
      </w:r>
    </w:p>
    <w:p w:rsidR="00B2416D" w:rsidRPr="00CC758D" w:rsidRDefault="00CC758D" w:rsidP="00963353">
      <w:pPr>
        <w:pStyle w:val="af"/>
        <w:widowControl w:val="0"/>
        <w:spacing w:line="360" w:lineRule="auto"/>
        <w:ind w:firstLine="709"/>
        <w:jc w:val="both"/>
        <w:rPr>
          <w:szCs w:val="28"/>
          <w:highlight w:val="white"/>
        </w:rPr>
      </w:pP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Для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проведения инвентаризации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приказом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председателя кооператива (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форма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№ ИНВ-22) назначается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инвентаризационная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комиссия в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составе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пре</w:t>
      </w:r>
      <w:r w:rsidR="00B2416D" w:rsidRPr="00CC758D">
        <w:rPr>
          <w:szCs w:val="28"/>
          <w:highlight w:val="white"/>
        </w:rPr>
        <w:t>д</w:t>
      </w:r>
      <w:r w:rsidR="00B2416D" w:rsidRPr="00CC758D">
        <w:rPr>
          <w:szCs w:val="28"/>
          <w:highlight w:val="white"/>
        </w:rPr>
        <w:t xml:space="preserve">ставителей администрации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ООО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МТС «Агропартнер-1»,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работников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бухгалте</w:t>
      </w:r>
      <w:r w:rsidR="00B2416D" w:rsidRPr="00CC758D">
        <w:rPr>
          <w:szCs w:val="28"/>
          <w:highlight w:val="white"/>
        </w:rPr>
        <w:t>р</w:t>
      </w:r>
      <w:r w:rsidR="00B2416D" w:rsidRPr="00CC758D">
        <w:rPr>
          <w:szCs w:val="28"/>
          <w:highlight w:val="white"/>
        </w:rPr>
        <w:t xml:space="preserve">ской службы,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материально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-ответственных лиц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и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других специалистов.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До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нач</w:t>
      </w:r>
      <w:r w:rsidR="00B2416D" w:rsidRPr="00CC758D">
        <w:rPr>
          <w:color w:val="000000"/>
          <w:szCs w:val="28"/>
          <w:highlight w:val="white"/>
        </w:rPr>
        <w:t>а</w:t>
      </w:r>
      <w:r w:rsidR="00B2416D" w:rsidRPr="00CC758D">
        <w:rPr>
          <w:color w:val="000000"/>
          <w:szCs w:val="28"/>
          <w:highlight w:val="white"/>
        </w:rPr>
        <w:t xml:space="preserve">ла инвентаризации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главным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бухгалтером ООО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МТС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«Агропартнер-1» устана</w:t>
      </w:r>
      <w:r w:rsidR="00B2416D" w:rsidRPr="00CC758D">
        <w:rPr>
          <w:color w:val="000000"/>
          <w:szCs w:val="28"/>
          <w:highlight w:val="white"/>
        </w:rPr>
        <w:t>в</w:t>
      </w:r>
      <w:r w:rsidR="00B2416D" w:rsidRPr="00CC758D">
        <w:rPr>
          <w:color w:val="000000"/>
          <w:szCs w:val="28"/>
          <w:highlight w:val="white"/>
        </w:rPr>
        <w:t xml:space="preserve">ливается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наличие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и состояние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инвентарных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карточек, описей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и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других регис</w:t>
      </w:r>
      <w:r w:rsidR="00B2416D" w:rsidRPr="00CC758D">
        <w:rPr>
          <w:color w:val="000000"/>
          <w:szCs w:val="28"/>
          <w:highlight w:val="white"/>
        </w:rPr>
        <w:t>т</w:t>
      </w:r>
      <w:r w:rsidR="00B2416D" w:rsidRPr="00CC758D">
        <w:rPr>
          <w:color w:val="000000"/>
          <w:szCs w:val="28"/>
          <w:highlight w:val="white"/>
        </w:rPr>
        <w:t xml:space="preserve">ров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аналитического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учета, технических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паспортов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и другой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технической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док</w:t>
      </w:r>
      <w:r w:rsidR="00B2416D" w:rsidRPr="00CC758D">
        <w:rPr>
          <w:color w:val="000000"/>
          <w:szCs w:val="28"/>
          <w:highlight w:val="white"/>
        </w:rPr>
        <w:t>у</w:t>
      </w:r>
      <w:r w:rsidR="00B2416D" w:rsidRPr="00CC758D">
        <w:rPr>
          <w:color w:val="000000"/>
          <w:szCs w:val="28"/>
          <w:highlight w:val="white"/>
        </w:rPr>
        <w:t xml:space="preserve">ментации, наличие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документов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на основные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средства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, сданные или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принятые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организацией в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аренду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и на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хранение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(при отсутствии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документов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необходимо обеспечить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их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 xml:space="preserve"> получение или </w:t>
      </w:r>
      <w:r w:rsidRPr="00CC758D">
        <w:rPr>
          <w:color w:val="000000"/>
          <w:szCs w:val="28"/>
          <w:highlight w:val="white"/>
        </w:rPr>
        <w:fldChar w:fldCharType="begin"/>
      </w:r>
      <w:r w:rsidRPr="00CC758D">
        <w:rPr>
          <w:color w:val="000000"/>
          <w:szCs w:val="28"/>
          <w:highlight w:val="white"/>
        </w:rPr>
        <w:instrText>eq оформление</w:instrText>
      </w:r>
      <w:r w:rsidRPr="00CC758D">
        <w:rPr>
          <w:color w:val="000000"/>
          <w:szCs w:val="28"/>
          <w:highlight w:val="white"/>
        </w:rPr>
        <w:fldChar w:fldCharType="end"/>
      </w:r>
      <w:r w:rsidR="00B2416D" w:rsidRPr="00CC758D">
        <w:rPr>
          <w:color w:val="000000"/>
          <w:szCs w:val="28"/>
          <w:highlight w:val="white"/>
        </w:rPr>
        <w:t>).</w:t>
      </w:r>
      <w:r w:rsidR="00B2416D" w:rsidRPr="00CC758D">
        <w:rPr>
          <w:szCs w:val="28"/>
          <w:highlight w:val="white"/>
        </w:rPr>
        <w:t xml:space="preserve"> Так же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от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материально-ответственных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лиц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 получают расписки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о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том, что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к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началу инвентаризации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все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первичные документы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по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учету основных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средств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сданы в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бухгалтерию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или п</w:t>
      </w:r>
      <w:r w:rsidR="00B2416D" w:rsidRPr="00CC758D">
        <w:rPr>
          <w:szCs w:val="28"/>
          <w:highlight w:val="white"/>
        </w:rPr>
        <w:t>е</w:t>
      </w:r>
      <w:r w:rsidR="00B2416D" w:rsidRPr="00CC758D">
        <w:rPr>
          <w:szCs w:val="28"/>
          <w:highlight w:val="white"/>
        </w:rPr>
        <w:t xml:space="preserve">реданы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комиссии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и все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объекты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основных средств,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поступившие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на их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ответственность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, оприходованы, а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выбывшие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– списаны. Председатель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комиссии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виз</w:t>
      </w:r>
      <w:r w:rsidR="00B2416D" w:rsidRPr="00CC758D">
        <w:rPr>
          <w:szCs w:val="28"/>
          <w:highlight w:val="white"/>
        </w:rPr>
        <w:t>и</w:t>
      </w:r>
      <w:r w:rsidR="00B2416D" w:rsidRPr="00CC758D">
        <w:rPr>
          <w:szCs w:val="28"/>
          <w:highlight w:val="white"/>
        </w:rPr>
        <w:t xml:space="preserve">рует все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первичные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документы, приложенные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к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отчету (или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реестрам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>), на осн</w:t>
      </w:r>
      <w:r w:rsidR="00B2416D" w:rsidRPr="00CC758D">
        <w:rPr>
          <w:szCs w:val="28"/>
          <w:highlight w:val="white"/>
        </w:rPr>
        <w:t>о</w:t>
      </w:r>
      <w:r w:rsidR="00B2416D" w:rsidRPr="00CC758D">
        <w:rPr>
          <w:szCs w:val="28"/>
          <w:highlight w:val="white"/>
        </w:rPr>
        <w:t xml:space="preserve">вании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которых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в бухгалтерии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определяются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остатки объектов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основных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средств 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незавершенного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строительства к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началу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инвентаризации по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учетным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данным. При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инвентаризации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основных средств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комиссия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в обяз</w:t>
      </w:r>
      <w:r w:rsidR="00B2416D" w:rsidRPr="00CC758D">
        <w:rPr>
          <w:szCs w:val="28"/>
          <w:highlight w:val="white"/>
        </w:rPr>
        <w:t>а</w:t>
      </w:r>
      <w:r w:rsidR="00B2416D" w:rsidRPr="00CC758D">
        <w:rPr>
          <w:szCs w:val="28"/>
          <w:highlight w:val="white"/>
        </w:rPr>
        <w:lastRenderedPageBreak/>
        <w:t xml:space="preserve">тельном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порядке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производит осмотр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объектов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в натуре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и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заносит в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инвентаризационные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описи полное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их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наименование, назначение,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инвентарные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номера 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основные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технические или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эксплуатационные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характеристики. Для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учета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результатов инвентаризации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объектов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основных средств 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используется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инвентаризационная опись (</w:t>
      </w:r>
      <w:r w:rsidRPr="00CC758D">
        <w:rPr>
          <w:szCs w:val="28"/>
          <w:highlight w:val="white"/>
        </w:rPr>
        <w:fldChar w:fldCharType="begin"/>
      </w:r>
      <w:r w:rsidRPr="00CC758D">
        <w:rPr>
          <w:szCs w:val="28"/>
          <w:highlight w:val="white"/>
        </w:rPr>
        <w:instrText>eq форма</w:instrText>
      </w:r>
      <w:r w:rsidRPr="00CC758D">
        <w:rPr>
          <w:szCs w:val="28"/>
          <w:highlight w:val="white"/>
        </w:rPr>
        <w:fldChar w:fldCharType="end"/>
      </w:r>
      <w:r w:rsidR="00B2416D" w:rsidRPr="00CC758D">
        <w:rPr>
          <w:szCs w:val="28"/>
          <w:highlight w:val="white"/>
        </w:rPr>
        <w:t xml:space="preserve"> № ИНВ-1).</w:t>
      </w:r>
    </w:p>
    <w:p w:rsidR="00B2416D" w:rsidRPr="00CC758D" w:rsidRDefault="00B2416D" w:rsidP="00963353">
      <w:pPr>
        <w:pStyle w:val="af"/>
        <w:widowControl w:val="0"/>
        <w:spacing w:line="360" w:lineRule="auto"/>
        <w:ind w:firstLine="709"/>
        <w:jc w:val="both"/>
        <w:rPr>
          <w:szCs w:val="28"/>
          <w:highlight w:val="white"/>
        </w:rPr>
      </w:pPr>
      <w:r w:rsidRPr="00CC758D">
        <w:rPr>
          <w:szCs w:val="28"/>
          <w:highlight w:val="white"/>
        </w:rPr>
        <w:t xml:space="preserve">По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окончании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проверки инвентаризационные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описи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передаются в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бухгалтерию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, где производится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сверка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данных описей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с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данными бухгалтерск</w:t>
      </w:r>
      <w:r w:rsidRPr="00CC758D">
        <w:rPr>
          <w:szCs w:val="28"/>
          <w:highlight w:val="white"/>
        </w:rPr>
        <w:t>о</w:t>
      </w:r>
      <w:r w:rsidRPr="00CC758D">
        <w:rPr>
          <w:szCs w:val="28"/>
          <w:highlight w:val="white"/>
        </w:rPr>
        <w:t xml:space="preserve">го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учета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. Если при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сверке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установлены расхождения,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составляется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сличител</w:t>
      </w:r>
      <w:r w:rsidRPr="00CC758D">
        <w:rPr>
          <w:szCs w:val="28"/>
          <w:highlight w:val="white"/>
        </w:rPr>
        <w:t>ь</w:t>
      </w:r>
      <w:r w:rsidRPr="00CC758D">
        <w:rPr>
          <w:szCs w:val="28"/>
          <w:highlight w:val="white"/>
        </w:rPr>
        <w:t>ная ведомость (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форма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№ ИНВ-18) результатов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инвентаризации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основных средств,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в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которую включаются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только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те ценности,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по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которым выявлены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отклонения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от данных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учета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. В сличительных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ведомостях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по видам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основных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средств указываются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излишки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, недостачи и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определяется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окончательный р</w:t>
      </w:r>
      <w:r w:rsidRPr="00CC758D">
        <w:rPr>
          <w:szCs w:val="28"/>
          <w:highlight w:val="white"/>
        </w:rPr>
        <w:t>е</w:t>
      </w:r>
      <w:r w:rsidRPr="00CC758D">
        <w:rPr>
          <w:szCs w:val="28"/>
          <w:highlight w:val="white"/>
        </w:rPr>
        <w:t xml:space="preserve">зультат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инвентаризации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>.</w:t>
      </w:r>
    </w:p>
    <w:p w:rsidR="00B2416D" w:rsidRPr="00CC758D" w:rsidRDefault="00B2416D" w:rsidP="00963353">
      <w:pPr>
        <w:pStyle w:val="af"/>
        <w:widowControl w:val="0"/>
        <w:spacing w:line="360" w:lineRule="auto"/>
        <w:ind w:firstLine="709"/>
        <w:jc w:val="both"/>
        <w:rPr>
          <w:szCs w:val="28"/>
          <w:highlight w:val="white"/>
        </w:rPr>
      </w:pPr>
      <w:r w:rsidRPr="00CC758D">
        <w:rPr>
          <w:szCs w:val="28"/>
          <w:highlight w:val="white"/>
        </w:rPr>
        <w:t xml:space="preserve">Результаты инвентаризации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отражаются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в учете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и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отчетности того </w:t>
      </w:r>
      <w:r w:rsidR="00AA2BDD">
        <w:rPr>
          <w:szCs w:val="28"/>
          <w:highlight w:val="white"/>
        </w:rPr>
        <w:t>месяца</w:t>
      </w:r>
      <w:r w:rsidRPr="00CC758D">
        <w:rPr>
          <w:szCs w:val="28"/>
          <w:highlight w:val="white"/>
        </w:rPr>
        <w:t xml:space="preserve">, в котором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была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закончена инвентаризация,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а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по годовой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инвентаризации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– в годовой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бухгалтерской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отчетности. Выявленные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при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инвентаризации излишки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объектов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основных средств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приходуются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по рыночной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стоимости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на дату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проведения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инвентаризации, которые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включается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в прочие 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доходы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>. Выявле</w:t>
      </w:r>
      <w:r w:rsidRPr="00CC758D">
        <w:rPr>
          <w:szCs w:val="28"/>
          <w:highlight w:val="white"/>
        </w:rPr>
        <w:t>н</w:t>
      </w:r>
      <w:r w:rsidRPr="00CC758D">
        <w:rPr>
          <w:szCs w:val="28"/>
          <w:highlight w:val="white"/>
        </w:rPr>
        <w:t xml:space="preserve">ные при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инвентаризации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недостающие или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испорченные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основные средства 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оценивают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 по продажным (</w:t>
      </w:r>
      <w:r w:rsidR="00CC758D" w:rsidRPr="00CC758D">
        <w:rPr>
          <w:szCs w:val="28"/>
          <w:highlight w:val="white"/>
        </w:rPr>
        <w:fldChar w:fldCharType="begin"/>
      </w:r>
      <w:r w:rsidR="00CC758D" w:rsidRPr="00CC758D">
        <w:rPr>
          <w:szCs w:val="28"/>
          <w:highlight w:val="white"/>
        </w:rPr>
        <w:instrText>eq рыночным</w:instrText>
      </w:r>
      <w:r w:rsidR="00CC758D" w:rsidRPr="00CC758D">
        <w:rPr>
          <w:szCs w:val="28"/>
          <w:highlight w:val="white"/>
        </w:rPr>
        <w:fldChar w:fldCharType="end"/>
      </w:r>
      <w:r w:rsidRPr="00CC758D">
        <w:rPr>
          <w:szCs w:val="28"/>
          <w:highlight w:val="white"/>
        </w:rPr>
        <w:t xml:space="preserve">) ценам. </w:t>
      </w:r>
      <w:r w:rsidRPr="00CC758D">
        <w:rPr>
          <w:color w:val="000000"/>
          <w:szCs w:val="28"/>
          <w:highlight w:val="white"/>
        </w:rPr>
        <w:t xml:space="preserve">Если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конкретные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виновники не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установлены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или суд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отказал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во взыскании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убытков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с них,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то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недостающие и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испорченные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основные средства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списывают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на финансовые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результаты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де</w:t>
      </w:r>
      <w:r w:rsidRPr="00CC758D">
        <w:rPr>
          <w:color w:val="000000"/>
          <w:szCs w:val="28"/>
          <w:highlight w:val="white"/>
        </w:rPr>
        <w:t>я</w:t>
      </w:r>
      <w:r w:rsidRPr="00CC758D">
        <w:rPr>
          <w:color w:val="000000"/>
          <w:szCs w:val="28"/>
          <w:highlight w:val="white"/>
        </w:rPr>
        <w:t xml:space="preserve">тельности в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качестве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прочих расходов.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Если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установлено виновное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лицо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, то сумма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подлежит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взысканию с </w:t>
      </w:r>
      <w:r w:rsidR="00CC758D" w:rsidRPr="00CC758D">
        <w:rPr>
          <w:color w:val="000000"/>
          <w:szCs w:val="28"/>
          <w:highlight w:val="white"/>
        </w:rPr>
        <w:fldChar w:fldCharType="begin"/>
      </w:r>
      <w:r w:rsidR="00CC758D" w:rsidRPr="00CC758D">
        <w:rPr>
          <w:color w:val="000000"/>
          <w:szCs w:val="28"/>
          <w:highlight w:val="white"/>
        </w:rPr>
        <w:instrText>eq виновного</w:instrText>
      </w:r>
      <w:r w:rsidR="00CC758D" w:rsidRPr="00CC758D">
        <w:rPr>
          <w:color w:val="000000"/>
          <w:szCs w:val="28"/>
          <w:highlight w:val="white"/>
        </w:rPr>
        <w:fldChar w:fldCharType="end"/>
      </w:r>
      <w:r w:rsidRPr="00CC758D">
        <w:rPr>
          <w:color w:val="000000"/>
          <w:szCs w:val="28"/>
          <w:highlight w:val="white"/>
        </w:rPr>
        <w:t xml:space="preserve"> лица.</w:t>
      </w:r>
    </w:p>
    <w:p w:rsidR="00B2416D" w:rsidRPr="00CC758D" w:rsidRDefault="00B2416D" w:rsidP="00901924">
      <w:pPr>
        <w:pStyle w:val="af"/>
        <w:widowControl w:val="0"/>
        <w:spacing w:line="360" w:lineRule="auto"/>
        <w:ind w:firstLine="708"/>
        <w:jc w:val="both"/>
        <w:rPr>
          <w:szCs w:val="28"/>
          <w:highlight w:val="white"/>
        </w:rPr>
      </w:pPr>
      <w:r w:rsidRPr="00CC758D">
        <w:rPr>
          <w:highlight w:val="white"/>
        </w:rPr>
        <w:t xml:space="preserve">Хозяйственные </w:t>
      </w:r>
      <w:r w:rsidR="00CC758D" w:rsidRPr="00CC758D">
        <w:rPr>
          <w:highlight w:val="white"/>
        </w:rPr>
        <w:fldChar w:fldCharType="begin"/>
      </w:r>
      <w:r w:rsidR="00CC758D" w:rsidRPr="00CC758D">
        <w:rPr>
          <w:highlight w:val="white"/>
        </w:rPr>
        <w:instrText>eq операции</w:instrText>
      </w:r>
      <w:r w:rsidR="00CC758D" w:rsidRPr="00CC758D">
        <w:rPr>
          <w:highlight w:val="white"/>
        </w:rPr>
        <w:fldChar w:fldCharType="end"/>
      </w:r>
      <w:r w:rsidRPr="00CC758D">
        <w:rPr>
          <w:highlight w:val="white"/>
        </w:rPr>
        <w:t xml:space="preserve"> по учету </w:t>
      </w:r>
      <w:r w:rsidR="00CC758D" w:rsidRPr="00CC758D">
        <w:rPr>
          <w:highlight w:val="white"/>
        </w:rPr>
        <w:fldChar w:fldCharType="begin"/>
      </w:r>
      <w:r w:rsidR="00CC758D" w:rsidRPr="00CC758D">
        <w:rPr>
          <w:highlight w:val="white"/>
        </w:rPr>
        <w:instrText>eq результатов</w:instrText>
      </w:r>
      <w:r w:rsidR="00CC758D" w:rsidRPr="00CC758D">
        <w:rPr>
          <w:highlight w:val="white"/>
        </w:rPr>
        <w:fldChar w:fldCharType="end"/>
      </w:r>
      <w:r w:rsidRPr="00CC758D">
        <w:rPr>
          <w:highlight w:val="white"/>
        </w:rPr>
        <w:t xml:space="preserve"> инвентаризации основных </w:t>
      </w:r>
      <w:r w:rsidR="00CC758D" w:rsidRPr="00CC758D">
        <w:rPr>
          <w:highlight w:val="white"/>
        </w:rPr>
        <w:fldChar w:fldCharType="begin"/>
      </w:r>
      <w:r w:rsidR="00CC758D" w:rsidRPr="00CC758D">
        <w:rPr>
          <w:highlight w:val="white"/>
        </w:rPr>
        <w:instrText>eq средств</w:instrText>
      </w:r>
      <w:r w:rsidR="00CC758D" w:rsidRPr="00CC758D">
        <w:rPr>
          <w:highlight w:val="white"/>
        </w:rPr>
        <w:fldChar w:fldCharType="end"/>
      </w:r>
      <w:r w:rsidRPr="00CC758D">
        <w:rPr>
          <w:highlight w:val="white"/>
        </w:rPr>
        <w:t xml:space="preserve"> ООО МТС «</w:t>
      </w:r>
      <w:r w:rsidR="00CC758D" w:rsidRPr="00CC758D">
        <w:rPr>
          <w:highlight w:val="white"/>
        </w:rPr>
        <w:fldChar w:fldCharType="begin"/>
      </w:r>
      <w:r w:rsidR="00CC758D" w:rsidRPr="00CC758D">
        <w:rPr>
          <w:highlight w:val="white"/>
        </w:rPr>
        <w:instrText>eq Агропартнер</w:instrText>
      </w:r>
      <w:r w:rsidR="00CC758D" w:rsidRPr="00CC758D">
        <w:rPr>
          <w:highlight w:val="white"/>
        </w:rPr>
        <w:fldChar w:fldCharType="end"/>
      </w:r>
      <w:r w:rsidRPr="00CC758D">
        <w:rPr>
          <w:highlight w:val="white"/>
        </w:rPr>
        <w:t xml:space="preserve">-1» представлены в </w:t>
      </w:r>
      <w:r w:rsidR="00CC758D" w:rsidRPr="00CC758D">
        <w:rPr>
          <w:highlight w:val="white"/>
        </w:rPr>
        <w:fldChar w:fldCharType="begin"/>
      </w:r>
      <w:r w:rsidR="00CC758D" w:rsidRPr="00CC758D">
        <w:rPr>
          <w:highlight w:val="white"/>
        </w:rPr>
        <w:instrText>eq приложении</w:instrText>
      </w:r>
      <w:r w:rsidR="00CC758D" w:rsidRPr="00CC758D">
        <w:rPr>
          <w:highlight w:val="white"/>
        </w:rPr>
        <w:fldChar w:fldCharType="end"/>
      </w:r>
      <w:r w:rsidRPr="00CC758D">
        <w:rPr>
          <w:highlight w:val="white"/>
        </w:rPr>
        <w:t xml:space="preserve"> Г.</w:t>
      </w:r>
    </w:p>
    <w:p w:rsidR="00B2416D" w:rsidRPr="00CC758D" w:rsidRDefault="00B2416D" w:rsidP="00963353">
      <w:pPr>
        <w:widowControl w:val="0"/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ab/>
        <w:t xml:space="preserve">Инвентаризация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-1» проводится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соответствии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 законодательными,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нормативно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-правовыми актами,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методическими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рек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мендациями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установленные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сроки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соответствующем порядке,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дает возможность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получения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достоверной 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качественной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инфо</w:t>
      </w:r>
      <w:r w:rsidRPr="00CC758D">
        <w:rPr>
          <w:rFonts w:ascii="Times New Roman" w:hAnsi="Times New Roman"/>
          <w:sz w:val="28"/>
          <w:szCs w:val="28"/>
          <w:highlight w:val="white"/>
        </w:rPr>
        <w:t>р</w:t>
      </w:r>
      <w:r w:rsidRPr="00CC75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мации 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наличии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состоянии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средств. Для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рационализации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процесса инвентаризации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средств необходимо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разработать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план-график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проведения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инвентар</w:t>
      </w:r>
      <w:r w:rsidRPr="00CC758D">
        <w:rPr>
          <w:rFonts w:ascii="Times New Roman" w:hAnsi="Times New Roman"/>
          <w:sz w:val="28"/>
          <w:szCs w:val="28"/>
          <w:highlight w:val="white"/>
        </w:rPr>
        <w:t>и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зации, которого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кооперативе нет.</w:t>
      </w:r>
    </w:p>
    <w:p w:rsidR="00B2416D" w:rsidRPr="00CC758D" w:rsidRDefault="00B2416D" w:rsidP="0090192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B2416D" w:rsidRPr="00CC758D" w:rsidRDefault="00B2416D" w:rsidP="00AC063D">
      <w:pPr>
        <w:pStyle w:val="1"/>
        <w:jc w:val="center"/>
        <w:rPr>
          <w:rFonts w:ascii="Times New Roman" w:hAnsi="Times New Roman"/>
          <w:color w:val="auto"/>
          <w:highlight w:val="white"/>
        </w:rPr>
      </w:pPr>
      <w:bookmarkStart w:id="75" w:name="_Toc474314177"/>
      <w:bookmarkStart w:id="76" w:name="_Toc474633130"/>
      <w:bookmarkStart w:id="77" w:name="_Toc474633387"/>
      <w:r w:rsidRPr="00CC758D">
        <w:rPr>
          <w:rFonts w:ascii="Times New Roman" w:hAnsi="Times New Roman"/>
          <w:color w:val="auto"/>
          <w:highlight w:val="white"/>
        </w:rPr>
        <w:t xml:space="preserve">3.6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Рационализация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учета основных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в организации</w:t>
      </w:r>
      <w:bookmarkEnd w:id="75"/>
      <w:bookmarkEnd w:id="76"/>
      <w:bookmarkEnd w:id="77"/>
    </w:p>
    <w:p w:rsidR="00B2416D" w:rsidRPr="00CC758D" w:rsidRDefault="00B2416D" w:rsidP="005F4CA8">
      <w:pPr>
        <w:rPr>
          <w:highlight w:val="white"/>
        </w:rPr>
      </w:pPr>
    </w:p>
    <w:p w:rsidR="00B2416D" w:rsidRPr="00CC758D" w:rsidRDefault="00CC758D" w:rsidP="00367D27">
      <w:pPr>
        <w:pStyle w:val="af1"/>
        <w:spacing w:after="0" w:line="360" w:lineRule="auto"/>
        <w:ind w:firstLine="720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целях рационализации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бухгалтерского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учета</w:t>
      </w:r>
      <w:r w:rsidR="00B2416D" w:rsidRPr="00CC758D">
        <w:rPr>
          <w:rFonts w:ascii="Times New Roman" w:eastAsia="Times-Roman" w:hAnsi="Times New Roman"/>
          <w:sz w:val="28"/>
          <w:szCs w:val="28"/>
          <w:highlight w:val="white"/>
        </w:rPr>
        <w:t xml:space="preserve"> основных </w:t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eastAsia="Times-Roman" w:hAnsi="Times New Roman"/>
          <w:sz w:val="28"/>
          <w:szCs w:val="28"/>
          <w:highlight w:val="white"/>
        </w:rPr>
        <w:t xml:space="preserve"> в ООО </w:t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instrText>eq МТС</w:instrText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eastAsia="Times-Roman" w:hAnsi="Times New Roman"/>
          <w:sz w:val="28"/>
          <w:szCs w:val="28"/>
          <w:highlight w:val="white"/>
        </w:rPr>
        <w:t xml:space="preserve"> «Агропартнер-1»</w:t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рекомендуется </w: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sz w:val="28"/>
          <w:szCs w:val="28"/>
          <w:highlight w:val="white"/>
        </w:rPr>
        <w:instrText>eq проведение</w:instrText>
      </w:r>
      <w:r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sz w:val="28"/>
          <w:szCs w:val="28"/>
          <w:highlight w:val="white"/>
        </w:rPr>
        <w:t xml:space="preserve"> следующих мероприятий:</w:t>
      </w:r>
    </w:p>
    <w:p w:rsidR="00B2416D" w:rsidRPr="00CC758D" w:rsidRDefault="00B2416D" w:rsidP="00367D2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1)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Создания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резерва на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ремонт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целях равномерного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включения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предстоящих расходов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ремонт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издержки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производства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или обращения,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за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счет ежемесячных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отчислений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Необходимость создания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резерва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объясняется тем,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что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отрасль сельского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хозяйства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имеет с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е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зонный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характер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производства, у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МТС «Агропартнер-1»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ремонт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течение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года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производится неравномерно,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из-за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отсутствия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 продолжител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ь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ность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ремонта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особенно зданий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помещений растягивается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несколько лет,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основные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средства имеют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высокую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степень изношенности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требуют дорог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стоящий </w: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ремонт</w:instrText>
      </w:r>
      <w:r w:rsidR="00CC758D"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  <w:r w:rsidRPr="00CC758D">
        <w:rPr>
          <w:color w:val="000000"/>
          <w:highlight w:val="white"/>
        </w:rPr>
        <w:t xml:space="preserve">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Так же </w: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instrText>eq единовременное</w:instrTex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t xml:space="preserve"> списание значительных </w: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instrText>eq затрат</w:instrTex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t xml:space="preserve"> на р</w:t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t>е</w:t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t xml:space="preserve">монт </w: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instrText>eq основных</w:instrTex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t xml:space="preserve"> средств приведет </w: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instrText>eq к</w:instrTex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t xml:space="preserve"> резкому увеличению </w: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instrText>eq себестоимости</w:instrTex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t xml:space="preserve"> и может </w: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instrText>eq стать</w:instrText>
      </w:r>
      <w:r w:rsidR="00CC758D" w:rsidRPr="00CC758D">
        <w:rPr>
          <w:rFonts w:ascii="Times New Roman" w:eastAsia="Times-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eastAsia="Times-Roman" w:hAnsi="Times New Roman"/>
          <w:sz w:val="28"/>
          <w:szCs w:val="28"/>
          <w:highlight w:val="white"/>
        </w:rPr>
        <w:t xml:space="preserve"> причиной убытка.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резерва организуется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пассивном счете 96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Резервы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предстоящих расходов»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отдельном субсчете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Резерв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предсто</w:t>
      </w:r>
      <w:r w:rsidRPr="00CC758D">
        <w:rPr>
          <w:rFonts w:ascii="Times New Roman" w:hAnsi="Times New Roman"/>
          <w:sz w:val="28"/>
          <w:szCs w:val="28"/>
          <w:highlight w:val="white"/>
        </w:rPr>
        <w:t>я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щий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ремонт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средств»,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дебету счета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отражается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использование средств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резерва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по кредиту –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создание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резерва. Сумма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отчислений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резерв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определяется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как 1/12 годовой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сметной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стоимости ремонта.</w:t>
      </w:r>
    </w:p>
    <w:p w:rsidR="00B2416D" w:rsidRPr="00CC758D" w:rsidRDefault="00B2416D" w:rsidP="005F4CA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  <w:shd w:val="clear" w:color="auto" w:fill="FFFFFF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2)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Следует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уделить пристальное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внимание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техническому обслуживанию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основных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средств, которое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является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главным звеном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общей системе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мер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, н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правленных на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поддержание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машин в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работоспособном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состоянии. Включает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комплекс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операций, позволяющих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избежать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преждевременного износа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п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ломки машин,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обеспечивает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бесперебойную их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работу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в течение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всего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ремон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ного срока.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От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своевременного и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качественного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проведения технического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lastRenderedPageBreak/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обслуживания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во многом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зависят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производительность машин,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уровень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затрат на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их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эксплуатацию и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ремонт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. В ООО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«Агропартнер-1» система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обслуживания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и ремонта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машин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отсутствует, ремонт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происходит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после поло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>м</w:t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ки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машин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. Для своевременного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проведения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технического обслуживания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необходимо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разработать план-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гафик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технического обслуживания </w: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t xml:space="preserve"> ремонта машин.</w:t>
      </w:r>
    </w:p>
    <w:p w:rsidR="00B2416D" w:rsidRPr="00CC758D" w:rsidRDefault="00B2416D" w:rsidP="005F4C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3)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Использование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плана-графика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проведения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инвентаризации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для рационализации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процесса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проведения инвентаризации,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более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э</w:t>
      </w:r>
      <w:r w:rsidRPr="00CC758D">
        <w:rPr>
          <w:rFonts w:ascii="Times New Roman" w:hAnsi="Times New Roman"/>
          <w:sz w:val="28"/>
          <w:szCs w:val="28"/>
          <w:highlight w:val="white"/>
        </w:rPr>
        <w:t>ф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фективного распределения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обязанностей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экономии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времени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>.</w:t>
      </w:r>
    </w:p>
    <w:p w:rsidR="00B2416D" w:rsidRPr="00CC758D" w:rsidRDefault="00B2416D" w:rsidP="005F4CA8">
      <w:pPr>
        <w:pStyle w:val="msonormalcxspmiddle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4) </w:t>
      </w:r>
      <w:r w:rsidRPr="00CC758D">
        <w:rPr>
          <w:color w:val="000000"/>
          <w:sz w:val="28"/>
          <w:szCs w:val="28"/>
          <w:highlight w:val="white"/>
        </w:rPr>
        <w:t xml:space="preserve">С целью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отслеживания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нарушений, допущенных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проведении и</w:t>
      </w:r>
      <w:r w:rsidRPr="00CC758D">
        <w:rPr>
          <w:color w:val="000000"/>
          <w:sz w:val="28"/>
          <w:szCs w:val="28"/>
          <w:highlight w:val="white"/>
        </w:rPr>
        <w:t>н</w:t>
      </w:r>
      <w:r w:rsidRPr="00CC758D">
        <w:rPr>
          <w:color w:val="000000"/>
          <w:sz w:val="28"/>
          <w:szCs w:val="28"/>
          <w:highlight w:val="white"/>
        </w:rPr>
        <w:t xml:space="preserve">вентаризации,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рекомендуется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использование книги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регистрации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результатов инвентаризации,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что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</w:t>
      </w:r>
      <w:r w:rsidRPr="00CC758D">
        <w:rPr>
          <w:sz w:val="28"/>
          <w:szCs w:val="28"/>
          <w:highlight w:val="white"/>
        </w:rPr>
        <w:t xml:space="preserve">позволит отслеживать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результаты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инвентаризации 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принимать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меры по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предотвращению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нарушений. </w:t>
      </w:r>
    </w:p>
    <w:p w:rsidR="00B2416D" w:rsidRPr="00CC758D" w:rsidRDefault="00B2416D" w:rsidP="005F4CA8">
      <w:pPr>
        <w:pStyle w:val="a4"/>
        <w:tabs>
          <w:tab w:val="left" w:pos="993"/>
        </w:tabs>
        <w:spacing w:before="0" w:beforeAutospacing="0" w:after="0" w:line="360" w:lineRule="auto"/>
        <w:ind w:firstLine="720"/>
        <w:contextualSpacing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5) Применение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графика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документооборота, представленного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прилож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 xml:space="preserve">нии Е,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что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позволит организовать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более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рациональный процесс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документооборота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оптимально распределить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должностные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обязанности между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работниками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укрепить контрольную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функцию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бухгалтерского учета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обесп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>чит своевр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 xml:space="preserve">менное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составление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отчетности.</w:t>
      </w:r>
    </w:p>
    <w:p w:rsidR="00B2416D" w:rsidRPr="00CC758D" w:rsidRDefault="00B2416D" w:rsidP="005F4CA8">
      <w:pPr>
        <w:pStyle w:val="msonormalcxspmiddle"/>
        <w:spacing w:before="0" w:beforeAutospacing="0" w:after="0" w:afterAutospacing="0" w:line="360" w:lineRule="auto"/>
        <w:ind w:firstLine="709"/>
        <w:jc w:val="both"/>
        <w:rPr>
          <w:rStyle w:val="apple-style-span"/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6) </w:t>
      </w:r>
      <w:r w:rsidRPr="00CC758D">
        <w:rPr>
          <w:rStyle w:val="apple-style-span"/>
          <w:sz w:val="28"/>
          <w:szCs w:val="28"/>
          <w:highlight w:val="white"/>
        </w:rPr>
        <w:t xml:space="preserve">Для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упорядоченного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и эффективного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ведения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финансово-хозяйственной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деятельности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, обеспечения сохранности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активов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>, выявления, и</w:t>
      </w:r>
      <w:r w:rsidRPr="00CC758D">
        <w:rPr>
          <w:rStyle w:val="apple-style-span"/>
          <w:sz w:val="28"/>
          <w:szCs w:val="28"/>
          <w:highlight w:val="white"/>
        </w:rPr>
        <w:t>с</w:t>
      </w:r>
      <w:r w:rsidRPr="00CC758D">
        <w:rPr>
          <w:rStyle w:val="apple-style-span"/>
          <w:sz w:val="28"/>
          <w:szCs w:val="28"/>
          <w:highlight w:val="white"/>
        </w:rPr>
        <w:t xml:space="preserve">правления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и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предотвращения ошибок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и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искажения информации,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а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также сво</w:t>
      </w:r>
      <w:r w:rsidRPr="00CC758D">
        <w:rPr>
          <w:rStyle w:val="apple-style-span"/>
          <w:sz w:val="28"/>
          <w:szCs w:val="28"/>
          <w:highlight w:val="white"/>
        </w:rPr>
        <w:t>е</w:t>
      </w:r>
      <w:r w:rsidRPr="00CC758D">
        <w:rPr>
          <w:rStyle w:val="apple-style-span"/>
          <w:sz w:val="28"/>
          <w:szCs w:val="28"/>
          <w:highlight w:val="white"/>
        </w:rPr>
        <w:t xml:space="preserve">временной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подготовки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достоверной бухгалтерской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финансовой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отчетности предлагается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создание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в ООО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МТС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«Агропартнер-1» службы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внутреннего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ко</w:t>
      </w:r>
      <w:r w:rsidRPr="00CC758D">
        <w:rPr>
          <w:rStyle w:val="apple-style-span"/>
          <w:sz w:val="28"/>
          <w:szCs w:val="28"/>
          <w:highlight w:val="white"/>
        </w:rPr>
        <w:t>н</w:t>
      </w:r>
      <w:r w:rsidRPr="00CC758D">
        <w:rPr>
          <w:rStyle w:val="apple-style-span"/>
          <w:sz w:val="28"/>
          <w:szCs w:val="28"/>
          <w:highlight w:val="white"/>
        </w:rPr>
        <w:t xml:space="preserve">троля. </w:t>
      </w:r>
      <w:r w:rsidRPr="00CC758D">
        <w:rPr>
          <w:color w:val="000000"/>
          <w:sz w:val="28"/>
          <w:szCs w:val="28"/>
          <w:highlight w:val="white"/>
        </w:rPr>
        <w:t xml:space="preserve">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приказе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по учетной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политике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ООО МТС «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Агропартнер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-1» </w:t>
      </w:r>
      <w:r w:rsidRPr="00CC758D">
        <w:rPr>
          <w:color w:val="000000"/>
          <w:sz w:val="28"/>
          <w:szCs w:val="28"/>
          <w:highlight w:val="white"/>
        </w:rPr>
        <w:t xml:space="preserve">необходимо предусмотреть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раздел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по организации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службы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внутреннего контроля</w:t>
      </w:r>
      <w:r w:rsidRPr="00CC758D">
        <w:rPr>
          <w:color w:val="000000"/>
          <w:highlight w:val="white"/>
        </w:rPr>
        <w:t>.</w:t>
      </w:r>
    </w:p>
    <w:p w:rsidR="00B2416D" w:rsidRPr="00CC758D" w:rsidRDefault="00CC758D" w:rsidP="005F4CA8">
      <w:pPr>
        <w:pStyle w:val="msonormalcxspmiddle"/>
        <w:spacing w:before="0" w:beforeAutospacing="0" w:after="0" w:afterAutospacing="0" w:line="360" w:lineRule="auto"/>
        <w:ind w:firstLine="708"/>
        <w:jc w:val="both"/>
        <w:rPr>
          <w:color w:val="000000"/>
          <w:spacing w:val="-2"/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Внутренний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контроль является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одной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из основных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функций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управления 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представляет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собой систему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постоянного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наблюдения 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проверки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работы ко</w:t>
      </w:r>
      <w:r w:rsidR="00B2416D" w:rsidRPr="00CC758D">
        <w:rPr>
          <w:sz w:val="28"/>
          <w:szCs w:val="28"/>
          <w:highlight w:val="white"/>
        </w:rPr>
        <w:t>о</w:t>
      </w:r>
      <w:r w:rsidR="00B2416D" w:rsidRPr="00CC758D">
        <w:rPr>
          <w:sz w:val="28"/>
          <w:szCs w:val="28"/>
          <w:highlight w:val="white"/>
        </w:rPr>
        <w:t xml:space="preserve">ператива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целях оценки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законности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хозяйственных операций,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обоснованности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 эффективности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принятых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управленческих решений,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выявления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отклонении 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неблагоприятных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ситуаций, своевременного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информирования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руководства для </w:t>
      </w:r>
      <w:r w:rsidRPr="00CC758D">
        <w:rPr>
          <w:sz w:val="28"/>
          <w:szCs w:val="28"/>
          <w:highlight w:val="white"/>
        </w:rPr>
        <w:lastRenderedPageBreak/>
        <w:fldChar w:fldCharType="begin"/>
      </w:r>
      <w:r w:rsidRPr="00CC758D">
        <w:rPr>
          <w:sz w:val="28"/>
          <w:szCs w:val="28"/>
          <w:highlight w:val="white"/>
        </w:rPr>
        <w:instrText>eq принятия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решений по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устранению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, снижению рисков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его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деятельности 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управлению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ими.</w:t>
      </w:r>
    </w:p>
    <w:p w:rsidR="00B2416D" w:rsidRPr="00CC758D" w:rsidRDefault="00B2416D" w:rsidP="005F4CA8">
      <w:pPr>
        <w:pStyle w:val="msonormalcxspmiddle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highlight w:val="white"/>
        </w:rPr>
      </w:pPr>
      <w:r w:rsidRPr="00CC758D">
        <w:rPr>
          <w:rStyle w:val="apple-style-span"/>
          <w:sz w:val="28"/>
          <w:szCs w:val="28"/>
          <w:highlight w:val="white"/>
        </w:rPr>
        <w:t xml:space="preserve">При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внутрихозяйственном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контроле наличия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и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движения основных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средств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должна быть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разработана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методика проведения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внутрихозяйственного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контроля и </w: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begin"/>
      </w:r>
      <w:r w:rsidR="00CC758D" w:rsidRPr="00CC758D">
        <w:rPr>
          <w:rStyle w:val="apple-style-span"/>
          <w:sz w:val="28"/>
          <w:szCs w:val="28"/>
          <w:highlight w:val="white"/>
        </w:rPr>
        <w:instrText>eq рабочая</w:instrText>
      </w:r>
      <w:r w:rsidR="00CC758D" w:rsidRPr="00CC758D">
        <w:rPr>
          <w:rStyle w:val="apple-style-span"/>
          <w:sz w:val="28"/>
          <w:szCs w:val="28"/>
          <w:highlight w:val="white"/>
        </w:rPr>
        <w:fldChar w:fldCharType="end"/>
      </w:r>
      <w:r w:rsidRPr="00CC758D">
        <w:rPr>
          <w:rStyle w:val="apple-style-span"/>
          <w:sz w:val="28"/>
          <w:szCs w:val="28"/>
          <w:highlight w:val="white"/>
        </w:rPr>
        <w:t xml:space="preserve"> документация.</w:t>
      </w:r>
      <w:r w:rsidRPr="00CC758D">
        <w:rPr>
          <w:color w:val="000000"/>
          <w:sz w:val="28"/>
          <w:szCs w:val="28"/>
          <w:highlight w:val="white"/>
        </w:rPr>
        <w:t xml:space="preserve"> По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итогам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проверки службой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внутреннего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контроля должно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составляться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заключение, 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котором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содержаться: подтве</w:t>
      </w:r>
      <w:r w:rsidRPr="00CC758D">
        <w:rPr>
          <w:color w:val="000000"/>
          <w:sz w:val="28"/>
          <w:szCs w:val="28"/>
          <w:highlight w:val="white"/>
        </w:rPr>
        <w:t>р</w:t>
      </w:r>
      <w:r w:rsidRPr="00CC758D">
        <w:rPr>
          <w:color w:val="000000"/>
          <w:sz w:val="28"/>
          <w:szCs w:val="28"/>
          <w:highlight w:val="white"/>
        </w:rPr>
        <w:t xml:space="preserve">ждение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достоверности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данных, содержащихся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отчетах, 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иных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финансовых документах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кооператива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, информация 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фактах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нарушений порядка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ведения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бухгалтерского учета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представления финансовой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отчетности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>. Создание слу</w:t>
      </w:r>
      <w:r w:rsidRPr="00CC758D">
        <w:rPr>
          <w:color w:val="000000"/>
          <w:sz w:val="28"/>
          <w:szCs w:val="28"/>
          <w:highlight w:val="white"/>
        </w:rPr>
        <w:t>ж</w:t>
      </w:r>
      <w:r w:rsidRPr="00CC758D">
        <w:rPr>
          <w:color w:val="000000"/>
          <w:sz w:val="28"/>
          <w:szCs w:val="28"/>
          <w:highlight w:val="white"/>
        </w:rPr>
        <w:t xml:space="preserve">бы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внутреннего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контроля 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привлечение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аудиторов, позволит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повысить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уровень квалификации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бухгалтерии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 целом.</w:t>
      </w:r>
    </w:p>
    <w:p w:rsidR="00B2416D" w:rsidRPr="00CC758D" w:rsidRDefault="00CC758D" w:rsidP="005F4CA8">
      <w:pPr>
        <w:pStyle w:val="msonormalcxspmiddle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Таким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образом, представленные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мероприятия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по совершенствованию 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учета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rFonts w:eastAsia="Times-Roman"/>
          <w:sz w:val="28"/>
          <w:szCs w:val="28"/>
          <w:highlight w:val="white"/>
        </w:rPr>
        <w:t xml:space="preserve"> основных средств </w:t>
      </w:r>
      <w:r w:rsidRPr="00CC758D">
        <w:rPr>
          <w:rFonts w:eastAsia="Times-Roman"/>
          <w:sz w:val="28"/>
          <w:szCs w:val="28"/>
          <w:highlight w:val="white"/>
        </w:rPr>
        <w:fldChar w:fldCharType="begin"/>
      </w:r>
      <w:r w:rsidRPr="00CC758D">
        <w:rPr>
          <w:rFonts w:eastAsia="Times-Roman"/>
          <w:sz w:val="28"/>
          <w:szCs w:val="28"/>
          <w:highlight w:val="white"/>
        </w:rPr>
        <w:instrText>eq позволят</w:instrText>
      </w:r>
      <w:r w:rsidRPr="00CC758D">
        <w:rPr>
          <w:rFonts w:eastAsia="Times-Roman"/>
          <w:sz w:val="28"/>
          <w:szCs w:val="28"/>
          <w:highlight w:val="white"/>
        </w:rPr>
        <w:fldChar w:fldCharType="end"/>
      </w:r>
      <w:r w:rsidR="00B2416D" w:rsidRPr="00CC758D">
        <w:rPr>
          <w:rFonts w:eastAsia="Times-Roman"/>
          <w:sz w:val="28"/>
          <w:szCs w:val="28"/>
          <w:highlight w:val="white"/>
        </w:rPr>
        <w:t xml:space="preserve"> повысить эффективность </w:t>
      </w:r>
      <w:r w:rsidRPr="00CC758D">
        <w:rPr>
          <w:rFonts w:eastAsia="Times-Roman"/>
          <w:sz w:val="28"/>
          <w:szCs w:val="28"/>
          <w:highlight w:val="white"/>
        </w:rPr>
        <w:fldChar w:fldCharType="begin"/>
      </w:r>
      <w:r w:rsidRPr="00CC758D">
        <w:rPr>
          <w:rFonts w:eastAsia="Times-Roman"/>
          <w:sz w:val="28"/>
          <w:szCs w:val="28"/>
          <w:highlight w:val="white"/>
        </w:rPr>
        <w:instrText>eq работы</w:instrText>
      </w:r>
      <w:r w:rsidRPr="00CC758D">
        <w:rPr>
          <w:rFonts w:eastAsia="Times-Roman"/>
          <w:sz w:val="28"/>
          <w:szCs w:val="28"/>
          <w:highlight w:val="white"/>
        </w:rPr>
        <w:fldChar w:fldCharType="end"/>
      </w:r>
      <w:r w:rsidR="00B2416D" w:rsidRPr="00CC758D">
        <w:rPr>
          <w:rFonts w:eastAsia="Times-Roman"/>
          <w:sz w:val="28"/>
          <w:szCs w:val="28"/>
          <w:highlight w:val="white"/>
        </w:rPr>
        <w:t xml:space="preserve"> бухгалте</w:t>
      </w:r>
      <w:r w:rsidR="00B2416D" w:rsidRPr="00CC758D">
        <w:rPr>
          <w:rFonts w:eastAsia="Times-Roman"/>
          <w:sz w:val="28"/>
          <w:szCs w:val="28"/>
          <w:highlight w:val="white"/>
        </w:rPr>
        <w:t>р</w:t>
      </w:r>
      <w:r w:rsidR="00B2416D" w:rsidRPr="00CC758D">
        <w:rPr>
          <w:rFonts w:eastAsia="Times-Roman"/>
          <w:sz w:val="28"/>
          <w:szCs w:val="28"/>
          <w:highlight w:val="white"/>
        </w:rPr>
        <w:t>ской службы,</w:t>
      </w:r>
      <w:r w:rsidR="00B2416D" w:rsidRPr="00CC758D">
        <w:rPr>
          <w:color w:val="000000"/>
          <w:sz w:val="28"/>
          <w:szCs w:val="28"/>
          <w:highlight w:val="white"/>
        </w:rPr>
        <w:t xml:space="preserve">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уровень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достоверности и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прозрачности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информации, </w:t>
      </w:r>
      <w:r w:rsidR="00B2416D" w:rsidRPr="00CC758D">
        <w:rPr>
          <w:rFonts w:eastAsia="Times-Roman"/>
          <w:sz w:val="28"/>
          <w:szCs w:val="28"/>
          <w:highlight w:val="white"/>
        </w:rPr>
        <w:t xml:space="preserve">предоставят </w:t>
      </w:r>
      <w:r w:rsidRPr="00CC758D">
        <w:rPr>
          <w:rFonts w:eastAsia="Times-Roman"/>
          <w:sz w:val="28"/>
          <w:szCs w:val="28"/>
          <w:highlight w:val="white"/>
        </w:rPr>
        <w:fldChar w:fldCharType="begin"/>
      </w:r>
      <w:r w:rsidRPr="00CC758D">
        <w:rPr>
          <w:rFonts w:eastAsia="Times-Roman"/>
          <w:sz w:val="28"/>
          <w:szCs w:val="28"/>
          <w:highlight w:val="white"/>
        </w:rPr>
        <w:instrText>eq возможность</w:instrText>
      </w:r>
      <w:r w:rsidRPr="00CC758D">
        <w:rPr>
          <w:rFonts w:eastAsia="Times-Roman"/>
          <w:sz w:val="28"/>
          <w:szCs w:val="28"/>
          <w:highlight w:val="white"/>
        </w:rPr>
        <w:fldChar w:fldCharType="end"/>
      </w:r>
      <w:r w:rsidR="00B2416D" w:rsidRPr="00CC758D">
        <w:rPr>
          <w:rFonts w:eastAsia="Times-Roman"/>
          <w:sz w:val="28"/>
          <w:szCs w:val="28"/>
          <w:highlight w:val="white"/>
        </w:rPr>
        <w:t xml:space="preserve"> получения своевременной, </w:t>
      </w:r>
      <w:r w:rsidRPr="00CC758D">
        <w:rPr>
          <w:rFonts w:eastAsia="Times-Roman"/>
          <w:sz w:val="28"/>
          <w:szCs w:val="28"/>
          <w:highlight w:val="white"/>
        </w:rPr>
        <w:fldChar w:fldCharType="begin"/>
      </w:r>
      <w:r w:rsidRPr="00CC758D">
        <w:rPr>
          <w:rFonts w:eastAsia="Times-Roman"/>
          <w:sz w:val="28"/>
          <w:szCs w:val="28"/>
          <w:highlight w:val="white"/>
        </w:rPr>
        <w:instrText>eq достоверной</w:instrText>
      </w:r>
      <w:r w:rsidRPr="00CC758D">
        <w:rPr>
          <w:rFonts w:eastAsia="Times-Roman"/>
          <w:sz w:val="28"/>
          <w:szCs w:val="28"/>
          <w:highlight w:val="white"/>
        </w:rPr>
        <w:fldChar w:fldCharType="end"/>
      </w:r>
      <w:r w:rsidR="00B2416D" w:rsidRPr="00CC758D">
        <w:rPr>
          <w:rFonts w:eastAsia="Times-Roman"/>
          <w:sz w:val="28"/>
          <w:szCs w:val="28"/>
          <w:highlight w:val="white"/>
        </w:rPr>
        <w:t xml:space="preserve"> и качественной </w:t>
      </w:r>
      <w:r w:rsidRPr="00CC758D">
        <w:rPr>
          <w:rFonts w:eastAsia="Times-Roman"/>
          <w:sz w:val="28"/>
          <w:szCs w:val="28"/>
          <w:highlight w:val="white"/>
        </w:rPr>
        <w:fldChar w:fldCharType="begin"/>
      </w:r>
      <w:r w:rsidRPr="00CC758D">
        <w:rPr>
          <w:rFonts w:eastAsia="Times-Roman"/>
          <w:sz w:val="28"/>
          <w:szCs w:val="28"/>
          <w:highlight w:val="white"/>
        </w:rPr>
        <w:instrText>eq информации</w:instrText>
      </w:r>
      <w:r w:rsidRPr="00CC758D">
        <w:rPr>
          <w:rFonts w:eastAsia="Times-Roman"/>
          <w:sz w:val="28"/>
          <w:szCs w:val="28"/>
          <w:highlight w:val="white"/>
        </w:rPr>
        <w:fldChar w:fldCharType="end"/>
      </w:r>
      <w:r w:rsidR="00B2416D" w:rsidRPr="00CC758D">
        <w:rPr>
          <w:rFonts w:eastAsia="Times-Roman"/>
          <w:sz w:val="28"/>
          <w:szCs w:val="28"/>
          <w:highlight w:val="white"/>
        </w:rPr>
        <w:t xml:space="preserve"> о деятельности </w:t>
      </w:r>
      <w:r w:rsidRPr="00CC758D">
        <w:rPr>
          <w:rFonts w:eastAsia="Times-Roman"/>
          <w:sz w:val="28"/>
          <w:szCs w:val="28"/>
          <w:highlight w:val="white"/>
        </w:rPr>
        <w:fldChar w:fldCharType="begin"/>
      </w:r>
      <w:r w:rsidRPr="00CC758D">
        <w:rPr>
          <w:rFonts w:eastAsia="Times-Roman"/>
          <w:sz w:val="28"/>
          <w:szCs w:val="28"/>
          <w:highlight w:val="white"/>
        </w:rPr>
        <w:instrText>eq и</w:instrText>
      </w:r>
      <w:r w:rsidRPr="00CC758D">
        <w:rPr>
          <w:rFonts w:eastAsia="Times-Roman"/>
          <w:sz w:val="28"/>
          <w:szCs w:val="28"/>
          <w:highlight w:val="white"/>
        </w:rPr>
        <w:fldChar w:fldCharType="end"/>
      </w:r>
      <w:r w:rsidR="00B2416D" w:rsidRPr="00CC758D">
        <w:rPr>
          <w:rFonts w:eastAsia="Times-Roman"/>
          <w:sz w:val="28"/>
          <w:szCs w:val="28"/>
          <w:highlight w:val="white"/>
        </w:rPr>
        <w:t xml:space="preserve"> финансовом состоянии </w:t>
      </w:r>
      <w:r w:rsidRPr="00CC758D">
        <w:rPr>
          <w:rFonts w:eastAsia="Times-Roman"/>
          <w:sz w:val="28"/>
          <w:szCs w:val="28"/>
          <w:highlight w:val="white"/>
        </w:rPr>
        <w:fldChar w:fldCharType="begin"/>
      </w:r>
      <w:r w:rsidRPr="00CC758D">
        <w:rPr>
          <w:rFonts w:eastAsia="Times-Roman"/>
          <w:sz w:val="28"/>
          <w:szCs w:val="28"/>
          <w:highlight w:val="white"/>
        </w:rPr>
        <w:instrText>eq ООО</w:instrText>
      </w:r>
      <w:r w:rsidRPr="00CC758D">
        <w:rPr>
          <w:rFonts w:eastAsia="Times-Roman"/>
          <w:sz w:val="28"/>
          <w:szCs w:val="28"/>
          <w:highlight w:val="white"/>
        </w:rPr>
        <w:fldChar w:fldCharType="end"/>
      </w:r>
      <w:r w:rsidR="00B2416D" w:rsidRPr="00CC758D">
        <w:rPr>
          <w:rFonts w:eastAsia="Times-Roman"/>
          <w:sz w:val="28"/>
          <w:szCs w:val="28"/>
          <w:highlight w:val="white"/>
        </w:rPr>
        <w:t xml:space="preserve"> МТС «Агропар</w:t>
      </w:r>
      <w:r w:rsidR="00B2416D" w:rsidRPr="00CC758D">
        <w:rPr>
          <w:rFonts w:eastAsia="Times-Roman"/>
          <w:sz w:val="28"/>
          <w:szCs w:val="28"/>
          <w:highlight w:val="white"/>
        </w:rPr>
        <w:t>т</w:t>
      </w:r>
      <w:r w:rsidR="00B2416D" w:rsidRPr="00CC758D">
        <w:rPr>
          <w:rFonts w:eastAsia="Times-Roman"/>
          <w:sz w:val="28"/>
          <w:szCs w:val="28"/>
          <w:highlight w:val="white"/>
        </w:rPr>
        <w:t xml:space="preserve">нер-1».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Особое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внимание рекомендуется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уделять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своевременному ремонту.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Сохранность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материальных ценностей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поддержание их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рабочем состоянии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позволит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б</w:t>
      </w:r>
      <w:r w:rsidR="00B2416D" w:rsidRPr="00CC758D">
        <w:rPr>
          <w:sz w:val="28"/>
          <w:szCs w:val="28"/>
          <w:highlight w:val="white"/>
        </w:rPr>
        <w:t>о</w:t>
      </w:r>
      <w:r w:rsidR="00B2416D" w:rsidRPr="00CC758D">
        <w:rPr>
          <w:sz w:val="28"/>
          <w:szCs w:val="28"/>
          <w:highlight w:val="white"/>
        </w:rPr>
        <w:t xml:space="preserve">лее рационально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использовать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имеющиеся ресурсы.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Аудит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наличия 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движения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представлен в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следующей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главе.</w:t>
      </w:r>
    </w:p>
    <w:p w:rsidR="00B2416D" w:rsidRPr="00CC758D" w:rsidRDefault="00B2416D" w:rsidP="005F4CA8">
      <w:pPr>
        <w:rPr>
          <w:highlight w:val="white"/>
        </w:rPr>
      </w:pPr>
    </w:p>
    <w:p w:rsidR="00B2416D" w:rsidRPr="00CC758D" w:rsidRDefault="00B2416D" w:rsidP="00672F89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B2416D" w:rsidRPr="00CC758D" w:rsidRDefault="00B2416D" w:rsidP="00AC063D">
      <w:pPr>
        <w:pStyle w:val="1"/>
        <w:jc w:val="center"/>
        <w:rPr>
          <w:rFonts w:ascii="Times New Roman" w:hAnsi="Times New Roman"/>
          <w:color w:val="auto"/>
          <w:highlight w:val="white"/>
        </w:rPr>
      </w:pPr>
      <w:r w:rsidRPr="00CC758D">
        <w:rPr>
          <w:highlight w:val="white"/>
        </w:rPr>
        <w:br w:type="page"/>
      </w:r>
      <w:bookmarkStart w:id="78" w:name="_Toc474633131"/>
      <w:bookmarkStart w:id="79" w:name="_Toc474633388"/>
      <w:r w:rsidRPr="00CC758D">
        <w:rPr>
          <w:rFonts w:ascii="Times New Roman" w:hAnsi="Times New Roman"/>
          <w:color w:val="auto"/>
          <w:highlight w:val="white"/>
        </w:rPr>
        <w:lastRenderedPageBreak/>
        <w:t xml:space="preserve">4 АУДИТ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СРЕДСТВ В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ООО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МТС «АГРОПАРТНЕР-1»</w:t>
      </w:r>
      <w:bookmarkEnd w:id="78"/>
      <w:bookmarkEnd w:id="79"/>
    </w:p>
    <w:p w:rsidR="00B2416D" w:rsidRPr="00CC758D" w:rsidRDefault="00B2416D" w:rsidP="00AC063D">
      <w:pPr>
        <w:pStyle w:val="1"/>
        <w:jc w:val="center"/>
        <w:rPr>
          <w:rFonts w:ascii="Times New Roman" w:hAnsi="Times New Roman"/>
          <w:color w:val="auto"/>
          <w:highlight w:val="white"/>
        </w:rPr>
      </w:pPr>
    </w:p>
    <w:p w:rsidR="00B2416D" w:rsidRPr="00CC758D" w:rsidRDefault="00B2416D" w:rsidP="00AC063D">
      <w:pPr>
        <w:pStyle w:val="1"/>
        <w:spacing w:before="0"/>
        <w:jc w:val="center"/>
        <w:rPr>
          <w:rFonts w:ascii="Times New Roman" w:hAnsi="Times New Roman"/>
          <w:color w:val="auto"/>
          <w:highlight w:val="white"/>
        </w:rPr>
      </w:pPr>
      <w:bookmarkStart w:id="80" w:name="_Toc471670391"/>
      <w:bookmarkStart w:id="81" w:name="_Toc474633132"/>
      <w:bookmarkStart w:id="82" w:name="_Toc474633389"/>
      <w:bookmarkStart w:id="83" w:name="_Toc474314178"/>
      <w:r w:rsidRPr="00CC758D">
        <w:rPr>
          <w:rFonts w:ascii="Times New Roman" w:hAnsi="Times New Roman"/>
          <w:color w:val="auto"/>
          <w:highlight w:val="white"/>
        </w:rPr>
        <w:t xml:space="preserve">4.1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Цели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, задачи и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источники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информации аудита</w:t>
      </w:r>
      <w:bookmarkEnd w:id="80"/>
      <w:r w:rsidRPr="00CC758D">
        <w:rPr>
          <w:rFonts w:ascii="Times New Roman" w:hAnsi="Times New Roman"/>
          <w:color w:val="auto"/>
          <w:highlight w:val="white"/>
        </w:rPr>
        <w:t xml:space="preserve"> </w:t>
      </w:r>
      <w:bookmarkEnd w:id="81"/>
      <w:bookmarkEnd w:id="82"/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</w:p>
    <w:p w:rsidR="00B2416D" w:rsidRPr="00CC758D" w:rsidRDefault="00B2416D" w:rsidP="00AC063D">
      <w:pPr>
        <w:pStyle w:val="1"/>
        <w:spacing w:before="0"/>
        <w:jc w:val="center"/>
        <w:rPr>
          <w:rFonts w:ascii="Times New Roman" w:hAnsi="Times New Roman"/>
          <w:color w:val="auto"/>
          <w:highlight w:val="white"/>
        </w:rPr>
      </w:pPr>
      <w:bookmarkStart w:id="84" w:name="_Toc474633133"/>
      <w:bookmarkStart w:id="85" w:name="_Toc474633390"/>
      <w:r w:rsidRPr="00CC758D">
        <w:rPr>
          <w:rFonts w:ascii="Times New Roman" w:hAnsi="Times New Roman"/>
          <w:color w:val="auto"/>
          <w:highlight w:val="white"/>
        </w:rPr>
        <w:t>средств организации</w:t>
      </w:r>
      <w:bookmarkEnd w:id="83"/>
      <w:bookmarkEnd w:id="84"/>
      <w:bookmarkEnd w:id="85"/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</w:p>
    <w:p w:rsidR="00B2416D" w:rsidRPr="00CC758D" w:rsidRDefault="00CC758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Основные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средства играют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важную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роль в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осуществлении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основной де</w:t>
      </w:r>
      <w:r w:rsidR="00B2416D" w:rsidRPr="00CC758D">
        <w:rPr>
          <w:sz w:val="28"/>
          <w:szCs w:val="28"/>
          <w:highlight w:val="white"/>
        </w:rPr>
        <w:t>я</w:t>
      </w:r>
      <w:r w:rsidR="00B2416D" w:rsidRPr="00CC758D">
        <w:rPr>
          <w:sz w:val="28"/>
          <w:szCs w:val="28"/>
          <w:highlight w:val="white"/>
        </w:rPr>
        <w:t xml:space="preserve">тельности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организации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. В связи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развитием рыночных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отношений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в учете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основных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средств произошли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большие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изменения. Эти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изменения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коснулись: состава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структуры основных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средств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; амортизации их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стоимости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; учета до</w:t>
      </w:r>
      <w:r w:rsidR="00B2416D" w:rsidRPr="00CC758D">
        <w:rPr>
          <w:sz w:val="28"/>
          <w:szCs w:val="28"/>
          <w:highlight w:val="white"/>
        </w:rPr>
        <w:t>л</w:t>
      </w:r>
      <w:r w:rsidR="00B2416D" w:rsidRPr="00CC758D">
        <w:rPr>
          <w:sz w:val="28"/>
          <w:szCs w:val="28"/>
          <w:highlight w:val="white"/>
        </w:rPr>
        <w:t xml:space="preserve">госрочных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инвестиций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; учета операций,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связанных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 лизингом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арендой им</w:t>
      </w:r>
      <w:r w:rsidR="00B2416D" w:rsidRPr="00CC758D">
        <w:rPr>
          <w:sz w:val="28"/>
          <w:szCs w:val="28"/>
          <w:highlight w:val="white"/>
        </w:rPr>
        <w:t>у</w:t>
      </w:r>
      <w:r w:rsidR="00B2416D" w:rsidRPr="00CC758D">
        <w:rPr>
          <w:sz w:val="28"/>
          <w:szCs w:val="28"/>
          <w:highlight w:val="white"/>
        </w:rPr>
        <w:t xml:space="preserve">щества;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оценки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переоценки стоимости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основных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средств; учета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финансир</w:t>
      </w:r>
      <w:r w:rsidR="00B2416D" w:rsidRPr="00CC758D">
        <w:rPr>
          <w:sz w:val="28"/>
          <w:szCs w:val="28"/>
          <w:highlight w:val="white"/>
        </w:rPr>
        <w:t>о</w:t>
      </w:r>
      <w:r w:rsidR="00B2416D" w:rsidRPr="00CC758D">
        <w:rPr>
          <w:sz w:val="28"/>
          <w:szCs w:val="28"/>
          <w:highlight w:val="white"/>
        </w:rPr>
        <w:t xml:space="preserve">вание затрат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на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ремонт основных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средств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; учета реализации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прочего спис</w:t>
      </w:r>
      <w:r w:rsidR="00B2416D" w:rsidRPr="00CC758D">
        <w:rPr>
          <w:sz w:val="28"/>
          <w:szCs w:val="28"/>
          <w:highlight w:val="white"/>
        </w:rPr>
        <w:t>а</w:t>
      </w:r>
      <w:r w:rsidR="00B2416D" w:rsidRPr="00CC758D">
        <w:rPr>
          <w:sz w:val="28"/>
          <w:szCs w:val="28"/>
          <w:highlight w:val="white"/>
        </w:rPr>
        <w:t xml:space="preserve">нии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основных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средств.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Конкретной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целью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аудита основных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средств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является проверка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правильности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формирования состава,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полноты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реальности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учета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движения, затрат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ремонт основных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средств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достоверности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амортизации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их стоимости. </w:t>
      </w:r>
    </w:p>
    <w:p w:rsidR="00B2416D" w:rsidRPr="00CC758D" w:rsidRDefault="00CC758D" w:rsidP="00672F89">
      <w:pPr>
        <w:pStyle w:val="a4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Основными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задачами аудита 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основных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средств в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организации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являются: проверка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обеспечения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контроля за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наличием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и сохранностью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объектов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осно</w:t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>в</w:t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ных средств;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правильность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отнесения активов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к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основным средствам;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проверка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правильности оценки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объектов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в учете;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проверка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оформления и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отражения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в учете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операций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по поступлению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и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выбытию основных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средств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>; проверка расч</w:t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>е</w:t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тов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сумм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амортизационных отчислений;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проверка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информации о </w: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begin"/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instrText>eq ремонте</w:instrText>
      </w:r>
      <w:r w:rsidRPr="00CC758D">
        <w:rPr>
          <w:color w:val="000000"/>
          <w:sz w:val="28"/>
          <w:szCs w:val="28"/>
          <w:highlight w:val="white"/>
          <w:shd w:val="clear" w:color="auto" w:fill="FFFFFF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 xml:space="preserve"> о</w:t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>с</w:t>
      </w:r>
      <w:r w:rsidR="00B2416D" w:rsidRPr="00CC758D">
        <w:rPr>
          <w:color w:val="000000"/>
          <w:sz w:val="28"/>
          <w:szCs w:val="28"/>
          <w:highlight w:val="white"/>
          <w:shd w:val="clear" w:color="auto" w:fill="FFFFFF"/>
        </w:rPr>
        <w:t>новных средств.</w:t>
      </w:r>
    </w:p>
    <w:p w:rsidR="00B2416D" w:rsidRPr="00CC758D" w:rsidRDefault="00CC758D" w:rsidP="009E166D">
      <w:pPr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instrText>eq Источниками</w:instrText>
      </w:r>
      <w:r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 информации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 при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осуществлении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softHyphen/>
        <w:t xml:space="preserve">верки являются: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Положение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об учетной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политике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пред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softHyphen/>
        <w:t xml:space="preserve">приятия; договора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купли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-продажи осно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в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ных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; акт (накладная)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приемки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-передачи основных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(ф. № ОС-1);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акт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 приемке-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передаче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оборудования (ф. №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-14); акт 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приемке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-передаче об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рудования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монтаж (ф, №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-15); акт 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выяв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softHyphen/>
        <w:instrText>ленных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дефектах 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оборудовании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(ф. № ОС-16);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опись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ин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softHyphen/>
        <w:t xml:space="preserve">вентарных карточек;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инвентарные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ка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р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 xml:space="preserve">точки; акты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спи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softHyphen/>
        <w:t xml:space="preserve">сание основных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средств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; де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softHyphen/>
        <w:t xml:space="preserve">фектные ведомости;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наряд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-заказ на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ремонт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с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новных средств;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договоры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передачу,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получение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аренду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основ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softHyphen/>
        <w:instrText>ных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средств; учетные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регистры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 счетам 01, 02, 08,91;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Главная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книга; баланс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указан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впр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и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ложении К.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  <w:shd w:val="clear" w:color="auto" w:fill="FFFFFF"/>
        </w:rPr>
      </w:pPr>
    </w:p>
    <w:p w:rsidR="00B2416D" w:rsidRPr="00CC758D" w:rsidRDefault="00B2416D" w:rsidP="00AC063D">
      <w:pPr>
        <w:pStyle w:val="1"/>
        <w:spacing w:before="0"/>
        <w:jc w:val="center"/>
        <w:rPr>
          <w:color w:val="auto"/>
          <w:highlight w:val="white"/>
        </w:rPr>
      </w:pPr>
      <w:bookmarkStart w:id="86" w:name="__RefHeading__51_506585748"/>
      <w:bookmarkStart w:id="87" w:name="_Toc474633134"/>
      <w:bookmarkStart w:id="88" w:name="_Toc474633391"/>
      <w:bookmarkStart w:id="89" w:name="_Toc471670392"/>
      <w:bookmarkStart w:id="90" w:name="_Toc474314179"/>
      <w:bookmarkEnd w:id="86"/>
      <w:r w:rsidRPr="00CC758D">
        <w:rPr>
          <w:color w:val="auto"/>
          <w:highlight w:val="white"/>
        </w:rPr>
        <w:t xml:space="preserve">4.2 </w:t>
      </w:r>
      <w:r w:rsidR="00CC758D" w:rsidRPr="00CC758D">
        <w:rPr>
          <w:color w:val="auto"/>
          <w:highlight w:val="white"/>
        </w:rPr>
        <w:fldChar w:fldCharType="begin"/>
      </w:r>
      <w:r w:rsidR="00CC758D" w:rsidRPr="00CC758D">
        <w:rPr>
          <w:color w:val="auto"/>
          <w:highlight w:val="white"/>
        </w:rPr>
        <w:instrText>eq Планирование</w:instrText>
      </w:r>
      <w:r w:rsidR="00CC758D" w:rsidRPr="00CC758D">
        <w:rPr>
          <w:color w:val="auto"/>
          <w:highlight w:val="white"/>
        </w:rPr>
        <w:fldChar w:fldCharType="end"/>
      </w:r>
      <w:r w:rsidRPr="00CC758D">
        <w:rPr>
          <w:color w:val="auto"/>
          <w:highlight w:val="white"/>
        </w:rPr>
        <w:t xml:space="preserve"> и программирование </w:t>
      </w:r>
      <w:r w:rsidR="00CC758D" w:rsidRPr="00CC758D">
        <w:rPr>
          <w:color w:val="auto"/>
          <w:highlight w:val="white"/>
        </w:rPr>
        <w:fldChar w:fldCharType="begin"/>
      </w:r>
      <w:r w:rsidR="00CC758D" w:rsidRPr="00CC758D">
        <w:rPr>
          <w:color w:val="auto"/>
          <w:highlight w:val="white"/>
        </w:rPr>
        <w:instrText>eq аудита</w:instrText>
      </w:r>
      <w:r w:rsidR="00CC758D" w:rsidRPr="00CC758D">
        <w:rPr>
          <w:color w:val="auto"/>
          <w:highlight w:val="white"/>
        </w:rPr>
        <w:fldChar w:fldCharType="end"/>
      </w:r>
      <w:r w:rsidRPr="00CC758D">
        <w:rPr>
          <w:color w:val="auto"/>
          <w:highlight w:val="white"/>
        </w:rPr>
        <w:t xml:space="preserve"> </w:t>
      </w:r>
      <w:bookmarkStart w:id="91" w:name="_Toc474633135"/>
      <w:bookmarkStart w:id="92" w:name="_Toc474633392"/>
      <w:bookmarkEnd w:id="87"/>
      <w:bookmarkEnd w:id="88"/>
      <w:r w:rsidRPr="00CC758D">
        <w:rPr>
          <w:color w:val="auto"/>
          <w:highlight w:val="white"/>
        </w:rPr>
        <w:t>основных средств</w:t>
      </w:r>
      <w:bookmarkEnd w:id="89"/>
      <w:bookmarkEnd w:id="90"/>
      <w:bookmarkEnd w:id="91"/>
      <w:bookmarkEnd w:id="92"/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</w:p>
    <w:p w:rsidR="00B2416D" w:rsidRPr="00CC758D" w:rsidRDefault="00CC758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начала проведения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аудиторской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проверки аудитор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ознакомился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 де</w:t>
      </w:r>
      <w:r w:rsidR="00B2416D" w:rsidRPr="00CC758D">
        <w:rPr>
          <w:sz w:val="28"/>
          <w:szCs w:val="28"/>
          <w:highlight w:val="white"/>
        </w:rPr>
        <w:t>я</w:t>
      </w:r>
      <w:r w:rsidR="00B2416D" w:rsidRPr="00CC758D">
        <w:rPr>
          <w:sz w:val="28"/>
          <w:szCs w:val="28"/>
          <w:highlight w:val="white"/>
        </w:rPr>
        <w:t xml:space="preserve">тельностью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организации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Каждый этап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аудиторской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проверки является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важным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ответственным,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потому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что  от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качества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его выполнения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зависит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эффективность всей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дальнейшей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 работы аудитора.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основе российских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стандартов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аудиторской деятел</w:t>
      </w:r>
      <w:r w:rsidRPr="00CC758D">
        <w:rPr>
          <w:sz w:val="28"/>
          <w:szCs w:val="28"/>
          <w:highlight w:val="white"/>
        </w:rPr>
        <w:t>ь</w:t>
      </w:r>
      <w:r w:rsidRPr="00CC758D">
        <w:rPr>
          <w:sz w:val="28"/>
          <w:szCs w:val="28"/>
          <w:highlight w:val="white"/>
        </w:rPr>
        <w:t xml:space="preserve">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была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составлена схема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планирования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аудита, выглядит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так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:</w:t>
      </w:r>
    </w:p>
    <w:p w:rsidR="00B2416D" w:rsidRPr="00CC758D" w:rsidRDefault="00B2416D" w:rsidP="00293027">
      <w:pPr>
        <w:pStyle w:val="a4"/>
        <w:numPr>
          <w:ilvl w:val="0"/>
          <w:numId w:val="6"/>
        </w:numPr>
        <w:tabs>
          <w:tab w:val="left" w:pos="993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>предварительное планирование;</w:t>
      </w:r>
    </w:p>
    <w:p w:rsidR="00B2416D" w:rsidRPr="00CC758D" w:rsidRDefault="00CC758D" w:rsidP="00293027">
      <w:pPr>
        <w:pStyle w:val="a4"/>
        <w:numPr>
          <w:ilvl w:val="0"/>
          <w:numId w:val="6"/>
        </w:numPr>
        <w:tabs>
          <w:tab w:val="left" w:pos="993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оценка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аудиторского риска;</w:t>
      </w:r>
    </w:p>
    <w:p w:rsidR="00B2416D" w:rsidRPr="00CC758D" w:rsidRDefault="00CC758D" w:rsidP="00293027">
      <w:pPr>
        <w:pStyle w:val="a4"/>
        <w:numPr>
          <w:ilvl w:val="0"/>
          <w:numId w:val="6"/>
        </w:numPr>
        <w:tabs>
          <w:tab w:val="left" w:pos="993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установление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уровня существенности;</w:t>
      </w:r>
    </w:p>
    <w:p w:rsidR="00B2416D" w:rsidRPr="00CC758D" w:rsidRDefault="00CC758D" w:rsidP="00293027">
      <w:pPr>
        <w:pStyle w:val="a4"/>
        <w:numPr>
          <w:ilvl w:val="0"/>
          <w:numId w:val="6"/>
        </w:numPr>
        <w:tabs>
          <w:tab w:val="left" w:pos="993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подготовка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общего плана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программы аудита.</w:t>
      </w:r>
    </w:p>
    <w:p w:rsidR="00B2416D" w:rsidRPr="00CC758D" w:rsidRDefault="00CC758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Предварительное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планирование начали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беседы с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представителями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рук</w:t>
      </w:r>
      <w:r w:rsidR="00B2416D" w:rsidRPr="00CC758D">
        <w:rPr>
          <w:sz w:val="28"/>
          <w:szCs w:val="28"/>
          <w:highlight w:val="white"/>
        </w:rPr>
        <w:t>о</w:t>
      </w:r>
      <w:r w:rsidR="00B2416D" w:rsidRPr="00CC758D">
        <w:rPr>
          <w:sz w:val="28"/>
          <w:szCs w:val="28"/>
          <w:highlight w:val="white"/>
        </w:rPr>
        <w:t xml:space="preserve">водства, сотрудниками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подразделений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, главным бухгалтером.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Беседа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была п</w:t>
      </w:r>
      <w:r w:rsidR="00B2416D" w:rsidRPr="00CC758D">
        <w:rPr>
          <w:sz w:val="28"/>
          <w:szCs w:val="28"/>
          <w:highlight w:val="white"/>
        </w:rPr>
        <w:t>о</w:t>
      </w:r>
      <w:r w:rsidR="00B2416D" w:rsidRPr="00CC758D">
        <w:rPr>
          <w:sz w:val="28"/>
          <w:szCs w:val="28"/>
          <w:highlight w:val="white"/>
        </w:rPr>
        <w:t xml:space="preserve">строена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так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, что аудитор 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получил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достаточно четкое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представление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 том,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чего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от него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ожидает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клиент, как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он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представляет себе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характер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, объем 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сроки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</w:t>
      </w:r>
      <w:r w:rsidR="00B2416D" w:rsidRPr="00CC758D">
        <w:rPr>
          <w:sz w:val="28"/>
          <w:szCs w:val="28"/>
          <w:highlight w:val="white"/>
        </w:rPr>
        <w:t>а</w:t>
      </w:r>
      <w:r w:rsidR="00B2416D" w:rsidRPr="00CC758D">
        <w:rPr>
          <w:sz w:val="28"/>
          <w:szCs w:val="28"/>
          <w:highlight w:val="white"/>
        </w:rPr>
        <w:t xml:space="preserve">боты 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.п. 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Аудитор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знакомится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 экономическими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условиями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работы предприятия,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также его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видами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деятельности, все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это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происходило на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предварительном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этапе аудиторской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проверки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. С помощью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этих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базовых вопросов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получил общее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представление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об организации.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Источником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информации на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предварительном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этапе выступили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письменно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зафиксированная учетная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политика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предприятия, сформированная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учетом экономических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организ</w:t>
      </w:r>
      <w:r w:rsidRPr="00CC758D">
        <w:rPr>
          <w:sz w:val="28"/>
          <w:szCs w:val="28"/>
          <w:highlight w:val="white"/>
        </w:rPr>
        <w:t>а</w:t>
      </w:r>
      <w:r w:rsidRPr="00CC758D">
        <w:rPr>
          <w:sz w:val="28"/>
          <w:szCs w:val="28"/>
          <w:highlight w:val="white"/>
        </w:rPr>
        <w:t xml:space="preserve">ционных факторов.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проанализировал содержание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данной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учетной п</w:t>
      </w:r>
      <w:r w:rsidRPr="00CC758D">
        <w:rPr>
          <w:sz w:val="28"/>
          <w:szCs w:val="28"/>
          <w:highlight w:val="white"/>
        </w:rPr>
        <w:t>о</w:t>
      </w:r>
      <w:r w:rsidRPr="00CC758D">
        <w:rPr>
          <w:sz w:val="28"/>
          <w:szCs w:val="28"/>
          <w:highlight w:val="white"/>
        </w:rPr>
        <w:lastRenderedPageBreak/>
        <w:t xml:space="preserve">литики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организации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степень проработанности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ее положениях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основополагающих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принц</w:t>
      </w:r>
      <w:r w:rsidRPr="00CC758D">
        <w:rPr>
          <w:sz w:val="28"/>
          <w:szCs w:val="28"/>
          <w:highlight w:val="white"/>
        </w:rPr>
        <w:t>и</w:t>
      </w:r>
      <w:r w:rsidRPr="00CC758D">
        <w:rPr>
          <w:sz w:val="28"/>
          <w:szCs w:val="28"/>
          <w:highlight w:val="white"/>
        </w:rPr>
        <w:t xml:space="preserve">пов ведения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бухгалтерского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учета.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Ознакомившись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содержанием принципов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правил ведения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бухгалтерского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учета принятых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предприятии, аудитор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перешел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к оценке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организационной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структуры, на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которую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возложена функция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реализации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</w:t>
      </w:r>
      <w:r w:rsidRPr="00CC758D">
        <w:rPr>
          <w:sz w:val="28"/>
          <w:szCs w:val="28"/>
          <w:highlight w:val="white"/>
        </w:rPr>
        <w:t>о</w:t>
      </w:r>
      <w:r w:rsidRPr="00CC758D">
        <w:rPr>
          <w:sz w:val="28"/>
          <w:szCs w:val="28"/>
          <w:highlight w:val="white"/>
        </w:rPr>
        <w:t xml:space="preserve">дукции 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заключение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договоров с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позиции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ее оптимальности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способности к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эффективному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функционированию.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На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этапе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предварительного планирования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необходимо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оценили квалиф</w:t>
      </w:r>
      <w:r w:rsidRPr="00CC758D">
        <w:rPr>
          <w:sz w:val="28"/>
          <w:szCs w:val="28"/>
          <w:highlight w:val="white"/>
        </w:rPr>
        <w:t>и</w:t>
      </w:r>
      <w:r w:rsidRPr="00CC758D">
        <w:rPr>
          <w:sz w:val="28"/>
          <w:szCs w:val="28"/>
          <w:highlight w:val="white"/>
        </w:rPr>
        <w:t xml:space="preserve">кацию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сотрудников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подразделений с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учетом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уровня образования,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практического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опыта работы,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периодичности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повышения квалификации,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стажировок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для этого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изучили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документацию отдела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работе с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персоналом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устного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опроса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сотрудников.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Для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простоты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эффективности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получения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необходимой информации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было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проведено тестирование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вопросам, приведенным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таблице 4.1.</w:t>
      </w:r>
    </w:p>
    <w:p w:rsidR="00B2416D" w:rsidRPr="00CC758D" w:rsidRDefault="00B2416D" w:rsidP="00B51035">
      <w:pPr>
        <w:pStyle w:val="a4"/>
        <w:spacing w:before="0" w:beforeAutospacing="0" w:after="0" w:line="360" w:lineRule="auto"/>
        <w:ind w:firstLine="708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Таблица 4.1 -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Вопросник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для оценки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внутреннего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контроля: основные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средства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учет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соответствующих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хозяйственных операций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94"/>
        <w:gridCol w:w="4125"/>
        <w:gridCol w:w="969"/>
        <w:gridCol w:w="742"/>
        <w:gridCol w:w="914"/>
        <w:gridCol w:w="2227"/>
      </w:tblGrid>
      <w:tr w:rsidR="00B2416D" w:rsidRPr="00CC758D" w:rsidTr="00540441">
        <w:trPr>
          <w:trHeight w:val="201"/>
        </w:trPr>
        <w:tc>
          <w:tcPr>
            <w:tcW w:w="594" w:type="dxa"/>
            <w:vMerge w:val="restart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№</w:t>
            </w:r>
          </w:p>
          <w:p w:rsidR="00B2416D" w:rsidRPr="00CC758D" w:rsidRDefault="00CC758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п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>/п</w:t>
            </w:r>
          </w:p>
        </w:tc>
        <w:tc>
          <w:tcPr>
            <w:tcW w:w="4125" w:type="dxa"/>
            <w:vMerge w:val="restart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Направления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вопросы тестирования</w:t>
            </w:r>
          </w:p>
        </w:tc>
        <w:tc>
          <w:tcPr>
            <w:tcW w:w="2625" w:type="dxa"/>
            <w:gridSpan w:val="3"/>
            <w:vAlign w:val="center"/>
          </w:tcPr>
          <w:p w:rsidR="00B2416D" w:rsidRPr="00CC758D" w:rsidRDefault="00CC758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Ответы</w:instrText>
            </w:r>
            <w:r w:rsidRPr="00CC758D">
              <w:rPr>
                <w:highlight w:val="white"/>
              </w:rPr>
              <w:fldChar w:fldCharType="end"/>
            </w:r>
          </w:p>
        </w:tc>
        <w:tc>
          <w:tcPr>
            <w:tcW w:w="2227" w:type="dxa"/>
            <w:vMerge w:val="restart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Примечание</w:t>
            </w:r>
          </w:p>
        </w:tc>
      </w:tr>
      <w:tr w:rsidR="00B2416D" w:rsidRPr="00CC758D" w:rsidTr="00540441">
        <w:trPr>
          <w:trHeight w:val="285"/>
        </w:trPr>
        <w:tc>
          <w:tcPr>
            <w:tcW w:w="594" w:type="dxa"/>
            <w:vMerge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4125" w:type="dxa"/>
            <w:vMerge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969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Нет</w:t>
            </w:r>
          </w:p>
          <w:p w:rsidR="00B2416D" w:rsidRPr="00CC758D" w:rsidRDefault="00CC758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ответа</w:instrText>
            </w:r>
            <w:r w:rsidRPr="00CC758D">
              <w:rPr>
                <w:highlight w:val="white"/>
              </w:rPr>
              <w:fldChar w:fldCharType="end"/>
            </w:r>
          </w:p>
        </w:tc>
        <w:tc>
          <w:tcPr>
            <w:tcW w:w="742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Да</w:t>
            </w:r>
          </w:p>
        </w:tc>
        <w:tc>
          <w:tcPr>
            <w:tcW w:w="91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Нет</w:t>
            </w:r>
          </w:p>
        </w:tc>
        <w:tc>
          <w:tcPr>
            <w:tcW w:w="2227" w:type="dxa"/>
            <w:vMerge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540441">
        <w:tc>
          <w:tcPr>
            <w:tcW w:w="59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</w:t>
            </w:r>
          </w:p>
        </w:tc>
        <w:tc>
          <w:tcPr>
            <w:tcW w:w="4125" w:type="dxa"/>
            <w:vAlign w:val="center"/>
          </w:tcPr>
          <w:p w:rsidR="00B2416D" w:rsidRPr="00CC758D" w:rsidRDefault="00CC758D" w:rsidP="00540441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Условия</w:instrText>
            </w:r>
            <w:r w:rsidRPr="00CC758D">
              <w:rPr>
                <w:highlight w:val="white"/>
              </w:rPr>
              <w:fldChar w:fldCharType="end"/>
            </w:r>
          </w:p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Ведутся ли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детализированные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рег</w:t>
            </w:r>
            <w:r w:rsidRPr="00CC758D">
              <w:rPr>
                <w:highlight w:val="white"/>
              </w:rPr>
              <w:t>и</w:t>
            </w:r>
            <w:r w:rsidRPr="00CC758D">
              <w:rPr>
                <w:highlight w:val="white"/>
              </w:rPr>
              <w:t xml:space="preserve">стры для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различных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видов основных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средств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>?</w:t>
            </w:r>
          </w:p>
        </w:tc>
        <w:tc>
          <w:tcPr>
            <w:tcW w:w="969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42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Х</w:t>
            </w:r>
          </w:p>
        </w:tc>
        <w:tc>
          <w:tcPr>
            <w:tcW w:w="914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2227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540441">
        <w:tc>
          <w:tcPr>
            <w:tcW w:w="59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</w:t>
            </w:r>
          </w:p>
        </w:tc>
        <w:tc>
          <w:tcPr>
            <w:tcW w:w="4125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>Реальность</w:t>
            </w:r>
          </w:p>
          <w:p w:rsidR="00B2416D" w:rsidRPr="00CC758D" w:rsidRDefault="00CC758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Фиксируются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ли в </w:t>
            </w: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учете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места ра</w:t>
            </w:r>
            <w:r w:rsidR="00B2416D" w:rsidRPr="00CC758D">
              <w:rPr>
                <w:highlight w:val="white"/>
              </w:rPr>
              <w:t>з</w:t>
            </w:r>
            <w:r w:rsidR="00B2416D" w:rsidRPr="00CC758D">
              <w:rPr>
                <w:highlight w:val="white"/>
              </w:rPr>
              <w:t xml:space="preserve">мещения </w:t>
            </w: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и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эксплуатации основных </w:t>
            </w: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средств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>?</w:t>
            </w:r>
          </w:p>
        </w:tc>
        <w:tc>
          <w:tcPr>
            <w:tcW w:w="969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42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Х</w:t>
            </w:r>
          </w:p>
        </w:tc>
        <w:tc>
          <w:tcPr>
            <w:tcW w:w="914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2227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540441">
        <w:tc>
          <w:tcPr>
            <w:tcW w:w="59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3</w:t>
            </w:r>
          </w:p>
        </w:tc>
        <w:tc>
          <w:tcPr>
            <w:tcW w:w="4125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Отражается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ли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в учете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факт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сдачи основных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средств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в аренду?</w:t>
            </w:r>
          </w:p>
        </w:tc>
        <w:tc>
          <w:tcPr>
            <w:tcW w:w="969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42" w:type="dxa"/>
            <w:vAlign w:val="center"/>
          </w:tcPr>
          <w:p w:rsidR="00B2416D" w:rsidRPr="00CC758D" w:rsidRDefault="00CC758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Х</w:instrText>
            </w:r>
            <w:r w:rsidRPr="00CC758D">
              <w:rPr>
                <w:highlight w:val="white"/>
              </w:rPr>
              <w:fldChar w:fldCharType="end"/>
            </w:r>
          </w:p>
        </w:tc>
        <w:tc>
          <w:tcPr>
            <w:tcW w:w="914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2227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540441">
        <w:tc>
          <w:tcPr>
            <w:tcW w:w="59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4</w:t>
            </w:r>
          </w:p>
        </w:tc>
        <w:tc>
          <w:tcPr>
            <w:tcW w:w="4125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Проводится ли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периодическая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инве</w:t>
            </w:r>
            <w:r w:rsidRPr="00CC758D">
              <w:rPr>
                <w:highlight w:val="white"/>
              </w:rPr>
              <w:t>н</w:t>
            </w:r>
            <w:r w:rsidRPr="00CC758D">
              <w:rPr>
                <w:highlight w:val="white"/>
              </w:rPr>
              <w:t xml:space="preserve">таризация основных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средств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>?</w:t>
            </w:r>
          </w:p>
        </w:tc>
        <w:tc>
          <w:tcPr>
            <w:tcW w:w="969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42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Х</w:t>
            </w:r>
          </w:p>
        </w:tc>
        <w:tc>
          <w:tcPr>
            <w:tcW w:w="914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2227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540441">
        <w:tc>
          <w:tcPr>
            <w:tcW w:w="59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5</w:t>
            </w:r>
          </w:p>
        </w:tc>
        <w:tc>
          <w:tcPr>
            <w:tcW w:w="4125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Полнота.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Застрахованы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ли объекты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основных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средств на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случай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стихи</w:t>
            </w:r>
            <w:r w:rsidRPr="00CC758D">
              <w:rPr>
                <w:highlight w:val="white"/>
              </w:rPr>
              <w:t>й</w:t>
            </w:r>
            <w:r w:rsidRPr="00CC758D">
              <w:rPr>
                <w:highlight w:val="white"/>
              </w:rPr>
              <w:t>ных бедствий?</w:t>
            </w:r>
          </w:p>
        </w:tc>
        <w:tc>
          <w:tcPr>
            <w:tcW w:w="969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42" w:type="dxa"/>
            <w:vAlign w:val="center"/>
          </w:tcPr>
          <w:p w:rsidR="00B2416D" w:rsidRPr="00CC758D" w:rsidRDefault="00CC758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Х</w:instrText>
            </w:r>
            <w:r w:rsidRPr="00CC758D">
              <w:rPr>
                <w:highlight w:val="white"/>
              </w:rPr>
              <w:fldChar w:fldCharType="end"/>
            </w:r>
          </w:p>
        </w:tc>
        <w:tc>
          <w:tcPr>
            <w:tcW w:w="914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2227" w:type="dxa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032308">
        <w:tc>
          <w:tcPr>
            <w:tcW w:w="594" w:type="dxa"/>
            <w:vAlign w:val="center"/>
          </w:tcPr>
          <w:p w:rsidR="00B2416D" w:rsidRPr="00CC758D" w:rsidRDefault="00B2416D" w:rsidP="00032308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6</w:t>
            </w:r>
          </w:p>
        </w:tc>
        <w:tc>
          <w:tcPr>
            <w:tcW w:w="4125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Анализируются ли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периодически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к</w:t>
            </w:r>
            <w:r w:rsidRPr="00CC758D">
              <w:rPr>
                <w:highlight w:val="white"/>
              </w:rPr>
              <w:t>о</w:t>
            </w:r>
            <w:r w:rsidRPr="00CC758D">
              <w:rPr>
                <w:highlight w:val="white"/>
              </w:rPr>
              <w:t>эффициенты покрытия?</w:t>
            </w:r>
          </w:p>
        </w:tc>
        <w:tc>
          <w:tcPr>
            <w:tcW w:w="969" w:type="dxa"/>
          </w:tcPr>
          <w:p w:rsidR="00B2416D" w:rsidRPr="00CC758D" w:rsidRDefault="00B2416D" w:rsidP="00032308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42" w:type="dxa"/>
            <w:vAlign w:val="center"/>
          </w:tcPr>
          <w:p w:rsidR="00B2416D" w:rsidRPr="00CC758D" w:rsidRDefault="00B2416D" w:rsidP="00032308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914" w:type="dxa"/>
            <w:vAlign w:val="center"/>
          </w:tcPr>
          <w:p w:rsidR="00B2416D" w:rsidRPr="00CC758D" w:rsidRDefault="00CC758D" w:rsidP="00032308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Х</w:instrText>
            </w:r>
            <w:r w:rsidRPr="00CC758D">
              <w:rPr>
                <w:highlight w:val="white"/>
              </w:rPr>
              <w:fldChar w:fldCharType="end"/>
            </w:r>
          </w:p>
        </w:tc>
        <w:tc>
          <w:tcPr>
            <w:tcW w:w="2227" w:type="dxa"/>
          </w:tcPr>
          <w:p w:rsidR="00B2416D" w:rsidRPr="00CC758D" w:rsidRDefault="00B2416D" w:rsidP="00032308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032308">
        <w:tc>
          <w:tcPr>
            <w:tcW w:w="594" w:type="dxa"/>
            <w:vAlign w:val="center"/>
          </w:tcPr>
          <w:p w:rsidR="00B2416D" w:rsidRPr="00CC758D" w:rsidRDefault="00B2416D" w:rsidP="00032308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7</w:t>
            </w:r>
          </w:p>
        </w:tc>
        <w:tc>
          <w:tcPr>
            <w:tcW w:w="4125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Анализируется ли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периодически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пр</w:t>
            </w:r>
            <w:r w:rsidRPr="00CC758D">
              <w:rPr>
                <w:highlight w:val="white"/>
              </w:rPr>
              <w:t>а</w:t>
            </w:r>
            <w:r w:rsidRPr="00CC758D">
              <w:rPr>
                <w:highlight w:val="white"/>
              </w:rPr>
              <w:t xml:space="preserve">вильность начисления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налогов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>?</w:t>
            </w:r>
          </w:p>
        </w:tc>
        <w:tc>
          <w:tcPr>
            <w:tcW w:w="969" w:type="dxa"/>
          </w:tcPr>
          <w:p w:rsidR="00B2416D" w:rsidRPr="00CC758D" w:rsidRDefault="00B2416D" w:rsidP="00032308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42" w:type="dxa"/>
            <w:vAlign w:val="center"/>
          </w:tcPr>
          <w:p w:rsidR="00B2416D" w:rsidRPr="00CC758D" w:rsidRDefault="00B2416D" w:rsidP="00032308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914" w:type="dxa"/>
            <w:vAlign w:val="center"/>
          </w:tcPr>
          <w:p w:rsidR="00B2416D" w:rsidRPr="00CC758D" w:rsidRDefault="00B2416D" w:rsidP="00032308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Х</w:t>
            </w:r>
          </w:p>
        </w:tc>
        <w:tc>
          <w:tcPr>
            <w:tcW w:w="2227" w:type="dxa"/>
          </w:tcPr>
          <w:p w:rsidR="00B2416D" w:rsidRPr="00CC758D" w:rsidRDefault="00B2416D" w:rsidP="00032308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</w:tbl>
    <w:p w:rsidR="00B2416D" w:rsidRPr="00CC758D" w:rsidRDefault="00B2416D" w:rsidP="00C269BB">
      <w:pPr>
        <w:pStyle w:val="a4"/>
        <w:spacing w:before="0" w:beforeAutospacing="0" w:after="0" w:line="360" w:lineRule="auto"/>
        <w:jc w:val="both"/>
        <w:rPr>
          <w:sz w:val="28"/>
          <w:szCs w:val="28"/>
          <w:highlight w:val="white"/>
        </w:rPr>
      </w:pPr>
    </w:p>
    <w:p w:rsidR="00B2416D" w:rsidRPr="00CC758D" w:rsidRDefault="00B2416D" w:rsidP="00AC063D">
      <w:pPr>
        <w:pStyle w:val="a4"/>
        <w:spacing w:before="0" w:beforeAutospacing="0" w:after="0" w:line="360" w:lineRule="auto"/>
        <w:ind w:firstLine="708"/>
        <w:jc w:val="right"/>
        <w:rPr>
          <w:sz w:val="28"/>
          <w:szCs w:val="28"/>
          <w:highlight w:val="white"/>
          <w:lang w:val="en-US"/>
        </w:rPr>
      </w:pPr>
      <w:r w:rsidRPr="00CC758D">
        <w:rPr>
          <w:sz w:val="28"/>
          <w:szCs w:val="28"/>
          <w:highlight w:val="white"/>
        </w:rPr>
        <w:lastRenderedPageBreak/>
        <w:t xml:space="preserve">Продолжение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таблицы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4.1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8"/>
        <w:gridCol w:w="4063"/>
        <w:gridCol w:w="988"/>
        <w:gridCol w:w="770"/>
        <w:gridCol w:w="885"/>
        <w:gridCol w:w="2490"/>
      </w:tblGrid>
      <w:tr w:rsidR="00B2416D" w:rsidRPr="00CC758D" w:rsidTr="00952CFE">
        <w:trPr>
          <w:trHeight w:val="1380"/>
        </w:trPr>
        <w:tc>
          <w:tcPr>
            <w:tcW w:w="658" w:type="dxa"/>
          </w:tcPr>
          <w:p w:rsidR="00B2416D" w:rsidRPr="00CC758D" w:rsidRDefault="00B2416D" w:rsidP="00952CFE">
            <w:pPr>
              <w:pStyle w:val="a4"/>
              <w:jc w:val="center"/>
              <w:rPr>
                <w:sz w:val="28"/>
                <w:szCs w:val="28"/>
                <w:highlight w:val="white"/>
              </w:rPr>
            </w:pPr>
          </w:p>
          <w:p w:rsidR="00B2416D" w:rsidRPr="00CC758D" w:rsidRDefault="00B2416D" w:rsidP="00952CFE">
            <w:pPr>
              <w:pStyle w:val="a4"/>
              <w:jc w:val="center"/>
              <w:rPr>
                <w:sz w:val="28"/>
                <w:szCs w:val="28"/>
                <w:highlight w:val="white"/>
              </w:rPr>
            </w:pPr>
            <w:r w:rsidRPr="00CC758D">
              <w:rPr>
                <w:sz w:val="28"/>
                <w:szCs w:val="28"/>
                <w:highlight w:val="white"/>
              </w:rPr>
              <w:t>8</w:t>
            </w:r>
          </w:p>
        </w:tc>
        <w:tc>
          <w:tcPr>
            <w:tcW w:w="4063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>Разрешение</w:t>
            </w:r>
          </w:p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Подготавливаются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ли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счета на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арендную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плату 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предложения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по аренде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для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просмотра 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утверждения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советом директоров?</w:t>
            </w:r>
          </w:p>
        </w:tc>
        <w:tc>
          <w:tcPr>
            <w:tcW w:w="988" w:type="dxa"/>
          </w:tcPr>
          <w:p w:rsidR="00B2416D" w:rsidRPr="00CC758D" w:rsidRDefault="00B2416D" w:rsidP="00952CFE">
            <w:pPr>
              <w:pStyle w:val="a4"/>
              <w:jc w:val="center"/>
              <w:rPr>
                <w:sz w:val="28"/>
                <w:szCs w:val="28"/>
                <w:highlight w:val="white"/>
              </w:rPr>
            </w:pPr>
          </w:p>
          <w:p w:rsidR="00B2416D" w:rsidRPr="00CC758D" w:rsidRDefault="00B2416D" w:rsidP="00952CFE">
            <w:pPr>
              <w:pStyle w:val="a4"/>
              <w:jc w:val="center"/>
              <w:rPr>
                <w:sz w:val="28"/>
                <w:szCs w:val="28"/>
                <w:highlight w:val="white"/>
              </w:rPr>
            </w:pPr>
          </w:p>
        </w:tc>
        <w:tc>
          <w:tcPr>
            <w:tcW w:w="770" w:type="dxa"/>
          </w:tcPr>
          <w:p w:rsidR="00B2416D" w:rsidRPr="00CC758D" w:rsidRDefault="00B2416D" w:rsidP="00952CFE">
            <w:pPr>
              <w:pStyle w:val="a4"/>
              <w:jc w:val="center"/>
              <w:rPr>
                <w:sz w:val="28"/>
                <w:szCs w:val="28"/>
                <w:highlight w:val="white"/>
              </w:rPr>
            </w:pPr>
          </w:p>
          <w:p w:rsidR="00B2416D" w:rsidRPr="00CC758D" w:rsidRDefault="00B2416D" w:rsidP="00952CFE">
            <w:pPr>
              <w:pStyle w:val="a4"/>
              <w:jc w:val="center"/>
              <w:rPr>
                <w:sz w:val="28"/>
                <w:szCs w:val="28"/>
                <w:highlight w:val="white"/>
              </w:rPr>
            </w:pPr>
          </w:p>
        </w:tc>
        <w:tc>
          <w:tcPr>
            <w:tcW w:w="885" w:type="dxa"/>
          </w:tcPr>
          <w:p w:rsidR="00B2416D" w:rsidRPr="00CC758D" w:rsidRDefault="00B2416D" w:rsidP="00952CFE">
            <w:pPr>
              <w:pStyle w:val="a4"/>
              <w:jc w:val="center"/>
              <w:rPr>
                <w:sz w:val="28"/>
                <w:szCs w:val="28"/>
                <w:highlight w:val="white"/>
              </w:rPr>
            </w:pPr>
          </w:p>
          <w:p w:rsidR="00B2416D" w:rsidRPr="00CC758D" w:rsidRDefault="00CC758D" w:rsidP="00952CFE">
            <w:pPr>
              <w:pStyle w:val="a4"/>
              <w:jc w:val="center"/>
              <w:rPr>
                <w:sz w:val="28"/>
                <w:szCs w:val="28"/>
                <w:highlight w:val="white"/>
                <w:lang w:val="en-US"/>
              </w:rPr>
            </w:pPr>
            <w:r w:rsidRPr="00CC758D">
              <w:rPr>
                <w:sz w:val="28"/>
                <w:szCs w:val="28"/>
                <w:highlight w:val="white"/>
                <w:lang w:val="en-US"/>
              </w:rPr>
              <w:fldChar w:fldCharType="begin"/>
            </w:r>
            <w:r w:rsidRPr="00CC758D">
              <w:rPr>
                <w:sz w:val="28"/>
                <w:szCs w:val="28"/>
                <w:highlight w:val="white"/>
                <w:lang w:val="en-US"/>
              </w:rPr>
              <w:instrText>eq X</w:instrText>
            </w:r>
            <w:r w:rsidRPr="00CC758D">
              <w:rPr>
                <w:sz w:val="28"/>
                <w:szCs w:val="28"/>
                <w:highlight w:val="white"/>
                <w:lang w:val="en-US"/>
              </w:rPr>
              <w:fldChar w:fldCharType="end"/>
            </w:r>
          </w:p>
        </w:tc>
        <w:tc>
          <w:tcPr>
            <w:tcW w:w="2490" w:type="dxa"/>
          </w:tcPr>
          <w:p w:rsidR="00B2416D" w:rsidRPr="00CC758D" w:rsidRDefault="00B2416D" w:rsidP="00CC758D">
            <w:pPr>
              <w:pStyle w:val="a4"/>
              <w:rPr>
                <w:sz w:val="28"/>
                <w:szCs w:val="28"/>
                <w:highlight w:val="white"/>
              </w:rPr>
            </w:pPr>
            <w:r w:rsidRPr="00CC758D">
              <w:rPr>
                <w:highlight w:val="white"/>
              </w:rPr>
              <w:t xml:space="preserve">Вопрос решает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единолично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руков</w:t>
            </w:r>
            <w:r w:rsidRPr="00CC758D">
              <w:rPr>
                <w:highlight w:val="white"/>
              </w:rPr>
              <w:t>о</w:t>
            </w:r>
            <w:r w:rsidRPr="00CC758D">
              <w:rPr>
                <w:highlight w:val="white"/>
              </w:rPr>
              <w:t>дитель организации</w:t>
            </w:r>
          </w:p>
        </w:tc>
      </w:tr>
      <w:tr w:rsidR="00B2416D" w:rsidRPr="00CC758D" w:rsidTr="00952CF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658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9</w:t>
            </w:r>
          </w:p>
        </w:tc>
        <w:tc>
          <w:tcPr>
            <w:tcW w:w="4063" w:type="dxa"/>
            <w:tcBorders>
              <w:right w:val="single" w:sz="4" w:space="0" w:color="auto"/>
            </w:tcBorders>
            <w:vAlign w:val="center"/>
          </w:tcPr>
          <w:p w:rsidR="00B2416D" w:rsidRPr="00CC758D" w:rsidRDefault="00CC758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Подписываются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ли главным </w:t>
            </w: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бухгалтером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и утверждаются </w:t>
            </w: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ли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р</w:t>
            </w:r>
            <w:r w:rsidR="00B2416D" w:rsidRPr="00CC758D">
              <w:rPr>
                <w:highlight w:val="white"/>
              </w:rPr>
              <w:t>у</w:t>
            </w:r>
            <w:r w:rsidR="00B2416D" w:rsidRPr="00CC758D">
              <w:rPr>
                <w:highlight w:val="white"/>
              </w:rPr>
              <w:t>ковод</w:t>
            </w:r>
            <w:r w:rsidR="00B2416D" w:rsidRPr="00CC758D">
              <w:rPr>
                <w:highlight w:val="white"/>
              </w:rPr>
              <w:t>и</w:t>
            </w:r>
            <w:r w:rsidR="00B2416D" w:rsidRPr="00CC758D">
              <w:rPr>
                <w:highlight w:val="white"/>
              </w:rPr>
              <w:t xml:space="preserve">телем акты </w:t>
            </w: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приема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– передачи и </w:t>
            </w: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списания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основных средств?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70" w:type="dxa"/>
            <w:vAlign w:val="center"/>
          </w:tcPr>
          <w:p w:rsidR="00B2416D" w:rsidRPr="00CC758D" w:rsidRDefault="00CC758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Х</w:instrText>
            </w:r>
            <w:r w:rsidRPr="00CC758D">
              <w:rPr>
                <w:highlight w:val="white"/>
              </w:rPr>
              <w:fldChar w:fldCharType="end"/>
            </w:r>
          </w:p>
        </w:tc>
        <w:tc>
          <w:tcPr>
            <w:tcW w:w="885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2490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952CF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658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10</w:t>
            </w:r>
          </w:p>
        </w:tc>
        <w:tc>
          <w:tcPr>
            <w:tcW w:w="4063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>Точность</w:t>
            </w:r>
          </w:p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Выбран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ли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вариант (способ)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начисления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амортизации основных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средств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в учетной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политике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>?</w:t>
            </w:r>
          </w:p>
        </w:tc>
        <w:tc>
          <w:tcPr>
            <w:tcW w:w="988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70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Х</w:t>
            </w:r>
          </w:p>
        </w:tc>
        <w:tc>
          <w:tcPr>
            <w:tcW w:w="885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2490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952CF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658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11</w:t>
            </w:r>
          </w:p>
        </w:tc>
        <w:tc>
          <w:tcPr>
            <w:tcW w:w="4063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Проверяют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ли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начисление амортиз</w:t>
            </w:r>
            <w:r w:rsidRPr="00CC758D">
              <w:rPr>
                <w:highlight w:val="white"/>
              </w:rPr>
              <w:t>а</w:t>
            </w:r>
            <w:r w:rsidRPr="00CC758D">
              <w:rPr>
                <w:highlight w:val="white"/>
              </w:rPr>
              <w:t xml:space="preserve">ции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внутренние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аудиторы или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другие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ответственные лица?</w:t>
            </w:r>
          </w:p>
        </w:tc>
        <w:tc>
          <w:tcPr>
            <w:tcW w:w="988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70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885" w:type="dxa"/>
            <w:vAlign w:val="center"/>
          </w:tcPr>
          <w:p w:rsidR="00B2416D" w:rsidRPr="00CC758D" w:rsidRDefault="00CC758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Х</w:instrText>
            </w:r>
            <w:r w:rsidRPr="00CC758D">
              <w:rPr>
                <w:highlight w:val="white"/>
              </w:rPr>
              <w:fldChar w:fldCharType="end"/>
            </w:r>
          </w:p>
        </w:tc>
        <w:tc>
          <w:tcPr>
            <w:tcW w:w="2490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952CF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658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12</w:t>
            </w:r>
          </w:p>
        </w:tc>
        <w:tc>
          <w:tcPr>
            <w:tcW w:w="4063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>Классификация</w:t>
            </w:r>
          </w:p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Выбран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ли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вариант учета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финанс</w:t>
            </w:r>
            <w:r w:rsidRPr="00CC758D">
              <w:rPr>
                <w:highlight w:val="white"/>
              </w:rPr>
              <w:t>и</w:t>
            </w:r>
            <w:r w:rsidRPr="00CC758D">
              <w:rPr>
                <w:highlight w:val="white"/>
              </w:rPr>
              <w:t xml:space="preserve">рования затрат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на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ремонт основных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средств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в учетной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политике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>?</w:t>
            </w:r>
          </w:p>
        </w:tc>
        <w:tc>
          <w:tcPr>
            <w:tcW w:w="988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70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Х</w:t>
            </w:r>
          </w:p>
        </w:tc>
        <w:tc>
          <w:tcPr>
            <w:tcW w:w="885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2490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952CF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658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13</w:t>
            </w:r>
          </w:p>
        </w:tc>
        <w:tc>
          <w:tcPr>
            <w:tcW w:w="4063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Бухгалтерский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учет</w:instrText>
            </w:r>
            <w:r w:rsidR="00CC758D" w:rsidRPr="00CC758D">
              <w:rPr>
                <w:highlight w:val="white"/>
              </w:rPr>
              <w:fldChar w:fldCharType="end"/>
            </w:r>
          </w:p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Соответствует ли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данные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регистров учета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основных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средств данным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Главной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книги?</w:t>
            </w:r>
          </w:p>
        </w:tc>
        <w:tc>
          <w:tcPr>
            <w:tcW w:w="988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70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Х</w:t>
            </w:r>
          </w:p>
        </w:tc>
        <w:tc>
          <w:tcPr>
            <w:tcW w:w="885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2490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  <w:tr w:rsidR="00B2416D" w:rsidRPr="00CC758D" w:rsidTr="00952CF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658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14</w:t>
            </w:r>
          </w:p>
        </w:tc>
        <w:tc>
          <w:tcPr>
            <w:tcW w:w="4063" w:type="dxa"/>
            <w:vAlign w:val="center"/>
          </w:tcPr>
          <w:p w:rsidR="00B2416D" w:rsidRPr="00CC758D" w:rsidRDefault="00CC758D" w:rsidP="00952CFE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Периодизация</w:instrText>
            </w:r>
            <w:r w:rsidRPr="00CC758D">
              <w:rPr>
                <w:highlight w:val="white"/>
              </w:rPr>
              <w:fldChar w:fldCharType="end"/>
            </w:r>
          </w:p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Отражаются ли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в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учете основные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средства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на дату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утверждения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акта приема –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передачи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>?</w:t>
            </w:r>
          </w:p>
        </w:tc>
        <w:tc>
          <w:tcPr>
            <w:tcW w:w="988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770" w:type="dxa"/>
            <w:vAlign w:val="center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Х</w:t>
            </w:r>
          </w:p>
        </w:tc>
        <w:tc>
          <w:tcPr>
            <w:tcW w:w="885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  <w:tc>
          <w:tcPr>
            <w:tcW w:w="2490" w:type="dxa"/>
          </w:tcPr>
          <w:p w:rsidR="00B2416D" w:rsidRPr="00CC758D" w:rsidRDefault="00B2416D" w:rsidP="00952CFE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</w:p>
        </w:tc>
      </w:tr>
    </w:tbl>
    <w:p w:rsidR="00B2416D" w:rsidRPr="00CC758D" w:rsidRDefault="00B2416D" w:rsidP="00AC063D">
      <w:pPr>
        <w:pStyle w:val="a4"/>
        <w:spacing w:before="0" w:beforeAutospacing="0" w:after="0" w:line="360" w:lineRule="auto"/>
        <w:ind w:firstLine="708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 </w:t>
      </w:r>
    </w:p>
    <w:p w:rsidR="00B2416D" w:rsidRPr="00CC758D" w:rsidRDefault="00B2416D" w:rsidP="00C269BB">
      <w:pPr>
        <w:pStyle w:val="a4"/>
        <w:spacing w:before="0" w:beforeAutospacing="0" w:after="0" w:line="360" w:lineRule="auto"/>
        <w:ind w:firstLine="708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Из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показанной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таблицы можно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сделать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вывод, что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организации пров</w:t>
      </w:r>
      <w:r w:rsidRPr="00CC758D">
        <w:rPr>
          <w:sz w:val="28"/>
          <w:szCs w:val="28"/>
          <w:highlight w:val="white"/>
        </w:rPr>
        <w:t>о</w:t>
      </w:r>
      <w:r w:rsidRPr="00CC758D">
        <w:rPr>
          <w:sz w:val="28"/>
          <w:szCs w:val="28"/>
          <w:highlight w:val="white"/>
        </w:rPr>
        <w:t xml:space="preserve">дится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периодически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инвентаризация отдельных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объектов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основных средств.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Перед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составлением годовой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бухгалтерской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отчетности проводится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инвентаризация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. В учетной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политике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организации определены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перечень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объе</w:t>
      </w:r>
      <w:r w:rsidRPr="00CC758D">
        <w:rPr>
          <w:sz w:val="28"/>
          <w:szCs w:val="28"/>
          <w:highlight w:val="white"/>
        </w:rPr>
        <w:t>к</w:t>
      </w:r>
      <w:r w:rsidRPr="00CC758D">
        <w:rPr>
          <w:sz w:val="28"/>
          <w:szCs w:val="28"/>
          <w:highlight w:val="white"/>
        </w:rPr>
        <w:t>тов осно</w:t>
      </w:r>
      <w:r w:rsidRPr="00CC758D">
        <w:rPr>
          <w:sz w:val="28"/>
          <w:szCs w:val="28"/>
          <w:highlight w:val="white"/>
        </w:rPr>
        <w:t>в</w:t>
      </w:r>
      <w:r w:rsidRPr="00CC758D">
        <w:rPr>
          <w:sz w:val="28"/>
          <w:szCs w:val="28"/>
          <w:highlight w:val="white"/>
        </w:rPr>
        <w:t xml:space="preserve">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средств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сроки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проведения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их инвентаризации.</w:t>
      </w:r>
    </w:p>
    <w:p w:rsidR="00B2416D" w:rsidRPr="00CC758D" w:rsidRDefault="00CC758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Для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более глубокого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изучения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состава 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структуры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основных средств,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которыми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располагает организация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отраженных в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учете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, аудитор потребует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руководства организации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подробного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списка всех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основных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средств на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дату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</w:t>
      </w:r>
      <w:r w:rsidR="00B2416D" w:rsidRPr="00CC758D">
        <w:rPr>
          <w:sz w:val="28"/>
          <w:szCs w:val="28"/>
          <w:highlight w:val="white"/>
        </w:rPr>
        <w:t>о</w:t>
      </w:r>
      <w:r w:rsidR="00B2416D" w:rsidRPr="00CC758D">
        <w:rPr>
          <w:sz w:val="28"/>
          <w:szCs w:val="28"/>
          <w:highlight w:val="white"/>
        </w:rPr>
        <w:t xml:space="preserve">ставления отчета.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списке отражаются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основные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средства, находящиеся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ра</w:t>
      </w:r>
      <w:r w:rsidR="00B2416D" w:rsidRPr="00CC758D">
        <w:rPr>
          <w:sz w:val="28"/>
          <w:szCs w:val="28"/>
          <w:highlight w:val="white"/>
        </w:rPr>
        <w:t>с</w:t>
      </w:r>
      <w:r w:rsidR="00B2416D" w:rsidRPr="00CC758D">
        <w:rPr>
          <w:sz w:val="28"/>
          <w:szCs w:val="28"/>
          <w:highlight w:val="white"/>
        </w:rPr>
        <w:t xml:space="preserve">поряжении организации. 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списке включена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информация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: наименование об</w:t>
      </w:r>
      <w:r w:rsidR="00B2416D" w:rsidRPr="00CC758D">
        <w:rPr>
          <w:sz w:val="28"/>
          <w:szCs w:val="28"/>
          <w:highlight w:val="white"/>
        </w:rPr>
        <w:t>ъ</w:t>
      </w:r>
      <w:r w:rsidR="00B2416D" w:rsidRPr="00CC758D">
        <w:rPr>
          <w:sz w:val="28"/>
          <w:szCs w:val="28"/>
          <w:highlight w:val="white"/>
        </w:rPr>
        <w:t xml:space="preserve">екта;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дата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приобретения; краткая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характеристика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объекта; балансовая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стоимость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; норма амортизации;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сумма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начисленной амортизации.</w:t>
      </w:r>
    </w:p>
    <w:p w:rsidR="00B2416D" w:rsidRPr="00CC758D" w:rsidRDefault="00CC758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lastRenderedPageBreak/>
        <w:fldChar w:fldCharType="begin"/>
      </w:r>
      <w:r w:rsidRPr="00CC758D">
        <w:rPr>
          <w:sz w:val="28"/>
          <w:szCs w:val="28"/>
          <w:highlight w:val="white"/>
        </w:rPr>
        <w:instrText>eq Исходя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из экономического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содержания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 срока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полезного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использования аудитор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проверил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правильность отнесения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отдельных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объектов основных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средств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. 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«Согласно Положению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бухгалтерскому учету «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Учет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основных средств»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ПБУ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6/01 Основные средства –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часть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имущества, используемая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кач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 xml:space="preserve">стве средств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труда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при производстве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продукции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выполнении работ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или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оказ</w:t>
      </w:r>
      <w:r w:rsidRPr="00CC758D">
        <w:rPr>
          <w:sz w:val="28"/>
          <w:szCs w:val="28"/>
          <w:highlight w:val="white"/>
        </w:rPr>
        <w:t>а</w:t>
      </w:r>
      <w:r w:rsidRPr="00CC758D">
        <w:rPr>
          <w:sz w:val="28"/>
          <w:szCs w:val="28"/>
          <w:highlight w:val="white"/>
        </w:rPr>
        <w:t xml:space="preserve">нии услуг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либо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для управления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организацией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 течение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периода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, превышающ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 xml:space="preserve">го 12 месяцев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или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обычный операционный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цикл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если он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превышает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12 мес</w:t>
      </w:r>
      <w:r w:rsidRPr="00CC758D">
        <w:rPr>
          <w:sz w:val="28"/>
          <w:szCs w:val="28"/>
          <w:highlight w:val="white"/>
        </w:rPr>
        <w:t>я</w:t>
      </w:r>
      <w:r w:rsidRPr="00CC758D">
        <w:rPr>
          <w:sz w:val="28"/>
          <w:szCs w:val="28"/>
          <w:highlight w:val="white"/>
        </w:rPr>
        <w:t>цев».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Проверяя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состав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основных средств,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использовал Общеросси</w:t>
      </w:r>
      <w:r w:rsidRPr="00CC758D">
        <w:rPr>
          <w:sz w:val="28"/>
          <w:szCs w:val="28"/>
          <w:highlight w:val="white"/>
        </w:rPr>
        <w:t>й</w:t>
      </w:r>
      <w:r w:rsidRPr="00CC758D">
        <w:rPr>
          <w:sz w:val="28"/>
          <w:szCs w:val="28"/>
          <w:highlight w:val="white"/>
        </w:rPr>
        <w:t xml:space="preserve">ским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классификатором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основных фондов (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ОКОФ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)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Одной из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главных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 задач контроля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основных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средств 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ООО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 МТС «А</w:t>
      </w:r>
      <w:r w:rsidRPr="00CC758D">
        <w:rPr>
          <w:sz w:val="28"/>
          <w:szCs w:val="28"/>
          <w:highlight w:val="white"/>
        </w:rPr>
        <w:t>г</w:t>
      </w:r>
      <w:r w:rsidRPr="00CC758D">
        <w:rPr>
          <w:sz w:val="28"/>
          <w:szCs w:val="28"/>
          <w:highlight w:val="white"/>
        </w:rPr>
        <w:t xml:space="preserve">ропарнер-1»,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является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проверка состояния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хранения, сохранности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эксплу</w:t>
      </w:r>
      <w:r w:rsidRPr="00CC758D">
        <w:rPr>
          <w:sz w:val="28"/>
          <w:szCs w:val="28"/>
          <w:highlight w:val="white"/>
        </w:rPr>
        <w:t>а</w:t>
      </w:r>
      <w:r w:rsidRPr="00CC758D">
        <w:rPr>
          <w:sz w:val="28"/>
          <w:szCs w:val="28"/>
          <w:highlight w:val="white"/>
        </w:rPr>
        <w:t xml:space="preserve">тационного состояния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объектов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исследования.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результате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осуществления бухгалтерских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проверок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выявлены 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полном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объеме соблюдения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действующего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порядка хранения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сохранности основных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средств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. Аудитор 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ходе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проверки установил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наличие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их отдельным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классификационным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группам 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местам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хранения путем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изучения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учетных данных (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инвентарным карточкам,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описям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спискам –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формы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ОС-6, ОС-10,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ОС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-12, ОС-13), 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ходе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аудиторской проверки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была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определена обеспеченность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организации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основными средствами,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размещение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некоторых объектов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ее подраздел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 xml:space="preserve">ниям,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соблюдение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действующего порядка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учета, определяется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правильность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организации аналитического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учета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; обращается внимание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</w:t>
      </w:r>
      <w:r w:rsidRPr="00CC758D">
        <w:rPr>
          <w:sz w:val="28"/>
          <w:szCs w:val="28"/>
          <w:highlight w:val="white"/>
        </w:rPr>
        <w:t>а</w:t>
      </w:r>
      <w:r w:rsidRPr="00CC758D">
        <w:rPr>
          <w:sz w:val="28"/>
          <w:szCs w:val="28"/>
          <w:highlight w:val="white"/>
        </w:rPr>
        <w:t xml:space="preserve">личие инвентарных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номеров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объектов, технической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документации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, правил</w:t>
      </w:r>
      <w:r w:rsidRPr="00CC758D">
        <w:rPr>
          <w:sz w:val="28"/>
          <w:szCs w:val="28"/>
          <w:highlight w:val="white"/>
        </w:rPr>
        <w:t>ь</w:t>
      </w:r>
      <w:r w:rsidRPr="00CC758D">
        <w:rPr>
          <w:sz w:val="28"/>
          <w:szCs w:val="28"/>
          <w:highlight w:val="white"/>
        </w:rPr>
        <w:t>ность закрепл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 xml:space="preserve">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технико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– экономических показателей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соответствующих учетных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регистрах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сроки поступления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оприходования объектов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баланс о</w:t>
      </w:r>
      <w:r w:rsidRPr="00CC758D">
        <w:rPr>
          <w:sz w:val="28"/>
          <w:szCs w:val="28"/>
          <w:highlight w:val="white"/>
        </w:rPr>
        <w:t>р</w:t>
      </w:r>
      <w:r w:rsidRPr="00CC758D">
        <w:rPr>
          <w:sz w:val="28"/>
          <w:szCs w:val="28"/>
          <w:highlight w:val="white"/>
        </w:rPr>
        <w:t xml:space="preserve">ганизации.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Также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аудитор проверял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состояние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учета основных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средств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 местах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разм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 xml:space="preserve">щения (на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складе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в ремонте).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устанавливает правильность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ведения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инвентарного списка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основных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средств (типовая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форма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№ ОС-13), с</w:t>
      </w:r>
      <w:r w:rsidRPr="00CC758D">
        <w:rPr>
          <w:sz w:val="28"/>
          <w:szCs w:val="28"/>
          <w:highlight w:val="white"/>
        </w:rPr>
        <w:t>о</w:t>
      </w:r>
      <w:r w:rsidRPr="00CC758D">
        <w:rPr>
          <w:sz w:val="28"/>
          <w:szCs w:val="28"/>
          <w:highlight w:val="white"/>
        </w:rPr>
        <w:lastRenderedPageBreak/>
        <w:t xml:space="preserve">ответствие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данных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аналитического учета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записями на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счете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01 «Основные средства»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 регулярность взаимной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сверки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данных бухгалтерского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учета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При расхождении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между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данными аналитического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синтетического уч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 xml:space="preserve">та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устанавливаются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его причины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находятся виновные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этом должностные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лица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определяются последствия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вносятся предложения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устранению выя</w:t>
      </w:r>
      <w:r w:rsidRPr="00CC758D">
        <w:rPr>
          <w:sz w:val="28"/>
          <w:szCs w:val="28"/>
          <w:highlight w:val="white"/>
        </w:rPr>
        <w:t>в</w:t>
      </w:r>
      <w:r w:rsidRPr="00CC758D">
        <w:rPr>
          <w:sz w:val="28"/>
          <w:szCs w:val="28"/>
          <w:highlight w:val="white"/>
        </w:rPr>
        <w:t xml:space="preserve">ленных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недостатков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В ходе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проверки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тщательно проверяли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полноту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своевременность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проведения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инвентаризации основных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средств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в том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числе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инвентаризацио</w:t>
      </w:r>
      <w:r w:rsidRPr="00CC758D">
        <w:rPr>
          <w:sz w:val="28"/>
          <w:szCs w:val="28"/>
          <w:highlight w:val="white"/>
        </w:rPr>
        <w:t>н</w:t>
      </w:r>
      <w:r w:rsidRPr="00CC758D">
        <w:rPr>
          <w:sz w:val="28"/>
          <w:szCs w:val="28"/>
          <w:highlight w:val="white"/>
        </w:rPr>
        <w:t xml:space="preserve">ные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описи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приложенные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ним протоколы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заседания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инвентаризационных комиссий,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сличительные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ведомости, ведомости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результатов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последней инве</w:t>
      </w:r>
      <w:r w:rsidRPr="00CC758D">
        <w:rPr>
          <w:sz w:val="28"/>
          <w:szCs w:val="28"/>
          <w:highlight w:val="white"/>
        </w:rPr>
        <w:t>н</w:t>
      </w:r>
      <w:r w:rsidRPr="00CC758D">
        <w:rPr>
          <w:sz w:val="28"/>
          <w:szCs w:val="28"/>
          <w:highlight w:val="white"/>
        </w:rPr>
        <w:t xml:space="preserve">таризации,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решения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руководства организации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итогам ее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проведения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пр</w:t>
      </w:r>
      <w:r w:rsidRPr="00CC758D">
        <w:rPr>
          <w:sz w:val="28"/>
          <w:szCs w:val="28"/>
          <w:highlight w:val="white"/>
        </w:rPr>
        <w:t>а</w:t>
      </w:r>
      <w:r w:rsidRPr="00CC758D">
        <w:rPr>
          <w:sz w:val="28"/>
          <w:szCs w:val="28"/>
          <w:highlight w:val="white"/>
        </w:rPr>
        <w:t>вильн</w:t>
      </w:r>
      <w:r w:rsidRPr="00CC758D">
        <w:rPr>
          <w:sz w:val="28"/>
          <w:szCs w:val="28"/>
          <w:highlight w:val="white"/>
        </w:rPr>
        <w:t>о</w:t>
      </w:r>
      <w:r w:rsidRPr="00CC758D">
        <w:rPr>
          <w:sz w:val="28"/>
          <w:szCs w:val="28"/>
          <w:highlight w:val="white"/>
        </w:rPr>
        <w:t xml:space="preserve">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отражения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результатов инвентаризации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бухгалтерском учете.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Чтобы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убедиться, насколько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можно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доверять результатам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внутреннего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контр</w:t>
      </w:r>
      <w:r w:rsidRPr="00CC758D">
        <w:rPr>
          <w:sz w:val="28"/>
          <w:szCs w:val="28"/>
          <w:highlight w:val="white"/>
        </w:rPr>
        <w:t>о</w:t>
      </w:r>
      <w:r w:rsidRPr="00CC758D">
        <w:rPr>
          <w:sz w:val="28"/>
          <w:szCs w:val="28"/>
          <w:highlight w:val="white"/>
        </w:rPr>
        <w:t xml:space="preserve">ля, чтобы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скорректировать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аудиторский риск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соответственно, аудиторские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процедуры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В процессе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проверки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 организации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проводилась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контрольная инвентар</w:t>
      </w:r>
      <w:r w:rsidRPr="00CC758D">
        <w:rPr>
          <w:sz w:val="28"/>
          <w:szCs w:val="28"/>
          <w:highlight w:val="white"/>
        </w:rPr>
        <w:t>и</w:t>
      </w:r>
      <w:r w:rsidRPr="00CC758D">
        <w:rPr>
          <w:sz w:val="28"/>
          <w:szCs w:val="28"/>
          <w:highlight w:val="white"/>
        </w:rPr>
        <w:t xml:space="preserve">зация. </w:t>
      </w:r>
    </w:p>
    <w:p w:rsidR="00B2416D" w:rsidRPr="00CC758D" w:rsidRDefault="00CC758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Так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как основной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целью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аудита является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установление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достоверности бухгалтерской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отчетности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, планируя аудиторскую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проверку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устанавливается существенность - 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это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максимально допустимый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размер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ошибочной суммы,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которая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может быть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показана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в публикуемых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финансовых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отчетах 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рассматриваться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как несущественная,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то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есть не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вводящая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пользователей в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заблуждение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Уровнем существенности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называется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предельное значение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ошибки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бу</w:t>
      </w:r>
      <w:r w:rsidRPr="00CC758D">
        <w:rPr>
          <w:sz w:val="28"/>
          <w:szCs w:val="28"/>
          <w:highlight w:val="white"/>
        </w:rPr>
        <w:t>х</w:t>
      </w:r>
      <w:r w:rsidRPr="00CC758D">
        <w:rPr>
          <w:sz w:val="28"/>
          <w:szCs w:val="28"/>
          <w:highlight w:val="white"/>
        </w:rPr>
        <w:t xml:space="preserve">галтерской отчетности,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начиная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 которой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пользователь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перестанет быть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</w:t>
      </w:r>
      <w:r w:rsidRPr="00CC758D">
        <w:rPr>
          <w:sz w:val="28"/>
          <w:szCs w:val="28"/>
          <w:highlight w:val="white"/>
        </w:rPr>
        <w:t>о</w:t>
      </w:r>
      <w:r w:rsidRPr="00CC758D">
        <w:rPr>
          <w:sz w:val="28"/>
          <w:szCs w:val="28"/>
          <w:highlight w:val="white"/>
        </w:rPr>
        <w:t xml:space="preserve">стоянии делать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её основе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правильные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выводы.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Для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того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чтобы определить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уровень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существенности устанавливается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система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базовых показателей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порядок определения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существенности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Существенность зависит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от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величин показателя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отчетности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72F89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lastRenderedPageBreak/>
        <w:t xml:space="preserve">Данные по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ООО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МТС «Агропартнер-1»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для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нахождения уровня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существенности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указаны 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таблице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4.2. </w:t>
      </w:r>
    </w:p>
    <w:p w:rsidR="00B2416D" w:rsidRPr="00CC758D" w:rsidRDefault="00B2416D" w:rsidP="0040659F">
      <w:pPr>
        <w:pStyle w:val="a4"/>
        <w:spacing w:before="0" w:beforeAutospacing="0" w:after="0" w:line="360" w:lineRule="auto"/>
        <w:jc w:val="both"/>
        <w:rPr>
          <w:sz w:val="28"/>
          <w:szCs w:val="28"/>
          <w:highlight w:val="white"/>
        </w:rPr>
      </w:pPr>
    </w:p>
    <w:p w:rsidR="00B2416D" w:rsidRPr="00CC758D" w:rsidRDefault="00B2416D" w:rsidP="009644ED">
      <w:pPr>
        <w:pStyle w:val="a4"/>
        <w:spacing w:before="0" w:beforeAutospacing="0" w:after="0" w:line="360" w:lineRule="auto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Таблица 4.2-Определение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уровня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существенности ООО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МТС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«Агропартнер-1»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63"/>
        <w:gridCol w:w="2463"/>
        <w:gridCol w:w="2464"/>
        <w:gridCol w:w="2464"/>
      </w:tblGrid>
      <w:tr w:rsidR="00B2416D" w:rsidRPr="00CC758D" w:rsidTr="00540441">
        <w:tc>
          <w:tcPr>
            <w:tcW w:w="2463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Наименование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показатели</w:instrText>
            </w:r>
            <w:r w:rsidR="00CC758D" w:rsidRPr="00CC758D">
              <w:rPr>
                <w:highlight w:val="white"/>
              </w:rPr>
              <w:fldChar w:fldCharType="end"/>
            </w:r>
          </w:p>
        </w:tc>
        <w:tc>
          <w:tcPr>
            <w:tcW w:w="2463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Значение базового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показателя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бухга</w:t>
            </w:r>
            <w:r w:rsidRPr="00CC758D">
              <w:rPr>
                <w:highlight w:val="white"/>
              </w:rPr>
              <w:t>л</w:t>
            </w:r>
            <w:r w:rsidRPr="00CC758D">
              <w:rPr>
                <w:highlight w:val="white"/>
              </w:rPr>
              <w:t>терской отчетности</w:t>
            </w:r>
          </w:p>
        </w:tc>
        <w:tc>
          <w:tcPr>
            <w:tcW w:w="2464" w:type="dxa"/>
            <w:vAlign w:val="center"/>
          </w:tcPr>
          <w:p w:rsidR="00B2416D" w:rsidRPr="00CC758D" w:rsidRDefault="00CC758D" w:rsidP="00C269BB">
            <w:pPr>
              <w:pStyle w:val="a4"/>
              <w:spacing w:before="0" w:beforeAutospacing="0" w:after="0"/>
              <w:ind w:firstLine="720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Доля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%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Значение показателя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пременяемое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для н</w:t>
            </w:r>
            <w:r w:rsidRPr="00CC758D">
              <w:rPr>
                <w:highlight w:val="white"/>
              </w:rPr>
              <w:t>а</w:t>
            </w:r>
            <w:r w:rsidRPr="00CC758D">
              <w:rPr>
                <w:highlight w:val="white"/>
              </w:rPr>
              <w:t xml:space="preserve">хождения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уровня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с</w:t>
            </w:r>
            <w:r w:rsidRPr="00CC758D">
              <w:rPr>
                <w:highlight w:val="white"/>
              </w:rPr>
              <w:t>у</w:t>
            </w:r>
            <w:r w:rsidRPr="00CC758D">
              <w:rPr>
                <w:highlight w:val="white"/>
              </w:rPr>
              <w:t>щественности</w:t>
            </w:r>
          </w:p>
        </w:tc>
      </w:tr>
      <w:tr w:rsidR="00B2416D" w:rsidRPr="00CC758D" w:rsidTr="00540441">
        <w:tc>
          <w:tcPr>
            <w:tcW w:w="2463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Балансовая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прибыль</w:instrText>
            </w:r>
            <w:r w:rsidR="00CC758D" w:rsidRPr="00CC758D">
              <w:rPr>
                <w:highlight w:val="white"/>
              </w:rPr>
              <w:fldChar w:fldCharType="end"/>
            </w:r>
          </w:p>
        </w:tc>
        <w:tc>
          <w:tcPr>
            <w:tcW w:w="2463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2303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5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115,15</w:t>
            </w:r>
          </w:p>
        </w:tc>
      </w:tr>
      <w:tr w:rsidR="00B2416D" w:rsidRPr="00CC758D" w:rsidTr="00540441">
        <w:tc>
          <w:tcPr>
            <w:tcW w:w="2463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Валовый объем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реализации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без НДС</w:t>
            </w:r>
          </w:p>
        </w:tc>
        <w:tc>
          <w:tcPr>
            <w:tcW w:w="2463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3190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63,8</w:t>
            </w:r>
          </w:p>
        </w:tc>
      </w:tr>
      <w:tr w:rsidR="00B2416D" w:rsidRPr="00CC758D" w:rsidTr="00540441">
        <w:tc>
          <w:tcPr>
            <w:tcW w:w="2463" w:type="dxa"/>
            <w:vAlign w:val="center"/>
          </w:tcPr>
          <w:p w:rsidR="00B2416D" w:rsidRPr="00CC758D" w:rsidRDefault="00CC758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Валюта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баланса</w:t>
            </w:r>
          </w:p>
        </w:tc>
        <w:tc>
          <w:tcPr>
            <w:tcW w:w="2463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2521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50,42</w:t>
            </w:r>
          </w:p>
        </w:tc>
      </w:tr>
      <w:tr w:rsidR="00B2416D" w:rsidRPr="00CC758D" w:rsidTr="00540441">
        <w:tc>
          <w:tcPr>
            <w:tcW w:w="2463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Собственный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капитал</w:instrText>
            </w:r>
            <w:r w:rsidR="00CC758D" w:rsidRPr="00CC758D">
              <w:rPr>
                <w:highlight w:val="white"/>
              </w:rPr>
              <w:fldChar w:fldCharType="end"/>
            </w:r>
          </w:p>
        </w:tc>
        <w:tc>
          <w:tcPr>
            <w:tcW w:w="2463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1785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10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178,5</w:t>
            </w:r>
          </w:p>
        </w:tc>
      </w:tr>
      <w:tr w:rsidR="00B2416D" w:rsidRPr="00CC758D" w:rsidTr="00540441">
        <w:tc>
          <w:tcPr>
            <w:tcW w:w="2463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Общие затраты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предприятия</w:instrText>
            </w:r>
            <w:r w:rsidR="00CC758D" w:rsidRPr="00CC758D">
              <w:rPr>
                <w:highlight w:val="white"/>
              </w:rPr>
              <w:fldChar w:fldCharType="end"/>
            </w:r>
          </w:p>
        </w:tc>
        <w:tc>
          <w:tcPr>
            <w:tcW w:w="2463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144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2,88</w:t>
            </w:r>
          </w:p>
        </w:tc>
      </w:tr>
      <w:tr w:rsidR="00B2416D" w:rsidRPr="00CC758D" w:rsidTr="00540441">
        <w:tc>
          <w:tcPr>
            <w:tcW w:w="2463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Итого</w:t>
            </w:r>
          </w:p>
        </w:tc>
        <w:tc>
          <w:tcPr>
            <w:tcW w:w="2463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9943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-</w:t>
            </w:r>
          </w:p>
        </w:tc>
        <w:tc>
          <w:tcPr>
            <w:tcW w:w="2464" w:type="dxa"/>
            <w:vAlign w:val="center"/>
          </w:tcPr>
          <w:p w:rsidR="00B2416D" w:rsidRPr="00CC758D" w:rsidRDefault="00B2416D" w:rsidP="00540441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410,75</w:t>
            </w:r>
          </w:p>
        </w:tc>
      </w:tr>
    </w:tbl>
    <w:p w:rsidR="00B2416D" w:rsidRPr="00CC758D" w:rsidRDefault="00B2416D" w:rsidP="009644ED">
      <w:pPr>
        <w:pStyle w:val="a4"/>
        <w:spacing w:before="0" w:beforeAutospacing="0" w:after="0"/>
        <w:jc w:val="both"/>
        <w:rPr>
          <w:sz w:val="28"/>
          <w:szCs w:val="28"/>
          <w:highlight w:val="white"/>
        </w:rPr>
      </w:pPr>
    </w:p>
    <w:p w:rsidR="00B2416D" w:rsidRPr="00CC758D" w:rsidRDefault="00B2416D" w:rsidP="00D77032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Формула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расчета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уровня существенности</w:t>
      </w:r>
    </w:p>
    <w:p w:rsidR="00B2416D" w:rsidRPr="00CC758D" w:rsidRDefault="00CC758D" w:rsidP="00D77032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УС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=ƩЗП/5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>УС=115,15+63,8+50,42+178,5+2,88+410,75/5=82,15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Наименьшее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значение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отличается от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среднего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 = 82,15-2,88/82,15 *100= 96,5; т.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. почти на 100 %.</w:t>
      </w:r>
    </w:p>
    <w:p w:rsidR="00B2416D" w:rsidRPr="00CC758D" w:rsidRDefault="00CC758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Наибольшее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значение отличается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среднего на = 178,5-82,15/82,15*100=117,29</w:t>
      </w:r>
    </w:p>
    <w:p w:rsidR="00B2416D" w:rsidRPr="00CC758D" w:rsidRDefault="00CC758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Поскольку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значение 178,5 тыс.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руб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. отличается от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среднего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значительно, 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значение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2,88 не так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сильно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, принимаем решение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отбросить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при дальнейших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расчетах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наибольшее значение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наименьшее оставляем.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>115,15+63,8+50,42+ 2,88/4=58,06</w:t>
      </w:r>
    </w:p>
    <w:p w:rsidR="00B2416D" w:rsidRPr="00CC758D" w:rsidRDefault="00CC758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Произведем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округление в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большую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сторону, что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составляет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60 тыс.руб.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не превышает 20 %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58,05, следовательно для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ООО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МТС «Агропартнер-1»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уровень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существенности составит 60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тыс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.руб. 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будет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использоваться аудит</w:t>
      </w:r>
      <w:r w:rsidR="00B2416D" w:rsidRPr="00CC758D">
        <w:rPr>
          <w:sz w:val="28"/>
          <w:szCs w:val="28"/>
          <w:highlight w:val="white"/>
        </w:rPr>
        <w:t>о</w:t>
      </w:r>
      <w:r w:rsidR="00B2416D" w:rsidRPr="00CC758D">
        <w:rPr>
          <w:sz w:val="28"/>
          <w:szCs w:val="28"/>
          <w:highlight w:val="white"/>
        </w:rPr>
        <w:t xml:space="preserve">ром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для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оценки выявленных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искажений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по отдельности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сумме, 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также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для выражения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профессионального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мнения 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степени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достоверности финансовой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отчетности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lastRenderedPageBreak/>
        <w:t xml:space="preserve">Аудиторская деятельность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проверке бухгалтерской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финансовой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</w:t>
      </w:r>
      <w:r w:rsidRPr="00CC758D">
        <w:rPr>
          <w:sz w:val="28"/>
          <w:szCs w:val="28"/>
          <w:highlight w:val="white"/>
        </w:rPr>
        <w:t>т</w:t>
      </w:r>
      <w:r w:rsidRPr="00CC758D">
        <w:rPr>
          <w:sz w:val="28"/>
          <w:szCs w:val="28"/>
          <w:highlight w:val="white"/>
        </w:rPr>
        <w:t xml:space="preserve">четности непосредственно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связано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 риском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для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бизнеса 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аудиторским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риском.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Оценка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риска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неэффективности предстоящей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проверки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является аудито</w:t>
      </w:r>
      <w:r w:rsidRPr="00CC758D">
        <w:rPr>
          <w:sz w:val="28"/>
          <w:szCs w:val="28"/>
          <w:highlight w:val="white"/>
        </w:rPr>
        <w:t>р</w:t>
      </w:r>
      <w:r w:rsidRPr="00CC758D">
        <w:rPr>
          <w:sz w:val="28"/>
          <w:szCs w:val="28"/>
          <w:highlight w:val="white"/>
        </w:rPr>
        <w:t xml:space="preserve">ский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риск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Аудиторский риск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заключается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 том,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что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аудитор 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своем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заключении сделает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вывод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 том,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что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бухгалтерская отчетность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достоверна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а 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действительности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же там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существенные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ошибки. 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Расчетный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метод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предполагает оценку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аудиторского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риска путем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составления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специальной факторной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модели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Аудиторский риск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состоит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из трех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компонентов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:</w:t>
      </w:r>
    </w:p>
    <w:p w:rsidR="00B2416D" w:rsidRPr="00CC758D" w:rsidRDefault="00B2416D" w:rsidP="00293027">
      <w:pPr>
        <w:pStyle w:val="a4"/>
        <w:numPr>
          <w:ilvl w:val="0"/>
          <w:numId w:val="13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внутрихозяйственный риск (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или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присущего)</w:t>
      </w:r>
    </w:p>
    <w:p w:rsidR="00B2416D" w:rsidRPr="00CC758D" w:rsidRDefault="00B2416D" w:rsidP="00293027">
      <w:pPr>
        <w:pStyle w:val="a4"/>
        <w:numPr>
          <w:ilvl w:val="0"/>
          <w:numId w:val="13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риск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контроля</w:instrText>
      </w:r>
      <w:r w:rsidR="00CC758D" w:rsidRPr="00CC758D">
        <w:rPr>
          <w:sz w:val="28"/>
          <w:szCs w:val="28"/>
          <w:highlight w:val="white"/>
        </w:rPr>
        <w:fldChar w:fldCharType="end"/>
      </w:r>
    </w:p>
    <w:p w:rsidR="00B2416D" w:rsidRPr="00CC758D" w:rsidRDefault="00B2416D" w:rsidP="00293027">
      <w:pPr>
        <w:pStyle w:val="a4"/>
        <w:numPr>
          <w:ilvl w:val="0"/>
          <w:numId w:val="13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>риск необнаружения</w:t>
      </w:r>
    </w:p>
    <w:p w:rsidR="00B2416D" w:rsidRPr="00CC758D" w:rsidRDefault="00CC758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ПАР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= ВР × РК ×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РН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ab/>
      </w:r>
      <w:r w:rsidR="00B2416D" w:rsidRPr="00CC758D">
        <w:rPr>
          <w:sz w:val="28"/>
          <w:szCs w:val="28"/>
          <w:highlight w:val="white"/>
        </w:rPr>
        <w:tab/>
      </w:r>
      <w:r w:rsidR="00B2416D" w:rsidRPr="00CC758D">
        <w:rPr>
          <w:sz w:val="28"/>
          <w:szCs w:val="28"/>
          <w:highlight w:val="white"/>
        </w:rPr>
        <w:tab/>
      </w:r>
      <w:r w:rsidR="00B2416D" w:rsidRPr="00CC758D">
        <w:rPr>
          <w:sz w:val="28"/>
          <w:szCs w:val="28"/>
          <w:highlight w:val="white"/>
        </w:rPr>
        <w:tab/>
      </w:r>
      <w:r w:rsidR="00B2416D" w:rsidRPr="00CC758D">
        <w:rPr>
          <w:sz w:val="28"/>
          <w:szCs w:val="28"/>
          <w:highlight w:val="white"/>
        </w:rPr>
        <w:tab/>
      </w:r>
      <w:r w:rsidR="00B2416D" w:rsidRPr="00CC758D">
        <w:rPr>
          <w:sz w:val="28"/>
          <w:szCs w:val="28"/>
          <w:highlight w:val="white"/>
        </w:rPr>
        <w:tab/>
      </w:r>
      <w:r w:rsidR="00B2416D" w:rsidRPr="00CC758D">
        <w:rPr>
          <w:sz w:val="28"/>
          <w:szCs w:val="28"/>
          <w:highlight w:val="white"/>
        </w:rPr>
        <w:tab/>
      </w:r>
      <w:r w:rsidR="00B2416D" w:rsidRPr="00CC758D">
        <w:rPr>
          <w:sz w:val="28"/>
          <w:szCs w:val="28"/>
          <w:highlight w:val="white"/>
        </w:rPr>
        <w:tab/>
      </w:r>
    </w:p>
    <w:p w:rsidR="00B2416D" w:rsidRPr="00CC758D" w:rsidRDefault="00B2416D" w:rsidP="00D70AEE">
      <w:pPr>
        <w:pStyle w:val="a4"/>
        <w:spacing w:before="0" w:beforeAutospacing="0" w:after="0" w:line="360" w:lineRule="auto"/>
        <w:ind w:firstLine="708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Стандартное значение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аудиторского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риска = 5 %. Но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это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значение может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быть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интервале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от 0 до 100 %.</w:t>
      </w:r>
    </w:p>
    <w:p w:rsidR="00B2416D" w:rsidRPr="00CC758D" w:rsidRDefault="00CC758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Внутрихозяйственный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риск – выражает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меру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ожидания аудитором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вероятности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содержания в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отчетности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ошибок, превосходящих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допустимую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в</w:t>
      </w:r>
      <w:r w:rsidR="00B2416D" w:rsidRPr="00CC758D">
        <w:rPr>
          <w:sz w:val="28"/>
          <w:szCs w:val="28"/>
          <w:highlight w:val="white"/>
        </w:rPr>
        <w:t>е</w:t>
      </w:r>
      <w:r w:rsidR="00B2416D" w:rsidRPr="00CC758D">
        <w:rPr>
          <w:sz w:val="28"/>
          <w:szCs w:val="28"/>
          <w:highlight w:val="white"/>
        </w:rPr>
        <w:t xml:space="preserve">личину, до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проверки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системы внутрихозяйственного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контроля</w:instrText>
      </w:r>
      <w:r w:rsidRPr="00CC758D">
        <w:rPr>
          <w:sz w:val="28"/>
          <w:szCs w:val="28"/>
          <w:highlight w:val="white"/>
        </w:rPr>
        <w:fldChar w:fldCharType="end"/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Риск контроля –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выражает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меру ожидания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аудитором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вероятности пр</w:t>
      </w:r>
      <w:r w:rsidRPr="00CC758D">
        <w:rPr>
          <w:sz w:val="28"/>
          <w:szCs w:val="28"/>
          <w:highlight w:val="white"/>
        </w:rPr>
        <w:t>о</w:t>
      </w:r>
      <w:r w:rsidRPr="00CC758D">
        <w:rPr>
          <w:sz w:val="28"/>
          <w:szCs w:val="28"/>
          <w:highlight w:val="white"/>
        </w:rPr>
        <w:t xml:space="preserve">пуска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ошибок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превосходящих величину,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допустимую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системой внутрихозя</w:t>
      </w:r>
      <w:r w:rsidRPr="00CC758D">
        <w:rPr>
          <w:sz w:val="28"/>
          <w:szCs w:val="28"/>
          <w:highlight w:val="white"/>
        </w:rPr>
        <w:t>й</w:t>
      </w:r>
      <w:r w:rsidRPr="00CC758D">
        <w:rPr>
          <w:sz w:val="28"/>
          <w:szCs w:val="28"/>
          <w:highlight w:val="white"/>
        </w:rPr>
        <w:t xml:space="preserve">ственного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контроля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Риск необнаружения –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выражает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меру готовности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признать в</w:t>
      </w:r>
      <w:r w:rsidRPr="00CC758D">
        <w:rPr>
          <w:sz w:val="28"/>
          <w:szCs w:val="28"/>
          <w:highlight w:val="white"/>
        </w:rPr>
        <w:t>е</w:t>
      </w:r>
      <w:r w:rsidRPr="00CC758D">
        <w:rPr>
          <w:sz w:val="28"/>
          <w:szCs w:val="28"/>
          <w:highlight w:val="white"/>
        </w:rPr>
        <w:t xml:space="preserve">роятность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невыявления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 процессе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проведения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аудита ошибок,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превосходящих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допустимую величину.</w:t>
      </w:r>
    </w:p>
    <w:p w:rsidR="00B2416D" w:rsidRPr="00CC758D" w:rsidRDefault="00CC758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Проведенный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аудит для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данной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организации установлен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следующих процентных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соотношениях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:</w:t>
      </w:r>
    </w:p>
    <w:p w:rsidR="00B2416D" w:rsidRPr="00CC758D" w:rsidRDefault="00B2416D" w:rsidP="00681C64">
      <w:pPr>
        <w:pStyle w:val="5"/>
        <w:spacing w:before="0"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CC758D"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  <w:lastRenderedPageBreak/>
        <w:t>Внутрихозяйственный риск – 80 %</w:t>
      </w:r>
    </w:p>
    <w:p w:rsidR="00B2416D" w:rsidRPr="00CC758D" w:rsidRDefault="00CC758D" w:rsidP="00681C64">
      <w:pPr>
        <w:pStyle w:val="5"/>
        <w:spacing w:before="0" w:line="360" w:lineRule="auto"/>
        <w:ind w:firstLine="720"/>
        <w:jc w:val="both"/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</w:pPr>
      <w:r w:rsidRPr="00CC758D"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  <w:instrText>eq Риск</w:instrText>
      </w:r>
      <w:r w:rsidRPr="00CC758D"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  <w:t xml:space="preserve"> контроля – 50 %</w:t>
      </w:r>
    </w:p>
    <w:p w:rsidR="00B2416D" w:rsidRPr="00CC758D" w:rsidRDefault="00B2416D" w:rsidP="00681C64">
      <w:pPr>
        <w:pStyle w:val="5"/>
        <w:spacing w:before="0" w:line="360" w:lineRule="auto"/>
        <w:ind w:firstLine="720"/>
        <w:jc w:val="both"/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</w:pPr>
      <w:r w:rsidRPr="00CC758D"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  <w:t xml:space="preserve">Риск </w:t>
      </w:r>
      <w:r w:rsidR="00CC758D" w:rsidRPr="00CC758D"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  <w:instrText>eq необнаружения</w:instrText>
      </w:r>
      <w:r w:rsidR="00CC758D" w:rsidRPr="00CC758D"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bCs/>
          <w:iCs/>
          <w:color w:val="auto"/>
          <w:sz w:val="28"/>
          <w:szCs w:val="28"/>
          <w:highlight w:val="white"/>
        </w:rPr>
        <w:t xml:space="preserve"> – 10 %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В нашем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случае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риск аудитора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будет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равен :</w:t>
      </w:r>
    </w:p>
    <w:p w:rsidR="00B2416D" w:rsidRPr="00CC758D" w:rsidRDefault="00B2416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>АР = 80 × 50 × 10 = 4000 = 4%</w:t>
      </w:r>
    </w:p>
    <w:p w:rsidR="00B2416D" w:rsidRPr="00CC758D" w:rsidRDefault="00CC758D" w:rsidP="00681C64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Таким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образом, пришли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к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выводу, что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надлежащий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уровень аудиторского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риска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не должен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превышать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4% и поэтому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план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можно считать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приемлемым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681C64">
      <w:pPr>
        <w:pStyle w:val="a4"/>
        <w:shd w:val="clear" w:color="auto" w:fill="FFFFFF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Целью аудиторской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проверки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предприятия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ООО МТС «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Агропартнер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-1» является подтверждения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соответствия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порядка отражения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бухгалтерском учете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 бухгалтерской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отчетности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учета основных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действующим законодательным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нормативным документам,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регулирующим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бухгалтерский учет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средств.</w:t>
      </w:r>
    </w:p>
    <w:p w:rsidR="00B2416D" w:rsidRPr="00CC758D" w:rsidRDefault="00B2416D" w:rsidP="006D5E63">
      <w:pPr>
        <w:pStyle w:val="a4"/>
        <w:shd w:val="clear" w:color="auto" w:fill="FFFFFF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Для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проведения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аудиторской проверки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организации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учета основных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на предприятии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ООО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МТС «Агропартнер-1 »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используя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результаты оценки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внутреннего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контроля, аудита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учредительных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документов 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учетной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политики предприятия,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части, касающейся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учета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основных средств,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составляется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рабочие документы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аудитора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: план 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программу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проведения ауд</w:t>
      </w:r>
      <w:r w:rsidRPr="00CC758D">
        <w:rPr>
          <w:color w:val="000000"/>
          <w:sz w:val="28"/>
          <w:szCs w:val="28"/>
          <w:highlight w:val="white"/>
        </w:rPr>
        <w:t>и</w:t>
      </w:r>
      <w:r w:rsidRPr="00CC758D">
        <w:rPr>
          <w:color w:val="000000"/>
          <w:sz w:val="28"/>
          <w:szCs w:val="28"/>
          <w:highlight w:val="white"/>
        </w:rPr>
        <w:t xml:space="preserve">та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средств. Рассмотрим 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план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аудита основных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 организации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пр</w:t>
      </w:r>
      <w:r w:rsidRPr="00CC758D">
        <w:rPr>
          <w:color w:val="000000"/>
          <w:sz w:val="28"/>
          <w:szCs w:val="28"/>
          <w:highlight w:val="white"/>
        </w:rPr>
        <w:t>и</w:t>
      </w:r>
      <w:r w:rsidRPr="00CC758D">
        <w:rPr>
          <w:color w:val="000000"/>
          <w:sz w:val="28"/>
          <w:szCs w:val="28"/>
          <w:highlight w:val="white"/>
        </w:rPr>
        <w:t>ложении Д.</w:t>
      </w:r>
    </w:p>
    <w:p w:rsidR="00B2416D" w:rsidRPr="00CC758D" w:rsidRDefault="00CC758D" w:rsidP="00C269BB">
      <w:pPr>
        <w:pStyle w:val="a4"/>
        <w:shd w:val="clear" w:color="auto" w:fill="FFFFFF"/>
        <w:spacing w:before="0" w:beforeAutospacing="0" w:after="0" w:line="360" w:lineRule="auto"/>
        <w:ind w:firstLine="708"/>
        <w:jc w:val="both"/>
        <w:rPr>
          <w:color w:val="000000"/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На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основании  плана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аудита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основных средств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перед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началом проверки 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руководитель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бригады составил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программу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проверки. Рассмотрим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программу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аудита в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приложении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Е.</w:t>
      </w:r>
    </w:p>
    <w:p w:rsidR="00B2416D" w:rsidRPr="00CC758D" w:rsidRDefault="00B2416D" w:rsidP="00681C64">
      <w:pPr>
        <w:pStyle w:val="a4"/>
        <w:shd w:val="clear" w:color="auto" w:fill="FFFFFF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B2416D" w:rsidRPr="00CC758D" w:rsidRDefault="00B2416D" w:rsidP="00681C64">
      <w:pPr>
        <w:pStyle w:val="a4"/>
        <w:shd w:val="clear" w:color="auto" w:fill="FFFFFF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B2416D" w:rsidRPr="00CC758D" w:rsidRDefault="00B2416D" w:rsidP="00AC063D">
      <w:pPr>
        <w:pStyle w:val="1"/>
        <w:spacing w:before="0"/>
        <w:jc w:val="center"/>
        <w:rPr>
          <w:rFonts w:ascii="Times New Roman" w:hAnsi="Times New Roman"/>
          <w:color w:val="auto"/>
          <w:highlight w:val="white"/>
        </w:rPr>
      </w:pPr>
      <w:bookmarkStart w:id="93" w:name="_Toc471670393"/>
      <w:bookmarkStart w:id="94" w:name="_Toc474314181"/>
      <w:bookmarkStart w:id="95" w:name="_Toc474633136"/>
      <w:bookmarkStart w:id="96" w:name="_Toc474633393"/>
      <w:r w:rsidRPr="00CC758D">
        <w:rPr>
          <w:rFonts w:ascii="Times New Roman" w:hAnsi="Times New Roman"/>
          <w:color w:val="auto"/>
          <w:highlight w:val="white"/>
        </w:rPr>
        <w:t xml:space="preserve">4.3 Аудиторские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процедуры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, приемы, методы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проведения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аудита учета   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средств</w:t>
      </w:r>
      <w:bookmarkEnd w:id="93"/>
      <w:bookmarkEnd w:id="94"/>
      <w:bookmarkEnd w:id="95"/>
      <w:bookmarkEnd w:id="96"/>
    </w:p>
    <w:p w:rsidR="00B2416D" w:rsidRPr="00CC758D" w:rsidRDefault="00B2416D" w:rsidP="000047B0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</w:p>
    <w:p w:rsidR="00B2416D" w:rsidRPr="00CC758D" w:rsidRDefault="00B2416D" w:rsidP="000047B0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Аудитор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получает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доказательства с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целью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формулирования обоснова</w:t>
      </w:r>
      <w:r w:rsidRPr="00CC758D">
        <w:rPr>
          <w:sz w:val="28"/>
          <w:szCs w:val="28"/>
          <w:highlight w:val="white"/>
        </w:rPr>
        <w:t>н</w:t>
      </w:r>
      <w:r w:rsidRPr="00CC758D">
        <w:rPr>
          <w:sz w:val="28"/>
          <w:szCs w:val="28"/>
          <w:highlight w:val="white"/>
        </w:rPr>
        <w:t xml:space="preserve">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выводов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на которых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основывается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мнение. </w:t>
      </w:r>
    </w:p>
    <w:p w:rsidR="00B2416D" w:rsidRPr="00CC758D" w:rsidRDefault="00B2416D" w:rsidP="000047B0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lastRenderedPageBreak/>
        <w:t xml:space="preserve">Аудиторским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доказательством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называется информация,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которая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получена аудитором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ходе проведения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проверки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результаты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анализа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указанной и</w:t>
      </w:r>
      <w:r w:rsidRPr="00CC758D">
        <w:rPr>
          <w:sz w:val="28"/>
          <w:szCs w:val="28"/>
          <w:highlight w:val="white"/>
        </w:rPr>
        <w:t>н</w:t>
      </w:r>
      <w:r w:rsidRPr="00CC758D">
        <w:rPr>
          <w:sz w:val="28"/>
          <w:szCs w:val="28"/>
          <w:highlight w:val="white"/>
        </w:rPr>
        <w:t xml:space="preserve">формации,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которых основывается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мнение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аудитора. К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аудиторским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доказ</w:t>
      </w:r>
      <w:r w:rsidRPr="00CC758D">
        <w:rPr>
          <w:sz w:val="28"/>
          <w:szCs w:val="28"/>
          <w:highlight w:val="white"/>
        </w:rPr>
        <w:t>а</w:t>
      </w:r>
      <w:r w:rsidRPr="00CC758D">
        <w:rPr>
          <w:sz w:val="28"/>
          <w:szCs w:val="28"/>
          <w:highlight w:val="white"/>
        </w:rPr>
        <w:t xml:space="preserve">тельствам относятся: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первичные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документы 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бухгалтерские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записи, явля</w:t>
      </w:r>
      <w:r w:rsidRPr="00CC758D">
        <w:rPr>
          <w:sz w:val="28"/>
          <w:szCs w:val="28"/>
          <w:highlight w:val="white"/>
        </w:rPr>
        <w:t>ю</w:t>
      </w:r>
      <w:r w:rsidRPr="00CC758D">
        <w:rPr>
          <w:sz w:val="28"/>
          <w:szCs w:val="28"/>
          <w:highlight w:val="white"/>
        </w:rPr>
        <w:t xml:space="preserve">щиеся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основой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финансовой (бухгалтерской)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отчетности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а также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письменные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разъяснения уполномоченных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сотрудников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аудируемого лица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информация, полученная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из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различных источников (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от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третьих лиц).</w:t>
      </w:r>
    </w:p>
    <w:p w:rsidR="00B2416D" w:rsidRPr="00CC758D" w:rsidRDefault="00CC758D" w:rsidP="000047B0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На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мнение аудитора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том, что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является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достаточным надлежащим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аудиторским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доказательством, влияют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следующие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факторы:</w:t>
      </w:r>
    </w:p>
    <w:p w:rsidR="00B2416D" w:rsidRPr="00CC758D" w:rsidRDefault="00B2416D" w:rsidP="00293027">
      <w:pPr>
        <w:pStyle w:val="a4"/>
        <w:numPr>
          <w:ilvl w:val="0"/>
          <w:numId w:val="14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аудиторская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оценка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характера 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величины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аудиторского риска,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как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 уровне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финансовой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(бухгалтерской) отчетности,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так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на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уровне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остатка средств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счетах бухгалтерского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учета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или однотипных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хозяйственных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опер</w:t>
      </w:r>
      <w:r w:rsidRPr="00CC758D">
        <w:rPr>
          <w:sz w:val="28"/>
          <w:szCs w:val="28"/>
          <w:highlight w:val="white"/>
        </w:rPr>
        <w:t>а</w:t>
      </w:r>
      <w:r w:rsidRPr="00CC758D">
        <w:rPr>
          <w:sz w:val="28"/>
          <w:szCs w:val="28"/>
          <w:highlight w:val="white"/>
        </w:rPr>
        <w:t>ций;</w:t>
      </w:r>
    </w:p>
    <w:p w:rsidR="00B2416D" w:rsidRPr="00CC758D" w:rsidRDefault="00B2416D" w:rsidP="00293027">
      <w:pPr>
        <w:pStyle w:val="a4"/>
        <w:numPr>
          <w:ilvl w:val="0"/>
          <w:numId w:val="14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характер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систем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бухгалтерского учета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внутреннего контроля,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та</w:t>
      </w:r>
      <w:r w:rsidRPr="00CC758D">
        <w:rPr>
          <w:sz w:val="28"/>
          <w:szCs w:val="28"/>
          <w:highlight w:val="white"/>
        </w:rPr>
        <w:t>к</w:t>
      </w:r>
      <w:r w:rsidRPr="00CC758D">
        <w:rPr>
          <w:sz w:val="28"/>
          <w:szCs w:val="28"/>
          <w:highlight w:val="white"/>
        </w:rPr>
        <w:t xml:space="preserve">же оценка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риска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применения средств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внутреннего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контроля;</w:t>
      </w:r>
    </w:p>
    <w:p w:rsidR="00B2416D" w:rsidRPr="00CC758D" w:rsidRDefault="00B2416D" w:rsidP="00293027">
      <w:pPr>
        <w:pStyle w:val="a4"/>
        <w:numPr>
          <w:ilvl w:val="0"/>
          <w:numId w:val="14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существенность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проверяемой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статьи финансовой (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бухгалтерской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) о</w:t>
      </w:r>
      <w:r w:rsidRPr="00CC758D">
        <w:rPr>
          <w:sz w:val="28"/>
          <w:szCs w:val="28"/>
          <w:highlight w:val="white"/>
        </w:rPr>
        <w:t>т</w:t>
      </w:r>
      <w:r w:rsidRPr="00CC758D">
        <w:rPr>
          <w:sz w:val="28"/>
          <w:szCs w:val="28"/>
          <w:highlight w:val="white"/>
        </w:rPr>
        <w:t>четности;</w:t>
      </w:r>
    </w:p>
    <w:p w:rsidR="00B2416D" w:rsidRPr="00CC758D" w:rsidRDefault="00B2416D" w:rsidP="00293027">
      <w:pPr>
        <w:pStyle w:val="a4"/>
        <w:numPr>
          <w:ilvl w:val="0"/>
          <w:numId w:val="14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опыт,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приобретенный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во время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проведения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предшествующих аудито</w:t>
      </w:r>
      <w:r w:rsidRPr="00CC758D">
        <w:rPr>
          <w:sz w:val="28"/>
          <w:szCs w:val="28"/>
          <w:highlight w:val="white"/>
        </w:rPr>
        <w:t>р</w:t>
      </w:r>
      <w:r w:rsidRPr="00CC758D">
        <w:rPr>
          <w:sz w:val="28"/>
          <w:szCs w:val="28"/>
          <w:highlight w:val="white"/>
        </w:rPr>
        <w:t xml:space="preserve">ских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проверок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a4"/>
        <w:numPr>
          <w:ilvl w:val="0"/>
          <w:numId w:val="14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результаты аудиторских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процедур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включая возможное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обнаружение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мошенничества или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ошибок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a4"/>
        <w:numPr>
          <w:ilvl w:val="0"/>
          <w:numId w:val="14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источник 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достоверность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информации.</w:t>
      </w:r>
    </w:p>
    <w:p w:rsidR="00B2416D" w:rsidRPr="00CC758D" w:rsidRDefault="00B2416D" w:rsidP="000047B0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При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оценке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надежности аудиторских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доказательств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зависящей от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конкретной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ситуации, исходят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из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следующего:</w:t>
      </w:r>
    </w:p>
    <w:p w:rsidR="00B2416D" w:rsidRPr="00CC758D" w:rsidRDefault="00B2416D" w:rsidP="00293027">
      <w:pPr>
        <w:pStyle w:val="a4"/>
        <w:numPr>
          <w:ilvl w:val="0"/>
          <w:numId w:val="15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аудиторские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доказательства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полученные из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внешних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источников (от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третьих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лиц), более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надежны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чем доказательства,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полученные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из внутренних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источников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a4"/>
        <w:numPr>
          <w:ilvl w:val="0"/>
          <w:numId w:val="15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lastRenderedPageBreak/>
        <w:t xml:space="preserve">аудиторские доказательства,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полученные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из внутренних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источников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более надежны,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если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существующие системы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бухгалтерского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учета 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внутреннего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контроля являются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эффективными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a4"/>
        <w:numPr>
          <w:ilvl w:val="0"/>
          <w:numId w:val="15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аудиторские доказательства,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собранные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непосредственно аудитором,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более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надежны, чем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доказательства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полученные от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аудируемого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лица;</w:t>
      </w:r>
    </w:p>
    <w:p w:rsidR="00B2416D" w:rsidRPr="00CC758D" w:rsidRDefault="00B2416D" w:rsidP="00293027">
      <w:pPr>
        <w:pStyle w:val="a4"/>
        <w:numPr>
          <w:ilvl w:val="0"/>
          <w:numId w:val="15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аудиторские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доказательства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 форме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документов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письменных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заявлений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более надежны,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чем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заявления, представленные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устной форме.</w:t>
      </w:r>
    </w:p>
    <w:p w:rsidR="00B2416D" w:rsidRPr="00CC758D" w:rsidRDefault="00CC758D" w:rsidP="000047B0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Аудитор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получил аудиторские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доказательства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путем выполнения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следующих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процедур проверки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существу:</w:t>
      </w:r>
    </w:p>
    <w:p w:rsidR="00B2416D" w:rsidRPr="00CC758D" w:rsidRDefault="00B2416D" w:rsidP="00293027">
      <w:pPr>
        <w:pStyle w:val="a4"/>
        <w:numPr>
          <w:ilvl w:val="0"/>
          <w:numId w:val="16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инспектирование -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проверку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записей, документов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или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материальных активов;</w:t>
      </w:r>
    </w:p>
    <w:p w:rsidR="00B2416D" w:rsidRPr="00CC758D" w:rsidRDefault="00CC758D" w:rsidP="00293027">
      <w:pPr>
        <w:pStyle w:val="a4"/>
        <w:numPr>
          <w:ilvl w:val="0"/>
          <w:numId w:val="16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наблюдение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a4"/>
        <w:numPr>
          <w:ilvl w:val="0"/>
          <w:numId w:val="16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>запрос;</w:t>
      </w:r>
    </w:p>
    <w:p w:rsidR="00B2416D" w:rsidRPr="00CC758D" w:rsidRDefault="00B2416D" w:rsidP="00293027">
      <w:pPr>
        <w:pStyle w:val="a4"/>
        <w:numPr>
          <w:ilvl w:val="0"/>
          <w:numId w:val="16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>подтверждение;</w:t>
      </w:r>
    </w:p>
    <w:p w:rsidR="00B2416D" w:rsidRPr="00CC758D" w:rsidRDefault="00CC758D" w:rsidP="00293027">
      <w:pPr>
        <w:pStyle w:val="a4"/>
        <w:numPr>
          <w:ilvl w:val="0"/>
          <w:numId w:val="16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пересчет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a4"/>
        <w:numPr>
          <w:ilvl w:val="0"/>
          <w:numId w:val="16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устный опрос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персонала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a4"/>
        <w:numPr>
          <w:ilvl w:val="0"/>
          <w:numId w:val="16"/>
        </w:numPr>
        <w:tabs>
          <w:tab w:val="clear" w:pos="2148"/>
          <w:tab w:val="num" w:pos="1100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>аналитические процедуры.</w:t>
      </w:r>
    </w:p>
    <w:p w:rsidR="00B2416D" w:rsidRPr="00CC758D" w:rsidRDefault="00CC758D" w:rsidP="000047B0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Длительность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выполнения указанных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процедур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зависит, в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частности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, от срока,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отведенного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на получение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аудиторских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доказательств. При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аудите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учета основных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средств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используются процедуры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проверки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по существу,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представленные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0047B0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Поскольку время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аудиторской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проверки ограничено,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аудитор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не в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состоянии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проверить все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операции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и документы.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Контроль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за основной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массой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опер</w:t>
      </w:r>
      <w:r w:rsidRPr="00CC758D">
        <w:rPr>
          <w:sz w:val="28"/>
          <w:szCs w:val="28"/>
          <w:highlight w:val="white"/>
        </w:rPr>
        <w:t>а</w:t>
      </w:r>
      <w:r w:rsidRPr="00CC758D">
        <w:rPr>
          <w:sz w:val="28"/>
          <w:szCs w:val="28"/>
          <w:highlight w:val="white"/>
        </w:rPr>
        <w:t xml:space="preserve">ций осуществляется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выборочно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, что ускоряет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удешевляет аудит.</w:t>
      </w:r>
    </w:p>
    <w:p w:rsidR="00B2416D" w:rsidRPr="00CC758D" w:rsidRDefault="00CC758D" w:rsidP="000047B0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Для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правильного определения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выборки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, которая соответствовала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бы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з</w:t>
      </w:r>
      <w:r w:rsidR="00B2416D" w:rsidRPr="00CC758D">
        <w:rPr>
          <w:sz w:val="28"/>
          <w:szCs w:val="28"/>
          <w:highlight w:val="white"/>
        </w:rPr>
        <w:t>а</w:t>
      </w:r>
      <w:r w:rsidR="00B2416D" w:rsidRPr="00CC758D">
        <w:rPr>
          <w:sz w:val="28"/>
          <w:szCs w:val="28"/>
          <w:highlight w:val="white"/>
        </w:rPr>
        <w:t xml:space="preserve">дачам аудита,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специалистам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необходимо рассмотреть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следующие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характер</w:t>
      </w:r>
      <w:r w:rsidR="00B2416D" w:rsidRPr="00CC758D">
        <w:rPr>
          <w:sz w:val="28"/>
          <w:szCs w:val="28"/>
          <w:highlight w:val="white"/>
        </w:rPr>
        <w:t>и</w:t>
      </w:r>
      <w:r w:rsidR="00B2416D" w:rsidRPr="00CC758D">
        <w:rPr>
          <w:sz w:val="28"/>
          <w:szCs w:val="28"/>
          <w:highlight w:val="white"/>
        </w:rPr>
        <w:t>стики совокупности:</w:t>
      </w:r>
    </w:p>
    <w:p w:rsidR="00B2416D" w:rsidRPr="00CC758D" w:rsidRDefault="00CC758D" w:rsidP="00293027">
      <w:pPr>
        <w:pStyle w:val="a4"/>
        <w:numPr>
          <w:ilvl w:val="0"/>
          <w:numId w:val="17"/>
        </w:numPr>
        <w:tabs>
          <w:tab w:val="left" w:pos="1134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какой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вид имеют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отдельные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статьи совокупности -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компьютерная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пр</w:t>
      </w:r>
      <w:r w:rsidR="00B2416D" w:rsidRPr="00CC758D">
        <w:rPr>
          <w:sz w:val="28"/>
          <w:szCs w:val="28"/>
          <w:highlight w:val="white"/>
        </w:rPr>
        <w:t>о</w:t>
      </w:r>
      <w:r w:rsidR="00B2416D" w:rsidRPr="00CC758D">
        <w:rPr>
          <w:sz w:val="28"/>
          <w:szCs w:val="28"/>
          <w:highlight w:val="white"/>
        </w:rPr>
        <w:t xml:space="preserve">грамма, ручная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запись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 т.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д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a4"/>
        <w:numPr>
          <w:ilvl w:val="0"/>
          <w:numId w:val="17"/>
        </w:numPr>
        <w:tabs>
          <w:tab w:val="left" w:pos="1134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lastRenderedPageBreak/>
        <w:t xml:space="preserve">каким образом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отдельные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статьи выборки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распределяются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внутри всей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совокупности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>;</w:t>
      </w:r>
    </w:p>
    <w:p w:rsidR="00B2416D" w:rsidRPr="00CC758D" w:rsidRDefault="00B2416D" w:rsidP="00293027">
      <w:pPr>
        <w:pStyle w:val="a4"/>
        <w:numPr>
          <w:ilvl w:val="0"/>
          <w:numId w:val="17"/>
        </w:numPr>
        <w:tabs>
          <w:tab w:val="left" w:pos="1134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t xml:space="preserve">выборка не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должна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содержать нулевые </w:t>
      </w:r>
      <w:r w:rsidR="00CC758D" w:rsidRPr="00CC758D">
        <w:rPr>
          <w:sz w:val="28"/>
          <w:szCs w:val="28"/>
          <w:highlight w:val="white"/>
        </w:rPr>
        <w:fldChar w:fldCharType="begin"/>
      </w:r>
      <w:r w:rsidR="00CC758D" w:rsidRPr="00CC758D">
        <w:rPr>
          <w:sz w:val="28"/>
          <w:szCs w:val="28"/>
          <w:highlight w:val="white"/>
        </w:rPr>
        <w:instrText>eq или</w:instrText>
      </w:r>
      <w:r w:rsidR="00CC758D" w:rsidRPr="00CC758D">
        <w:rPr>
          <w:sz w:val="28"/>
          <w:szCs w:val="28"/>
          <w:highlight w:val="white"/>
        </w:rPr>
        <w:fldChar w:fldCharType="end"/>
      </w:r>
      <w:r w:rsidRPr="00CC758D">
        <w:rPr>
          <w:sz w:val="28"/>
          <w:szCs w:val="28"/>
          <w:highlight w:val="white"/>
        </w:rPr>
        <w:t xml:space="preserve"> отрицательные величины;</w:t>
      </w:r>
    </w:p>
    <w:p w:rsidR="00B2416D" w:rsidRPr="00CC758D" w:rsidRDefault="00CC758D" w:rsidP="00293027">
      <w:pPr>
        <w:pStyle w:val="a4"/>
        <w:numPr>
          <w:ilvl w:val="0"/>
          <w:numId w:val="17"/>
        </w:numPr>
        <w:tabs>
          <w:tab w:val="left" w:pos="1134"/>
        </w:tabs>
        <w:spacing w:before="0" w:beforeAutospacing="0" w:after="0" w:line="360" w:lineRule="auto"/>
        <w:ind w:left="0" w:firstLine="720"/>
        <w:jc w:val="both"/>
        <w:rPr>
          <w:sz w:val="28"/>
          <w:szCs w:val="28"/>
          <w:highlight w:val="white"/>
        </w:rPr>
      </w:pP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состоит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ли вся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совокупность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из более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мелких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подсовокупностей, к</w:t>
      </w:r>
      <w:r w:rsidR="00B2416D" w:rsidRPr="00CC758D">
        <w:rPr>
          <w:sz w:val="28"/>
          <w:szCs w:val="28"/>
          <w:highlight w:val="white"/>
        </w:rPr>
        <w:t>о</w:t>
      </w:r>
      <w:r w:rsidR="00B2416D" w:rsidRPr="00CC758D">
        <w:rPr>
          <w:sz w:val="28"/>
          <w:szCs w:val="28"/>
          <w:highlight w:val="white"/>
        </w:rPr>
        <w:t xml:space="preserve">торые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во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 избежание высокого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риска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 xml:space="preserve">, необходимо рассмотреть </w:t>
      </w:r>
      <w:r w:rsidRPr="00CC758D">
        <w:rPr>
          <w:sz w:val="28"/>
          <w:szCs w:val="28"/>
          <w:highlight w:val="white"/>
        </w:rPr>
        <w:fldChar w:fldCharType="begin"/>
      </w:r>
      <w:r w:rsidRPr="00CC758D">
        <w:rPr>
          <w:sz w:val="28"/>
          <w:szCs w:val="28"/>
          <w:highlight w:val="white"/>
        </w:rPr>
        <w:instrText>eq отдельно</w:instrText>
      </w:r>
      <w:r w:rsidRPr="00CC758D">
        <w:rPr>
          <w:sz w:val="28"/>
          <w:szCs w:val="28"/>
          <w:highlight w:val="white"/>
        </w:rPr>
        <w:fldChar w:fldCharType="end"/>
      </w:r>
      <w:r w:rsidR="00B2416D" w:rsidRPr="00CC758D">
        <w:rPr>
          <w:sz w:val="28"/>
          <w:szCs w:val="28"/>
          <w:highlight w:val="white"/>
        </w:rPr>
        <w:t>.</w:t>
      </w:r>
    </w:p>
    <w:p w:rsidR="00B2416D" w:rsidRPr="00CC758D" w:rsidRDefault="00B2416D" w:rsidP="0040659F">
      <w:pPr>
        <w:pStyle w:val="a4"/>
        <w:spacing w:before="0" w:beforeAutospacing="0" w:after="0" w:line="360" w:lineRule="auto"/>
        <w:ind w:firstLine="708"/>
        <w:jc w:val="both"/>
        <w:rPr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При проведении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аудита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установлено наличие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ряда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следующих недоста</w:t>
      </w:r>
      <w:r w:rsidRPr="00CC758D">
        <w:rPr>
          <w:color w:val="000000"/>
          <w:sz w:val="28"/>
          <w:szCs w:val="28"/>
          <w:highlight w:val="white"/>
        </w:rPr>
        <w:t>т</w:t>
      </w:r>
      <w:r w:rsidRPr="00CC758D">
        <w:rPr>
          <w:color w:val="000000"/>
          <w:sz w:val="28"/>
          <w:szCs w:val="28"/>
          <w:highlight w:val="white"/>
        </w:rPr>
        <w:t xml:space="preserve">ков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ошибок 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ведении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бухгалтерского учета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учету основных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>:</w:t>
      </w:r>
    </w:p>
    <w:p w:rsidR="00B2416D" w:rsidRPr="00CC758D" w:rsidRDefault="00B2416D" w:rsidP="0029733C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1.В ходе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аудита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документального оформления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операций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по движению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средств было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выявлено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неравномерное отражение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стоимости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ОС (трактор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МТЗ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-80404Б, инв. № 00000044). По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данным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предприятия: 200 000 руб.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данным аудитора: 230 000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руб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. Таким образом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была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занижена стоимость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основного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средства на 30000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тыс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>. руб.</w:t>
      </w:r>
    </w:p>
    <w:p w:rsidR="00B2416D" w:rsidRPr="00CC758D" w:rsidRDefault="00B2416D" w:rsidP="0029733C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Рекомендации: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для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того чтобы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выровнять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данное расхождение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учете необходимо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добавить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корректировочную запись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>-т 01 К-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т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08 – 30000руб. ( 230 000 – 200 000 = 30 000 руб.).</w:t>
      </w:r>
    </w:p>
    <w:p w:rsidR="00B2416D" w:rsidRPr="00CC758D" w:rsidRDefault="00B2416D" w:rsidP="0029733C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2. 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ходе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аудита документального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оформления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операций по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движению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была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выявлена ошибка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соответствии срока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эксплуатации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ОС (акт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приема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-передачи № 5 от 29.06.05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на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автомобиль ГАЗ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САЗ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-3350701, стоимостью 115000 руб.).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постановке на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учет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предприятие относит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объект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к 5 амортизационной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группе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со сроком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полезного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использования 10 лет.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Согласно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классификации утвержденной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Правительством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РФ от 01.01.02г. «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классификации ОС,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включаемых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 амортизационные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группы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>», указанный об</w:t>
      </w:r>
      <w:r w:rsidRPr="00CC758D">
        <w:rPr>
          <w:color w:val="000000"/>
          <w:sz w:val="28"/>
          <w:szCs w:val="28"/>
          <w:highlight w:val="white"/>
        </w:rPr>
        <w:t>ъ</w:t>
      </w:r>
      <w:r w:rsidRPr="00CC758D">
        <w:rPr>
          <w:color w:val="000000"/>
          <w:sz w:val="28"/>
          <w:szCs w:val="28"/>
          <w:highlight w:val="white"/>
        </w:rPr>
        <w:t xml:space="preserve">ект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относится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к 4 амортизационной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группе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со сроком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полезного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использования от 5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7 лет включительно,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ОКОФ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>-153410020-автомобили грузовые.</w:t>
      </w:r>
    </w:p>
    <w:p w:rsidR="00B2416D" w:rsidRPr="00CC758D" w:rsidRDefault="00CC758D" w:rsidP="0029733C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Неправильное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определение амортизационной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группы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приводит к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искажению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амортизации по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поступившим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основным средствам.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Выявленные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наруш</w:t>
      </w:r>
      <w:r w:rsidR="00B2416D" w:rsidRPr="00CC758D">
        <w:rPr>
          <w:color w:val="000000"/>
          <w:sz w:val="28"/>
          <w:szCs w:val="28"/>
          <w:highlight w:val="white"/>
        </w:rPr>
        <w:t>е</w:t>
      </w:r>
      <w:r w:rsidR="00B2416D" w:rsidRPr="00CC758D">
        <w:rPr>
          <w:color w:val="000000"/>
          <w:sz w:val="28"/>
          <w:szCs w:val="28"/>
          <w:highlight w:val="white"/>
        </w:rPr>
        <w:t xml:space="preserve">ния являются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количественными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и приводят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к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искажению строки «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Основные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средства» форма №1,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и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«Себестоимость проданных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товаров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>, пр</w:t>
      </w:r>
      <w:r w:rsidR="00B2416D" w:rsidRPr="00CC758D">
        <w:rPr>
          <w:color w:val="000000"/>
          <w:sz w:val="28"/>
          <w:szCs w:val="28"/>
          <w:highlight w:val="white"/>
        </w:rPr>
        <w:t>о</w:t>
      </w:r>
      <w:r w:rsidR="00B2416D" w:rsidRPr="00CC758D">
        <w:rPr>
          <w:color w:val="000000"/>
          <w:sz w:val="28"/>
          <w:szCs w:val="28"/>
          <w:highlight w:val="white"/>
        </w:rPr>
        <w:t xml:space="preserve">дукции, работ,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услуг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>» форма №2.</w:t>
      </w:r>
    </w:p>
    <w:p w:rsidR="00B2416D" w:rsidRPr="00CC758D" w:rsidRDefault="00B2416D" w:rsidP="0029733C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lastRenderedPageBreak/>
        <w:t xml:space="preserve">Рекомендации: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для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того чтобы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выровнять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данное расхождение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учете необходимо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сделать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корректировки 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инвентарной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карточки, форме №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ОС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>-1.</w:t>
      </w:r>
    </w:p>
    <w:p w:rsidR="00B2416D" w:rsidRPr="00CC758D" w:rsidRDefault="00B2416D" w:rsidP="0029733C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3. Проверкой установлено,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что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предприятием 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бухгалтерском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и налог</w:t>
      </w:r>
      <w:r w:rsidRPr="00CC758D">
        <w:rPr>
          <w:color w:val="000000"/>
          <w:sz w:val="28"/>
          <w:szCs w:val="28"/>
          <w:highlight w:val="white"/>
        </w:rPr>
        <w:t>о</w:t>
      </w:r>
      <w:r w:rsidRPr="00CC758D">
        <w:rPr>
          <w:color w:val="000000"/>
          <w:sz w:val="28"/>
          <w:szCs w:val="28"/>
          <w:highlight w:val="white"/>
        </w:rPr>
        <w:t xml:space="preserve">вом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учете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неправомерно производится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начисление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амортизации по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объектам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стоимостью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менее 100000 руб.</w:t>
      </w:r>
    </w:p>
    <w:p w:rsidR="00B2416D" w:rsidRPr="00CC758D" w:rsidRDefault="00CC758D" w:rsidP="0029733C">
      <w:pPr>
        <w:pStyle w:val="a4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В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соответствии с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требованиями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ПБУ 6/01 объекты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основных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средств стоимостью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не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более 100000 руб.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за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единицу, разрешается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списывать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на затр</w:t>
      </w:r>
      <w:r w:rsidR="00B2416D" w:rsidRPr="00CC758D">
        <w:rPr>
          <w:color w:val="000000"/>
          <w:sz w:val="28"/>
          <w:szCs w:val="28"/>
          <w:highlight w:val="white"/>
        </w:rPr>
        <w:t>а</w:t>
      </w:r>
      <w:r w:rsidR="00B2416D" w:rsidRPr="00CC758D">
        <w:rPr>
          <w:color w:val="000000"/>
          <w:sz w:val="28"/>
          <w:szCs w:val="28"/>
          <w:highlight w:val="white"/>
        </w:rPr>
        <w:t xml:space="preserve">ты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на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производство (расходы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на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продажу) по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мере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отпуска их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в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производство или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эксплуатацию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. Перечень объектов,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по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которым неправомерно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производится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начисление амортизации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представлена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в таблице 4.3.</w:t>
      </w:r>
    </w:p>
    <w:p w:rsidR="00B2416D" w:rsidRPr="00CC758D" w:rsidRDefault="00CC758D" w:rsidP="00E162BC">
      <w:pPr>
        <w:pStyle w:val="a4"/>
        <w:spacing w:before="0" w:beforeAutospacing="0" w:after="0" w:line="360" w:lineRule="auto"/>
        <w:ind w:firstLine="708"/>
        <w:jc w:val="both"/>
        <w:rPr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Таблица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4.3</w:t>
      </w:r>
      <w:r w:rsidR="00B2416D" w:rsidRPr="00CC758D">
        <w:rPr>
          <w:sz w:val="28"/>
          <w:szCs w:val="28"/>
          <w:highlight w:val="white"/>
        </w:rPr>
        <w:t xml:space="preserve"> - </w:t>
      </w:r>
      <w:r w:rsidR="00B2416D" w:rsidRPr="00CC758D">
        <w:rPr>
          <w:color w:val="000000"/>
          <w:sz w:val="28"/>
          <w:szCs w:val="28"/>
          <w:highlight w:val="white"/>
        </w:rPr>
        <w:t xml:space="preserve">Перечень объектов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основных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средств, по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которым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неправ</w:t>
      </w:r>
      <w:r w:rsidR="00B2416D" w:rsidRPr="00CC758D">
        <w:rPr>
          <w:color w:val="000000"/>
          <w:sz w:val="28"/>
          <w:szCs w:val="28"/>
          <w:highlight w:val="white"/>
        </w:rPr>
        <w:t>о</w:t>
      </w:r>
      <w:r w:rsidR="00B2416D" w:rsidRPr="00CC758D">
        <w:rPr>
          <w:color w:val="000000"/>
          <w:sz w:val="28"/>
          <w:szCs w:val="28"/>
          <w:highlight w:val="white"/>
        </w:rPr>
        <w:t xml:space="preserve">мерно производится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начисление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амортизации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989"/>
        <w:gridCol w:w="1642"/>
        <w:gridCol w:w="2673"/>
        <w:gridCol w:w="3340"/>
      </w:tblGrid>
      <w:tr w:rsidR="00B2416D" w:rsidRPr="00CC758D" w:rsidTr="005735E5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416D" w:rsidRPr="00CC758D" w:rsidRDefault="00CC758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количество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>,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год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ввода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в эксплу</w:t>
            </w:r>
            <w:r w:rsidRPr="00CC758D">
              <w:rPr>
                <w:highlight w:val="white"/>
              </w:rPr>
              <w:t>а</w:t>
            </w:r>
            <w:r w:rsidRPr="00CC758D">
              <w:rPr>
                <w:highlight w:val="white"/>
              </w:rPr>
              <w:t>тацию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2416D" w:rsidRPr="00CC758D" w:rsidRDefault="00CC758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Первоначальная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стоимость, руб.</w:t>
            </w:r>
          </w:p>
        </w:tc>
      </w:tr>
      <w:tr w:rsidR="00B2416D" w:rsidRPr="00CC758D" w:rsidTr="005735E5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416D" w:rsidRPr="00CC758D" w:rsidRDefault="00CC758D" w:rsidP="0029733C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fldChar w:fldCharType="begin"/>
            </w:r>
            <w:r w:rsidRPr="00CC758D">
              <w:rPr>
                <w:highlight w:val="white"/>
              </w:rPr>
              <w:instrText>eq Пила</w:instrText>
            </w:r>
            <w:r w:rsidRPr="00CC758D">
              <w:rPr>
                <w:highlight w:val="white"/>
              </w:rPr>
              <w:fldChar w:fldCharType="end"/>
            </w:r>
            <w:r w:rsidR="00B2416D" w:rsidRPr="00CC758D">
              <w:rPr>
                <w:highlight w:val="white"/>
              </w:rPr>
              <w:t xml:space="preserve"> «Сила»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9421</w:t>
            </w:r>
          </w:p>
        </w:tc>
      </w:tr>
      <w:tr w:rsidR="00B2416D" w:rsidRPr="00CC758D" w:rsidTr="005735E5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416D" w:rsidRPr="00CC758D" w:rsidRDefault="00B2416D" w:rsidP="00CC758D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Цепи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железные</w:instrText>
            </w:r>
            <w:r w:rsidR="00CC758D" w:rsidRPr="00CC758D">
              <w:rPr>
                <w:highlight w:val="white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7198</w:t>
            </w:r>
          </w:p>
        </w:tc>
      </w:tr>
      <w:tr w:rsidR="00B2416D" w:rsidRPr="00CC758D" w:rsidTr="005735E5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416D" w:rsidRPr="00CC758D" w:rsidRDefault="00B2416D" w:rsidP="00CC758D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Вилы к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погрузчику</w:instrText>
            </w:r>
            <w:r w:rsidR="00CC758D" w:rsidRPr="00CC758D">
              <w:rPr>
                <w:highlight w:val="white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1990</w:t>
            </w:r>
          </w:p>
        </w:tc>
      </w:tr>
      <w:tr w:rsidR="00B2416D" w:rsidRPr="00CC758D" w:rsidTr="005735E5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416D" w:rsidRPr="00CC758D" w:rsidRDefault="00B2416D" w:rsidP="0029733C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Факс телефонный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2416D" w:rsidRPr="00CC758D" w:rsidRDefault="00B2416D" w:rsidP="0029733C">
            <w:pPr>
              <w:pStyle w:val="a4"/>
              <w:spacing w:before="0" w:beforeAutospacing="0" w:after="0"/>
              <w:ind w:firstLine="335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>5127</w:t>
            </w:r>
          </w:p>
        </w:tc>
      </w:tr>
    </w:tbl>
    <w:p w:rsidR="00B2416D" w:rsidRPr="00CC758D" w:rsidRDefault="00B2416D" w:rsidP="0029733C">
      <w:pPr>
        <w:pStyle w:val="a4"/>
        <w:spacing w:before="0" w:beforeAutospacing="0" w:after="0"/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B2416D" w:rsidRPr="00CC758D" w:rsidRDefault="00CC758D" w:rsidP="0029733C">
      <w:pPr>
        <w:pStyle w:val="a4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Данное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нарушение приводит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к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искажению строки «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себестоимость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пр</w:t>
      </w:r>
      <w:r w:rsidR="00B2416D" w:rsidRPr="00CC758D">
        <w:rPr>
          <w:color w:val="000000"/>
          <w:sz w:val="28"/>
          <w:szCs w:val="28"/>
          <w:highlight w:val="white"/>
        </w:rPr>
        <w:t>о</w:t>
      </w:r>
      <w:r w:rsidR="00B2416D" w:rsidRPr="00CC758D">
        <w:rPr>
          <w:color w:val="000000"/>
          <w:sz w:val="28"/>
          <w:szCs w:val="28"/>
          <w:highlight w:val="white"/>
        </w:rPr>
        <w:t xml:space="preserve">данных товаров,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продукции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, работ, услуг»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формы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№2.</w:t>
      </w:r>
    </w:p>
    <w:p w:rsidR="00B2416D" w:rsidRPr="00CC758D" w:rsidRDefault="00B2416D" w:rsidP="0029733C">
      <w:pPr>
        <w:pStyle w:val="a4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рекомендации: произвести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необходимые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исправления 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учете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по спис</w:t>
      </w:r>
      <w:r w:rsidRPr="00CC758D">
        <w:rPr>
          <w:color w:val="000000"/>
          <w:sz w:val="28"/>
          <w:szCs w:val="28"/>
          <w:highlight w:val="white"/>
        </w:rPr>
        <w:t>а</w:t>
      </w:r>
      <w:r w:rsidRPr="00CC758D">
        <w:rPr>
          <w:color w:val="000000"/>
          <w:sz w:val="28"/>
          <w:szCs w:val="28"/>
          <w:highlight w:val="white"/>
        </w:rPr>
        <w:t xml:space="preserve">нию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средств.</w:t>
      </w:r>
    </w:p>
    <w:p w:rsidR="00B2416D" w:rsidRPr="00CC758D" w:rsidRDefault="00B2416D" w:rsidP="0029733C">
      <w:pPr>
        <w:pStyle w:val="a4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Таблица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анализу эффективности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использования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указана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 приложении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>.</w:t>
      </w:r>
    </w:p>
    <w:p w:rsidR="00B2416D" w:rsidRPr="00CC758D" w:rsidRDefault="00B2416D" w:rsidP="0029733C">
      <w:pPr>
        <w:pStyle w:val="a4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t xml:space="preserve">Из таблицы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видно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, что фондоемкость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увеличилась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на 25 %, 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фондоотдача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снизилась на 37,1 %,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что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неблагоприятно сказывается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на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эффе</w:t>
      </w:r>
      <w:r w:rsidRPr="00CC758D">
        <w:rPr>
          <w:color w:val="000000"/>
          <w:sz w:val="28"/>
          <w:szCs w:val="28"/>
          <w:highlight w:val="white"/>
        </w:rPr>
        <w:t>к</w:t>
      </w:r>
      <w:r w:rsidRPr="00CC758D">
        <w:rPr>
          <w:color w:val="000000"/>
          <w:sz w:val="28"/>
          <w:szCs w:val="28"/>
          <w:highlight w:val="white"/>
        </w:rPr>
        <w:t>тивности и</w:t>
      </w:r>
      <w:r w:rsidRPr="00CC758D">
        <w:rPr>
          <w:color w:val="000000"/>
          <w:sz w:val="28"/>
          <w:szCs w:val="28"/>
          <w:highlight w:val="white"/>
        </w:rPr>
        <w:t>с</w:t>
      </w:r>
      <w:r w:rsidRPr="00CC758D">
        <w:rPr>
          <w:color w:val="000000"/>
          <w:sz w:val="28"/>
          <w:szCs w:val="28"/>
          <w:highlight w:val="white"/>
        </w:rPr>
        <w:t xml:space="preserve">пользования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средств, так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как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снижается доля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продукции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 расчете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на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единицу использования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средств. Использования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основных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средств эффективно,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показатель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рентабельности основных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средств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 2015 году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составил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2,66 %, что более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чем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в 3 раза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больше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аналогичного показателя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в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2013 году, хотя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сравнению с 2013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годом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, данный показатель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снизился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на 5,33 </w:t>
      </w:r>
      <w:r w:rsidRPr="00CC758D">
        <w:rPr>
          <w:color w:val="000000"/>
          <w:sz w:val="28"/>
          <w:szCs w:val="28"/>
          <w:highlight w:val="white"/>
        </w:rPr>
        <w:lastRenderedPageBreak/>
        <w:t xml:space="preserve">процентных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пункта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, в связи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со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снижением прибыли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до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налогообложения, что </w:t>
      </w:r>
      <w:r w:rsidR="00CC758D" w:rsidRPr="00CC758D">
        <w:rPr>
          <w:color w:val="000000"/>
          <w:sz w:val="28"/>
          <w:szCs w:val="28"/>
          <w:highlight w:val="white"/>
        </w:rPr>
        <w:fldChar w:fldCharType="begin"/>
      </w:r>
      <w:r w:rsidR="00CC758D" w:rsidRPr="00CC758D">
        <w:rPr>
          <w:color w:val="000000"/>
          <w:sz w:val="28"/>
          <w:szCs w:val="28"/>
          <w:highlight w:val="white"/>
        </w:rPr>
        <w:instrText>eq является</w:instrText>
      </w:r>
      <w:r w:rsidR="00CC758D" w:rsidRPr="00CC758D">
        <w:rPr>
          <w:color w:val="000000"/>
          <w:sz w:val="28"/>
          <w:szCs w:val="28"/>
          <w:highlight w:val="white"/>
        </w:rPr>
        <w:fldChar w:fldCharType="end"/>
      </w:r>
      <w:r w:rsidRPr="00CC758D">
        <w:rPr>
          <w:color w:val="000000"/>
          <w:sz w:val="28"/>
          <w:szCs w:val="28"/>
          <w:highlight w:val="white"/>
        </w:rPr>
        <w:t xml:space="preserve"> н</w:t>
      </w:r>
      <w:r w:rsidRPr="00CC758D">
        <w:rPr>
          <w:color w:val="000000"/>
          <w:sz w:val="28"/>
          <w:szCs w:val="28"/>
          <w:highlight w:val="white"/>
        </w:rPr>
        <w:t>е</w:t>
      </w:r>
      <w:r w:rsidRPr="00CC758D">
        <w:rPr>
          <w:color w:val="000000"/>
          <w:sz w:val="28"/>
          <w:szCs w:val="28"/>
          <w:highlight w:val="white"/>
        </w:rPr>
        <w:t>благоприятным фактом.</w:t>
      </w:r>
    </w:p>
    <w:p w:rsidR="00B2416D" w:rsidRPr="00CC758D" w:rsidRDefault="00B2416D" w:rsidP="0029733C">
      <w:pPr>
        <w:pStyle w:val="a4"/>
        <w:spacing w:before="0" w:beforeAutospacing="0" w:after="0" w:line="360" w:lineRule="auto"/>
        <w:rPr>
          <w:sz w:val="28"/>
          <w:szCs w:val="28"/>
          <w:highlight w:val="white"/>
        </w:rPr>
      </w:pPr>
      <w:bookmarkStart w:id="97" w:name="__RefHeading__55_506585748"/>
      <w:bookmarkStart w:id="98" w:name="_Toc471670394"/>
      <w:bookmarkEnd w:id="97"/>
    </w:p>
    <w:p w:rsidR="00B2416D" w:rsidRPr="00CC758D" w:rsidRDefault="00B2416D" w:rsidP="00AC063D">
      <w:pPr>
        <w:pStyle w:val="1"/>
        <w:jc w:val="center"/>
        <w:rPr>
          <w:rFonts w:ascii="Times New Roman" w:hAnsi="Times New Roman"/>
          <w:color w:val="auto"/>
          <w:highlight w:val="white"/>
        </w:rPr>
      </w:pPr>
      <w:bookmarkStart w:id="99" w:name="_Toc474633137"/>
      <w:bookmarkStart w:id="100" w:name="_Toc474633394"/>
      <w:r w:rsidRPr="00CC758D">
        <w:rPr>
          <w:rFonts w:ascii="Times New Roman" w:hAnsi="Times New Roman"/>
          <w:color w:val="auto"/>
          <w:highlight w:val="white"/>
        </w:rPr>
        <w:t xml:space="preserve">4.4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Обобщение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результатов аудита</w:t>
      </w:r>
      <w:bookmarkEnd w:id="98"/>
      <w:r w:rsidRPr="00CC758D">
        <w:rPr>
          <w:rFonts w:ascii="Times New Roman" w:hAnsi="Times New Roman"/>
          <w:color w:val="auto"/>
          <w:highlight w:val="white"/>
        </w:rPr>
        <w:t xml:space="preserve">  </w: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основных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  <w:r w:rsidRPr="00CC758D">
        <w:rPr>
          <w:rFonts w:ascii="Times New Roman" w:hAnsi="Times New Roman"/>
          <w:color w:val="auto"/>
          <w:highlight w:val="white"/>
        </w:rPr>
        <w:t xml:space="preserve"> средств в </w:t>
      </w:r>
      <w:bookmarkEnd w:id="99"/>
      <w:bookmarkEnd w:id="100"/>
      <w:r w:rsidR="00CC758D" w:rsidRPr="00CC758D">
        <w:rPr>
          <w:rFonts w:ascii="Times New Roman" w:hAnsi="Times New Roman"/>
          <w:color w:val="auto"/>
          <w:highlight w:val="white"/>
        </w:rPr>
        <w:fldChar w:fldCharType="begin"/>
      </w:r>
      <w:r w:rsidR="00CC758D" w:rsidRPr="00CC758D">
        <w:rPr>
          <w:rFonts w:ascii="Times New Roman" w:hAnsi="Times New Roman"/>
          <w:color w:val="auto"/>
          <w:highlight w:val="white"/>
        </w:rPr>
        <w:instrText>eq организации</w:instrText>
      </w:r>
      <w:r w:rsidR="00CC758D" w:rsidRPr="00CC758D">
        <w:rPr>
          <w:rFonts w:ascii="Times New Roman" w:hAnsi="Times New Roman"/>
          <w:color w:val="auto"/>
          <w:highlight w:val="white"/>
        </w:rPr>
        <w:fldChar w:fldCharType="end"/>
      </w:r>
    </w:p>
    <w:p w:rsidR="00B2416D" w:rsidRPr="00CC758D" w:rsidRDefault="00B2416D" w:rsidP="00826A32">
      <w:pPr>
        <w:rPr>
          <w:highlight w:val="white"/>
        </w:rPr>
      </w:pPr>
    </w:p>
    <w:p w:rsidR="00B2416D" w:rsidRPr="00CC758D" w:rsidRDefault="00B2416D" w:rsidP="00AF5ED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highlight w:val="white"/>
        </w:rPr>
        <w:t xml:space="preserve"> </w:t>
      </w:r>
      <w:bookmarkStart w:id="101" w:name="_Toc474633138"/>
      <w:bookmarkStart w:id="102" w:name="_Toc474633395"/>
      <w:r w:rsidRPr="00CC758D">
        <w:rPr>
          <w:rFonts w:ascii="Times New Roman" w:hAnsi="Times New Roman"/>
          <w:sz w:val="28"/>
          <w:szCs w:val="28"/>
          <w:highlight w:val="white"/>
        </w:rPr>
        <w:t xml:space="preserve">Итоговым этапом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аудита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являются обобщение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результатов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аудита, ан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лиза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ошибок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выявленных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ходе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аудита.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ООО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МТС «Агропартнер-1»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была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проведена аудиторская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проверка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. Для того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чтобы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написать письменную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информацию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, в ходе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аудиторской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проверки было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рассмотрено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состояние вну</w:t>
      </w:r>
      <w:r w:rsidRPr="00CC758D">
        <w:rPr>
          <w:rFonts w:ascii="Times New Roman" w:hAnsi="Times New Roman"/>
          <w:sz w:val="28"/>
          <w:szCs w:val="28"/>
          <w:highlight w:val="white"/>
        </w:rPr>
        <w:t>т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реннего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контроля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проверяемой организации.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ООО МТС «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Агропартнер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-1»С нет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службы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внутрихозяйственного контроля,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выполнение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ее функций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возложено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на главного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бухгалтера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и бухгалтерию.</w:t>
      </w:r>
    </w:p>
    <w:p w:rsidR="00B2416D" w:rsidRPr="00CC758D" w:rsidRDefault="00CC758D" w:rsidP="00CC306B">
      <w:pPr>
        <w:pStyle w:val="a4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  <w:highlight w:val="white"/>
        </w:rPr>
      </w:pP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В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связи с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проведением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аудита только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одного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участка учета,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именно - основных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средств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, аудиторское заключение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выдано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не было,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была составлена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письменная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информация аудитора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по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результатам проведения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аудита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>. Пис</w:t>
      </w:r>
      <w:r w:rsidR="00B2416D" w:rsidRPr="00CC758D">
        <w:rPr>
          <w:color w:val="000000"/>
          <w:sz w:val="28"/>
          <w:szCs w:val="28"/>
          <w:highlight w:val="white"/>
        </w:rPr>
        <w:t>ь</w:t>
      </w:r>
      <w:r w:rsidR="00B2416D" w:rsidRPr="00CC758D">
        <w:rPr>
          <w:color w:val="000000"/>
          <w:sz w:val="28"/>
          <w:szCs w:val="28"/>
          <w:highlight w:val="white"/>
        </w:rPr>
        <w:t xml:space="preserve">менная информация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аудитора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указана в </w:t>
      </w:r>
      <w:r w:rsidRPr="00CC758D">
        <w:rPr>
          <w:color w:val="000000"/>
          <w:sz w:val="28"/>
          <w:szCs w:val="28"/>
          <w:highlight w:val="white"/>
        </w:rPr>
        <w:fldChar w:fldCharType="begin"/>
      </w:r>
      <w:r w:rsidRPr="00CC758D">
        <w:rPr>
          <w:color w:val="000000"/>
          <w:sz w:val="28"/>
          <w:szCs w:val="28"/>
          <w:highlight w:val="white"/>
        </w:rPr>
        <w:instrText>eq приложении</w:instrText>
      </w:r>
      <w:r w:rsidRPr="00CC758D">
        <w:rPr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color w:val="000000"/>
          <w:sz w:val="28"/>
          <w:szCs w:val="28"/>
          <w:highlight w:val="white"/>
        </w:rPr>
        <w:t xml:space="preserve"> Ж.</w:t>
      </w:r>
    </w:p>
    <w:p w:rsidR="00B2416D" w:rsidRPr="00CC758D" w:rsidRDefault="00B2416D" w:rsidP="00CC306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При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проведение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аудиторской проверки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учета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основных средств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пре</w:t>
      </w:r>
      <w:r w:rsidRPr="00CC758D">
        <w:rPr>
          <w:rFonts w:ascii="Times New Roman" w:hAnsi="Times New Roman"/>
          <w:sz w:val="28"/>
          <w:szCs w:val="28"/>
          <w:highlight w:val="white"/>
        </w:rPr>
        <w:t>д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приятии ООО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«Агропартнер - 1» по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ряду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совершенных операций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проводимых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организации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примененных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по законодательству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для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того, чтобы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получить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достаточную уверенность,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что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бухгалтерская отчетность (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баланс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ук</w:t>
      </w:r>
      <w:r w:rsidRPr="00CC758D">
        <w:rPr>
          <w:rFonts w:ascii="Times New Roman" w:hAnsi="Times New Roman"/>
          <w:sz w:val="28"/>
          <w:szCs w:val="28"/>
          <w:highlight w:val="white"/>
        </w:rPr>
        <w:t>а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зан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приложении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К, отчет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о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финансовых результатах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приложении Л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М) не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содержит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существенных ошибок. 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При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проведении проверки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уровень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аудито</w:t>
      </w:r>
      <w:r w:rsidRPr="00CC758D">
        <w:rPr>
          <w:rFonts w:ascii="Times New Roman" w:hAnsi="Times New Roman"/>
          <w:sz w:val="28"/>
          <w:szCs w:val="28"/>
          <w:highlight w:val="white"/>
        </w:rPr>
        <w:t>р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ского риска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составил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4%.  Нарушения, которые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выявлены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ходе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аудиторской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</w:t>
      </w:r>
      <w:r w:rsidRPr="00CC758D">
        <w:rPr>
          <w:rFonts w:ascii="Times New Roman" w:hAnsi="Times New Roman"/>
          <w:sz w:val="28"/>
          <w:szCs w:val="28"/>
          <w:highlight w:val="white"/>
        </w:rPr>
        <w:t>о</w:t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верки основных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средств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представлены в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таблице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 4.4.</w:t>
      </w:r>
    </w:p>
    <w:p w:rsidR="00B2416D" w:rsidRPr="00CC758D" w:rsidRDefault="00B2416D" w:rsidP="00AF5ED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C758D">
        <w:rPr>
          <w:rFonts w:ascii="Times New Roman" w:hAnsi="Times New Roman"/>
          <w:sz w:val="28"/>
          <w:szCs w:val="28"/>
          <w:highlight w:val="white"/>
        </w:rPr>
        <w:t xml:space="preserve">Таблица 4.4 – Выявленные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нарушения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в ООО </w: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instrText>eq МТС</w:instrText>
      </w:r>
      <w:r w:rsidR="00CC758D" w:rsidRPr="00CC758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CC758D">
        <w:rPr>
          <w:rFonts w:ascii="Times New Roman" w:hAnsi="Times New Roman"/>
          <w:sz w:val="28"/>
          <w:szCs w:val="28"/>
          <w:highlight w:val="white"/>
        </w:rPr>
        <w:t xml:space="preserve"> «Агропартнер-1»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84"/>
        <w:gridCol w:w="3285"/>
        <w:gridCol w:w="3285"/>
      </w:tblGrid>
      <w:tr w:rsidR="00B2416D" w:rsidRPr="00CC758D" w:rsidTr="00FC01DA">
        <w:tc>
          <w:tcPr>
            <w:tcW w:w="3284" w:type="dxa"/>
            <w:vAlign w:val="center"/>
          </w:tcPr>
          <w:p w:rsidR="00B2416D" w:rsidRPr="00CC758D" w:rsidRDefault="00B2416D" w:rsidP="00CC75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Краткая </w: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характеристика</w:instrText>
            </w:r>
            <w:r w:rsidR="00CC758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н</w:t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а</w:t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рушения</w:t>
            </w:r>
          </w:p>
        </w:tc>
        <w:tc>
          <w:tcPr>
            <w:tcW w:w="3285" w:type="dxa"/>
            <w:vAlign w:val="center"/>
          </w:tcPr>
          <w:p w:rsidR="00B2416D" w:rsidRPr="00CC758D" w:rsidRDefault="00B2416D" w:rsidP="00FC01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Причины</w:t>
            </w:r>
          </w:p>
        </w:tc>
        <w:tc>
          <w:tcPr>
            <w:tcW w:w="3285" w:type="dxa"/>
            <w:vAlign w:val="center"/>
          </w:tcPr>
          <w:p w:rsidR="00B2416D" w:rsidRPr="00CC758D" w:rsidRDefault="00CC758D" w:rsidP="00FC01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begin"/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instrText>eq Рекомендации</w:instrText>
            </w: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fldChar w:fldCharType="end"/>
            </w:r>
            <w:r w:rsidR="00B2416D"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аудитора</w:t>
            </w:r>
          </w:p>
        </w:tc>
      </w:tr>
      <w:tr w:rsidR="00B2416D" w:rsidRPr="00CC758D" w:rsidTr="00FC01DA">
        <w:tc>
          <w:tcPr>
            <w:tcW w:w="3284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Неверно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отражена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стоимость основных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средств</w:instrText>
            </w:r>
            <w:r w:rsidR="00CC758D" w:rsidRPr="00CC758D">
              <w:rPr>
                <w:highlight w:val="white"/>
              </w:rPr>
              <w:fldChar w:fldCharType="end"/>
            </w:r>
          </w:p>
        </w:tc>
        <w:tc>
          <w:tcPr>
            <w:tcW w:w="3285" w:type="dxa"/>
            <w:vAlign w:val="center"/>
          </w:tcPr>
          <w:p w:rsidR="00B2416D" w:rsidRPr="00CC758D" w:rsidRDefault="00B2416D" w:rsidP="00FC01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Невнимательность</w:t>
            </w:r>
          </w:p>
        </w:tc>
        <w:tc>
          <w:tcPr>
            <w:tcW w:w="3285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Произвести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правильную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оценку 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сформировать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пе</w:t>
            </w:r>
            <w:r w:rsidRPr="00CC758D">
              <w:rPr>
                <w:highlight w:val="white"/>
              </w:rPr>
              <w:t>р</w:t>
            </w:r>
            <w:r w:rsidRPr="00CC758D">
              <w:rPr>
                <w:highlight w:val="white"/>
              </w:rPr>
              <w:t>воначальную стоимость</w:t>
            </w:r>
          </w:p>
        </w:tc>
      </w:tr>
      <w:tr w:rsidR="00B2416D" w:rsidRPr="00CC758D" w:rsidTr="00FC01DA">
        <w:tc>
          <w:tcPr>
            <w:tcW w:w="3284" w:type="dxa"/>
            <w:vAlign w:val="center"/>
          </w:tcPr>
          <w:p w:rsidR="00B2416D" w:rsidRPr="00CC758D" w:rsidRDefault="00CC758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color w:val="000000"/>
                <w:highlight w:val="white"/>
              </w:rPr>
              <w:lastRenderedPageBreak/>
              <w:fldChar w:fldCharType="begin"/>
            </w:r>
            <w:r w:rsidRPr="00CC758D">
              <w:rPr>
                <w:color w:val="000000"/>
                <w:highlight w:val="white"/>
              </w:rPr>
              <w:instrText>eq Ошибка</w:instrText>
            </w:r>
            <w:r w:rsidRPr="00CC758D">
              <w:rPr>
                <w:color w:val="000000"/>
                <w:highlight w:val="white"/>
              </w:rPr>
              <w:fldChar w:fldCharType="end"/>
            </w:r>
            <w:r w:rsidR="00B2416D" w:rsidRPr="00CC758D">
              <w:rPr>
                <w:color w:val="000000"/>
                <w:highlight w:val="white"/>
              </w:rPr>
              <w:t xml:space="preserve"> в соответствии </w:t>
            </w:r>
            <w:r w:rsidRPr="00CC758D">
              <w:rPr>
                <w:color w:val="000000"/>
                <w:highlight w:val="white"/>
              </w:rPr>
              <w:fldChar w:fldCharType="begin"/>
            </w:r>
            <w:r w:rsidRPr="00CC758D">
              <w:rPr>
                <w:color w:val="000000"/>
                <w:highlight w:val="white"/>
              </w:rPr>
              <w:instrText>eq срока</w:instrText>
            </w:r>
            <w:r w:rsidRPr="00CC758D">
              <w:rPr>
                <w:color w:val="000000"/>
                <w:highlight w:val="white"/>
              </w:rPr>
              <w:fldChar w:fldCharType="end"/>
            </w:r>
            <w:r w:rsidR="00B2416D" w:rsidRPr="00CC758D">
              <w:rPr>
                <w:color w:val="000000"/>
                <w:highlight w:val="white"/>
              </w:rPr>
              <w:t xml:space="preserve"> эксплуатации основных </w:t>
            </w:r>
            <w:r w:rsidRPr="00CC758D">
              <w:rPr>
                <w:color w:val="000000"/>
                <w:highlight w:val="white"/>
              </w:rPr>
              <w:fldChar w:fldCharType="begin"/>
            </w:r>
            <w:r w:rsidRPr="00CC758D">
              <w:rPr>
                <w:color w:val="000000"/>
                <w:highlight w:val="white"/>
              </w:rPr>
              <w:instrText>eq средств</w:instrText>
            </w:r>
            <w:r w:rsidRPr="00CC758D">
              <w:rPr>
                <w:color w:val="000000"/>
                <w:highlight w:val="white"/>
              </w:rPr>
              <w:fldChar w:fldCharType="end"/>
            </w:r>
          </w:p>
        </w:tc>
        <w:tc>
          <w:tcPr>
            <w:tcW w:w="3285" w:type="dxa"/>
            <w:vAlign w:val="center"/>
          </w:tcPr>
          <w:p w:rsidR="00B2416D" w:rsidRPr="00CC758D" w:rsidRDefault="00B2416D" w:rsidP="00FC01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Невнимательность</w:t>
            </w:r>
          </w:p>
        </w:tc>
        <w:tc>
          <w:tcPr>
            <w:tcW w:w="3285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color w:val="000000"/>
                <w:highlight w:val="white"/>
              </w:rPr>
              <w:t xml:space="preserve">Сделать </w:t>
            </w:r>
            <w:r w:rsidR="00CC758D" w:rsidRPr="00CC758D">
              <w:rPr>
                <w:color w:val="000000"/>
                <w:highlight w:val="white"/>
              </w:rPr>
              <w:fldChar w:fldCharType="begin"/>
            </w:r>
            <w:r w:rsidR="00CC758D" w:rsidRPr="00CC758D">
              <w:rPr>
                <w:color w:val="000000"/>
                <w:highlight w:val="white"/>
              </w:rPr>
              <w:instrText>eq исправления</w:instrText>
            </w:r>
            <w:r w:rsidR="00CC758D" w:rsidRPr="00CC758D">
              <w:rPr>
                <w:color w:val="000000"/>
                <w:highlight w:val="white"/>
              </w:rPr>
              <w:fldChar w:fldCharType="end"/>
            </w:r>
            <w:r w:rsidRPr="00CC758D">
              <w:rPr>
                <w:color w:val="000000"/>
                <w:highlight w:val="white"/>
              </w:rPr>
              <w:t xml:space="preserve"> в первичных </w:t>
            </w:r>
            <w:r w:rsidR="00CC758D" w:rsidRPr="00CC758D">
              <w:rPr>
                <w:color w:val="000000"/>
                <w:highlight w:val="white"/>
              </w:rPr>
              <w:fldChar w:fldCharType="begin"/>
            </w:r>
            <w:r w:rsidR="00CC758D" w:rsidRPr="00CC758D">
              <w:rPr>
                <w:color w:val="000000"/>
                <w:highlight w:val="white"/>
              </w:rPr>
              <w:instrText>eq документах</w:instrText>
            </w:r>
            <w:r w:rsidR="00CC758D" w:rsidRPr="00CC758D">
              <w:rPr>
                <w:color w:val="000000"/>
                <w:highlight w:val="white"/>
              </w:rPr>
              <w:fldChar w:fldCharType="end"/>
            </w:r>
          </w:p>
        </w:tc>
      </w:tr>
      <w:tr w:rsidR="00B2416D" w:rsidRPr="00CC758D" w:rsidTr="00FC01DA">
        <w:tc>
          <w:tcPr>
            <w:tcW w:w="3284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Неправомерное начисление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амортизации</w:instrText>
            </w:r>
            <w:r w:rsidR="00CC758D" w:rsidRPr="00CC758D">
              <w:rPr>
                <w:highlight w:val="white"/>
              </w:rPr>
              <w:fldChar w:fldCharType="end"/>
            </w:r>
          </w:p>
        </w:tc>
        <w:tc>
          <w:tcPr>
            <w:tcW w:w="3285" w:type="dxa"/>
            <w:vAlign w:val="center"/>
          </w:tcPr>
          <w:p w:rsidR="00B2416D" w:rsidRPr="00CC758D" w:rsidRDefault="00B2416D" w:rsidP="00FC01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C758D">
              <w:rPr>
                <w:rFonts w:ascii="Times New Roman" w:hAnsi="Times New Roman"/>
                <w:sz w:val="24"/>
                <w:szCs w:val="24"/>
                <w:highlight w:val="white"/>
              </w:rPr>
              <w:t>Невнимательность</w:t>
            </w:r>
          </w:p>
        </w:tc>
        <w:tc>
          <w:tcPr>
            <w:tcW w:w="3285" w:type="dxa"/>
            <w:vAlign w:val="center"/>
          </w:tcPr>
          <w:p w:rsidR="00B2416D" w:rsidRPr="00CC758D" w:rsidRDefault="00B2416D" w:rsidP="00CC758D">
            <w:pPr>
              <w:pStyle w:val="a4"/>
              <w:spacing w:before="0" w:beforeAutospacing="0" w:after="0"/>
              <w:ind w:firstLine="720"/>
              <w:jc w:val="center"/>
              <w:rPr>
                <w:highlight w:val="white"/>
              </w:rPr>
            </w:pPr>
            <w:r w:rsidRPr="00CC758D">
              <w:rPr>
                <w:highlight w:val="white"/>
              </w:rPr>
              <w:t xml:space="preserve">Произвести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необходимые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исправления в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учете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по списанию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основных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средств стоимостью </w:t>
            </w:r>
            <w:r w:rsidR="00CC758D" w:rsidRPr="00CC758D">
              <w:rPr>
                <w:highlight w:val="white"/>
              </w:rPr>
              <w:fldChar w:fldCharType="begin"/>
            </w:r>
            <w:r w:rsidR="00CC758D" w:rsidRPr="00CC758D">
              <w:rPr>
                <w:highlight w:val="white"/>
              </w:rPr>
              <w:instrText>eq не</w:instrText>
            </w:r>
            <w:r w:rsidR="00CC758D" w:rsidRPr="00CC758D">
              <w:rPr>
                <w:highlight w:val="white"/>
              </w:rPr>
              <w:fldChar w:fldCharType="end"/>
            </w:r>
            <w:r w:rsidRPr="00CC758D">
              <w:rPr>
                <w:highlight w:val="white"/>
              </w:rPr>
              <w:t xml:space="preserve"> более 10000 руб.</w:t>
            </w:r>
          </w:p>
        </w:tc>
      </w:tr>
    </w:tbl>
    <w:p w:rsidR="00B2416D" w:rsidRPr="00CC758D" w:rsidRDefault="00B2416D" w:rsidP="00AF5ED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</w:p>
    <w:bookmarkEnd w:id="101"/>
    <w:bookmarkEnd w:id="102"/>
    <w:p w:rsidR="00B2416D" w:rsidRPr="00CC758D" w:rsidRDefault="00CC758D" w:rsidP="0029733C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Предприятию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предложена разработка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выборочной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программы аудито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р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ских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процедур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проверки для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объектов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основных средств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мероприятия по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улучшению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разработанной программы,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а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также предложено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внести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исправл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>е</w:t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ния в </w: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begin"/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instrText>eq бухгалтерскую</w:instrText>
      </w:r>
      <w:r w:rsidRPr="00CC758D">
        <w:rPr>
          <w:rFonts w:ascii="Times New Roman" w:hAnsi="Times New Roman"/>
          <w:color w:val="000000"/>
          <w:sz w:val="28"/>
          <w:szCs w:val="28"/>
          <w:highlight w:val="white"/>
        </w:rPr>
        <w:fldChar w:fldCharType="end"/>
      </w:r>
      <w:r w:rsidR="00B2416D" w:rsidRPr="00CC758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отчетность.</w:t>
      </w:r>
    </w:p>
    <w:p w:rsidR="00CC758D" w:rsidRPr="00AC063D" w:rsidRDefault="00B2416D" w:rsidP="00CC758D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CC758D">
        <w:rPr>
          <w:sz w:val="28"/>
          <w:szCs w:val="28"/>
          <w:highlight w:val="white"/>
        </w:rPr>
        <w:br w:type="page"/>
      </w:r>
      <w:bookmarkStart w:id="103" w:name="_Toc474314182"/>
      <w:bookmarkStart w:id="104" w:name="_Toc474633139"/>
      <w:bookmarkStart w:id="105" w:name="_Toc474633396"/>
      <w:bookmarkStart w:id="106" w:name="_Toc471670397"/>
      <w:r w:rsidR="00CC758D" w:rsidRPr="00AC063D">
        <w:rPr>
          <w:rFonts w:ascii="Times New Roman" w:hAnsi="Times New Roman"/>
          <w:b/>
          <w:sz w:val="28"/>
          <w:szCs w:val="28"/>
        </w:rPr>
        <w:lastRenderedPageBreak/>
        <w:t>ВЫВОДЫ И ПРЕДЛОЖЕНИЯ</w:t>
      </w:r>
      <w:bookmarkEnd w:id="103"/>
      <w:bookmarkEnd w:id="104"/>
      <w:bookmarkEnd w:id="105"/>
    </w:p>
    <w:p w:rsidR="00CC758D" w:rsidRPr="00F55290" w:rsidRDefault="00CC758D" w:rsidP="00CC758D">
      <w:pPr>
        <w:pStyle w:val="af1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07" w:name="_Toc473715975"/>
      <w:r>
        <w:rPr>
          <w:rFonts w:ascii="Times New Roman" w:hAnsi="Times New Roman"/>
          <w:b/>
          <w:bCs/>
        </w:rPr>
        <w:t xml:space="preserve"> </w:t>
      </w:r>
      <w:bookmarkStart w:id="108" w:name="_Toc474088220"/>
      <w:bookmarkStart w:id="109" w:name="_Toc474100280"/>
      <w:bookmarkStart w:id="110" w:name="_Toc474314183"/>
      <w:bookmarkStart w:id="111" w:name="_Toc474314220"/>
      <w:r w:rsidRPr="00F55290">
        <w:rPr>
          <w:rFonts w:ascii="Times New Roman" w:hAnsi="Times New Roman"/>
          <w:sz w:val="28"/>
          <w:szCs w:val="28"/>
        </w:rPr>
        <w:t>Представленная выпускная квалификационная  работа посвящена теор</w:t>
      </w:r>
      <w:r w:rsidRPr="00F55290">
        <w:rPr>
          <w:rFonts w:ascii="Times New Roman" w:hAnsi="Times New Roman"/>
          <w:sz w:val="28"/>
          <w:szCs w:val="28"/>
        </w:rPr>
        <w:t>е</w:t>
      </w:r>
      <w:r w:rsidRPr="00F55290">
        <w:rPr>
          <w:rFonts w:ascii="Times New Roman" w:hAnsi="Times New Roman"/>
          <w:sz w:val="28"/>
          <w:szCs w:val="28"/>
        </w:rPr>
        <w:t>тическим и практическим аспектам учета и анализа наличия и движения осно</w:t>
      </w:r>
      <w:r w:rsidRPr="00F5529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ных средств в ООО МТС «Агропартнер-1» Якшур-Бодьинского района У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муртской Республики</w:t>
      </w:r>
      <w:r w:rsidRPr="00F55290">
        <w:rPr>
          <w:rFonts w:ascii="Times New Roman" w:hAnsi="Times New Roman"/>
          <w:sz w:val="28"/>
          <w:szCs w:val="28"/>
        </w:rPr>
        <w:t>.</w:t>
      </w:r>
    </w:p>
    <w:p w:rsidR="00CC758D" w:rsidRPr="00F55290" w:rsidRDefault="00CC758D" w:rsidP="00CC758D">
      <w:pPr>
        <w:pStyle w:val="af1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5290">
        <w:rPr>
          <w:rFonts w:ascii="Times New Roman" w:hAnsi="Times New Roman"/>
          <w:sz w:val="28"/>
          <w:szCs w:val="28"/>
        </w:rPr>
        <w:t>В процессе исследования были реализованы поставленные задачи:</w:t>
      </w:r>
    </w:p>
    <w:p w:rsidR="00CC758D" w:rsidRPr="00D315F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15F1">
        <w:rPr>
          <w:rFonts w:ascii="Times New Roman" w:hAnsi="Times New Roman"/>
          <w:sz w:val="28"/>
          <w:szCs w:val="28"/>
        </w:rPr>
        <w:t>- изучить теоретический материал по учету и аудиту основных средств, а также действующие в настоящее время законодательно-нормативные акты в области учета основных средств;</w:t>
      </w:r>
    </w:p>
    <w:p w:rsidR="00CC758D" w:rsidRPr="00D315F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15F1">
        <w:rPr>
          <w:rFonts w:ascii="Times New Roman" w:hAnsi="Times New Roman"/>
          <w:b/>
          <w:sz w:val="28"/>
          <w:szCs w:val="28"/>
        </w:rPr>
        <w:t xml:space="preserve">- </w:t>
      </w:r>
      <w:r w:rsidRPr="00D315F1">
        <w:rPr>
          <w:rFonts w:ascii="Times New Roman" w:hAnsi="Times New Roman"/>
          <w:sz w:val="28"/>
          <w:szCs w:val="28"/>
        </w:rPr>
        <w:t>дать организационно-экономическую и правовую характеристику и</w:t>
      </w:r>
      <w:r w:rsidRPr="00D315F1">
        <w:rPr>
          <w:rFonts w:ascii="Times New Roman" w:hAnsi="Times New Roman"/>
          <w:sz w:val="28"/>
          <w:szCs w:val="28"/>
        </w:rPr>
        <w:t>с</w:t>
      </w:r>
      <w:r w:rsidRPr="00D315F1">
        <w:rPr>
          <w:rFonts w:ascii="Times New Roman" w:hAnsi="Times New Roman"/>
          <w:sz w:val="28"/>
          <w:szCs w:val="28"/>
        </w:rPr>
        <w:t>следуемого объекта;</w:t>
      </w:r>
    </w:p>
    <w:p w:rsidR="00CC758D" w:rsidRPr="00D315F1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15F1">
        <w:rPr>
          <w:rFonts w:ascii="Times New Roman" w:hAnsi="Times New Roman"/>
          <w:sz w:val="28"/>
          <w:szCs w:val="28"/>
        </w:rPr>
        <w:t>- рассмотреть порядок ведения учета основных средств на примере ко</w:t>
      </w:r>
      <w:r w:rsidRPr="00D315F1">
        <w:rPr>
          <w:rFonts w:ascii="Times New Roman" w:hAnsi="Times New Roman"/>
          <w:sz w:val="28"/>
          <w:szCs w:val="28"/>
        </w:rPr>
        <w:t>н</w:t>
      </w:r>
      <w:r w:rsidRPr="00D315F1">
        <w:rPr>
          <w:rFonts w:ascii="Times New Roman" w:hAnsi="Times New Roman"/>
          <w:sz w:val="28"/>
          <w:szCs w:val="28"/>
        </w:rPr>
        <w:t>кретной организации, в том числе организацию первичного, синтетического и аналитического учета, учет износа, ремонта, аренды основных средств, автом</w:t>
      </w:r>
      <w:r w:rsidRPr="00D315F1">
        <w:rPr>
          <w:rFonts w:ascii="Times New Roman" w:hAnsi="Times New Roman"/>
          <w:sz w:val="28"/>
          <w:szCs w:val="28"/>
        </w:rPr>
        <w:t>а</w:t>
      </w:r>
      <w:r w:rsidRPr="00D315F1">
        <w:rPr>
          <w:rFonts w:ascii="Times New Roman" w:hAnsi="Times New Roman"/>
          <w:sz w:val="28"/>
          <w:szCs w:val="28"/>
        </w:rPr>
        <w:t>тизации учета и проведение инвентаризации основных средств;</w:t>
      </w:r>
    </w:p>
    <w:p w:rsidR="00CC758D" w:rsidRPr="007E7225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color w:val="4F81BD"/>
          <w:sz w:val="28"/>
          <w:szCs w:val="28"/>
        </w:rPr>
      </w:pPr>
      <w:r w:rsidRPr="00D315F1">
        <w:rPr>
          <w:rFonts w:ascii="Times New Roman" w:hAnsi="Times New Roman"/>
          <w:sz w:val="28"/>
          <w:szCs w:val="28"/>
        </w:rPr>
        <w:t>- выявить недостатки при ведении бухгалтерского учета и разработать мероприятия по их устранению</w:t>
      </w:r>
      <w:r w:rsidRPr="007E7225">
        <w:rPr>
          <w:rFonts w:ascii="Times New Roman" w:hAnsi="Times New Roman"/>
          <w:color w:val="4F81BD"/>
          <w:sz w:val="28"/>
          <w:szCs w:val="28"/>
        </w:rPr>
        <w:t>.</w:t>
      </w:r>
    </w:p>
    <w:p w:rsidR="00CC758D" w:rsidRPr="00C21351" w:rsidRDefault="00CC758D" w:rsidP="00CC758D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Проанализировав основные показатели деятельности можно сказать, что</w:t>
      </w:r>
    </w:p>
    <w:p w:rsidR="00CC758D" w:rsidRDefault="00CC758D" w:rsidP="00CC75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C21351">
        <w:rPr>
          <w:rFonts w:ascii="Times New Roman" w:hAnsi="Times New Roman"/>
          <w:sz w:val="28"/>
          <w:szCs w:val="28"/>
        </w:rPr>
        <w:t xml:space="preserve"> предприятия ООО</w:t>
      </w:r>
      <w:r>
        <w:rPr>
          <w:rFonts w:ascii="Times New Roman" w:hAnsi="Times New Roman"/>
          <w:sz w:val="28"/>
          <w:szCs w:val="28"/>
        </w:rPr>
        <w:t xml:space="preserve"> МТС «Агропартнер-1» за анализируемый период </w:t>
      </w:r>
      <w:r w:rsidRPr="009B0F36">
        <w:rPr>
          <w:rFonts w:ascii="Times New Roman" w:hAnsi="Times New Roman"/>
          <w:sz w:val="28"/>
          <w:szCs w:val="28"/>
        </w:rPr>
        <w:t>выручка от продажи</w:t>
      </w:r>
      <w:r w:rsidRPr="0059741F">
        <w:rPr>
          <w:rFonts w:ascii="Times New Roman" w:hAnsi="Times New Roman"/>
          <w:sz w:val="27"/>
          <w:szCs w:val="27"/>
        </w:rPr>
        <w:t xml:space="preserve"> </w:t>
      </w:r>
      <w:r w:rsidRPr="00BC4FD7">
        <w:rPr>
          <w:rFonts w:ascii="Times New Roman" w:hAnsi="Times New Roman"/>
          <w:sz w:val="28"/>
          <w:szCs w:val="28"/>
        </w:rPr>
        <w:t xml:space="preserve">продукции снизилась на  13,9 % (на 515 тыс. руб.). Себестоимость продажи продукции увеличилась в меньшей степени – на 31,1% (на 1007 тыс. руб.). Данная тенденция обусловила в </w:t>
      </w:r>
      <w:smartTag w:uri="urn:schemas-microsoft-com:office:smarttags" w:element="metricconverter">
        <w:smartTagPr>
          <w:attr w:name="ProductID" w:val="2015 г"/>
        </w:smartTagPr>
        <w:r w:rsidRPr="00BC4FD7">
          <w:rPr>
            <w:rFonts w:ascii="Times New Roman" w:hAnsi="Times New Roman"/>
            <w:sz w:val="28"/>
            <w:szCs w:val="28"/>
          </w:rPr>
          <w:t>2015 г</w:t>
        </w:r>
      </w:smartTag>
      <w:r w:rsidRPr="00BC4FD7">
        <w:rPr>
          <w:rFonts w:ascii="Times New Roman" w:hAnsi="Times New Roman"/>
          <w:sz w:val="28"/>
          <w:szCs w:val="28"/>
        </w:rPr>
        <w:t>. положительное значение показ</w:t>
      </w:r>
      <w:r w:rsidRPr="00BC4FD7">
        <w:rPr>
          <w:rFonts w:ascii="Times New Roman" w:hAnsi="Times New Roman"/>
          <w:sz w:val="28"/>
          <w:szCs w:val="28"/>
        </w:rPr>
        <w:t>а</w:t>
      </w:r>
      <w:r w:rsidRPr="00BC4FD7">
        <w:rPr>
          <w:rFonts w:ascii="Times New Roman" w:hAnsi="Times New Roman"/>
          <w:sz w:val="28"/>
          <w:szCs w:val="28"/>
        </w:rPr>
        <w:t>теля прибыли от продажи 1341 тыс. руб. и уровня рентабельности продаж  31,6.</w:t>
      </w:r>
    </w:p>
    <w:p w:rsidR="00CC758D" w:rsidRPr="00BC4FD7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4FD7">
        <w:rPr>
          <w:rFonts w:ascii="Times New Roman" w:hAnsi="Times New Roman"/>
          <w:sz w:val="28"/>
          <w:szCs w:val="28"/>
        </w:rPr>
        <w:t>Среднегодовая стоимость основных производственных средств увелич</w:t>
      </w:r>
      <w:r w:rsidRPr="00BC4FD7">
        <w:rPr>
          <w:rFonts w:ascii="Times New Roman" w:hAnsi="Times New Roman"/>
          <w:sz w:val="28"/>
          <w:szCs w:val="28"/>
        </w:rPr>
        <w:t>и</w:t>
      </w:r>
      <w:r w:rsidRPr="00BC4FD7">
        <w:rPr>
          <w:rFonts w:ascii="Times New Roman" w:hAnsi="Times New Roman"/>
          <w:sz w:val="28"/>
          <w:szCs w:val="28"/>
        </w:rPr>
        <w:t>лась на 36,8 % . Фондовооруженность увеличилась 36,7 %, что говорит об ув</w:t>
      </w:r>
      <w:r w:rsidRPr="00BC4FD7">
        <w:rPr>
          <w:rFonts w:ascii="Times New Roman" w:hAnsi="Times New Roman"/>
          <w:sz w:val="28"/>
          <w:szCs w:val="28"/>
        </w:rPr>
        <w:t>е</w:t>
      </w:r>
      <w:r w:rsidRPr="00BC4FD7">
        <w:rPr>
          <w:rFonts w:ascii="Times New Roman" w:hAnsi="Times New Roman"/>
          <w:sz w:val="28"/>
          <w:szCs w:val="28"/>
        </w:rPr>
        <w:t>личении стоимости объектов основных средств в расчете на единицу угодий и одного работника.</w: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7"/>
          <w:szCs w:val="27"/>
        </w:rPr>
      </w:pPr>
      <w:r w:rsidRPr="006D5F2E">
        <w:rPr>
          <w:rFonts w:ascii="Times New Roman" w:hAnsi="Times New Roman"/>
          <w:sz w:val="28"/>
          <w:szCs w:val="28"/>
        </w:rPr>
        <w:t xml:space="preserve">Анализируя показатели </w:t>
      </w:r>
      <w:r w:rsidRPr="006D5F2E">
        <w:rPr>
          <w:rFonts w:ascii="Times New Roman" w:hAnsi="Times New Roman"/>
          <w:bCs/>
          <w:color w:val="000000"/>
          <w:sz w:val="28"/>
          <w:szCs w:val="28"/>
        </w:rPr>
        <w:t>эффективности использования трудовых ресу</w:t>
      </w:r>
      <w:r w:rsidRPr="006D5F2E">
        <w:rPr>
          <w:rFonts w:ascii="Times New Roman" w:hAnsi="Times New Roman"/>
          <w:bCs/>
          <w:color w:val="000000"/>
          <w:sz w:val="28"/>
          <w:szCs w:val="28"/>
        </w:rPr>
        <w:t>р</w:t>
      </w:r>
      <w:r w:rsidRPr="006D5F2E">
        <w:rPr>
          <w:rFonts w:ascii="Times New Roman" w:hAnsi="Times New Roman"/>
          <w:bCs/>
          <w:color w:val="000000"/>
          <w:sz w:val="28"/>
          <w:szCs w:val="28"/>
        </w:rPr>
        <w:t>сов</w:t>
      </w:r>
      <w:r w:rsidRPr="006D5F2E">
        <w:rPr>
          <w:rFonts w:ascii="Times New Roman" w:hAnsi="Times New Roman"/>
          <w:sz w:val="28"/>
          <w:szCs w:val="28"/>
        </w:rPr>
        <w:t xml:space="preserve">, следует отметить то, что затраты труда </w:t>
      </w:r>
      <w:r>
        <w:rPr>
          <w:rFonts w:ascii="Times New Roman" w:hAnsi="Times New Roman"/>
          <w:sz w:val="28"/>
          <w:szCs w:val="28"/>
        </w:rPr>
        <w:t>остаются неизменными.</w:t>
      </w:r>
      <w:r w:rsidRPr="006D5F2E">
        <w:rPr>
          <w:rFonts w:ascii="Times New Roman" w:hAnsi="Times New Roman"/>
          <w:sz w:val="28"/>
          <w:szCs w:val="28"/>
        </w:rPr>
        <w:t xml:space="preserve"> Произв</w:t>
      </w:r>
      <w:r w:rsidRPr="006D5F2E">
        <w:rPr>
          <w:rFonts w:ascii="Times New Roman" w:hAnsi="Times New Roman"/>
          <w:sz w:val="28"/>
          <w:szCs w:val="28"/>
        </w:rPr>
        <w:t>о</w:t>
      </w:r>
      <w:r w:rsidRPr="006D5F2E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z w:val="28"/>
          <w:szCs w:val="28"/>
        </w:rPr>
        <w:t>тельность труда имее</w:t>
      </w:r>
      <w:r w:rsidRPr="006D5F2E">
        <w:rPr>
          <w:rFonts w:ascii="Times New Roman" w:hAnsi="Times New Roman"/>
          <w:sz w:val="28"/>
          <w:szCs w:val="28"/>
        </w:rPr>
        <w:t>т тенденцию к росту, что является положительным я</w:t>
      </w:r>
      <w:r w:rsidRPr="006D5F2E">
        <w:rPr>
          <w:rFonts w:ascii="Times New Roman" w:hAnsi="Times New Roman"/>
          <w:sz w:val="28"/>
          <w:szCs w:val="28"/>
        </w:rPr>
        <w:t>в</w:t>
      </w:r>
      <w:r w:rsidRPr="006D5F2E">
        <w:rPr>
          <w:rFonts w:ascii="Times New Roman" w:hAnsi="Times New Roman"/>
          <w:sz w:val="28"/>
          <w:szCs w:val="28"/>
        </w:rPr>
        <w:lastRenderedPageBreak/>
        <w:t>лением и свидетельствует о снижении трудоемкости продукции. Фонд оплаты труда вырос</w:t>
      </w:r>
      <w:r>
        <w:rPr>
          <w:rFonts w:ascii="Times New Roman" w:hAnsi="Times New Roman"/>
          <w:sz w:val="28"/>
          <w:szCs w:val="28"/>
        </w:rPr>
        <w:t xml:space="preserve"> на 53,5</w:t>
      </w:r>
      <w:r w:rsidRPr="006D5F2E">
        <w:rPr>
          <w:rFonts w:ascii="Times New Roman" w:hAnsi="Times New Roman"/>
          <w:sz w:val="28"/>
          <w:szCs w:val="28"/>
        </w:rPr>
        <w:t xml:space="preserve">%, что говорит о повышении заработной платы работников, выручка на 1 руб. оплаты труда за анализируемый период сократилась на </w:t>
      </w:r>
      <w:r>
        <w:rPr>
          <w:rFonts w:ascii="Times New Roman" w:hAnsi="Times New Roman"/>
          <w:sz w:val="28"/>
          <w:szCs w:val="28"/>
        </w:rPr>
        <w:t>30,74</w:t>
      </w:r>
      <w:r w:rsidRPr="006D5F2E">
        <w:rPr>
          <w:rFonts w:ascii="Times New Roman" w:hAnsi="Times New Roman"/>
          <w:sz w:val="28"/>
          <w:szCs w:val="28"/>
        </w:rPr>
        <w:t xml:space="preserve"> %, что говорит о непропорциональном росте оплата труда и выручки</w:t>
      </w:r>
    </w:p>
    <w:p w:rsidR="00CC758D" w:rsidRDefault="00CC758D" w:rsidP="00CC758D">
      <w:pPr>
        <w:pStyle w:val="a4"/>
        <w:spacing w:before="0" w:beforeAutospacing="0" w:after="0" w:line="360" w:lineRule="auto"/>
        <w:ind w:firstLine="720"/>
        <w:jc w:val="both"/>
        <w:rPr>
          <w:sz w:val="28"/>
          <w:szCs w:val="28"/>
        </w:rPr>
      </w:pPr>
      <w:r w:rsidRPr="00BC4FD7">
        <w:rPr>
          <w:sz w:val="28"/>
          <w:szCs w:val="28"/>
        </w:rPr>
        <w:t>Фондоемкость увеличилась на 25 %, а фондоотдача снизилась на 37,1 %, что неблагоприятно сказывается на эффективности использования основных средств, так как снижается доля продукции в расчете на единицу использования основных средств. Использования основных средств эффективно, показатель рентабельности основных средств в 2015 году составил 2,66 %, что более чем в 3 раза больше аналогичного показателя в 2013 году, хотя по сравнению с 2013 годом, данный показатель снизился на 5,33 процентных пункта, в связи со сн</w:t>
      </w:r>
      <w:r w:rsidRPr="00BC4FD7">
        <w:rPr>
          <w:sz w:val="28"/>
          <w:szCs w:val="28"/>
        </w:rPr>
        <w:t>и</w:t>
      </w:r>
      <w:r w:rsidRPr="00BC4FD7">
        <w:rPr>
          <w:sz w:val="28"/>
          <w:szCs w:val="28"/>
        </w:rPr>
        <w:t>жением прибыли до налогообложения, что является неблагоприятным фактом.</w:t>
      </w:r>
    </w:p>
    <w:p w:rsidR="00CC758D" w:rsidRPr="00F771F9" w:rsidRDefault="00CC758D" w:rsidP="00CC758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ab/>
      </w:r>
      <w:r w:rsidRPr="00F771F9">
        <w:rPr>
          <w:rFonts w:ascii="Times New Roman" w:hAnsi="Times New Roman"/>
          <w:sz w:val="28"/>
          <w:szCs w:val="28"/>
        </w:rPr>
        <w:t>Проанализирова</w:t>
      </w:r>
      <w:r>
        <w:rPr>
          <w:rFonts w:ascii="Times New Roman" w:hAnsi="Times New Roman"/>
          <w:sz w:val="28"/>
          <w:szCs w:val="28"/>
        </w:rPr>
        <w:t>в пл</w:t>
      </w:r>
      <w:r w:rsidRPr="00F771F9">
        <w:rPr>
          <w:rFonts w:ascii="Times New Roman" w:hAnsi="Times New Roman"/>
          <w:sz w:val="28"/>
          <w:szCs w:val="28"/>
        </w:rPr>
        <w:t>атежеспособность и финанс</w:t>
      </w:r>
      <w:r>
        <w:rPr>
          <w:rFonts w:ascii="Times New Roman" w:hAnsi="Times New Roman"/>
          <w:sz w:val="28"/>
          <w:szCs w:val="28"/>
        </w:rPr>
        <w:t>овую устойчивость выявлено, что ООО МТС «Агропартнер - 1»</w:t>
      </w:r>
      <w:r w:rsidRPr="00F771F9">
        <w:rPr>
          <w:rFonts w:ascii="Times New Roman" w:hAnsi="Times New Roman"/>
          <w:sz w:val="28"/>
          <w:szCs w:val="28"/>
        </w:rPr>
        <w:t xml:space="preserve"> являе</w:t>
      </w:r>
      <w:r>
        <w:rPr>
          <w:rFonts w:ascii="Times New Roman" w:hAnsi="Times New Roman"/>
          <w:sz w:val="28"/>
          <w:szCs w:val="28"/>
        </w:rPr>
        <w:t>тся не платежеспособным</w:t>
      </w:r>
      <w:r w:rsidRPr="00F771F9">
        <w:rPr>
          <w:rFonts w:ascii="Times New Roman" w:hAnsi="Times New Roman"/>
          <w:sz w:val="28"/>
          <w:szCs w:val="28"/>
        </w:rPr>
        <w:t xml:space="preserve"> и не устойчи</w:t>
      </w:r>
      <w:r>
        <w:rPr>
          <w:rFonts w:ascii="Times New Roman" w:hAnsi="Times New Roman"/>
          <w:sz w:val="28"/>
          <w:szCs w:val="28"/>
        </w:rPr>
        <w:t>вым</w:t>
      </w:r>
      <w:r w:rsidRPr="00F771F9">
        <w:rPr>
          <w:rFonts w:ascii="Times New Roman" w:hAnsi="Times New Roman"/>
          <w:sz w:val="28"/>
          <w:szCs w:val="28"/>
        </w:rPr>
        <w:t>.</w:t>
      </w:r>
    </w:p>
    <w:p w:rsidR="00CC758D" w:rsidRPr="003D0352" w:rsidRDefault="00CC758D" w:rsidP="00CC758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0352">
        <w:rPr>
          <w:rFonts w:ascii="Times New Roman" w:hAnsi="Times New Roman"/>
          <w:sz w:val="28"/>
          <w:szCs w:val="28"/>
        </w:rPr>
        <w:t>Следует отметить, что существуют некоторые недостатки в области з</w:t>
      </w:r>
      <w:r w:rsidRPr="003D0352">
        <w:rPr>
          <w:rFonts w:ascii="Times New Roman" w:hAnsi="Times New Roman"/>
          <w:sz w:val="28"/>
          <w:szCs w:val="28"/>
        </w:rPr>
        <w:t>а</w:t>
      </w:r>
      <w:r w:rsidRPr="003D0352">
        <w:rPr>
          <w:rFonts w:ascii="Times New Roman" w:hAnsi="Times New Roman"/>
          <w:sz w:val="28"/>
          <w:szCs w:val="28"/>
        </w:rPr>
        <w:t>полнения первичной документации, в кооперативе отсутствует график док</w:t>
      </w:r>
      <w:r w:rsidRPr="003D0352">
        <w:rPr>
          <w:rFonts w:ascii="Times New Roman" w:hAnsi="Times New Roman"/>
          <w:sz w:val="28"/>
          <w:szCs w:val="28"/>
        </w:rPr>
        <w:t>у</w:t>
      </w:r>
      <w:r w:rsidRPr="003D0352">
        <w:rPr>
          <w:rFonts w:ascii="Times New Roman" w:hAnsi="Times New Roman"/>
          <w:sz w:val="28"/>
          <w:szCs w:val="28"/>
        </w:rPr>
        <w:t>ментооборота основных средств, не организован возврат запасных частей, у</w:t>
      </w:r>
      <w:r w:rsidRPr="003D0352">
        <w:rPr>
          <w:rFonts w:ascii="Times New Roman" w:hAnsi="Times New Roman"/>
          <w:sz w:val="28"/>
          <w:szCs w:val="28"/>
        </w:rPr>
        <w:t>з</w:t>
      </w:r>
      <w:r w:rsidRPr="003D0352">
        <w:rPr>
          <w:rFonts w:ascii="Times New Roman" w:hAnsi="Times New Roman"/>
          <w:sz w:val="28"/>
          <w:szCs w:val="28"/>
        </w:rPr>
        <w:t>лов и агрегатов во время ремонта, отсутствует план-график проведения инве</w:t>
      </w:r>
      <w:r w:rsidRPr="003D0352">
        <w:rPr>
          <w:rFonts w:ascii="Times New Roman" w:hAnsi="Times New Roman"/>
          <w:sz w:val="28"/>
          <w:szCs w:val="28"/>
        </w:rPr>
        <w:t>н</w:t>
      </w:r>
      <w:r w:rsidRPr="003D0352">
        <w:rPr>
          <w:rFonts w:ascii="Times New Roman" w:hAnsi="Times New Roman"/>
          <w:sz w:val="28"/>
          <w:szCs w:val="28"/>
        </w:rPr>
        <w:t>таризации основных средств.</w:t>
      </w:r>
    </w:p>
    <w:p w:rsidR="00CC758D" w:rsidRPr="003D0352" w:rsidRDefault="00CC758D" w:rsidP="00CC758D">
      <w:pPr>
        <w:spacing w:after="0" w:line="360" w:lineRule="auto"/>
        <w:ind w:firstLine="708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3D0352">
        <w:rPr>
          <w:rFonts w:ascii="Times New Roman" w:hAnsi="Times New Roman"/>
          <w:sz w:val="28"/>
          <w:szCs w:val="28"/>
        </w:rPr>
        <w:t>Для совершенствования бухгалтерского учета</w:t>
      </w:r>
      <w:r w:rsidRPr="003D0352">
        <w:rPr>
          <w:rFonts w:ascii="Times New Roman" w:eastAsia="Times-Roman" w:hAnsi="Times New Roman"/>
          <w:sz w:val="28"/>
          <w:szCs w:val="28"/>
        </w:rPr>
        <w:t xml:space="preserve"> основных средств в ООО МТС «Агропартнер-1» предложено создание </w:t>
      </w:r>
      <w:r w:rsidRPr="003D0352">
        <w:rPr>
          <w:rFonts w:ascii="Times New Roman" w:hAnsi="Times New Roman"/>
          <w:sz w:val="28"/>
          <w:szCs w:val="28"/>
        </w:rPr>
        <w:t>резерва на ремонт основных средств, в целях равномерного включения предстоящих расходов на ремонт о</w:t>
      </w:r>
      <w:r w:rsidRPr="003D0352">
        <w:rPr>
          <w:rFonts w:ascii="Times New Roman" w:hAnsi="Times New Roman"/>
          <w:sz w:val="28"/>
          <w:szCs w:val="28"/>
        </w:rPr>
        <w:t>с</w:t>
      </w:r>
      <w:r w:rsidRPr="003D0352">
        <w:rPr>
          <w:rFonts w:ascii="Times New Roman" w:hAnsi="Times New Roman"/>
          <w:sz w:val="28"/>
          <w:szCs w:val="28"/>
        </w:rPr>
        <w:t>новных средств в издержки производства или обращения, за счет ежемесячных отчислений, разработан график документооборота, план-график проведения инвентаризации основных средств. Для повышения эффективности ведения бухгалтерского учета и усиления контроля за финансово-хозяйственной де</w:t>
      </w:r>
      <w:r w:rsidRPr="003D0352">
        <w:rPr>
          <w:rFonts w:ascii="Times New Roman" w:hAnsi="Times New Roman"/>
          <w:sz w:val="28"/>
          <w:szCs w:val="28"/>
        </w:rPr>
        <w:t>я</w:t>
      </w:r>
      <w:r w:rsidRPr="003D0352">
        <w:rPr>
          <w:rFonts w:ascii="Times New Roman" w:hAnsi="Times New Roman"/>
          <w:sz w:val="28"/>
          <w:szCs w:val="28"/>
        </w:rPr>
        <w:t xml:space="preserve">тельности кооператива, предложено создание службы внутреннего контроля и применение </w:t>
      </w:r>
      <w:r w:rsidRPr="003D0352">
        <w:rPr>
          <w:rStyle w:val="apple-style-span"/>
          <w:rFonts w:ascii="Times New Roman" w:hAnsi="Times New Roman"/>
          <w:sz w:val="28"/>
          <w:szCs w:val="28"/>
        </w:rPr>
        <w:t>рабочих документы по контролю за наличием и движением осно</w:t>
      </w:r>
      <w:r w:rsidRPr="003D0352">
        <w:rPr>
          <w:rStyle w:val="apple-style-span"/>
          <w:rFonts w:ascii="Times New Roman" w:hAnsi="Times New Roman"/>
          <w:sz w:val="28"/>
          <w:szCs w:val="28"/>
        </w:rPr>
        <w:t>в</w:t>
      </w:r>
      <w:r w:rsidRPr="003D0352">
        <w:rPr>
          <w:rStyle w:val="apple-style-span"/>
          <w:rFonts w:ascii="Times New Roman" w:hAnsi="Times New Roman"/>
          <w:sz w:val="28"/>
          <w:szCs w:val="28"/>
        </w:rPr>
        <w:t>ных средств.</w:t>
      </w:r>
      <w:bookmarkStart w:id="112" w:name="__RefHeading__67_506585748"/>
      <w:bookmarkStart w:id="113" w:name="_Toc471670400"/>
      <w:bookmarkStart w:id="114" w:name="_Toc473715978"/>
      <w:bookmarkStart w:id="115" w:name="_Toc474088223"/>
      <w:bookmarkStart w:id="116" w:name="_Toc474100283"/>
      <w:bookmarkStart w:id="117" w:name="_Toc474314186"/>
      <w:bookmarkStart w:id="118" w:name="_Toc474314223"/>
      <w:bookmarkEnd w:id="106"/>
      <w:bookmarkEnd w:id="107"/>
      <w:bookmarkEnd w:id="108"/>
      <w:bookmarkEnd w:id="109"/>
      <w:bookmarkEnd w:id="110"/>
      <w:bookmarkEnd w:id="111"/>
      <w:bookmarkEnd w:id="112"/>
    </w:p>
    <w:p w:rsidR="00CC758D" w:rsidRPr="003D0352" w:rsidRDefault="00CC758D" w:rsidP="00CC758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19" w:name="__RefHeading__69_506585748"/>
      <w:bookmarkStart w:id="120" w:name="_Toc471670401"/>
      <w:bookmarkStart w:id="121" w:name="_Toc473715979"/>
      <w:bookmarkStart w:id="122" w:name="_Toc474088224"/>
      <w:bookmarkStart w:id="123" w:name="_Toc474100284"/>
      <w:bookmarkStart w:id="124" w:name="_Toc474314187"/>
      <w:bookmarkStart w:id="125" w:name="_Toc474314224"/>
      <w:bookmarkEnd w:id="113"/>
      <w:bookmarkEnd w:id="114"/>
      <w:bookmarkEnd w:id="115"/>
      <w:bookmarkEnd w:id="116"/>
      <w:bookmarkEnd w:id="117"/>
      <w:bookmarkEnd w:id="118"/>
      <w:bookmarkEnd w:id="119"/>
      <w:r w:rsidRPr="003D0352">
        <w:rPr>
          <w:rFonts w:ascii="Times New Roman" w:hAnsi="Times New Roman"/>
          <w:sz w:val="28"/>
          <w:szCs w:val="28"/>
        </w:rPr>
        <w:lastRenderedPageBreak/>
        <w:t>На предварительном этапе при подготовке аудиторской проверки были произведены расчеты неотъемлемого риска, риска средств контроля, риска не обнаружения, общего аудиторского риска качественным методом; уровня с</w:t>
      </w:r>
      <w:r w:rsidRPr="003D0352">
        <w:rPr>
          <w:rFonts w:ascii="Times New Roman" w:hAnsi="Times New Roman"/>
          <w:sz w:val="28"/>
          <w:szCs w:val="28"/>
        </w:rPr>
        <w:t>у</w:t>
      </w:r>
      <w:r w:rsidRPr="003D0352">
        <w:rPr>
          <w:rFonts w:ascii="Times New Roman" w:hAnsi="Times New Roman"/>
          <w:sz w:val="28"/>
          <w:szCs w:val="28"/>
        </w:rPr>
        <w:t>щественности.</w:t>
      </w:r>
      <w:bookmarkEnd w:id="120"/>
      <w:bookmarkEnd w:id="121"/>
      <w:bookmarkEnd w:id="122"/>
      <w:bookmarkEnd w:id="123"/>
      <w:bookmarkEnd w:id="124"/>
      <w:bookmarkEnd w:id="125"/>
    </w:p>
    <w:p w:rsidR="00CC758D" w:rsidRPr="0095031F" w:rsidRDefault="00CC758D" w:rsidP="00CC758D">
      <w:pPr>
        <w:pStyle w:val="1"/>
        <w:shd w:val="clear" w:color="auto" w:fill="FFFFFF"/>
        <w:spacing w:before="0" w:line="360" w:lineRule="auto"/>
        <w:ind w:firstLine="720"/>
        <w:jc w:val="both"/>
        <w:rPr>
          <w:rFonts w:ascii="Times New Roman" w:hAnsi="Times New Roman"/>
          <w:b w:val="0"/>
          <w:bCs w:val="0"/>
          <w:color w:val="auto"/>
        </w:rPr>
      </w:pPr>
      <w:bookmarkStart w:id="126" w:name="__RefHeading__71_506585748"/>
      <w:bookmarkStart w:id="127" w:name="_Toc471670402"/>
      <w:bookmarkStart w:id="128" w:name="_Toc473715980"/>
      <w:bookmarkStart w:id="129" w:name="_Toc474088225"/>
      <w:bookmarkStart w:id="130" w:name="_Toc474100285"/>
      <w:bookmarkStart w:id="131" w:name="_Toc474314188"/>
      <w:bookmarkStart w:id="132" w:name="_Toc474314225"/>
      <w:bookmarkStart w:id="133" w:name="_Toc474633140"/>
      <w:bookmarkStart w:id="134" w:name="_Toc474633397"/>
      <w:bookmarkEnd w:id="126"/>
      <w:r w:rsidRPr="0095031F">
        <w:rPr>
          <w:rFonts w:ascii="Times New Roman" w:hAnsi="Times New Roman"/>
          <w:b w:val="0"/>
          <w:bCs w:val="0"/>
          <w:color w:val="auto"/>
        </w:rPr>
        <w:t>На подготовительном этапе составлены общий план и программа аудита с учетом полученной информации на предварительном этапе.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CC758D" w:rsidRPr="0095031F" w:rsidRDefault="00CC758D" w:rsidP="00CC758D">
      <w:pPr>
        <w:pStyle w:val="1"/>
        <w:shd w:val="clear" w:color="auto" w:fill="FFFFFF"/>
        <w:spacing w:before="0" w:line="360" w:lineRule="auto"/>
        <w:ind w:firstLine="720"/>
        <w:jc w:val="both"/>
        <w:rPr>
          <w:rFonts w:ascii="Times New Roman" w:hAnsi="Times New Roman"/>
          <w:b w:val="0"/>
          <w:bCs w:val="0"/>
          <w:color w:val="auto"/>
        </w:rPr>
      </w:pPr>
      <w:bookmarkStart w:id="135" w:name="__RefHeading__73_506585748"/>
      <w:bookmarkStart w:id="136" w:name="_Toc471670403"/>
      <w:bookmarkStart w:id="137" w:name="_Toc473715981"/>
      <w:bookmarkStart w:id="138" w:name="_Toc474088226"/>
      <w:bookmarkStart w:id="139" w:name="_Toc474100286"/>
      <w:bookmarkStart w:id="140" w:name="_Toc474314189"/>
      <w:bookmarkStart w:id="141" w:name="_Toc474314226"/>
      <w:bookmarkStart w:id="142" w:name="_Toc474633141"/>
      <w:bookmarkStart w:id="143" w:name="_Toc474633398"/>
      <w:bookmarkEnd w:id="135"/>
      <w:r w:rsidRPr="0095031F">
        <w:rPr>
          <w:rFonts w:ascii="Times New Roman" w:hAnsi="Times New Roman"/>
          <w:b w:val="0"/>
          <w:bCs w:val="0"/>
          <w:color w:val="auto"/>
        </w:rPr>
        <w:t>Аудит по существу проводился на участках учета основных средств более значимых для предприятия.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r w:rsidRPr="0095031F">
        <w:rPr>
          <w:rFonts w:ascii="Times New Roman" w:hAnsi="Times New Roman"/>
          <w:b w:val="0"/>
          <w:bCs w:val="0"/>
          <w:color w:val="auto"/>
        </w:rPr>
        <w:t xml:space="preserve"> </w:t>
      </w:r>
    </w:p>
    <w:p w:rsidR="00CC758D" w:rsidRPr="004518E8" w:rsidRDefault="00CC758D" w:rsidP="00CC758D">
      <w:pPr>
        <w:pStyle w:val="1"/>
        <w:shd w:val="clear" w:color="auto" w:fill="FFFFFF"/>
        <w:spacing w:before="0" w:line="360" w:lineRule="auto"/>
        <w:ind w:firstLine="720"/>
        <w:jc w:val="both"/>
        <w:rPr>
          <w:rFonts w:ascii="Times New Roman" w:hAnsi="Times New Roman"/>
          <w:b w:val="0"/>
          <w:bCs w:val="0"/>
          <w:color w:val="auto"/>
        </w:rPr>
      </w:pPr>
      <w:bookmarkStart w:id="144" w:name="__RefHeading__75_506585748"/>
      <w:bookmarkStart w:id="145" w:name="_Toc471670404"/>
      <w:bookmarkStart w:id="146" w:name="_Toc473715982"/>
      <w:bookmarkStart w:id="147" w:name="_Toc474088227"/>
      <w:bookmarkStart w:id="148" w:name="_Toc474100287"/>
      <w:bookmarkStart w:id="149" w:name="_Toc474314190"/>
      <w:bookmarkStart w:id="150" w:name="_Toc474314227"/>
      <w:bookmarkStart w:id="151" w:name="_Toc474633142"/>
      <w:bookmarkStart w:id="152" w:name="_Toc474633399"/>
      <w:bookmarkEnd w:id="144"/>
      <w:r w:rsidRPr="0095031F">
        <w:rPr>
          <w:rFonts w:ascii="Times New Roman" w:hAnsi="Times New Roman"/>
          <w:b w:val="0"/>
          <w:bCs w:val="0"/>
          <w:color w:val="auto"/>
        </w:rPr>
        <w:t>В результате проверки были выявлены не</w:t>
      </w:r>
      <w:r>
        <w:rPr>
          <w:rFonts w:ascii="Times New Roman" w:hAnsi="Times New Roman"/>
          <w:b w:val="0"/>
          <w:bCs w:val="0"/>
          <w:color w:val="auto"/>
        </w:rPr>
        <w:t>значительные</w:t>
      </w:r>
      <w:r w:rsidRPr="0095031F">
        <w:rPr>
          <w:rFonts w:ascii="Times New Roman" w:hAnsi="Times New Roman"/>
          <w:b w:val="0"/>
          <w:bCs w:val="0"/>
          <w:color w:val="auto"/>
        </w:rPr>
        <w:t xml:space="preserve"> нарушения, по существенности</w:t>
      </w:r>
      <w:r>
        <w:rPr>
          <w:rFonts w:ascii="Times New Roman" w:hAnsi="Times New Roman"/>
          <w:b w:val="0"/>
          <w:bCs w:val="0"/>
          <w:color w:val="auto"/>
        </w:rPr>
        <w:t>,</w:t>
      </w:r>
      <w:r w:rsidRPr="0095031F">
        <w:rPr>
          <w:rFonts w:ascii="Times New Roman" w:hAnsi="Times New Roman"/>
          <w:b w:val="0"/>
          <w:bCs w:val="0"/>
          <w:color w:val="auto"/>
        </w:rPr>
        <w:t xml:space="preserve"> которые не оказ</w:t>
      </w:r>
      <w:r>
        <w:rPr>
          <w:rFonts w:ascii="Times New Roman" w:hAnsi="Times New Roman"/>
          <w:b w:val="0"/>
          <w:bCs w:val="0"/>
          <w:color w:val="auto"/>
        </w:rPr>
        <w:t>али</w:t>
      </w:r>
      <w:r w:rsidRPr="0095031F">
        <w:rPr>
          <w:rFonts w:ascii="Times New Roman" w:hAnsi="Times New Roman"/>
          <w:b w:val="0"/>
          <w:bCs w:val="0"/>
          <w:color w:val="auto"/>
        </w:rPr>
        <w:t xml:space="preserve"> сильного влияния на конечный финанс</w:t>
      </w:r>
      <w:r w:rsidRPr="0095031F">
        <w:rPr>
          <w:rFonts w:ascii="Times New Roman" w:hAnsi="Times New Roman"/>
          <w:b w:val="0"/>
          <w:bCs w:val="0"/>
          <w:color w:val="auto"/>
        </w:rPr>
        <w:t>о</w:t>
      </w:r>
      <w:r w:rsidRPr="0095031F">
        <w:rPr>
          <w:rFonts w:ascii="Times New Roman" w:hAnsi="Times New Roman"/>
          <w:b w:val="0"/>
          <w:bCs w:val="0"/>
          <w:color w:val="auto"/>
        </w:rPr>
        <w:t>вый результат. Было рекомендовано сде</w:t>
      </w:r>
      <w:r>
        <w:rPr>
          <w:rFonts w:ascii="Times New Roman" w:hAnsi="Times New Roman"/>
          <w:b w:val="0"/>
          <w:bCs w:val="0"/>
          <w:color w:val="auto"/>
        </w:rPr>
        <w:t>лать исправления, на что получили</w:t>
      </w:r>
      <w:r w:rsidRPr="0095031F">
        <w:rPr>
          <w:rFonts w:ascii="Times New Roman" w:hAnsi="Times New Roman"/>
          <w:b w:val="0"/>
          <w:bCs w:val="0"/>
          <w:color w:val="auto"/>
        </w:rPr>
        <w:t xml:space="preserve"> </w:t>
      </w:r>
      <w:r w:rsidRPr="004518E8">
        <w:rPr>
          <w:rFonts w:ascii="Times New Roman" w:hAnsi="Times New Roman"/>
          <w:b w:val="0"/>
          <w:bCs w:val="0"/>
          <w:color w:val="auto"/>
        </w:rPr>
        <w:t>п</w:t>
      </w:r>
      <w:r w:rsidRPr="004518E8">
        <w:rPr>
          <w:rFonts w:ascii="Times New Roman" w:hAnsi="Times New Roman"/>
          <w:b w:val="0"/>
          <w:bCs w:val="0"/>
          <w:color w:val="auto"/>
        </w:rPr>
        <w:t>о</w:t>
      </w:r>
      <w:r w:rsidRPr="004518E8">
        <w:rPr>
          <w:rFonts w:ascii="Times New Roman" w:hAnsi="Times New Roman"/>
          <w:b w:val="0"/>
          <w:bCs w:val="0"/>
          <w:color w:val="auto"/>
        </w:rPr>
        <w:t>ложительный ответ.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CC758D" w:rsidRPr="004518E8" w:rsidRDefault="00CC758D" w:rsidP="00CC758D">
      <w:pPr>
        <w:pStyle w:val="a4"/>
        <w:spacing w:before="0" w:beforeAutospacing="0" w:after="0" w:line="360" w:lineRule="auto"/>
        <w:ind w:firstLine="480"/>
        <w:jc w:val="both"/>
        <w:rPr>
          <w:color w:val="000000"/>
          <w:sz w:val="28"/>
          <w:szCs w:val="28"/>
        </w:rPr>
      </w:pPr>
      <w:r w:rsidRPr="004518E8">
        <w:rPr>
          <w:sz w:val="28"/>
          <w:szCs w:val="28"/>
        </w:rPr>
        <w:tab/>
        <w:t>Таким образом, ООО МТС «Агропартнер-1» имеет достаточный потенц</w:t>
      </w:r>
      <w:r w:rsidRPr="004518E8">
        <w:rPr>
          <w:sz w:val="28"/>
          <w:szCs w:val="28"/>
        </w:rPr>
        <w:t>и</w:t>
      </w:r>
      <w:r w:rsidRPr="004518E8">
        <w:rPr>
          <w:sz w:val="28"/>
          <w:szCs w:val="28"/>
        </w:rPr>
        <w:t>ал для развития, задача бухгалтерского учета состоит в правильном отражении в учете всех хозяйственных операций, соблюдении законодательства РФ, с</w:t>
      </w:r>
      <w:r w:rsidRPr="004518E8">
        <w:rPr>
          <w:sz w:val="28"/>
          <w:szCs w:val="28"/>
        </w:rPr>
        <w:t>о</w:t>
      </w:r>
      <w:r w:rsidRPr="004518E8">
        <w:rPr>
          <w:sz w:val="28"/>
          <w:szCs w:val="28"/>
        </w:rPr>
        <w:t xml:space="preserve">вершенствовании бухгалтерского учета. </w:t>
      </w:r>
      <w:r w:rsidRPr="004518E8">
        <w:rPr>
          <w:color w:val="000000"/>
          <w:sz w:val="28"/>
          <w:szCs w:val="28"/>
        </w:rPr>
        <w:t xml:space="preserve">Рациональное использование основных средств предопределяет в целом развитие сельскохозяйственных организаций. Формирование и использование основных средств требуют правильного их учета и аудита. Применение изложенных в </w:t>
      </w:r>
      <w:r w:rsidRPr="004518E8">
        <w:rPr>
          <w:sz w:val="28"/>
          <w:szCs w:val="28"/>
        </w:rPr>
        <w:t>выпускной квалификационной раб</w:t>
      </w:r>
      <w:r w:rsidRPr="004518E8">
        <w:rPr>
          <w:sz w:val="28"/>
          <w:szCs w:val="28"/>
        </w:rPr>
        <w:t>о</w:t>
      </w:r>
      <w:r w:rsidRPr="004518E8">
        <w:rPr>
          <w:sz w:val="28"/>
          <w:szCs w:val="28"/>
        </w:rPr>
        <w:t xml:space="preserve">те </w:t>
      </w:r>
      <w:r w:rsidRPr="004518E8">
        <w:rPr>
          <w:color w:val="000000"/>
          <w:sz w:val="28"/>
          <w:szCs w:val="28"/>
        </w:rPr>
        <w:t>рекомендаций по совершенствованию бухгалтерского учета и аудита осно</w:t>
      </w:r>
      <w:r w:rsidRPr="004518E8">
        <w:rPr>
          <w:color w:val="000000"/>
          <w:sz w:val="28"/>
          <w:szCs w:val="28"/>
        </w:rPr>
        <w:t>в</w:t>
      </w:r>
      <w:r w:rsidRPr="004518E8">
        <w:rPr>
          <w:color w:val="000000"/>
          <w:sz w:val="28"/>
          <w:szCs w:val="28"/>
        </w:rPr>
        <w:t>ных средств будет способствовать эффективному их использованию как наиб</w:t>
      </w:r>
      <w:r w:rsidRPr="004518E8">
        <w:rPr>
          <w:color w:val="000000"/>
          <w:sz w:val="28"/>
          <w:szCs w:val="28"/>
        </w:rPr>
        <w:t>о</w:t>
      </w:r>
      <w:r w:rsidRPr="004518E8">
        <w:rPr>
          <w:color w:val="000000"/>
          <w:sz w:val="28"/>
          <w:szCs w:val="28"/>
        </w:rPr>
        <w:t>лее важного слагаемого роста производства продукции.</w:t>
      </w:r>
      <w:bookmarkStart w:id="153" w:name="_Toc474314194"/>
    </w:p>
    <w:p w:rsidR="00CC758D" w:rsidRDefault="00CC758D" w:rsidP="00CC758D">
      <w:pPr>
        <w:pStyle w:val="1"/>
        <w:jc w:val="center"/>
        <w:rPr>
          <w:rFonts w:ascii="Times New Roman" w:hAnsi="Times New Roman"/>
          <w:color w:val="auto"/>
        </w:rPr>
      </w:pPr>
      <w:bookmarkStart w:id="154" w:name="_Toc474633143"/>
      <w:bookmarkStart w:id="155" w:name="_Toc474633400"/>
      <w:r>
        <w:rPr>
          <w:rFonts w:ascii="Times New Roman" w:hAnsi="Times New Roman"/>
          <w:color w:val="auto"/>
        </w:rPr>
        <w:br w:type="page"/>
      </w:r>
      <w:r w:rsidRPr="00AC063D">
        <w:rPr>
          <w:rFonts w:ascii="Times New Roman" w:hAnsi="Times New Roman"/>
          <w:color w:val="auto"/>
        </w:rPr>
        <w:lastRenderedPageBreak/>
        <w:t>СПИСОК ИСПОЛЬЗОВАННОЙ ЛИТЕРАТУРЫ</w:t>
      </w:r>
      <w:bookmarkEnd w:id="153"/>
      <w:bookmarkEnd w:id="154"/>
      <w:bookmarkEnd w:id="155"/>
    </w:p>
    <w:p w:rsidR="00CC758D" w:rsidRPr="00B83BCF" w:rsidRDefault="00CC758D" w:rsidP="00CC758D"/>
    <w:p w:rsidR="00CC758D" w:rsidRPr="00B83BCF" w:rsidRDefault="00CC758D" w:rsidP="00CC758D">
      <w:pPr>
        <w:pStyle w:val="a5"/>
        <w:numPr>
          <w:ilvl w:val="0"/>
          <w:numId w:val="7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83BCF">
        <w:rPr>
          <w:rFonts w:ascii="Times New Roman" w:hAnsi="Times New Roman"/>
          <w:sz w:val="28"/>
          <w:szCs w:val="28"/>
        </w:rPr>
        <w:t>Налоговый Кодекс РФ (часть 1 от 31.07.1998 в ред. от 26.04.2016 </w:t>
      </w:r>
      <w:hyperlink r:id="rId19" w:anchor="dst100009" w:history="1">
        <w:r w:rsidRPr="00B83BCF">
          <w:rPr>
            <w:rFonts w:ascii="Times New Roman" w:hAnsi="Times New Roman"/>
            <w:sz w:val="28"/>
            <w:szCs w:val="28"/>
          </w:rPr>
          <w:t>N 110-ФЗ</w:t>
        </w:r>
      </w:hyperlink>
      <w:r w:rsidRPr="00B83BCF">
        <w:rPr>
          <w:rFonts w:ascii="Times New Roman" w:hAnsi="Times New Roman"/>
          <w:sz w:val="28"/>
          <w:szCs w:val="28"/>
        </w:rPr>
        <w:t>,  часть 2 от 05.08.2000 в ред. от 05.04.2016 </w:t>
      </w:r>
      <w:hyperlink r:id="rId20" w:anchor="dst100013" w:history="1">
        <w:r w:rsidRPr="00B83BCF">
          <w:rPr>
            <w:rFonts w:ascii="Times New Roman" w:hAnsi="Times New Roman"/>
            <w:sz w:val="28"/>
            <w:szCs w:val="28"/>
          </w:rPr>
          <w:t>N 102-ФЗ</w:t>
        </w:r>
      </w:hyperlink>
      <w:r w:rsidRPr="00B83BCF">
        <w:rPr>
          <w:rFonts w:ascii="Times New Roman" w:hAnsi="Times New Roman"/>
          <w:sz w:val="28"/>
          <w:szCs w:val="28"/>
        </w:rPr>
        <w:t>).</w:t>
      </w:r>
    </w:p>
    <w:p w:rsidR="00CC758D" w:rsidRPr="00B83BCF" w:rsidRDefault="00CC758D" w:rsidP="00CC758D">
      <w:pPr>
        <w:pStyle w:val="a5"/>
        <w:numPr>
          <w:ilvl w:val="0"/>
          <w:numId w:val="7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83BCF">
        <w:rPr>
          <w:rFonts w:ascii="Times New Roman" w:hAnsi="Times New Roman"/>
          <w:sz w:val="28"/>
          <w:szCs w:val="28"/>
        </w:rPr>
        <w:t>Федеральный закон от 06.12.2</w:t>
      </w:r>
      <w:r>
        <w:rPr>
          <w:rFonts w:ascii="Times New Roman" w:hAnsi="Times New Roman"/>
          <w:sz w:val="28"/>
          <w:szCs w:val="28"/>
        </w:rPr>
        <w:t>011 N 402-ФЗ (ред. от 04.11.2016</w:t>
      </w:r>
      <w:r w:rsidRPr="00B83BCF">
        <w:rPr>
          <w:rFonts w:ascii="Times New Roman" w:hAnsi="Times New Roman"/>
          <w:sz w:val="28"/>
          <w:szCs w:val="28"/>
        </w:rPr>
        <w:t>) "О бухгалтерском учете"</w:t>
      </w:r>
    </w:p>
    <w:p w:rsidR="00CC758D" w:rsidRPr="00B83BCF" w:rsidRDefault="00CC758D" w:rsidP="00CC758D">
      <w:pPr>
        <w:pStyle w:val="a5"/>
        <w:numPr>
          <w:ilvl w:val="0"/>
          <w:numId w:val="7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83BCF">
        <w:rPr>
          <w:rFonts w:ascii="Times New Roman" w:hAnsi="Times New Roman"/>
          <w:sz w:val="28"/>
          <w:szCs w:val="28"/>
        </w:rPr>
        <w:t>Федеральный закон от 30.12.2008 N 307-ФЗ (ред. от 01.12.2014) "Об аудиторской деятельности" (с изм. и доп., вступ. в силу с 01.08.2015)</w:t>
      </w:r>
    </w:p>
    <w:p w:rsidR="00CC758D" w:rsidRPr="0029733C" w:rsidRDefault="00CC758D" w:rsidP="00CC758D">
      <w:pPr>
        <w:pStyle w:val="a5"/>
        <w:numPr>
          <w:ilvl w:val="0"/>
          <w:numId w:val="7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9733C">
        <w:rPr>
          <w:rFonts w:ascii="Times New Roman" w:hAnsi="Times New Roman"/>
          <w:sz w:val="28"/>
          <w:szCs w:val="28"/>
        </w:rPr>
        <w:t>Международный стандарт финансовой отчетности (IAS) 16 "Основные средства" (введен в действие на территории Российской Федерации Приказом Минфина России от 25.11.2011 N 160н) (ред. от 11.06.2015) (с изм. и доп., вступ. в силу с 01.01.2017)</w:t>
      </w:r>
      <w:r>
        <w:rPr>
          <w:rFonts w:ascii="Times New Roman" w:hAnsi="Times New Roman"/>
          <w:sz w:val="28"/>
          <w:szCs w:val="28"/>
        </w:rPr>
        <w:t>.</w:t>
      </w:r>
    </w:p>
    <w:p w:rsidR="00CC758D" w:rsidRPr="0029733C" w:rsidRDefault="00CC758D" w:rsidP="00CC758D">
      <w:pPr>
        <w:pStyle w:val="a5"/>
        <w:numPr>
          <w:ilvl w:val="0"/>
          <w:numId w:val="7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9733C">
        <w:rPr>
          <w:rFonts w:ascii="Times New Roman" w:hAnsi="Times New Roman"/>
          <w:sz w:val="28"/>
          <w:szCs w:val="28"/>
        </w:rPr>
        <w:t>Положение по бухгалтерскому учету 1/2008 "Учетная политика орг</w:t>
      </w:r>
      <w:r w:rsidRPr="0029733C">
        <w:rPr>
          <w:rFonts w:ascii="Times New Roman" w:hAnsi="Times New Roman"/>
          <w:sz w:val="28"/>
          <w:szCs w:val="28"/>
        </w:rPr>
        <w:t>а</w:t>
      </w:r>
      <w:r w:rsidRPr="0029733C">
        <w:rPr>
          <w:rFonts w:ascii="Times New Roman" w:hAnsi="Times New Roman"/>
          <w:sz w:val="28"/>
          <w:szCs w:val="28"/>
        </w:rPr>
        <w:t>низации" (приказ Минфина России от 06.11.2008 N 106н)</w:t>
      </w:r>
      <w:r>
        <w:rPr>
          <w:rFonts w:ascii="Times New Roman" w:hAnsi="Times New Roman"/>
          <w:sz w:val="28"/>
          <w:szCs w:val="28"/>
        </w:rPr>
        <w:t>.</w:t>
      </w:r>
    </w:p>
    <w:p w:rsidR="00CC758D" w:rsidRPr="0029733C" w:rsidRDefault="00CC758D" w:rsidP="00CC758D">
      <w:pPr>
        <w:pStyle w:val="a5"/>
        <w:numPr>
          <w:ilvl w:val="0"/>
          <w:numId w:val="7"/>
        </w:numPr>
        <w:tabs>
          <w:tab w:val="left" w:pos="1100"/>
        </w:tabs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9733C">
        <w:rPr>
          <w:rFonts w:ascii="Times New Roman" w:hAnsi="Times New Roman"/>
          <w:sz w:val="28"/>
          <w:szCs w:val="28"/>
        </w:rPr>
        <w:t>Положение по бухгалтерскому учету «Учет основных средств» ПБУ 6/01 (утверждено приказом Минфина России от 30.03.2001 № 26н, с измен</w:t>
      </w:r>
      <w:r w:rsidRPr="0029733C">
        <w:rPr>
          <w:rFonts w:ascii="Times New Roman" w:hAnsi="Times New Roman"/>
          <w:sz w:val="28"/>
          <w:szCs w:val="28"/>
        </w:rPr>
        <w:t>е</w:t>
      </w:r>
      <w:r w:rsidRPr="0029733C">
        <w:rPr>
          <w:rFonts w:ascii="Times New Roman" w:hAnsi="Times New Roman"/>
          <w:sz w:val="28"/>
          <w:szCs w:val="28"/>
        </w:rPr>
        <w:t>ниями от 18.05.2002 № 45н, от 12.12.2005 № 147н, от 18.09.2006 № 116н, от 27.11.2006 № 156н, от 25.10.2010 № 132н, от 24.12.2010 № 186н)</w:t>
      </w:r>
      <w:r>
        <w:rPr>
          <w:rFonts w:ascii="Times New Roman" w:hAnsi="Times New Roman"/>
          <w:sz w:val="28"/>
          <w:szCs w:val="28"/>
        </w:rPr>
        <w:t>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Алборов Р.А. практичекий аудит (курс лекций): учеб. Пособие/Р.А. Алборов, С.М. Концевая.</w:t>
      </w:r>
      <w:r>
        <w:rPr>
          <w:rFonts w:ascii="Times New Roman" w:hAnsi="Times New Roman"/>
          <w:sz w:val="28"/>
          <w:szCs w:val="28"/>
        </w:rPr>
        <w:t>- М: Дело и Сервис, 2011-304 с.</w:t>
      </w:r>
    </w:p>
    <w:p w:rsidR="00CC758D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Алексеева, Г.И. Бухгалтерский учет: Учебник / С.Р. Богомолец, Г.И. Алексеева, Т.П. Алавердова; Под ред. С.Р. Богомолец. - М.: МФПУ Синергия, 2013. - 720 c.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Ананьева Л.В. Первая встреча с основным средством/ Л.В.Ананьева//Главная книга.- 2014. №8. с 68-69.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Анциферова И.В. Бухгалтерский финансовый учет. Учебник/И.В. А</w:t>
      </w:r>
      <w:r w:rsidRPr="00C075BE">
        <w:rPr>
          <w:rFonts w:ascii="Times New Roman" w:hAnsi="Times New Roman"/>
          <w:sz w:val="28"/>
          <w:szCs w:val="28"/>
        </w:rPr>
        <w:t>н</w:t>
      </w:r>
      <w:r w:rsidRPr="00C075BE">
        <w:rPr>
          <w:rFonts w:ascii="Times New Roman" w:hAnsi="Times New Roman"/>
          <w:sz w:val="28"/>
          <w:szCs w:val="28"/>
        </w:rPr>
        <w:t>циферова-М.: «Дашков и К», 2013-556с.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Бахолдина, И.В. Бухгалтерский финансовый учет: Учебное пособие / И.В. Бахолдина, Н.И. Голышева. - М.: Форум, НИЦ ИНФРА-М, 2013. - 320 c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lastRenderedPageBreak/>
        <w:t>Богаченко, В.М. Бухгалтерский учет: Учебник / В.М. Богаченко, Н.А. Кириллова. - Рн/Д: Феникс, 2013. - 510 c.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Бреславцева, Н.А. Бухгалтерский учет: Учебное пособие / Н.А. Бр</w:t>
      </w:r>
      <w:r w:rsidRPr="00C075BE">
        <w:rPr>
          <w:rFonts w:ascii="Times New Roman" w:hAnsi="Times New Roman"/>
          <w:sz w:val="28"/>
          <w:szCs w:val="28"/>
        </w:rPr>
        <w:t>е</w:t>
      </w:r>
      <w:r w:rsidRPr="00C075BE">
        <w:rPr>
          <w:rFonts w:ascii="Times New Roman" w:hAnsi="Times New Roman"/>
          <w:sz w:val="28"/>
          <w:szCs w:val="28"/>
        </w:rPr>
        <w:t>славцева, Н.В. Михайлова, О.Н. Гончаренко. - Рн/Д: Феникс, 2012. - 318 c.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Бурмистрова, Л.М. Бухгалтерский учет: Учебное пособие / Л.М. Бу</w:t>
      </w:r>
      <w:r w:rsidRPr="00C075BE">
        <w:rPr>
          <w:rFonts w:ascii="Times New Roman" w:hAnsi="Times New Roman"/>
          <w:sz w:val="28"/>
          <w:szCs w:val="28"/>
        </w:rPr>
        <w:t>р</w:t>
      </w:r>
      <w:r w:rsidRPr="00C075BE">
        <w:rPr>
          <w:rFonts w:ascii="Times New Roman" w:hAnsi="Times New Roman"/>
          <w:sz w:val="28"/>
          <w:szCs w:val="28"/>
        </w:rPr>
        <w:t>мистрова. - М.: Форум, 2012. - 304 c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Бухгалтерский (финансовый) учет: Теория и практика: учебное пос</w:t>
      </w:r>
      <w:r w:rsidRPr="00C075BE">
        <w:rPr>
          <w:rFonts w:ascii="Times New Roman" w:hAnsi="Times New Roman"/>
          <w:sz w:val="28"/>
          <w:szCs w:val="28"/>
        </w:rPr>
        <w:t>о</w:t>
      </w:r>
      <w:r w:rsidRPr="00C075BE">
        <w:rPr>
          <w:rFonts w:ascii="Times New Roman" w:hAnsi="Times New Roman"/>
          <w:sz w:val="28"/>
          <w:szCs w:val="28"/>
        </w:rPr>
        <w:t>бие. Погорелова М.Я. - М.:ИЦ РИОР, НИЦ ИНФРА – М, 2015. – 331с.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Бухгалтерский учет  - 2-е изд. Перераб. и доп. Малявкина Л.И. М.: Инфре – М.2013. -512с.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ухгалтерский учет в</w:t>
      </w:r>
      <w:r w:rsidRPr="00C075BE">
        <w:rPr>
          <w:rFonts w:ascii="Times New Roman" w:hAnsi="Times New Roman"/>
          <w:sz w:val="28"/>
          <w:szCs w:val="28"/>
        </w:rPr>
        <w:t>. Николаева Г.А. - Москва: А-Приор, 2011-352 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Бухгалтерский учет. Изд. 17-е перераб и доп. БогаченкоВ.М., Кири</w:t>
      </w:r>
      <w:r w:rsidRPr="00C075BE">
        <w:rPr>
          <w:rFonts w:ascii="Times New Roman" w:hAnsi="Times New Roman"/>
          <w:sz w:val="28"/>
          <w:szCs w:val="28"/>
        </w:rPr>
        <w:t>л</w:t>
      </w:r>
      <w:r w:rsidRPr="00C075BE">
        <w:rPr>
          <w:rFonts w:ascii="Times New Roman" w:hAnsi="Times New Roman"/>
          <w:sz w:val="28"/>
          <w:szCs w:val="28"/>
        </w:rPr>
        <w:t>лова Н.А.-М.:Московский Финансово-промышленный университет «Сине</w:t>
      </w:r>
      <w:r w:rsidRPr="00C075BE">
        <w:rPr>
          <w:rFonts w:ascii="Times New Roman" w:hAnsi="Times New Roman"/>
          <w:sz w:val="28"/>
          <w:szCs w:val="28"/>
        </w:rPr>
        <w:t>р</w:t>
      </w:r>
      <w:r w:rsidRPr="00C075BE">
        <w:rPr>
          <w:rFonts w:ascii="Times New Roman" w:hAnsi="Times New Roman"/>
          <w:sz w:val="28"/>
          <w:szCs w:val="28"/>
        </w:rPr>
        <w:t>гия». 2013.-720с.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Бухгалтерский учет/ Астахов В.П. - М.:Феникс, 2013. – 396с.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Бухгалтерский финансовый учет: Учебник. Керимов В.Э.  - М.: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75BE">
        <w:rPr>
          <w:rFonts w:ascii="Times New Roman" w:hAnsi="Times New Roman"/>
          <w:sz w:val="28"/>
          <w:szCs w:val="28"/>
        </w:rPr>
        <w:t>Изд</w:t>
      </w:r>
      <w:r w:rsidRPr="00C075BE">
        <w:rPr>
          <w:rFonts w:ascii="Times New Roman" w:hAnsi="Times New Roman"/>
          <w:sz w:val="28"/>
          <w:szCs w:val="28"/>
        </w:rPr>
        <w:t>а</w:t>
      </w:r>
      <w:r w:rsidRPr="00C075BE">
        <w:rPr>
          <w:rFonts w:ascii="Times New Roman" w:hAnsi="Times New Roman"/>
          <w:sz w:val="28"/>
          <w:szCs w:val="28"/>
        </w:rPr>
        <w:t>тельско-торговая корпорация «Дашков и Ко», 2015. - 724 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Воронина Л.И. Бухгалтерский учет: Учебник / Л.И. Воронина. - М.: Альфа-М, НИЦ ИНФРА-М, 2013. - 480 c.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Воронина Л.И.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C075BE">
        <w:rPr>
          <w:rFonts w:ascii="Times New Roman" w:hAnsi="Times New Roman"/>
          <w:sz w:val="28"/>
          <w:szCs w:val="28"/>
        </w:rPr>
        <w:t>удит. Теория и практика/Л.И.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75BE">
        <w:rPr>
          <w:rFonts w:ascii="Times New Roman" w:hAnsi="Times New Roman"/>
          <w:sz w:val="28"/>
          <w:szCs w:val="28"/>
        </w:rPr>
        <w:t>Воронина-М.Омега-л, 2014.-576с.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Горожанкина Е.А. Аудит/Е.А. Горожанкина – М.:Издательско- торг</w:t>
      </w:r>
      <w:r w:rsidRPr="00C075BE">
        <w:rPr>
          <w:rFonts w:ascii="Times New Roman" w:hAnsi="Times New Roman"/>
          <w:sz w:val="28"/>
          <w:szCs w:val="28"/>
        </w:rPr>
        <w:t>о</w:t>
      </w:r>
      <w:r w:rsidRPr="00C075BE">
        <w:rPr>
          <w:rFonts w:ascii="Times New Roman" w:hAnsi="Times New Roman"/>
          <w:sz w:val="28"/>
          <w:szCs w:val="28"/>
        </w:rPr>
        <w:t>вая корпорация «Дашков и К», 2012.-368с.</w:t>
      </w:r>
    </w:p>
    <w:p w:rsidR="00CC758D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 xml:space="preserve">Дмитриева И.М. Бухгалтерский учет и аудит. Учебное пособие/И.М. Дмитриева. – М.: </w:t>
      </w:r>
      <w:r>
        <w:rPr>
          <w:rFonts w:ascii="Times New Roman" w:hAnsi="Times New Roman"/>
          <w:sz w:val="28"/>
          <w:szCs w:val="28"/>
        </w:rPr>
        <w:t>Юрайт, 2014. — 306.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Елисеева А.А. Новое в ПБУ: учет ОС/ А.А. Елисеева //Молодой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ный. – 2014. №8. с 282-283.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Ерофеева В.А.  Аудит. Учебное пособие/В.А. Ерофеева. – М.: Юрайт, 2014. —  640 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lastRenderedPageBreak/>
        <w:t>Жминько С.И.Теория аудита: Учебное пособие/С.И.Жминько, О.М. Швырева, М.Ф.Сафонова-Рн/Д:Феникс, 2013.-443с.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Зонова, А.В. Бухгалтерский учет и аудит: Учебник / А.В. Зонова, С.В. Банк, И.Н. Бачуринская. - М.: Рид Групп, 2011. - 480 c.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Казакова Н.А.. Аудит. Теория и практика. Учебник/Под ред. Н.А. К</w:t>
      </w:r>
      <w:r w:rsidRPr="00C075BE">
        <w:rPr>
          <w:rFonts w:ascii="Times New Roman" w:hAnsi="Times New Roman"/>
          <w:sz w:val="28"/>
          <w:szCs w:val="28"/>
        </w:rPr>
        <w:t>а</w:t>
      </w:r>
      <w:r w:rsidRPr="00C075BE">
        <w:rPr>
          <w:rFonts w:ascii="Times New Roman" w:hAnsi="Times New Roman"/>
          <w:sz w:val="28"/>
          <w:szCs w:val="28"/>
        </w:rPr>
        <w:t>заковой. – М.: Юрайт, 2014. — 400 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Каморджанова Н.А., Карташова И.В. Бухгалтерский  учет 3-е изд./Н.А. Каморджанова, И.В. Карташова –Спб: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75BE">
        <w:rPr>
          <w:rFonts w:ascii="Times New Roman" w:hAnsi="Times New Roman"/>
          <w:sz w:val="28"/>
          <w:szCs w:val="28"/>
        </w:rPr>
        <w:t>Питер, 2012.-304с.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Карагод В. С. Аудит. Теория и практика. Учебник/В. С. Карагод. – М.: Юрайт, 2014. – 672 с. 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Карпова, Т.П. Бухгалтерский учет в сфере услуг: Учебник / М.А. Ва</w:t>
      </w:r>
      <w:r w:rsidRPr="00C075BE">
        <w:rPr>
          <w:rFonts w:ascii="Times New Roman" w:hAnsi="Times New Roman"/>
          <w:sz w:val="28"/>
          <w:szCs w:val="28"/>
        </w:rPr>
        <w:t>х</w:t>
      </w:r>
      <w:r w:rsidRPr="00C075BE">
        <w:rPr>
          <w:rFonts w:ascii="Times New Roman" w:hAnsi="Times New Roman"/>
          <w:sz w:val="28"/>
          <w:szCs w:val="28"/>
        </w:rPr>
        <w:t>рушина, Т.П. Карпова, А.М. Петров; Под ред. М.А. Вахрушина. - М.: Рид Групп, 2011. - 576 c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Ковалева О.В., Константинов Ю.П.Аудит: Учебное пособие/под ред.О.В.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75BE">
        <w:rPr>
          <w:rFonts w:ascii="Times New Roman" w:hAnsi="Times New Roman"/>
          <w:sz w:val="28"/>
          <w:szCs w:val="28"/>
        </w:rPr>
        <w:t>Ковалевой. – М.: «Приор Издат», 2012.-320с.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Кондраков, Н.П. Бухгалтерский учет на малых предприятиях: Учебное пособие / Н.П. Кондраков, И.Н. Кондраков. - М.: Проспект, 2013. - 640 c.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Кыштымова Е.А. Основы аудита. Учебное пособие/Е.А.Кыштымова –М.:ИД ФОРУМ, НИЦ ИНФРА-М, 2013. - 224с.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 xml:space="preserve">Лунева А.М. Бухгалтерский учет. Учебное пособие/М.П. Переверзев, А.М. </w:t>
      </w:r>
      <w:r>
        <w:rPr>
          <w:rFonts w:ascii="Times New Roman" w:hAnsi="Times New Roman"/>
          <w:sz w:val="28"/>
          <w:szCs w:val="28"/>
        </w:rPr>
        <w:t>Лунева; под общ. Ред. М.П. Пере</w:t>
      </w:r>
      <w:r w:rsidRPr="00C075BE">
        <w:rPr>
          <w:rFonts w:ascii="Times New Roman" w:hAnsi="Times New Roman"/>
          <w:sz w:val="28"/>
          <w:szCs w:val="28"/>
        </w:rPr>
        <w:t>верзев – М: НИЦ ИНФРА –М, 2013.-221с.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Лытнева Н.А. Бухгалтерский учет. Учебник/ Н.А. Лытнева, Л.И.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75BE">
        <w:rPr>
          <w:rFonts w:ascii="Times New Roman" w:hAnsi="Times New Roman"/>
          <w:sz w:val="28"/>
          <w:szCs w:val="28"/>
        </w:rPr>
        <w:t>М</w:t>
      </w:r>
      <w:r w:rsidRPr="00C075BE">
        <w:rPr>
          <w:rFonts w:ascii="Times New Roman" w:hAnsi="Times New Roman"/>
          <w:sz w:val="28"/>
          <w:szCs w:val="28"/>
        </w:rPr>
        <w:t>е</w:t>
      </w:r>
      <w:r w:rsidRPr="00C075BE">
        <w:rPr>
          <w:rFonts w:ascii="Times New Roman" w:hAnsi="Times New Roman"/>
          <w:sz w:val="28"/>
          <w:szCs w:val="28"/>
        </w:rPr>
        <w:t>левника, Т.В. Федорова. – М.: ИД ФОРУМ, НИЦ ИНФРА. –М, 2013 -512 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Неселовская Т.М. Бухгалтерский учет6 Учебник/Т.М. Неселовская-М.: ИНФРА. 2013.-717с.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Парушина Н.В. Аудит: основы аудита, технология и методика пров</w:t>
      </w:r>
      <w:r w:rsidRPr="00C075BE">
        <w:rPr>
          <w:rFonts w:ascii="Times New Roman" w:hAnsi="Times New Roman"/>
          <w:sz w:val="28"/>
          <w:szCs w:val="28"/>
        </w:rPr>
        <w:t>е</w:t>
      </w:r>
      <w:r w:rsidRPr="00C075BE">
        <w:rPr>
          <w:rFonts w:ascii="Times New Roman" w:hAnsi="Times New Roman"/>
          <w:sz w:val="28"/>
          <w:szCs w:val="28"/>
        </w:rPr>
        <w:t>дения аудиторских проверок. Учебное пособие/ Н.В. Парушина., Е.А. Кышт</w:t>
      </w:r>
      <w:r w:rsidRPr="00C075BE">
        <w:rPr>
          <w:rFonts w:ascii="Times New Roman" w:hAnsi="Times New Roman"/>
          <w:sz w:val="28"/>
          <w:szCs w:val="28"/>
        </w:rPr>
        <w:t>а</w:t>
      </w:r>
      <w:r w:rsidRPr="00C075BE">
        <w:rPr>
          <w:rFonts w:ascii="Times New Roman" w:hAnsi="Times New Roman"/>
          <w:sz w:val="28"/>
          <w:szCs w:val="28"/>
        </w:rPr>
        <w:t>мова –М. ИД ФОРУМ, НИЦИНФРА – М. 2013. -592с.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lastRenderedPageBreak/>
        <w:t>Пупко Г.М. аудит и ревизия: Учебное пособие/ Г.М. Пупко –Мн книжный Дом: Мисанта, 2012. – 429с.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Рогуленко Т.М .Аудит. Учебник/Под ред. – М.: Юрайт, 2013. — 544 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Рогуленко Т.М. Основы аудита: Учебник/ Т.М. Рогуленко, С.В. Пон</w:t>
      </w:r>
      <w:r w:rsidRPr="00C075BE">
        <w:rPr>
          <w:rFonts w:ascii="Times New Roman" w:hAnsi="Times New Roman"/>
          <w:sz w:val="28"/>
          <w:szCs w:val="28"/>
        </w:rPr>
        <w:t>а</w:t>
      </w:r>
      <w:r w:rsidRPr="00C075BE">
        <w:rPr>
          <w:rFonts w:ascii="Times New Roman" w:hAnsi="Times New Roman"/>
          <w:sz w:val="28"/>
          <w:szCs w:val="28"/>
        </w:rPr>
        <w:t>морева – М: Флинта, МПСУ, 2013. -672с.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Самохвалова, Ю.Н. Бухгалтерский учет: Практикум: Учебное пособие / Ю.Н. Самохвалова. - М.: Форум, НИЦ ИНФРА-М, 2013. - 232 c.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Сапожникова Н.г. Бухгалтерский учет. Учебник /Н.Г. Сапожникова – М.: КноРус, 2013. – 456с.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Тебекин А.В. Бухгалтерский учет и аудит/ А.В. Тебекин. –М.: КноРус, 2013. 592с.</w:t>
      </w:r>
    </w:p>
    <w:p w:rsidR="00CC758D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Теория бухгалтерского учета. Бабаев Д.А., Петров А.М.-М.:Проспект,2012.-240с.</w:t>
      </w:r>
    </w:p>
    <w:p w:rsidR="00CC758D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Ширяева Н.В. Обоснование необходимости обновления основных средств как элемент, управления основным капиталом/Н.В. Ширяева// Акт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альные вопросы теории и практики финансов учета и налогообложения. – 2014. с 153-164.</w:t>
      </w:r>
    </w:p>
    <w:p w:rsidR="00CC758D" w:rsidRPr="00C075BE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Ширяева Н.В. Методика анализа эффективности основных средств/Н.В.Ширяева, Н.С. Барсукова// Экономика и социум. – 2015 - № 1-4. С 347-349.</w:t>
      </w:r>
    </w:p>
    <w:p w:rsidR="00CC758D" w:rsidRDefault="00CC758D" w:rsidP="00CC758D">
      <w:pPr>
        <w:pStyle w:val="a5"/>
        <w:numPr>
          <w:ilvl w:val="0"/>
          <w:numId w:val="7"/>
        </w:numPr>
        <w:tabs>
          <w:tab w:val="left" w:pos="0"/>
          <w:tab w:val="left" w:pos="110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5BE">
        <w:rPr>
          <w:rFonts w:ascii="Times New Roman" w:hAnsi="Times New Roman"/>
          <w:sz w:val="28"/>
          <w:szCs w:val="28"/>
        </w:rPr>
        <w:t>Штефан М.А. Основы аудита. Самоучитель/ Л.г. Макарова, М.А. Штефан, А.К.Ковина. –М. ИД ГУ ВШЭ, 2013. – 406с.</w:t>
      </w:r>
    </w:p>
    <w:p w:rsidR="00CC758D" w:rsidRPr="00C075BE" w:rsidRDefault="00CC758D" w:rsidP="00CC758D">
      <w:pPr>
        <w:pStyle w:val="a5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C758D" w:rsidRPr="0029733C" w:rsidRDefault="00CC758D" w:rsidP="00CC758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Pr="00244553" w:rsidRDefault="00CC758D" w:rsidP="00CC758D">
      <w:pPr>
        <w:shd w:val="clear" w:color="auto" w:fill="FFFFFF"/>
        <w:spacing w:after="0" w:line="360" w:lineRule="auto"/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156" w:name="_Toc474633144"/>
      <w:bookmarkStart w:id="157" w:name="_Toc474633401"/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</w:t>
      </w:r>
      <w:r w:rsidRPr="00AC063D">
        <w:rPr>
          <w:rStyle w:val="10"/>
          <w:color w:val="auto"/>
        </w:rPr>
        <w:t>ПРИЛОЖЕНИЕ</w:t>
      </w:r>
      <w:bookmarkEnd w:id="156"/>
      <w:bookmarkEnd w:id="157"/>
      <w:r w:rsidRPr="00244553">
        <w:rPr>
          <w:rFonts w:ascii="Times New Roman" w:hAnsi="Times New Roman"/>
          <w:b/>
          <w:sz w:val="28"/>
          <w:szCs w:val="28"/>
        </w:rPr>
        <w:t xml:space="preserve"> А</w:t>
      </w:r>
    </w:p>
    <w:p w:rsidR="00CC758D" w:rsidRPr="0029733C" w:rsidRDefault="00CC758D" w:rsidP="00CC758D">
      <w:pPr>
        <w:pStyle w:val="a5"/>
        <w:shd w:val="clear" w:color="auto" w:fill="FFFFFF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758D" w:rsidRPr="004D52D7" w:rsidRDefault="00CC758D" w:rsidP="00CC758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А.1 - Показатели эффективности использования ресурсов и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питала ООО МТС «Агропартнер-1»</w:t>
      </w:r>
    </w:p>
    <w:tbl>
      <w:tblPr>
        <w:tblW w:w="9691" w:type="dxa"/>
        <w:jc w:val="center"/>
        <w:tblLook w:val="00A0"/>
      </w:tblPr>
      <w:tblGrid>
        <w:gridCol w:w="4986"/>
        <w:gridCol w:w="1136"/>
        <w:gridCol w:w="1134"/>
        <w:gridCol w:w="1195"/>
        <w:gridCol w:w="1240"/>
      </w:tblGrid>
      <w:tr w:rsidR="00CC758D" w:rsidRPr="00540441" w:rsidTr="00015EED">
        <w:trPr>
          <w:trHeight w:val="600"/>
          <w:jc w:val="center"/>
        </w:trPr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540441">
                <w:rPr>
                  <w:rFonts w:ascii="Times New Roman" w:hAnsi="Times New Roman"/>
                  <w:color w:val="000000"/>
                  <w:sz w:val="24"/>
                  <w:szCs w:val="24"/>
                </w:rPr>
                <w:t>2013 г</w:t>
              </w:r>
            </w:smartTag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540441">
                <w:rPr>
                  <w:rFonts w:ascii="Times New Roman" w:hAnsi="Times New Roman"/>
                  <w:color w:val="000000"/>
                  <w:sz w:val="24"/>
                  <w:szCs w:val="24"/>
                </w:rPr>
                <w:t>2014 г</w:t>
              </w:r>
            </w:smartTag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540441">
                <w:rPr>
                  <w:rFonts w:ascii="Times New Roman" w:hAnsi="Times New Roman"/>
                  <w:color w:val="000000"/>
                  <w:sz w:val="24"/>
                  <w:szCs w:val="24"/>
                </w:rPr>
                <w:t>2015 г</w:t>
              </w:r>
            </w:smartTag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540441">
                <w:rPr>
                  <w:rFonts w:ascii="Times New Roman" w:hAnsi="Times New Roman"/>
                  <w:color w:val="000000"/>
                  <w:sz w:val="24"/>
                  <w:szCs w:val="24"/>
                </w:rPr>
                <w:t>2015 г</w:t>
              </w:r>
            </w:smartTag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В % 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к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540441">
                <w:rPr>
                  <w:rFonts w:ascii="Times New Roman" w:hAnsi="Times New Roman"/>
                  <w:color w:val="000000"/>
                  <w:sz w:val="24"/>
                  <w:szCs w:val="24"/>
                </w:rPr>
                <w:t>2013 г</w:t>
              </w:r>
            </w:smartTag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CC758D" w:rsidRPr="00540441" w:rsidTr="00015EED">
        <w:trPr>
          <w:trHeight w:val="315"/>
          <w:jc w:val="center"/>
        </w:trPr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CC758D" w:rsidRPr="00540441" w:rsidTr="00015EED">
        <w:trPr>
          <w:trHeight w:val="381"/>
          <w:jc w:val="center"/>
        </w:trPr>
        <w:tc>
          <w:tcPr>
            <w:tcW w:w="96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А. Показатели обеспеченности и эффективности использования основных средств:</w:t>
            </w:r>
          </w:p>
        </w:tc>
      </w:tr>
      <w:tr w:rsidR="00CC758D" w:rsidRPr="00540441" w:rsidTr="00015EED">
        <w:trPr>
          <w:trHeight w:val="501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1. Среднегодовая стоимость основных средств, тыс. руб.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1896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866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136,8</w:t>
            </w:r>
          </w:p>
        </w:tc>
      </w:tr>
      <w:tr w:rsidR="00CC758D" w:rsidRPr="00540441" w:rsidTr="00015EED">
        <w:trPr>
          <w:trHeight w:val="3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2. Фондовооруженность, тыс. руб.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42,2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126,4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57,7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136,7</w:t>
            </w:r>
          </w:p>
        </w:tc>
      </w:tr>
      <w:tr w:rsidR="00CC758D" w:rsidRPr="00540441" w:rsidTr="00015EED">
        <w:trPr>
          <w:trHeight w:val="3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3. Фондоемкость, руб.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0,41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225</w:t>
            </w:r>
          </w:p>
        </w:tc>
      </w:tr>
      <w:tr w:rsidR="00CC758D" w:rsidRPr="00540441" w:rsidTr="00015EED">
        <w:trPr>
          <w:trHeight w:val="3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4. Фондоотдача, руб.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2,46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3,68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62,9</w:t>
            </w:r>
          </w:p>
        </w:tc>
      </w:tr>
      <w:tr w:rsidR="00CC758D" w:rsidRPr="00540441" w:rsidTr="00015EED">
        <w:trPr>
          <w:trHeight w:val="6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5. Рентабельность использования основных средств, 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2,66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en-US"/>
              </w:rPr>
              <w:t>X</w:t>
            </w:r>
          </w:p>
        </w:tc>
      </w:tr>
      <w:tr w:rsidR="00CC758D" w:rsidRPr="00540441" w:rsidTr="00015EED">
        <w:trPr>
          <w:trHeight w:val="167"/>
          <w:jc w:val="center"/>
        </w:trPr>
        <w:tc>
          <w:tcPr>
            <w:tcW w:w="96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Б. Показатели эффективности использования трудовых ресурсов:</w:t>
            </w:r>
          </w:p>
        </w:tc>
      </w:tr>
      <w:tr w:rsidR="00CC758D" w:rsidRPr="00540441" w:rsidTr="00015EED">
        <w:trPr>
          <w:trHeight w:val="429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6.Затраты труда, тыс. чел.-час.: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36" w:type="dxa"/>
            <w:tcBorders>
              <w:top w:val="nil"/>
              <w:left w:val="nil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195" w:type="dxa"/>
            <w:tcBorders>
              <w:top w:val="nil"/>
              <w:left w:val="nil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240" w:type="dxa"/>
            <w:tcBorders>
              <w:top w:val="nil"/>
              <w:left w:val="nil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CC758D" w:rsidRPr="00540441" w:rsidTr="00015EED">
        <w:trPr>
          <w:trHeight w:val="326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7. Производительность труда, тыс. руб., в т.ч.</w:t>
            </w:r>
          </w:p>
        </w:tc>
        <w:tc>
          <w:tcPr>
            <w:tcW w:w="1136" w:type="dxa"/>
            <w:tcBorders>
              <w:top w:val="nil"/>
              <w:left w:val="nil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859,38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195" w:type="dxa"/>
            <w:tcBorders>
              <w:top w:val="nil"/>
              <w:left w:val="nil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937,5</w:t>
            </w:r>
          </w:p>
        </w:tc>
        <w:tc>
          <w:tcPr>
            <w:tcW w:w="1240" w:type="dxa"/>
            <w:tcBorders>
              <w:top w:val="nil"/>
              <w:left w:val="nil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109,09</w:t>
            </w:r>
          </w:p>
        </w:tc>
      </w:tr>
      <w:tr w:rsidR="00CC758D" w:rsidRPr="00540441" w:rsidTr="00015EED">
        <w:trPr>
          <w:trHeight w:val="300"/>
          <w:jc w:val="center"/>
        </w:trPr>
        <w:tc>
          <w:tcPr>
            <w:tcW w:w="4986" w:type="dxa"/>
            <w:tcBorders>
              <w:top w:val="outset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8. Фонд оплаты труда, тыс. руб.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13250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16150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20341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153,52</w:t>
            </w:r>
          </w:p>
        </w:tc>
      </w:tr>
      <w:tr w:rsidR="00CC758D" w:rsidRPr="00540441" w:rsidTr="00015EED">
        <w:trPr>
          <w:trHeight w:val="3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9. Выручка на 1 руб. оплаты труда, руб.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69,26</w:t>
            </w:r>
          </w:p>
        </w:tc>
      </w:tr>
      <w:tr w:rsidR="00CC758D" w:rsidRPr="00540441" w:rsidTr="00015EED">
        <w:trPr>
          <w:trHeight w:val="300"/>
          <w:jc w:val="center"/>
        </w:trPr>
        <w:tc>
          <w:tcPr>
            <w:tcW w:w="96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В. Показатели эффективности использования материальных ресурсов</w:t>
            </w:r>
          </w:p>
        </w:tc>
      </w:tr>
      <w:tr w:rsidR="00CC758D" w:rsidRPr="00540441" w:rsidTr="00015EED">
        <w:trPr>
          <w:trHeight w:val="3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10. Материалоотдача, руб.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7,19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18,23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22,15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308,07</w:t>
            </w:r>
          </w:p>
        </w:tc>
      </w:tr>
      <w:tr w:rsidR="00CC758D" w:rsidRPr="00540441" w:rsidTr="00015EED">
        <w:trPr>
          <w:trHeight w:val="3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11. Материалоемкость, руб.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35,71</w:t>
            </w:r>
          </w:p>
        </w:tc>
      </w:tr>
      <w:tr w:rsidR="00CC758D" w:rsidRPr="00540441" w:rsidTr="00015EED">
        <w:trPr>
          <w:trHeight w:val="6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12. Прибыль на 1 руб. материальных затрат, руб.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0,91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4,82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9,31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1023,08</w:t>
            </w:r>
          </w:p>
        </w:tc>
      </w:tr>
      <w:tr w:rsidR="00CC758D" w:rsidRPr="00540441" w:rsidTr="00015EED">
        <w:trPr>
          <w:trHeight w:val="6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13. Затраты на 1 руб. выручки от продажи продукции (работ, услуг), руб.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0,87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1,33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1,53</w:t>
            </w:r>
          </w:p>
        </w:tc>
      </w:tr>
      <w:tr w:rsidR="00CC758D" w:rsidRPr="00540441" w:rsidTr="00015EED">
        <w:trPr>
          <w:trHeight w:val="300"/>
          <w:jc w:val="center"/>
        </w:trPr>
        <w:tc>
          <w:tcPr>
            <w:tcW w:w="96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Г. Показатели эффективности использования капитала</w:t>
            </w:r>
          </w:p>
        </w:tc>
      </w:tr>
      <w:tr w:rsidR="00CC758D" w:rsidRPr="00540441" w:rsidTr="00015EED">
        <w:trPr>
          <w:trHeight w:val="6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14. Рентабельность совокупного капитала (а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тивов), 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en-US"/>
              </w:rPr>
              <w:t>X</w:t>
            </w:r>
          </w:p>
        </w:tc>
      </w:tr>
      <w:tr w:rsidR="00CC758D" w:rsidRPr="00540441" w:rsidTr="00015EED">
        <w:trPr>
          <w:trHeight w:val="326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15. Рентабельность собственного капитала, 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1,29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en-US"/>
              </w:rPr>
              <w:t>X</w:t>
            </w:r>
          </w:p>
        </w:tc>
      </w:tr>
      <w:tr w:rsidR="00CC758D" w:rsidRPr="00540441" w:rsidTr="00015EED">
        <w:trPr>
          <w:trHeight w:val="147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16. Рентабельность внеоборотных активов, 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2,66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en-US"/>
              </w:rPr>
              <w:t>X</w:t>
            </w:r>
          </w:p>
        </w:tc>
      </w:tr>
      <w:tr w:rsidR="00CC758D" w:rsidRPr="00540441" w:rsidTr="00015EED">
        <w:trPr>
          <w:trHeight w:val="3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58D" w:rsidRPr="00540441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color w:val="000000"/>
                <w:sz w:val="24"/>
                <w:szCs w:val="24"/>
              </w:rPr>
              <w:t>17. Рентабельность оборотных активов, %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441">
              <w:rPr>
                <w:rFonts w:ascii="Times New Roman" w:hAnsi="Times New Roman"/>
                <w:sz w:val="24"/>
                <w:szCs w:val="24"/>
              </w:rPr>
              <w:t>1,39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758D" w:rsidRPr="00540441" w:rsidRDefault="00CC758D" w:rsidP="00015E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540441" w:rsidRDefault="00CC758D" w:rsidP="00015EED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0441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</w:tr>
    </w:tbl>
    <w:p w:rsidR="00CC758D" w:rsidRPr="0029733C" w:rsidRDefault="00CC758D" w:rsidP="00CC758D">
      <w:pPr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29733C"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                       </w:t>
      </w:r>
      <w:r>
        <w:rPr>
          <w:rFonts w:ascii="Times New Roman" w:hAnsi="Times New Roman"/>
          <w:b/>
          <w:sz w:val="28"/>
          <w:szCs w:val="28"/>
        </w:rPr>
        <w:t>ПРИЛОЖЕНИЕ Б</w:t>
      </w:r>
    </w:p>
    <w:p w:rsidR="00CC758D" w:rsidRDefault="00CC758D" w:rsidP="00CC75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C758D" w:rsidRPr="000A2F4B" w:rsidRDefault="00CC758D" w:rsidP="00CC75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5F67">
        <w:rPr>
          <w:noProof/>
        </w:rPr>
        <w:pict>
          <v:rect id="_x0000_s1101" style="position:absolute;left:0;text-align:left;margin-left:110.7pt;margin-top:9.1pt;width:276.75pt;height:28.5pt;z-index:33">
            <v:textbox style="mso-next-textbox:#_x0000_s1101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Первичная документация</w:t>
                  </w:r>
                </w:p>
              </w:txbxContent>
            </v:textbox>
          </v:rect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shape id="_x0000_s1116" type="#_x0000_t32" style="position:absolute;left:0;text-align:left;margin-left:244.95pt;margin-top:13.45pt;width:0;height:15pt;z-index:48" o:connectortype="straight">
            <v:stroke endarrow="block"/>
          </v:shape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rect id="_x0000_s1102" style="position:absolute;left:0;text-align:left;margin-left:32.7pt;margin-top:14.8pt;width:216.75pt;height:31.5pt;z-index:34">
            <v:textbox style="mso-next-textbox:#_x0000_s1102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По оприходованию основных средств</w:t>
                  </w:r>
                </w:p>
              </w:txbxContent>
            </v:textbox>
          </v:rect>
        </w:pict>
      </w:r>
      <w:r w:rsidRPr="00DC5F67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18" type="#_x0000_t34" style="position:absolute;left:0;text-align:left;margin-left:128.7pt;margin-top:4.3pt;width:120.75pt;height:10.5pt;rotation:180;flip:y;z-index:50" o:connectortype="elbow" adj="10796,695829,-59031"/>
        </w:pict>
      </w:r>
      <w:r w:rsidRPr="00DC5F67">
        <w:rPr>
          <w:noProof/>
        </w:rPr>
        <w:pict>
          <v:shape id="_x0000_s1117" type="#_x0000_t34" style="position:absolute;left:0;text-align:left;margin-left:244.95pt;margin-top:4.3pt;width:125.25pt;height:10.5pt;z-index:49" o:connectortype="elbow" adj="10796,-695829,-56910"/>
        </w:pict>
      </w:r>
      <w:r w:rsidRPr="00DC5F67">
        <w:rPr>
          <w:noProof/>
        </w:rPr>
        <w:pict>
          <v:rect id="_x0000_s1103" style="position:absolute;left:0;text-align:left;margin-left:269.7pt;margin-top:14.8pt;width:194.25pt;height:31.5pt;z-index:35">
            <v:textbox style="mso-next-textbox:#_x0000_s1103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По выбытию основных средств</w:t>
                  </w:r>
                </w:p>
              </w:txbxContent>
            </v:textbox>
          </v:rect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shape id="_x0000_s1124" type="#_x0000_t32" style="position:absolute;left:0;text-align:left;margin-left:442.2pt;margin-top:22.15pt;width:.75pt;height:29.25pt;z-index:56" o:connectortype="straight"/>
        </w:pict>
      </w:r>
      <w:r w:rsidRPr="00DC5F67">
        <w:rPr>
          <w:noProof/>
        </w:rPr>
        <w:pict>
          <v:shape id="_x0000_s1121" type="#_x0000_t32" style="position:absolute;left:0;text-align:left;margin-left:215.7pt;margin-top:22.15pt;width:.75pt;height:29.25pt;z-index:53" o:connectortype="straight"/>
        </w:pict>
      </w:r>
      <w:r w:rsidRPr="00DC5F67">
        <w:rPr>
          <w:noProof/>
        </w:rPr>
        <w:pict>
          <v:shape id="_x0000_s1120" type="#_x0000_t32" style="position:absolute;left:0;text-align:left;margin-left:140.7pt;margin-top:22.15pt;width:0;height:29.25pt;z-index:52" o:connectortype="straight"/>
        </w:pict>
      </w:r>
      <w:r w:rsidRPr="00DC5F67">
        <w:rPr>
          <w:noProof/>
        </w:rPr>
        <w:pict>
          <v:shape id="_x0000_s1119" type="#_x0000_t32" style="position:absolute;left:0;text-align:left;margin-left:59.7pt;margin-top:22.15pt;width:.75pt;height:29.25pt;z-index:51" o:connectortype="straight"/>
        </w:pict>
      </w:r>
      <w:r w:rsidRPr="00DC5F67">
        <w:rPr>
          <w:noProof/>
        </w:rPr>
        <w:pict>
          <v:shape id="_x0000_s1123" type="#_x0000_t32" style="position:absolute;left:0;text-align:left;margin-left:370.2pt;margin-top:22.15pt;width:0;height:29.25pt;z-index:55" o:connectortype="straight"/>
        </w:pict>
      </w:r>
      <w:r w:rsidRPr="00DC5F67">
        <w:rPr>
          <w:noProof/>
        </w:rPr>
        <w:pict>
          <v:shape id="_x0000_s1122" type="#_x0000_t32" style="position:absolute;left:0;text-align:left;margin-left:286.95pt;margin-top:22.15pt;width:.75pt;height:29.25pt;z-index:54" o:connectortype="straight"/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rect id="_x0000_s1106" style="position:absolute;left:0;text-align:left;margin-left:187.2pt;margin-top:3.1pt;width:62.25pt;height:160.5pt;z-index:38">
            <v:textbox style="mso-next-textbox:#_x0000_s1106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Акт о приемке обор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дования ф. № ОС-14</w:t>
                  </w:r>
                </w:p>
              </w:txbxContent>
            </v:textbox>
          </v:rect>
        </w:pict>
      </w:r>
      <w:r w:rsidRPr="00DC5F67">
        <w:rPr>
          <w:noProof/>
        </w:rPr>
        <w:pict>
          <v:rect id="_x0000_s1105" style="position:absolute;left:0;text-align:left;margin-left:101.7pt;margin-top:3.1pt;width:76.5pt;height:160.5pt;z-index:37">
            <v:textbox style="mso-next-textbox:#_x0000_s1105">
              <w:txbxContent>
                <w:p w:rsidR="00CC758D" w:rsidRPr="009C1532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1532">
                    <w:rPr>
                      <w:rFonts w:ascii="Times New Roman" w:hAnsi="Times New Roman"/>
                      <w:sz w:val="24"/>
                      <w:szCs w:val="24"/>
                    </w:rPr>
                    <w:t>Акт прие</w:t>
                  </w:r>
                  <w:r w:rsidRPr="009C1532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Pr="009C1532">
                    <w:rPr>
                      <w:rFonts w:ascii="Times New Roman" w:hAnsi="Times New Roman"/>
                      <w:sz w:val="24"/>
                      <w:szCs w:val="24"/>
                    </w:rPr>
                    <w:t>ки – сдачи отремонт</w:t>
                  </w:r>
                  <w:r w:rsidRPr="009C1532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9C1532">
                    <w:rPr>
                      <w:rFonts w:ascii="Times New Roman" w:hAnsi="Times New Roman"/>
                      <w:sz w:val="24"/>
                      <w:szCs w:val="24"/>
                    </w:rPr>
                    <w:t>рованных, модерниз</w:t>
                  </w:r>
                  <w:r w:rsidRPr="009C1532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9C1532">
                    <w:rPr>
                      <w:rFonts w:ascii="Times New Roman" w:hAnsi="Times New Roman"/>
                      <w:sz w:val="24"/>
                      <w:szCs w:val="24"/>
                    </w:rPr>
                    <w:t>рованных объектов ф. № ОС-3</w:t>
                  </w:r>
                </w:p>
              </w:txbxContent>
            </v:textbox>
          </v:rect>
        </w:pict>
      </w:r>
      <w:r w:rsidRPr="00DC5F67">
        <w:rPr>
          <w:noProof/>
        </w:rPr>
        <w:pict>
          <v:rect id="_x0000_s1109" style="position:absolute;left:0;text-align:left;margin-left:414.45pt;margin-top:3.1pt;width:57.75pt;height:160.5pt;z-index:41">
            <v:textbox style="mso-next-textbox:#_x0000_s1109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Акт прие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ки- п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редачи обор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дования в мо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таж ф. № ОС-15</w:t>
                  </w:r>
                </w:p>
              </w:txbxContent>
            </v:textbox>
          </v:rect>
        </w:pict>
      </w:r>
      <w:r w:rsidRPr="00DC5F67">
        <w:rPr>
          <w:noProof/>
        </w:rPr>
        <w:pict>
          <v:rect id="_x0000_s1108" style="position:absolute;left:0;text-align:left;margin-left:336.45pt;margin-top:3.1pt;width:67.5pt;height:160.5pt;z-index:40">
            <v:textbox style="mso-next-textbox:#_x0000_s1108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Акт на списание авт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тран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портных средств ф. № ОС-4а</w:t>
                  </w:r>
                </w:p>
              </w:txbxContent>
            </v:textbox>
          </v:rect>
        </w:pict>
      </w:r>
      <w:r w:rsidRPr="00DC5F67">
        <w:rPr>
          <w:noProof/>
        </w:rPr>
        <w:pict>
          <v:rect id="_x0000_s1107" style="position:absolute;left:0;text-align:left;margin-left:259.2pt;margin-top:3.1pt;width:69.75pt;height:160.5pt;z-index:39">
            <v:textbox style="mso-next-textbox:#_x0000_s1107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Акт на списание основных средств ф. № ОС-4</w:t>
                  </w:r>
                </w:p>
              </w:txbxContent>
            </v:textbox>
          </v:rect>
        </w:pict>
      </w:r>
      <w:r w:rsidRPr="00DC5F67">
        <w:rPr>
          <w:noProof/>
        </w:rPr>
        <w:pict>
          <v:rect id="_x0000_s1104" style="position:absolute;left:0;text-align:left;margin-left:23.7pt;margin-top:3.1pt;width:1in;height:160.5pt;z-index:36">
            <v:textbox style="mso-next-textbox:#_x0000_s1104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Акт пр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емки-передачи основных средств ф. № ОС-1</w:t>
                  </w:r>
                </w:p>
              </w:txbxContent>
            </v:textbox>
          </v:rect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shape id="_x0000_s1127" type="#_x0000_t32" style="position:absolute;left:0;text-align:left;margin-left:215.7pt;margin-top:20.95pt;width:0;height:16.5pt;z-index:59" o:connectortype="straight"/>
        </w:pict>
      </w:r>
      <w:r w:rsidRPr="00DC5F67">
        <w:rPr>
          <w:noProof/>
        </w:rPr>
        <w:pict>
          <v:shape id="_x0000_s1126" type="#_x0000_t32" style="position:absolute;left:0;text-align:left;margin-left:140.7pt;margin-top:18.7pt;width:.05pt;height:18.75pt;z-index:58" o:connectortype="straight"/>
        </w:pict>
      </w:r>
      <w:r w:rsidRPr="00DC5F67">
        <w:rPr>
          <w:noProof/>
        </w:rPr>
        <w:pict>
          <v:shape id="_x0000_s1130" type="#_x0000_t32" style="position:absolute;left:0;text-align:left;margin-left:442.95pt;margin-top:18.7pt;width:0;height:16.5pt;z-index:62" o:connectortype="straight"/>
        </w:pict>
      </w:r>
      <w:r w:rsidRPr="00DC5F67">
        <w:rPr>
          <w:noProof/>
        </w:rPr>
        <w:pict>
          <v:shape id="_x0000_s1129" type="#_x0000_t32" style="position:absolute;left:0;text-align:left;margin-left:370.2pt;margin-top:18.7pt;width:0;height:16.5pt;z-index:61" o:connectortype="straight"/>
        </w:pict>
      </w:r>
      <w:r w:rsidRPr="00DC5F67">
        <w:rPr>
          <w:noProof/>
        </w:rPr>
        <w:pict>
          <v:shape id="_x0000_s1128" type="#_x0000_t32" style="position:absolute;left:0;text-align:left;margin-left:288.45pt;margin-top:18.7pt;width:.05pt;height:16.5pt;z-index:60" o:connectortype="straight"/>
        </w:pict>
      </w:r>
      <w:r w:rsidRPr="00DC5F67">
        <w:rPr>
          <w:noProof/>
        </w:rPr>
        <w:pict>
          <v:shape id="_x0000_s1125" type="#_x0000_t32" style="position:absolute;left:0;text-align:left;margin-left:59.7pt;margin-top:18.7pt;width:0;height:18.75pt;z-index:57" o:connectortype="straight"/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shape id="_x0000_s1134" type="#_x0000_t32" style="position:absolute;left:0;text-align:left;margin-left:410.7pt;margin-top:11.05pt;width:0;height:93.75pt;z-index:66" o:connectortype="straight"/>
        </w:pict>
      </w:r>
      <w:r w:rsidRPr="00DC5F67">
        <w:rPr>
          <w:noProof/>
        </w:rPr>
        <w:pict>
          <v:shape id="_x0000_s1133" type="#_x0000_t32" style="position:absolute;left:0;text-align:left;margin-left:336.45pt;margin-top:11.05pt;width:0;height:32.25pt;z-index:65" o:connectortype="straight"/>
        </w:pict>
      </w:r>
      <w:r w:rsidRPr="00DC5F67">
        <w:rPr>
          <w:noProof/>
        </w:rPr>
        <w:pict>
          <v:shape id="_x0000_s1132" type="#_x0000_t32" style="position:absolute;left:0;text-align:left;margin-left:158.7pt;margin-top:13.3pt;width:0;height:30pt;z-index:64" o:connectortype="straight"/>
        </w:pict>
      </w:r>
      <w:r w:rsidRPr="00DC5F67">
        <w:rPr>
          <w:noProof/>
        </w:rPr>
        <w:pict>
          <v:shape id="_x0000_s1131" type="#_x0000_t32" style="position:absolute;left:0;text-align:left;margin-left:59.7pt;margin-top:11.05pt;width:382.5pt;height:2.25pt;flip:y;z-index:63" o:connectortype="straight"/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rect id="_x0000_s1114" style="position:absolute;left:0;text-align:left;margin-left:284.7pt;margin-top:19.15pt;width:114pt;height:36pt;z-index:46">
            <v:textbox style="mso-next-textbox:#_x0000_s1114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Опись инвента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ных карточек</w:t>
                  </w:r>
                </w:p>
              </w:txbxContent>
            </v:textbox>
          </v:rect>
        </w:pict>
      </w:r>
      <w:r w:rsidRPr="00DC5F67">
        <w:rPr>
          <w:noProof/>
        </w:rPr>
        <w:pict>
          <v:rect id="_x0000_s1110" style="position:absolute;left:0;text-align:left;margin-left:57.45pt;margin-top:19.15pt;width:201.75pt;height:36pt;z-index:42">
            <v:textbox style="mso-next-textbox:#_x0000_s1110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Инвентарные карточки</w:t>
                  </w:r>
                </w:p>
              </w:txbxContent>
            </v:textbox>
          </v:rect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shape id="_x0000_s1135" type="#_x0000_t32" style="position:absolute;left:0;text-align:left;margin-left:110.7pt;margin-top:6.85pt;width:0;height:25.5pt;z-index:67" o:connectortype="straight"/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rect id="_x0000_s1111" style="position:absolute;left:0;text-align:left;margin-left:182.7pt;margin-top:8.2pt;width:117.75pt;height:36pt;z-index:43">
            <v:textbox style="mso-next-textbox:#_x0000_s1111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Оборотная вед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мость</w:t>
                  </w:r>
                </w:p>
              </w:txbxContent>
            </v:textbox>
          </v:rect>
        </w:pict>
      </w:r>
      <w:r w:rsidRPr="00DC5F67">
        <w:rPr>
          <w:noProof/>
        </w:rPr>
        <w:pict>
          <v:rect id="_x0000_s1112" style="position:absolute;left:0;text-align:left;margin-left:57.45pt;margin-top:8.2pt;width:114pt;height:39pt;z-index:44">
            <v:textbox style="mso-next-textbox:#_x0000_s1112">
              <w:txbxContent>
                <w:p w:rsidR="00CC758D" w:rsidRDefault="00CC758D" w:rsidP="00CC758D">
                  <w:pPr>
                    <w:jc w:val="center"/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Карточки учета движения осно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ных</w:t>
                  </w:r>
                  <w:r>
                    <w:t xml:space="preserve"> средств</w:t>
                  </w:r>
                </w:p>
              </w:txbxContent>
            </v:textbox>
          </v:rect>
        </w:pict>
      </w:r>
      <w:r w:rsidRPr="00DC5F67">
        <w:rPr>
          <w:noProof/>
        </w:rPr>
        <w:pict>
          <v:rect id="_x0000_s1113" style="position:absolute;left:0;text-align:left;margin-left:364.95pt;margin-top:8.2pt;width:107.25pt;height:33.75pt;z-index:45">
            <v:textbox style="mso-next-textbox:#_x0000_s1113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Журнал - ордер</w:t>
                  </w:r>
                </w:p>
              </w:txbxContent>
            </v:textbox>
          </v:rect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shape id="_x0000_s1137" type="#_x0000_t32" style="position:absolute;left:0;text-align:left;margin-left:171.45pt;margin-top:3.55pt;width:11.25pt;height:0;z-index:69" o:connectortype="straight"/>
        </w:pict>
      </w:r>
      <w:r w:rsidRPr="00DC5F67">
        <w:rPr>
          <w:noProof/>
        </w:rPr>
        <w:pict>
          <v:shape id="_x0000_s1136" type="#_x0000_t32" style="position:absolute;left:0;text-align:left;margin-left:229.95pt;margin-top:20.05pt;width:0;height:27pt;z-index:68" o:connectortype="straight"/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5F67">
        <w:rPr>
          <w:noProof/>
        </w:rPr>
        <w:pict>
          <v:rect id="_x0000_s1115" style="position:absolute;left:0;text-align:left;margin-left:182.7pt;margin-top:22.9pt;width:113.25pt;height:34.5pt;z-index:47">
            <v:textbox style="mso-next-textbox:#_x0000_s1115">
              <w:txbxContent>
                <w:p w:rsidR="00CC758D" w:rsidRPr="006D7D14" w:rsidRDefault="00CC758D" w:rsidP="00CC758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7D14">
                    <w:rPr>
                      <w:rFonts w:ascii="Times New Roman" w:hAnsi="Times New Roman"/>
                      <w:sz w:val="24"/>
                      <w:szCs w:val="24"/>
                    </w:rPr>
                    <w:t>Главная книга</w:t>
                  </w:r>
                </w:p>
              </w:txbxContent>
            </v:textbox>
          </v:rect>
        </w:pict>
      </w: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rPr>
          <w:sz w:val="28"/>
          <w:szCs w:val="28"/>
        </w:rPr>
      </w:pPr>
    </w:p>
    <w:p w:rsidR="00CC758D" w:rsidRPr="00C25CD5" w:rsidRDefault="00CC758D" w:rsidP="00CC75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Б</w:t>
      </w:r>
      <w:r w:rsidRPr="00C25CD5">
        <w:rPr>
          <w:rFonts w:ascii="Times New Roman" w:hAnsi="Times New Roman"/>
          <w:sz w:val="28"/>
          <w:szCs w:val="28"/>
        </w:rPr>
        <w:t>.1 -  Схема документооборота в ООО МТС «Агропартнер - 1»</w:t>
      </w: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rPr>
          <w:sz w:val="28"/>
          <w:szCs w:val="28"/>
        </w:rPr>
      </w:pP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rPr>
          <w:sz w:val="28"/>
          <w:szCs w:val="28"/>
        </w:rPr>
      </w:pP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rPr>
          <w:sz w:val="28"/>
          <w:szCs w:val="28"/>
        </w:rPr>
      </w:pP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rPr>
          <w:sz w:val="28"/>
          <w:szCs w:val="28"/>
        </w:rPr>
      </w:pP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rPr>
          <w:sz w:val="28"/>
          <w:szCs w:val="28"/>
        </w:rPr>
      </w:pP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ПРИЛОЖЕНИЕ В</w:t>
      </w: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93CD6">
        <w:rPr>
          <w:rFonts w:ascii="Times New Roman" w:hAnsi="Times New Roman"/>
          <w:sz w:val="28"/>
          <w:szCs w:val="28"/>
        </w:rPr>
        <w:t>Таблица Б.1 –График документооборота</w:t>
      </w:r>
      <w:r>
        <w:rPr>
          <w:rFonts w:ascii="Times New Roman" w:hAnsi="Times New Roman"/>
          <w:sz w:val="28"/>
          <w:szCs w:val="28"/>
        </w:rPr>
        <w:t xml:space="preserve"> в ООО МТС «Агропартнер-1»</w:t>
      </w: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tabs>
          <w:tab w:val="left" w:pos="6750"/>
          <w:tab w:val="right" w:pos="9638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C758D" w:rsidRPr="00493CD6" w:rsidRDefault="00CC758D" w:rsidP="00CC758D">
      <w:pPr>
        <w:tabs>
          <w:tab w:val="left" w:pos="6750"/>
          <w:tab w:val="right" w:pos="9638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C758D" w:rsidRPr="00C25CD5" w:rsidRDefault="00CC758D" w:rsidP="00CC758D">
      <w:pPr>
        <w:tabs>
          <w:tab w:val="left" w:pos="6750"/>
          <w:tab w:val="right" w:pos="9638"/>
        </w:tabs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C758D" w:rsidRPr="006C3287" w:rsidRDefault="00CC758D" w:rsidP="00CC75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ПРИ</w:t>
      </w:r>
      <w:r w:rsidRPr="004518E8">
        <w:rPr>
          <w:rFonts w:ascii="Times New Roman" w:hAnsi="Times New Roman"/>
          <w:b/>
          <w:sz w:val="28"/>
          <w:szCs w:val="28"/>
        </w:rPr>
        <w:t>Л</w:t>
      </w:r>
      <w:r>
        <w:rPr>
          <w:rFonts w:ascii="Times New Roman" w:hAnsi="Times New Roman"/>
          <w:b/>
          <w:sz w:val="28"/>
          <w:szCs w:val="28"/>
        </w:rPr>
        <w:t>О</w:t>
      </w:r>
      <w:r w:rsidRPr="004518E8">
        <w:rPr>
          <w:rFonts w:ascii="Times New Roman" w:hAnsi="Times New Roman"/>
          <w:b/>
          <w:sz w:val="28"/>
          <w:szCs w:val="28"/>
        </w:rPr>
        <w:t xml:space="preserve">ЖЕНИЕ </w:t>
      </w:r>
      <w:r>
        <w:rPr>
          <w:rFonts w:ascii="Times New Roman" w:hAnsi="Times New Roman"/>
          <w:b/>
          <w:sz w:val="28"/>
          <w:szCs w:val="28"/>
        </w:rPr>
        <w:t>Г</w:t>
      </w:r>
    </w:p>
    <w:p w:rsidR="00CC758D" w:rsidRDefault="00CC758D" w:rsidP="00CC758D">
      <w:pPr>
        <w:widowControl w:val="0"/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Г.1 - </w:t>
      </w:r>
      <w:r w:rsidRPr="00A944B3">
        <w:rPr>
          <w:rFonts w:ascii="Times New Roman" w:hAnsi="Times New Roman"/>
          <w:sz w:val="28"/>
          <w:szCs w:val="28"/>
        </w:rPr>
        <w:t>Регистрационный журнал хозяйственных операций</w:t>
      </w:r>
      <w:r>
        <w:rPr>
          <w:rFonts w:ascii="Times New Roman" w:hAnsi="Times New Roman"/>
          <w:sz w:val="28"/>
          <w:szCs w:val="28"/>
        </w:rPr>
        <w:t xml:space="preserve"> по учету </w:t>
      </w:r>
    </w:p>
    <w:p w:rsidR="00CC758D" w:rsidRPr="00493CD6" w:rsidRDefault="00CC758D" w:rsidP="00CC758D">
      <w:pPr>
        <w:widowControl w:val="0"/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движения основных средств в ООО МТС «Агропартнер-1»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"/>
        <w:gridCol w:w="15"/>
        <w:gridCol w:w="2837"/>
        <w:gridCol w:w="13"/>
        <w:gridCol w:w="1097"/>
        <w:gridCol w:w="24"/>
        <w:gridCol w:w="1076"/>
        <w:gridCol w:w="58"/>
        <w:gridCol w:w="1134"/>
        <w:gridCol w:w="20"/>
        <w:gridCol w:w="2825"/>
      </w:tblGrid>
      <w:tr w:rsidR="00CC758D" w:rsidRPr="00F823E8" w:rsidTr="00015EED">
        <w:tc>
          <w:tcPr>
            <w:tcW w:w="675" w:type="dxa"/>
            <w:gridSpan w:val="2"/>
            <w:vMerge w:val="restart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2837" w:type="dxa"/>
            <w:vMerge w:val="restart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хозяйстве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ной операции</w:t>
            </w:r>
          </w:p>
        </w:tc>
        <w:tc>
          <w:tcPr>
            <w:tcW w:w="1134" w:type="dxa"/>
            <w:gridSpan w:val="3"/>
            <w:vMerge w:val="restart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Сумма, руб.</w:t>
            </w:r>
          </w:p>
        </w:tc>
        <w:tc>
          <w:tcPr>
            <w:tcW w:w="2268" w:type="dxa"/>
            <w:gridSpan w:val="3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Корреспондиру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щие счета</w:t>
            </w:r>
          </w:p>
        </w:tc>
        <w:tc>
          <w:tcPr>
            <w:tcW w:w="2845" w:type="dxa"/>
            <w:gridSpan w:val="2"/>
            <w:vMerge w:val="restart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Документы, на основ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нии которых произв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дятся бухгалтерские з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писи</w:t>
            </w:r>
          </w:p>
        </w:tc>
      </w:tr>
      <w:tr w:rsidR="00CC758D" w:rsidRPr="00F823E8" w:rsidTr="00015EED">
        <w:tc>
          <w:tcPr>
            <w:tcW w:w="675" w:type="dxa"/>
            <w:gridSpan w:val="2"/>
            <w:vMerge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vMerge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Merge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дебет</w:t>
            </w:r>
          </w:p>
        </w:tc>
        <w:tc>
          <w:tcPr>
            <w:tcW w:w="1134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Кредит</w:t>
            </w:r>
          </w:p>
        </w:tc>
        <w:tc>
          <w:tcPr>
            <w:tcW w:w="2845" w:type="dxa"/>
            <w:gridSpan w:val="2"/>
            <w:vMerge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C758D" w:rsidRPr="00F823E8" w:rsidTr="00015EED">
        <w:trPr>
          <w:trHeight w:val="282"/>
        </w:trPr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CC758D" w:rsidRPr="00F823E8" w:rsidTr="00015EED">
        <w:trPr>
          <w:trHeight w:val="217"/>
        </w:trPr>
        <w:tc>
          <w:tcPr>
            <w:tcW w:w="9759" w:type="dxa"/>
            <w:gridSpan w:val="11"/>
          </w:tcPr>
          <w:p w:rsidR="00CC758D" w:rsidRPr="00557602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1</w:t>
            </w:r>
            <w:r w:rsidRPr="00557602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Приобретение основных средств за плату у других организа</w:t>
            </w:r>
            <w:r w:rsidRPr="0055760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ции</w:t>
            </w:r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циркулярка</w:t>
            </w:r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58000</w:t>
            </w:r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134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Накладная, договор ку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ли-продажи</w:t>
            </w:r>
          </w:p>
        </w:tc>
      </w:tr>
      <w:tr w:rsidR="00CC758D" w:rsidRPr="00F823E8" w:rsidTr="00015EED">
        <w:trPr>
          <w:trHeight w:val="800"/>
        </w:trPr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sz w:val="24"/>
                <w:szCs w:val="24"/>
              </w:rPr>
              <w:t>Принят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 xml:space="preserve"> к учету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цирк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лярка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58000</w:t>
            </w:r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01-1</w:t>
            </w:r>
          </w:p>
        </w:tc>
        <w:tc>
          <w:tcPr>
            <w:tcW w:w="1134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Акт о приеме-передаче объекта основных средств (ОС-1),  инве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тарная карточка учета объекта основных средств (ОС-6)</w:t>
            </w:r>
          </w:p>
        </w:tc>
      </w:tr>
      <w:tr w:rsidR="00CC758D" w:rsidRPr="00F823E8" w:rsidTr="00015EED">
        <w:tc>
          <w:tcPr>
            <w:tcW w:w="9759" w:type="dxa"/>
            <w:gridSpan w:val="11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основных средств в качестве вклада в уставный капитал</w:t>
            </w:r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58" w:name="_Toc474633145"/>
            <w:bookmarkStart w:id="159" w:name="_Toc474633402"/>
            <w:r w:rsidRPr="00F823E8">
              <w:rPr>
                <w:rFonts w:ascii="Times New Roman" w:hAnsi="Times New Roman"/>
                <w:sz w:val="24"/>
                <w:szCs w:val="24"/>
              </w:rPr>
              <w:t>Поступил в качестве вклада в складочный к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а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питал трактор МТЗ-80</w:t>
            </w:r>
            <w:bookmarkEnd w:id="158"/>
            <w:bookmarkEnd w:id="159"/>
            <w:r w:rsidRPr="00F823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60" w:name="_Toc474633146"/>
            <w:bookmarkStart w:id="161" w:name="_Toc474633403"/>
            <w:r w:rsidRPr="00F823E8">
              <w:rPr>
                <w:rFonts w:ascii="Times New Roman" w:hAnsi="Times New Roman"/>
                <w:sz w:val="24"/>
                <w:szCs w:val="24"/>
              </w:rPr>
              <w:t>283000</w:t>
            </w:r>
            <w:bookmarkEnd w:id="160"/>
            <w:bookmarkEnd w:id="161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62" w:name="_Toc474633147"/>
            <w:bookmarkStart w:id="163" w:name="_Toc474633404"/>
            <w:r w:rsidRPr="00F823E8">
              <w:rPr>
                <w:rFonts w:ascii="Times New Roman" w:hAnsi="Times New Roman"/>
                <w:sz w:val="24"/>
                <w:szCs w:val="24"/>
              </w:rPr>
              <w:t>08</w:t>
            </w:r>
            <w:bookmarkEnd w:id="162"/>
            <w:bookmarkEnd w:id="163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64" w:name="_Toc474633148"/>
            <w:bookmarkStart w:id="165" w:name="_Toc474633405"/>
            <w:r w:rsidRPr="00F823E8">
              <w:rPr>
                <w:rFonts w:ascii="Times New Roman" w:hAnsi="Times New Roman"/>
                <w:sz w:val="24"/>
                <w:szCs w:val="24"/>
              </w:rPr>
              <w:t>75-1</w:t>
            </w:r>
            <w:bookmarkEnd w:id="164"/>
            <w:bookmarkEnd w:id="165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66" w:name="_Toc474633149"/>
            <w:bookmarkStart w:id="167" w:name="_Toc474633406"/>
            <w:r w:rsidRPr="00F823E8">
              <w:rPr>
                <w:rFonts w:ascii="Times New Roman" w:hAnsi="Times New Roman"/>
                <w:sz w:val="24"/>
                <w:szCs w:val="24"/>
              </w:rPr>
              <w:t>Учредительный договор, акт приемки-передачи</w:t>
            </w:r>
            <w:bookmarkEnd w:id="166"/>
            <w:bookmarkEnd w:id="167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68" w:name="_Toc474633150"/>
            <w:bookmarkStart w:id="169" w:name="_Toc474633407"/>
            <w:r w:rsidRPr="00F823E8">
              <w:rPr>
                <w:rFonts w:ascii="Times New Roman" w:hAnsi="Times New Roman"/>
                <w:sz w:val="24"/>
                <w:szCs w:val="24"/>
              </w:rPr>
              <w:t>Трактор МТЗ-80 введен в эксплуатацию</w:t>
            </w:r>
            <w:bookmarkEnd w:id="168"/>
            <w:bookmarkEnd w:id="169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70" w:name="_Toc474633151"/>
            <w:bookmarkStart w:id="171" w:name="_Toc474633408"/>
            <w:r w:rsidRPr="00F823E8">
              <w:rPr>
                <w:rFonts w:ascii="Times New Roman" w:hAnsi="Times New Roman"/>
                <w:sz w:val="24"/>
                <w:szCs w:val="24"/>
              </w:rPr>
              <w:t>283000</w:t>
            </w:r>
            <w:bookmarkEnd w:id="170"/>
            <w:bookmarkEnd w:id="171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72" w:name="_Toc474633152"/>
            <w:bookmarkStart w:id="173" w:name="_Toc474633409"/>
            <w:r w:rsidRPr="00F823E8">
              <w:rPr>
                <w:rFonts w:ascii="Times New Roman" w:hAnsi="Times New Roman"/>
                <w:sz w:val="24"/>
                <w:szCs w:val="24"/>
              </w:rPr>
              <w:t>01-1</w:t>
            </w:r>
            <w:bookmarkEnd w:id="172"/>
            <w:bookmarkEnd w:id="173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74" w:name="_Toc474633153"/>
            <w:bookmarkStart w:id="175" w:name="_Toc474633410"/>
            <w:r w:rsidRPr="00F823E8">
              <w:rPr>
                <w:rFonts w:ascii="Times New Roman" w:hAnsi="Times New Roman"/>
                <w:sz w:val="24"/>
                <w:szCs w:val="24"/>
              </w:rPr>
              <w:t>08</w:t>
            </w:r>
            <w:bookmarkEnd w:id="174"/>
            <w:bookmarkEnd w:id="175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76" w:name="_Toc474633154"/>
            <w:bookmarkStart w:id="177" w:name="_Toc474633411"/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Акт о приеме-передаче объекта основных средств (ОС-1)</w:t>
            </w:r>
            <w:bookmarkEnd w:id="176"/>
            <w:bookmarkEnd w:id="177"/>
          </w:p>
        </w:tc>
      </w:tr>
      <w:tr w:rsidR="00CC758D" w:rsidRPr="00F823E8" w:rsidTr="00015EED">
        <w:tc>
          <w:tcPr>
            <w:tcW w:w="9759" w:type="dxa"/>
            <w:gridSpan w:val="11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78" w:name="_Toc474633155"/>
            <w:bookmarkStart w:id="179" w:name="_Toc474633412"/>
            <w:r w:rsidRPr="00F823E8">
              <w:rPr>
                <w:rFonts w:ascii="Times New Roman" w:hAnsi="Times New Roman"/>
                <w:sz w:val="24"/>
                <w:szCs w:val="24"/>
              </w:rPr>
              <w:t>Поступление основных средств на условиях безвозмездной передачи</w:t>
            </w:r>
            <w:bookmarkEnd w:id="178"/>
            <w:bookmarkEnd w:id="179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80" w:name="_Toc474633156"/>
            <w:bookmarkStart w:id="181" w:name="_Toc474633413"/>
            <w:r w:rsidRPr="00F823E8">
              <w:rPr>
                <w:rFonts w:ascii="Times New Roman" w:hAnsi="Times New Roman"/>
                <w:sz w:val="24"/>
                <w:szCs w:val="24"/>
              </w:rPr>
              <w:t>Оприходован компь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ю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тер, полученный по д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говору дарения</w:t>
            </w:r>
            <w:bookmarkEnd w:id="180"/>
            <w:bookmarkEnd w:id="181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82" w:name="_Toc474633157"/>
            <w:bookmarkStart w:id="183" w:name="_Toc474633414"/>
            <w:r w:rsidRPr="00F823E8">
              <w:rPr>
                <w:rFonts w:ascii="Times New Roman" w:hAnsi="Times New Roman"/>
                <w:sz w:val="24"/>
                <w:szCs w:val="24"/>
              </w:rPr>
              <w:t>42000</w:t>
            </w:r>
            <w:bookmarkEnd w:id="182"/>
            <w:bookmarkEnd w:id="183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84" w:name="_Toc474633158"/>
            <w:bookmarkStart w:id="185" w:name="_Toc474633415"/>
            <w:r w:rsidRPr="00F823E8">
              <w:rPr>
                <w:rFonts w:ascii="Times New Roman" w:hAnsi="Times New Roman"/>
                <w:sz w:val="24"/>
                <w:szCs w:val="24"/>
              </w:rPr>
              <w:t>08</w:t>
            </w:r>
            <w:bookmarkEnd w:id="184"/>
            <w:bookmarkEnd w:id="185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86" w:name="_Toc474633159"/>
            <w:bookmarkStart w:id="187" w:name="_Toc474633416"/>
            <w:r w:rsidRPr="00F823E8">
              <w:rPr>
                <w:rFonts w:ascii="Times New Roman" w:hAnsi="Times New Roman"/>
                <w:sz w:val="24"/>
                <w:szCs w:val="24"/>
              </w:rPr>
              <w:t>98</w:t>
            </w:r>
            <w:bookmarkEnd w:id="186"/>
            <w:bookmarkEnd w:id="187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88" w:name="_Toc474633160"/>
            <w:bookmarkStart w:id="189" w:name="_Toc474633417"/>
            <w:r w:rsidRPr="00F823E8">
              <w:rPr>
                <w:rFonts w:ascii="Times New Roman" w:hAnsi="Times New Roman"/>
                <w:sz w:val="24"/>
                <w:szCs w:val="24"/>
              </w:rPr>
              <w:t>Договор дарения, док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у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менты подтверждающие рыночную стоимость, акт приема-передачи имущества</w:t>
            </w:r>
            <w:bookmarkEnd w:id="188"/>
            <w:bookmarkEnd w:id="189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90" w:name="_Toc474633161"/>
            <w:bookmarkStart w:id="191" w:name="_Toc474633418"/>
            <w:r w:rsidRPr="00F823E8">
              <w:rPr>
                <w:rFonts w:ascii="Times New Roman" w:hAnsi="Times New Roman"/>
                <w:sz w:val="24"/>
                <w:szCs w:val="24"/>
              </w:rPr>
              <w:t>Компьютер принят на учет в качестве объекта основных средств</w:t>
            </w:r>
            <w:bookmarkEnd w:id="190"/>
            <w:bookmarkEnd w:id="191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92" w:name="_Toc474633162"/>
            <w:bookmarkStart w:id="193" w:name="_Toc474633419"/>
            <w:r w:rsidRPr="00F823E8">
              <w:rPr>
                <w:rFonts w:ascii="Times New Roman" w:hAnsi="Times New Roman"/>
                <w:sz w:val="24"/>
                <w:szCs w:val="24"/>
              </w:rPr>
              <w:t>42000</w:t>
            </w:r>
            <w:bookmarkEnd w:id="192"/>
            <w:bookmarkEnd w:id="193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94" w:name="_Toc474633163"/>
            <w:bookmarkStart w:id="195" w:name="_Toc474633420"/>
            <w:r w:rsidRPr="00F823E8">
              <w:rPr>
                <w:rFonts w:ascii="Times New Roman" w:hAnsi="Times New Roman"/>
                <w:sz w:val="24"/>
                <w:szCs w:val="24"/>
              </w:rPr>
              <w:t>01</w:t>
            </w:r>
            <w:bookmarkEnd w:id="194"/>
            <w:bookmarkEnd w:id="195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96" w:name="_Toc474633164"/>
            <w:bookmarkStart w:id="197" w:name="_Toc474633421"/>
            <w:r w:rsidRPr="00F823E8">
              <w:rPr>
                <w:rFonts w:ascii="Times New Roman" w:hAnsi="Times New Roman"/>
                <w:sz w:val="24"/>
                <w:szCs w:val="24"/>
              </w:rPr>
              <w:t>08</w:t>
            </w:r>
            <w:bookmarkEnd w:id="196"/>
            <w:bookmarkEnd w:id="197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198" w:name="_Toc474633165"/>
            <w:bookmarkStart w:id="199" w:name="_Toc474633422"/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Акт о приеме-передаче объекта основных средств (ОС-1), инве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тарная карточка учета объекта основных средств (ОС-6).</w:t>
            </w:r>
            <w:bookmarkEnd w:id="198"/>
            <w:bookmarkEnd w:id="199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00" w:name="_Toc474633166"/>
            <w:bookmarkStart w:id="201" w:name="_Toc474633423"/>
            <w:r w:rsidRPr="00F823E8">
              <w:rPr>
                <w:rFonts w:ascii="Times New Roman" w:hAnsi="Times New Roman"/>
                <w:sz w:val="24"/>
                <w:szCs w:val="24"/>
              </w:rPr>
              <w:t>Начислена амортизация по объекту основных средств</w:t>
            </w:r>
            <w:bookmarkEnd w:id="200"/>
            <w:bookmarkEnd w:id="201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02" w:name="_Toc474633167"/>
            <w:bookmarkStart w:id="203" w:name="_Toc474633424"/>
            <w:r w:rsidRPr="00F823E8">
              <w:rPr>
                <w:rFonts w:ascii="Times New Roman" w:hAnsi="Times New Roman"/>
                <w:sz w:val="24"/>
                <w:szCs w:val="24"/>
              </w:rPr>
              <w:t>1167</w:t>
            </w:r>
            <w:bookmarkEnd w:id="202"/>
            <w:bookmarkEnd w:id="203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04" w:name="_Toc474633168"/>
            <w:bookmarkStart w:id="205" w:name="_Toc474633425"/>
            <w:r w:rsidRPr="00F823E8">
              <w:rPr>
                <w:rFonts w:ascii="Times New Roman" w:hAnsi="Times New Roman"/>
                <w:sz w:val="24"/>
                <w:szCs w:val="24"/>
              </w:rPr>
              <w:t>20</w:t>
            </w:r>
            <w:bookmarkEnd w:id="204"/>
            <w:bookmarkEnd w:id="205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06" w:name="_Toc474633169"/>
            <w:bookmarkStart w:id="207" w:name="_Toc474633426"/>
            <w:r w:rsidRPr="00F823E8">
              <w:rPr>
                <w:rFonts w:ascii="Times New Roman" w:hAnsi="Times New Roman"/>
                <w:sz w:val="24"/>
                <w:szCs w:val="24"/>
              </w:rPr>
              <w:t>02</w:t>
            </w:r>
            <w:bookmarkEnd w:id="206"/>
            <w:bookmarkEnd w:id="207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208" w:name="_Toc474633170"/>
            <w:bookmarkStart w:id="209" w:name="_Toc474633427"/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Бухгалтерская справка-расчет</w:t>
            </w:r>
            <w:bookmarkEnd w:id="208"/>
            <w:bookmarkEnd w:id="209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10" w:name="_Toc474633171"/>
            <w:bookmarkStart w:id="211" w:name="_Toc474633428"/>
            <w:r w:rsidRPr="00F823E8">
              <w:rPr>
                <w:rFonts w:ascii="Times New Roman" w:hAnsi="Times New Roman"/>
                <w:sz w:val="24"/>
                <w:szCs w:val="24"/>
              </w:rPr>
              <w:t>Признан прочий доход</w:t>
            </w:r>
            <w:bookmarkEnd w:id="210"/>
            <w:bookmarkEnd w:id="211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12" w:name="_Toc474633172"/>
            <w:bookmarkStart w:id="213" w:name="_Toc474633429"/>
            <w:r w:rsidRPr="00F823E8">
              <w:rPr>
                <w:rFonts w:ascii="Times New Roman" w:hAnsi="Times New Roman"/>
                <w:sz w:val="24"/>
                <w:szCs w:val="24"/>
              </w:rPr>
              <w:t>1167</w:t>
            </w:r>
            <w:bookmarkEnd w:id="212"/>
            <w:bookmarkEnd w:id="213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14" w:name="_Toc474633173"/>
            <w:bookmarkStart w:id="215" w:name="_Toc474633430"/>
            <w:r w:rsidRPr="00F823E8">
              <w:rPr>
                <w:rFonts w:ascii="Times New Roman" w:hAnsi="Times New Roman"/>
                <w:sz w:val="24"/>
                <w:szCs w:val="24"/>
              </w:rPr>
              <w:t>98-2</w:t>
            </w:r>
            <w:bookmarkEnd w:id="214"/>
            <w:bookmarkEnd w:id="215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16" w:name="_Toc474633174"/>
            <w:bookmarkStart w:id="217" w:name="_Toc474633431"/>
            <w:r w:rsidRPr="00F823E8">
              <w:rPr>
                <w:rFonts w:ascii="Times New Roman" w:hAnsi="Times New Roman"/>
                <w:sz w:val="24"/>
                <w:szCs w:val="24"/>
              </w:rPr>
              <w:t>91-1</w:t>
            </w:r>
            <w:bookmarkEnd w:id="216"/>
            <w:bookmarkEnd w:id="217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218" w:name="_Toc474633175"/>
            <w:bookmarkStart w:id="219" w:name="_Toc474633432"/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Бухгалтерская справка-расчет</w:t>
            </w:r>
            <w:bookmarkEnd w:id="218"/>
            <w:bookmarkEnd w:id="219"/>
          </w:p>
        </w:tc>
      </w:tr>
      <w:tr w:rsidR="00CC758D" w:rsidRPr="00F823E8" w:rsidTr="00015EED">
        <w:trPr>
          <w:trHeight w:val="253"/>
        </w:trPr>
        <w:tc>
          <w:tcPr>
            <w:tcW w:w="9759" w:type="dxa"/>
            <w:gridSpan w:val="11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20" w:name="_Toc474633176"/>
            <w:bookmarkStart w:id="221" w:name="_Toc474633433"/>
            <w:r w:rsidRPr="00F823E8">
              <w:rPr>
                <w:rFonts w:ascii="Times New Roman" w:hAnsi="Times New Roman"/>
                <w:sz w:val="24"/>
                <w:szCs w:val="24"/>
              </w:rPr>
              <w:t>Выявлены по результатам инвентаризации неучтенные основные средства</w:t>
            </w:r>
            <w:bookmarkEnd w:id="220"/>
            <w:bookmarkEnd w:id="221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22" w:name="_Toc474633177"/>
            <w:bookmarkStart w:id="223" w:name="_Toc474633434"/>
            <w:r w:rsidRPr="00F823E8">
              <w:rPr>
                <w:rFonts w:ascii="Times New Roman" w:hAnsi="Times New Roman"/>
                <w:sz w:val="24"/>
                <w:szCs w:val="24"/>
              </w:rPr>
              <w:t>Зачислен на баланс н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е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учтенный котел МЗ-2С-БН-150 00454</w:t>
            </w:r>
            <w:bookmarkEnd w:id="222"/>
            <w:bookmarkEnd w:id="223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24" w:name="_Toc474633178"/>
            <w:bookmarkStart w:id="225" w:name="_Toc474633435"/>
            <w:r w:rsidRPr="00F823E8">
              <w:rPr>
                <w:rFonts w:ascii="Times New Roman" w:hAnsi="Times New Roman"/>
                <w:sz w:val="24"/>
                <w:szCs w:val="24"/>
              </w:rPr>
              <w:t>84700</w:t>
            </w:r>
            <w:bookmarkEnd w:id="224"/>
            <w:bookmarkEnd w:id="225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26" w:name="_Toc474633179"/>
            <w:bookmarkStart w:id="227" w:name="_Toc474633436"/>
            <w:r w:rsidRPr="00F823E8">
              <w:rPr>
                <w:rFonts w:ascii="Times New Roman" w:hAnsi="Times New Roman"/>
                <w:sz w:val="24"/>
                <w:szCs w:val="24"/>
              </w:rPr>
              <w:t>01</w:t>
            </w:r>
            <w:bookmarkEnd w:id="226"/>
            <w:bookmarkEnd w:id="227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28" w:name="_Toc474633180"/>
            <w:bookmarkStart w:id="229" w:name="_Toc474633437"/>
            <w:r w:rsidRPr="00F823E8">
              <w:rPr>
                <w:rFonts w:ascii="Times New Roman" w:hAnsi="Times New Roman"/>
                <w:sz w:val="24"/>
                <w:szCs w:val="24"/>
              </w:rPr>
              <w:t>91</w:t>
            </w:r>
            <w:bookmarkEnd w:id="228"/>
            <w:bookmarkEnd w:id="229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30" w:name="_Toc474633181"/>
            <w:bookmarkStart w:id="231" w:name="_Toc474633438"/>
            <w:r w:rsidRPr="00F823E8">
              <w:rPr>
                <w:rFonts w:ascii="Times New Roman" w:hAnsi="Times New Roman"/>
                <w:sz w:val="24"/>
                <w:szCs w:val="24"/>
              </w:rPr>
              <w:t>Инвентаризационная опись основных средств (форма № ИНВ-1),</w:t>
            </w:r>
            <w:bookmarkEnd w:id="230"/>
            <w:bookmarkEnd w:id="231"/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32" w:name="_Toc474633182"/>
            <w:bookmarkStart w:id="233" w:name="_Toc474633439"/>
            <w:r w:rsidRPr="00F823E8">
              <w:rPr>
                <w:rFonts w:ascii="Times New Roman" w:hAnsi="Times New Roman"/>
                <w:sz w:val="24"/>
                <w:szCs w:val="24"/>
              </w:rPr>
              <w:t>Сличительная ведомость (форма № ИНВ-18)</w:t>
            </w:r>
            <w:bookmarkEnd w:id="232"/>
            <w:bookmarkEnd w:id="233"/>
          </w:p>
        </w:tc>
      </w:tr>
      <w:tr w:rsidR="00CC758D" w:rsidRPr="00F823E8" w:rsidTr="00015EED">
        <w:trPr>
          <w:trHeight w:val="307"/>
        </w:trPr>
        <w:tc>
          <w:tcPr>
            <w:tcW w:w="9759" w:type="dxa"/>
            <w:gridSpan w:val="11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34" w:name="_Toc474633183"/>
            <w:bookmarkStart w:id="235" w:name="_Toc474633440"/>
            <w:r w:rsidRPr="00F823E8">
              <w:rPr>
                <w:rFonts w:ascii="Times New Roman" w:hAnsi="Times New Roman"/>
                <w:sz w:val="24"/>
                <w:szCs w:val="24"/>
              </w:rPr>
              <w:t>Выбытие основных средств в результате продажи</w:t>
            </w:r>
            <w:bookmarkEnd w:id="234"/>
            <w:bookmarkEnd w:id="235"/>
          </w:p>
        </w:tc>
      </w:tr>
      <w:tr w:rsidR="00CC758D" w:rsidRPr="00F823E8" w:rsidTr="00015EED">
        <w:trPr>
          <w:trHeight w:val="307"/>
        </w:trPr>
        <w:tc>
          <w:tcPr>
            <w:tcW w:w="9759" w:type="dxa"/>
            <w:gridSpan w:val="11"/>
            <w:tcBorders>
              <w:top w:val="nil"/>
              <w:left w:val="nil"/>
            </w:tcBorders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36" w:name="_Toc474633184"/>
            <w:bookmarkStart w:id="237" w:name="_Toc474633441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Продолжение приложение Г</w:t>
            </w:r>
            <w:bookmarkEnd w:id="236"/>
            <w:bookmarkEnd w:id="237"/>
          </w:p>
        </w:tc>
      </w:tr>
      <w:tr w:rsidR="00CC758D" w:rsidRPr="00F823E8" w:rsidTr="00015EED">
        <w:trPr>
          <w:trHeight w:val="307"/>
        </w:trPr>
        <w:tc>
          <w:tcPr>
            <w:tcW w:w="660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38" w:name="_Toc474633185"/>
            <w:bookmarkStart w:id="239" w:name="_Toc474633442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bookmarkEnd w:id="238"/>
            <w:bookmarkEnd w:id="239"/>
          </w:p>
        </w:tc>
        <w:tc>
          <w:tcPr>
            <w:tcW w:w="2865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40" w:name="_Toc474633186"/>
            <w:bookmarkStart w:id="241" w:name="_Toc474633443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bookmarkEnd w:id="240"/>
            <w:bookmarkEnd w:id="241"/>
          </w:p>
        </w:tc>
        <w:tc>
          <w:tcPr>
            <w:tcW w:w="109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42" w:name="_Toc474633187"/>
            <w:bookmarkStart w:id="243" w:name="_Toc474633444"/>
            <w:r>
              <w:rPr>
                <w:rFonts w:ascii="Times New Roman" w:hAnsi="Times New Roman"/>
                <w:sz w:val="24"/>
                <w:szCs w:val="24"/>
              </w:rPr>
              <w:t>3</w:t>
            </w:r>
            <w:bookmarkEnd w:id="242"/>
            <w:bookmarkEnd w:id="243"/>
          </w:p>
        </w:tc>
        <w:tc>
          <w:tcPr>
            <w:tcW w:w="110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44" w:name="_Toc474633188"/>
            <w:bookmarkStart w:id="245" w:name="_Toc474633445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bookmarkEnd w:id="244"/>
            <w:bookmarkEnd w:id="245"/>
          </w:p>
        </w:tc>
        <w:tc>
          <w:tcPr>
            <w:tcW w:w="1212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46" w:name="_Toc474633189"/>
            <w:bookmarkStart w:id="247" w:name="_Toc474633446"/>
            <w:r>
              <w:rPr>
                <w:rFonts w:ascii="Times New Roman" w:hAnsi="Times New Roman"/>
                <w:sz w:val="24"/>
                <w:szCs w:val="24"/>
              </w:rPr>
              <w:t>5</w:t>
            </w:r>
            <w:bookmarkEnd w:id="246"/>
            <w:bookmarkEnd w:id="247"/>
          </w:p>
        </w:tc>
        <w:tc>
          <w:tcPr>
            <w:tcW w:w="282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48" w:name="_Toc474633190"/>
            <w:bookmarkStart w:id="249" w:name="_Toc474633447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bookmarkEnd w:id="248"/>
            <w:bookmarkEnd w:id="249"/>
          </w:p>
        </w:tc>
      </w:tr>
      <w:tr w:rsidR="00CC758D" w:rsidRPr="00F823E8" w:rsidTr="00015EED">
        <w:tc>
          <w:tcPr>
            <w:tcW w:w="660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52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50" w:name="_Toc474633191"/>
            <w:bookmarkStart w:id="251" w:name="_Toc474633448"/>
            <w:r w:rsidRPr="00F823E8">
              <w:rPr>
                <w:rFonts w:ascii="Times New Roman" w:hAnsi="Times New Roman"/>
                <w:sz w:val="24"/>
                <w:szCs w:val="24"/>
              </w:rPr>
              <w:t>Отражена задолженность покупателя за проданный разбрасыватель РОУ-6</w:t>
            </w:r>
            <w:bookmarkEnd w:id="250"/>
            <w:bookmarkEnd w:id="251"/>
          </w:p>
        </w:tc>
        <w:tc>
          <w:tcPr>
            <w:tcW w:w="111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52" w:name="_Toc474633192"/>
            <w:bookmarkStart w:id="253" w:name="_Toc474633449"/>
            <w:r w:rsidRPr="00F823E8">
              <w:rPr>
                <w:rFonts w:ascii="Times New Roman" w:hAnsi="Times New Roman"/>
                <w:sz w:val="24"/>
                <w:szCs w:val="24"/>
              </w:rPr>
              <w:t>80000</w:t>
            </w:r>
            <w:bookmarkEnd w:id="252"/>
            <w:bookmarkEnd w:id="253"/>
          </w:p>
        </w:tc>
        <w:tc>
          <w:tcPr>
            <w:tcW w:w="110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54" w:name="_Toc474633193"/>
            <w:bookmarkStart w:id="255" w:name="_Toc474633450"/>
            <w:r w:rsidRPr="00F823E8">
              <w:rPr>
                <w:rFonts w:ascii="Times New Roman" w:hAnsi="Times New Roman"/>
                <w:sz w:val="24"/>
                <w:szCs w:val="24"/>
              </w:rPr>
              <w:t>62</w:t>
            </w:r>
            <w:bookmarkEnd w:id="254"/>
            <w:bookmarkEnd w:id="255"/>
          </w:p>
        </w:tc>
        <w:tc>
          <w:tcPr>
            <w:tcW w:w="1212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56" w:name="_Toc474633194"/>
            <w:bookmarkStart w:id="257" w:name="_Toc474633451"/>
            <w:r w:rsidRPr="00F823E8">
              <w:rPr>
                <w:rFonts w:ascii="Times New Roman" w:hAnsi="Times New Roman"/>
                <w:sz w:val="24"/>
                <w:szCs w:val="24"/>
              </w:rPr>
              <w:t>91</w:t>
            </w:r>
            <w:bookmarkEnd w:id="256"/>
            <w:bookmarkEnd w:id="257"/>
          </w:p>
        </w:tc>
        <w:tc>
          <w:tcPr>
            <w:tcW w:w="282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58" w:name="_Toc474633195"/>
            <w:bookmarkStart w:id="259" w:name="_Toc474633452"/>
            <w:r w:rsidRPr="00F823E8">
              <w:rPr>
                <w:rFonts w:ascii="Times New Roman" w:hAnsi="Times New Roman"/>
                <w:sz w:val="24"/>
                <w:szCs w:val="24"/>
              </w:rPr>
              <w:t>Накладная, договор ку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п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ли-продажи</w:t>
            </w:r>
            <w:bookmarkEnd w:id="258"/>
            <w:bookmarkEnd w:id="259"/>
          </w:p>
        </w:tc>
      </w:tr>
      <w:tr w:rsidR="00CC758D" w:rsidRPr="00F823E8" w:rsidTr="00015EED">
        <w:trPr>
          <w:trHeight w:val="823"/>
        </w:trPr>
        <w:tc>
          <w:tcPr>
            <w:tcW w:w="660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52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60" w:name="_Toc474633196"/>
            <w:bookmarkStart w:id="261" w:name="_Toc474633453"/>
            <w:r w:rsidRPr="00F823E8">
              <w:rPr>
                <w:rFonts w:ascii="Times New Roman" w:hAnsi="Times New Roman"/>
                <w:sz w:val="24"/>
                <w:szCs w:val="24"/>
              </w:rPr>
              <w:t>Списана первоначальная стоимость разбрасыват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е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ля РОУ-6</w:t>
            </w:r>
            <w:bookmarkEnd w:id="260"/>
            <w:bookmarkEnd w:id="261"/>
          </w:p>
        </w:tc>
        <w:tc>
          <w:tcPr>
            <w:tcW w:w="111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62" w:name="_Toc474633197"/>
            <w:bookmarkStart w:id="263" w:name="_Toc474633454"/>
            <w:r w:rsidRPr="00F823E8">
              <w:rPr>
                <w:rFonts w:ascii="Times New Roman" w:hAnsi="Times New Roman"/>
                <w:sz w:val="24"/>
                <w:szCs w:val="24"/>
              </w:rPr>
              <w:t>135000</w:t>
            </w:r>
            <w:bookmarkEnd w:id="262"/>
            <w:bookmarkEnd w:id="263"/>
          </w:p>
        </w:tc>
        <w:tc>
          <w:tcPr>
            <w:tcW w:w="110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64" w:name="_Toc474633198"/>
            <w:bookmarkStart w:id="265" w:name="_Toc474633455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264"/>
            <w:bookmarkEnd w:id="265"/>
          </w:p>
        </w:tc>
        <w:tc>
          <w:tcPr>
            <w:tcW w:w="1212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66" w:name="_Toc474633199"/>
            <w:bookmarkStart w:id="267" w:name="_Toc474633456"/>
            <w:r w:rsidRPr="00F823E8">
              <w:rPr>
                <w:rFonts w:ascii="Times New Roman" w:hAnsi="Times New Roman"/>
                <w:sz w:val="24"/>
                <w:szCs w:val="24"/>
              </w:rPr>
              <w:t>01</w:t>
            </w:r>
            <w:bookmarkEnd w:id="266"/>
            <w:bookmarkEnd w:id="267"/>
          </w:p>
        </w:tc>
        <w:tc>
          <w:tcPr>
            <w:tcW w:w="282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68" w:name="_Toc474633200"/>
            <w:bookmarkStart w:id="269" w:name="_Toc474633457"/>
            <w:r w:rsidRPr="00F823E8">
              <w:rPr>
                <w:rFonts w:ascii="Times New Roman" w:hAnsi="Times New Roman"/>
                <w:sz w:val="24"/>
                <w:szCs w:val="24"/>
              </w:rPr>
              <w:t>Акт на списание осно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ных средств (форма № ОС-4)</w:t>
            </w:r>
            <w:bookmarkEnd w:id="268"/>
            <w:bookmarkEnd w:id="269"/>
          </w:p>
        </w:tc>
      </w:tr>
      <w:tr w:rsidR="00CC758D" w:rsidRPr="00F823E8" w:rsidTr="00015EED">
        <w:tc>
          <w:tcPr>
            <w:tcW w:w="660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2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70" w:name="_Toc474633201"/>
            <w:bookmarkStart w:id="271" w:name="_Toc474633458"/>
            <w:r w:rsidRPr="00F823E8">
              <w:rPr>
                <w:rFonts w:ascii="Times New Roman" w:hAnsi="Times New Roman"/>
                <w:sz w:val="24"/>
                <w:szCs w:val="24"/>
              </w:rPr>
              <w:t>Списана ранее начисле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ная амортизация по ра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з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брасывателю РОУ-6</w:t>
            </w:r>
            <w:bookmarkEnd w:id="270"/>
            <w:bookmarkEnd w:id="271"/>
          </w:p>
        </w:tc>
        <w:tc>
          <w:tcPr>
            <w:tcW w:w="111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72" w:name="_Toc474633202"/>
            <w:bookmarkStart w:id="273" w:name="_Toc474633459"/>
            <w:r w:rsidRPr="00F823E8">
              <w:rPr>
                <w:rFonts w:ascii="Times New Roman" w:hAnsi="Times New Roman"/>
                <w:sz w:val="24"/>
                <w:szCs w:val="24"/>
              </w:rPr>
              <w:t>60000</w:t>
            </w:r>
            <w:bookmarkEnd w:id="272"/>
            <w:bookmarkEnd w:id="273"/>
          </w:p>
        </w:tc>
        <w:tc>
          <w:tcPr>
            <w:tcW w:w="110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74" w:name="_Toc474633203"/>
            <w:bookmarkStart w:id="275" w:name="_Toc474633460"/>
            <w:r w:rsidRPr="00F823E8">
              <w:rPr>
                <w:rFonts w:ascii="Times New Roman" w:hAnsi="Times New Roman"/>
                <w:sz w:val="24"/>
                <w:szCs w:val="24"/>
              </w:rPr>
              <w:t>02</w:t>
            </w:r>
            <w:bookmarkEnd w:id="274"/>
            <w:bookmarkEnd w:id="275"/>
          </w:p>
        </w:tc>
        <w:tc>
          <w:tcPr>
            <w:tcW w:w="1212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76" w:name="_Toc474633204"/>
            <w:bookmarkStart w:id="277" w:name="_Toc474633461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276"/>
            <w:bookmarkEnd w:id="277"/>
          </w:p>
        </w:tc>
        <w:tc>
          <w:tcPr>
            <w:tcW w:w="282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78" w:name="_Toc474633205"/>
            <w:bookmarkStart w:id="279" w:name="_Toc474633462"/>
            <w:r w:rsidRPr="00F823E8">
              <w:rPr>
                <w:rFonts w:ascii="Times New Roman" w:hAnsi="Times New Roman"/>
                <w:sz w:val="24"/>
                <w:szCs w:val="24"/>
              </w:rPr>
              <w:t>Акт на списание осно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ных средств (форма № ОС-4)</w:t>
            </w:r>
            <w:bookmarkEnd w:id="278"/>
            <w:bookmarkEnd w:id="279"/>
          </w:p>
        </w:tc>
      </w:tr>
      <w:tr w:rsidR="00CC758D" w:rsidRPr="00F823E8" w:rsidTr="00015EED">
        <w:tc>
          <w:tcPr>
            <w:tcW w:w="660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52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80" w:name="_Toc474633206"/>
            <w:bookmarkStart w:id="281" w:name="_Toc474633463"/>
            <w:r w:rsidRPr="00F823E8">
              <w:rPr>
                <w:rFonts w:ascii="Times New Roman" w:hAnsi="Times New Roman"/>
                <w:sz w:val="24"/>
                <w:szCs w:val="24"/>
              </w:rPr>
              <w:t>Списана остаточная стоимость разбрасыват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е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ля РОУ-6</w:t>
            </w:r>
            <w:bookmarkEnd w:id="280"/>
            <w:bookmarkEnd w:id="281"/>
          </w:p>
        </w:tc>
        <w:tc>
          <w:tcPr>
            <w:tcW w:w="111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82" w:name="_Toc474633207"/>
            <w:bookmarkStart w:id="283" w:name="_Toc474633464"/>
            <w:r w:rsidRPr="00F823E8">
              <w:rPr>
                <w:rFonts w:ascii="Times New Roman" w:hAnsi="Times New Roman"/>
                <w:sz w:val="24"/>
                <w:szCs w:val="24"/>
              </w:rPr>
              <w:t>75000</w:t>
            </w:r>
            <w:bookmarkEnd w:id="282"/>
            <w:bookmarkEnd w:id="283"/>
          </w:p>
        </w:tc>
        <w:tc>
          <w:tcPr>
            <w:tcW w:w="110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84" w:name="_Toc474633208"/>
            <w:bookmarkStart w:id="285" w:name="_Toc474633465"/>
            <w:r w:rsidRPr="00F823E8">
              <w:rPr>
                <w:rFonts w:ascii="Times New Roman" w:hAnsi="Times New Roman"/>
                <w:sz w:val="24"/>
                <w:szCs w:val="24"/>
              </w:rPr>
              <w:t>91</w:t>
            </w:r>
            <w:bookmarkEnd w:id="284"/>
            <w:bookmarkEnd w:id="285"/>
          </w:p>
        </w:tc>
        <w:tc>
          <w:tcPr>
            <w:tcW w:w="1212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86" w:name="_Toc474633209"/>
            <w:bookmarkStart w:id="287" w:name="_Toc474633466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286"/>
            <w:bookmarkEnd w:id="287"/>
          </w:p>
        </w:tc>
        <w:tc>
          <w:tcPr>
            <w:tcW w:w="282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88" w:name="_Toc474633210"/>
            <w:bookmarkStart w:id="289" w:name="_Toc474633467"/>
            <w:r w:rsidRPr="00F823E8">
              <w:rPr>
                <w:rFonts w:ascii="Times New Roman" w:hAnsi="Times New Roman"/>
                <w:sz w:val="24"/>
                <w:szCs w:val="24"/>
              </w:rPr>
              <w:t>Акт на списание осно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ных средств (форма № ОС-4)</w:t>
            </w:r>
            <w:bookmarkEnd w:id="288"/>
            <w:bookmarkEnd w:id="289"/>
          </w:p>
        </w:tc>
      </w:tr>
      <w:tr w:rsidR="00CC758D" w:rsidRPr="00F823E8" w:rsidTr="00015EED">
        <w:trPr>
          <w:trHeight w:val="780"/>
        </w:trPr>
        <w:tc>
          <w:tcPr>
            <w:tcW w:w="660" w:type="dxa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52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90" w:name="_Toc474633211"/>
            <w:bookmarkStart w:id="291" w:name="_Toc474633468"/>
            <w:r w:rsidRPr="00F823E8">
              <w:rPr>
                <w:rFonts w:ascii="Times New Roman" w:hAnsi="Times New Roman"/>
                <w:sz w:val="24"/>
                <w:szCs w:val="24"/>
              </w:rPr>
              <w:t>Отражена прибыль от реализации разбрасыв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а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тель РОУ-6</w:t>
            </w:r>
            <w:bookmarkEnd w:id="290"/>
            <w:bookmarkEnd w:id="291"/>
          </w:p>
        </w:tc>
        <w:tc>
          <w:tcPr>
            <w:tcW w:w="111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92" w:name="_Toc474633212"/>
            <w:bookmarkStart w:id="293" w:name="_Toc474633469"/>
            <w:r w:rsidRPr="00F823E8">
              <w:rPr>
                <w:rFonts w:ascii="Times New Roman" w:hAnsi="Times New Roman"/>
                <w:sz w:val="24"/>
                <w:szCs w:val="24"/>
              </w:rPr>
              <w:t>5000</w:t>
            </w:r>
            <w:bookmarkEnd w:id="292"/>
            <w:bookmarkEnd w:id="293"/>
          </w:p>
        </w:tc>
        <w:tc>
          <w:tcPr>
            <w:tcW w:w="1100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94" w:name="_Toc474633213"/>
            <w:bookmarkStart w:id="295" w:name="_Toc474633470"/>
            <w:r w:rsidRPr="00F823E8">
              <w:rPr>
                <w:rFonts w:ascii="Times New Roman" w:hAnsi="Times New Roman"/>
                <w:sz w:val="24"/>
                <w:szCs w:val="24"/>
              </w:rPr>
              <w:t>91</w:t>
            </w:r>
            <w:bookmarkEnd w:id="294"/>
            <w:bookmarkEnd w:id="295"/>
          </w:p>
        </w:tc>
        <w:tc>
          <w:tcPr>
            <w:tcW w:w="1212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96" w:name="_Toc474633214"/>
            <w:bookmarkStart w:id="297" w:name="_Toc474633471"/>
            <w:r w:rsidRPr="00F823E8">
              <w:rPr>
                <w:rFonts w:ascii="Times New Roman" w:hAnsi="Times New Roman"/>
                <w:sz w:val="24"/>
                <w:szCs w:val="24"/>
              </w:rPr>
              <w:t>99</w:t>
            </w:r>
            <w:bookmarkEnd w:id="296"/>
            <w:bookmarkEnd w:id="297"/>
          </w:p>
        </w:tc>
        <w:tc>
          <w:tcPr>
            <w:tcW w:w="282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298" w:name="_Toc474633215"/>
            <w:bookmarkStart w:id="299" w:name="_Toc474633472"/>
            <w:r w:rsidRPr="00F823E8">
              <w:rPr>
                <w:rFonts w:ascii="Times New Roman" w:hAnsi="Times New Roman"/>
                <w:sz w:val="24"/>
                <w:szCs w:val="24"/>
              </w:rPr>
              <w:t>Бухгалтерская справка</w:t>
            </w:r>
            <w:bookmarkEnd w:id="298"/>
            <w:bookmarkEnd w:id="299"/>
          </w:p>
        </w:tc>
      </w:tr>
      <w:tr w:rsidR="00CC758D" w:rsidRPr="00F823E8" w:rsidTr="00015EED">
        <w:trPr>
          <w:trHeight w:val="237"/>
        </w:trPr>
        <w:tc>
          <w:tcPr>
            <w:tcW w:w="9759" w:type="dxa"/>
            <w:gridSpan w:val="11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00" w:name="_Toc474633216"/>
            <w:bookmarkStart w:id="301" w:name="_Toc474633473"/>
            <w:r w:rsidRPr="00F823E8">
              <w:rPr>
                <w:rFonts w:ascii="Times New Roman" w:hAnsi="Times New Roman"/>
                <w:sz w:val="24"/>
                <w:szCs w:val="24"/>
              </w:rPr>
              <w:t>Выбытие основных средств в результате морального и физического износа</w:t>
            </w:r>
            <w:bookmarkEnd w:id="300"/>
            <w:bookmarkEnd w:id="301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02" w:name="_Toc474633217"/>
            <w:bookmarkStart w:id="303" w:name="_Toc474633474"/>
            <w:r w:rsidRPr="00F823E8">
              <w:rPr>
                <w:rFonts w:ascii="Times New Roman" w:hAnsi="Times New Roman"/>
                <w:sz w:val="24"/>
                <w:szCs w:val="24"/>
              </w:rPr>
              <w:t>Отражена первоначал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ь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ная стоимость дробилки ДКМ-5</w:t>
            </w:r>
            <w:bookmarkEnd w:id="302"/>
            <w:bookmarkEnd w:id="303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04" w:name="_Toc474633218"/>
            <w:bookmarkStart w:id="305" w:name="_Toc474633475"/>
            <w:r w:rsidRPr="00F823E8">
              <w:rPr>
                <w:rFonts w:ascii="Times New Roman" w:hAnsi="Times New Roman"/>
                <w:sz w:val="24"/>
                <w:szCs w:val="24"/>
              </w:rPr>
              <w:t>22484</w:t>
            </w:r>
            <w:bookmarkEnd w:id="304"/>
            <w:bookmarkEnd w:id="305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06" w:name="_Toc474633219"/>
            <w:bookmarkStart w:id="307" w:name="_Toc474633476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306"/>
            <w:bookmarkEnd w:id="307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08" w:name="_Toc474633220"/>
            <w:bookmarkStart w:id="309" w:name="_Toc474633477"/>
            <w:r w:rsidRPr="00F823E8">
              <w:rPr>
                <w:rFonts w:ascii="Times New Roman" w:hAnsi="Times New Roman"/>
                <w:sz w:val="24"/>
                <w:szCs w:val="24"/>
              </w:rPr>
              <w:t>01</w:t>
            </w:r>
            <w:bookmarkEnd w:id="308"/>
            <w:bookmarkEnd w:id="309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10" w:name="_Toc474633221"/>
            <w:bookmarkStart w:id="311" w:name="_Toc474633478"/>
            <w:r w:rsidRPr="00F823E8">
              <w:rPr>
                <w:rFonts w:ascii="Times New Roman" w:hAnsi="Times New Roman"/>
                <w:sz w:val="24"/>
                <w:szCs w:val="24"/>
              </w:rPr>
              <w:t>Акт на списание осно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ных средств (форма № ОС-4)</w:t>
            </w:r>
            <w:bookmarkEnd w:id="310"/>
            <w:bookmarkEnd w:id="311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12" w:name="_Toc474633222"/>
            <w:bookmarkStart w:id="313" w:name="_Toc474633479"/>
            <w:r w:rsidRPr="00F823E8">
              <w:rPr>
                <w:rFonts w:ascii="Times New Roman" w:hAnsi="Times New Roman"/>
                <w:sz w:val="24"/>
                <w:szCs w:val="24"/>
              </w:rPr>
              <w:t>Списана сумма аморт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зации дробилки ДКМ-5</w:t>
            </w:r>
            <w:bookmarkEnd w:id="312"/>
            <w:bookmarkEnd w:id="313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14" w:name="_Toc474633223"/>
            <w:bookmarkStart w:id="315" w:name="_Toc474633480"/>
            <w:r w:rsidRPr="00F823E8">
              <w:rPr>
                <w:rFonts w:ascii="Times New Roman" w:hAnsi="Times New Roman"/>
                <w:sz w:val="24"/>
                <w:szCs w:val="24"/>
              </w:rPr>
              <w:t>22484</w:t>
            </w:r>
            <w:bookmarkEnd w:id="314"/>
            <w:bookmarkEnd w:id="315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16" w:name="_Toc474633224"/>
            <w:bookmarkStart w:id="317" w:name="_Toc474633481"/>
            <w:r w:rsidRPr="00F823E8">
              <w:rPr>
                <w:rFonts w:ascii="Times New Roman" w:hAnsi="Times New Roman"/>
                <w:sz w:val="24"/>
                <w:szCs w:val="24"/>
              </w:rPr>
              <w:t>02</w:t>
            </w:r>
            <w:bookmarkEnd w:id="316"/>
            <w:bookmarkEnd w:id="317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18" w:name="_Toc474633225"/>
            <w:bookmarkStart w:id="319" w:name="_Toc474633482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318"/>
            <w:bookmarkEnd w:id="319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20" w:name="_Toc474633226"/>
            <w:bookmarkStart w:id="321" w:name="_Toc474633483"/>
            <w:r w:rsidRPr="00F823E8">
              <w:rPr>
                <w:rFonts w:ascii="Times New Roman" w:hAnsi="Times New Roman"/>
                <w:sz w:val="24"/>
                <w:szCs w:val="24"/>
              </w:rPr>
              <w:t>Акт на списание осно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ных средств (форма № ОС-4)</w:t>
            </w:r>
            <w:bookmarkEnd w:id="320"/>
            <w:bookmarkEnd w:id="321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22" w:name="_Toc474633227"/>
            <w:bookmarkStart w:id="323" w:name="_Toc474633484"/>
            <w:r w:rsidRPr="00F823E8">
              <w:rPr>
                <w:rFonts w:ascii="Times New Roman" w:hAnsi="Times New Roman"/>
                <w:sz w:val="24"/>
                <w:szCs w:val="24"/>
              </w:rPr>
              <w:t>Списана остаточная стоимость дробилки ДКМ-5</w:t>
            </w:r>
            <w:bookmarkEnd w:id="322"/>
            <w:bookmarkEnd w:id="323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24" w:name="_Toc474633228"/>
            <w:bookmarkStart w:id="325" w:name="_Toc474633485"/>
            <w:r w:rsidRPr="00F823E8">
              <w:rPr>
                <w:rFonts w:ascii="Times New Roman" w:hAnsi="Times New Roman"/>
                <w:sz w:val="24"/>
                <w:szCs w:val="24"/>
              </w:rPr>
              <w:t>0</w:t>
            </w:r>
            <w:bookmarkEnd w:id="324"/>
            <w:bookmarkEnd w:id="325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26" w:name="_Toc474633229"/>
            <w:bookmarkStart w:id="327" w:name="_Toc474633486"/>
            <w:r w:rsidRPr="00F823E8">
              <w:rPr>
                <w:rFonts w:ascii="Times New Roman" w:hAnsi="Times New Roman"/>
                <w:sz w:val="24"/>
                <w:szCs w:val="24"/>
              </w:rPr>
              <w:t>91</w:t>
            </w:r>
            <w:bookmarkEnd w:id="326"/>
            <w:bookmarkEnd w:id="327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28" w:name="_Toc474633230"/>
            <w:bookmarkStart w:id="329" w:name="_Toc474633487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328"/>
            <w:bookmarkEnd w:id="329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30" w:name="_Toc474633231"/>
            <w:bookmarkStart w:id="331" w:name="_Toc474633488"/>
            <w:r w:rsidRPr="00F823E8">
              <w:rPr>
                <w:rFonts w:ascii="Times New Roman" w:hAnsi="Times New Roman"/>
                <w:sz w:val="24"/>
                <w:szCs w:val="24"/>
              </w:rPr>
              <w:t>Акт на списание осно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ных средств (форма № ОС-4)</w:t>
            </w:r>
            <w:bookmarkEnd w:id="330"/>
            <w:bookmarkEnd w:id="331"/>
          </w:p>
        </w:tc>
      </w:tr>
      <w:tr w:rsidR="00CC758D" w:rsidRPr="00F823E8" w:rsidTr="00015EED">
        <w:tc>
          <w:tcPr>
            <w:tcW w:w="9759" w:type="dxa"/>
            <w:gridSpan w:val="11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32" w:name="_Toc474633232"/>
            <w:bookmarkStart w:id="333" w:name="_Toc474633489"/>
            <w:r w:rsidRPr="00F823E8">
              <w:rPr>
                <w:rFonts w:ascii="Times New Roman" w:hAnsi="Times New Roman"/>
                <w:sz w:val="24"/>
                <w:szCs w:val="24"/>
              </w:rPr>
              <w:t>Выбытие основных средств в результате ликвидации</w:t>
            </w:r>
            <w:bookmarkEnd w:id="332"/>
            <w:bookmarkEnd w:id="333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34" w:name="_Toc474633233"/>
            <w:bookmarkStart w:id="335" w:name="_Toc474633490"/>
            <w:r w:rsidRPr="00F823E8">
              <w:rPr>
                <w:rFonts w:ascii="Times New Roman" w:hAnsi="Times New Roman"/>
                <w:sz w:val="24"/>
                <w:szCs w:val="24"/>
              </w:rPr>
              <w:t>Отражена первоначал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ь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ная стоимость сеялки СЗП-3,6</w:t>
            </w:r>
            <w:bookmarkEnd w:id="334"/>
            <w:bookmarkEnd w:id="335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36" w:name="_Toc474633234"/>
            <w:bookmarkStart w:id="337" w:name="_Toc474633491"/>
            <w:r w:rsidRPr="00F823E8">
              <w:rPr>
                <w:rFonts w:ascii="Times New Roman" w:hAnsi="Times New Roman"/>
                <w:sz w:val="24"/>
                <w:szCs w:val="24"/>
              </w:rPr>
              <w:t>59000</w:t>
            </w:r>
            <w:bookmarkEnd w:id="336"/>
            <w:bookmarkEnd w:id="337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38" w:name="_Toc474633235"/>
            <w:bookmarkStart w:id="339" w:name="_Toc474633492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338"/>
            <w:bookmarkEnd w:id="339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40" w:name="_Toc474633236"/>
            <w:bookmarkStart w:id="341" w:name="_Toc474633493"/>
            <w:r w:rsidRPr="00F823E8">
              <w:rPr>
                <w:rFonts w:ascii="Times New Roman" w:hAnsi="Times New Roman"/>
                <w:sz w:val="24"/>
                <w:szCs w:val="24"/>
              </w:rPr>
              <w:t>01</w:t>
            </w:r>
            <w:bookmarkEnd w:id="340"/>
            <w:bookmarkEnd w:id="341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42" w:name="_Toc474633237"/>
            <w:bookmarkStart w:id="343" w:name="_Toc474633494"/>
            <w:r w:rsidRPr="00F823E8">
              <w:rPr>
                <w:rFonts w:ascii="Times New Roman" w:hAnsi="Times New Roman"/>
                <w:sz w:val="24"/>
                <w:szCs w:val="24"/>
              </w:rPr>
              <w:t>Акт на списание осно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ных средств (форма № ОС-4)</w:t>
            </w:r>
            <w:bookmarkEnd w:id="342"/>
            <w:bookmarkEnd w:id="343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44" w:name="_Toc474633238"/>
            <w:bookmarkStart w:id="345" w:name="_Toc474633495"/>
            <w:r w:rsidRPr="00F823E8">
              <w:rPr>
                <w:rFonts w:ascii="Times New Roman" w:hAnsi="Times New Roman"/>
                <w:sz w:val="24"/>
                <w:szCs w:val="24"/>
              </w:rPr>
              <w:t>Списана сумма амортиз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а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ции сеялки СЗП-3,6</w:t>
            </w:r>
            <w:bookmarkEnd w:id="344"/>
            <w:bookmarkEnd w:id="345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46" w:name="_Toc474633239"/>
            <w:bookmarkStart w:id="347" w:name="_Toc474633496"/>
            <w:r w:rsidRPr="00F823E8">
              <w:rPr>
                <w:rFonts w:ascii="Times New Roman" w:hAnsi="Times New Roman"/>
                <w:sz w:val="24"/>
                <w:szCs w:val="24"/>
              </w:rPr>
              <w:t>55624</w:t>
            </w:r>
            <w:bookmarkEnd w:id="346"/>
            <w:bookmarkEnd w:id="347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48" w:name="_Toc474633240"/>
            <w:bookmarkStart w:id="349" w:name="_Toc474633497"/>
            <w:r w:rsidRPr="00F823E8">
              <w:rPr>
                <w:rFonts w:ascii="Times New Roman" w:hAnsi="Times New Roman"/>
                <w:sz w:val="24"/>
                <w:szCs w:val="24"/>
              </w:rPr>
              <w:t>02</w:t>
            </w:r>
            <w:bookmarkEnd w:id="348"/>
            <w:bookmarkEnd w:id="349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50" w:name="_Toc474633241"/>
            <w:bookmarkStart w:id="351" w:name="_Toc474633498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350"/>
            <w:bookmarkEnd w:id="351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52" w:name="_Toc474633242"/>
            <w:bookmarkStart w:id="353" w:name="_Toc474633499"/>
            <w:r w:rsidRPr="00F823E8">
              <w:rPr>
                <w:rFonts w:ascii="Times New Roman" w:hAnsi="Times New Roman"/>
                <w:sz w:val="24"/>
                <w:szCs w:val="24"/>
              </w:rPr>
              <w:t>Акт на списание осно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ных средств (форма № ОС-4)</w:t>
            </w:r>
            <w:bookmarkEnd w:id="352"/>
            <w:bookmarkEnd w:id="353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54" w:name="_Toc474633243"/>
            <w:bookmarkStart w:id="355" w:name="_Toc474633500"/>
            <w:r w:rsidRPr="00F823E8">
              <w:rPr>
                <w:rFonts w:ascii="Times New Roman" w:hAnsi="Times New Roman"/>
                <w:sz w:val="24"/>
                <w:szCs w:val="24"/>
              </w:rPr>
              <w:t>Списана остаточная сто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мость сеялки СЗП-3,6</w:t>
            </w:r>
            <w:bookmarkEnd w:id="354"/>
            <w:bookmarkEnd w:id="355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56" w:name="_Toc474633244"/>
            <w:bookmarkStart w:id="357" w:name="_Toc474633501"/>
            <w:r w:rsidRPr="00F823E8">
              <w:rPr>
                <w:rFonts w:ascii="Times New Roman" w:hAnsi="Times New Roman"/>
                <w:sz w:val="24"/>
                <w:szCs w:val="24"/>
              </w:rPr>
              <w:t>4375</w:t>
            </w:r>
            <w:bookmarkEnd w:id="356"/>
            <w:bookmarkEnd w:id="357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58" w:name="_Toc474633245"/>
            <w:bookmarkStart w:id="359" w:name="_Toc474633502"/>
            <w:r w:rsidRPr="00F823E8">
              <w:rPr>
                <w:rFonts w:ascii="Times New Roman" w:hAnsi="Times New Roman"/>
                <w:sz w:val="24"/>
                <w:szCs w:val="24"/>
              </w:rPr>
              <w:t>91</w:t>
            </w:r>
            <w:bookmarkEnd w:id="358"/>
            <w:bookmarkEnd w:id="359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60" w:name="_Toc474633246"/>
            <w:bookmarkStart w:id="361" w:name="_Toc474633503"/>
            <w:r w:rsidRPr="00F823E8">
              <w:rPr>
                <w:rFonts w:ascii="Times New Roman" w:hAnsi="Times New Roman"/>
                <w:sz w:val="24"/>
                <w:szCs w:val="24"/>
              </w:rPr>
              <w:t>01</w:t>
            </w:r>
            <w:bookmarkEnd w:id="360"/>
            <w:bookmarkEnd w:id="361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62" w:name="_Toc474633247"/>
            <w:bookmarkStart w:id="363" w:name="_Toc474633504"/>
            <w:r w:rsidRPr="00F823E8">
              <w:rPr>
                <w:rFonts w:ascii="Times New Roman" w:hAnsi="Times New Roman"/>
                <w:sz w:val="24"/>
                <w:szCs w:val="24"/>
              </w:rPr>
              <w:t>Акт на списание осно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ных средств (форма № ОС-4)</w:t>
            </w:r>
            <w:bookmarkEnd w:id="362"/>
            <w:bookmarkEnd w:id="363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64" w:name="_Toc474633248"/>
            <w:bookmarkStart w:id="365" w:name="_Toc474633505"/>
            <w:r w:rsidRPr="00F823E8">
              <w:rPr>
                <w:rFonts w:ascii="Times New Roman" w:hAnsi="Times New Roman"/>
                <w:sz w:val="24"/>
                <w:szCs w:val="24"/>
              </w:rPr>
              <w:t>Оприходованы запасные части от ликвидации СЗП-3,6</w:t>
            </w:r>
            <w:bookmarkEnd w:id="364"/>
            <w:bookmarkEnd w:id="365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66" w:name="_Toc474633249"/>
            <w:bookmarkStart w:id="367" w:name="_Toc474633506"/>
            <w:r w:rsidRPr="00F823E8">
              <w:rPr>
                <w:rFonts w:ascii="Times New Roman" w:hAnsi="Times New Roman"/>
                <w:sz w:val="24"/>
                <w:szCs w:val="24"/>
              </w:rPr>
              <w:t>5 236</w:t>
            </w:r>
            <w:bookmarkEnd w:id="366"/>
            <w:bookmarkEnd w:id="367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68" w:name="_Toc474633250"/>
            <w:bookmarkStart w:id="369" w:name="_Toc474633507"/>
            <w:r w:rsidRPr="00F823E8">
              <w:rPr>
                <w:rFonts w:ascii="Times New Roman" w:hAnsi="Times New Roman"/>
                <w:sz w:val="24"/>
                <w:szCs w:val="24"/>
              </w:rPr>
              <w:t>10</w:t>
            </w:r>
            <w:bookmarkEnd w:id="368"/>
            <w:bookmarkEnd w:id="369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70" w:name="_Toc474633251"/>
            <w:bookmarkStart w:id="371" w:name="_Toc474633508"/>
            <w:r w:rsidRPr="00F823E8">
              <w:rPr>
                <w:rFonts w:ascii="Times New Roman" w:hAnsi="Times New Roman"/>
                <w:sz w:val="24"/>
                <w:szCs w:val="24"/>
              </w:rPr>
              <w:t>91-2</w:t>
            </w:r>
            <w:bookmarkEnd w:id="370"/>
            <w:bookmarkEnd w:id="371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72" w:name="_Toc474633252"/>
            <w:bookmarkStart w:id="373" w:name="_Toc474633509"/>
            <w:r w:rsidRPr="00F823E8">
              <w:rPr>
                <w:rFonts w:ascii="Times New Roman" w:hAnsi="Times New Roman"/>
                <w:sz w:val="24"/>
                <w:szCs w:val="24"/>
              </w:rPr>
              <w:t>Приходный ордер (фо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р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ма № М-4), карточка учета материалов (форма №М-17)</w:t>
            </w:r>
            <w:bookmarkEnd w:id="372"/>
            <w:bookmarkEnd w:id="373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widowControl w:val="0"/>
              <w:tabs>
                <w:tab w:val="left" w:pos="85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23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74" w:name="_Toc474633253"/>
            <w:bookmarkStart w:id="375" w:name="_Toc474633510"/>
            <w:r w:rsidRPr="00F823E8">
              <w:rPr>
                <w:rFonts w:ascii="Times New Roman" w:hAnsi="Times New Roman"/>
                <w:sz w:val="24"/>
                <w:szCs w:val="24"/>
              </w:rPr>
              <w:t>14.Отражена прибыль от ликвидации СЗП-3,6</w:t>
            </w:r>
            <w:bookmarkEnd w:id="374"/>
            <w:bookmarkEnd w:id="375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76" w:name="_Toc474633254"/>
            <w:bookmarkStart w:id="377" w:name="_Toc474633511"/>
            <w:r w:rsidRPr="00F823E8">
              <w:rPr>
                <w:rFonts w:ascii="Times New Roman" w:hAnsi="Times New Roman"/>
                <w:sz w:val="24"/>
                <w:szCs w:val="24"/>
              </w:rPr>
              <w:t>861</w:t>
            </w:r>
            <w:bookmarkEnd w:id="376"/>
            <w:bookmarkEnd w:id="377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78" w:name="_Toc474633255"/>
            <w:bookmarkStart w:id="379" w:name="_Toc474633512"/>
            <w:r w:rsidRPr="00F823E8">
              <w:rPr>
                <w:rFonts w:ascii="Times New Roman" w:hAnsi="Times New Roman"/>
                <w:sz w:val="24"/>
                <w:szCs w:val="24"/>
              </w:rPr>
              <w:t>91</w:t>
            </w:r>
            <w:bookmarkEnd w:id="378"/>
            <w:bookmarkEnd w:id="379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80" w:name="_Toc474633256"/>
            <w:bookmarkStart w:id="381" w:name="_Toc474633513"/>
            <w:r w:rsidRPr="00F823E8">
              <w:rPr>
                <w:rFonts w:ascii="Times New Roman" w:hAnsi="Times New Roman"/>
                <w:sz w:val="24"/>
                <w:szCs w:val="24"/>
              </w:rPr>
              <w:t>99</w:t>
            </w:r>
            <w:bookmarkEnd w:id="380"/>
            <w:bookmarkEnd w:id="381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82" w:name="_Toc474633257"/>
            <w:bookmarkStart w:id="383" w:name="_Toc474633514"/>
            <w:r w:rsidRPr="00F823E8">
              <w:rPr>
                <w:rFonts w:ascii="Times New Roman" w:hAnsi="Times New Roman"/>
                <w:sz w:val="24"/>
                <w:szCs w:val="24"/>
              </w:rPr>
              <w:t>Бухгалтерская</w:t>
            </w:r>
            <w:bookmarkEnd w:id="382"/>
            <w:bookmarkEnd w:id="383"/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84" w:name="_Toc474633258"/>
            <w:bookmarkStart w:id="385" w:name="_Toc474633515"/>
            <w:r w:rsidRPr="00F823E8">
              <w:rPr>
                <w:rFonts w:ascii="Times New Roman" w:hAnsi="Times New Roman"/>
                <w:sz w:val="24"/>
                <w:szCs w:val="24"/>
              </w:rPr>
              <w:t>Справка</w:t>
            </w:r>
            <w:bookmarkEnd w:id="384"/>
            <w:bookmarkEnd w:id="385"/>
          </w:p>
        </w:tc>
      </w:tr>
      <w:tr w:rsidR="00CC758D" w:rsidRPr="00F823E8" w:rsidTr="00015EED">
        <w:tc>
          <w:tcPr>
            <w:tcW w:w="9759" w:type="dxa"/>
            <w:gridSpan w:val="11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86" w:name="_Toc474633259"/>
            <w:bookmarkStart w:id="387" w:name="_Toc474633516"/>
            <w:r w:rsidRPr="00F823E8">
              <w:rPr>
                <w:rFonts w:ascii="Times New Roman" w:hAnsi="Times New Roman"/>
                <w:sz w:val="24"/>
                <w:szCs w:val="24"/>
              </w:rPr>
              <w:t>Недостачи и порчи, выявленные при инвентаризации основных средств</w:t>
            </w:r>
            <w:bookmarkEnd w:id="386"/>
            <w:bookmarkEnd w:id="387"/>
          </w:p>
        </w:tc>
      </w:tr>
      <w:tr w:rsidR="00CC758D" w:rsidRPr="00F823E8" w:rsidTr="00015EED">
        <w:tc>
          <w:tcPr>
            <w:tcW w:w="67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88" w:name="_Toc474633260"/>
            <w:bookmarkStart w:id="389" w:name="_Toc474633517"/>
            <w:r>
              <w:rPr>
                <w:rFonts w:ascii="Times New Roman" w:hAnsi="Times New Roman"/>
                <w:sz w:val="24"/>
                <w:szCs w:val="24"/>
              </w:rPr>
              <w:t>23</w:t>
            </w:r>
            <w:bookmarkEnd w:id="388"/>
            <w:bookmarkEnd w:id="389"/>
          </w:p>
        </w:tc>
        <w:tc>
          <w:tcPr>
            <w:tcW w:w="2837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90" w:name="_Toc474633261"/>
            <w:bookmarkStart w:id="391" w:name="_Toc474633518"/>
            <w:r w:rsidRPr="00F823E8">
              <w:rPr>
                <w:rFonts w:ascii="Times New Roman" w:hAnsi="Times New Roman"/>
                <w:sz w:val="24"/>
                <w:szCs w:val="24"/>
              </w:rPr>
              <w:t>Отражена первоначал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ь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ная стоимость  сварочн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го выпрямителя</w:t>
            </w:r>
            <w:bookmarkEnd w:id="390"/>
            <w:bookmarkEnd w:id="391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92" w:name="_Toc474633262"/>
            <w:bookmarkStart w:id="393" w:name="_Toc474633519"/>
            <w:r w:rsidRPr="00F823E8">
              <w:rPr>
                <w:rFonts w:ascii="Times New Roman" w:hAnsi="Times New Roman"/>
                <w:sz w:val="24"/>
                <w:szCs w:val="24"/>
              </w:rPr>
              <w:t>4210</w:t>
            </w:r>
            <w:bookmarkEnd w:id="392"/>
            <w:bookmarkEnd w:id="393"/>
          </w:p>
        </w:tc>
        <w:tc>
          <w:tcPr>
            <w:tcW w:w="113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94" w:name="_Toc474633263"/>
            <w:bookmarkStart w:id="395" w:name="_Toc474633520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394"/>
            <w:bookmarkEnd w:id="395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96" w:name="_Toc474633264"/>
            <w:bookmarkStart w:id="397" w:name="_Toc474633521"/>
            <w:r w:rsidRPr="00F823E8">
              <w:rPr>
                <w:rFonts w:ascii="Times New Roman" w:hAnsi="Times New Roman"/>
                <w:sz w:val="24"/>
                <w:szCs w:val="24"/>
              </w:rPr>
              <w:t>01</w:t>
            </w:r>
            <w:bookmarkEnd w:id="396"/>
            <w:bookmarkEnd w:id="397"/>
          </w:p>
        </w:tc>
        <w:tc>
          <w:tcPr>
            <w:tcW w:w="284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398" w:name="_Toc474633265"/>
            <w:bookmarkStart w:id="399" w:name="_Toc474633522"/>
            <w:r w:rsidRPr="00F823E8">
              <w:rPr>
                <w:rFonts w:ascii="Times New Roman" w:hAnsi="Times New Roman"/>
                <w:sz w:val="24"/>
                <w:szCs w:val="24"/>
              </w:rPr>
              <w:t>Инвентаризационная опись основных средств (форма № ИНВ-1), Сл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чительная ведомость (форма № ИНВ-18)</w:t>
            </w:r>
            <w:bookmarkEnd w:id="398"/>
            <w:bookmarkEnd w:id="399"/>
          </w:p>
        </w:tc>
      </w:tr>
    </w:tbl>
    <w:p w:rsidR="00CC758D" w:rsidRPr="006A236F" w:rsidRDefault="00CC758D" w:rsidP="00CC758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приложение Г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0"/>
        <w:gridCol w:w="15"/>
        <w:gridCol w:w="2835"/>
        <w:gridCol w:w="15"/>
        <w:gridCol w:w="1095"/>
        <w:gridCol w:w="24"/>
        <w:gridCol w:w="1134"/>
        <w:gridCol w:w="1134"/>
        <w:gridCol w:w="24"/>
        <w:gridCol w:w="2830"/>
      </w:tblGrid>
      <w:tr w:rsidR="00CC758D" w:rsidTr="00015EED">
        <w:trPr>
          <w:trHeight w:val="315"/>
        </w:trPr>
        <w:tc>
          <w:tcPr>
            <w:tcW w:w="660" w:type="dxa"/>
          </w:tcPr>
          <w:p w:rsidR="00CC758D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00" w:name="_Toc474633266"/>
            <w:bookmarkStart w:id="401" w:name="_Toc474633523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bookmarkEnd w:id="400"/>
            <w:bookmarkEnd w:id="401"/>
          </w:p>
        </w:tc>
        <w:tc>
          <w:tcPr>
            <w:tcW w:w="2865" w:type="dxa"/>
            <w:gridSpan w:val="3"/>
          </w:tcPr>
          <w:p w:rsidR="00CC758D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02" w:name="_Toc474633267"/>
            <w:bookmarkStart w:id="403" w:name="_Toc474633524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bookmarkEnd w:id="402"/>
            <w:bookmarkEnd w:id="403"/>
          </w:p>
        </w:tc>
        <w:tc>
          <w:tcPr>
            <w:tcW w:w="1095" w:type="dxa"/>
          </w:tcPr>
          <w:p w:rsidR="00CC758D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04" w:name="_Toc474633268"/>
            <w:bookmarkStart w:id="405" w:name="_Toc474633525"/>
            <w:r>
              <w:rPr>
                <w:rFonts w:ascii="Times New Roman" w:hAnsi="Times New Roman"/>
                <w:sz w:val="24"/>
                <w:szCs w:val="24"/>
              </w:rPr>
              <w:t>3</w:t>
            </w:r>
            <w:bookmarkEnd w:id="404"/>
            <w:bookmarkEnd w:id="405"/>
          </w:p>
        </w:tc>
        <w:tc>
          <w:tcPr>
            <w:tcW w:w="1158" w:type="dxa"/>
            <w:gridSpan w:val="2"/>
          </w:tcPr>
          <w:p w:rsidR="00CC758D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06" w:name="_Toc474633269"/>
            <w:bookmarkStart w:id="407" w:name="_Toc474633526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bookmarkEnd w:id="406"/>
            <w:bookmarkEnd w:id="407"/>
          </w:p>
        </w:tc>
        <w:tc>
          <w:tcPr>
            <w:tcW w:w="1158" w:type="dxa"/>
            <w:gridSpan w:val="2"/>
          </w:tcPr>
          <w:p w:rsidR="00CC758D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08" w:name="_Toc474633270"/>
            <w:bookmarkStart w:id="409" w:name="_Toc474633527"/>
            <w:r>
              <w:rPr>
                <w:rFonts w:ascii="Times New Roman" w:hAnsi="Times New Roman"/>
                <w:sz w:val="24"/>
                <w:szCs w:val="24"/>
              </w:rPr>
              <w:t>5</w:t>
            </w:r>
            <w:bookmarkEnd w:id="408"/>
            <w:bookmarkEnd w:id="409"/>
          </w:p>
        </w:tc>
        <w:tc>
          <w:tcPr>
            <w:tcW w:w="2830" w:type="dxa"/>
          </w:tcPr>
          <w:p w:rsidR="00CC758D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10" w:name="_Toc474633271"/>
            <w:bookmarkStart w:id="411" w:name="_Toc474633528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bookmarkEnd w:id="410"/>
            <w:bookmarkEnd w:id="411"/>
          </w:p>
        </w:tc>
      </w:tr>
      <w:tr w:rsidR="00CC758D" w:rsidRPr="00F823E8" w:rsidTr="00015EED">
        <w:tblPrEx>
          <w:tblLook w:val="01E0"/>
        </w:tblPrEx>
        <w:tc>
          <w:tcPr>
            <w:tcW w:w="660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12" w:name="_Toc474633272"/>
            <w:bookmarkStart w:id="413" w:name="_Toc474633529"/>
            <w:r>
              <w:rPr>
                <w:rFonts w:ascii="Times New Roman" w:hAnsi="Times New Roman"/>
                <w:sz w:val="24"/>
                <w:szCs w:val="24"/>
              </w:rPr>
              <w:t>24</w:t>
            </w:r>
            <w:bookmarkEnd w:id="412"/>
            <w:bookmarkEnd w:id="413"/>
          </w:p>
        </w:tc>
        <w:tc>
          <w:tcPr>
            <w:tcW w:w="2865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14" w:name="_Toc474633273"/>
            <w:bookmarkStart w:id="415" w:name="_Toc474633530"/>
            <w:r w:rsidRPr="00F823E8">
              <w:rPr>
                <w:rFonts w:ascii="Times New Roman" w:hAnsi="Times New Roman"/>
                <w:sz w:val="24"/>
                <w:szCs w:val="24"/>
              </w:rPr>
              <w:t>Списана сумма аморт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зации  сварочного в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ы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прямителя</w:t>
            </w:r>
            <w:bookmarkEnd w:id="414"/>
            <w:bookmarkEnd w:id="415"/>
          </w:p>
        </w:tc>
        <w:tc>
          <w:tcPr>
            <w:tcW w:w="109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16" w:name="_Toc474633274"/>
            <w:bookmarkStart w:id="417" w:name="_Toc474633531"/>
            <w:r w:rsidRPr="00F823E8">
              <w:rPr>
                <w:rFonts w:ascii="Times New Roman" w:hAnsi="Times New Roman"/>
                <w:sz w:val="24"/>
                <w:szCs w:val="24"/>
              </w:rPr>
              <w:t>3423</w:t>
            </w:r>
            <w:bookmarkEnd w:id="416"/>
            <w:bookmarkEnd w:id="417"/>
          </w:p>
        </w:tc>
        <w:tc>
          <w:tcPr>
            <w:tcW w:w="1158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18" w:name="_Toc474633275"/>
            <w:bookmarkStart w:id="419" w:name="_Toc474633532"/>
            <w:r w:rsidRPr="00F823E8">
              <w:rPr>
                <w:rFonts w:ascii="Times New Roman" w:hAnsi="Times New Roman"/>
                <w:sz w:val="24"/>
                <w:szCs w:val="24"/>
              </w:rPr>
              <w:t>02</w:t>
            </w:r>
            <w:bookmarkEnd w:id="418"/>
            <w:bookmarkEnd w:id="419"/>
          </w:p>
        </w:tc>
        <w:tc>
          <w:tcPr>
            <w:tcW w:w="1158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20" w:name="_Toc474633276"/>
            <w:bookmarkStart w:id="421" w:name="_Toc474633533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420"/>
            <w:bookmarkEnd w:id="421"/>
          </w:p>
        </w:tc>
        <w:tc>
          <w:tcPr>
            <w:tcW w:w="2830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22" w:name="_Toc474633277"/>
            <w:bookmarkStart w:id="423" w:name="_Toc474633534"/>
            <w:r w:rsidRPr="00F823E8">
              <w:rPr>
                <w:rFonts w:ascii="Times New Roman" w:hAnsi="Times New Roman"/>
                <w:sz w:val="24"/>
                <w:szCs w:val="24"/>
              </w:rPr>
              <w:t>Инвентаризационная опись основных средств (форма № ИНВ-1), Сл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чительная ведомость (форма № ИНВ-18)</w:t>
            </w:r>
            <w:bookmarkEnd w:id="422"/>
            <w:bookmarkEnd w:id="423"/>
          </w:p>
        </w:tc>
      </w:tr>
      <w:tr w:rsidR="00CC758D" w:rsidRPr="00F823E8" w:rsidTr="00015EED">
        <w:tblPrEx>
          <w:tblLook w:val="01E0"/>
        </w:tblPrEx>
        <w:tc>
          <w:tcPr>
            <w:tcW w:w="660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24" w:name="_Toc474633278"/>
            <w:bookmarkStart w:id="425" w:name="_Toc474633535"/>
            <w:r>
              <w:rPr>
                <w:rFonts w:ascii="Times New Roman" w:hAnsi="Times New Roman"/>
                <w:sz w:val="24"/>
                <w:szCs w:val="24"/>
              </w:rPr>
              <w:t>25</w:t>
            </w:r>
            <w:bookmarkEnd w:id="424"/>
            <w:bookmarkEnd w:id="425"/>
          </w:p>
        </w:tc>
        <w:tc>
          <w:tcPr>
            <w:tcW w:w="2865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26" w:name="_Toc474633279"/>
            <w:bookmarkStart w:id="427" w:name="_Toc474633536"/>
            <w:r w:rsidRPr="00F823E8">
              <w:rPr>
                <w:rFonts w:ascii="Times New Roman" w:hAnsi="Times New Roman"/>
                <w:sz w:val="24"/>
                <w:szCs w:val="24"/>
              </w:rPr>
              <w:t>Выявлена недостача  сварочного выпрямителя</w:t>
            </w:r>
            <w:bookmarkEnd w:id="426"/>
            <w:bookmarkEnd w:id="427"/>
          </w:p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28" w:name="_Toc474633280"/>
            <w:bookmarkStart w:id="429" w:name="_Toc474633537"/>
            <w:r w:rsidRPr="00F823E8">
              <w:rPr>
                <w:rFonts w:ascii="Times New Roman" w:hAnsi="Times New Roman"/>
                <w:sz w:val="24"/>
                <w:szCs w:val="24"/>
              </w:rPr>
              <w:t>787</w:t>
            </w:r>
            <w:bookmarkEnd w:id="428"/>
            <w:bookmarkEnd w:id="429"/>
          </w:p>
        </w:tc>
        <w:tc>
          <w:tcPr>
            <w:tcW w:w="1158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30" w:name="_Toc474633281"/>
            <w:bookmarkStart w:id="431" w:name="_Toc474633538"/>
            <w:r w:rsidRPr="00F823E8">
              <w:rPr>
                <w:rFonts w:ascii="Times New Roman" w:hAnsi="Times New Roman"/>
                <w:sz w:val="24"/>
                <w:szCs w:val="24"/>
              </w:rPr>
              <w:t>94</w:t>
            </w:r>
            <w:bookmarkEnd w:id="430"/>
            <w:bookmarkEnd w:id="431"/>
          </w:p>
        </w:tc>
        <w:tc>
          <w:tcPr>
            <w:tcW w:w="1158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32" w:name="_Toc474633282"/>
            <w:bookmarkStart w:id="433" w:name="_Toc474633539"/>
            <w:r w:rsidRPr="00F823E8">
              <w:rPr>
                <w:rFonts w:ascii="Times New Roman" w:hAnsi="Times New Roman"/>
                <w:sz w:val="24"/>
                <w:szCs w:val="24"/>
              </w:rPr>
              <w:t>01-2</w:t>
            </w:r>
            <w:bookmarkEnd w:id="432"/>
            <w:bookmarkEnd w:id="433"/>
          </w:p>
        </w:tc>
        <w:tc>
          <w:tcPr>
            <w:tcW w:w="2830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34" w:name="_Toc474633283"/>
            <w:bookmarkStart w:id="435" w:name="_Toc474633540"/>
            <w:r w:rsidRPr="00F823E8">
              <w:rPr>
                <w:rFonts w:ascii="Times New Roman" w:hAnsi="Times New Roman"/>
                <w:sz w:val="24"/>
                <w:szCs w:val="24"/>
              </w:rPr>
              <w:t>Инвентаризационная опись основных средств (форма № ИНВ-1), Сл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чительная ведомость (форма № ИНВ-18)</w:t>
            </w:r>
            <w:bookmarkEnd w:id="434"/>
            <w:bookmarkEnd w:id="435"/>
          </w:p>
        </w:tc>
      </w:tr>
      <w:tr w:rsidR="00CC758D" w:rsidRPr="00F823E8" w:rsidTr="00015EED">
        <w:tblPrEx>
          <w:tblLook w:val="01E0"/>
        </w:tblPrEx>
        <w:tc>
          <w:tcPr>
            <w:tcW w:w="660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36" w:name="_Toc474633284"/>
            <w:bookmarkStart w:id="437" w:name="_Toc474633541"/>
            <w:r>
              <w:rPr>
                <w:rFonts w:ascii="Times New Roman" w:hAnsi="Times New Roman"/>
                <w:sz w:val="24"/>
                <w:szCs w:val="24"/>
              </w:rPr>
              <w:t>26</w:t>
            </w:r>
            <w:bookmarkEnd w:id="436"/>
            <w:bookmarkEnd w:id="437"/>
          </w:p>
        </w:tc>
        <w:tc>
          <w:tcPr>
            <w:tcW w:w="2865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38" w:name="_Toc474633285"/>
            <w:bookmarkStart w:id="439" w:name="_Toc474633542"/>
            <w:r w:rsidRPr="00F823E8">
              <w:rPr>
                <w:rFonts w:ascii="Times New Roman" w:hAnsi="Times New Roman"/>
                <w:sz w:val="24"/>
                <w:szCs w:val="24"/>
              </w:rPr>
              <w:t>Списана остаточная стоимость  сварочного выпрямителя</w:t>
            </w:r>
            <w:bookmarkEnd w:id="438"/>
            <w:bookmarkEnd w:id="439"/>
          </w:p>
        </w:tc>
        <w:tc>
          <w:tcPr>
            <w:tcW w:w="109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40" w:name="_Toc474633286"/>
            <w:bookmarkStart w:id="441" w:name="_Toc474633543"/>
            <w:r w:rsidRPr="00F823E8">
              <w:rPr>
                <w:rFonts w:ascii="Times New Roman" w:hAnsi="Times New Roman"/>
                <w:sz w:val="24"/>
                <w:szCs w:val="24"/>
              </w:rPr>
              <w:t>787</w:t>
            </w:r>
            <w:bookmarkEnd w:id="440"/>
            <w:bookmarkEnd w:id="441"/>
          </w:p>
        </w:tc>
        <w:tc>
          <w:tcPr>
            <w:tcW w:w="1158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42" w:name="_Toc474633287"/>
            <w:bookmarkStart w:id="443" w:name="_Toc474633544"/>
            <w:r w:rsidRPr="00F823E8">
              <w:rPr>
                <w:rFonts w:ascii="Times New Roman" w:hAnsi="Times New Roman"/>
                <w:sz w:val="24"/>
                <w:szCs w:val="24"/>
              </w:rPr>
              <w:t>91</w:t>
            </w:r>
            <w:bookmarkEnd w:id="442"/>
            <w:bookmarkEnd w:id="443"/>
          </w:p>
        </w:tc>
        <w:tc>
          <w:tcPr>
            <w:tcW w:w="1158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44" w:name="_Toc474633288"/>
            <w:bookmarkStart w:id="445" w:name="_Toc474633545"/>
            <w:r w:rsidRPr="00F823E8">
              <w:rPr>
                <w:rFonts w:ascii="Times New Roman" w:hAnsi="Times New Roman"/>
                <w:sz w:val="24"/>
                <w:szCs w:val="24"/>
              </w:rPr>
              <w:t>94</w:t>
            </w:r>
            <w:bookmarkEnd w:id="444"/>
            <w:bookmarkEnd w:id="445"/>
          </w:p>
        </w:tc>
        <w:tc>
          <w:tcPr>
            <w:tcW w:w="2830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46" w:name="_Toc474633289"/>
            <w:bookmarkStart w:id="447" w:name="_Toc474633546"/>
            <w:r w:rsidRPr="00F823E8">
              <w:rPr>
                <w:rFonts w:ascii="Times New Roman" w:hAnsi="Times New Roman"/>
                <w:sz w:val="24"/>
                <w:szCs w:val="24"/>
              </w:rPr>
              <w:t>Инвентаризационная опись основных средств (форма № ИНВ-1), Сл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чительная ведомость (форма № ИНВ-18)</w:t>
            </w:r>
            <w:bookmarkEnd w:id="446"/>
            <w:bookmarkEnd w:id="447"/>
          </w:p>
        </w:tc>
      </w:tr>
      <w:tr w:rsidR="00CC758D" w:rsidRPr="00F823E8" w:rsidTr="00015EED">
        <w:tblPrEx>
          <w:tblLook w:val="01E0"/>
        </w:tblPrEx>
        <w:tc>
          <w:tcPr>
            <w:tcW w:w="9766" w:type="dxa"/>
            <w:gridSpan w:val="10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48" w:name="_Toc474633290"/>
            <w:bookmarkStart w:id="449" w:name="_Toc474633547"/>
            <w:r w:rsidRPr="00F823E8">
              <w:rPr>
                <w:rFonts w:ascii="Times New Roman" w:hAnsi="Times New Roman"/>
                <w:sz w:val="24"/>
                <w:szCs w:val="24"/>
              </w:rPr>
              <w:t>Отражение амортизации основных средств</w:t>
            </w:r>
            <w:bookmarkEnd w:id="448"/>
            <w:bookmarkEnd w:id="449"/>
          </w:p>
        </w:tc>
      </w:tr>
      <w:tr w:rsidR="00CC758D" w:rsidRPr="00F823E8" w:rsidTr="00015EED">
        <w:tblPrEx>
          <w:tblLook w:val="01E0"/>
        </w:tblPrEx>
        <w:tc>
          <w:tcPr>
            <w:tcW w:w="67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50" w:name="_Toc474633291"/>
            <w:bookmarkStart w:id="451" w:name="_Toc474633548"/>
            <w:r>
              <w:rPr>
                <w:rFonts w:ascii="Times New Roman" w:hAnsi="Times New Roman"/>
                <w:sz w:val="24"/>
                <w:szCs w:val="24"/>
              </w:rPr>
              <w:t>27</w:t>
            </w:r>
            <w:bookmarkEnd w:id="450"/>
            <w:bookmarkEnd w:id="451"/>
          </w:p>
        </w:tc>
        <w:tc>
          <w:tcPr>
            <w:tcW w:w="283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52" w:name="_Toc474633292"/>
            <w:bookmarkStart w:id="453" w:name="_Toc474633549"/>
            <w:r w:rsidRPr="00F823E8">
              <w:rPr>
                <w:rFonts w:ascii="Times New Roman" w:hAnsi="Times New Roman"/>
                <w:sz w:val="24"/>
                <w:szCs w:val="24"/>
              </w:rPr>
              <w:t xml:space="preserve">Начислена ежемесячная сумма амортизации на </w:t>
            </w:r>
            <w:r w:rsidRPr="00F823E8">
              <w:t xml:space="preserve"> 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Комбайн "VECTOR-410"</w:t>
            </w:r>
            <w:bookmarkEnd w:id="452"/>
            <w:bookmarkEnd w:id="453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43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54" w:name="_Toc474633293"/>
            <w:bookmarkStart w:id="455" w:name="_Toc474633550"/>
            <w:r w:rsidRPr="00F823E8">
              <w:rPr>
                <w:rFonts w:ascii="Times New Roman" w:hAnsi="Times New Roman"/>
                <w:sz w:val="24"/>
                <w:szCs w:val="24"/>
              </w:rPr>
              <w:t>32191,67</w:t>
            </w:r>
            <w:bookmarkEnd w:id="454"/>
            <w:bookmarkEnd w:id="455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56" w:name="_Toc474633294"/>
            <w:bookmarkStart w:id="457" w:name="_Toc474633551"/>
            <w:r w:rsidRPr="00F823E8">
              <w:rPr>
                <w:rFonts w:ascii="Times New Roman" w:hAnsi="Times New Roman"/>
                <w:sz w:val="24"/>
                <w:szCs w:val="24"/>
              </w:rPr>
              <w:t>20</w:t>
            </w:r>
            <w:bookmarkEnd w:id="456"/>
            <w:bookmarkEnd w:id="457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58" w:name="_Toc474633295"/>
            <w:bookmarkStart w:id="459" w:name="_Toc474633552"/>
            <w:r w:rsidRPr="00F823E8">
              <w:rPr>
                <w:rFonts w:ascii="Times New Roman" w:hAnsi="Times New Roman"/>
                <w:sz w:val="24"/>
                <w:szCs w:val="24"/>
              </w:rPr>
              <w:t>02</w:t>
            </w:r>
            <w:bookmarkEnd w:id="458"/>
            <w:bookmarkEnd w:id="459"/>
          </w:p>
        </w:tc>
        <w:tc>
          <w:tcPr>
            <w:tcW w:w="285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60" w:name="_Toc474633296"/>
            <w:bookmarkStart w:id="461" w:name="_Toc474633553"/>
            <w:r w:rsidRPr="00F823E8">
              <w:rPr>
                <w:rFonts w:ascii="Times New Roman" w:hAnsi="Times New Roman"/>
                <w:sz w:val="24"/>
                <w:szCs w:val="24"/>
              </w:rPr>
              <w:t>Расчет амортизации 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с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новных средств</w:t>
            </w:r>
            <w:bookmarkEnd w:id="460"/>
            <w:bookmarkEnd w:id="461"/>
          </w:p>
        </w:tc>
      </w:tr>
      <w:tr w:rsidR="00CC758D" w:rsidRPr="00F823E8" w:rsidTr="00015EED">
        <w:tblPrEx>
          <w:tblLook w:val="01E0"/>
        </w:tblPrEx>
        <w:tc>
          <w:tcPr>
            <w:tcW w:w="67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62" w:name="_Toc474633297"/>
            <w:bookmarkStart w:id="463" w:name="_Toc474633554"/>
            <w:r>
              <w:rPr>
                <w:rFonts w:ascii="Times New Roman" w:hAnsi="Times New Roman"/>
                <w:sz w:val="24"/>
                <w:szCs w:val="24"/>
              </w:rPr>
              <w:t>28</w:t>
            </w:r>
            <w:bookmarkEnd w:id="462"/>
            <w:bookmarkEnd w:id="463"/>
          </w:p>
        </w:tc>
        <w:tc>
          <w:tcPr>
            <w:tcW w:w="283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64" w:name="_Toc474633298"/>
            <w:bookmarkStart w:id="465" w:name="_Toc474633555"/>
            <w:r w:rsidRPr="00F823E8">
              <w:rPr>
                <w:rFonts w:ascii="Times New Roman" w:hAnsi="Times New Roman"/>
                <w:sz w:val="24"/>
                <w:szCs w:val="24"/>
              </w:rPr>
              <w:t>Начислена ежемесячная сумма амортизации на автомобиль грузовой ГАЗ 3307</w:t>
            </w:r>
            <w:bookmarkEnd w:id="464"/>
            <w:bookmarkEnd w:id="465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43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66" w:name="_Toc474633299"/>
            <w:bookmarkStart w:id="467" w:name="_Toc474633556"/>
            <w:r w:rsidRPr="00F823E8">
              <w:rPr>
                <w:rFonts w:ascii="Times New Roman" w:hAnsi="Times New Roman"/>
                <w:sz w:val="24"/>
                <w:szCs w:val="24"/>
              </w:rPr>
              <w:t>897,83</w:t>
            </w:r>
            <w:bookmarkEnd w:id="466"/>
            <w:bookmarkEnd w:id="467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68" w:name="_Toc474633300"/>
            <w:bookmarkStart w:id="469" w:name="_Toc474633557"/>
            <w:r w:rsidRPr="00F823E8">
              <w:rPr>
                <w:rFonts w:ascii="Times New Roman" w:hAnsi="Times New Roman"/>
                <w:sz w:val="24"/>
                <w:szCs w:val="24"/>
              </w:rPr>
              <w:t>23</w:t>
            </w:r>
            <w:bookmarkEnd w:id="468"/>
            <w:bookmarkEnd w:id="469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70" w:name="_Toc474633301"/>
            <w:bookmarkStart w:id="471" w:name="_Toc474633558"/>
            <w:r w:rsidRPr="00F823E8">
              <w:rPr>
                <w:rFonts w:ascii="Times New Roman" w:hAnsi="Times New Roman"/>
                <w:sz w:val="24"/>
                <w:szCs w:val="24"/>
              </w:rPr>
              <w:t>02</w:t>
            </w:r>
            <w:bookmarkEnd w:id="470"/>
            <w:bookmarkEnd w:id="471"/>
          </w:p>
        </w:tc>
        <w:tc>
          <w:tcPr>
            <w:tcW w:w="285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72" w:name="_Toc474633302"/>
            <w:bookmarkStart w:id="473" w:name="_Toc474633559"/>
            <w:r w:rsidRPr="00F823E8">
              <w:rPr>
                <w:rFonts w:ascii="Times New Roman" w:hAnsi="Times New Roman"/>
                <w:sz w:val="24"/>
                <w:szCs w:val="24"/>
              </w:rPr>
              <w:t>Расчет амортизации 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с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новных средств</w:t>
            </w:r>
            <w:bookmarkEnd w:id="472"/>
            <w:bookmarkEnd w:id="473"/>
          </w:p>
        </w:tc>
      </w:tr>
      <w:tr w:rsidR="00CC758D" w:rsidRPr="00F823E8" w:rsidTr="00015EED">
        <w:tblPrEx>
          <w:tblLook w:val="01E0"/>
        </w:tblPrEx>
        <w:tc>
          <w:tcPr>
            <w:tcW w:w="67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74" w:name="_Toc474633303"/>
            <w:bookmarkStart w:id="475" w:name="_Toc474633560"/>
            <w:r>
              <w:rPr>
                <w:rFonts w:ascii="Times New Roman" w:hAnsi="Times New Roman"/>
                <w:sz w:val="24"/>
                <w:szCs w:val="24"/>
              </w:rPr>
              <w:t>29</w:t>
            </w:r>
            <w:bookmarkEnd w:id="474"/>
            <w:bookmarkEnd w:id="475"/>
          </w:p>
        </w:tc>
        <w:tc>
          <w:tcPr>
            <w:tcW w:w="283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76" w:name="_Toc474633304"/>
            <w:bookmarkStart w:id="477" w:name="_Toc474633561"/>
            <w:r w:rsidRPr="00F823E8">
              <w:rPr>
                <w:rFonts w:ascii="Times New Roman" w:hAnsi="Times New Roman"/>
                <w:sz w:val="24"/>
                <w:szCs w:val="24"/>
              </w:rPr>
              <w:t xml:space="preserve">Начислена ежемесячная сумма амортизации на компьютер </w:t>
            </w:r>
            <w:r w:rsidRPr="00F823E8">
              <w:rPr>
                <w:rFonts w:ascii="Times New Roman" w:hAnsi="Times New Roman"/>
                <w:sz w:val="24"/>
                <w:szCs w:val="24"/>
                <w:lang w:val="en-US"/>
              </w:rPr>
              <w:t>Celeron</w:t>
            </w:r>
            <w:bookmarkEnd w:id="476"/>
            <w:bookmarkEnd w:id="477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43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78" w:name="_Toc474633305"/>
            <w:bookmarkStart w:id="479" w:name="_Toc474633562"/>
            <w:r w:rsidRPr="00F823E8">
              <w:rPr>
                <w:rFonts w:ascii="Times New Roman" w:hAnsi="Times New Roman"/>
                <w:sz w:val="24"/>
                <w:szCs w:val="24"/>
              </w:rPr>
              <w:t>567,50</w:t>
            </w:r>
            <w:bookmarkEnd w:id="478"/>
            <w:bookmarkEnd w:id="479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80" w:name="_Toc474633306"/>
            <w:bookmarkStart w:id="481" w:name="_Toc474633563"/>
            <w:r w:rsidRPr="00F823E8">
              <w:rPr>
                <w:rFonts w:ascii="Times New Roman" w:hAnsi="Times New Roman"/>
                <w:sz w:val="24"/>
                <w:szCs w:val="24"/>
              </w:rPr>
              <w:t>25</w:t>
            </w:r>
            <w:bookmarkEnd w:id="480"/>
            <w:bookmarkEnd w:id="481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82" w:name="_Toc474633307"/>
            <w:bookmarkStart w:id="483" w:name="_Toc474633564"/>
            <w:r w:rsidRPr="00F823E8">
              <w:rPr>
                <w:rFonts w:ascii="Times New Roman" w:hAnsi="Times New Roman"/>
                <w:sz w:val="24"/>
                <w:szCs w:val="24"/>
              </w:rPr>
              <w:t>02</w:t>
            </w:r>
            <w:bookmarkEnd w:id="482"/>
            <w:bookmarkEnd w:id="483"/>
          </w:p>
        </w:tc>
        <w:tc>
          <w:tcPr>
            <w:tcW w:w="285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84" w:name="_Toc474633308"/>
            <w:bookmarkStart w:id="485" w:name="_Toc474633565"/>
            <w:r w:rsidRPr="00F823E8">
              <w:rPr>
                <w:rFonts w:ascii="Times New Roman" w:hAnsi="Times New Roman"/>
                <w:sz w:val="24"/>
                <w:szCs w:val="24"/>
              </w:rPr>
              <w:t>Расчет амортизации 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с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новных средств</w:t>
            </w:r>
            <w:bookmarkEnd w:id="484"/>
            <w:bookmarkEnd w:id="485"/>
          </w:p>
        </w:tc>
      </w:tr>
      <w:tr w:rsidR="00CC758D" w:rsidRPr="00F823E8" w:rsidTr="00015EED">
        <w:tblPrEx>
          <w:tblLook w:val="01E0"/>
        </w:tblPrEx>
        <w:tc>
          <w:tcPr>
            <w:tcW w:w="67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86" w:name="_Toc474633309"/>
            <w:bookmarkStart w:id="487" w:name="_Toc474633566"/>
            <w:r>
              <w:rPr>
                <w:rFonts w:ascii="Times New Roman" w:hAnsi="Times New Roman"/>
                <w:sz w:val="24"/>
                <w:szCs w:val="24"/>
              </w:rPr>
              <w:t>30</w:t>
            </w:r>
            <w:bookmarkEnd w:id="486"/>
            <w:bookmarkEnd w:id="487"/>
          </w:p>
        </w:tc>
        <w:tc>
          <w:tcPr>
            <w:tcW w:w="2835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88" w:name="_Toc474633310"/>
            <w:bookmarkStart w:id="489" w:name="_Toc474633567"/>
            <w:r w:rsidRPr="00F823E8">
              <w:rPr>
                <w:rFonts w:ascii="Times New Roman" w:hAnsi="Times New Roman"/>
                <w:sz w:val="24"/>
                <w:szCs w:val="24"/>
              </w:rPr>
              <w:t xml:space="preserve">Начислена ежемесячная сумма амортизации на </w:t>
            </w:r>
            <w:r w:rsidRPr="00F823E8">
              <w:t xml:space="preserve"> 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автомобиль ВАЗ 21074</w:t>
            </w:r>
            <w:bookmarkEnd w:id="488"/>
            <w:bookmarkEnd w:id="489"/>
          </w:p>
        </w:tc>
        <w:tc>
          <w:tcPr>
            <w:tcW w:w="1134" w:type="dxa"/>
            <w:gridSpan w:val="3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43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90" w:name="_Toc474633311"/>
            <w:bookmarkStart w:id="491" w:name="_Toc474633568"/>
            <w:r w:rsidRPr="00F823E8">
              <w:rPr>
                <w:rFonts w:ascii="Times New Roman" w:hAnsi="Times New Roman"/>
                <w:sz w:val="24"/>
                <w:szCs w:val="24"/>
              </w:rPr>
              <w:t>1543,58</w:t>
            </w:r>
            <w:bookmarkEnd w:id="490"/>
            <w:bookmarkEnd w:id="491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92" w:name="_Toc474633312"/>
            <w:bookmarkStart w:id="493" w:name="_Toc474633569"/>
            <w:r w:rsidRPr="00F823E8">
              <w:rPr>
                <w:rFonts w:ascii="Times New Roman" w:hAnsi="Times New Roman"/>
                <w:sz w:val="24"/>
                <w:szCs w:val="24"/>
              </w:rPr>
              <w:t>26</w:t>
            </w:r>
            <w:bookmarkEnd w:id="492"/>
            <w:bookmarkEnd w:id="493"/>
          </w:p>
        </w:tc>
        <w:tc>
          <w:tcPr>
            <w:tcW w:w="1134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94" w:name="_Toc474633313"/>
            <w:bookmarkStart w:id="495" w:name="_Toc474633570"/>
            <w:r w:rsidRPr="00F823E8">
              <w:rPr>
                <w:rFonts w:ascii="Times New Roman" w:hAnsi="Times New Roman"/>
                <w:sz w:val="24"/>
                <w:szCs w:val="24"/>
              </w:rPr>
              <w:t>02</w:t>
            </w:r>
            <w:bookmarkEnd w:id="494"/>
            <w:bookmarkEnd w:id="495"/>
          </w:p>
        </w:tc>
        <w:tc>
          <w:tcPr>
            <w:tcW w:w="2854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96" w:name="_Toc474633314"/>
            <w:bookmarkStart w:id="497" w:name="_Toc474633571"/>
            <w:r w:rsidRPr="00F823E8">
              <w:rPr>
                <w:rFonts w:ascii="Times New Roman" w:hAnsi="Times New Roman"/>
                <w:sz w:val="24"/>
                <w:szCs w:val="24"/>
              </w:rPr>
              <w:t>Расчет амортизации о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с</w:t>
            </w:r>
            <w:r w:rsidRPr="00F823E8">
              <w:rPr>
                <w:rFonts w:ascii="Times New Roman" w:hAnsi="Times New Roman"/>
                <w:sz w:val="24"/>
                <w:szCs w:val="24"/>
              </w:rPr>
              <w:t>новных средств</w:t>
            </w:r>
            <w:bookmarkEnd w:id="496"/>
            <w:bookmarkEnd w:id="497"/>
          </w:p>
        </w:tc>
      </w:tr>
      <w:tr w:rsidR="00CC758D" w:rsidRPr="00F823E8" w:rsidTr="00015EED">
        <w:tblPrEx>
          <w:tblLook w:val="01E0"/>
        </w:tblPrEx>
        <w:tc>
          <w:tcPr>
            <w:tcW w:w="9766" w:type="dxa"/>
            <w:gridSpan w:val="10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498" w:name="_Toc474633315"/>
            <w:bookmarkStart w:id="499" w:name="_Toc474633572"/>
            <w:r w:rsidRPr="00F823E8">
              <w:rPr>
                <w:rFonts w:ascii="Times New Roman" w:hAnsi="Times New Roman"/>
                <w:sz w:val="24"/>
                <w:szCs w:val="24"/>
              </w:rPr>
              <w:t>Отражение затрат на ремонт</w:t>
            </w:r>
            <w:bookmarkEnd w:id="498"/>
            <w:bookmarkEnd w:id="499"/>
          </w:p>
        </w:tc>
      </w:tr>
      <w:tr w:rsidR="00CC758D" w:rsidRPr="00F823E8" w:rsidTr="00015EED">
        <w:tblPrEx>
          <w:tblLook w:val="01E0"/>
        </w:tblPrEx>
        <w:tc>
          <w:tcPr>
            <w:tcW w:w="67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500" w:name="_Toc474633316"/>
            <w:bookmarkStart w:id="501" w:name="_Toc474633573"/>
            <w:r w:rsidRPr="00F823E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bookmarkEnd w:id="500"/>
            <w:bookmarkEnd w:id="501"/>
          </w:p>
        </w:tc>
        <w:tc>
          <w:tcPr>
            <w:tcW w:w="2835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2" w:name="_Toc474633317"/>
            <w:bookmarkStart w:id="503" w:name="_Toc474633574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 xml:space="preserve">Списаны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запасные части</w:t>
            </w:r>
            <w:r w:rsidRPr="001E608F">
              <w:rPr>
                <w:rFonts w:ascii="Times New Roman" w:hAnsi="Times New Roman" w:cs="Times New Roman"/>
                <w:sz w:val="24"/>
                <w:szCs w:val="24"/>
              </w:rPr>
              <w:t xml:space="preserve"> на ремонт автомобиля ГАЗ 33021</w:t>
            </w:r>
            <w:bookmarkEnd w:id="502"/>
            <w:bookmarkEnd w:id="503"/>
          </w:p>
        </w:tc>
        <w:tc>
          <w:tcPr>
            <w:tcW w:w="1134" w:type="dxa"/>
            <w:gridSpan w:val="3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4" w:name="_Toc474633318"/>
            <w:bookmarkStart w:id="505" w:name="_Toc474633575"/>
            <w:r>
              <w:rPr>
                <w:rFonts w:ascii="Times New Roman" w:hAnsi="Times New Roman" w:cs="Times New Roman"/>
                <w:sz w:val="24"/>
                <w:szCs w:val="24"/>
              </w:rPr>
              <w:t>3965,2</w:t>
            </w:r>
            <w:bookmarkEnd w:id="504"/>
            <w:bookmarkEnd w:id="505"/>
          </w:p>
        </w:tc>
        <w:tc>
          <w:tcPr>
            <w:tcW w:w="1134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6" w:name="_Toc474633319"/>
            <w:bookmarkStart w:id="507" w:name="_Toc474633576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bookmarkEnd w:id="506"/>
            <w:bookmarkEnd w:id="507"/>
          </w:p>
        </w:tc>
        <w:tc>
          <w:tcPr>
            <w:tcW w:w="1134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8" w:name="_Toc474633320"/>
            <w:bookmarkStart w:id="509" w:name="_Toc474633577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bookmarkEnd w:id="508"/>
            <w:bookmarkEnd w:id="509"/>
          </w:p>
        </w:tc>
        <w:tc>
          <w:tcPr>
            <w:tcW w:w="2854" w:type="dxa"/>
            <w:gridSpan w:val="2"/>
          </w:tcPr>
          <w:p w:rsidR="00CC758D" w:rsidRPr="00E4300D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0" w:name="_Toc474633321"/>
            <w:bookmarkStart w:id="511" w:name="_Toc474633578"/>
            <w:r w:rsidRPr="00E4300D">
              <w:rPr>
                <w:rFonts w:ascii="Times New Roman" w:hAnsi="Times New Roman"/>
                <w:sz w:val="24"/>
                <w:szCs w:val="24"/>
              </w:rPr>
              <w:t>Акт о выявленных д</w:t>
            </w:r>
            <w:r w:rsidRPr="00E4300D">
              <w:rPr>
                <w:rFonts w:ascii="Times New Roman" w:hAnsi="Times New Roman"/>
                <w:sz w:val="24"/>
                <w:szCs w:val="24"/>
              </w:rPr>
              <w:t>е</w:t>
            </w:r>
            <w:r w:rsidRPr="00E4300D">
              <w:rPr>
                <w:rFonts w:ascii="Times New Roman" w:hAnsi="Times New Roman"/>
                <w:sz w:val="24"/>
                <w:szCs w:val="24"/>
              </w:rPr>
              <w:t>фектах оборудования (форма № ОС-16)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bookmarkEnd w:id="510"/>
            <w:bookmarkEnd w:id="511"/>
          </w:p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2" w:name="_Toc474633322"/>
            <w:bookmarkStart w:id="513" w:name="_Toc474633579"/>
            <w:r>
              <w:rPr>
                <w:rFonts w:ascii="Times New Roman" w:hAnsi="Times New Roman" w:cs="Times New Roman"/>
                <w:sz w:val="24"/>
                <w:szCs w:val="24"/>
              </w:rPr>
              <w:t>Лимитно-заборная карта № М-8, требование-накладная № М-11</w:t>
            </w:r>
            <w:bookmarkEnd w:id="512"/>
            <w:bookmarkEnd w:id="513"/>
          </w:p>
        </w:tc>
      </w:tr>
      <w:tr w:rsidR="00CC758D" w:rsidRPr="00F823E8" w:rsidTr="00015EED">
        <w:tblPrEx>
          <w:tblLook w:val="01E0"/>
        </w:tblPrEx>
        <w:tc>
          <w:tcPr>
            <w:tcW w:w="67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514" w:name="_Toc474633323"/>
            <w:bookmarkStart w:id="515" w:name="_Toc474633580"/>
            <w:r w:rsidRPr="00F823E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bookmarkEnd w:id="514"/>
            <w:bookmarkEnd w:id="515"/>
          </w:p>
        </w:tc>
        <w:tc>
          <w:tcPr>
            <w:tcW w:w="2835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6" w:name="_Toc474633324"/>
            <w:bookmarkStart w:id="517" w:name="_Toc474633581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Начислена заработная плата работникам, зан</w:t>
            </w:r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тым ремонтом  автом</w:t>
            </w:r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биля ГАЗ 33021</w:t>
            </w:r>
            <w:bookmarkEnd w:id="516"/>
            <w:bookmarkEnd w:id="517"/>
          </w:p>
        </w:tc>
        <w:tc>
          <w:tcPr>
            <w:tcW w:w="1134" w:type="dxa"/>
            <w:gridSpan w:val="3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8" w:name="_Toc474633325"/>
            <w:bookmarkStart w:id="519" w:name="_Toc474633582"/>
            <w:r>
              <w:rPr>
                <w:rFonts w:ascii="Times New Roman" w:hAnsi="Times New Roman" w:cs="Times New Roman"/>
                <w:sz w:val="24"/>
                <w:szCs w:val="24"/>
              </w:rPr>
              <w:t>6562,4</w:t>
            </w:r>
            <w:bookmarkEnd w:id="518"/>
            <w:bookmarkEnd w:id="519"/>
          </w:p>
        </w:tc>
        <w:tc>
          <w:tcPr>
            <w:tcW w:w="1134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0" w:name="_Toc474633326"/>
            <w:bookmarkStart w:id="521" w:name="_Toc474633583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bookmarkEnd w:id="520"/>
            <w:bookmarkEnd w:id="521"/>
          </w:p>
        </w:tc>
        <w:tc>
          <w:tcPr>
            <w:tcW w:w="1134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2" w:name="_Toc474633327"/>
            <w:bookmarkStart w:id="523" w:name="_Toc474633584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bookmarkEnd w:id="522"/>
            <w:bookmarkEnd w:id="523"/>
          </w:p>
        </w:tc>
        <w:tc>
          <w:tcPr>
            <w:tcW w:w="2854" w:type="dxa"/>
            <w:gridSpan w:val="2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4" w:name="_Toc474633328"/>
            <w:bookmarkStart w:id="525" w:name="_Toc474633585"/>
            <w:r>
              <w:rPr>
                <w:rFonts w:ascii="Times New Roman" w:hAnsi="Times New Roman" w:cs="Times New Roman"/>
                <w:sz w:val="24"/>
                <w:szCs w:val="24"/>
              </w:rPr>
              <w:t>Расчетно-платежная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домость № Т-49</w:t>
            </w:r>
            <w:bookmarkEnd w:id="524"/>
            <w:bookmarkEnd w:id="525"/>
          </w:p>
        </w:tc>
      </w:tr>
      <w:tr w:rsidR="00CC758D" w:rsidRPr="00F823E8" w:rsidTr="00015EED">
        <w:tblPrEx>
          <w:tblLook w:val="01E0"/>
        </w:tblPrEx>
        <w:tc>
          <w:tcPr>
            <w:tcW w:w="67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526" w:name="_Toc474633329"/>
            <w:bookmarkStart w:id="527" w:name="_Toc474633586"/>
            <w:r>
              <w:rPr>
                <w:rFonts w:ascii="Times New Roman" w:hAnsi="Times New Roman"/>
                <w:sz w:val="24"/>
                <w:szCs w:val="24"/>
              </w:rPr>
              <w:t>33</w:t>
            </w:r>
            <w:bookmarkEnd w:id="526"/>
            <w:bookmarkEnd w:id="527"/>
          </w:p>
        </w:tc>
        <w:tc>
          <w:tcPr>
            <w:tcW w:w="2835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8" w:name="_Toc474633330"/>
            <w:bookmarkStart w:id="529" w:name="_Toc474633587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Произведены отчисления на социальные нужды</w:t>
            </w:r>
            <w:bookmarkEnd w:id="528"/>
            <w:bookmarkEnd w:id="529"/>
          </w:p>
        </w:tc>
        <w:tc>
          <w:tcPr>
            <w:tcW w:w="1134" w:type="dxa"/>
            <w:gridSpan w:val="3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0" w:name="_Toc474633331"/>
            <w:bookmarkStart w:id="531" w:name="_Toc474633588"/>
            <w:r>
              <w:rPr>
                <w:rFonts w:ascii="Times New Roman" w:hAnsi="Times New Roman" w:cs="Times New Roman"/>
                <w:sz w:val="24"/>
                <w:szCs w:val="24"/>
              </w:rPr>
              <w:t>1325,6</w:t>
            </w:r>
            <w:bookmarkEnd w:id="530"/>
            <w:bookmarkEnd w:id="531"/>
          </w:p>
        </w:tc>
        <w:tc>
          <w:tcPr>
            <w:tcW w:w="1134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2" w:name="_Toc474633332"/>
            <w:bookmarkStart w:id="533" w:name="_Toc474633589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bookmarkEnd w:id="532"/>
            <w:bookmarkEnd w:id="533"/>
          </w:p>
        </w:tc>
        <w:tc>
          <w:tcPr>
            <w:tcW w:w="1134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4" w:name="_Toc474633333"/>
            <w:bookmarkStart w:id="535" w:name="_Toc474633590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bookmarkEnd w:id="534"/>
            <w:bookmarkEnd w:id="535"/>
          </w:p>
        </w:tc>
        <w:tc>
          <w:tcPr>
            <w:tcW w:w="2854" w:type="dxa"/>
            <w:gridSpan w:val="2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6" w:name="_Toc474633334"/>
            <w:bookmarkStart w:id="537" w:name="_Toc474633591"/>
            <w:r>
              <w:rPr>
                <w:rFonts w:ascii="Times New Roman" w:hAnsi="Times New Roman" w:cs="Times New Roman"/>
                <w:sz w:val="24"/>
                <w:szCs w:val="24"/>
              </w:rPr>
              <w:t>Расчетно-платежная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домость № Т-49</w:t>
            </w:r>
            <w:bookmarkEnd w:id="536"/>
            <w:bookmarkEnd w:id="537"/>
          </w:p>
        </w:tc>
      </w:tr>
      <w:tr w:rsidR="00CC758D" w:rsidRPr="00F823E8" w:rsidTr="00015EED">
        <w:tblPrEx>
          <w:tblLook w:val="01E0"/>
        </w:tblPrEx>
        <w:tc>
          <w:tcPr>
            <w:tcW w:w="67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538" w:name="_Toc474633335"/>
            <w:bookmarkStart w:id="539" w:name="_Toc474633592"/>
            <w:r>
              <w:rPr>
                <w:rFonts w:ascii="Times New Roman" w:hAnsi="Times New Roman"/>
                <w:sz w:val="24"/>
                <w:szCs w:val="24"/>
              </w:rPr>
              <w:t>34</w:t>
            </w:r>
            <w:bookmarkEnd w:id="538"/>
            <w:bookmarkEnd w:id="539"/>
          </w:p>
        </w:tc>
        <w:tc>
          <w:tcPr>
            <w:tcW w:w="2835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0" w:name="_Toc474633336"/>
            <w:bookmarkStart w:id="541" w:name="_Toc474633593"/>
            <w:r>
              <w:rPr>
                <w:rFonts w:ascii="Times New Roman" w:hAnsi="Times New Roman" w:cs="Times New Roman"/>
                <w:sz w:val="24"/>
                <w:szCs w:val="24"/>
              </w:rPr>
              <w:t>Списаны расходы на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 </w:t>
            </w:r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автомобиля ГАЗ 33021</w:t>
            </w:r>
            <w:bookmarkEnd w:id="540"/>
            <w:bookmarkEnd w:id="541"/>
          </w:p>
        </w:tc>
        <w:tc>
          <w:tcPr>
            <w:tcW w:w="1134" w:type="dxa"/>
            <w:gridSpan w:val="3"/>
          </w:tcPr>
          <w:p w:rsidR="00CC758D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2" w:name="_Toc474633337"/>
            <w:bookmarkStart w:id="543" w:name="_Toc474633594"/>
            <w:r>
              <w:rPr>
                <w:rFonts w:ascii="Times New Roman" w:hAnsi="Times New Roman" w:cs="Times New Roman"/>
                <w:sz w:val="24"/>
                <w:szCs w:val="24"/>
              </w:rPr>
              <w:t>11853,2</w:t>
            </w:r>
            <w:bookmarkEnd w:id="542"/>
            <w:bookmarkEnd w:id="543"/>
          </w:p>
        </w:tc>
        <w:tc>
          <w:tcPr>
            <w:tcW w:w="1134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4" w:name="_Toc474633338"/>
            <w:bookmarkStart w:id="545" w:name="_Toc474633595"/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bookmarkEnd w:id="544"/>
            <w:bookmarkEnd w:id="545"/>
          </w:p>
        </w:tc>
        <w:tc>
          <w:tcPr>
            <w:tcW w:w="1134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6" w:name="_Toc474633339"/>
            <w:bookmarkStart w:id="547" w:name="_Toc474633596"/>
            <w:r>
              <w:rPr>
                <w:rFonts w:ascii="Times New Roman" w:hAnsi="Times New Roman" w:cs="Times New Roman"/>
                <w:sz w:val="24"/>
                <w:szCs w:val="24"/>
              </w:rPr>
              <w:t>23-1</w:t>
            </w:r>
            <w:bookmarkEnd w:id="546"/>
            <w:bookmarkEnd w:id="547"/>
          </w:p>
        </w:tc>
        <w:tc>
          <w:tcPr>
            <w:tcW w:w="2854" w:type="dxa"/>
            <w:gridSpan w:val="2"/>
          </w:tcPr>
          <w:p w:rsidR="00CC758D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8" w:name="_Toc474633340"/>
            <w:bookmarkStart w:id="549" w:name="_Toc474633597"/>
            <w:r>
              <w:rPr>
                <w:rFonts w:ascii="Times New Roman" w:hAnsi="Times New Roman" w:cs="Times New Roman"/>
                <w:sz w:val="24"/>
                <w:szCs w:val="24"/>
              </w:rPr>
              <w:t>Бухгалтерская справка расчет</w:t>
            </w:r>
            <w:bookmarkEnd w:id="548"/>
            <w:bookmarkEnd w:id="549"/>
          </w:p>
        </w:tc>
      </w:tr>
      <w:tr w:rsidR="00CC758D" w:rsidRPr="00F823E8" w:rsidTr="00015EED">
        <w:tblPrEx>
          <w:tblLook w:val="01E0"/>
        </w:tblPrEx>
        <w:tc>
          <w:tcPr>
            <w:tcW w:w="675" w:type="dxa"/>
            <w:gridSpan w:val="2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550" w:name="_Toc474633341"/>
            <w:bookmarkStart w:id="551" w:name="_Toc474633598"/>
            <w:r>
              <w:rPr>
                <w:rFonts w:ascii="Times New Roman" w:hAnsi="Times New Roman"/>
                <w:sz w:val="24"/>
                <w:szCs w:val="24"/>
              </w:rPr>
              <w:t>35</w:t>
            </w:r>
            <w:bookmarkEnd w:id="550"/>
            <w:bookmarkEnd w:id="551"/>
          </w:p>
        </w:tc>
        <w:tc>
          <w:tcPr>
            <w:tcW w:w="2835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2" w:name="_Toc474633342"/>
            <w:bookmarkStart w:id="553" w:name="_Toc474633599"/>
            <w:r>
              <w:rPr>
                <w:rFonts w:ascii="Times New Roman" w:hAnsi="Times New Roman" w:cs="Times New Roman"/>
                <w:sz w:val="24"/>
                <w:szCs w:val="24"/>
              </w:rPr>
              <w:t>Списана известь, на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весткование стен МТФ-1</w:t>
            </w:r>
            <w:bookmarkEnd w:id="552"/>
            <w:bookmarkEnd w:id="553"/>
          </w:p>
        </w:tc>
        <w:tc>
          <w:tcPr>
            <w:tcW w:w="1134" w:type="dxa"/>
            <w:gridSpan w:val="3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4" w:name="_Toc474633343"/>
            <w:bookmarkStart w:id="555" w:name="_Toc474633600"/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  <w:bookmarkEnd w:id="554"/>
            <w:bookmarkEnd w:id="555"/>
          </w:p>
        </w:tc>
        <w:tc>
          <w:tcPr>
            <w:tcW w:w="1134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6" w:name="_Toc474633344"/>
            <w:bookmarkStart w:id="557" w:name="_Toc474633601"/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bookmarkEnd w:id="556"/>
            <w:bookmarkEnd w:id="557"/>
          </w:p>
        </w:tc>
        <w:tc>
          <w:tcPr>
            <w:tcW w:w="1134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8" w:name="_Toc474633345"/>
            <w:bookmarkStart w:id="559" w:name="_Toc474633602"/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bookmarkEnd w:id="558"/>
            <w:bookmarkEnd w:id="559"/>
          </w:p>
        </w:tc>
        <w:tc>
          <w:tcPr>
            <w:tcW w:w="2854" w:type="dxa"/>
            <w:gridSpan w:val="2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0" w:name="_Toc474633346"/>
            <w:bookmarkStart w:id="561" w:name="_Toc474633603"/>
            <w:r>
              <w:rPr>
                <w:rFonts w:ascii="Times New Roman" w:hAnsi="Times New Roman" w:cs="Times New Roman"/>
                <w:sz w:val="24"/>
                <w:szCs w:val="24"/>
              </w:rPr>
              <w:t>Лимитно-заборная карта № М-8, требование-накладная № М-11</w:t>
            </w:r>
            <w:bookmarkEnd w:id="560"/>
            <w:bookmarkEnd w:id="561"/>
          </w:p>
        </w:tc>
      </w:tr>
      <w:tr w:rsidR="00CC758D" w:rsidRPr="00F823E8" w:rsidTr="00015EED">
        <w:tblPrEx>
          <w:tblLook w:val="01E0"/>
        </w:tblPrEx>
        <w:tc>
          <w:tcPr>
            <w:tcW w:w="9766" w:type="dxa"/>
            <w:gridSpan w:val="10"/>
            <w:tcBorders>
              <w:top w:val="nil"/>
              <w:left w:val="nil"/>
              <w:right w:val="nil"/>
            </w:tcBorders>
          </w:tcPr>
          <w:p w:rsidR="00CC758D" w:rsidRDefault="00CC758D" w:rsidP="00015EED">
            <w:pPr>
              <w:pStyle w:val="ConsPlusNormal"/>
              <w:widowControl/>
              <w:ind w:firstLine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2" w:name="_Toc474633347"/>
            <w:bookmarkStart w:id="563" w:name="_Toc474633604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приложение Г</w:t>
            </w:r>
            <w:bookmarkEnd w:id="562"/>
            <w:bookmarkEnd w:id="563"/>
          </w:p>
        </w:tc>
      </w:tr>
      <w:tr w:rsidR="00CC758D" w:rsidRPr="00F823E8" w:rsidTr="00015EED">
        <w:tblPrEx>
          <w:tblLook w:val="01E0"/>
        </w:tblPrEx>
        <w:tc>
          <w:tcPr>
            <w:tcW w:w="660" w:type="dxa"/>
            <w:tcBorders>
              <w:top w:val="nil"/>
              <w:left w:val="nil"/>
            </w:tcBorders>
          </w:tcPr>
          <w:p w:rsidR="00CC758D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4" w:name="_Toc474633348"/>
            <w:bookmarkStart w:id="565" w:name="_Toc474633605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End w:id="564"/>
            <w:bookmarkEnd w:id="565"/>
          </w:p>
        </w:tc>
        <w:tc>
          <w:tcPr>
            <w:tcW w:w="2865" w:type="dxa"/>
            <w:gridSpan w:val="3"/>
            <w:tcBorders>
              <w:top w:val="nil"/>
              <w:left w:val="nil"/>
            </w:tcBorders>
          </w:tcPr>
          <w:p w:rsidR="00CC758D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6" w:name="_Toc474633349"/>
            <w:bookmarkStart w:id="567" w:name="_Toc474633606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End w:id="566"/>
            <w:bookmarkEnd w:id="567"/>
          </w:p>
        </w:tc>
        <w:tc>
          <w:tcPr>
            <w:tcW w:w="1095" w:type="dxa"/>
            <w:tcBorders>
              <w:top w:val="nil"/>
              <w:left w:val="nil"/>
            </w:tcBorders>
          </w:tcPr>
          <w:p w:rsidR="00CC758D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8" w:name="_Toc474633350"/>
            <w:bookmarkStart w:id="569" w:name="_Toc474633607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bookmarkEnd w:id="568"/>
            <w:bookmarkEnd w:id="569"/>
          </w:p>
        </w:tc>
        <w:tc>
          <w:tcPr>
            <w:tcW w:w="1158" w:type="dxa"/>
            <w:gridSpan w:val="2"/>
            <w:tcBorders>
              <w:top w:val="nil"/>
              <w:left w:val="nil"/>
            </w:tcBorders>
          </w:tcPr>
          <w:p w:rsidR="00CC758D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70" w:name="_Toc474633351"/>
            <w:bookmarkStart w:id="571" w:name="_Toc474633608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bookmarkEnd w:id="570"/>
            <w:bookmarkEnd w:id="571"/>
          </w:p>
        </w:tc>
        <w:tc>
          <w:tcPr>
            <w:tcW w:w="1158" w:type="dxa"/>
            <w:gridSpan w:val="2"/>
            <w:tcBorders>
              <w:top w:val="nil"/>
              <w:left w:val="nil"/>
            </w:tcBorders>
          </w:tcPr>
          <w:p w:rsidR="00CC758D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72" w:name="_Toc474633352"/>
            <w:bookmarkStart w:id="573" w:name="_Toc474633609"/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bookmarkEnd w:id="572"/>
            <w:bookmarkEnd w:id="573"/>
          </w:p>
        </w:tc>
        <w:tc>
          <w:tcPr>
            <w:tcW w:w="2830" w:type="dxa"/>
            <w:tcBorders>
              <w:top w:val="nil"/>
              <w:right w:val="nil"/>
            </w:tcBorders>
          </w:tcPr>
          <w:p w:rsidR="00CC758D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74" w:name="_Toc474633353"/>
            <w:bookmarkStart w:id="575" w:name="_Toc474633610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bookmarkEnd w:id="574"/>
            <w:bookmarkEnd w:id="575"/>
          </w:p>
        </w:tc>
      </w:tr>
      <w:tr w:rsidR="00CC758D" w:rsidRPr="00F823E8" w:rsidTr="00015EED">
        <w:tblPrEx>
          <w:tblLook w:val="01E0"/>
        </w:tblPrEx>
        <w:tc>
          <w:tcPr>
            <w:tcW w:w="660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576" w:name="_Toc474633354"/>
            <w:bookmarkStart w:id="577" w:name="_Toc474633611"/>
            <w:r>
              <w:rPr>
                <w:rFonts w:ascii="Times New Roman" w:hAnsi="Times New Roman"/>
                <w:sz w:val="24"/>
                <w:szCs w:val="24"/>
              </w:rPr>
              <w:t>36</w:t>
            </w:r>
            <w:bookmarkEnd w:id="576"/>
            <w:bookmarkEnd w:id="577"/>
          </w:p>
        </w:tc>
        <w:tc>
          <w:tcPr>
            <w:tcW w:w="2865" w:type="dxa"/>
            <w:gridSpan w:val="3"/>
          </w:tcPr>
          <w:p w:rsidR="00CC758D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78" w:name="_Toc474633355"/>
            <w:bookmarkStart w:id="579" w:name="_Toc474633612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Начислена заработная плата работникам, зан</w:t>
            </w:r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тым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известкованием стен</w:t>
            </w:r>
            <w:bookmarkEnd w:id="578"/>
            <w:bookmarkEnd w:id="579"/>
          </w:p>
        </w:tc>
        <w:tc>
          <w:tcPr>
            <w:tcW w:w="1095" w:type="dxa"/>
          </w:tcPr>
          <w:p w:rsidR="00CC758D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0" w:name="_Toc474633356"/>
            <w:bookmarkStart w:id="581" w:name="_Toc474633613"/>
            <w:r>
              <w:rPr>
                <w:rFonts w:ascii="Times New Roman" w:hAnsi="Times New Roman" w:cs="Times New Roman"/>
                <w:sz w:val="24"/>
                <w:szCs w:val="24"/>
              </w:rPr>
              <w:t>3456</w:t>
            </w:r>
            <w:bookmarkEnd w:id="580"/>
            <w:bookmarkEnd w:id="581"/>
          </w:p>
        </w:tc>
        <w:tc>
          <w:tcPr>
            <w:tcW w:w="1158" w:type="dxa"/>
            <w:gridSpan w:val="2"/>
          </w:tcPr>
          <w:p w:rsidR="00CC758D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2" w:name="_Toc474633357"/>
            <w:bookmarkStart w:id="583" w:name="_Toc474633614"/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bookmarkEnd w:id="582"/>
            <w:bookmarkEnd w:id="583"/>
          </w:p>
        </w:tc>
        <w:tc>
          <w:tcPr>
            <w:tcW w:w="1158" w:type="dxa"/>
            <w:gridSpan w:val="2"/>
          </w:tcPr>
          <w:p w:rsidR="00CC758D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4" w:name="_Toc474633358"/>
            <w:bookmarkStart w:id="585" w:name="_Toc474633615"/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bookmarkEnd w:id="584"/>
            <w:bookmarkEnd w:id="585"/>
          </w:p>
        </w:tc>
        <w:tc>
          <w:tcPr>
            <w:tcW w:w="2830" w:type="dxa"/>
          </w:tcPr>
          <w:p w:rsidR="00CC758D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6" w:name="_Toc474633359"/>
            <w:bookmarkStart w:id="587" w:name="_Toc474633616"/>
            <w:r>
              <w:rPr>
                <w:rFonts w:ascii="Times New Roman" w:hAnsi="Times New Roman" w:cs="Times New Roman"/>
                <w:sz w:val="24"/>
                <w:szCs w:val="24"/>
              </w:rPr>
              <w:t>Расчетно-платежная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домость № Т-49</w:t>
            </w:r>
            <w:bookmarkEnd w:id="586"/>
            <w:bookmarkEnd w:id="587"/>
          </w:p>
        </w:tc>
      </w:tr>
      <w:tr w:rsidR="00CC758D" w:rsidRPr="00F823E8" w:rsidTr="00015EED">
        <w:tblPrEx>
          <w:tblLook w:val="01E0"/>
        </w:tblPrEx>
        <w:tc>
          <w:tcPr>
            <w:tcW w:w="660" w:type="dxa"/>
          </w:tcPr>
          <w:p w:rsidR="00CC758D" w:rsidRPr="00F823E8" w:rsidRDefault="00CC758D" w:rsidP="00015EED">
            <w:pPr>
              <w:autoSpaceDE w:val="0"/>
              <w:autoSpaceDN w:val="0"/>
              <w:adjustRightInd w:val="0"/>
              <w:spacing w:after="0" w:line="240" w:lineRule="auto"/>
              <w:ind w:right="-296"/>
              <w:outlineLvl w:val="1"/>
              <w:rPr>
                <w:rFonts w:ascii="Times New Roman" w:hAnsi="Times New Roman"/>
                <w:sz w:val="24"/>
                <w:szCs w:val="24"/>
              </w:rPr>
            </w:pPr>
            <w:bookmarkStart w:id="588" w:name="_Toc474633360"/>
            <w:bookmarkStart w:id="589" w:name="_Toc474633617"/>
            <w:r>
              <w:rPr>
                <w:rFonts w:ascii="Times New Roman" w:hAnsi="Times New Roman"/>
                <w:sz w:val="24"/>
                <w:szCs w:val="24"/>
              </w:rPr>
              <w:t>37</w:t>
            </w:r>
            <w:bookmarkEnd w:id="588"/>
            <w:bookmarkEnd w:id="589"/>
          </w:p>
        </w:tc>
        <w:tc>
          <w:tcPr>
            <w:tcW w:w="2865" w:type="dxa"/>
            <w:gridSpan w:val="3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0" w:name="_Toc474633361"/>
            <w:bookmarkStart w:id="591" w:name="_Toc474633618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Произведены отчисления на социальные нужды</w:t>
            </w:r>
            <w:bookmarkEnd w:id="590"/>
            <w:bookmarkEnd w:id="591"/>
          </w:p>
        </w:tc>
        <w:tc>
          <w:tcPr>
            <w:tcW w:w="1095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2" w:name="_Toc474633362"/>
            <w:bookmarkStart w:id="593" w:name="_Toc474633619"/>
            <w:r>
              <w:rPr>
                <w:rFonts w:ascii="Times New Roman" w:hAnsi="Times New Roman" w:cs="Times New Roman"/>
                <w:sz w:val="24"/>
                <w:szCs w:val="24"/>
              </w:rPr>
              <w:t>698,1</w:t>
            </w:r>
            <w:bookmarkEnd w:id="592"/>
            <w:bookmarkEnd w:id="593"/>
          </w:p>
        </w:tc>
        <w:tc>
          <w:tcPr>
            <w:tcW w:w="1158" w:type="dxa"/>
            <w:gridSpan w:val="2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4" w:name="_Toc474633363"/>
            <w:bookmarkStart w:id="595" w:name="_Toc474633620"/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bookmarkEnd w:id="594"/>
            <w:bookmarkEnd w:id="595"/>
          </w:p>
        </w:tc>
        <w:tc>
          <w:tcPr>
            <w:tcW w:w="1158" w:type="dxa"/>
            <w:gridSpan w:val="2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6" w:name="_Toc474633364"/>
            <w:bookmarkStart w:id="597" w:name="_Toc474633621"/>
            <w:r w:rsidRPr="001E608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bookmarkEnd w:id="596"/>
            <w:bookmarkEnd w:id="597"/>
          </w:p>
        </w:tc>
        <w:tc>
          <w:tcPr>
            <w:tcW w:w="2830" w:type="dxa"/>
          </w:tcPr>
          <w:p w:rsidR="00CC758D" w:rsidRPr="001E608F" w:rsidRDefault="00CC758D" w:rsidP="00015EED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8" w:name="_Toc474633365"/>
            <w:bookmarkStart w:id="599" w:name="_Toc474633622"/>
            <w:r>
              <w:rPr>
                <w:rFonts w:ascii="Times New Roman" w:hAnsi="Times New Roman" w:cs="Times New Roman"/>
                <w:sz w:val="24"/>
                <w:szCs w:val="24"/>
              </w:rPr>
              <w:t>Расчетно-платежная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домость № Т-49</w:t>
            </w:r>
            <w:bookmarkEnd w:id="598"/>
            <w:bookmarkEnd w:id="599"/>
          </w:p>
        </w:tc>
      </w:tr>
    </w:tbl>
    <w:p w:rsidR="00CC758D" w:rsidRPr="004518E8" w:rsidRDefault="00CC758D" w:rsidP="00CC758D">
      <w:pPr>
        <w:rPr>
          <w:rFonts w:ascii="Times New Roman" w:hAnsi="Times New Roman"/>
          <w:b/>
          <w:sz w:val="28"/>
          <w:szCs w:val="28"/>
        </w:rPr>
      </w:pPr>
    </w:p>
    <w:p w:rsidR="00CC758D" w:rsidRPr="00D9068C" w:rsidRDefault="00CC758D" w:rsidP="00CC758D">
      <w:pPr>
        <w:rPr>
          <w:rFonts w:ascii="Times New Roman" w:hAnsi="Times New Roman"/>
          <w:sz w:val="28"/>
          <w:szCs w:val="28"/>
        </w:rPr>
      </w:pPr>
    </w:p>
    <w:p w:rsidR="00CC758D" w:rsidRDefault="00CC758D" w:rsidP="00CC75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t xml:space="preserve">                                      </w:t>
      </w:r>
      <w:r>
        <w:rPr>
          <w:rFonts w:ascii="Times New Roman" w:hAnsi="Times New Roman"/>
          <w:b/>
          <w:sz w:val="28"/>
          <w:szCs w:val="28"/>
        </w:rPr>
        <w:t>ПРИЛОЖЕНИЕ Д</w:t>
      </w:r>
    </w:p>
    <w:p w:rsidR="00CC758D" w:rsidRDefault="00CC758D" w:rsidP="00CC758D">
      <w:pPr>
        <w:pStyle w:val="a4"/>
        <w:shd w:val="clear" w:color="auto" w:fill="FFFFFF"/>
        <w:spacing w:before="0" w:beforeAutospacing="0" w:after="0" w:line="360" w:lineRule="auto"/>
        <w:ind w:firstLine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аудита основных средств в организации</w:t>
      </w:r>
    </w:p>
    <w:p w:rsidR="00CC758D" w:rsidRDefault="00CC758D" w:rsidP="00CC758D">
      <w:pPr>
        <w:pStyle w:val="a4"/>
        <w:shd w:val="clear" w:color="auto" w:fill="FFFFFF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030"/>
      </w:tblGrid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ООО МТС «Агропартнер-1»</w:t>
            </w:r>
          </w:p>
        </w:tc>
      </w:tr>
      <w:tr w:rsidR="00CC758D" w:rsidTr="00015EED"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01.01.14-31.12.14</w:t>
            </w:r>
          </w:p>
        </w:tc>
      </w:tr>
      <w:tr w:rsidR="00CC758D" w:rsidTr="00015EED"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CC758D" w:rsidTr="00015EED">
        <w:trPr>
          <w:trHeight w:val="176"/>
        </w:trPr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Камашев С.Н.</w:t>
            </w:r>
          </w:p>
        </w:tc>
      </w:tr>
      <w:tr w:rsidR="00CC758D" w:rsidTr="00015EED"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Камашев С.Н., Переверзев А.П.</w:t>
            </w:r>
          </w:p>
        </w:tc>
      </w:tr>
      <w:tr w:rsidR="00CC758D" w:rsidTr="00015EED"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4%</w:t>
            </w:r>
          </w:p>
        </w:tc>
      </w:tr>
      <w:tr w:rsidR="00CC758D" w:rsidTr="00015EED"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60000 руб.</w:t>
            </w:r>
          </w:p>
        </w:tc>
      </w:tr>
    </w:tbl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Проверяемая организация 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Период аудита 01.01.14-31.12.14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Количество человеко-часов 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Руководитель аудиторской группы 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 аудиторской группы 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Планируемый аудиторский риск 4%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Планируемый уровень существенности  </w:t>
      </w:r>
    </w:p>
    <w:p w:rsidR="00CC758D" w:rsidRDefault="00CC758D" w:rsidP="00CC758D">
      <w:pPr>
        <w:pStyle w:val="a4"/>
        <w:shd w:val="clear" w:color="auto" w:fill="FFFFFF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4"/>
        <w:gridCol w:w="3040"/>
        <w:gridCol w:w="2384"/>
        <w:gridCol w:w="2022"/>
        <w:gridCol w:w="1874"/>
      </w:tblGrid>
      <w:tr w:rsidR="00CC758D" w:rsidTr="00015EED">
        <w:tc>
          <w:tcPr>
            <w:tcW w:w="548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№</w:t>
            </w:r>
          </w:p>
        </w:tc>
        <w:tc>
          <w:tcPr>
            <w:tcW w:w="3190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Планируемы виды работ</w:t>
            </w:r>
          </w:p>
        </w:tc>
        <w:tc>
          <w:tcPr>
            <w:tcW w:w="2530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Период проведения</w:t>
            </w:r>
          </w:p>
        </w:tc>
        <w:tc>
          <w:tcPr>
            <w:tcW w:w="2090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Исполнитель</w:t>
            </w:r>
          </w:p>
        </w:tc>
        <w:tc>
          <w:tcPr>
            <w:tcW w:w="1496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Примечание</w:t>
            </w:r>
          </w:p>
        </w:tc>
      </w:tr>
      <w:tr w:rsidR="00CC758D" w:rsidTr="00015EED">
        <w:tc>
          <w:tcPr>
            <w:tcW w:w="548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952CFE">
              <w:rPr>
                <w:color w:val="000000"/>
              </w:rPr>
              <w:t>1</w:t>
            </w:r>
          </w:p>
        </w:tc>
        <w:tc>
          <w:tcPr>
            <w:tcW w:w="319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952CFE">
              <w:rPr>
                <w:color w:val="000000"/>
              </w:rPr>
              <w:t>Проверка наличия и с</w:t>
            </w:r>
            <w:r w:rsidRPr="00952CFE">
              <w:rPr>
                <w:color w:val="000000"/>
              </w:rPr>
              <w:t>о</w:t>
            </w:r>
            <w:r w:rsidRPr="00952CFE">
              <w:rPr>
                <w:color w:val="000000"/>
              </w:rPr>
              <w:t>хранности основных средств</w:t>
            </w:r>
          </w:p>
        </w:tc>
        <w:tc>
          <w:tcPr>
            <w:tcW w:w="2530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В течение отчетного года</w:t>
            </w:r>
          </w:p>
        </w:tc>
        <w:tc>
          <w:tcPr>
            <w:tcW w:w="2090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С.Н., Переверзев А.П.</w:t>
            </w:r>
          </w:p>
        </w:tc>
        <w:tc>
          <w:tcPr>
            <w:tcW w:w="1496" w:type="dxa"/>
            <w:vMerge w:val="restart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Согласно сво</w:t>
            </w:r>
            <w:r w:rsidRPr="00952CFE">
              <w:rPr>
                <w:color w:val="000000"/>
              </w:rPr>
              <w:t>д</w:t>
            </w:r>
            <w:r w:rsidRPr="00952CFE">
              <w:rPr>
                <w:color w:val="000000"/>
              </w:rPr>
              <w:t>ному общему плану аудита экономического объекта</w:t>
            </w:r>
          </w:p>
        </w:tc>
      </w:tr>
      <w:tr w:rsidR="00CC758D" w:rsidTr="00015EED">
        <w:tc>
          <w:tcPr>
            <w:tcW w:w="548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952CFE">
              <w:rPr>
                <w:color w:val="000000"/>
              </w:rPr>
              <w:t>2</w:t>
            </w:r>
          </w:p>
        </w:tc>
        <w:tc>
          <w:tcPr>
            <w:tcW w:w="319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952CFE">
              <w:rPr>
                <w:color w:val="000000"/>
              </w:rPr>
              <w:t>Аудит движения основных средств</w:t>
            </w:r>
          </w:p>
        </w:tc>
        <w:tc>
          <w:tcPr>
            <w:tcW w:w="2530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В течение отчетного года</w:t>
            </w:r>
          </w:p>
        </w:tc>
        <w:tc>
          <w:tcPr>
            <w:tcW w:w="2090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</w:t>
            </w:r>
          </w:p>
        </w:tc>
        <w:tc>
          <w:tcPr>
            <w:tcW w:w="1496" w:type="dxa"/>
            <w:vMerge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548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952CFE">
              <w:rPr>
                <w:color w:val="000000"/>
              </w:rPr>
              <w:t>3</w:t>
            </w:r>
          </w:p>
        </w:tc>
        <w:tc>
          <w:tcPr>
            <w:tcW w:w="319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952CFE">
              <w:rPr>
                <w:color w:val="000000"/>
              </w:rPr>
              <w:t>Проверка правильности начисления амортизации</w:t>
            </w:r>
          </w:p>
        </w:tc>
        <w:tc>
          <w:tcPr>
            <w:tcW w:w="2530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В течение отчетного года</w:t>
            </w:r>
          </w:p>
        </w:tc>
        <w:tc>
          <w:tcPr>
            <w:tcW w:w="2090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</w:t>
            </w:r>
          </w:p>
        </w:tc>
        <w:tc>
          <w:tcPr>
            <w:tcW w:w="1496" w:type="dxa"/>
            <w:vMerge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548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952CFE">
              <w:rPr>
                <w:color w:val="000000"/>
              </w:rPr>
              <w:t>4</w:t>
            </w:r>
          </w:p>
        </w:tc>
        <w:tc>
          <w:tcPr>
            <w:tcW w:w="319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952CFE">
              <w:rPr>
                <w:color w:val="000000"/>
              </w:rPr>
              <w:t>Проверка правильности налогообложения по о</w:t>
            </w:r>
            <w:r w:rsidRPr="00952CFE">
              <w:rPr>
                <w:color w:val="000000"/>
              </w:rPr>
              <w:t>с</w:t>
            </w:r>
            <w:r w:rsidRPr="00952CFE">
              <w:rPr>
                <w:color w:val="000000"/>
              </w:rPr>
              <w:t>новным средствам</w:t>
            </w:r>
          </w:p>
        </w:tc>
        <w:tc>
          <w:tcPr>
            <w:tcW w:w="25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</w:p>
        </w:tc>
        <w:tc>
          <w:tcPr>
            <w:tcW w:w="209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</w:p>
        </w:tc>
        <w:tc>
          <w:tcPr>
            <w:tcW w:w="1496" w:type="dxa"/>
            <w:vMerge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CC758D" w:rsidRPr="00244553" w:rsidRDefault="00CC758D" w:rsidP="00CC758D">
      <w:pPr>
        <w:pStyle w:val="a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244553">
        <w:rPr>
          <w:color w:val="000000"/>
          <w:sz w:val="28"/>
          <w:szCs w:val="28"/>
        </w:rPr>
        <w:t>Руководитель  аудиторской организации,</w:t>
      </w:r>
    </w:p>
    <w:p w:rsidR="00CC758D" w:rsidRPr="00244553" w:rsidRDefault="00CC758D" w:rsidP="00CC758D">
      <w:pPr>
        <w:pStyle w:val="a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244553">
        <w:rPr>
          <w:color w:val="000000"/>
          <w:sz w:val="28"/>
          <w:szCs w:val="28"/>
        </w:rPr>
        <w:t xml:space="preserve">имеющий право подписи аудиторских </w:t>
      </w:r>
    </w:p>
    <w:p w:rsidR="00CC758D" w:rsidRPr="00244553" w:rsidRDefault="00CC758D" w:rsidP="00CC758D">
      <w:pPr>
        <w:pStyle w:val="a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244553">
        <w:rPr>
          <w:color w:val="000000"/>
          <w:sz w:val="28"/>
          <w:szCs w:val="28"/>
        </w:rPr>
        <w:t>заключений от ее имени: Шувалов С.Н.</w:t>
      </w:r>
    </w:p>
    <w:p w:rsidR="00CC758D" w:rsidRPr="00244553" w:rsidRDefault="00CC758D" w:rsidP="00CC758D">
      <w:pPr>
        <w:pStyle w:val="a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244553">
        <w:rPr>
          <w:color w:val="000000"/>
          <w:sz w:val="28"/>
          <w:szCs w:val="28"/>
        </w:rPr>
        <w:t>Руководитель аудиторской группы: Камашев С.Н</w:t>
      </w:r>
    </w:p>
    <w:p w:rsidR="00CC758D" w:rsidRDefault="00CC758D" w:rsidP="00CC758D">
      <w:pPr>
        <w:pStyle w:val="a4"/>
        <w:shd w:val="clear" w:color="auto" w:fill="FFFFFF"/>
        <w:spacing w:before="0" w:beforeAutospacing="0" w:after="0" w:line="360" w:lineRule="auto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>
        <w:rPr>
          <w:color w:val="000000"/>
          <w:sz w:val="28"/>
          <w:szCs w:val="28"/>
        </w:rPr>
        <w:lastRenderedPageBreak/>
        <w:t xml:space="preserve">                               </w:t>
      </w:r>
      <w:r>
        <w:rPr>
          <w:b/>
          <w:color w:val="000000"/>
          <w:sz w:val="28"/>
          <w:szCs w:val="28"/>
        </w:rPr>
        <w:t>ПРИЛОЖЕНИЕ Е</w:t>
      </w:r>
    </w:p>
    <w:p w:rsidR="00CC758D" w:rsidRDefault="00CC758D" w:rsidP="00CC758D">
      <w:pPr>
        <w:pStyle w:val="a4"/>
        <w:shd w:val="clear" w:color="auto" w:fill="FFFFFF"/>
        <w:spacing w:before="0" w:beforeAutospacing="0" w:after="0" w:line="360" w:lineRule="auto"/>
        <w:ind w:firstLine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аудита основных средств в организации</w:t>
      </w:r>
    </w:p>
    <w:tbl>
      <w:tblPr>
        <w:tblpPr w:leftFromText="180" w:rightFromText="180" w:vertAnchor="text" w:horzAnchor="margin" w:tblpXSpec="right" w:tblpY="5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030"/>
      </w:tblGrid>
      <w:tr w:rsidR="00CC758D" w:rsidRPr="0025063E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ООО МТС «Агропартнер-1»</w:t>
            </w:r>
          </w:p>
        </w:tc>
      </w:tr>
      <w:tr w:rsidR="00CC758D" w:rsidTr="00015EED"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01.01.14-31.12.14</w:t>
            </w:r>
          </w:p>
        </w:tc>
      </w:tr>
      <w:tr w:rsidR="00CC758D" w:rsidTr="00015EED"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CC758D" w:rsidTr="00015EED">
        <w:trPr>
          <w:trHeight w:val="176"/>
        </w:trPr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Камашев С.Н.</w:t>
            </w:r>
          </w:p>
        </w:tc>
      </w:tr>
      <w:tr w:rsidR="00CC758D" w:rsidTr="00015EED"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Камашев С.Н., Переверзев А.П.</w:t>
            </w:r>
          </w:p>
        </w:tc>
      </w:tr>
      <w:tr w:rsidR="00CC758D" w:rsidTr="00015EED"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4%</w:t>
            </w:r>
          </w:p>
        </w:tc>
      </w:tr>
      <w:tr w:rsidR="00CC758D" w:rsidTr="00015EED">
        <w:tc>
          <w:tcPr>
            <w:tcW w:w="4030" w:type="dxa"/>
            <w:tcBorders>
              <w:left w:val="nil"/>
              <w:right w:val="nil"/>
            </w:tcBorders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4030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60000 руб.</w:t>
            </w:r>
          </w:p>
        </w:tc>
      </w:tr>
    </w:tbl>
    <w:p w:rsidR="00CC758D" w:rsidRDefault="00CC758D" w:rsidP="00CC758D">
      <w:pPr>
        <w:pStyle w:val="a4"/>
        <w:shd w:val="clear" w:color="auto" w:fill="FFFFFF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Проверяемая организация   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Период аудита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Количество человеко-часов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right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Руководитель аудиторской группы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 аудиторской группы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Планируемый аудиторский риск</w:t>
      </w: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</w:p>
    <w:p w:rsidR="00CC758D" w:rsidRDefault="00CC758D" w:rsidP="00CC758D">
      <w:pPr>
        <w:pStyle w:val="a4"/>
        <w:shd w:val="clear" w:color="auto" w:fill="FFFFFF"/>
        <w:spacing w:before="0" w:beforeAutospacing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Планируемый уровень существенности</w:t>
      </w:r>
    </w:p>
    <w:p w:rsidR="00CC758D" w:rsidRPr="006D5E63" w:rsidRDefault="00CC758D" w:rsidP="00CC758D">
      <w:pPr>
        <w:pStyle w:val="a4"/>
        <w:shd w:val="clear" w:color="auto" w:fill="FFFFFF"/>
        <w:spacing w:before="0" w:beforeAutospacing="0" w:after="0" w:line="360" w:lineRule="auto"/>
        <w:ind w:firstLine="720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70"/>
        <w:tblW w:w="9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2283"/>
        <w:gridCol w:w="112"/>
        <w:gridCol w:w="1647"/>
        <w:gridCol w:w="1764"/>
        <w:gridCol w:w="2034"/>
        <w:gridCol w:w="53"/>
        <w:gridCol w:w="1394"/>
      </w:tblGrid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№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Перечень аудито</w:t>
            </w:r>
            <w:r w:rsidRPr="00952CFE">
              <w:rPr>
                <w:color w:val="000000"/>
              </w:rPr>
              <w:t>р</w:t>
            </w:r>
            <w:r w:rsidRPr="00952CFE">
              <w:rPr>
                <w:color w:val="000000"/>
              </w:rPr>
              <w:t>ских процедур по разделам аудита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Период пров</w:t>
            </w:r>
            <w:r w:rsidRPr="00952CFE">
              <w:rPr>
                <w:color w:val="000000"/>
              </w:rPr>
              <w:t>е</w:t>
            </w:r>
            <w:r w:rsidRPr="00952CFE">
              <w:rPr>
                <w:color w:val="000000"/>
              </w:rPr>
              <w:t>дения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Исполнитель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Рабочие док</w:t>
            </w:r>
            <w:r w:rsidRPr="00952CFE">
              <w:rPr>
                <w:color w:val="000000"/>
              </w:rPr>
              <w:t>у</w:t>
            </w:r>
            <w:r w:rsidRPr="00952CFE">
              <w:rPr>
                <w:color w:val="000000"/>
              </w:rPr>
              <w:t>менты аудита</w:t>
            </w: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примечание</w:t>
            </w: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2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3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5</w:t>
            </w: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6</w:t>
            </w: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52CF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rPr>
                <w:color w:val="000000"/>
              </w:rPr>
            </w:pPr>
            <w:r w:rsidRPr="00952CFE">
              <w:rPr>
                <w:color w:val="000000"/>
              </w:rPr>
              <w:t>Период наличия и сохранности осно</w:t>
            </w:r>
            <w:r w:rsidRPr="00952CFE">
              <w:rPr>
                <w:color w:val="000000"/>
              </w:rPr>
              <w:t>в</w:t>
            </w:r>
            <w:r w:rsidRPr="00952CFE">
              <w:rPr>
                <w:color w:val="000000"/>
              </w:rPr>
              <w:t>ных средств</w:t>
            </w:r>
          </w:p>
        </w:tc>
        <w:tc>
          <w:tcPr>
            <w:tcW w:w="1759" w:type="dxa"/>
            <w:gridSpan w:val="2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952CFE">
              <w:rPr>
                <w:color w:val="000000"/>
              </w:rPr>
              <w:t>В течение года</w:t>
            </w:r>
          </w:p>
        </w:tc>
        <w:tc>
          <w:tcPr>
            <w:tcW w:w="1764" w:type="dxa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both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А.П., Камашев С.Н.</w:t>
            </w:r>
          </w:p>
        </w:tc>
        <w:tc>
          <w:tcPr>
            <w:tcW w:w="2034" w:type="dxa"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447" w:type="dxa"/>
            <w:gridSpan w:val="2"/>
          </w:tcPr>
          <w:p w:rsidR="00CC758D" w:rsidRPr="00952CFE" w:rsidRDefault="00CC758D" w:rsidP="00015EED">
            <w:pPr>
              <w:pStyle w:val="a4"/>
              <w:spacing w:before="0" w:beforeAutospacing="0" w:after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1.1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rPr>
                <w:color w:val="000000"/>
              </w:rPr>
            </w:pPr>
            <w:r w:rsidRPr="00952CFE">
              <w:rPr>
                <w:color w:val="000000"/>
              </w:rPr>
              <w:t>Проверка оформл</w:t>
            </w:r>
            <w:r w:rsidRPr="00952CFE">
              <w:rPr>
                <w:color w:val="000000"/>
              </w:rPr>
              <w:t>е</w:t>
            </w:r>
            <w:r w:rsidRPr="00952CFE">
              <w:rPr>
                <w:color w:val="000000"/>
              </w:rPr>
              <w:t>ния договоров ку</w:t>
            </w:r>
            <w:r w:rsidRPr="00952CFE">
              <w:rPr>
                <w:color w:val="000000"/>
              </w:rPr>
              <w:t>п</w:t>
            </w:r>
            <w:r w:rsidRPr="00952CFE">
              <w:rPr>
                <w:color w:val="000000"/>
              </w:rPr>
              <w:t>ли-продажи осно</w:t>
            </w:r>
            <w:r w:rsidRPr="00952CFE">
              <w:rPr>
                <w:color w:val="000000"/>
              </w:rPr>
              <w:t>в</w:t>
            </w:r>
            <w:r w:rsidRPr="00952CFE">
              <w:rPr>
                <w:color w:val="000000"/>
              </w:rPr>
              <w:t>ных средств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Ежеквартал</w:t>
            </w:r>
            <w:r w:rsidRPr="00952CFE">
              <w:rPr>
                <w:color w:val="000000"/>
              </w:rPr>
              <w:t>ь</w:t>
            </w:r>
            <w:r w:rsidRPr="00952CFE">
              <w:rPr>
                <w:color w:val="000000"/>
              </w:rPr>
              <w:t>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Договоры, с</w:t>
            </w:r>
            <w:r w:rsidRPr="00952CFE">
              <w:rPr>
                <w:color w:val="000000"/>
              </w:rPr>
              <w:t>о</w:t>
            </w:r>
            <w:r w:rsidRPr="00952CFE">
              <w:rPr>
                <w:color w:val="000000"/>
              </w:rPr>
              <w:t>глашения</w:t>
            </w: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1.2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rPr>
                <w:color w:val="000000"/>
              </w:rPr>
            </w:pPr>
            <w:r w:rsidRPr="00952CFE">
              <w:rPr>
                <w:color w:val="000000"/>
              </w:rPr>
              <w:t>Проверка правил</w:t>
            </w:r>
            <w:r w:rsidRPr="00952CFE">
              <w:rPr>
                <w:color w:val="000000"/>
              </w:rPr>
              <w:t>ь</w:t>
            </w:r>
            <w:r w:rsidRPr="00952CFE">
              <w:rPr>
                <w:color w:val="000000"/>
              </w:rPr>
              <w:t>ности отражения первоночальной стоимости в актах в актах приемки-пердачи основных средств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Акты приемки-передачи, инве</w:t>
            </w:r>
            <w:r w:rsidRPr="00952CFE">
              <w:rPr>
                <w:color w:val="000000"/>
              </w:rPr>
              <w:t>н</w:t>
            </w:r>
            <w:r w:rsidRPr="00952CFE">
              <w:rPr>
                <w:color w:val="000000"/>
              </w:rPr>
              <w:t>тарные карточки, журналы регис</w:t>
            </w:r>
            <w:r w:rsidRPr="00952CFE">
              <w:rPr>
                <w:color w:val="000000"/>
              </w:rPr>
              <w:t>т</w:t>
            </w:r>
            <w:r w:rsidRPr="00952CFE">
              <w:rPr>
                <w:color w:val="000000"/>
              </w:rPr>
              <w:t>рации</w:t>
            </w: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1.3.</w:t>
            </w:r>
          </w:p>
        </w:tc>
        <w:tc>
          <w:tcPr>
            <w:tcW w:w="2283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rPr>
                <w:color w:val="000000"/>
              </w:rPr>
            </w:pPr>
            <w:r w:rsidRPr="00952CFE">
              <w:rPr>
                <w:color w:val="000000"/>
              </w:rPr>
              <w:t>Оценка организ</w:t>
            </w:r>
            <w:r w:rsidRPr="00952CFE">
              <w:rPr>
                <w:color w:val="000000"/>
              </w:rPr>
              <w:t>а</w:t>
            </w:r>
            <w:r w:rsidRPr="00952CFE">
              <w:rPr>
                <w:color w:val="000000"/>
              </w:rPr>
              <w:t>ции синтетического и аналитеского уч</w:t>
            </w:r>
            <w:r w:rsidRPr="00952CFE">
              <w:rPr>
                <w:color w:val="000000"/>
              </w:rPr>
              <w:t>е</w:t>
            </w:r>
            <w:r w:rsidRPr="00952CFE">
              <w:rPr>
                <w:color w:val="000000"/>
              </w:rPr>
              <w:t>та основных средств в бухгалт</w:t>
            </w:r>
            <w:r w:rsidRPr="00952CFE">
              <w:rPr>
                <w:color w:val="000000"/>
              </w:rPr>
              <w:t>е</w:t>
            </w:r>
            <w:r w:rsidRPr="00952CFE">
              <w:rPr>
                <w:color w:val="000000"/>
              </w:rPr>
              <w:t>рии предприятия и по материально-ответственным л</w:t>
            </w:r>
            <w:r w:rsidRPr="00952CFE">
              <w:rPr>
                <w:color w:val="000000"/>
              </w:rPr>
              <w:t>и</w:t>
            </w:r>
            <w:r w:rsidRPr="00952CFE">
              <w:rPr>
                <w:color w:val="000000"/>
              </w:rPr>
              <w:t>цам в местах эк</w:t>
            </w:r>
            <w:r w:rsidRPr="00952CFE">
              <w:rPr>
                <w:color w:val="000000"/>
              </w:rPr>
              <w:t>с</w:t>
            </w:r>
            <w:r w:rsidRPr="00952CFE">
              <w:rPr>
                <w:color w:val="000000"/>
              </w:rPr>
              <w:t>плуатации</w:t>
            </w:r>
          </w:p>
        </w:tc>
        <w:tc>
          <w:tcPr>
            <w:tcW w:w="1759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ежеквартально</w:t>
            </w:r>
          </w:p>
        </w:tc>
        <w:tc>
          <w:tcPr>
            <w:tcW w:w="176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</w:t>
            </w:r>
          </w:p>
        </w:tc>
        <w:tc>
          <w:tcPr>
            <w:tcW w:w="203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Первичные д</w:t>
            </w:r>
            <w:r w:rsidRPr="00952CFE">
              <w:rPr>
                <w:color w:val="000000"/>
              </w:rPr>
              <w:t>о</w:t>
            </w:r>
            <w:r w:rsidRPr="00952CFE">
              <w:rPr>
                <w:color w:val="000000"/>
              </w:rPr>
              <w:t>кументы, уче</w:t>
            </w:r>
            <w:r w:rsidRPr="00952CFE">
              <w:rPr>
                <w:color w:val="000000"/>
              </w:rPr>
              <w:t>т</w:t>
            </w:r>
            <w:r w:rsidRPr="00952CFE">
              <w:rPr>
                <w:color w:val="000000"/>
              </w:rPr>
              <w:t>ные регистры, учетная политка</w:t>
            </w:r>
          </w:p>
        </w:tc>
        <w:tc>
          <w:tcPr>
            <w:tcW w:w="144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  <w:tc>
          <w:tcPr>
            <w:tcW w:w="2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  <w:tc>
          <w:tcPr>
            <w:tcW w:w="1759" w:type="dxa"/>
            <w:gridSpan w:val="2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  <w:tc>
          <w:tcPr>
            <w:tcW w:w="1764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  <w:tc>
          <w:tcPr>
            <w:tcW w:w="2034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985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Продолжение приложения Е</w:t>
            </w:r>
          </w:p>
        </w:tc>
      </w:tr>
      <w:tr w:rsidR="00CC758D" w:rsidTr="00015EED"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</w:t>
            </w:r>
          </w:p>
        </w:tc>
        <w:tc>
          <w:tcPr>
            <w:tcW w:w="2395" w:type="dxa"/>
            <w:gridSpan w:val="2"/>
            <w:tcBorders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2</w:t>
            </w:r>
          </w:p>
        </w:tc>
        <w:tc>
          <w:tcPr>
            <w:tcW w:w="1647" w:type="dxa"/>
            <w:tcBorders>
              <w:lef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3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5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6</w:t>
            </w: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1.4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rPr>
                <w:color w:val="000000"/>
              </w:rPr>
            </w:pPr>
            <w:r w:rsidRPr="00952CFE">
              <w:rPr>
                <w:color w:val="000000"/>
              </w:rPr>
              <w:t>Проверка и оценка действующего на предприятие поря</w:t>
            </w:r>
            <w:r w:rsidRPr="00952CFE">
              <w:rPr>
                <w:color w:val="000000"/>
              </w:rPr>
              <w:t>д</w:t>
            </w:r>
            <w:r w:rsidRPr="00952CFE">
              <w:rPr>
                <w:color w:val="000000"/>
              </w:rPr>
              <w:t>ка учета затрат на ремонт основных средств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Ежеква</w:t>
            </w:r>
            <w:r w:rsidRPr="00952CFE">
              <w:rPr>
                <w:color w:val="000000"/>
              </w:rPr>
              <w:t>р</w:t>
            </w:r>
            <w:r w:rsidRPr="00952CFE">
              <w:rPr>
                <w:color w:val="000000"/>
              </w:rPr>
              <w:t>тально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Учетная полит</w:t>
            </w:r>
            <w:r w:rsidRPr="00952CFE">
              <w:rPr>
                <w:color w:val="000000"/>
              </w:rPr>
              <w:t>и</w:t>
            </w:r>
            <w:r w:rsidRPr="00952CFE">
              <w:rPr>
                <w:color w:val="000000"/>
              </w:rPr>
              <w:t>ка,  приказы, о</w:t>
            </w:r>
            <w:r w:rsidRPr="00952CFE">
              <w:rPr>
                <w:color w:val="000000"/>
              </w:rPr>
              <w:t>т</w:t>
            </w:r>
            <w:r w:rsidRPr="00952CFE">
              <w:rPr>
                <w:color w:val="000000"/>
              </w:rPr>
              <w:t>четы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1.5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результ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тов последней 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вентаризации осно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ных средств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Инвентаризац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онные докуме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ты, первичные документы, уче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ные регистры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1.6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 п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рядком ведения ка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тотеки основных средств и инвента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ных списков по ко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кретным материал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но-ответственным лицам бухгалтерией предприятия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Ежеква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тально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Картотека, 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вентаризацио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ные документы, приказы, догов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ры о материал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ной ответстве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1.7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обесп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ченности бухгалт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рии предприятия действующими но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мативными док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ментами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Ежеква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тально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Приказы, расп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ряжения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1.8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отражения в отчетности нал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чия основных средств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Ежеква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тально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Формы</w:t>
            </w:r>
          </w:p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отчетности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2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Аудит движения о</w:t>
            </w: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новных средств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С.Н., Переверзев А.П.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2.1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правил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ности отражения в бухгалтерском учете взносов в уставный капитал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Ежеква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тально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Приказы, акты приемки, регис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ры бухгалтерск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го учета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2.2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правил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ности оценки вн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симых в уставный капитал основных средств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Ежеква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тально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Методики оце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ки, протоколы собраний учред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телей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2.3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фактич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ского поступления в качестве вкладов у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редителей в уста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ный капитал осно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ных средств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Ежеква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тально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С.Н.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Приказы, акты, счета, регистры бухгалтерского учета, баланс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985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758D" w:rsidRDefault="00CC758D" w:rsidP="00015EED">
            <w:pPr>
              <w:pStyle w:val="a4"/>
              <w:spacing w:before="0" w:beforeAutospacing="0" w:after="0"/>
              <w:jc w:val="right"/>
              <w:rPr>
                <w:color w:val="000000"/>
              </w:rPr>
            </w:pPr>
          </w:p>
          <w:p w:rsidR="00CC758D" w:rsidRPr="00952CFE" w:rsidRDefault="00CC758D" w:rsidP="00015EED">
            <w:pPr>
              <w:pStyle w:val="a4"/>
              <w:spacing w:before="0" w:beforeAutospacing="0" w:after="0"/>
              <w:jc w:val="right"/>
              <w:rPr>
                <w:color w:val="000000"/>
              </w:rPr>
            </w:pPr>
            <w:r w:rsidRPr="00952CFE">
              <w:rPr>
                <w:color w:val="000000"/>
              </w:rPr>
              <w:t>Продолжение приложение Е</w:t>
            </w: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2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4" w:type="dxa"/>
            <w:tcBorders>
              <w:top w:val="nil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6</w:t>
            </w: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2.4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фактич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ского выбытия 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новных средств в результате расчетов с учредителями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Ежеква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тально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Протоколы, пр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казы, регистры бухгалтерского</w:t>
            </w:r>
          </w:p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учета, акты, б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ланс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2.5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отражения в отчетности движ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ния основных средств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Ежеква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тально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Формы отчетн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3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Аудит правильности начисления аморт</w:t>
            </w: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зации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С.Н., Переверзев А.П.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Расчеты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3.1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правил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ности ежемесячного начисления аморт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зации по основным средствам в целях ведения бухгалте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ского учета и нал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гообложения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Помесячно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Рабочие докуме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ты аудитора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3.2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объектов основных средств, по которым не 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числяется амортиз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ция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Помесячно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Справки, расч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ты, регистры бу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галтерского уч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та, документы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3.3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объектов основных средств, по которым начи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ляется ускоренная амортизация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Помесячно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Расчеты, справки, регистры бухга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терского учета, сметы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3.4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докуме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тов по начис- ленной амортизации осно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ных средств, кот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рые вносятся в кач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стве вклада в уста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ный капитал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По мере вн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сения в у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тавный кап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тал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Решение совета директоров, 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шение годового собрания акци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неров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3.5</w:t>
            </w:r>
          </w:p>
        </w:tc>
        <w:tc>
          <w:tcPr>
            <w:tcW w:w="2395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срока с которого начинается и с которого зака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чивается начисление амортизации осно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ных средств</w:t>
            </w:r>
          </w:p>
        </w:tc>
        <w:tc>
          <w:tcPr>
            <w:tcW w:w="1647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Помесячно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Переверзев А.П.</w:t>
            </w:r>
          </w:p>
        </w:tc>
        <w:tc>
          <w:tcPr>
            <w:tcW w:w="2087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Протоколы, справки, расчеты, акты, баланс, 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гистры бухга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терского учета, данные о движ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нии денежных средств</w:t>
            </w:r>
          </w:p>
        </w:tc>
        <w:tc>
          <w:tcPr>
            <w:tcW w:w="139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tcBorders>
              <w:left w:val="single" w:sz="4" w:space="0" w:color="auto"/>
              <w:bottom w:val="nil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3.6</w:t>
            </w:r>
          </w:p>
        </w:tc>
        <w:tc>
          <w:tcPr>
            <w:tcW w:w="2395" w:type="dxa"/>
            <w:gridSpan w:val="2"/>
            <w:tcBorders>
              <w:bottom w:val="nil"/>
            </w:tcBorders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отражения в отчетности начи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ленной амортизации</w:t>
            </w:r>
          </w:p>
        </w:tc>
        <w:tc>
          <w:tcPr>
            <w:tcW w:w="1647" w:type="dxa"/>
            <w:tcBorders>
              <w:bottom w:val="nil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Ежеква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тально</w:t>
            </w:r>
          </w:p>
        </w:tc>
        <w:tc>
          <w:tcPr>
            <w:tcW w:w="17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</w:t>
            </w:r>
          </w:p>
        </w:tc>
        <w:tc>
          <w:tcPr>
            <w:tcW w:w="2087" w:type="dxa"/>
            <w:gridSpan w:val="2"/>
            <w:tcBorders>
              <w:left w:val="single" w:sz="4" w:space="0" w:color="auto"/>
            </w:tcBorders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Формы отчетн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9859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right"/>
              <w:rPr>
                <w:color w:val="000000"/>
              </w:rPr>
            </w:pPr>
            <w:r w:rsidRPr="00952CFE">
              <w:rPr>
                <w:color w:val="000000"/>
              </w:rPr>
              <w:lastRenderedPageBreak/>
              <w:t>Продолжение приложение Е</w:t>
            </w:r>
          </w:p>
        </w:tc>
      </w:tr>
      <w:tr w:rsidR="00CC758D" w:rsidTr="00015EED">
        <w:tc>
          <w:tcPr>
            <w:tcW w:w="572" w:type="dxa"/>
            <w:tcBorders>
              <w:left w:val="nil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1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7" w:type="dxa"/>
            <w:gridSpan w:val="2"/>
            <w:tcBorders>
              <w:right w:val="nil"/>
            </w:tcBorders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6</w:t>
            </w: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Проверка правил</w:t>
            </w: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ности налогообл</w:t>
            </w: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жения по основным средствам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С.Н., Переверзев А.П.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4.1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правил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ности расчетов по НДС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По срокам 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логовых пл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тежей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С.Н., Переверзев А.П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НК РФ гл. 21, баланс, справки, расчет</w:t>
            </w: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4.2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правил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ности расчетов по налогу на прибыль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По срокам 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логовых пл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тежей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С.Н., Переверзев А.П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НК РФ гл.25, 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чет о финанс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вых результатах, справки, расчеты</w:t>
            </w: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4.3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правил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ности расчетов по налогу на доходы физических лиц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По срокам 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логовых пл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тежей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С.Н., Переверзев А.П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НК РФ гл. 23, справки, расч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ты, сведения</w:t>
            </w: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4.4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правил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ности расчетов по налогу на имущес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во юридических лиц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По срокам 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логовых пл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тежей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С.Н., Переверзев А.П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ФЗ «О налоге на имущество пре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приятий» Инс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рукция ГНС «33, справки, расч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ты, сведения</w:t>
            </w: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4.5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правил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ности расчетов по иным обязательным платежам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По срокам платежей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С.Н., Переверзев А.П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НК РФ гл. 24, справки, расч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ты, сведения</w:t>
            </w: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CC758D" w:rsidTr="00015EED">
        <w:tc>
          <w:tcPr>
            <w:tcW w:w="572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4.6</w:t>
            </w:r>
          </w:p>
        </w:tc>
        <w:tc>
          <w:tcPr>
            <w:tcW w:w="2283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Проверка отраж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ния в отчетности всех операций по учету основных средств</w:t>
            </w:r>
          </w:p>
        </w:tc>
        <w:tc>
          <w:tcPr>
            <w:tcW w:w="1759" w:type="dxa"/>
            <w:gridSpan w:val="2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Ежеквартал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1764" w:type="dxa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  <w:r w:rsidRPr="00952CFE">
              <w:rPr>
                <w:color w:val="000000"/>
              </w:rPr>
              <w:t>Камашев С.Н., Переверзев А.П.</w:t>
            </w:r>
          </w:p>
        </w:tc>
        <w:tc>
          <w:tcPr>
            <w:tcW w:w="2034" w:type="dxa"/>
            <w:vAlign w:val="center"/>
          </w:tcPr>
          <w:p w:rsidR="00CC758D" w:rsidRPr="00952CFE" w:rsidRDefault="00CC758D" w:rsidP="00015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Формы отчетн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CFE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1447" w:type="dxa"/>
            <w:gridSpan w:val="2"/>
            <w:vAlign w:val="center"/>
          </w:tcPr>
          <w:p w:rsidR="00CC758D" w:rsidRPr="00952CFE" w:rsidRDefault="00CC758D" w:rsidP="00015EED">
            <w:pPr>
              <w:pStyle w:val="a4"/>
              <w:spacing w:before="0" w:beforeAutospacing="0" w:after="0"/>
              <w:jc w:val="center"/>
              <w:rPr>
                <w:color w:val="000000"/>
              </w:rPr>
            </w:pPr>
          </w:p>
        </w:tc>
      </w:tr>
    </w:tbl>
    <w:p w:rsidR="00CC758D" w:rsidRPr="001F0CBA" w:rsidRDefault="00CC758D" w:rsidP="00CC758D">
      <w:pPr>
        <w:pStyle w:val="a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1F0CBA">
        <w:rPr>
          <w:color w:val="000000"/>
          <w:sz w:val="28"/>
          <w:szCs w:val="28"/>
        </w:rPr>
        <w:t>Руководитель  аудиторской организации,</w:t>
      </w:r>
    </w:p>
    <w:p w:rsidR="00CC758D" w:rsidRPr="001F0CBA" w:rsidRDefault="00CC758D" w:rsidP="00CC758D">
      <w:pPr>
        <w:pStyle w:val="a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1F0CBA">
        <w:rPr>
          <w:color w:val="000000"/>
          <w:sz w:val="28"/>
          <w:szCs w:val="28"/>
        </w:rPr>
        <w:t xml:space="preserve">имеющий право подписи аудиторских </w:t>
      </w:r>
    </w:p>
    <w:p w:rsidR="00CC758D" w:rsidRPr="001F0CBA" w:rsidRDefault="00CC758D" w:rsidP="00CC758D">
      <w:pPr>
        <w:pStyle w:val="a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1F0CBA">
        <w:rPr>
          <w:color w:val="000000"/>
          <w:sz w:val="28"/>
          <w:szCs w:val="28"/>
        </w:rPr>
        <w:t>заключений от ее имени: Шувалов С.Н.</w:t>
      </w:r>
    </w:p>
    <w:p w:rsidR="00CC758D" w:rsidRPr="001F0CBA" w:rsidRDefault="00CC758D" w:rsidP="00CC758D">
      <w:pPr>
        <w:pStyle w:val="a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</w:p>
    <w:p w:rsidR="00CC758D" w:rsidRPr="001F0CBA" w:rsidRDefault="00CC758D" w:rsidP="00CC758D">
      <w:pPr>
        <w:pStyle w:val="a4"/>
        <w:shd w:val="clear" w:color="auto" w:fill="FFFFFF"/>
        <w:spacing w:before="0" w:beforeAutospacing="0" w:after="0" w:line="360" w:lineRule="auto"/>
        <w:rPr>
          <w:b/>
          <w:color w:val="000000"/>
          <w:sz w:val="28"/>
          <w:szCs w:val="28"/>
        </w:rPr>
      </w:pPr>
      <w:r w:rsidRPr="001F0CBA">
        <w:rPr>
          <w:color w:val="000000"/>
          <w:sz w:val="28"/>
          <w:szCs w:val="28"/>
        </w:rPr>
        <w:t>Руководитель аудиторской группы: Камашев С.Н.</w:t>
      </w:r>
    </w:p>
    <w:p w:rsidR="00CC758D" w:rsidRDefault="00CC758D" w:rsidP="00CC758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ПРИЛОЖЕНИЕ Ж</w:t>
      </w:r>
    </w:p>
    <w:p w:rsidR="00CC758D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758D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758D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758D" w:rsidRDefault="00CC758D" w:rsidP="00CC75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ООО МТС «Агропартнер - 1» </w:t>
      </w:r>
    </w:p>
    <w:p w:rsidR="00CC758D" w:rsidRDefault="00CC758D" w:rsidP="00CC75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Шкляев Петр Петрович</w:t>
      </w:r>
    </w:p>
    <w:p w:rsidR="00CC758D" w:rsidRDefault="00CC758D" w:rsidP="00CC75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</w:t>
      </w:r>
    </w:p>
    <w:p w:rsidR="00CC758D" w:rsidRDefault="00CC758D" w:rsidP="00CC75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C758D" w:rsidRDefault="00CC758D" w:rsidP="00CC758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№11, 26.01.2015</w:t>
      </w:r>
    </w:p>
    <w:p w:rsidR="00CC758D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758D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758D" w:rsidRPr="00ED4305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4305">
        <w:rPr>
          <w:rFonts w:ascii="Times New Roman" w:hAnsi="Times New Roman"/>
          <w:sz w:val="24"/>
          <w:szCs w:val="24"/>
        </w:rPr>
        <w:t>Письменная информация</w:t>
      </w:r>
    </w:p>
    <w:p w:rsidR="00CC758D" w:rsidRPr="00ED4305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4305">
        <w:rPr>
          <w:rFonts w:ascii="Times New Roman" w:hAnsi="Times New Roman"/>
          <w:sz w:val="24"/>
          <w:szCs w:val="24"/>
        </w:rPr>
        <w:t>аудитора руководству экономического субъекта</w:t>
      </w:r>
    </w:p>
    <w:p w:rsidR="00CC758D" w:rsidRPr="00ED4305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4305">
        <w:rPr>
          <w:rFonts w:ascii="Times New Roman" w:hAnsi="Times New Roman"/>
          <w:sz w:val="24"/>
          <w:szCs w:val="24"/>
        </w:rPr>
        <w:t>по результатам проведения аудита</w:t>
      </w:r>
    </w:p>
    <w:p w:rsidR="00CC758D" w:rsidRPr="00E260A8" w:rsidRDefault="00CC758D" w:rsidP="00CC758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CC758D" w:rsidRPr="00ED4305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4305">
        <w:rPr>
          <w:rFonts w:ascii="Times New Roman" w:hAnsi="Times New Roman"/>
          <w:sz w:val="24"/>
          <w:szCs w:val="24"/>
        </w:rPr>
        <w:t>Глубокоуважаемый</w:t>
      </w:r>
      <w:r>
        <w:rPr>
          <w:rFonts w:ascii="Times New Roman" w:hAnsi="Times New Roman"/>
          <w:sz w:val="24"/>
          <w:szCs w:val="24"/>
        </w:rPr>
        <w:t>,</w:t>
      </w:r>
      <w:r w:rsidRPr="00ED4305">
        <w:rPr>
          <w:rFonts w:ascii="Times New Roman" w:hAnsi="Times New Roman"/>
          <w:sz w:val="24"/>
          <w:szCs w:val="24"/>
        </w:rPr>
        <w:t xml:space="preserve"> Петр Петрович!</w:t>
      </w:r>
    </w:p>
    <w:p w:rsidR="00CC758D" w:rsidRDefault="00CC758D" w:rsidP="00CC758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CC758D" w:rsidRPr="00E260A8" w:rsidRDefault="00CC758D" w:rsidP="00CC758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CC758D" w:rsidRPr="00ED4305" w:rsidRDefault="00CC758D" w:rsidP="00CC75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4305">
        <w:rPr>
          <w:rFonts w:ascii="Times New Roman" w:hAnsi="Times New Roman"/>
          <w:sz w:val="24"/>
          <w:szCs w:val="24"/>
        </w:rPr>
        <w:t>В соответствии с договором на оказание услуг от 26.12.2014 №08/1 нами с 10.01.2015 по 21.01.2015.</w:t>
      </w:r>
    </w:p>
    <w:p w:rsidR="00CC758D" w:rsidRPr="00ED4305" w:rsidRDefault="00CC758D" w:rsidP="00CC75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4305">
        <w:rPr>
          <w:rFonts w:ascii="Times New Roman" w:hAnsi="Times New Roman"/>
          <w:sz w:val="24"/>
          <w:szCs w:val="24"/>
        </w:rPr>
        <w:t xml:space="preserve">Лицо </w:t>
      </w:r>
      <w:r>
        <w:rPr>
          <w:rFonts w:ascii="Times New Roman" w:hAnsi="Times New Roman"/>
          <w:sz w:val="24"/>
          <w:szCs w:val="24"/>
        </w:rPr>
        <w:t>осуществляющее аудит Шувалов С.Н</w:t>
      </w:r>
      <w:r w:rsidRPr="00ED4305">
        <w:rPr>
          <w:rFonts w:ascii="Times New Roman" w:hAnsi="Times New Roman"/>
          <w:sz w:val="24"/>
          <w:szCs w:val="24"/>
        </w:rPr>
        <w:t>. (лицензия от 15.05.2000 №</w:t>
      </w:r>
      <w:r w:rsidRPr="00ED4305">
        <w:rPr>
          <w:rFonts w:ascii="Times New Roman" w:hAnsi="Times New Roman"/>
          <w:sz w:val="24"/>
          <w:szCs w:val="24"/>
          <w:lang w:val="en-US"/>
        </w:rPr>
        <w:t>MI</w:t>
      </w:r>
      <w:r w:rsidRPr="00ED4305">
        <w:rPr>
          <w:rFonts w:ascii="Times New Roman" w:hAnsi="Times New Roman"/>
          <w:sz w:val="24"/>
          <w:szCs w:val="24"/>
        </w:rPr>
        <w:t xml:space="preserve"> 35140009)</w:t>
      </w:r>
    </w:p>
    <w:p w:rsidR="00CC758D" w:rsidRDefault="00CC758D" w:rsidP="00CC75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4305">
        <w:rPr>
          <w:rFonts w:ascii="Times New Roman" w:hAnsi="Times New Roman"/>
          <w:sz w:val="24"/>
          <w:szCs w:val="24"/>
        </w:rPr>
        <w:t>В проведение аудита непосредственно принимали участие следующие специалисты.</w:t>
      </w:r>
    </w:p>
    <w:p w:rsidR="00CC758D" w:rsidRDefault="00CC758D" w:rsidP="00CC75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78"/>
        <w:gridCol w:w="2090"/>
        <w:gridCol w:w="4422"/>
        <w:gridCol w:w="2464"/>
      </w:tblGrid>
      <w:tr w:rsidR="00CC758D" w:rsidTr="00015EED">
        <w:tc>
          <w:tcPr>
            <w:tcW w:w="878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90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Ф.И.О. специал</w:t>
            </w:r>
            <w:r w:rsidRPr="00952CFE">
              <w:rPr>
                <w:rFonts w:ascii="Times New Roman" w:hAnsi="Times New Roman"/>
                <w:sz w:val="24"/>
                <w:szCs w:val="24"/>
              </w:rPr>
              <w:t>и</w:t>
            </w:r>
            <w:r w:rsidRPr="00952CFE">
              <w:rPr>
                <w:rFonts w:ascii="Times New Roman" w:hAnsi="Times New Roman"/>
                <w:sz w:val="24"/>
                <w:szCs w:val="24"/>
              </w:rPr>
              <w:t>ста</w:t>
            </w:r>
          </w:p>
        </w:tc>
        <w:tc>
          <w:tcPr>
            <w:tcW w:w="4422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Данные квалификационного аттестата аудитора (при его наличии)</w:t>
            </w:r>
          </w:p>
        </w:tc>
        <w:tc>
          <w:tcPr>
            <w:tcW w:w="2464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Обязанности в ходе проведения данного аудита</w:t>
            </w:r>
          </w:p>
        </w:tc>
      </w:tr>
      <w:tr w:rsidR="00CC758D" w:rsidTr="00015EED">
        <w:tc>
          <w:tcPr>
            <w:tcW w:w="878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0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Камашев С.Н.</w:t>
            </w:r>
          </w:p>
        </w:tc>
        <w:tc>
          <w:tcPr>
            <w:tcW w:w="4422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2CFE">
              <w:rPr>
                <w:rFonts w:ascii="Times New Roman" w:hAnsi="Times New Roman"/>
                <w:sz w:val="24"/>
                <w:szCs w:val="24"/>
                <w:lang w:val="en-US"/>
              </w:rPr>
              <w:t>MI 35</w:t>
            </w:r>
            <w:r w:rsidRPr="00952CFE">
              <w:rPr>
                <w:rFonts w:ascii="Times New Roman" w:hAnsi="Times New Roman"/>
                <w:sz w:val="24"/>
                <w:szCs w:val="24"/>
              </w:rPr>
              <w:t>4</w:t>
            </w:r>
            <w:r w:rsidRPr="00952CFE">
              <w:rPr>
                <w:rFonts w:ascii="Times New Roman" w:hAnsi="Times New Roman"/>
                <w:sz w:val="24"/>
                <w:szCs w:val="24"/>
                <w:lang w:val="en-US"/>
              </w:rPr>
              <w:t>40009</w:t>
            </w:r>
          </w:p>
        </w:tc>
        <w:tc>
          <w:tcPr>
            <w:tcW w:w="2464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Все разделы прове</w:t>
            </w:r>
            <w:r w:rsidRPr="00952CFE">
              <w:rPr>
                <w:rFonts w:ascii="Times New Roman" w:hAnsi="Times New Roman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</w:tr>
      <w:tr w:rsidR="00CC758D" w:rsidTr="00015EED">
        <w:tc>
          <w:tcPr>
            <w:tcW w:w="878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0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Переверзев А.П.</w:t>
            </w:r>
          </w:p>
        </w:tc>
        <w:tc>
          <w:tcPr>
            <w:tcW w:w="4422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СБ 45120008</w:t>
            </w:r>
          </w:p>
        </w:tc>
        <w:tc>
          <w:tcPr>
            <w:tcW w:w="2464" w:type="dxa"/>
          </w:tcPr>
          <w:p w:rsidR="00CC758D" w:rsidRPr="00952CFE" w:rsidRDefault="00CC758D" w:rsidP="00015E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CFE">
              <w:rPr>
                <w:rFonts w:ascii="Times New Roman" w:hAnsi="Times New Roman"/>
                <w:sz w:val="24"/>
                <w:szCs w:val="24"/>
              </w:rPr>
              <w:t>Все разделы прове</w:t>
            </w:r>
            <w:r w:rsidRPr="00952CFE">
              <w:rPr>
                <w:rFonts w:ascii="Times New Roman" w:hAnsi="Times New Roman"/>
                <w:sz w:val="24"/>
                <w:szCs w:val="24"/>
              </w:rPr>
              <w:t>р</w:t>
            </w:r>
            <w:r w:rsidRPr="00952CFE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</w:tr>
    </w:tbl>
    <w:p w:rsidR="00CC758D" w:rsidRPr="00ED4305" w:rsidRDefault="00CC758D" w:rsidP="00CC75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C758D" w:rsidRPr="00C37BF0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7BF0">
        <w:rPr>
          <w:rFonts w:ascii="Times New Roman" w:hAnsi="Times New Roman"/>
          <w:sz w:val="24"/>
          <w:szCs w:val="24"/>
        </w:rPr>
        <w:t>Проверяемый экономический субъект: ООО МТС «Агропартнер-1»</w:t>
      </w:r>
    </w:p>
    <w:p w:rsidR="00CC758D" w:rsidRPr="00C37BF0" w:rsidRDefault="00CC758D" w:rsidP="00CC75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7BF0">
        <w:rPr>
          <w:rFonts w:ascii="Times New Roman" w:hAnsi="Times New Roman"/>
          <w:sz w:val="24"/>
          <w:szCs w:val="24"/>
        </w:rPr>
        <w:t>Руководитель организации: директор Шкляев Петр Петрович</w:t>
      </w:r>
    </w:p>
    <w:p w:rsidR="00CC758D" w:rsidRDefault="00CC758D" w:rsidP="00CC75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7BF0">
        <w:rPr>
          <w:rFonts w:ascii="Times New Roman" w:hAnsi="Times New Roman"/>
          <w:sz w:val="24"/>
          <w:szCs w:val="24"/>
        </w:rPr>
        <w:t>Лицо, ответственное за подготовку бухгалтерской отчетности: главный бухгалтер: Панина Е.Н.</w:t>
      </w:r>
    </w:p>
    <w:p w:rsidR="00CC758D" w:rsidRPr="00C37BF0" w:rsidRDefault="00CC758D" w:rsidP="00CC75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758D" w:rsidRDefault="00CC758D" w:rsidP="00CC758D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C37BF0">
        <w:rPr>
          <w:rFonts w:ascii="Times New Roman" w:hAnsi="Times New Roman"/>
          <w:sz w:val="24"/>
          <w:szCs w:val="24"/>
        </w:rPr>
        <w:t>Общая информация</w:t>
      </w:r>
    </w:p>
    <w:p w:rsidR="00CC758D" w:rsidRPr="00C37BF0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758D" w:rsidRDefault="00CC758D" w:rsidP="00CC75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7BF0">
        <w:rPr>
          <w:rFonts w:ascii="Times New Roman" w:hAnsi="Times New Roman"/>
          <w:sz w:val="24"/>
          <w:szCs w:val="24"/>
        </w:rPr>
        <w:t>Аудиторская  проверка имела следующие особенности: аудит основных средств.</w:t>
      </w:r>
    </w:p>
    <w:p w:rsidR="00CC758D" w:rsidRDefault="00CC758D" w:rsidP="00CC75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Бухгалтерский учет  в проверяемой организации ведется в составе одного человека, возгла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ляемой главным бухгалтером.</w:t>
      </w:r>
    </w:p>
    <w:p w:rsidR="00CC758D" w:rsidRDefault="00CC758D" w:rsidP="00CC758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проверке были рассмотрены следующие вопросы:</w:t>
      </w:r>
    </w:p>
    <w:p w:rsidR="00CC758D" w:rsidRDefault="00CC758D" w:rsidP="00CC758D">
      <w:pPr>
        <w:numPr>
          <w:ilvl w:val="0"/>
          <w:numId w:val="23"/>
        </w:numPr>
        <w:tabs>
          <w:tab w:val="clear" w:pos="720"/>
          <w:tab w:val="num" w:pos="0"/>
          <w:tab w:val="left" w:pos="33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аудит наличия и сохранности основных средств;</w:t>
      </w:r>
    </w:p>
    <w:p w:rsidR="00CC758D" w:rsidRDefault="00CC758D" w:rsidP="00CC758D">
      <w:pPr>
        <w:numPr>
          <w:ilvl w:val="0"/>
          <w:numId w:val="23"/>
        </w:numPr>
        <w:tabs>
          <w:tab w:val="clear" w:pos="720"/>
          <w:tab w:val="num" w:pos="0"/>
          <w:tab w:val="left" w:pos="33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аудит движения основных средств;</w:t>
      </w:r>
    </w:p>
    <w:p w:rsidR="00CC758D" w:rsidRDefault="00CC758D" w:rsidP="00CC758D">
      <w:pPr>
        <w:numPr>
          <w:ilvl w:val="0"/>
          <w:numId w:val="23"/>
        </w:numPr>
        <w:tabs>
          <w:tab w:val="clear" w:pos="720"/>
          <w:tab w:val="num" w:pos="0"/>
          <w:tab w:val="left" w:pos="33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аудит проведения инвентаризации;</w:t>
      </w:r>
    </w:p>
    <w:p w:rsidR="00CC758D" w:rsidRDefault="00CC758D" w:rsidP="00CC758D">
      <w:pPr>
        <w:numPr>
          <w:ilvl w:val="0"/>
          <w:numId w:val="23"/>
        </w:numPr>
        <w:tabs>
          <w:tab w:val="clear" w:pos="720"/>
          <w:tab w:val="num" w:pos="0"/>
          <w:tab w:val="left" w:pos="33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аудит правильности начисления амортизации;</w:t>
      </w:r>
    </w:p>
    <w:p w:rsidR="00CC758D" w:rsidRDefault="00CC758D" w:rsidP="00CC758D">
      <w:pPr>
        <w:numPr>
          <w:ilvl w:val="0"/>
          <w:numId w:val="23"/>
        </w:numPr>
        <w:tabs>
          <w:tab w:val="clear" w:pos="720"/>
          <w:tab w:val="num" w:pos="0"/>
          <w:tab w:val="left" w:pos="33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правильности налогообложения по основным средствам.</w:t>
      </w:r>
    </w:p>
    <w:p w:rsidR="00CC758D" w:rsidRDefault="00CC758D" w:rsidP="00CC758D">
      <w:pPr>
        <w:tabs>
          <w:tab w:val="left" w:pos="3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проводилась в соответствии с Правилами (стандартами) аудиторской деятельности в РФ, утвержденными на дату начала проверки.</w:t>
      </w:r>
    </w:p>
    <w:p w:rsidR="00CC758D" w:rsidRDefault="00CC758D" w:rsidP="00CC758D">
      <w:pPr>
        <w:tabs>
          <w:tab w:val="left" w:pos="33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758D" w:rsidRDefault="00CC758D" w:rsidP="00CC758D">
      <w:pPr>
        <w:tabs>
          <w:tab w:val="left" w:pos="33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758D" w:rsidRDefault="00CC758D" w:rsidP="00CC758D">
      <w:pPr>
        <w:tabs>
          <w:tab w:val="left" w:pos="33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758D" w:rsidRDefault="00CC758D" w:rsidP="00CC758D">
      <w:pPr>
        <w:tabs>
          <w:tab w:val="left" w:pos="33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приложения Ж</w:t>
      </w:r>
    </w:p>
    <w:p w:rsidR="00CC758D" w:rsidRPr="00C37BF0" w:rsidRDefault="00CC758D" w:rsidP="00CC758D">
      <w:pPr>
        <w:tabs>
          <w:tab w:val="left" w:pos="33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аудиторской проверки </w:t>
      </w:r>
    </w:p>
    <w:p w:rsidR="00CC758D" w:rsidRDefault="00CC758D" w:rsidP="00CC758D">
      <w:pPr>
        <w:spacing w:after="0" w:line="240" w:lineRule="auto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58"/>
        <w:gridCol w:w="4054"/>
        <w:gridCol w:w="1984"/>
      </w:tblGrid>
      <w:tr w:rsidR="00CC758D" w:rsidRPr="00540441" w:rsidTr="00015EED">
        <w:tc>
          <w:tcPr>
            <w:tcW w:w="2858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jc w:val="center"/>
            </w:pPr>
            <w:r>
              <w:t>Характеристики объекта учета</w:t>
            </w:r>
          </w:p>
        </w:tc>
        <w:tc>
          <w:tcPr>
            <w:tcW w:w="4054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jc w:val="center"/>
            </w:pPr>
            <w:r>
              <w:t>Результаты аудиторской проверки</w:t>
            </w:r>
          </w:p>
        </w:tc>
        <w:tc>
          <w:tcPr>
            <w:tcW w:w="1984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jc w:val="center"/>
            </w:pPr>
            <w:r>
              <w:t>Сумма, руб.</w:t>
            </w:r>
          </w:p>
        </w:tc>
      </w:tr>
      <w:tr w:rsidR="00CC758D" w:rsidRPr="00540441" w:rsidTr="00015EED">
        <w:tc>
          <w:tcPr>
            <w:tcW w:w="2858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jc w:val="center"/>
            </w:pPr>
            <w:r>
              <w:t>Стоимостная оценка</w:t>
            </w:r>
          </w:p>
        </w:tc>
        <w:tc>
          <w:tcPr>
            <w:tcW w:w="4054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jc w:val="center"/>
            </w:pPr>
            <w:r w:rsidRPr="003C0F65">
              <w:t>Неверно отражена стоимость осно</w:t>
            </w:r>
            <w:r w:rsidRPr="003C0F65">
              <w:t>в</w:t>
            </w:r>
            <w:r w:rsidRPr="003C0F65">
              <w:t>ных средств</w:t>
            </w:r>
          </w:p>
        </w:tc>
        <w:tc>
          <w:tcPr>
            <w:tcW w:w="1984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jc w:val="center"/>
            </w:pPr>
            <w:r>
              <w:t xml:space="preserve">         30000</w:t>
            </w:r>
          </w:p>
        </w:tc>
      </w:tr>
      <w:tr w:rsidR="00CC758D" w:rsidRPr="00540441" w:rsidTr="00015EED">
        <w:tc>
          <w:tcPr>
            <w:tcW w:w="2858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jc w:val="center"/>
            </w:pPr>
            <w:r>
              <w:t>Хранение</w:t>
            </w:r>
          </w:p>
        </w:tc>
        <w:tc>
          <w:tcPr>
            <w:tcW w:w="4054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ind w:firstLine="720"/>
              <w:jc w:val="center"/>
            </w:pPr>
            <w:r w:rsidRPr="00540441">
              <w:rPr>
                <w:color w:val="000000"/>
              </w:rPr>
              <w:t>Ошибка в соответствии срока эксплуатации основных средств</w:t>
            </w:r>
          </w:p>
        </w:tc>
        <w:tc>
          <w:tcPr>
            <w:tcW w:w="1984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ind w:firstLine="720"/>
              <w:jc w:val="center"/>
            </w:pPr>
            <w:r>
              <w:rPr>
                <w:color w:val="000000"/>
              </w:rPr>
              <w:t>115000</w:t>
            </w:r>
          </w:p>
        </w:tc>
      </w:tr>
      <w:tr w:rsidR="00CC758D" w:rsidRPr="00540441" w:rsidTr="00015EED">
        <w:tc>
          <w:tcPr>
            <w:tcW w:w="2858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jc w:val="center"/>
            </w:pPr>
            <w:r>
              <w:t>Стоимостная оценка</w:t>
            </w:r>
          </w:p>
        </w:tc>
        <w:tc>
          <w:tcPr>
            <w:tcW w:w="4054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ind w:firstLine="720"/>
              <w:jc w:val="center"/>
            </w:pPr>
            <w:r w:rsidRPr="003C0F65">
              <w:t>Неправомерное начисление амортизации</w:t>
            </w:r>
          </w:p>
        </w:tc>
        <w:tc>
          <w:tcPr>
            <w:tcW w:w="1984" w:type="dxa"/>
            <w:vAlign w:val="center"/>
          </w:tcPr>
          <w:p w:rsidR="00CC758D" w:rsidRPr="003C0F65" w:rsidRDefault="00CC758D" w:rsidP="00015EED">
            <w:pPr>
              <w:pStyle w:val="a4"/>
              <w:spacing w:before="0" w:beforeAutospacing="0" w:after="0"/>
              <w:ind w:firstLine="720"/>
              <w:jc w:val="center"/>
            </w:pPr>
            <w:r>
              <w:t>23736</w:t>
            </w:r>
          </w:p>
        </w:tc>
      </w:tr>
    </w:tbl>
    <w:p w:rsidR="00CC758D" w:rsidRDefault="00CC758D" w:rsidP="00CC758D">
      <w:pPr>
        <w:spacing w:after="0" w:line="240" w:lineRule="auto"/>
        <w:jc w:val="center"/>
      </w:pPr>
    </w:p>
    <w:p w:rsidR="00CC758D" w:rsidRPr="00591D19" w:rsidRDefault="00CC758D" w:rsidP="00CC75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1D19">
        <w:rPr>
          <w:rFonts w:ascii="Times New Roman" w:hAnsi="Times New Roman"/>
          <w:sz w:val="24"/>
          <w:szCs w:val="24"/>
        </w:rPr>
        <w:t>Выводы и рекомендации</w:t>
      </w:r>
    </w:p>
    <w:p w:rsidR="00CC758D" w:rsidRPr="006F47E6" w:rsidRDefault="00CC758D" w:rsidP="00CC758D">
      <w:pPr>
        <w:pStyle w:val="a4"/>
        <w:spacing w:before="0" w:beforeAutospacing="0" w:after="0"/>
        <w:ind w:firstLine="720"/>
        <w:jc w:val="both"/>
      </w:pPr>
      <w:r w:rsidRPr="006F47E6">
        <w:rPr>
          <w:color w:val="000000"/>
        </w:rPr>
        <w:t>1.В ходе аудита документального оформления операций по движению основных средств было выявлено неравномерное отражение стоимости ОС (трактор МТЗ-80404Б, инв. № 00000044). По данным предприятия: 200 000 руб. По данным аудитора: 230 000 руб. Т</w:t>
      </w:r>
      <w:r w:rsidRPr="006F47E6">
        <w:rPr>
          <w:color w:val="000000"/>
        </w:rPr>
        <w:t>а</w:t>
      </w:r>
      <w:r w:rsidRPr="006F47E6">
        <w:rPr>
          <w:color w:val="000000"/>
        </w:rPr>
        <w:t>ким образом была занижена стоимость основного средства на 30000 тыс. руб.</w:t>
      </w:r>
    </w:p>
    <w:p w:rsidR="00CC758D" w:rsidRPr="006F47E6" w:rsidRDefault="00CC758D" w:rsidP="00CC758D">
      <w:pPr>
        <w:pStyle w:val="a4"/>
        <w:spacing w:before="0" w:beforeAutospacing="0" w:after="0"/>
        <w:ind w:firstLine="720"/>
        <w:jc w:val="both"/>
      </w:pPr>
      <w:r w:rsidRPr="006F47E6">
        <w:rPr>
          <w:color w:val="000000"/>
        </w:rPr>
        <w:t>рекомендации: для того чтобы выровнять данное расхождение в учете необходимо добавить корректировочную запись Д-т 01 К-т 08 – 30000руб. ( 230 000 – 200 000 = 30 000 руб.).</w:t>
      </w:r>
    </w:p>
    <w:p w:rsidR="00CC758D" w:rsidRPr="006F47E6" w:rsidRDefault="00CC758D" w:rsidP="00CC758D">
      <w:pPr>
        <w:pStyle w:val="a4"/>
        <w:spacing w:before="0" w:beforeAutospacing="0" w:after="0"/>
        <w:ind w:firstLine="720"/>
        <w:jc w:val="both"/>
      </w:pPr>
      <w:r w:rsidRPr="006F47E6">
        <w:rPr>
          <w:color w:val="000000"/>
        </w:rPr>
        <w:t>2. В ходе аудита документального оформления операций по движению основных средств была выявлена ошибка в соответствии срока эксплуатации ОС (акт приема-передачи № 5 от 29.06.05 на автомобиль ГАЗ САЗ-3350701, стоимостью 115000 руб.). При постановке на учет предприятие относит объект к 5 амортизационной группе со сроком полезного и</w:t>
      </w:r>
      <w:r w:rsidRPr="006F47E6">
        <w:rPr>
          <w:color w:val="000000"/>
        </w:rPr>
        <w:t>с</w:t>
      </w:r>
      <w:r w:rsidRPr="006F47E6">
        <w:rPr>
          <w:color w:val="000000"/>
        </w:rPr>
        <w:t>пользования 10 лет. Согласно классификации утвержденной Правительством РФ от 01.01.02г. «О классификации ОС, включаемых в амортизационные группы», указанный об</w:t>
      </w:r>
      <w:r w:rsidRPr="006F47E6">
        <w:rPr>
          <w:color w:val="000000"/>
        </w:rPr>
        <w:t>ъ</w:t>
      </w:r>
      <w:r w:rsidRPr="006F47E6">
        <w:rPr>
          <w:color w:val="000000"/>
        </w:rPr>
        <w:t>ект относится к 4 амортизационной группе со сроком полезного использования от 5 до 7 лет включительно, ОКОФ-153410020-автомобили грузовые.</w:t>
      </w:r>
    </w:p>
    <w:p w:rsidR="00CC758D" w:rsidRPr="006F47E6" w:rsidRDefault="00CC758D" w:rsidP="00CC758D">
      <w:pPr>
        <w:pStyle w:val="a4"/>
        <w:spacing w:before="0" w:beforeAutospacing="0" w:after="0"/>
        <w:ind w:firstLine="720"/>
        <w:jc w:val="both"/>
      </w:pPr>
      <w:r w:rsidRPr="006F47E6">
        <w:rPr>
          <w:color w:val="000000"/>
        </w:rPr>
        <w:t>Неправильное определение амортизационной группы приводит к искажению аморт</w:t>
      </w:r>
      <w:r w:rsidRPr="006F47E6">
        <w:rPr>
          <w:color w:val="000000"/>
        </w:rPr>
        <w:t>и</w:t>
      </w:r>
      <w:r w:rsidRPr="006F47E6">
        <w:rPr>
          <w:color w:val="000000"/>
        </w:rPr>
        <w:t>зации по поступившим основным средствам. Выявленные нарушения являются количес</w:t>
      </w:r>
      <w:r w:rsidRPr="006F47E6">
        <w:rPr>
          <w:color w:val="000000"/>
        </w:rPr>
        <w:t>т</w:t>
      </w:r>
      <w:r w:rsidRPr="006F47E6">
        <w:rPr>
          <w:color w:val="000000"/>
        </w:rPr>
        <w:t>венными и приводят к искажению строки «Основные средства» форма №1, и «Себесто</w:t>
      </w:r>
      <w:r w:rsidRPr="006F47E6">
        <w:rPr>
          <w:color w:val="000000"/>
        </w:rPr>
        <w:t>и</w:t>
      </w:r>
      <w:r w:rsidRPr="006F47E6">
        <w:rPr>
          <w:color w:val="000000"/>
        </w:rPr>
        <w:t>мость проданных товаров, продукции, работ, услуг» форма №2.</w:t>
      </w:r>
    </w:p>
    <w:p w:rsidR="00CC758D" w:rsidRPr="006F47E6" w:rsidRDefault="00CC758D" w:rsidP="00CC758D">
      <w:pPr>
        <w:pStyle w:val="a4"/>
        <w:spacing w:before="0" w:beforeAutospacing="0" w:after="0"/>
        <w:ind w:firstLine="720"/>
        <w:jc w:val="both"/>
      </w:pPr>
      <w:r w:rsidRPr="006F47E6">
        <w:rPr>
          <w:color w:val="000000"/>
        </w:rPr>
        <w:t>рекомендации: для того чтобы выровнять данное расхождение в учете необходимо сделать корректировки в инвентарной карточки, форме №ОС-1.</w:t>
      </w:r>
    </w:p>
    <w:p w:rsidR="00CC758D" w:rsidRPr="006F47E6" w:rsidRDefault="00CC758D" w:rsidP="00CC758D">
      <w:pPr>
        <w:pStyle w:val="a4"/>
        <w:spacing w:before="0" w:beforeAutospacing="0" w:after="0"/>
        <w:ind w:firstLine="720"/>
        <w:jc w:val="both"/>
      </w:pPr>
      <w:r w:rsidRPr="006F47E6">
        <w:rPr>
          <w:color w:val="000000"/>
        </w:rPr>
        <w:t>3. Проверкой установлено, что предприятием в бухгалтерском и налоговом учете н</w:t>
      </w:r>
      <w:r w:rsidRPr="006F47E6">
        <w:rPr>
          <w:color w:val="000000"/>
        </w:rPr>
        <w:t>е</w:t>
      </w:r>
      <w:r w:rsidRPr="006F47E6">
        <w:rPr>
          <w:color w:val="000000"/>
        </w:rPr>
        <w:t>правомерно производится начисление амортизации по объектам основных средств стоим</w:t>
      </w:r>
      <w:r w:rsidRPr="006F47E6">
        <w:rPr>
          <w:color w:val="000000"/>
        </w:rPr>
        <w:t>о</w:t>
      </w:r>
      <w:r w:rsidRPr="006F47E6">
        <w:rPr>
          <w:color w:val="000000"/>
        </w:rPr>
        <w:t>стью менее 100000 руб.</w:t>
      </w:r>
    </w:p>
    <w:p w:rsidR="00CC758D" w:rsidRPr="006F47E6" w:rsidRDefault="00CC758D" w:rsidP="00CC758D">
      <w:pPr>
        <w:pStyle w:val="a4"/>
        <w:spacing w:before="0" w:beforeAutospacing="0" w:after="0"/>
        <w:ind w:firstLine="720"/>
        <w:jc w:val="both"/>
        <w:rPr>
          <w:color w:val="000000"/>
        </w:rPr>
      </w:pPr>
      <w:r w:rsidRPr="006F47E6">
        <w:rPr>
          <w:color w:val="000000"/>
        </w:rPr>
        <w:t>В соответствии с требованиями ПБУ 6/01 объекты основных средств стоимостью не более 100000 руб. за единицу, разрешается списывать на затраты на производство (расходы на продажу) по мере отпуска их в производство или эксплуатацию.</w:t>
      </w:r>
    </w:p>
    <w:p w:rsidR="00CC758D" w:rsidRPr="006F47E6" w:rsidRDefault="00CC758D" w:rsidP="00CC758D">
      <w:pPr>
        <w:pStyle w:val="a4"/>
        <w:spacing w:before="0" w:beforeAutospacing="0" w:after="0"/>
        <w:ind w:firstLine="720"/>
        <w:jc w:val="both"/>
        <w:rPr>
          <w:color w:val="000000"/>
        </w:rPr>
      </w:pPr>
      <w:r w:rsidRPr="006F47E6">
        <w:rPr>
          <w:color w:val="000000"/>
        </w:rPr>
        <w:t>Данное нарушение приводит к искажению строки «себестоимость проданных товаров, продукции, работ, услуг» формы №2.</w:t>
      </w:r>
    </w:p>
    <w:p w:rsidR="00CC758D" w:rsidRPr="006F47E6" w:rsidRDefault="00CC758D" w:rsidP="00CC758D">
      <w:pPr>
        <w:pStyle w:val="a4"/>
        <w:spacing w:before="0" w:beforeAutospacing="0" w:after="0"/>
        <w:ind w:firstLine="720"/>
        <w:jc w:val="both"/>
        <w:rPr>
          <w:color w:val="000000"/>
        </w:rPr>
      </w:pPr>
      <w:r w:rsidRPr="006F47E6">
        <w:rPr>
          <w:color w:val="000000"/>
        </w:rPr>
        <w:t>рекомендации: произвести необходимые исправления в учете по списанию основных средств.</w:t>
      </w:r>
    </w:p>
    <w:p w:rsidR="00CC758D" w:rsidRPr="00660863" w:rsidRDefault="00CC758D" w:rsidP="00CC75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863">
        <w:rPr>
          <w:rFonts w:ascii="Times New Roman" w:hAnsi="Times New Roman"/>
          <w:sz w:val="24"/>
          <w:szCs w:val="24"/>
        </w:rPr>
        <w:t>Руководитель группы аудиторов</w:t>
      </w:r>
    </w:p>
    <w:p w:rsidR="00CC758D" w:rsidRPr="00660863" w:rsidRDefault="00CC758D" w:rsidP="00CC75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863">
        <w:rPr>
          <w:rFonts w:ascii="Times New Roman" w:hAnsi="Times New Roman"/>
          <w:sz w:val="24"/>
          <w:szCs w:val="24"/>
        </w:rPr>
        <w:t xml:space="preserve">Шувалов  Шувалов С.Н. </w:t>
      </w:r>
    </w:p>
    <w:p w:rsidR="00CC758D" w:rsidRPr="00660863" w:rsidRDefault="00CC758D" w:rsidP="00CC75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863">
        <w:rPr>
          <w:rFonts w:ascii="Times New Roman" w:hAnsi="Times New Roman"/>
          <w:sz w:val="24"/>
          <w:szCs w:val="24"/>
        </w:rPr>
        <w:t>Аудитор</w:t>
      </w:r>
    </w:p>
    <w:p w:rsidR="00CC758D" w:rsidRPr="00660863" w:rsidRDefault="00CC758D" w:rsidP="00CC75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863">
        <w:rPr>
          <w:rFonts w:ascii="Times New Roman" w:hAnsi="Times New Roman"/>
          <w:sz w:val="24"/>
          <w:szCs w:val="24"/>
        </w:rPr>
        <w:t>Камашев Камашев С.Н.</w:t>
      </w:r>
    </w:p>
    <w:p w:rsidR="00CC758D" w:rsidRPr="00660863" w:rsidRDefault="00CC758D" w:rsidP="00CC75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863">
        <w:rPr>
          <w:rFonts w:ascii="Times New Roman" w:hAnsi="Times New Roman"/>
          <w:sz w:val="24"/>
          <w:szCs w:val="24"/>
        </w:rPr>
        <w:t xml:space="preserve">Аудитор </w:t>
      </w:r>
    </w:p>
    <w:p w:rsidR="00CC758D" w:rsidRPr="00660863" w:rsidRDefault="00CC758D" w:rsidP="00CC75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863">
        <w:rPr>
          <w:rFonts w:ascii="Times New Roman" w:hAnsi="Times New Roman"/>
          <w:sz w:val="24"/>
          <w:szCs w:val="24"/>
        </w:rPr>
        <w:t>Переверзев А.П.</w:t>
      </w:r>
    </w:p>
    <w:p w:rsidR="00CC758D" w:rsidRPr="00660863" w:rsidRDefault="00CC758D" w:rsidP="00CC75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863">
        <w:rPr>
          <w:rFonts w:ascii="Times New Roman" w:hAnsi="Times New Roman"/>
          <w:sz w:val="24"/>
          <w:szCs w:val="24"/>
        </w:rPr>
        <w:t xml:space="preserve">Аудиторский отчет получил: </w:t>
      </w:r>
    </w:p>
    <w:p w:rsidR="00CC758D" w:rsidRDefault="00CC758D" w:rsidP="00CC75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863">
        <w:rPr>
          <w:rFonts w:ascii="Times New Roman" w:hAnsi="Times New Roman"/>
          <w:sz w:val="24"/>
          <w:szCs w:val="24"/>
        </w:rPr>
        <w:t>21.01.15 Шкляев Шкляев П.П., директор</w:t>
      </w:r>
      <w:r>
        <w:rPr>
          <w:rFonts w:ascii="Times New Roman" w:hAnsi="Times New Roman"/>
          <w:sz w:val="24"/>
          <w:szCs w:val="24"/>
        </w:rPr>
        <w:t>.</w:t>
      </w:r>
    </w:p>
    <w:p w:rsidR="00CC758D" w:rsidRDefault="00CC758D" w:rsidP="00CC758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</w:t>
      </w:r>
      <w:r w:rsidRPr="001F0CBA">
        <w:rPr>
          <w:rFonts w:ascii="Times New Roman" w:hAnsi="Times New Roman"/>
          <w:b/>
          <w:sz w:val="28"/>
          <w:szCs w:val="28"/>
        </w:rPr>
        <w:t>ПРИЛОЖЕНИЕ К</w:t>
      </w:r>
    </w:p>
    <w:p w:rsidR="00CC758D" w:rsidRDefault="00CC758D" w:rsidP="00CC75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60.75pt">
            <v:imagedata r:id="rId21" o:title=""/>
          </v:shape>
        </w:pict>
      </w:r>
    </w:p>
    <w:p w:rsidR="00CC758D" w:rsidRDefault="00CC758D" w:rsidP="00CC758D">
      <w:pPr>
        <w:spacing w:after="0" w:line="240" w:lineRule="auto"/>
        <w:ind w:left="-1650" w:firstLine="220"/>
        <w:rPr>
          <w:rFonts w:ascii="Times New Roman" w:hAnsi="Times New Roman"/>
          <w:b/>
          <w:sz w:val="28"/>
          <w:szCs w:val="28"/>
        </w:rPr>
      </w:pPr>
    </w:p>
    <w:p w:rsidR="00CC758D" w:rsidRDefault="00CC758D" w:rsidP="00CC758D">
      <w:pPr>
        <w:spacing w:after="0" w:line="240" w:lineRule="auto"/>
        <w:ind w:firstLine="709"/>
      </w:pPr>
    </w:p>
    <w:p w:rsidR="00CC758D" w:rsidRDefault="00CC758D" w:rsidP="00CC758D">
      <w:pPr>
        <w:spacing w:after="0" w:line="240" w:lineRule="auto"/>
        <w:ind w:firstLine="709"/>
      </w:pPr>
    </w:p>
    <w:p w:rsidR="00CC758D" w:rsidRDefault="00CC758D" w:rsidP="00CC758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74964">
        <w:rPr>
          <w:rFonts w:ascii="Times New Roman" w:hAnsi="Times New Roman"/>
          <w:sz w:val="28"/>
          <w:szCs w:val="28"/>
        </w:rPr>
        <w:lastRenderedPageBreak/>
        <w:t>Продолжение приложение К</w:t>
      </w:r>
    </w:p>
    <w:p w:rsidR="00CC758D" w:rsidRPr="00B74964" w:rsidRDefault="00CC758D" w:rsidP="00CC758D">
      <w:pPr>
        <w:spacing w:after="0" w:line="240" w:lineRule="auto"/>
        <w:ind w:left="-1430" w:firstLine="660"/>
        <w:rPr>
          <w:rFonts w:ascii="Times New Roman" w:hAnsi="Times New Roman"/>
          <w:b/>
          <w:sz w:val="28"/>
          <w:szCs w:val="28"/>
        </w:rPr>
      </w:pPr>
      <w:r>
        <w:pict>
          <v:shape id="_x0000_i1026" type="#_x0000_t75" style="width:510.75pt;height:669pt">
            <v:imagedata r:id="rId22" o:title=""/>
          </v:shape>
        </w:pict>
      </w:r>
    </w:p>
    <w:p w:rsidR="00CC758D" w:rsidRPr="00244553" w:rsidRDefault="00CC758D" w:rsidP="00CC758D">
      <w:pPr>
        <w:rPr>
          <w:rFonts w:ascii="Times New Roman" w:hAnsi="Times New Roman"/>
          <w:b/>
          <w:sz w:val="28"/>
          <w:szCs w:val="28"/>
        </w:rPr>
      </w:pPr>
    </w:p>
    <w:p w:rsidR="00CC758D" w:rsidRDefault="00CC758D" w:rsidP="00CC758D">
      <w:pPr>
        <w:jc w:val="right"/>
        <w:rPr>
          <w:rFonts w:ascii="Times New Roman" w:hAnsi="Times New Roman"/>
          <w:sz w:val="28"/>
          <w:szCs w:val="28"/>
        </w:rPr>
      </w:pPr>
      <w:bookmarkStart w:id="600" w:name="_Toc474314197"/>
      <w:bookmarkStart w:id="601" w:name="_Toc474314234"/>
      <w:r w:rsidRPr="00B74964">
        <w:rPr>
          <w:rFonts w:ascii="Times New Roman" w:hAnsi="Times New Roman"/>
          <w:sz w:val="28"/>
          <w:szCs w:val="28"/>
        </w:rPr>
        <w:lastRenderedPageBreak/>
        <w:t>Продолжение приложение К</w:t>
      </w:r>
    </w:p>
    <w:p w:rsidR="00CC758D" w:rsidRPr="00B74964" w:rsidRDefault="00CC758D" w:rsidP="00CC758D">
      <w:pPr>
        <w:ind w:left="-550"/>
        <w:rPr>
          <w:rFonts w:ascii="Times New Roman" w:hAnsi="Times New Roman"/>
          <w:sz w:val="28"/>
          <w:szCs w:val="28"/>
        </w:rPr>
      </w:pPr>
      <w:r>
        <w:pict>
          <v:shape id="_x0000_i1027" type="#_x0000_t75" style="width:527.25pt;height:676.5pt">
            <v:imagedata r:id="rId23" o:title=""/>
          </v:shape>
        </w:pict>
      </w:r>
    </w:p>
    <w:p w:rsidR="00CC758D" w:rsidRDefault="00CC758D" w:rsidP="00CC758D">
      <w:pPr>
        <w:pStyle w:val="a4"/>
        <w:shd w:val="clear" w:color="auto" w:fill="FFFFFF"/>
        <w:spacing w:before="0" w:beforeAutospacing="0" w:after="0" w:line="360" w:lineRule="auto"/>
        <w:rPr>
          <w:b/>
          <w:sz w:val="28"/>
          <w:szCs w:val="28"/>
        </w:rPr>
      </w:pPr>
      <w:r>
        <w:br w:type="page"/>
      </w:r>
      <w:bookmarkEnd w:id="600"/>
      <w:bookmarkEnd w:id="601"/>
      <w:r>
        <w:lastRenderedPageBreak/>
        <w:t xml:space="preserve">                                                                              </w:t>
      </w:r>
      <w:r w:rsidRPr="00B74964">
        <w:rPr>
          <w:b/>
          <w:sz w:val="28"/>
          <w:szCs w:val="28"/>
        </w:rPr>
        <w:t>ПРИЛОЖЕНИЕ Л</w:t>
      </w:r>
    </w:p>
    <w:p w:rsidR="00CC758D" w:rsidRDefault="00CC758D" w:rsidP="00CC758D">
      <w:pPr>
        <w:pStyle w:val="a4"/>
        <w:shd w:val="clear" w:color="auto" w:fill="FFFFFF"/>
        <w:spacing w:before="0" w:beforeAutospacing="0" w:after="0" w:line="360" w:lineRule="auto"/>
        <w:ind w:left="-660"/>
        <w:rPr>
          <w:b/>
          <w:sz w:val="28"/>
          <w:szCs w:val="28"/>
        </w:rPr>
      </w:pPr>
      <w:r>
        <w:pict>
          <v:shape id="_x0000_i1028" type="#_x0000_t75" style="width:507pt;height:662.25pt">
            <v:imagedata r:id="rId24" o:title=""/>
          </v:shape>
        </w:pict>
      </w:r>
    </w:p>
    <w:p w:rsidR="00CC758D" w:rsidRDefault="00CC758D" w:rsidP="00CC758D">
      <w:pPr>
        <w:pStyle w:val="a4"/>
        <w:shd w:val="clear" w:color="auto" w:fill="FFFFFF"/>
        <w:spacing w:before="0" w:beforeAutospacing="0" w:after="0" w:line="360" w:lineRule="auto"/>
        <w:ind w:left="-990" w:firstLine="770"/>
        <w:jc w:val="right"/>
        <w:rPr>
          <w:b/>
          <w:sz w:val="28"/>
          <w:szCs w:val="28"/>
        </w:rPr>
      </w:pPr>
    </w:p>
    <w:p w:rsidR="00AA2BDD" w:rsidRDefault="00AA2BDD" w:rsidP="00AA2BDD">
      <w:pPr>
        <w:pStyle w:val="a4"/>
        <w:shd w:val="clear" w:color="auto" w:fill="FFFFFF"/>
        <w:spacing w:before="0" w:beforeAutospacing="0" w:after="0" w:line="360" w:lineRule="auto"/>
        <w:ind w:left="-990" w:firstLine="770"/>
        <w:rPr>
          <w:b/>
          <w:sz w:val="28"/>
          <w:szCs w:val="28"/>
        </w:rPr>
      </w:pPr>
      <w:r w:rsidRPr="00B74964">
        <w:rPr>
          <w:b/>
          <w:sz w:val="28"/>
          <w:szCs w:val="28"/>
        </w:rPr>
        <w:lastRenderedPageBreak/>
        <w:t>ПРИЛОЖЕНИЕ М</w:t>
      </w:r>
    </w:p>
    <w:p w:rsidR="00AA2BDD" w:rsidRPr="00826A32" w:rsidRDefault="00AA2BDD" w:rsidP="00AA2BDD">
      <w:pPr>
        <w:pStyle w:val="a4"/>
        <w:shd w:val="clear" w:color="auto" w:fill="FFFFFF"/>
        <w:spacing w:before="0" w:beforeAutospacing="0" w:after="0" w:line="360" w:lineRule="auto"/>
        <w:ind w:left="-990"/>
        <w:rPr>
          <w:b/>
          <w:sz w:val="28"/>
          <w:szCs w:val="28"/>
        </w:rPr>
      </w:pPr>
      <w:r>
        <w:pict>
          <v:shape id="_x0000_i1029" type="#_x0000_t75" style="width:557.25pt;height:675pt">
            <v:imagedata r:id="rId25" o:title=""/>
          </v:shape>
        </w:pict>
      </w:r>
    </w:p>
    <w:sectPr w:rsidR="00AA2BDD" w:rsidRPr="00826A32" w:rsidSect="005523A1">
      <w:headerReference w:type="default" r:id="rId2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771" w:rsidRDefault="00171771" w:rsidP="0040659F">
      <w:pPr>
        <w:spacing w:after="0" w:line="240" w:lineRule="auto"/>
      </w:pPr>
      <w:r>
        <w:separator/>
      </w:r>
    </w:p>
  </w:endnote>
  <w:endnote w:type="continuationSeparator" w:id="0">
    <w:p w:rsidR="00171771" w:rsidRDefault="00171771" w:rsidP="00406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771" w:rsidRDefault="00171771" w:rsidP="0040659F">
      <w:pPr>
        <w:spacing w:after="0" w:line="240" w:lineRule="auto"/>
      </w:pPr>
      <w:r>
        <w:separator/>
      </w:r>
    </w:p>
  </w:footnote>
  <w:footnote w:type="continuationSeparator" w:id="0">
    <w:p w:rsidR="00171771" w:rsidRDefault="00171771" w:rsidP="00406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58D" w:rsidRDefault="00CC758D">
    <w:pPr>
      <w:pStyle w:val="a6"/>
      <w:jc w:val="center"/>
    </w:pPr>
    <w:fldSimple w:instr=" PAGE   \* MERGEFORMAT ">
      <w:r>
        <w:rPr>
          <w:noProof/>
        </w:rPr>
        <w:t>4</w:t>
      </w:r>
    </w:fldSimple>
  </w:p>
  <w:p w:rsidR="00CC758D" w:rsidRDefault="00CC758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6D" w:rsidRDefault="00533F84">
    <w:pPr>
      <w:pStyle w:val="a6"/>
      <w:jc w:val="center"/>
    </w:pPr>
    <w:fldSimple w:instr=" PAGE   \* MERGEFORMAT ">
      <w:r w:rsidR="00AA2BDD">
        <w:rPr>
          <w:noProof/>
        </w:rPr>
        <w:t>71</w:t>
      </w:r>
    </w:fldSimple>
  </w:p>
  <w:p w:rsidR="00B2416D" w:rsidRDefault="00B2416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3D644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F98C3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EC069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76CCF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FACE3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9EAF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422E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728C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FFC67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3A47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952107"/>
    <w:multiLevelType w:val="hybridMultilevel"/>
    <w:tmpl w:val="85E4E32A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0BA151DA"/>
    <w:multiLevelType w:val="multilevel"/>
    <w:tmpl w:val="E04200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2">
    <w:nsid w:val="17375F4B"/>
    <w:multiLevelType w:val="hybridMultilevel"/>
    <w:tmpl w:val="1A907354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9534075"/>
    <w:multiLevelType w:val="hybridMultilevel"/>
    <w:tmpl w:val="5ECAC2BE"/>
    <w:lvl w:ilvl="0" w:tplc="17906A8A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4">
    <w:nsid w:val="2033694B"/>
    <w:multiLevelType w:val="hybridMultilevel"/>
    <w:tmpl w:val="75D27F34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ED44294"/>
    <w:multiLevelType w:val="hybridMultilevel"/>
    <w:tmpl w:val="E18EA096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04E587F"/>
    <w:multiLevelType w:val="hybridMultilevel"/>
    <w:tmpl w:val="7242C902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34876C74"/>
    <w:multiLevelType w:val="hybridMultilevel"/>
    <w:tmpl w:val="41CC7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5554C04"/>
    <w:multiLevelType w:val="hybridMultilevel"/>
    <w:tmpl w:val="E192280C"/>
    <w:lvl w:ilvl="0" w:tplc="00FAE40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6B570D"/>
    <w:multiLevelType w:val="hybridMultilevel"/>
    <w:tmpl w:val="A342CC76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3FE628D2"/>
    <w:multiLevelType w:val="hybridMultilevel"/>
    <w:tmpl w:val="8C72806A"/>
    <w:lvl w:ilvl="0" w:tplc="17906A8A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A027A55"/>
    <w:multiLevelType w:val="multilevel"/>
    <w:tmpl w:val="CBF03278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2">
    <w:nsid w:val="4ADC2D05"/>
    <w:multiLevelType w:val="hybridMultilevel"/>
    <w:tmpl w:val="C05645CE"/>
    <w:lvl w:ilvl="0" w:tplc="17906A8A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C80D43"/>
    <w:multiLevelType w:val="hybridMultilevel"/>
    <w:tmpl w:val="E29E8ACC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C494E7F"/>
    <w:multiLevelType w:val="hybridMultilevel"/>
    <w:tmpl w:val="68DA150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C54790C"/>
    <w:multiLevelType w:val="hybridMultilevel"/>
    <w:tmpl w:val="12C8F4FE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060360E"/>
    <w:multiLevelType w:val="hybridMultilevel"/>
    <w:tmpl w:val="CDCA7CF4"/>
    <w:lvl w:ilvl="0" w:tplc="17906A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09533F1"/>
    <w:multiLevelType w:val="hybridMultilevel"/>
    <w:tmpl w:val="D7381E18"/>
    <w:lvl w:ilvl="0" w:tplc="17906A8A">
      <w:start w:val="1"/>
      <w:numFmt w:val="bullet"/>
      <w:lvlText w:val="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28">
    <w:nsid w:val="59475372"/>
    <w:multiLevelType w:val="hybridMultilevel"/>
    <w:tmpl w:val="055CEE44"/>
    <w:lvl w:ilvl="0" w:tplc="17906A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AEB2E2F"/>
    <w:multiLevelType w:val="hybridMultilevel"/>
    <w:tmpl w:val="E1180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12F0846"/>
    <w:multiLevelType w:val="multilevel"/>
    <w:tmpl w:val="4E601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35C18F9"/>
    <w:multiLevelType w:val="multilevel"/>
    <w:tmpl w:val="7ED0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3B7989"/>
    <w:multiLevelType w:val="hybridMultilevel"/>
    <w:tmpl w:val="9B185E16"/>
    <w:lvl w:ilvl="0" w:tplc="17906A8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6F170EF"/>
    <w:multiLevelType w:val="hybridMultilevel"/>
    <w:tmpl w:val="AF12D71C"/>
    <w:lvl w:ilvl="0" w:tplc="17906A8A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4">
    <w:nsid w:val="6D5C3502"/>
    <w:multiLevelType w:val="hybridMultilevel"/>
    <w:tmpl w:val="98128E0A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6F6838A3"/>
    <w:multiLevelType w:val="hybridMultilevel"/>
    <w:tmpl w:val="E57417D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78105F12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11921FF"/>
    <w:multiLevelType w:val="multilevel"/>
    <w:tmpl w:val="F8E63B18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cs="Times New Roman" w:hint="default"/>
      </w:rPr>
    </w:lvl>
  </w:abstractNum>
  <w:abstractNum w:abstractNumId="37">
    <w:nsid w:val="74CC7CEE"/>
    <w:multiLevelType w:val="hybridMultilevel"/>
    <w:tmpl w:val="F3964618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0177B9"/>
    <w:multiLevelType w:val="hybridMultilevel"/>
    <w:tmpl w:val="6B98439C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307256"/>
    <w:multiLevelType w:val="hybridMultilevel"/>
    <w:tmpl w:val="5ACA9268"/>
    <w:lvl w:ilvl="0" w:tplc="17906A8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892430F"/>
    <w:multiLevelType w:val="hybridMultilevel"/>
    <w:tmpl w:val="9ADEB898"/>
    <w:lvl w:ilvl="0" w:tplc="0C265C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EAE3939"/>
    <w:multiLevelType w:val="hybridMultilevel"/>
    <w:tmpl w:val="FB044B20"/>
    <w:lvl w:ilvl="0" w:tplc="17906A8A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40"/>
  </w:num>
  <w:num w:numId="4">
    <w:abstractNumId w:val="30"/>
  </w:num>
  <w:num w:numId="5">
    <w:abstractNumId w:val="36"/>
  </w:num>
  <w:num w:numId="6">
    <w:abstractNumId w:val="28"/>
  </w:num>
  <w:num w:numId="7">
    <w:abstractNumId w:val="24"/>
  </w:num>
  <w:num w:numId="8">
    <w:abstractNumId w:val="26"/>
  </w:num>
  <w:num w:numId="9">
    <w:abstractNumId w:val="13"/>
  </w:num>
  <w:num w:numId="10">
    <w:abstractNumId w:val="38"/>
  </w:num>
  <w:num w:numId="11">
    <w:abstractNumId w:val="27"/>
  </w:num>
  <w:num w:numId="12">
    <w:abstractNumId w:val="33"/>
  </w:num>
  <w:num w:numId="13">
    <w:abstractNumId w:val="12"/>
  </w:num>
  <w:num w:numId="14">
    <w:abstractNumId w:val="16"/>
  </w:num>
  <w:num w:numId="15">
    <w:abstractNumId w:val="23"/>
  </w:num>
  <w:num w:numId="16">
    <w:abstractNumId w:val="25"/>
  </w:num>
  <w:num w:numId="17">
    <w:abstractNumId w:val="10"/>
  </w:num>
  <w:num w:numId="18">
    <w:abstractNumId w:val="37"/>
  </w:num>
  <w:num w:numId="19">
    <w:abstractNumId w:val="14"/>
  </w:num>
  <w:num w:numId="20">
    <w:abstractNumId w:val="35"/>
  </w:num>
  <w:num w:numId="21">
    <w:abstractNumId w:val="18"/>
  </w:num>
  <w:num w:numId="22">
    <w:abstractNumId w:val="11"/>
  </w:num>
  <w:num w:numId="23">
    <w:abstractNumId w:val="17"/>
  </w:num>
  <w:num w:numId="24">
    <w:abstractNumId w:val="20"/>
  </w:num>
  <w:num w:numId="25">
    <w:abstractNumId w:val="22"/>
  </w:num>
  <w:num w:numId="26">
    <w:abstractNumId w:val="34"/>
  </w:num>
  <w:num w:numId="27">
    <w:abstractNumId w:val="15"/>
  </w:num>
  <w:num w:numId="28">
    <w:abstractNumId w:val="4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19"/>
  </w:num>
  <w:num w:numId="40">
    <w:abstractNumId w:val="29"/>
  </w:num>
  <w:num w:numId="41">
    <w:abstractNumId w:val="21"/>
  </w:num>
  <w:num w:numId="42">
    <w:abstractNumId w:val="39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659F"/>
    <w:rsid w:val="000047B0"/>
    <w:rsid w:val="00016870"/>
    <w:rsid w:val="00032308"/>
    <w:rsid w:val="0003592C"/>
    <w:rsid w:val="0004575A"/>
    <w:rsid w:val="00045B0C"/>
    <w:rsid w:val="00052A21"/>
    <w:rsid w:val="000548ED"/>
    <w:rsid w:val="00063992"/>
    <w:rsid w:val="00066F09"/>
    <w:rsid w:val="0007228E"/>
    <w:rsid w:val="00080836"/>
    <w:rsid w:val="00091020"/>
    <w:rsid w:val="00092AA7"/>
    <w:rsid w:val="00093E1E"/>
    <w:rsid w:val="00094C4F"/>
    <w:rsid w:val="00096B28"/>
    <w:rsid w:val="000A156B"/>
    <w:rsid w:val="000A2F4B"/>
    <w:rsid w:val="000A4BA6"/>
    <w:rsid w:val="000B0C1F"/>
    <w:rsid w:val="000B12D3"/>
    <w:rsid w:val="000B2D1D"/>
    <w:rsid w:val="000B33EA"/>
    <w:rsid w:val="000B56BD"/>
    <w:rsid w:val="000C61A1"/>
    <w:rsid w:val="000D0C4B"/>
    <w:rsid w:val="000D55C0"/>
    <w:rsid w:val="000D74D0"/>
    <w:rsid w:val="000E1374"/>
    <w:rsid w:val="000E35FA"/>
    <w:rsid w:val="000F3E27"/>
    <w:rsid w:val="00101523"/>
    <w:rsid w:val="00107589"/>
    <w:rsid w:val="00111675"/>
    <w:rsid w:val="0011377B"/>
    <w:rsid w:val="00114AE6"/>
    <w:rsid w:val="00122B70"/>
    <w:rsid w:val="001241FF"/>
    <w:rsid w:val="00130193"/>
    <w:rsid w:val="00136D5A"/>
    <w:rsid w:val="00141CFB"/>
    <w:rsid w:val="00150C59"/>
    <w:rsid w:val="001512D9"/>
    <w:rsid w:val="0015361D"/>
    <w:rsid w:val="001566E6"/>
    <w:rsid w:val="00156DCC"/>
    <w:rsid w:val="00171771"/>
    <w:rsid w:val="00173B80"/>
    <w:rsid w:val="0017638B"/>
    <w:rsid w:val="001769A7"/>
    <w:rsid w:val="00180259"/>
    <w:rsid w:val="00186BF3"/>
    <w:rsid w:val="001958BF"/>
    <w:rsid w:val="001969E5"/>
    <w:rsid w:val="001A38FD"/>
    <w:rsid w:val="001A55DC"/>
    <w:rsid w:val="001A590A"/>
    <w:rsid w:val="001B3673"/>
    <w:rsid w:val="001B6644"/>
    <w:rsid w:val="001C1CFC"/>
    <w:rsid w:val="001C3B54"/>
    <w:rsid w:val="001C4778"/>
    <w:rsid w:val="001D37CA"/>
    <w:rsid w:val="001D6D68"/>
    <w:rsid w:val="001E1FAC"/>
    <w:rsid w:val="001E608F"/>
    <w:rsid w:val="001F0CBA"/>
    <w:rsid w:val="001F3065"/>
    <w:rsid w:val="001F4227"/>
    <w:rsid w:val="00202F45"/>
    <w:rsid w:val="00203591"/>
    <w:rsid w:val="00203EE4"/>
    <w:rsid w:val="00204D7B"/>
    <w:rsid w:val="00207251"/>
    <w:rsid w:val="002235CD"/>
    <w:rsid w:val="002272DC"/>
    <w:rsid w:val="00227367"/>
    <w:rsid w:val="00232F0F"/>
    <w:rsid w:val="002347EF"/>
    <w:rsid w:val="0023707F"/>
    <w:rsid w:val="002433F0"/>
    <w:rsid w:val="002435B9"/>
    <w:rsid w:val="00244281"/>
    <w:rsid w:val="00244553"/>
    <w:rsid w:val="002460A2"/>
    <w:rsid w:val="0025063E"/>
    <w:rsid w:val="00257CBC"/>
    <w:rsid w:val="00266BE1"/>
    <w:rsid w:val="00266E1E"/>
    <w:rsid w:val="00271F3A"/>
    <w:rsid w:val="00272752"/>
    <w:rsid w:val="00274787"/>
    <w:rsid w:val="002764F5"/>
    <w:rsid w:val="00281D09"/>
    <w:rsid w:val="00291E71"/>
    <w:rsid w:val="00293027"/>
    <w:rsid w:val="0029733C"/>
    <w:rsid w:val="002A125E"/>
    <w:rsid w:val="002B2FC0"/>
    <w:rsid w:val="002B3B1D"/>
    <w:rsid w:val="002C0F77"/>
    <w:rsid w:val="002C12D5"/>
    <w:rsid w:val="002C33F8"/>
    <w:rsid w:val="002C3ACE"/>
    <w:rsid w:val="002C7B72"/>
    <w:rsid w:val="002D0752"/>
    <w:rsid w:val="002D1262"/>
    <w:rsid w:val="002E485B"/>
    <w:rsid w:val="002F1DEE"/>
    <w:rsid w:val="002F4858"/>
    <w:rsid w:val="00305467"/>
    <w:rsid w:val="00305ACF"/>
    <w:rsid w:val="00305B29"/>
    <w:rsid w:val="003127AE"/>
    <w:rsid w:val="00312854"/>
    <w:rsid w:val="003138A3"/>
    <w:rsid w:val="00320074"/>
    <w:rsid w:val="00327DD5"/>
    <w:rsid w:val="00330A8F"/>
    <w:rsid w:val="003341CA"/>
    <w:rsid w:val="0034342A"/>
    <w:rsid w:val="003528AD"/>
    <w:rsid w:val="0035543E"/>
    <w:rsid w:val="00366AE7"/>
    <w:rsid w:val="00367D27"/>
    <w:rsid w:val="00370AB0"/>
    <w:rsid w:val="003738EB"/>
    <w:rsid w:val="00381BFF"/>
    <w:rsid w:val="00382810"/>
    <w:rsid w:val="00390839"/>
    <w:rsid w:val="003A1446"/>
    <w:rsid w:val="003A4547"/>
    <w:rsid w:val="003A774C"/>
    <w:rsid w:val="003B1BFC"/>
    <w:rsid w:val="003B2B8D"/>
    <w:rsid w:val="003B7E62"/>
    <w:rsid w:val="003C0F65"/>
    <w:rsid w:val="003D0352"/>
    <w:rsid w:val="003D41D1"/>
    <w:rsid w:val="003D63AD"/>
    <w:rsid w:val="003E0F1B"/>
    <w:rsid w:val="003E62C4"/>
    <w:rsid w:val="003E6C87"/>
    <w:rsid w:val="003F41A9"/>
    <w:rsid w:val="00404FBA"/>
    <w:rsid w:val="004056C6"/>
    <w:rsid w:val="0040659F"/>
    <w:rsid w:val="00407A85"/>
    <w:rsid w:val="004102A5"/>
    <w:rsid w:val="004116E4"/>
    <w:rsid w:val="00414AD4"/>
    <w:rsid w:val="004271D7"/>
    <w:rsid w:val="00430137"/>
    <w:rsid w:val="00441772"/>
    <w:rsid w:val="00442D81"/>
    <w:rsid w:val="004518E8"/>
    <w:rsid w:val="004579D9"/>
    <w:rsid w:val="00461854"/>
    <w:rsid w:val="00462052"/>
    <w:rsid w:val="00466FBC"/>
    <w:rsid w:val="004678CF"/>
    <w:rsid w:val="004771C3"/>
    <w:rsid w:val="00481D4B"/>
    <w:rsid w:val="00493CD6"/>
    <w:rsid w:val="004A0A58"/>
    <w:rsid w:val="004A428D"/>
    <w:rsid w:val="004B21C3"/>
    <w:rsid w:val="004B326E"/>
    <w:rsid w:val="004B37F0"/>
    <w:rsid w:val="004C47DA"/>
    <w:rsid w:val="004C6408"/>
    <w:rsid w:val="004C7E6D"/>
    <w:rsid w:val="004D1735"/>
    <w:rsid w:val="004D52D7"/>
    <w:rsid w:val="004E7514"/>
    <w:rsid w:val="0050104F"/>
    <w:rsid w:val="005107BF"/>
    <w:rsid w:val="00510980"/>
    <w:rsid w:val="005115C4"/>
    <w:rsid w:val="005162D8"/>
    <w:rsid w:val="00522D33"/>
    <w:rsid w:val="005243D8"/>
    <w:rsid w:val="00527DD1"/>
    <w:rsid w:val="00531848"/>
    <w:rsid w:val="00533F84"/>
    <w:rsid w:val="00536E60"/>
    <w:rsid w:val="00540441"/>
    <w:rsid w:val="005431D7"/>
    <w:rsid w:val="00544B54"/>
    <w:rsid w:val="005469D3"/>
    <w:rsid w:val="00546C32"/>
    <w:rsid w:val="005523A1"/>
    <w:rsid w:val="005540DA"/>
    <w:rsid w:val="00557602"/>
    <w:rsid w:val="00565D17"/>
    <w:rsid w:val="005735E5"/>
    <w:rsid w:val="00577622"/>
    <w:rsid w:val="005838B7"/>
    <w:rsid w:val="00584804"/>
    <w:rsid w:val="00584F3F"/>
    <w:rsid w:val="0058538A"/>
    <w:rsid w:val="00586872"/>
    <w:rsid w:val="00591D19"/>
    <w:rsid w:val="00595B6B"/>
    <w:rsid w:val="00596998"/>
    <w:rsid w:val="0059741F"/>
    <w:rsid w:val="005A054C"/>
    <w:rsid w:val="005A44BD"/>
    <w:rsid w:val="005A47A0"/>
    <w:rsid w:val="005B232D"/>
    <w:rsid w:val="005B6E3C"/>
    <w:rsid w:val="005D242E"/>
    <w:rsid w:val="005E2D4D"/>
    <w:rsid w:val="005F0AAB"/>
    <w:rsid w:val="005F214F"/>
    <w:rsid w:val="005F3196"/>
    <w:rsid w:val="005F4CA8"/>
    <w:rsid w:val="0060233D"/>
    <w:rsid w:val="006049F1"/>
    <w:rsid w:val="00615737"/>
    <w:rsid w:val="00616172"/>
    <w:rsid w:val="00627309"/>
    <w:rsid w:val="006307A7"/>
    <w:rsid w:val="00631488"/>
    <w:rsid w:val="006323C0"/>
    <w:rsid w:val="00636BB6"/>
    <w:rsid w:val="0063742C"/>
    <w:rsid w:val="006411CA"/>
    <w:rsid w:val="00642C7E"/>
    <w:rsid w:val="0064432B"/>
    <w:rsid w:val="00645BEC"/>
    <w:rsid w:val="006460C0"/>
    <w:rsid w:val="006573D0"/>
    <w:rsid w:val="00660863"/>
    <w:rsid w:val="00667A41"/>
    <w:rsid w:val="00667C6D"/>
    <w:rsid w:val="00672F89"/>
    <w:rsid w:val="00681C64"/>
    <w:rsid w:val="00687D7E"/>
    <w:rsid w:val="006A0139"/>
    <w:rsid w:val="006A0F02"/>
    <w:rsid w:val="006A236F"/>
    <w:rsid w:val="006A2C6D"/>
    <w:rsid w:val="006A4896"/>
    <w:rsid w:val="006A54D4"/>
    <w:rsid w:val="006B1125"/>
    <w:rsid w:val="006B2E63"/>
    <w:rsid w:val="006C2FA5"/>
    <w:rsid w:val="006C3287"/>
    <w:rsid w:val="006C495F"/>
    <w:rsid w:val="006D43FC"/>
    <w:rsid w:val="006D5E63"/>
    <w:rsid w:val="006D5F2E"/>
    <w:rsid w:val="006D6B99"/>
    <w:rsid w:val="006D7D14"/>
    <w:rsid w:val="006E419D"/>
    <w:rsid w:val="006E6EAD"/>
    <w:rsid w:val="006E7BED"/>
    <w:rsid w:val="006F1623"/>
    <w:rsid w:val="006F47E6"/>
    <w:rsid w:val="00703858"/>
    <w:rsid w:val="00711447"/>
    <w:rsid w:val="007152A9"/>
    <w:rsid w:val="00721ED0"/>
    <w:rsid w:val="00723BDB"/>
    <w:rsid w:val="007314E4"/>
    <w:rsid w:val="007378F8"/>
    <w:rsid w:val="00740944"/>
    <w:rsid w:val="0075321B"/>
    <w:rsid w:val="007613B8"/>
    <w:rsid w:val="007634B6"/>
    <w:rsid w:val="00765BF6"/>
    <w:rsid w:val="00772E94"/>
    <w:rsid w:val="00773548"/>
    <w:rsid w:val="00775DC4"/>
    <w:rsid w:val="007815EE"/>
    <w:rsid w:val="00786644"/>
    <w:rsid w:val="007911CE"/>
    <w:rsid w:val="007961A8"/>
    <w:rsid w:val="007A318D"/>
    <w:rsid w:val="007A75EB"/>
    <w:rsid w:val="007A76BC"/>
    <w:rsid w:val="007B3BF0"/>
    <w:rsid w:val="007B54E4"/>
    <w:rsid w:val="007C519E"/>
    <w:rsid w:val="007C5B64"/>
    <w:rsid w:val="007E7225"/>
    <w:rsid w:val="007F31DB"/>
    <w:rsid w:val="007F6AAC"/>
    <w:rsid w:val="007F7F58"/>
    <w:rsid w:val="008011C4"/>
    <w:rsid w:val="00806A3C"/>
    <w:rsid w:val="0081037B"/>
    <w:rsid w:val="00814498"/>
    <w:rsid w:val="00814F45"/>
    <w:rsid w:val="00823183"/>
    <w:rsid w:val="00823C98"/>
    <w:rsid w:val="00826A32"/>
    <w:rsid w:val="008353B7"/>
    <w:rsid w:val="00837460"/>
    <w:rsid w:val="008461DD"/>
    <w:rsid w:val="00850DAC"/>
    <w:rsid w:val="0085133D"/>
    <w:rsid w:val="008568EF"/>
    <w:rsid w:val="00857CFC"/>
    <w:rsid w:val="008611CA"/>
    <w:rsid w:val="0086288B"/>
    <w:rsid w:val="008640C4"/>
    <w:rsid w:val="00871F25"/>
    <w:rsid w:val="00872419"/>
    <w:rsid w:val="0087510F"/>
    <w:rsid w:val="00881CA1"/>
    <w:rsid w:val="0088420D"/>
    <w:rsid w:val="00885B36"/>
    <w:rsid w:val="00891957"/>
    <w:rsid w:val="00894266"/>
    <w:rsid w:val="008A1A48"/>
    <w:rsid w:val="008A55A0"/>
    <w:rsid w:val="008B1B72"/>
    <w:rsid w:val="008B277F"/>
    <w:rsid w:val="008B30F0"/>
    <w:rsid w:val="008B3ADA"/>
    <w:rsid w:val="008C24CC"/>
    <w:rsid w:val="008C4642"/>
    <w:rsid w:val="008C6E06"/>
    <w:rsid w:val="008C78E9"/>
    <w:rsid w:val="008D0B2A"/>
    <w:rsid w:val="008D1058"/>
    <w:rsid w:val="008D4F92"/>
    <w:rsid w:val="008E6998"/>
    <w:rsid w:val="008F1591"/>
    <w:rsid w:val="008F4EF9"/>
    <w:rsid w:val="00901924"/>
    <w:rsid w:val="00904D0B"/>
    <w:rsid w:val="009113B0"/>
    <w:rsid w:val="00921962"/>
    <w:rsid w:val="00923CF4"/>
    <w:rsid w:val="009246AB"/>
    <w:rsid w:val="0092579B"/>
    <w:rsid w:val="00925971"/>
    <w:rsid w:val="00930C3C"/>
    <w:rsid w:val="009316E0"/>
    <w:rsid w:val="00932C00"/>
    <w:rsid w:val="00933AD2"/>
    <w:rsid w:val="00944ACF"/>
    <w:rsid w:val="009461A7"/>
    <w:rsid w:val="0095031F"/>
    <w:rsid w:val="00952CFE"/>
    <w:rsid w:val="0095313B"/>
    <w:rsid w:val="009543C9"/>
    <w:rsid w:val="00963353"/>
    <w:rsid w:val="009644ED"/>
    <w:rsid w:val="00965B8D"/>
    <w:rsid w:val="009762FB"/>
    <w:rsid w:val="00980178"/>
    <w:rsid w:val="009818B8"/>
    <w:rsid w:val="00983D7E"/>
    <w:rsid w:val="00985BD0"/>
    <w:rsid w:val="00987A34"/>
    <w:rsid w:val="00992A3E"/>
    <w:rsid w:val="0099480B"/>
    <w:rsid w:val="009A71C5"/>
    <w:rsid w:val="009B0F36"/>
    <w:rsid w:val="009B1AC4"/>
    <w:rsid w:val="009B73AE"/>
    <w:rsid w:val="009B7B55"/>
    <w:rsid w:val="009C1532"/>
    <w:rsid w:val="009D12DC"/>
    <w:rsid w:val="009D2EB0"/>
    <w:rsid w:val="009D2FD4"/>
    <w:rsid w:val="009D478B"/>
    <w:rsid w:val="009E166D"/>
    <w:rsid w:val="009E2034"/>
    <w:rsid w:val="009E2453"/>
    <w:rsid w:val="009E37A7"/>
    <w:rsid w:val="009F2E80"/>
    <w:rsid w:val="00A11EC1"/>
    <w:rsid w:val="00A15BD5"/>
    <w:rsid w:val="00A223AC"/>
    <w:rsid w:val="00A228D2"/>
    <w:rsid w:val="00A25767"/>
    <w:rsid w:val="00A27870"/>
    <w:rsid w:val="00A27D31"/>
    <w:rsid w:val="00A35949"/>
    <w:rsid w:val="00A41DBC"/>
    <w:rsid w:val="00A470B8"/>
    <w:rsid w:val="00A52366"/>
    <w:rsid w:val="00A540C1"/>
    <w:rsid w:val="00A567DC"/>
    <w:rsid w:val="00A60A21"/>
    <w:rsid w:val="00A61FDE"/>
    <w:rsid w:val="00A720A7"/>
    <w:rsid w:val="00A75567"/>
    <w:rsid w:val="00A9222E"/>
    <w:rsid w:val="00A944B3"/>
    <w:rsid w:val="00A97D1B"/>
    <w:rsid w:val="00AA19B4"/>
    <w:rsid w:val="00AA2192"/>
    <w:rsid w:val="00AA2BDD"/>
    <w:rsid w:val="00AA3EB6"/>
    <w:rsid w:val="00AA5A04"/>
    <w:rsid w:val="00AB0A42"/>
    <w:rsid w:val="00AB34BB"/>
    <w:rsid w:val="00AB7760"/>
    <w:rsid w:val="00AC0576"/>
    <w:rsid w:val="00AC063D"/>
    <w:rsid w:val="00AC6193"/>
    <w:rsid w:val="00AD7E2A"/>
    <w:rsid w:val="00AE118A"/>
    <w:rsid w:val="00AF5EDF"/>
    <w:rsid w:val="00B06B9A"/>
    <w:rsid w:val="00B104B3"/>
    <w:rsid w:val="00B14F97"/>
    <w:rsid w:val="00B152EA"/>
    <w:rsid w:val="00B172FA"/>
    <w:rsid w:val="00B17892"/>
    <w:rsid w:val="00B17923"/>
    <w:rsid w:val="00B23BDC"/>
    <w:rsid w:val="00B2416D"/>
    <w:rsid w:val="00B26012"/>
    <w:rsid w:val="00B27920"/>
    <w:rsid w:val="00B4252E"/>
    <w:rsid w:val="00B51035"/>
    <w:rsid w:val="00B513C6"/>
    <w:rsid w:val="00B52FD3"/>
    <w:rsid w:val="00B60496"/>
    <w:rsid w:val="00B648B5"/>
    <w:rsid w:val="00B74964"/>
    <w:rsid w:val="00B81A2F"/>
    <w:rsid w:val="00B825A1"/>
    <w:rsid w:val="00B83A9E"/>
    <w:rsid w:val="00B83BCF"/>
    <w:rsid w:val="00B83DDE"/>
    <w:rsid w:val="00B904BE"/>
    <w:rsid w:val="00B951C3"/>
    <w:rsid w:val="00B97F64"/>
    <w:rsid w:val="00BA2DCE"/>
    <w:rsid w:val="00BA7E1B"/>
    <w:rsid w:val="00BB23AF"/>
    <w:rsid w:val="00BB3186"/>
    <w:rsid w:val="00BB3A42"/>
    <w:rsid w:val="00BB59B3"/>
    <w:rsid w:val="00BC0417"/>
    <w:rsid w:val="00BC0A33"/>
    <w:rsid w:val="00BC1BB0"/>
    <w:rsid w:val="00BC4C99"/>
    <w:rsid w:val="00BC4DB6"/>
    <w:rsid w:val="00BC4FD7"/>
    <w:rsid w:val="00BC6B75"/>
    <w:rsid w:val="00BD0000"/>
    <w:rsid w:val="00BD1477"/>
    <w:rsid w:val="00BD1B5F"/>
    <w:rsid w:val="00BE3467"/>
    <w:rsid w:val="00BE5982"/>
    <w:rsid w:val="00BE7C27"/>
    <w:rsid w:val="00BF1412"/>
    <w:rsid w:val="00BF197C"/>
    <w:rsid w:val="00C01EFC"/>
    <w:rsid w:val="00C075BE"/>
    <w:rsid w:val="00C07813"/>
    <w:rsid w:val="00C07C84"/>
    <w:rsid w:val="00C12268"/>
    <w:rsid w:val="00C13040"/>
    <w:rsid w:val="00C15AE3"/>
    <w:rsid w:val="00C175C1"/>
    <w:rsid w:val="00C20572"/>
    <w:rsid w:val="00C21351"/>
    <w:rsid w:val="00C2185C"/>
    <w:rsid w:val="00C24780"/>
    <w:rsid w:val="00C24C46"/>
    <w:rsid w:val="00C25CD5"/>
    <w:rsid w:val="00C269BB"/>
    <w:rsid w:val="00C3264D"/>
    <w:rsid w:val="00C37BF0"/>
    <w:rsid w:val="00C41AA9"/>
    <w:rsid w:val="00C44528"/>
    <w:rsid w:val="00C47428"/>
    <w:rsid w:val="00C51FA2"/>
    <w:rsid w:val="00C56B6C"/>
    <w:rsid w:val="00C577A9"/>
    <w:rsid w:val="00C661E8"/>
    <w:rsid w:val="00C7184E"/>
    <w:rsid w:val="00C71F08"/>
    <w:rsid w:val="00C828F2"/>
    <w:rsid w:val="00C90B4F"/>
    <w:rsid w:val="00C90F14"/>
    <w:rsid w:val="00CA7B6E"/>
    <w:rsid w:val="00CC0D86"/>
    <w:rsid w:val="00CC1359"/>
    <w:rsid w:val="00CC25D1"/>
    <w:rsid w:val="00CC306B"/>
    <w:rsid w:val="00CC3B75"/>
    <w:rsid w:val="00CC758D"/>
    <w:rsid w:val="00CE1C7E"/>
    <w:rsid w:val="00CE2664"/>
    <w:rsid w:val="00CE2A85"/>
    <w:rsid w:val="00CE46C9"/>
    <w:rsid w:val="00CE6A42"/>
    <w:rsid w:val="00CF3017"/>
    <w:rsid w:val="00CF706F"/>
    <w:rsid w:val="00D0292C"/>
    <w:rsid w:val="00D25717"/>
    <w:rsid w:val="00D269A0"/>
    <w:rsid w:val="00D26B1B"/>
    <w:rsid w:val="00D315F1"/>
    <w:rsid w:val="00D3310D"/>
    <w:rsid w:val="00D33A5E"/>
    <w:rsid w:val="00D35908"/>
    <w:rsid w:val="00D371E5"/>
    <w:rsid w:val="00D46833"/>
    <w:rsid w:val="00D60BB0"/>
    <w:rsid w:val="00D65585"/>
    <w:rsid w:val="00D70AEE"/>
    <w:rsid w:val="00D73E80"/>
    <w:rsid w:val="00D76D38"/>
    <w:rsid w:val="00D77032"/>
    <w:rsid w:val="00D8594B"/>
    <w:rsid w:val="00D9068C"/>
    <w:rsid w:val="00D9243A"/>
    <w:rsid w:val="00D95EAF"/>
    <w:rsid w:val="00D962B0"/>
    <w:rsid w:val="00DA164E"/>
    <w:rsid w:val="00DA5F83"/>
    <w:rsid w:val="00DB560A"/>
    <w:rsid w:val="00DB7EA3"/>
    <w:rsid w:val="00DC5920"/>
    <w:rsid w:val="00DD7F24"/>
    <w:rsid w:val="00DE0E3B"/>
    <w:rsid w:val="00DE17E9"/>
    <w:rsid w:val="00DE39DE"/>
    <w:rsid w:val="00DF16B9"/>
    <w:rsid w:val="00DF1DA1"/>
    <w:rsid w:val="00DF2BAC"/>
    <w:rsid w:val="00DF5555"/>
    <w:rsid w:val="00DF629C"/>
    <w:rsid w:val="00E00976"/>
    <w:rsid w:val="00E05AF0"/>
    <w:rsid w:val="00E14246"/>
    <w:rsid w:val="00E159DB"/>
    <w:rsid w:val="00E162BC"/>
    <w:rsid w:val="00E260A8"/>
    <w:rsid w:val="00E343D9"/>
    <w:rsid w:val="00E41772"/>
    <w:rsid w:val="00E4300D"/>
    <w:rsid w:val="00E52FF3"/>
    <w:rsid w:val="00E55867"/>
    <w:rsid w:val="00E55AB7"/>
    <w:rsid w:val="00E57D71"/>
    <w:rsid w:val="00E62723"/>
    <w:rsid w:val="00E65AFA"/>
    <w:rsid w:val="00E70AB8"/>
    <w:rsid w:val="00E7617A"/>
    <w:rsid w:val="00E76F9C"/>
    <w:rsid w:val="00E7731B"/>
    <w:rsid w:val="00E9519D"/>
    <w:rsid w:val="00EA67D4"/>
    <w:rsid w:val="00EB17BB"/>
    <w:rsid w:val="00ED4305"/>
    <w:rsid w:val="00ED683F"/>
    <w:rsid w:val="00EE43EC"/>
    <w:rsid w:val="00EE7716"/>
    <w:rsid w:val="00EF5A3E"/>
    <w:rsid w:val="00EF6E4D"/>
    <w:rsid w:val="00EF7632"/>
    <w:rsid w:val="00EF78BC"/>
    <w:rsid w:val="00F0008C"/>
    <w:rsid w:val="00F001B7"/>
    <w:rsid w:val="00F02447"/>
    <w:rsid w:val="00F02C72"/>
    <w:rsid w:val="00F0703B"/>
    <w:rsid w:val="00F0763F"/>
    <w:rsid w:val="00F2122F"/>
    <w:rsid w:val="00F23B15"/>
    <w:rsid w:val="00F23B55"/>
    <w:rsid w:val="00F24A60"/>
    <w:rsid w:val="00F24F3D"/>
    <w:rsid w:val="00F313D3"/>
    <w:rsid w:val="00F34805"/>
    <w:rsid w:val="00F41CBB"/>
    <w:rsid w:val="00F462FD"/>
    <w:rsid w:val="00F46803"/>
    <w:rsid w:val="00F475D6"/>
    <w:rsid w:val="00F50B86"/>
    <w:rsid w:val="00F51BA5"/>
    <w:rsid w:val="00F55290"/>
    <w:rsid w:val="00F6591B"/>
    <w:rsid w:val="00F67133"/>
    <w:rsid w:val="00F7162A"/>
    <w:rsid w:val="00F71665"/>
    <w:rsid w:val="00F7390D"/>
    <w:rsid w:val="00F771F9"/>
    <w:rsid w:val="00F813ED"/>
    <w:rsid w:val="00F81E77"/>
    <w:rsid w:val="00F81FDC"/>
    <w:rsid w:val="00F82384"/>
    <w:rsid w:val="00F823E8"/>
    <w:rsid w:val="00F8313B"/>
    <w:rsid w:val="00F83AD8"/>
    <w:rsid w:val="00F95501"/>
    <w:rsid w:val="00F97077"/>
    <w:rsid w:val="00FA0F32"/>
    <w:rsid w:val="00FB2DF4"/>
    <w:rsid w:val="00FB340F"/>
    <w:rsid w:val="00FB4FD0"/>
    <w:rsid w:val="00FC01DA"/>
    <w:rsid w:val="00FC0FDA"/>
    <w:rsid w:val="00FC7EC6"/>
    <w:rsid w:val="00FD61B8"/>
    <w:rsid w:val="00FD7493"/>
    <w:rsid w:val="00FE2410"/>
    <w:rsid w:val="00FF03AB"/>
    <w:rsid w:val="00FF6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25" type="connector" idref="#_x0000_s1029"/>
        <o:r id="V:Rule27" type="connector" idref="#_x0000_s1046"/>
        <o:r id="V:Rule49" type="connector" idref="#_x0000_s1116"/>
        <o:r id="V:Rule50" type="connector" idref="#_x0000_s1121"/>
        <o:r id="V:Rule51" type="connector" idref="#_x0000_s1134"/>
        <o:r id="V:Rule52" type="connector" idref="#_x0000_s1124"/>
        <o:r id="V:Rule53" type="connector" idref="#_x0000_s1133"/>
        <o:r id="V:Rule54" type="connector" idref="#_x0000_s1118"/>
        <o:r id="V:Rule55" type="connector" idref="#_x0000_s1117"/>
        <o:r id="V:Rule56" type="connector" idref="#_x0000_s1123"/>
        <o:r id="V:Rule57" type="connector" idref="#_x0000_s1131"/>
        <o:r id="V:Rule58" type="connector" idref="#_x0000_s1132"/>
        <o:r id="V:Rule59" type="connector" idref="#_x0000_s1122"/>
        <o:r id="V:Rule60" type="connector" idref="#_x0000_s1135"/>
        <o:r id="V:Rule61" type="connector" idref="#_x0000_s1126"/>
        <o:r id="V:Rule62" type="connector" idref="#_x0000_s1127"/>
        <o:r id="V:Rule63" type="connector" idref="#_x0000_s1137"/>
        <o:r id="V:Rule64" type="connector" idref="#_x0000_s1125"/>
        <o:r id="V:Rule65" type="connector" idref="#_x0000_s1120"/>
        <o:r id="V:Rule66" type="connector" idref="#_x0000_s1128"/>
        <o:r id="V:Rule67" type="connector" idref="#_x0000_s1119"/>
        <o:r id="V:Rule68" type="connector" idref="#_x0000_s1130"/>
        <o:r id="V:Rule69" type="connector" idref="#_x0000_s1136"/>
        <o:r id="V:Rule70" type="connector" idref="#_x0000_s1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semiHidden="0" w:unhideWhenUsed="0" w:qFormat="1"/>
    <w:lsdException w:name="heading 6" w:locked="1" w:uiPriority="0" w:qFormat="1"/>
    <w:lsdException w:name="heading 7" w:locked="1" w:semiHidden="0" w:unhideWhenUsed="0" w:qFormat="1"/>
    <w:lsdException w:name="heading 8" w:locked="1" w:semiHidden="0" w:unhideWhenUsed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B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0659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0659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40659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9"/>
    <w:qFormat/>
    <w:rsid w:val="0040659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7">
    <w:name w:val="heading 7"/>
    <w:basedOn w:val="a"/>
    <w:next w:val="a"/>
    <w:link w:val="70"/>
    <w:uiPriority w:val="99"/>
    <w:qFormat/>
    <w:locked/>
    <w:rsid w:val="00A61FDE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locked/>
    <w:rsid w:val="00B83BCF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659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40659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40659F"/>
    <w:rPr>
      <w:rFonts w:ascii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659F"/>
    <w:rPr>
      <w:rFonts w:ascii="Cambria" w:hAnsi="Cambria" w:cs="Times New Roman"/>
      <w:color w:val="243F6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BA7E1B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locked/>
    <w:rsid w:val="00B83BCF"/>
    <w:rPr>
      <w:rFonts w:ascii="Calibri" w:hAnsi="Calibri" w:cs="Times New Roman"/>
      <w:i/>
      <w:iCs/>
      <w:sz w:val="24"/>
      <w:szCs w:val="24"/>
    </w:rPr>
  </w:style>
  <w:style w:type="table" w:styleId="a3">
    <w:name w:val="Table Grid"/>
    <w:basedOn w:val="a1"/>
    <w:uiPriority w:val="99"/>
    <w:rsid w:val="0040659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aliases w:val="Обычный (Web)"/>
    <w:basedOn w:val="a"/>
    <w:uiPriority w:val="99"/>
    <w:rsid w:val="0040659F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99"/>
    <w:qFormat/>
    <w:rsid w:val="0040659F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40659F"/>
    <w:rPr>
      <w:rFonts w:cs="Times New Roman"/>
    </w:rPr>
  </w:style>
  <w:style w:type="paragraph" w:styleId="a6">
    <w:name w:val="header"/>
    <w:basedOn w:val="a"/>
    <w:link w:val="a7"/>
    <w:uiPriority w:val="99"/>
    <w:rsid w:val="00406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0659F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406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40659F"/>
    <w:rPr>
      <w:rFonts w:cs="Times New Roman"/>
    </w:rPr>
  </w:style>
  <w:style w:type="paragraph" w:styleId="11">
    <w:name w:val="toc 1"/>
    <w:basedOn w:val="a"/>
    <w:next w:val="a"/>
    <w:autoRedefine/>
    <w:uiPriority w:val="99"/>
    <w:rsid w:val="00266E1E"/>
    <w:pPr>
      <w:spacing w:after="100"/>
    </w:pPr>
  </w:style>
  <w:style w:type="paragraph" w:styleId="31">
    <w:name w:val="toc 3"/>
    <w:basedOn w:val="a"/>
    <w:next w:val="a"/>
    <w:autoRedefine/>
    <w:uiPriority w:val="99"/>
    <w:rsid w:val="001A55DC"/>
    <w:pPr>
      <w:tabs>
        <w:tab w:val="right" w:leader="dot" w:pos="9628"/>
      </w:tabs>
      <w:spacing w:after="100"/>
      <w:ind w:left="284"/>
    </w:pPr>
  </w:style>
  <w:style w:type="paragraph" w:styleId="21">
    <w:name w:val="toc 2"/>
    <w:basedOn w:val="a"/>
    <w:next w:val="a"/>
    <w:autoRedefine/>
    <w:uiPriority w:val="99"/>
    <w:rsid w:val="00266E1E"/>
    <w:pPr>
      <w:spacing w:after="100"/>
      <w:ind w:left="220"/>
    </w:pPr>
  </w:style>
  <w:style w:type="character" w:styleId="aa">
    <w:name w:val="Hyperlink"/>
    <w:basedOn w:val="a0"/>
    <w:uiPriority w:val="99"/>
    <w:rsid w:val="00266E1E"/>
    <w:rPr>
      <w:rFonts w:cs="Times New Roman"/>
      <w:color w:val="0000FF"/>
      <w:u w:val="single"/>
    </w:rPr>
  </w:style>
  <w:style w:type="character" w:customStyle="1" w:styleId="blk">
    <w:name w:val="blk"/>
    <w:basedOn w:val="a0"/>
    <w:uiPriority w:val="99"/>
    <w:rsid w:val="005735E5"/>
    <w:rPr>
      <w:rFonts w:cs="Times New Roman"/>
    </w:rPr>
  </w:style>
  <w:style w:type="character" w:customStyle="1" w:styleId="hl">
    <w:name w:val="hl"/>
    <w:basedOn w:val="a0"/>
    <w:uiPriority w:val="99"/>
    <w:rsid w:val="005735E5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2F4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2F4858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99"/>
    <w:qFormat/>
    <w:rsid w:val="00E7731B"/>
    <w:rPr>
      <w:rFonts w:cs="Times New Roman"/>
      <w:i/>
      <w:iCs/>
    </w:rPr>
  </w:style>
  <w:style w:type="paragraph" w:customStyle="1" w:styleId="s1">
    <w:name w:val="s_1"/>
    <w:basedOn w:val="a"/>
    <w:uiPriority w:val="99"/>
    <w:rsid w:val="000E13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48">
    <w:name w:val="Font Style48"/>
    <w:basedOn w:val="a0"/>
    <w:uiPriority w:val="99"/>
    <w:rsid w:val="008C6E06"/>
    <w:rPr>
      <w:rFonts w:ascii="Times New Roman" w:hAnsi="Times New Roman" w:cs="Times New Roman"/>
      <w:sz w:val="20"/>
      <w:szCs w:val="20"/>
    </w:rPr>
  </w:style>
  <w:style w:type="paragraph" w:customStyle="1" w:styleId="u">
    <w:name w:val="u"/>
    <w:basedOn w:val="a"/>
    <w:uiPriority w:val="99"/>
    <w:rsid w:val="005107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Strong"/>
    <w:basedOn w:val="a0"/>
    <w:uiPriority w:val="99"/>
    <w:qFormat/>
    <w:locked/>
    <w:rsid w:val="009E166D"/>
    <w:rPr>
      <w:rFonts w:cs="Times New Roman"/>
      <w:b/>
      <w:bCs/>
    </w:rPr>
  </w:style>
  <w:style w:type="paragraph" w:customStyle="1" w:styleId="12">
    <w:name w:val="Абзац списка1"/>
    <w:basedOn w:val="a"/>
    <w:uiPriority w:val="99"/>
    <w:rsid w:val="00963353"/>
    <w:pPr>
      <w:ind w:left="720"/>
      <w:contextualSpacing/>
    </w:pPr>
  </w:style>
  <w:style w:type="paragraph" w:styleId="af">
    <w:name w:val="Body Text Indent"/>
    <w:basedOn w:val="a"/>
    <w:link w:val="af0"/>
    <w:uiPriority w:val="99"/>
    <w:rsid w:val="00963353"/>
    <w:pPr>
      <w:spacing w:after="0" w:line="480" w:lineRule="auto"/>
      <w:ind w:firstLine="425"/>
    </w:pPr>
    <w:rPr>
      <w:rFonts w:ascii="Times New Roman" w:hAnsi="Times New Roman"/>
      <w:sz w:val="28"/>
      <w:szCs w:val="20"/>
    </w:rPr>
  </w:style>
  <w:style w:type="character" w:customStyle="1" w:styleId="BodyTextIndentChar">
    <w:name w:val="Body Text Indent Char"/>
    <w:basedOn w:val="a0"/>
    <w:link w:val="af"/>
    <w:uiPriority w:val="99"/>
    <w:semiHidden/>
    <w:locked/>
    <w:rsid w:val="00BA7E1B"/>
    <w:rPr>
      <w:rFonts w:cs="Times New Roman"/>
    </w:rPr>
  </w:style>
  <w:style w:type="character" w:customStyle="1" w:styleId="af0">
    <w:name w:val="Основной текст с отступом Знак"/>
    <w:basedOn w:val="a0"/>
    <w:link w:val="af"/>
    <w:uiPriority w:val="99"/>
    <w:locked/>
    <w:rsid w:val="00963353"/>
    <w:rPr>
      <w:rFonts w:cs="Times New Roman"/>
      <w:sz w:val="28"/>
      <w:lang w:val="ru-RU" w:eastAsia="ru-RU" w:bidi="ar-SA"/>
    </w:rPr>
  </w:style>
  <w:style w:type="paragraph" w:customStyle="1" w:styleId="ConsNormal">
    <w:name w:val="ConsNormal"/>
    <w:uiPriority w:val="99"/>
    <w:rsid w:val="0096335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Body Text"/>
    <w:basedOn w:val="a"/>
    <w:link w:val="af2"/>
    <w:uiPriority w:val="99"/>
    <w:rsid w:val="005F4CA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locked/>
    <w:rsid w:val="00BA7E1B"/>
    <w:rPr>
      <w:rFonts w:cs="Times New Roman"/>
    </w:rPr>
  </w:style>
  <w:style w:type="paragraph" w:customStyle="1" w:styleId="msonormalcxspmiddle">
    <w:name w:val="msonormalcxspmiddle"/>
    <w:basedOn w:val="a"/>
    <w:uiPriority w:val="99"/>
    <w:rsid w:val="005F4C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uiPriority w:val="99"/>
    <w:rsid w:val="005F4CA8"/>
    <w:rPr>
      <w:rFonts w:cs="Times New Roman"/>
    </w:rPr>
  </w:style>
  <w:style w:type="paragraph" w:customStyle="1" w:styleId="ConsPlusNormal">
    <w:name w:val="ConsPlusNormal"/>
    <w:uiPriority w:val="99"/>
    <w:rsid w:val="00BC4DB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ordplur2ur24ur28ur30ur34ur35ur45ur51ur82highlight">
    <w:name w:val="word pl ur2 ur24 ur28 ur30 ur34 ur35 ur45 ur51 ur82 highlight"/>
    <w:basedOn w:val="a0"/>
    <w:uiPriority w:val="99"/>
    <w:rsid w:val="001F3065"/>
    <w:rPr>
      <w:rFonts w:cs="Times New Roman"/>
    </w:rPr>
  </w:style>
  <w:style w:type="character" w:customStyle="1" w:styleId="word">
    <w:name w:val="word"/>
    <w:basedOn w:val="a0"/>
    <w:uiPriority w:val="99"/>
    <w:rsid w:val="001F3065"/>
    <w:rPr>
      <w:rFonts w:cs="Times New Roman"/>
    </w:rPr>
  </w:style>
  <w:style w:type="character" w:customStyle="1" w:styleId="wordplur2ur5ur30ur36highlight">
    <w:name w:val="word pl ur2 ur5 ur30 ur36 highlight"/>
    <w:basedOn w:val="a0"/>
    <w:uiPriority w:val="99"/>
    <w:rsid w:val="001F3065"/>
    <w:rPr>
      <w:rFonts w:cs="Times New Roman"/>
    </w:rPr>
  </w:style>
  <w:style w:type="character" w:customStyle="1" w:styleId="wordplur5ur36highlight">
    <w:name w:val="word pl ur5 ur36 highlight"/>
    <w:basedOn w:val="a0"/>
    <w:uiPriority w:val="99"/>
    <w:rsid w:val="001F3065"/>
    <w:rPr>
      <w:rFonts w:cs="Times New Roman"/>
    </w:rPr>
  </w:style>
  <w:style w:type="character" w:customStyle="1" w:styleId="wordplur2ur5ur34ur35ur36highlight">
    <w:name w:val="word pl ur2 ur5 ur34 ur35 ur36 highlight"/>
    <w:basedOn w:val="a0"/>
    <w:uiPriority w:val="99"/>
    <w:rsid w:val="001F3065"/>
    <w:rPr>
      <w:rFonts w:cs="Times New Roman"/>
    </w:rPr>
  </w:style>
  <w:style w:type="character" w:customStyle="1" w:styleId="wordplur36highlight">
    <w:name w:val="word pl ur36 highlight"/>
    <w:basedOn w:val="a0"/>
    <w:uiPriority w:val="99"/>
    <w:rsid w:val="001F3065"/>
    <w:rPr>
      <w:rFonts w:cs="Times New Roman"/>
    </w:rPr>
  </w:style>
  <w:style w:type="character" w:customStyle="1" w:styleId="wordplur2ur5highlight">
    <w:name w:val="word pl ur2 ur5 highlight"/>
    <w:basedOn w:val="a0"/>
    <w:uiPriority w:val="99"/>
    <w:rsid w:val="001F3065"/>
    <w:rPr>
      <w:rFonts w:cs="Times New Roman"/>
    </w:rPr>
  </w:style>
  <w:style w:type="character" w:customStyle="1" w:styleId="wordplur2ur5ur11highlight">
    <w:name w:val="word pl ur2 ur5 ur11 highlight"/>
    <w:basedOn w:val="a0"/>
    <w:uiPriority w:val="99"/>
    <w:rsid w:val="001F3065"/>
    <w:rPr>
      <w:rFonts w:cs="Times New Roman"/>
    </w:rPr>
  </w:style>
  <w:style w:type="character" w:customStyle="1" w:styleId="wordplur2ur4ur11ur36highlight">
    <w:name w:val="word pl ur2 ur4 ur11 ur36 highlight"/>
    <w:basedOn w:val="a0"/>
    <w:uiPriority w:val="99"/>
    <w:rsid w:val="001F3065"/>
    <w:rPr>
      <w:rFonts w:cs="Times New Roman"/>
    </w:rPr>
  </w:style>
  <w:style w:type="character" w:customStyle="1" w:styleId="wordplur2ur4ur11highlight">
    <w:name w:val="word pl ur2 ur4 ur11 highlight"/>
    <w:basedOn w:val="a0"/>
    <w:uiPriority w:val="99"/>
    <w:rsid w:val="001F3065"/>
    <w:rPr>
      <w:rFonts w:cs="Times New Roman"/>
    </w:rPr>
  </w:style>
  <w:style w:type="character" w:customStyle="1" w:styleId="wordplur4ur6highlight">
    <w:name w:val="word pl ur4 ur6 highlight"/>
    <w:basedOn w:val="a0"/>
    <w:uiPriority w:val="99"/>
    <w:rsid w:val="001F3065"/>
    <w:rPr>
      <w:rFonts w:cs="Times New Roman"/>
    </w:rPr>
  </w:style>
  <w:style w:type="character" w:customStyle="1" w:styleId="wordplur2highlight">
    <w:name w:val="word pl ur2 highlight"/>
    <w:basedOn w:val="a0"/>
    <w:uiPriority w:val="99"/>
    <w:rsid w:val="001F3065"/>
    <w:rPr>
      <w:rFonts w:cs="Times New Roman"/>
    </w:rPr>
  </w:style>
  <w:style w:type="character" w:customStyle="1" w:styleId="wordplur2ur11highlight">
    <w:name w:val="word pl ur2 ur11 highlight"/>
    <w:basedOn w:val="a0"/>
    <w:uiPriority w:val="99"/>
    <w:rsid w:val="001F3065"/>
    <w:rPr>
      <w:rFonts w:cs="Times New Roman"/>
    </w:rPr>
  </w:style>
  <w:style w:type="character" w:customStyle="1" w:styleId="wordplur1ur3ur36ur90highlight">
    <w:name w:val="word pl ur1 ur3 ur36 ur90 highlight"/>
    <w:basedOn w:val="a0"/>
    <w:uiPriority w:val="99"/>
    <w:rsid w:val="001F3065"/>
    <w:rPr>
      <w:rFonts w:cs="Times New Roman"/>
    </w:rPr>
  </w:style>
  <w:style w:type="character" w:customStyle="1" w:styleId="wordplur1ur2ur3ur11ur36ur90highlight">
    <w:name w:val="word pl ur1 ur2 ur3 ur11 ur36 ur90 highlight"/>
    <w:basedOn w:val="a0"/>
    <w:uiPriority w:val="99"/>
    <w:rsid w:val="001F3065"/>
    <w:rPr>
      <w:rFonts w:cs="Times New Roman"/>
    </w:rPr>
  </w:style>
  <w:style w:type="character" w:customStyle="1" w:styleId="wordplur1ur11ur36ur90highlight">
    <w:name w:val="word pl ur1 ur11 ur36 ur90 highlight"/>
    <w:basedOn w:val="a0"/>
    <w:uiPriority w:val="99"/>
    <w:rsid w:val="001F3065"/>
    <w:rPr>
      <w:rFonts w:cs="Times New Roman"/>
    </w:rPr>
  </w:style>
  <w:style w:type="character" w:customStyle="1" w:styleId="wordplur1ur36ur90highlight">
    <w:name w:val="word pl ur1 ur36 ur90 highlight"/>
    <w:basedOn w:val="a0"/>
    <w:uiPriority w:val="99"/>
    <w:rsid w:val="001F3065"/>
    <w:rPr>
      <w:rFonts w:cs="Times New Roman"/>
    </w:rPr>
  </w:style>
  <w:style w:type="character" w:customStyle="1" w:styleId="wordplur1ur4ur36ur90highlight">
    <w:name w:val="word pl ur1 ur4 ur36 ur90 highlight"/>
    <w:basedOn w:val="a0"/>
    <w:uiPriority w:val="99"/>
    <w:rsid w:val="001F3065"/>
    <w:rPr>
      <w:rFonts w:cs="Times New Roman"/>
    </w:rPr>
  </w:style>
  <w:style w:type="character" w:customStyle="1" w:styleId="wordplur3ur6ur11ur36ur90highlight">
    <w:name w:val="word pl ur3 ur6 ur11 ur36 ur90 highlight"/>
    <w:basedOn w:val="a0"/>
    <w:uiPriority w:val="99"/>
    <w:rsid w:val="001F3065"/>
    <w:rPr>
      <w:rFonts w:cs="Times New Roman"/>
    </w:rPr>
  </w:style>
  <w:style w:type="character" w:customStyle="1" w:styleId="wordplur1ur3ur4ur6ur11ur36highlight">
    <w:name w:val="word pl ur1 ur3 ur4 ur6 ur11 ur36 highlight"/>
    <w:basedOn w:val="a0"/>
    <w:uiPriority w:val="99"/>
    <w:rsid w:val="001F3065"/>
    <w:rPr>
      <w:rFonts w:cs="Times New Roman"/>
    </w:rPr>
  </w:style>
  <w:style w:type="character" w:customStyle="1" w:styleId="wordplur1ur3ur4ur6ur36ur90highlight">
    <w:name w:val="word pl ur1 ur3 ur4 ur6 ur36 ur90 highlight"/>
    <w:basedOn w:val="a0"/>
    <w:uiPriority w:val="99"/>
    <w:rsid w:val="001F3065"/>
    <w:rPr>
      <w:rFonts w:cs="Times New Roman"/>
    </w:rPr>
  </w:style>
  <w:style w:type="character" w:customStyle="1" w:styleId="wordplur3ur4ur6ur18ur19ur27ur90highlight">
    <w:name w:val="word pl ur3 ur4 ur6 ur18 ur19 ur27 ur90 highlight"/>
    <w:basedOn w:val="a0"/>
    <w:uiPriority w:val="99"/>
    <w:rsid w:val="001F3065"/>
    <w:rPr>
      <w:rFonts w:cs="Times New Roman"/>
    </w:rPr>
  </w:style>
  <w:style w:type="character" w:customStyle="1" w:styleId="wordplur1ur2ur3ur4ur6ur11ur17ur18ur19ur27ur36ur38ur90highlight">
    <w:name w:val="word pl ur1 ur2 ur3 ur4 ur6 ur11 ur17 ur18 ur19 ur27 ur36 ur38 ur90 highlight"/>
    <w:basedOn w:val="a0"/>
    <w:uiPriority w:val="99"/>
    <w:rsid w:val="001F3065"/>
    <w:rPr>
      <w:rFonts w:cs="Times New Roman"/>
    </w:rPr>
  </w:style>
  <w:style w:type="character" w:customStyle="1" w:styleId="wordplur1ur2ur3ur4ur11ur17ur18ur19ur27ur36ur38highlight">
    <w:name w:val="word pl ur1 ur2 ur3 ur4 ur11 ur17 ur18 ur19 ur27 ur36 ur38 highlight"/>
    <w:basedOn w:val="a0"/>
    <w:uiPriority w:val="99"/>
    <w:rsid w:val="001F3065"/>
    <w:rPr>
      <w:rFonts w:cs="Times New Roman"/>
    </w:rPr>
  </w:style>
  <w:style w:type="character" w:customStyle="1" w:styleId="wordplur11highlight">
    <w:name w:val="word pl ur11 highlight"/>
    <w:basedOn w:val="a0"/>
    <w:uiPriority w:val="99"/>
    <w:rsid w:val="001F3065"/>
    <w:rPr>
      <w:rFonts w:cs="Times New Roman"/>
    </w:rPr>
  </w:style>
  <w:style w:type="character" w:customStyle="1" w:styleId="wordplur11ur17ur18ur19ur27ur38highlight">
    <w:name w:val="word pl ur11 ur17 ur18 ur19 ur27 ur38 highlight"/>
    <w:basedOn w:val="a0"/>
    <w:uiPriority w:val="99"/>
    <w:rsid w:val="001F3065"/>
    <w:rPr>
      <w:rFonts w:cs="Times New Roman"/>
    </w:rPr>
  </w:style>
  <w:style w:type="character" w:customStyle="1" w:styleId="wordplur3highlight">
    <w:name w:val="word pl ur3 highlight"/>
    <w:basedOn w:val="a0"/>
    <w:uiPriority w:val="99"/>
    <w:rsid w:val="001F3065"/>
    <w:rPr>
      <w:rFonts w:cs="Times New Roman"/>
    </w:rPr>
  </w:style>
  <w:style w:type="character" w:customStyle="1" w:styleId="wordplur3ur4ur6ur27highlight">
    <w:name w:val="word pl ur3 ur4 ur6 ur27 highlight"/>
    <w:basedOn w:val="a0"/>
    <w:uiPriority w:val="99"/>
    <w:rsid w:val="001F3065"/>
    <w:rPr>
      <w:rFonts w:cs="Times New Roman"/>
    </w:rPr>
  </w:style>
  <w:style w:type="character" w:customStyle="1" w:styleId="wordplur18ur19highlight">
    <w:name w:val="word pl ur18 ur19 highlight"/>
    <w:basedOn w:val="a0"/>
    <w:uiPriority w:val="99"/>
    <w:rsid w:val="001F3065"/>
    <w:rPr>
      <w:rFonts w:cs="Times New Roman"/>
    </w:rPr>
  </w:style>
  <w:style w:type="character" w:customStyle="1" w:styleId="wordplur6ur18ur19highlight">
    <w:name w:val="word pl ur6 ur18 ur19 highlight"/>
    <w:basedOn w:val="a0"/>
    <w:uiPriority w:val="99"/>
    <w:rsid w:val="001F3065"/>
    <w:rPr>
      <w:rFonts w:cs="Times New Roman"/>
    </w:rPr>
  </w:style>
  <w:style w:type="character" w:customStyle="1" w:styleId="wordplur2ur6ur18ur19highlight">
    <w:name w:val="word pl ur2 ur6 ur18 ur19 highlight"/>
    <w:basedOn w:val="a0"/>
    <w:uiPriority w:val="99"/>
    <w:rsid w:val="001F3065"/>
    <w:rPr>
      <w:rFonts w:cs="Times New Roman"/>
    </w:rPr>
  </w:style>
  <w:style w:type="character" w:customStyle="1" w:styleId="wordplur1ur2ur3ur6ur11ur17ur18ur19ur22ur38ur75highlight">
    <w:name w:val="word pl ur1 ur2 ur3 ur6 ur11 ur17 ur18 ur19 ur22 ur38 ur75 highlight"/>
    <w:basedOn w:val="a0"/>
    <w:uiPriority w:val="99"/>
    <w:rsid w:val="001F3065"/>
    <w:rPr>
      <w:rFonts w:cs="Times New Roman"/>
    </w:rPr>
  </w:style>
  <w:style w:type="character" w:customStyle="1" w:styleId="wordplur1ur3ur6ur11ur17ur18ur19ur22ur38ur75highlight">
    <w:name w:val="word pl ur1 ur3 ur6 ur11 ur17 ur18 ur19 ur22 ur38 ur75 highlight"/>
    <w:basedOn w:val="a0"/>
    <w:uiPriority w:val="99"/>
    <w:rsid w:val="001F3065"/>
    <w:rPr>
      <w:rFonts w:cs="Times New Roman"/>
    </w:rPr>
  </w:style>
  <w:style w:type="character" w:customStyle="1" w:styleId="wordplur6ur11ur27highlight">
    <w:name w:val="word pl ur6 ur11 ur27 highlight"/>
    <w:basedOn w:val="a0"/>
    <w:uiPriority w:val="99"/>
    <w:rsid w:val="001F3065"/>
    <w:rPr>
      <w:rFonts w:cs="Times New Roman"/>
    </w:rPr>
  </w:style>
  <w:style w:type="character" w:customStyle="1" w:styleId="wordplur1ur2ur3ur4ur11ur17ur18ur19ur22ur27ur31ur38ur43ur46ur70highlight">
    <w:name w:val="word pl ur1 ur2 ur3 ur4 ur11 ur17 ur18 ur19 ur22 ur27 ur31 ur38 ur43 ur46 ur70 highlight"/>
    <w:basedOn w:val="a0"/>
    <w:uiPriority w:val="99"/>
    <w:rsid w:val="001F3065"/>
    <w:rPr>
      <w:rFonts w:cs="Times New Roman"/>
    </w:rPr>
  </w:style>
  <w:style w:type="character" w:customStyle="1" w:styleId="wordplur1ur2ur3ur4ur11ur17ur18ur19ur22ur27ur31ur38ur43ur46ur70ur75highlight">
    <w:name w:val="word pl ur1 ur2 ur3 ur4 ur11 ur17 ur18 ur19 ur22 ur27 ur31 ur38 ur43 ur46 ur70 ur75 highlight"/>
    <w:basedOn w:val="a0"/>
    <w:uiPriority w:val="99"/>
    <w:rsid w:val="001F3065"/>
    <w:rPr>
      <w:rFonts w:cs="Times New Roman"/>
    </w:rPr>
  </w:style>
  <w:style w:type="character" w:customStyle="1" w:styleId="wordplur1ur2ur3ur4ur6ur11ur17ur22ur27ur31ur38ur43ur46ur70ur75highlight">
    <w:name w:val="word pl ur1 ur2 ur3 ur4 ur6 ur11 ur17 ur22 ur27 ur31 ur38 ur43 ur46 ur70 ur75 highlight"/>
    <w:basedOn w:val="a0"/>
    <w:uiPriority w:val="99"/>
    <w:rsid w:val="001F3065"/>
    <w:rPr>
      <w:rFonts w:cs="Times New Roman"/>
    </w:rPr>
  </w:style>
  <w:style w:type="character" w:customStyle="1" w:styleId="wordplur1ur2ur3ur4ur6ur11ur17ur18ur19ur22ur27ur38ur43ur46ur70ur75highlight">
    <w:name w:val="word pl ur1 ur2 ur3 ur4 ur6 ur11 ur17 ur18 ur19 ur22 ur27 ur38 ur43 ur46 ur70 ur75 highlight"/>
    <w:basedOn w:val="a0"/>
    <w:uiPriority w:val="99"/>
    <w:rsid w:val="001F3065"/>
    <w:rPr>
      <w:rFonts w:cs="Times New Roman"/>
    </w:rPr>
  </w:style>
  <w:style w:type="character" w:customStyle="1" w:styleId="wordplur1ur2ur3ur4ur6ur11ur17ur18ur19ur22ur27ur31ur38ur43ur44ur46ur70ur75highlight">
    <w:name w:val="word pl ur1 ur2 ur3 ur4 ur6 ur11 ur17 ur18 ur19 ur22 ur27 ur31 ur38 ur43 ur44 ur46 ur70 ur75 highlight"/>
    <w:basedOn w:val="a0"/>
    <w:uiPriority w:val="99"/>
    <w:rsid w:val="001F3065"/>
    <w:rPr>
      <w:rFonts w:cs="Times New Roman"/>
    </w:rPr>
  </w:style>
  <w:style w:type="character" w:customStyle="1" w:styleId="wordplur1ur2ur3ur4ur11ur17ur18ur19ur22ur27ur31ur38ur43ur44ur46ur70ur75highlight">
    <w:name w:val="word pl ur1 ur2 ur3 ur4 ur11 ur17 ur18 ur19 ur22 ur27 ur31 ur38 ur43 ur44 ur46 ur70 ur75 highlight"/>
    <w:basedOn w:val="a0"/>
    <w:uiPriority w:val="99"/>
    <w:rsid w:val="001F3065"/>
    <w:rPr>
      <w:rFonts w:cs="Times New Roman"/>
    </w:rPr>
  </w:style>
  <w:style w:type="character" w:customStyle="1" w:styleId="wordplur1ur6ur17ur70ur75highlight">
    <w:name w:val="word pl ur1 ur6 ur17 ur70 ur75 highlight"/>
    <w:basedOn w:val="a0"/>
    <w:uiPriority w:val="99"/>
    <w:rsid w:val="001F3065"/>
    <w:rPr>
      <w:rFonts w:cs="Times New Roman"/>
    </w:rPr>
  </w:style>
  <w:style w:type="character" w:customStyle="1" w:styleId="wordplur3ur4ur11ur27ur31ur38ur43ur46ur70ur75highlight">
    <w:name w:val="word pl ur3 ur4 ur11 ur27 ur31 ur38 ur43 ur46 ur70 ur75 highlight"/>
    <w:basedOn w:val="a0"/>
    <w:uiPriority w:val="99"/>
    <w:rsid w:val="001F3065"/>
    <w:rPr>
      <w:rFonts w:cs="Times New Roman"/>
    </w:rPr>
  </w:style>
  <w:style w:type="character" w:customStyle="1" w:styleId="wordplur4ur11ur22ur27ur38ur43ur44ur46ur70ur75highlight">
    <w:name w:val="word pl ur4 ur11 ur22 ur27 ur38 ur43 ur44 ur46 ur70 ur75 highlight"/>
    <w:basedOn w:val="a0"/>
    <w:uiPriority w:val="99"/>
    <w:rsid w:val="001F3065"/>
    <w:rPr>
      <w:rFonts w:cs="Times New Roman"/>
    </w:rPr>
  </w:style>
  <w:style w:type="character" w:customStyle="1" w:styleId="wordplur2ur3ur4ur6ur11ur17ur22ur27ur31ur38ur43ur44ur46ur70ur75highlight">
    <w:name w:val="word pl ur2 ur3 ur4 ur6 ur11 ur17 ur22 ur27 ur31 ur38 ur43 ur44 ur46 ur70 ur75 highlight"/>
    <w:basedOn w:val="a0"/>
    <w:uiPriority w:val="99"/>
    <w:rsid w:val="001F3065"/>
    <w:rPr>
      <w:rFonts w:cs="Times New Roman"/>
    </w:rPr>
  </w:style>
  <w:style w:type="character" w:customStyle="1" w:styleId="wordplur2ur3ur4ur6ur11ur17ur22ur27ur31ur44ur46ur70ur75highlight">
    <w:name w:val="word pl ur2 ur3 ur4 ur6 ur11 ur17 ur22 ur27 ur31 ur44 ur46 ur70 ur75 highlight"/>
    <w:basedOn w:val="a0"/>
    <w:uiPriority w:val="99"/>
    <w:rsid w:val="001F3065"/>
    <w:rPr>
      <w:rFonts w:cs="Times New Roman"/>
    </w:rPr>
  </w:style>
  <w:style w:type="character" w:customStyle="1" w:styleId="wordplur2ur3ur4ur6ur11ur17ur27ur38ur43ur44ur46ur70ur75highlight">
    <w:name w:val="word pl ur2 ur3 ur4 ur6 ur11 ur17 ur27 ur38 ur43 ur44 ur46 ur70 ur75 highlight"/>
    <w:basedOn w:val="a0"/>
    <w:uiPriority w:val="99"/>
    <w:rsid w:val="001F3065"/>
    <w:rPr>
      <w:rFonts w:cs="Times New Roman"/>
    </w:rPr>
  </w:style>
  <w:style w:type="character" w:customStyle="1" w:styleId="wordplur1ur2ur3ur11ur17ur22ur27ur70ur75highlight">
    <w:name w:val="word pl ur1 ur2 ur3 ur11 ur17 ur22 ur27 ur70 ur75 highlight"/>
    <w:basedOn w:val="a0"/>
    <w:uiPriority w:val="99"/>
    <w:rsid w:val="001F3065"/>
    <w:rPr>
      <w:rFonts w:cs="Times New Roman"/>
    </w:rPr>
  </w:style>
  <w:style w:type="character" w:customStyle="1" w:styleId="wordplur1ur2ur3ur11ur17ur22ur70ur75highlight">
    <w:name w:val="word pl ur1 ur2 ur3 ur11 ur17 ur22 ur70 ur75 highlight"/>
    <w:basedOn w:val="a0"/>
    <w:uiPriority w:val="99"/>
    <w:rsid w:val="001F3065"/>
    <w:rPr>
      <w:rFonts w:cs="Times New Roman"/>
    </w:rPr>
  </w:style>
  <w:style w:type="character" w:customStyle="1" w:styleId="wordplur22ur70ur75highlight">
    <w:name w:val="word pl ur22 ur70 ur75 highlight"/>
    <w:basedOn w:val="a0"/>
    <w:uiPriority w:val="99"/>
    <w:rsid w:val="001F3065"/>
    <w:rPr>
      <w:rFonts w:cs="Times New Roman"/>
    </w:rPr>
  </w:style>
  <w:style w:type="character" w:customStyle="1" w:styleId="wordplur2ur27ur70ur75highlight">
    <w:name w:val="word pl ur2 ur27 ur70 ur75 highlight"/>
    <w:basedOn w:val="a0"/>
    <w:uiPriority w:val="99"/>
    <w:rsid w:val="001F3065"/>
    <w:rPr>
      <w:rFonts w:cs="Times New Roman"/>
    </w:rPr>
  </w:style>
  <w:style w:type="character" w:customStyle="1" w:styleId="wordplur1ur2ur3ur11ur23ur27ur31ur43ur70highlight">
    <w:name w:val="word pl ur1 ur2 ur3 ur11 ur23 ur27 ur31 ur43 ur70 highlight"/>
    <w:basedOn w:val="a0"/>
    <w:uiPriority w:val="99"/>
    <w:rsid w:val="001F3065"/>
    <w:rPr>
      <w:rFonts w:cs="Times New Roman"/>
    </w:rPr>
  </w:style>
  <w:style w:type="character" w:customStyle="1" w:styleId="wordplur1ur2ur3ur4ur5ur6ur11ur22ur23ur27ur31ur38ur39ur43ur44ur46ur70highlight">
    <w:name w:val="word pl ur1 ur2 ur3 ur4 ur5 ur6 ur11 ur22 ur23 ur27 ur31 ur38 ur39 ur43 ur44 ur46 ur70 highlight"/>
    <w:basedOn w:val="a0"/>
    <w:uiPriority w:val="99"/>
    <w:rsid w:val="001F3065"/>
    <w:rPr>
      <w:rFonts w:cs="Times New Roman"/>
    </w:rPr>
  </w:style>
  <w:style w:type="character" w:customStyle="1" w:styleId="wordplur1ur2ur3ur4ur5ur6ur11ur17ur22ur23ur24ur27ur31ur38ur39ur43ur44ur46ur70ur75highlight">
    <w:name w:val="word pl ur1 ur2 ur3 ur4 ur5 ur6 ur11 ur17 ur22 ur23 ur24 ur27 ur31 ur38 ur39 ur43 ur44 ur46 ur70 ur75 highlight"/>
    <w:basedOn w:val="a0"/>
    <w:uiPriority w:val="99"/>
    <w:rsid w:val="001F3065"/>
    <w:rPr>
      <w:rFonts w:cs="Times New Roman"/>
    </w:rPr>
  </w:style>
  <w:style w:type="character" w:customStyle="1" w:styleId="wordplur1ur2ur3ur4ur5ur6ur11ur17ur23ur24ur27ur31ur38ur39ur43ur44ur46ur70ur75highlight">
    <w:name w:val="word pl ur1 ur2 ur3 ur4 ur5 ur6 ur11 ur17 ur23 ur24 ur27 ur31 ur38 ur39 ur43 ur44 ur46 ur70 ur75 highlight"/>
    <w:basedOn w:val="a0"/>
    <w:uiPriority w:val="99"/>
    <w:rsid w:val="001F3065"/>
    <w:rPr>
      <w:rFonts w:cs="Times New Roman"/>
    </w:rPr>
  </w:style>
  <w:style w:type="character" w:customStyle="1" w:styleId="wordplur1ur2ur3ur4ur5ur6ur11ur31ur38ur43ur44ur46ur70highlight">
    <w:name w:val="word pl ur1 ur2 ur3 ur4 ur5 ur6 ur11 ur31 ur38 ur43 ur44 ur46 ur70 highlight"/>
    <w:basedOn w:val="a0"/>
    <w:uiPriority w:val="99"/>
    <w:rsid w:val="001F3065"/>
    <w:rPr>
      <w:rFonts w:cs="Times New Roman"/>
    </w:rPr>
  </w:style>
  <w:style w:type="character" w:customStyle="1" w:styleId="wordplur1ur2ur3ur4ur5ur6ur11ur17ur22ur23ur27ur31ur38ur39ur43ur44ur46ur70ur75highlight">
    <w:name w:val="word pl ur1 ur2 ur3 ur4 ur5 ur6 ur11 ur17 ur22 ur23 ur27 ur31 ur38 ur39 ur43 ur44 ur46 ur70 ur75 highlight"/>
    <w:basedOn w:val="a0"/>
    <w:uiPriority w:val="99"/>
    <w:rsid w:val="001F3065"/>
    <w:rPr>
      <w:rFonts w:cs="Times New Roman"/>
    </w:rPr>
  </w:style>
  <w:style w:type="character" w:customStyle="1" w:styleId="wordplur1ur2ur3ur4ur5ur6ur11ur17ur22ur23ur27ur31ur38ur39ur43ur44ur46ur70highlight">
    <w:name w:val="word pl ur1 ur2 ur3 ur4 ur5 ur6 ur11 ur17 ur22 ur23 ur27 ur31 ur38 ur39 ur43 ur44 ur46 ur70 highlight"/>
    <w:basedOn w:val="a0"/>
    <w:uiPriority w:val="99"/>
    <w:rsid w:val="001F3065"/>
    <w:rPr>
      <w:rFonts w:cs="Times New Roman"/>
    </w:rPr>
  </w:style>
  <w:style w:type="character" w:customStyle="1" w:styleId="wordplur3ur4highlight">
    <w:name w:val="word pl ur3 ur4 highlight"/>
    <w:basedOn w:val="a0"/>
    <w:uiPriority w:val="99"/>
    <w:rsid w:val="001F3065"/>
    <w:rPr>
      <w:rFonts w:cs="Times New Roman"/>
    </w:rPr>
  </w:style>
  <w:style w:type="character" w:customStyle="1" w:styleId="wordplur2ur3ur4ur6ur11ur17ur22ur24ur27ur31ur38ur39ur43ur44highlight">
    <w:name w:val="word pl ur2 ur3 ur4 ur6 ur11 ur17 ur22 ur24 ur27 ur31 ur38 ur39 ur43 ur44 highlight"/>
    <w:basedOn w:val="a0"/>
    <w:uiPriority w:val="99"/>
    <w:rsid w:val="001F3065"/>
    <w:rPr>
      <w:rFonts w:cs="Times New Roman"/>
    </w:rPr>
  </w:style>
  <w:style w:type="character" w:customStyle="1" w:styleId="wordplur1ur2ur3ur4ur6ur11ur17ur22ur23ur24ur31ur38ur43ur44highlight">
    <w:name w:val="word pl ur1 ur2 ur3 ur4 ur6 ur11 ur17 ur22 ur23 ur24 ur31 ur38 ur43 ur44 highlight"/>
    <w:basedOn w:val="a0"/>
    <w:uiPriority w:val="99"/>
    <w:rsid w:val="001F3065"/>
    <w:rPr>
      <w:rFonts w:cs="Times New Roman"/>
    </w:rPr>
  </w:style>
  <w:style w:type="character" w:customStyle="1" w:styleId="wordplur1ur2ur3ur4ur5ur17ur23ur24ur70ur75highlight">
    <w:name w:val="word pl ur1 ur2 ur3 ur4 ur5 ur17 ur23 ur24 ur70 ur75 highlight"/>
    <w:basedOn w:val="a0"/>
    <w:uiPriority w:val="99"/>
    <w:rsid w:val="001F3065"/>
    <w:rPr>
      <w:rFonts w:cs="Times New Roman"/>
    </w:rPr>
  </w:style>
  <w:style w:type="character" w:customStyle="1" w:styleId="wordplur1ur2ur3ur4ur5ur17ur23ur24ur75highlight">
    <w:name w:val="word pl ur1 ur2 ur3 ur4 ur5 ur17 ur23 ur24 ur75 highlight"/>
    <w:basedOn w:val="a0"/>
    <w:uiPriority w:val="99"/>
    <w:rsid w:val="001F3065"/>
    <w:rPr>
      <w:rFonts w:cs="Times New Roman"/>
    </w:rPr>
  </w:style>
  <w:style w:type="character" w:customStyle="1" w:styleId="wordplur39highlight">
    <w:name w:val="word pl ur39 highlight"/>
    <w:basedOn w:val="a0"/>
    <w:uiPriority w:val="99"/>
    <w:rsid w:val="001F3065"/>
    <w:rPr>
      <w:rFonts w:cs="Times New Roman"/>
    </w:rPr>
  </w:style>
  <w:style w:type="character" w:customStyle="1" w:styleId="wordplur1highlight">
    <w:name w:val="word pl ur1 highlight"/>
    <w:basedOn w:val="a0"/>
    <w:uiPriority w:val="99"/>
    <w:rsid w:val="001F3065"/>
    <w:rPr>
      <w:rFonts w:cs="Times New Roman"/>
    </w:rPr>
  </w:style>
  <w:style w:type="character" w:customStyle="1" w:styleId="wordplur1ur2ur3ur4ur5ur17ur23ur24ur39highlight">
    <w:name w:val="word pl ur1 ur2 ur3 ur4 ur5 ur17 ur23 ur24 ur39 highlight"/>
    <w:basedOn w:val="a0"/>
    <w:uiPriority w:val="99"/>
    <w:rsid w:val="001F3065"/>
    <w:rPr>
      <w:rFonts w:cs="Times New Roman"/>
    </w:rPr>
  </w:style>
  <w:style w:type="character" w:customStyle="1" w:styleId="wordplur1ur2ur3ur4ur5highlight">
    <w:name w:val="word pl ur1 ur2 ur3 ur4 ur5 highlight"/>
    <w:basedOn w:val="a0"/>
    <w:uiPriority w:val="99"/>
    <w:rsid w:val="001F3065"/>
    <w:rPr>
      <w:rFonts w:cs="Times New Roman"/>
    </w:rPr>
  </w:style>
  <w:style w:type="character" w:customStyle="1" w:styleId="wordplur1ur2ur3ur4ur5ur17ur23ur39highlight">
    <w:name w:val="word pl ur1 ur2 ur3 ur4 ur5 ur17 ur23 ur39 highlight"/>
    <w:basedOn w:val="a0"/>
    <w:uiPriority w:val="99"/>
    <w:rsid w:val="001F3065"/>
    <w:rPr>
      <w:rFonts w:cs="Times New Roman"/>
    </w:rPr>
  </w:style>
  <w:style w:type="character" w:customStyle="1" w:styleId="wordplur3ur5highlight">
    <w:name w:val="word pl ur3 ur5 highlight"/>
    <w:basedOn w:val="a0"/>
    <w:uiPriority w:val="99"/>
    <w:rsid w:val="001F3065"/>
    <w:rPr>
      <w:rFonts w:cs="Times New Roman"/>
    </w:rPr>
  </w:style>
  <w:style w:type="character" w:customStyle="1" w:styleId="wordplur1ur3ur4ur5highlight">
    <w:name w:val="word pl ur1 ur3 ur4 ur5 highlight"/>
    <w:basedOn w:val="a0"/>
    <w:uiPriority w:val="99"/>
    <w:rsid w:val="001F3065"/>
    <w:rPr>
      <w:rFonts w:cs="Times New Roman"/>
    </w:rPr>
  </w:style>
  <w:style w:type="character" w:customStyle="1" w:styleId="wordplur1ur3ur4ur5ur23highlight">
    <w:name w:val="word pl ur1 ur3 ur4 ur5 ur23 highlight"/>
    <w:basedOn w:val="a0"/>
    <w:uiPriority w:val="99"/>
    <w:rsid w:val="001F3065"/>
    <w:rPr>
      <w:rFonts w:cs="Times New Roman"/>
    </w:rPr>
  </w:style>
  <w:style w:type="character" w:customStyle="1" w:styleId="wordplur1ur3ur4ur23highlight">
    <w:name w:val="word pl ur1 ur3 ur4 ur23 highlight"/>
    <w:basedOn w:val="a0"/>
    <w:uiPriority w:val="99"/>
    <w:rsid w:val="001F3065"/>
    <w:rPr>
      <w:rFonts w:cs="Times New Roman"/>
    </w:rPr>
  </w:style>
  <w:style w:type="character" w:customStyle="1" w:styleId="wordplur23highlight">
    <w:name w:val="word pl ur23 highlight"/>
    <w:basedOn w:val="a0"/>
    <w:uiPriority w:val="99"/>
    <w:rsid w:val="001F3065"/>
    <w:rPr>
      <w:rFonts w:cs="Times New Roman"/>
    </w:rPr>
  </w:style>
  <w:style w:type="character" w:customStyle="1" w:styleId="wordplur5highlight">
    <w:name w:val="word pl ur5 highlight"/>
    <w:basedOn w:val="a0"/>
    <w:uiPriority w:val="99"/>
    <w:rsid w:val="001F3065"/>
    <w:rPr>
      <w:rFonts w:cs="Times New Roman"/>
    </w:rPr>
  </w:style>
  <w:style w:type="character" w:customStyle="1" w:styleId="wordplur10highlight">
    <w:name w:val="word pl ur10 highlight"/>
    <w:basedOn w:val="a0"/>
    <w:uiPriority w:val="99"/>
    <w:rsid w:val="001F3065"/>
    <w:rPr>
      <w:rFonts w:cs="Times New Roman"/>
    </w:rPr>
  </w:style>
  <w:style w:type="character" w:customStyle="1" w:styleId="wordplur1ur22highlight">
    <w:name w:val="word pl ur1 ur22 highlight"/>
    <w:basedOn w:val="a0"/>
    <w:uiPriority w:val="99"/>
    <w:rsid w:val="001F3065"/>
    <w:rPr>
      <w:rFonts w:cs="Times New Roman"/>
    </w:rPr>
  </w:style>
  <w:style w:type="character" w:customStyle="1" w:styleId="wordplur1ur2ur4ur5ur10ur11ur22highlight">
    <w:name w:val="word pl ur1 ur2 ur4 ur5 ur10 ur11 ur22 highlight"/>
    <w:basedOn w:val="a0"/>
    <w:uiPriority w:val="99"/>
    <w:rsid w:val="001F3065"/>
    <w:rPr>
      <w:rFonts w:cs="Times New Roman"/>
    </w:rPr>
  </w:style>
  <w:style w:type="character" w:customStyle="1" w:styleId="wordplur1ur2ur10highlight">
    <w:name w:val="word pl ur1 ur2 ur10 highlight"/>
    <w:basedOn w:val="a0"/>
    <w:uiPriority w:val="99"/>
    <w:rsid w:val="001F3065"/>
    <w:rPr>
      <w:rFonts w:cs="Times New Roman"/>
    </w:rPr>
  </w:style>
  <w:style w:type="character" w:customStyle="1" w:styleId="wordplur1ur2ur5ur10ur22highlight">
    <w:name w:val="word pl ur1 ur2 ur5 ur10 ur22 highlight"/>
    <w:basedOn w:val="a0"/>
    <w:uiPriority w:val="99"/>
    <w:rsid w:val="001F3065"/>
    <w:rPr>
      <w:rFonts w:cs="Times New Roman"/>
    </w:rPr>
  </w:style>
  <w:style w:type="character" w:customStyle="1" w:styleId="wordplur4ur11highlight">
    <w:name w:val="word pl ur4 ur11 highlight"/>
    <w:basedOn w:val="a0"/>
    <w:uiPriority w:val="99"/>
    <w:rsid w:val="001F3065"/>
    <w:rPr>
      <w:rFonts w:cs="Times New Roman"/>
    </w:rPr>
  </w:style>
  <w:style w:type="character" w:customStyle="1" w:styleId="wordplur5ur10ur22highlight">
    <w:name w:val="word pl ur5 ur10 ur22 highlight"/>
    <w:basedOn w:val="a0"/>
    <w:uiPriority w:val="99"/>
    <w:rsid w:val="001F3065"/>
    <w:rPr>
      <w:rFonts w:cs="Times New Roman"/>
    </w:rPr>
  </w:style>
  <w:style w:type="character" w:customStyle="1" w:styleId="wordplur1ur2ur4ur10ur11ur22highlight">
    <w:name w:val="word pl ur1 ur2 ur4 ur10 ur11 ur22 highlight"/>
    <w:basedOn w:val="a0"/>
    <w:uiPriority w:val="99"/>
    <w:rsid w:val="001F3065"/>
    <w:rPr>
      <w:rFonts w:cs="Times New Roman"/>
    </w:rPr>
  </w:style>
  <w:style w:type="character" w:customStyle="1" w:styleId="wordplur2ur4ur11ur22highlight">
    <w:name w:val="word pl ur2 ur4 ur11 ur22 highlight"/>
    <w:basedOn w:val="a0"/>
    <w:uiPriority w:val="99"/>
    <w:rsid w:val="001F3065"/>
    <w:rPr>
      <w:rFonts w:cs="Times New Roman"/>
    </w:rPr>
  </w:style>
  <w:style w:type="character" w:customStyle="1" w:styleId="wordplur10ur11highlight">
    <w:name w:val="word pl ur10 ur11 highlight"/>
    <w:basedOn w:val="a0"/>
    <w:uiPriority w:val="99"/>
    <w:rsid w:val="001F3065"/>
    <w:rPr>
      <w:rFonts w:cs="Times New Roman"/>
    </w:rPr>
  </w:style>
  <w:style w:type="character" w:customStyle="1" w:styleId="wordplur1ur2ur4ur11ur22highlight">
    <w:name w:val="word pl ur1 ur2 ur4 ur11 ur22 highlight"/>
    <w:basedOn w:val="a0"/>
    <w:uiPriority w:val="99"/>
    <w:rsid w:val="001F3065"/>
    <w:rPr>
      <w:rFonts w:cs="Times New Roman"/>
    </w:rPr>
  </w:style>
  <w:style w:type="character" w:customStyle="1" w:styleId="wordplur2ur4ur5ur11ur22highlight">
    <w:name w:val="word pl ur2 ur4 ur5 ur11 ur22 highlight"/>
    <w:basedOn w:val="a0"/>
    <w:uiPriority w:val="99"/>
    <w:rsid w:val="001F306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937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7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spekt.biz/list.php?tag=%D0%BF%D1%80%D0%BE%D0%B8%D0%B7%D0%B2%D0%BE%D0%B4%D1%81%D1%82%D0%B2%D0%BE" TargetMode="External"/><Relationship Id="rId13" Type="http://schemas.openxmlformats.org/officeDocument/2006/relationships/hyperlink" Target="http://www.consultant.ru/online/base/?req=doc;base=LAW;n=111056;dst=100052" TargetMode="External"/><Relationship Id="rId18" Type="http://schemas.openxmlformats.org/officeDocument/2006/relationships/hyperlink" Target="http://www.snezhana.ru/os_2/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7" Type="http://schemas.openxmlformats.org/officeDocument/2006/relationships/header" Target="header1.xml"/><Relationship Id="rId12" Type="http://schemas.openxmlformats.org/officeDocument/2006/relationships/hyperlink" Target="http://www.consultant.ru/online/base/?req=doc;base=LAW;n=110985;dst=100059" TargetMode="External"/><Relationship Id="rId17" Type="http://schemas.openxmlformats.org/officeDocument/2006/relationships/hyperlink" Target="http://www.consultant.ru/online/base/?req=doc;base=LAW;n=107972;dst=102561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consultant.ru/online/base/?req=doc;base=LAW;n=107972;dst=100536" TargetMode="External"/><Relationship Id="rId20" Type="http://schemas.openxmlformats.org/officeDocument/2006/relationships/hyperlink" Target="http://www.consultant.ru/document/cons_doc_LAW_196296/b004fed0b70d0f223e4a81f8ad6cd92af90a7e3b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onspekt.biz/list.php?tag=%D0%B4%D0%BE%D1%85%D0%BE%D0%B4%D1%8B" TargetMode="External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consultant.ru/online/base/?req=doc;base=LAW;n=107972;dst=100536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://www.konspekt.biz/list.php?tag=%D1%81%D1%80%D0%BE%D0%BA%D0%B8" TargetMode="External"/><Relationship Id="rId19" Type="http://schemas.openxmlformats.org/officeDocument/2006/relationships/hyperlink" Target="http://www.consultant.ru/document/cons_doc_LAW_197217/3d0cac60971a511280cbba229d9b6329c07731f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onspekt.biz/list.php?tag=%D1%83%D1%81%D0%BB%D1%83%D0%B3%D0%B8" TargetMode="External"/><Relationship Id="rId14" Type="http://schemas.openxmlformats.org/officeDocument/2006/relationships/hyperlink" Target="http://www.consultant.ru/online/base/?req=doc;base=LAW;n=107972;dst=101582" TargetMode="Externa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93</Pages>
  <Words>23361</Words>
  <Characters>133158</Characters>
  <Application>Microsoft Office Word</Application>
  <DocSecurity>0</DocSecurity>
  <Lines>1109</Lines>
  <Paragraphs>312</Paragraphs>
  <ScaleCrop>false</ScaleCrop>
  <Company>Microsoft</Company>
  <LinksUpToDate>false</LinksUpToDate>
  <CharactersWithSpaces>156207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РОССИЙСКОЙ ФЕДЕРАЦИИ </dc:title>
  <dc:subject/>
  <dc:creator>миша</dc:creator>
  <cp:keywords/>
  <dc:description/>
  <cp:revision>9</cp:revision>
  <cp:lastPrinted>2017-02-01T11:26:00Z</cp:lastPrinted>
  <dcterms:created xsi:type="dcterms:W3CDTF">2017-02-14T09:53:00Z</dcterms:created>
  <dcterms:modified xsi:type="dcterms:W3CDTF">2017-02-14T17:37:00Z</dcterms:modified>
</cp:coreProperties>
</file>